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D" w:rsidRDefault="007F77ED" w:rsidP="007F77E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ED" w:rsidRPr="00751A78" w:rsidRDefault="007F77ED" w:rsidP="007F77ED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7F77ED" w:rsidRPr="00751A78" w:rsidRDefault="007F77ED" w:rsidP="007F77ED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7F77ED" w:rsidRDefault="007F77ED" w:rsidP="007F77E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7F77ED" w:rsidRDefault="007F77ED" w:rsidP="007F77ED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1</w:t>
      </w:r>
    </w:p>
    <w:p w:rsidR="007F77ED" w:rsidRDefault="007F77ED" w:rsidP="007F77E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7F77ED" w:rsidRDefault="007F77ED" w:rsidP="007F77E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13.01.2021р.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7F77ED" w:rsidRDefault="007F77ED" w:rsidP="007F77ED">
      <w:pPr>
        <w:rPr>
          <w:rFonts w:eastAsia="Calibri"/>
          <w:sz w:val="28"/>
          <w:szCs w:val="28"/>
        </w:rPr>
      </w:pPr>
    </w:p>
    <w:p w:rsidR="007F77ED" w:rsidRDefault="007F77ED" w:rsidP="007F77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7F77ED" w:rsidRDefault="007F77ED" w:rsidP="007F77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7F77ED" w:rsidRDefault="007F77ED" w:rsidP="007F77ED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7F77ED" w:rsidRDefault="007F77ED" w:rsidP="007F77ED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7F77ED" w:rsidRDefault="007F77ED" w:rsidP="007F77ED">
      <w:pPr>
        <w:rPr>
          <w:rFonts w:eastAsia="Calibri"/>
          <w:b/>
          <w:sz w:val="26"/>
          <w:szCs w:val="26"/>
        </w:rPr>
      </w:pPr>
    </w:p>
    <w:p w:rsidR="007F77ED" w:rsidRPr="00156392" w:rsidRDefault="007F77ED" w:rsidP="007F77ED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7F77ED" w:rsidRPr="00156392" w:rsidRDefault="007F77ED" w:rsidP="007F77ED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7F77ED" w:rsidRDefault="007F77ED" w:rsidP="007F77ED">
      <w:pPr>
        <w:rPr>
          <w:b/>
          <w:sz w:val="26"/>
          <w:szCs w:val="26"/>
        </w:rPr>
      </w:pPr>
    </w:p>
    <w:p w:rsidR="007F77ED" w:rsidRPr="00557EE0" w:rsidRDefault="007F77ED" w:rsidP="007F77E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</w:t>
      </w:r>
      <w:r w:rsidRPr="009D70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Остапчук Вікторія, Солтис Віктор,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 </w:t>
      </w:r>
    </w:p>
    <w:p w:rsidR="007F77ED" w:rsidRDefault="007F77ED" w:rsidP="007F77ED">
      <w:pPr>
        <w:rPr>
          <w:sz w:val="26"/>
          <w:szCs w:val="26"/>
        </w:rPr>
      </w:pPr>
    </w:p>
    <w:p w:rsidR="007F77ED" w:rsidRDefault="007F77ED" w:rsidP="007F77E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7F77ED" w:rsidRDefault="007F77ED" w:rsidP="007F77ED">
      <w:pPr>
        <w:ind w:right="-711"/>
        <w:rPr>
          <w:b/>
          <w:sz w:val="26"/>
          <w:szCs w:val="26"/>
        </w:rPr>
      </w:pPr>
    </w:p>
    <w:p w:rsidR="007F77ED" w:rsidRDefault="007F77ED" w:rsidP="007F77ED">
      <w:pPr>
        <w:rPr>
          <w:sz w:val="26"/>
          <w:szCs w:val="26"/>
        </w:rPr>
      </w:pPr>
    </w:p>
    <w:p w:rsidR="007F77ED" w:rsidRDefault="007F77ED" w:rsidP="007F77ED">
      <w:pPr>
        <w:rPr>
          <w:sz w:val="26"/>
          <w:szCs w:val="26"/>
        </w:rPr>
      </w:pPr>
      <w:r>
        <w:rPr>
          <w:sz w:val="26"/>
          <w:szCs w:val="26"/>
        </w:rPr>
        <w:t>Кворум є – 15 членів виконавчого комітету</w:t>
      </w:r>
    </w:p>
    <w:p w:rsidR="007F77ED" w:rsidRDefault="007F77ED" w:rsidP="007F77ED">
      <w:pPr>
        <w:rPr>
          <w:b/>
          <w:sz w:val="26"/>
          <w:szCs w:val="26"/>
        </w:rPr>
      </w:pPr>
    </w:p>
    <w:p w:rsidR="007F77ED" w:rsidRDefault="007F77ED" w:rsidP="007F77ED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Калуш Катерина, Чорній Ірина.</w:t>
      </w:r>
    </w:p>
    <w:p w:rsidR="007F77ED" w:rsidRDefault="007F77ED" w:rsidP="007F77ED">
      <w:pPr>
        <w:jc w:val="center"/>
        <w:rPr>
          <w:rFonts w:eastAsia="Calibri"/>
          <w:sz w:val="26"/>
          <w:szCs w:val="26"/>
        </w:rPr>
      </w:pPr>
    </w:p>
    <w:p w:rsidR="007F77ED" w:rsidRDefault="007F77ED" w:rsidP="007F77ED">
      <w:pPr>
        <w:jc w:val="center"/>
        <w:rPr>
          <w:rFonts w:eastAsia="Calibri"/>
          <w:sz w:val="26"/>
          <w:szCs w:val="26"/>
        </w:rPr>
      </w:pPr>
    </w:p>
    <w:p w:rsidR="007F77ED" w:rsidRDefault="007F77ED" w:rsidP="007F77ED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7F77ED" w:rsidRDefault="007F77ED" w:rsidP="007F77ED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7F77ED" w:rsidRDefault="007F77ED" w:rsidP="007F77ED">
      <w:pPr>
        <w:ind w:left="1412" w:hanging="1412"/>
        <w:rPr>
          <w:sz w:val="26"/>
          <w:szCs w:val="26"/>
        </w:rPr>
      </w:pPr>
    </w:p>
    <w:p w:rsidR="007F77ED" w:rsidRDefault="007F77ED" w:rsidP="007F77ED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7F77ED" w:rsidRDefault="007F77ED" w:rsidP="007F77E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B40A2A">
        <w:rPr>
          <w:rFonts w:ascii="Arial" w:hAnsi="Arial" w:cs="Arial"/>
        </w:rPr>
        <w:t>16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7F77ED" w:rsidTr="00C32244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7ED" w:rsidRDefault="007F77ED" w:rsidP="00C32244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7ED" w:rsidRDefault="007F77ED" w:rsidP="00C32244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7ED" w:rsidRDefault="007F77ED" w:rsidP="00C32244">
            <w:pPr>
              <w:spacing w:before="120"/>
              <w:ind w:right="6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  <w:p w:rsidR="007F77ED" w:rsidRDefault="007F77ED" w:rsidP="00C32244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</w:p>
        </w:tc>
      </w:tr>
    </w:tbl>
    <w:p w:rsidR="00B40A2A" w:rsidRDefault="00B40A2A" w:rsidP="00B40A2A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B40A2A" w:rsidRDefault="00B40A2A" w:rsidP="00B40A2A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12.06.2019 № 567 </w:t>
      </w:r>
      <w:proofErr w:type="spellStart"/>
      <w:r>
        <w:rPr>
          <w:color w:val="000000"/>
        </w:rPr>
        <w:t>“Про</w:t>
      </w:r>
      <w:proofErr w:type="spellEnd"/>
      <w:r>
        <w:rPr>
          <w:color w:val="000000"/>
        </w:rPr>
        <w:t xml:space="preserve"> затвердження </w:t>
      </w:r>
      <w:proofErr w:type="spellStart"/>
      <w:r>
        <w:rPr>
          <w:color w:val="000000"/>
        </w:rPr>
        <w:t>реєстрів”</w:t>
      </w:r>
      <w:proofErr w:type="spellEnd"/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Інеса Паничева</w:t>
      </w:r>
    </w:p>
    <w:p w:rsidR="00B40A2A" w:rsidRDefault="00B40A2A" w:rsidP="00B40A2A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15.10.2020 №793 «Про затвердження переліків послуг, що </w:t>
      </w:r>
    </w:p>
    <w:p w:rsidR="00B40A2A" w:rsidRDefault="00B40A2A" w:rsidP="00B40A2A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B40A2A" w:rsidRDefault="00B40A2A" w:rsidP="00B40A2A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передачу систем </w:t>
      </w:r>
      <w:proofErr w:type="spellStart"/>
      <w:r>
        <w:rPr>
          <w:color w:val="000000"/>
        </w:rPr>
        <w:t>відеоспостереження</w:t>
      </w:r>
      <w:proofErr w:type="spellEnd"/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продовження договору оренди майна комунальної власності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 проведення аукціону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включення об’єкта до переліку Другого типу та надання в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оренду майна комунальної власності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включення об’єктів до переліку Другого типу та надання в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Сергій </w:t>
      </w:r>
      <w:proofErr w:type="spellStart"/>
      <w:r>
        <w:rPr>
          <w:color w:val="000000"/>
        </w:rPr>
        <w:t>Ковдриш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оренду майна комунальної власності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фірми «</w:t>
      </w:r>
      <w:proofErr w:type="spellStart"/>
      <w:r>
        <w:rPr>
          <w:color w:val="000000"/>
        </w:rPr>
        <w:t>Тернопільбудінвестзамовник</w:t>
      </w:r>
      <w:proofErr w:type="spellEnd"/>
      <w:r>
        <w:rPr>
          <w:color w:val="000000"/>
        </w:rPr>
        <w:t xml:space="preserve">» Тернопільської міської </w:t>
      </w:r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на 2021 рік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Бесага</w:t>
      </w:r>
      <w:proofErr w:type="spellEnd"/>
    </w:p>
    <w:p w:rsidR="00B40A2A" w:rsidRDefault="00B40A2A" w:rsidP="00B40A2A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«Місто» Тернопільської міської ради на 2021 рік</w:t>
      </w:r>
    </w:p>
    <w:p w:rsidR="00B40A2A" w:rsidRDefault="00B40A2A" w:rsidP="00B40A2A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</w:t>
      </w:r>
      <w:r>
        <w:rPr>
          <w:rFonts w:ascii="Arial" w:hAnsi="Arial" w:cs="Arial"/>
        </w:rPr>
        <w:tab/>
      </w:r>
      <w:r>
        <w:rPr>
          <w:color w:val="000000"/>
        </w:rPr>
        <w:t>Про роботу патронатного відділу</w:t>
      </w:r>
      <w:r>
        <w:rPr>
          <w:rFonts w:ascii="Arial" w:hAnsi="Arial" w:cs="Arial"/>
        </w:rPr>
        <w:tab/>
      </w:r>
      <w:r>
        <w:rPr>
          <w:color w:val="000000"/>
        </w:rPr>
        <w:t>Катерина Калуш</w:t>
      </w:r>
    </w:p>
    <w:p w:rsidR="007F77ED" w:rsidRPr="002864C2" w:rsidRDefault="007F77ED" w:rsidP="007F77ED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7F77ED" w:rsidRDefault="007F77ED" w:rsidP="007F77ED">
      <w:r>
        <w:rPr>
          <w:noProof/>
        </w:rPr>
        <w:t>ГОЛОСУВАННЯ: за – 1</w:t>
      </w:r>
      <w:r w:rsidR="00F546DA">
        <w:rPr>
          <w:noProof/>
        </w:rPr>
        <w:t>5</w:t>
      </w:r>
      <w:r>
        <w:rPr>
          <w:noProof/>
        </w:rPr>
        <w:t>, проти – 0, утримались – 0.</w:t>
      </w:r>
    </w:p>
    <w:p w:rsidR="007F77ED" w:rsidRDefault="007F77ED" w:rsidP="007F77ED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</w:t>
      </w:r>
      <w:r w:rsidR="00B40A2A">
        <w:t xml:space="preserve">затвердити за виключенням </w:t>
      </w:r>
      <w:proofErr w:type="spellStart"/>
      <w:r w:rsidR="00B40A2A">
        <w:t>проєкту</w:t>
      </w:r>
      <w:proofErr w:type="spellEnd"/>
      <w:r>
        <w:t xml:space="preserve"> </w:t>
      </w:r>
      <w:r w:rsidR="00B40A2A">
        <w:t>7</w:t>
      </w:r>
      <w:r>
        <w:t xml:space="preserve">  і взяти за основу </w:t>
      </w:r>
      <w:r w:rsidR="00470F63">
        <w:t>15 питань порядку денного</w:t>
      </w:r>
      <w:r>
        <w:t xml:space="preserve"> засідання виконавчого комітету.</w:t>
      </w:r>
    </w:p>
    <w:p w:rsidR="007F77ED" w:rsidRDefault="007F77ED" w:rsidP="00B40A2A"/>
    <w:p w:rsidR="00B40A2A" w:rsidRDefault="00B40A2A" w:rsidP="00B40A2A">
      <w:r>
        <w:t xml:space="preserve">СЛУХАЛИ: </w:t>
      </w:r>
      <w:r w:rsidRPr="00B40A2A">
        <w:t xml:space="preserve">Про внесення змін в рішення виконавчого комітету від 12.06.2019 № 567 </w:t>
      </w:r>
      <w:proofErr w:type="spellStart"/>
      <w:r w:rsidRPr="00B40A2A">
        <w:t>“Про</w:t>
      </w:r>
      <w:proofErr w:type="spellEnd"/>
      <w:r w:rsidRPr="00B40A2A">
        <w:t xml:space="preserve"> затвердження </w:t>
      </w:r>
      <w:proofErr w:type="spellStart"/>
      <w:r w:rsidRPr="00B40A2A">
        <w:t>реєстрів”</w:t>
      </w:r>
      <w:proofErr w:type="spellEnd"/>
    </w:p>
    <w:p w:rsidR="00B40A2A" w:rsidRDefault="00B40A2A" w:rsidP="00B40A2A">
      <w:r>
        <w:t>ДОПОВІДАВ:</w:t>
      </w:r>
      <w:r>
        <w:rPr>
          <w:noProof/>
        </w:rPr>
        <w:t>Ігор Гірчак</w:t>
      </w:r>
    </w:p>
    <w:p w:rsidR="00B40A2A" w:rsidRDefault="00B40A2A" w:rsidP="00B40A2A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B40A2A" w:rsidRDefault="00B40A2A" w:rsidP="00B40A2A">
      <w:r>
        <w:t>ВИРІШИЛИ: рішення №</w:t>
      </w:r>
      <w:r>
        <w:rPr>
          <w:noProof/>
        </w:rPr>
        <w:t>1</w:t>
      </w:r>
      <w:r>
        <w:t xml:space="preserve"> додається.</w:t>
      </w:r>
    </w:p>
    <w:p w:rsidR="00B40A2A" w:rsidRDefault="00B40A2A" w:rsidP="00C515A5">
      <w:pPr>
        <w:ind w:left="993" w:hanging="993"/>
      </w:pPr>
    </w:p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внесення змін та доповнень до рішення виконавчого комітету від 15.10.2020 №793 «Про затвердження переліків послуг, що надаються через Центр надання адміністративних послуг у місті Тернополі»</w:t>
      </w:r>
      <w:r>
        <w:t xml:space="preserve"> </w:t>
      </w:r>
    </w:p>
    <w:p w:rsidR="00874870" w:rsidRDefault="00874870">
      <w:pPr>
        <w:rPr>
          <w:noProof/>
        </w:rPr>
      </w:pPr>
      <w:r>
        <w:t>ДОПОВІДАВ:</w:t>
      </w:r>
      <w:proofErr w:type="spellStart"/>
      <w:r w:rsidR="00B40A2A">
        <w:rPr>
          <w:noProof/>
        </w:rPr>
        <w:t>Володими</w:t>
      </w:r>
      <w:proofErr w:type="spellEnd"/>
      <w:r w:rsidR="00B40A2A">
        <w:rPr>
          <w:noProof/>
        </w:rPr>
        <w:t xml:space="preserve"> Дідич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2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затвердження висновку щодо не доцільності позбавлення батьківських прав</w:t>
      </w:r>
      <w:r>
        <w:t xml:space="preserve"> </w:t>
      </w:r>
    </w:p>
    <w:p w:rsidR="00B40A2A" w:rsidRDefault="00B40A2A" w:rsidP="00B40A2A">
      <w:pPr>
        <w:rPr>
          <w:noProof/>
        </w:rPr>
      </w:pPr>
      <w:r>
        <w:t>ДОПОВІДАВ:</w:t>
      </w:r>
      <w:proofErr w:type="spellStart"/>
      <w:r>
        <w:rPr>
          <w:noProof/>
        </w:rPr>
        <w:t>Володими</w:t>
      </w:r>
      <w:proofErr w:type="spellEnd"/>
      <w:r>
        <w:rPr>
          <w:noProof/>
        </w:rPr>
        <w:t xml:space="preserve"> Дідич</w:t>
      </w:r>
    </w:p>
    <w:p w:rsidR="00F546DA" w:rsidRDefault="00F546DA" w:rsidP="00F546DA">
      <w:r>
        <w:rPr>
          <w:noProof/>
        </w:rPr>
        <w:lastRenderedPageBreak/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3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встановлення режиму роботи закладам ресторанного господарства</w:t>
      </w:r>
      <w:r>
        <w:t xml:space="preserve"> </w:t>
      </w:r>
    </w:p>
    <w:p w:rsidR="00874870" w:rsidRDefault="00874870">
      <w:r>
        <w:t>ДОПОВІДАВ:</w:t>
      </w:r>
      <w:proofErr w:type="spellStart"/>
      <w:r w:rsidR="001D7FA4">
        <w:rPr>
          <w:noProof/>
        </w:rPr>
        <w:t>ІгорКрисоватий</w:t>
      </w:r>
      <w:proofErr w:type="spellEnd"/>
    </w:p>
    <w:p w:rsidR="00874870" w:rsidRDefault="00874870">
      <w:r>
        <w:t>ВИСТУПИЛИ:</w:t>
      </w:r>
      <w:r w:rsidR="001D7FA4">
        <w:t xml:space="preserve">Петро </w:t>
      </w:r>
      <w:proofErr w:type="spellStart"/>
      <w:r w:rsidR="001D7FA4">
        <w:t>Якимчук</w:t>
      </w:r>
      <w:proofErr w:type="spellEnd"/>
      <w:r w:rsidR="001D7FA4">
        <w:t xml:space="preserve">, Сергій </w:t>
      </w:r>
      <w:proofErr w:type="spellStart"/>
      <w:r w:rsidR="001D7FA4">
        <w:t>Надал</w:t>
      </w:r>
      <w:proofErr w:type="spellEnd"/>
      <w:r w:rsidR="001D7FA4">
        <w:t>, Вікторія Остапчук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4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приватизацію жилих приміщень в гуртожитках</w:t>
      </w:r>
      <w:r>
        <w:t xml:space="preserve"> </w:t>
      </w:r>
    </w:p>
    <w:p w:rsidR="00874870" w:rsidRDefault="00874870">
      <w:r>
        <w:t>ДОПОВІДА</w:t>
      </w:r>
      <w:r w:rsidR="001D7FA4">
        <w:t>ЛА</w:t>
      </w:r>
      <w:r>
        <w:t>:</w:t>
      </w:r>
      <w:r w:rsidR="001D7FA4">
        <w:t>Вікторія Остапчук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5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приватизацію жилих приміщень в гуртожитках</w:t>
      </w:r>
      <w:r>
        <w:t xml:space="preserve"> </w:t>
      </w:r>
    </w:p>
    <w:p w:rsidR="001D7FA4" w:rsidRDefault="001D7FA4" w:rsidP="001D7FA4">
      <w:r>
        <w:t>ДОПОВІДАЛА:Вікторія Остапчук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6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продовження договору оренди майна комунальної власності без проведення аукціону</w:t>
      </w:r>
      <w:r>
        <w:t xml:space="preserve"> </w:t>
      </w:r>
    </w:p>
    <w:p w:rsidR="00874870" w:rsidRDefault="00874870">
      <w:pPr>
        <w:rPr>
          <w:noProof/>
        </w:rPr>
      </w:pPr>
      <w:r>
        <w:t>ДОПОВІДАВ:</w:t>
      </w:r>
      <w:r w:rsidR="001D7FA4">
        <w:rPr>
          <w:noProof/>
        </w:rPr>
        <w:t>Ігор Крисоватий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8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продовження договору оренди майна комунальної власності без проведення аукціону</w:t>
      </w:r>
      <w:r>
        <w:t xml:space="preserve"> </w:t>
      </w:r>
    </w:p>
    <w:p w:rsidR="001D7FA4" w:rsidRDefault="001D7FA4" w:rsidP="001D7FA4">
      <w:pPr>
        <w:rPr>
          <w:noProof/>
        </w:rPr>
      </w:pPr>
      <w:r>
        <w:t>ДОПОВІДАВ:</w:t>
      </w:r>
      <w:r>
        <w:rPr>
          <w:noProof/>
        </w:rPr>
        <w:t>Ігор Крисоватий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9</w:t>
      </w:r>
      <w:r>
        <w:t xml:space="preserve"> додається.</w:t>
      </w:r>
    </w:p>
    <w:p w:rsidR="00874870" w:rsidRDefault="00874870"/>
    <w:p w:rsidR="001D7FA4" w:rsidRDefault="001D7FA4" w:rsidP="001D7FA4">
      <w:r>
        <w:t xml:space="preserve">СЛУХАЛИ: </w:t>
      </w:r>
      <w:r w:rsidRPr="001D7FA4">
        <w:t>Про продовження договору оренди майна комунальної власності без проведення аукціону</w:t>
      </w:r>
    </w:p>
    <w:p w:rsidR="001D7FA4" w:rsidRDefault="001D7FA4" w:rsidP="001D7FA4">
      <w:pPr>
        <w:rPr>
          <w:noProof/>
        </w:rPr>
      </w:pPr>
      <w:r>
        <w:t>ДОПОВІДАВ:</w:t>
      </w:r>
      <w:r>
        <w:rPr>
          <w:noProof/>
        </w:rPr>
        <w:t>Ігор Крисоватий</w:t>
      </w:r>
    </w:p>
    <w:p w:rsidR="001D7FA4" w:rsidRDefault="00F546DA" w:rsidP="001D7FA4">
      <w:pPr>
        <w:rPr>
          <w:noProof/>
        </w:rPr>
      </w:pPr>
      <w:r>
        <w:t>ВИСТУПИВ</w:t>
      </w:r>
      <w:r w:rsidR="001D7FA4">
        <w:t>:</w:t>
      </w:r>
      <w:r>
        <w:rPr>
          <w:noProof/>
        </w:rPr>
        <w:t>Сергій Надал</w:t>
      </w:r>
    </w:p>
    <w:p w:rsidR="00F546DA" w:rsidRDefault="00F546DA" w:rsidP="00F546DA">
      <w:r>
        <w:rPr>
          <w:noProof/>
        </w:rPr>
        <w:t xml:space="preserve">ГОЛОСУВАННЯ: за – 0, проти – 13 </w:t>
      </w:r>
      <w:r w:rsidRPr="009720B7">
        <w:rPr>
          <w:noProof/>
        </w:rPr>
        <w:t>(</w:t>
      </w:r>
      <w:r w:rsidRPr="009720B7">
        <w:t xml:space="preserve">Гірчак Ігор, Дідич Володимир, </w:t>
      </w:r>
      <w:proofErr w:type="spellStart"/>
      <w:r w:rsidRPr="009720B7">
        <w:t>Корнутяк</w:t>
      </w:r>
      <w:proofErr w:type="spellEnd"/>
      <w:r w:rsidRPr="009720B7">
        <w:t xml:space="preserve"> Володимир, </w:t>
      </w:r>
      <w:proofErr w:type="spellStart"/>
      <w:r w:rsidRPr="009720B7">
        <w:t>Крисоватий</w:t>
      </w:r>
      <w:proofErr w:type="spellEnd"/>
      <w:r w:rsidRPr="009720B7">
        <w:t xml:space="preserve"> Ігор, </w:t>
      </w:r>
      <w:proofErr w:type="spellStart"/>
      <w:r w:rsidRPr="009720B7">
        <w:t>Надал</w:t>
      </w:r>
      <w:proofErr w:type="spellEnd"/>
      <w:r w:rsidRPr="009720B7">
        <w:t xml:space="preserve"> Сергій, </w:t>
      </w:r>
      <w:proofErr w:type="spellStart"/>
      <w:r w:rsidRPr="009720B7">
        <w:t>Осадця</w:t>
      </w:r>
      <w:proofErr w:type="spellEnd"/>
      <w:r w:rsidRPr="009720B7">
        <w:t xml:space="preserve"> Сергій, Остапчук Вікторія, Солтис Віктор, </w:t>
      </w:r>
      <w:proofErr w:type="spellStart"/>
      <w:r w:rsidRPr="009720B7">
        <w:t>Стемковський</w:t>
      </w:r>
      <w:proofErr w:type="spellEnd"/>
      <w:r w:rsidRPr="009720B7">
        <w:t xml:space="preserve"> Владислав, Татарин Богдан, </w:t>
      </w:r>
      <w:proofErr w:type="spellStart"/>
      <w:r w:rsidRPr="009720B7">
        <w:t>Туткалюк</w:t>
      </w:r>
      <w:proofErr w:type="spellEnd"/>
      <w:r w:rsidRPr="009720B7">
        <w:t xml:space="preserve"> Ольга, </w:t>
      </w:r>
      <w:proofErr w:type="spellStart"/>
      <w:r w:rsidRPr="009720B7">
        <w:t>Хімейчук</w:t>
      </w:r>
      <w:proofErr w:type="spellEnd"/>
      <w:r w:rsidRPr="009720B7">
        <w:t xml:space="preserve"> Іван, </w:t>
      </w:r>
      <w:proofErr w:type="spellStart"/>
      <w:r w:rsidRPr="009720B7">
        <w:t>Якимчук</w:t>
      </w:r>
      <w:proofErr w:type="spellEnd"/>
      <w:r w:rsidRPr="009720B7">
        <w:t xml:space="preserve"> Петро)</w:t>
      </w:r>
      <w:r w:rsidRPr="009720B7">
        <w:rPr>
          <w:noProof/>
        </w:rPr>
        <w:t>, утримались – 2 (</w:t>
      </w:r>
      <w:proofErr w:type="spellStart"/>
      <w:r w:rsidRPr="009720B7">
        <w:t>Кошулінський</w:t>
      </w:r>
      <w:proofErr w:type="spellEnd"/>
      <w:r w:rsidRPr="009720B7">
        <w:t xml:space="preserve"> Руслан,</w:t>
      </w:r>
      <w:r w:rsidR="009720B7" w:rsidRPr="009720B7">
        <w:t xml:space="preserve"> Кузьма</w:t>
      </w:r>
      <w:r w:rsidR="009720B7">
        <w:t xml:space="preserve"> Ольга)</w:t>
      </w:r>
    </w:p>
    <w:p w:rsidR="001D7FA4" w:rsidRDefault="001D7FA4" w:rsidP="001D7FA4">
      <w:r>
        <w:t xml:space="preserve">ВИРІШИЛИ: рішення </w:t>
      </w:r>
      <w:r w:rsidR="00F546DA">
        <w:t>не прийняте</w:t>
      </w:r>
      <w:r>
        <w:t>.</w:t>
      </w:r>
    </w:p>
    <w:p w:rsidR="001D7FA4" w:rsidRDefault="001D7FA4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продовження договору оренди майна комунальної власності без проведення аукціону</w:t>
      </w:r>
      <w:r>
        <w:t xml:space="preserve"> </w:t>
      </w:r>
    </w:p>
    <w:p w:rsidR="009720B7" w:rsidRDefault="009720B7" w:rsidP="009720B7">
      <w:pPr>
        <w:rPr>
          <w:noProof/>
        </w:rPr>
      </w:pPr>
      <w:r>
        <w:t>ДОПОВІДАВ:</w:t>
      </w:r>
      <w:r>
        <w:rPr>
          <w:noProof/>
        </w:rPr>
        <w:t>Ігор Крисоватий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11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включення об’єкта до переліку Другого типу та надання в оренду майна комунальної власності</w:t>
      </w:r>
      <w:r>
        <w:t xml:space="preserve"> </w:t>
      </w:r>
    </w:p>
    <w:p w:rsidR="009720B7" w:rsidRDefault="009720B7" w:rsidP="009720B7">
      <w:pPr>
        <w:rPr>
          <w:noProof/>
        </w:rPr>
      </w:pPr>
      <w:r>
        <w:t>ДОПОВІДАВ:</w:t>
      </w:r>
      <w:r>
        <w:rPr>
          <w:noProof/>
        </w:rPr>
        <w:t>Ігор Крисоватий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12</w:t>
      </w:r>
      <w:r>
        <w:t xml:space="preserve"> додається.</w:t>
      </w:r>
    </w:p>
    <w:p w:rsidR="00874870" w:rsidRDefault="00874870"/>
    <w:p w:rsidR="00874870" w:rsidRDefault="00874870" w:rsidP="00C515A5">
      <w:pPr>
        <w:ind w:left="993" w:hanging="993"/>
      </w:pPr>
      <w:r>
        <w:t xml:space="preserve">СЛУХАЛИ: </w:t>
      </w:r>
      <w:r w:rsidRPr="00960CC4">
        <w:rPr>
          <w:noProof/>
        </w:rPr>
        <w:t>Про включення об’єктів до переліку Другого типу та надання в оренду майна комунальної власності</w:t>
      </w:r>
      <w:r>
        <w:t xml:space="preserve"> </w:t>
      </w:r>
    </w:p>
    <w:p w:rsidR="009720B7" w:rsidRDefault="009720B7" w:rsidP="009720B7">
      <w:pPr>
        <w:rPr>
          <w:noProof/>
        </w:rPr>
      </w:pPr>
      <w:r>
        <w:t>ДОПОВІДАВ:</w:t>
      </w:r>
      <w:r>
        <w:rPr>
          <w:noProof/>
        </w:rPr>
        <w:t>Ігор Крисоватий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874870" w:rsidRDefault="00874870">
      <w:r>
        <w:t>ВИРІШИЛИ: рішення №</w:t>
      </w:r>
      <w:r w:rsidRPr="00960CC4">
        <w:rPr>
          <w:noProof/>
        </w:rPr>
        <w:t>13</w:t>
      </w:r>
      <w:r>
        <w:t xml:space="preserve"> додається.</w:t>
      </w:r>
    </w:p>
    <w:p w:rsidR="00874870" w:rsidRDefault="00874870"/>
    <w:p w:rsidR="009720B7" w:rsidRDefault="009720B7" w:rsidP="009720B7">
      <w:pPr>
        <w:ind w:left="993" w:hanging="993"/>
      </w:pPr>
      <w:r>
        <w:t xml:space="preserve">СЛУХАЛИ: </w:t>
      </w:r>
      <w:r w:rsidRPr="00960CC4">
        <w:rPr>
          <w:noProof/>
        </w:rPr>
        <w:t>Про затвердження фінансового плану комунального підприємства фірми «Тернопільбудінвестзамовник» Тернопільської міської ради на 2021 рік</w:t>
      </w:r>
      <w:r>
        <w:t xml:space="preserve"> </w:t>
      </w:r>
    </w:p>
    <w:p w:rsidR="009720B7" w:rsidRDefault="009720B7" w:rsidP="009720B7">
      <w:pPr>
        <w:rPr>
          <w:noProof/>
        </w:rPr>
      </w:pPr>
      <w:r>
        <w:t>ДОПОВІДАВ:</w:t>
      </w:r>
      <w:r w:rsidRPr="00960CC4">
        <w:rPr>
          <w:noProof/>
        </w:rPr>
        <w:t>Василь Бесага</w:t>
      </w:r>
    </w:p>
    <w:p w:rsidR="009720B7" w:rsidRDefault="009720B7" w:rsidP="009720B7">
      <w:r>
        <w:rPr>
          <w:noProof/>
        </w:rPr>
        <w:t xml:space="preserve">ЗАПРОШЕНИЙ:Роман Кришталовський – директор </w:t>
      </w:r>
      <w:r w:rsidRPr="00960CC4">
        <w:rPr>
          <w:noProof/>
        </w:rPr>
        <w:t>комунального підприємства фірми «Тернопільбудінвестзамовник»</w:t>
      </w:r>
    </w:p>
    <w:p w:rsidR="009720B7" w:rsidRDefault="009720B7" w:rsidP="009720B7">
      <w:pPr>
        <w:rPr>
          <w:noProof/>
        </w:rPr>
      </w:pPr>
      <w:r>
        <w:t xml:space="preserve">ВИСТУПИЛИ:Сергій </w:t>
      </w:r>
      <w:r>
        <w:rPr>
          <w:noProof/>
        </w:rPr>
        <w:t xml:space="preserve">Надал, Роман Кришталовський </w:t>
      </w:r>
    </w:p>
    <w:p w:rsidR="009720B7" w:rsidRDefault="009720B7" w:rsidP="009720B7">
      <w:r>
        <w:rPr>
          <w:noProof/>
        </w:rPr>
        <w:t>ГОЛОСУВАННЯ: за – 15, проти – 0, утримались – 0.</w:t>
      </w:r>
    </w:p>
    <w:p w:rsidR="009720B7" w:rsidRDefault="009720B7" w:rsidP="009720B7">
      <w:r>
        <w:t>ВИРІШИЛИ: рішення №</w:t>
      </w:r>
      <w:r w:rsidRPr="00960CC4">
        <w:rPr>
          <w:noProof/>
        </w:rPr>
        <w:t>10</w:t>
      </w:r>
      <w:r>
        <w:t xml:space="preserve"> додається.</w:t>
      </w:r>
    </w:p>
    <w:p w:rsidR="00F546DA" w:rsidRDefault="00F546DA"/>
    <w:p w:rsidR="009720B7" w:rsidRDefault="009720B7" w:rsidP="009720B7">
      <w:pPr>
        <w:ind w:left="993" w:hanging="993"/>
      </w:pPr>
      <w:r>
        <w:t xml:space="preserve">СЛУХАЛИ: </w:t>
      </w:r>
      <w:r w:rsidRPr="009720B7">
        <w:rPr>
          <w:noProof/>
        </w:rPr>
        <w:t>Про затвердження фінансового плану комунального підприємства «Місто» Тернопільської міської ради на 2021 рік</w:t>
      </w:r>
    </w:p>
    <w:p w:rsidR="009720B7" w:rsidRDefault="009720B7" w:rsidP="009720B7">
      <w:pPr>
        <w:rPr>
          <w:noProof/>
        </w:rPr>
      </w:pPr>
      <w:r>
        <w:t>ДОПОВІДАВ:</w:t>
      </w:r>
      <w:r w:rsidRPr="00960CC4">
        <w:rPr>
          <w:noProof/>
        </w:rPr>
        <w:t>Василь Бесага</w:t>
      </w:r>
    </w:p>
    <w:p w:rsidR="009720B7" w:rsidRDefault="009720B7" w:rsidP="009720B7">
      <w:r>
        <w:rPr>
          <w:noProof/>
        </w:rPr>
        <w:t xml:space="preserve">ЗАПРОШЕНИЙ:Петро Сорівка – директор </w:t>
      </w:r>
      <w:r w:rsidRPr="009720B7">
        <w:rPr>
          <w:noProof/>
        </w:rPr>
        <w:t>комунального підприємства «Місто»</w:t>
      </w:r>
    </w:p>
    <w:p w:rsidR="009720B7" w:rsidRDefault="009720B7" w:rsidP="009720B7">
      <w:pPr>
        <w:rPr>
          <w:noProof/>
        </w:rPr>
      </w:pPr>
      <w:r>
        <w:t xml:space="preserve">ВИСТУПИЛИ:Сергій </w:t>
      </w:r>
      <w:r>
        <w:rPr>
          <w:noProof/>
        </w:rPr>
        <w:t xml:space="preserve">Надал, </w:t>
      </w:r>
      <w:r w:rsidR="00385121">
        <w:rPr>
          <w:noProof/>
        </w:rPr>
        <w:t>Петро Сорівка, Вікторія Остапчук</w:t>
      </w:r>
      <w:r>
        <w:rPr>
          <w:noProof/>
        </w:rPr>
        <w:t xml:space="preserve"> </w:t>
      </w:r>
    </w:p>
    <w:p w:rsidR="009720B7" w:rsidRDefault="009720B7" w:rsidP="009720B7">
      <w:r>
        <w:t xml:space="preserve">ВИРІШИЛИ: </w:t>
      </w:r>
      <w:r w:rsidR="00385121">
        <w:t>перенести розгляд проекту рішення на чергове засідання виконавчого комітету</w:t>
      </w:r>
    </w:p>
    <w:p w:rsidR="00385121" w:rsidRDefault="00385121" w:rsidP="00385121">
      <w:r>
        <w:rPr>
          <w:noProof/>
        </w:rPr>
        <w:t>ГОЛОСУВАННЯ: за – 15, проти – 0, утримались – 0.</w:t>
      </w:r>
    </w:p>
    <w:p w:rsidR="009720B7" w:rsidRDefault="009720B7"/>
    <w:p w:rsidR="00F546DA" w:rsidRDefault="00F546DA" w:rsidP="00F546DA">
      <w:pPr>
        <w:ind w:left="993" w:hanging="993"/>
      </w:pPr>
      <w:r>
        <w:t xml:space="preserve">СЛУХАЛИ: </w:t>
      </w:r>
      <w:r w:rsidRPr="00960CC4">
        <w:rPr>
          <w:noProof/>
        </w:rPr>
        <w:t>Про роботу патронатного відділу</w:t>
      </w:r>
      <w:r>
        <w:t xml:space="preserve"> </w:t>
      </w:r>
    </w:p>
    <w:p w:rsidR="00F546DA" w:rsidRDefault="00385121" w:rsidP="00F546DA">
      <w:r>
        <w:t>ЗВІТУВАЛА</w:t>
      </w:r>
      <w:r w:rsidR="00F546DA">
        <w:t>:</w:t>
      </w:r>
      <w:r w:rsidR="00F546DA" w:rsidRPr="00960CC4">
        <w:rPr>
          <w:noProof/>
        </w:rPr>
        <w:t>Катерина Калуш</w:t>
      </w:r>
    </w:p>
    <w:p w:rsidR="00F546DA" w:rsidRDefault="00F546DA" w:rsidP="00F546DA">
      <w:pPr>
        <w:rPr>
          <w:noProof/>
        </w:rPr>
      </w:pPr>
      <w:r>
        <w:t>ВИСТУПИ</w:t>
      </w:r>
      <w:r w:rsidR="00385121">
        <w:t>В</w:t>
      </w:r>
      <w:r>
        <w:t>:</w:t>
      </w:r>
      <w:r w:rsidR="00385121">
        <w:rPr>
          <w:noProof/>
        </w:rPr>
        <w:t>Сергій Надал</w:t>
      </w:r>
    </w:p>
    <w:p w:rsidR="00F546DA" w:rsidRDefault="00F546DA" w:rsidP="00F546DA">
      <w:r>
        <w:rPr>
          <w:noProof/>
        </w:rPr>
        <w:t>ГОЛОСУВАННЯ: за – 15, проти – 0, утримались – 0.</w:t>
      </w:r>
    </w:p>
    <w:p w:rsidR="00F546DA" w:rsidRDefault="00F546DA" w:rsidP="00F546DA">
      <w:r>
        <w:t>ВИРІШИЛИ: рішення №</w:t>
      </w:r>
      <w:r w:rsidRPr="00960CC4">
        <w:rPr>
          <w:noProof/>
        </w:rPr>
        <w:t>7</w:t>
      </w:r>
      <w:r>
        <w:t xml:space="preserve"> додається.</w:t>
      </w:r>
    </w:p>
    <w:p w:rsidR="00F546DA" w:rsidRDefault="00F546DA"/>
    <w:p w:rsidR="00385121" w:rsidRDefault="00385121"/>
    <w:p w:rsidR="007F77ED" w:rsidRDefault="007F77ED" w:rsidP="007F77ED">
      <w:r>
        <w:t xml:space="preserve">Протокольні доручення виконавчого комітету від </w:t>
      </w:r>
      <w:r w:rsidR="00F546DA">
        <w:t>13</w:t>
      </w:r>
      <w:r>
        <w:t>.</w:t>
      </w:r>
      <w:r w:rsidR="00F546DA">
        <w:t>0</w:t>
      </w:r>
      <w:r>
        <w:t>1.202</w:t>
      </w:r>
      <w:r w:rsidR="00F546DA">
        <w:t>1</w:t>
      </w:r>
      <w:r>
        <w:t xml:space="preserve"> додаються</w:t>
      </w:r>
    </w:p>
    <w:p w:rsidR="007F77ED" w:rsidRDefault="007F77ED" w:rsidP="007F77ED"/>
    <w:p w:rsidR="00385121" w:rsidRDefault="00385121" w:rsidP="007F77ED"/>
    <w:p w:rsidR="007F77ED" w:rsidRDefault="007F77ED" w:rsidP="007F77ED">
      <w:r>
        <w:t>Відеозапис засі</w:t>
      </w:r>
      <w:r w:rsidR="00F546DA">
        <w:t>дання виконавчого комітету від 13</w:t>
      </w:r>
      <w:r>
        <w:t>.</w:t>
      </w:r>
      <w:r w:rsidR="00F546DA">
        <w:t>0</w:t>
      </w:r>
      <w:r>
        <w:t>1.202</w:t>
      </w:r>
      <w:r w:rsidR="00F546DA">
        <w:t>1</w:t>
      </w:r>
      <w:r>
        <w:t xml:space="preserve">  розміщений на офіційному сайті Тернопільської міської ради (додається).</w:t>
      </w:r>
    </w:p>
    <w:p w:rsidR="007F77ED" w:rsidRDefault="007F77ED" w:rsidP="007F77ED"/>
    <w:p w:rsidR="007F77ED" w:rsidRDefault="007F77ED" w:rsidP="007F77ED"/>
    <w:p w:rsidR="007F77ED" w:rsidRDefault="007F77ED" w:rsidP="007F77ED"/>
    <w:p w:rsidR="007F77ED" w:rsidRPr="003A48A2" w:rsidRDefault="007F77ED" w:rsidP="007F77ED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</w:p>
    <w:p w:rsidR="007F77ED" w:rsidRDefault="007F77ED" w:rsidP="007F77ED">
      <w:pPr>
        <w:tabs>
          <w:tab w:val="left" w:pos="1276"/>
        </w:tabs>
      </w:pPr>
      <w:r>
        <w:t>Протокол засідання вела:</w:t>
      </w:r>
    </w:p>
    <w:p w:rsidR="007F77ED" w:rsidRPr="007D1489" w:rsidRDefault="007F77ED" w:rsidP="007F77ED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7F77ED" w:rsidRDefault="007F77ED" w:rsidP="007F77ED"/>
    <w:p w:rsidR="00874870" w:rsidRDefault="00874870"/>
    <w:sectPr w:rsidR="00874870" w:rsidSect="0038512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D9" w:rsidRDefault="004829D9" w:rsidP="00385121">
      <w:r>
        <w:separator/>
      </w:r>
    </w:p>
  </w:endnote>
  <w:endnote w:type="continuationSeparator" w:id="0">
    <w:p w:rsidR="004829D9" w:rsidRDefault="004829D9" w:rsidP="0038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D9" w:rsidRDefault="004829D9" w:rsidP="00385121">
      <w:r>
        <w:separator/>
      </w:r>
    </w:p>
  </w:footnote>
  <w:footnote w:type="continuationSeparator" w:id="0">
    <w:p w:rsidR="004829D9" w:rsidRDefault="004829D9" w:rsidP="0038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2969"/>
      <w:docPartObj>
        <w:docPartGallery w:val="Page Numbers (Top of Page)"/>
        <w:docPartUnique/>
      </w:docPartObj>
    </w:sdtPr>
    <w:sdtContent>
      <w:p w:rsidR="00385121" w:rsidRDefault="00385121">
        <w:pPr>
          <w:pStyle w:val="a5"/>
          <w:jc w:val="center"/>
        </w:pPr>
        <w:fldSimple w:instr=" PAGE   \* MERGEFORMAT ">
          <w:r w:rsidR="00470F63">
            <w:rPr>
              <w:noProof/>
            </w:rPr>
            <w:t>3</w:t>
          </w:r>
        </w:fldSimple>
      </w:p>
    </w:sdtContent>
  </w:sdt>
  <w:p w:rsidR="00385121" w:rsidRDefault="003851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D7FA4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5121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0F63"/>
    <w:rsid w:val="0047345B"/>
    <w:rsid w:val="00473A3F"/>
    <w:rsid w:val="004829D9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7F77ED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74870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138F9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720B7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12B6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0A2A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590D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46DA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F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7ED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38512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121"/>
    <w:rPr>
      <w:sz w:val="24"/>
      <w:szCs w:val="24"/>
      <w:lang w:val="uk-UA"/>
    </w:rPr>
  </w:style>
  <w:style w:type="paragraph" w:styleId="a7">
    <w:name w:val="footer"/>
    <w:basedOn w:val="a"/>
    <w:link w:val="a8"/>
    <w:rsid w:val="0038512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38512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D4DC-2BB2-4A1F-B3D3-B5E5F9C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2</cp:revision>
  <cp:lastPrinted>2021-01-14T12:01:00Z</cp:lastPrinted>
  <dcterms:created xsi:type="dcterms:W3CDTF">2021-01-14T08:42:00Z</dcterms:created>
  <dcterms:modified xsi:type="dcterms:W3CDTF">2021-01-14T12:05:00Z</dcterms:modified>
</cp:coreProperties>
</file>