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2" w:rsidRDefault="005550B2" w:rsidP="005550B2">
      <w:pPr>
        <w:jc w:val="center"/>
        <w:rPr>
          <w:sz w:val="28"/>
          <w:szCs w:val="28"/>
        </w:rPr>
      </w:pPr>
    </w:p>
    <w:p w:rsidR="005550B2" w:rsidRPr="00664476" w:rsidRDefault="005550B2" w:rsidP="005550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B2" w:rsidRPr="00664476" w:rsidRDefault="005550B2" w:rsidP="005550B2">
      <w:pPr>
        <w:jc w:val="center"/>
        <w:rPr>
          <w:sz w:val="28"/>
          <w:szCs w:val="28"/>
        </w:rPr>
      </w:pPr>
    </w:p>
    <w:p w:rsidR="005550B2" w:rsidRPr="00664476" w:rsidRDefault="005550B2" w:rsidP="005550B2">
      <w:pPr>
        <w:jc w:val="center"/>
        <w:rPr>
          <w:b/>
          <w:sz w:val="28"/>
          <w:szCs w:val="28"/>
        </w:rPr>
      </w:pPr>
      <w:r w:rsidRPr="00664476">
        <w:rPr>
          <w:b/>
          <w:sz w:val="28"/>
          <w:szCs w:val="28"/>
        </w:rPr>
        <w:t>ТЕРНОПІЛЬСЬКА МІСЬКА РАДА</w:t>
      </w:r>
    </w:p>
    <w:p w:rsidR="005550B2" w:rsidRPr="00664476" w:rsidRDefault="005550B2" w:rsidP="005550B2">
      <w:pPr>
        <w:jc w:val="center"/>
        <w:rPr>
          <w:b/>
          <w:sz w:val="28"/>
          <w:szCs w:val="28"/>
        </w:rPr>
      </w:pPr>
      <w:r w:rsidRPr="00664476">
        <w:rPr>
          <w:b/>
          <w:sz w:val="28"/>
          <w:szCs w:val="28"/>
        </w:rPr>
        <w:t>ПОСТІЙНА КОМІСІЯ</w:t>
      </w:r>
    </w:p>
    <w:p w:rsidR="005550B2" w:rsidRPr="00664476" w:rsidRDefault="005550B2" w:rsidP="005550B2">
      <w:pPr>
        <w:jc w:val="center"/>
        <w:rPr>
          <w:b/>
          <w:sz w:val="28"/>
          <w:szCs w:val="28"/>
        </w:rPr>
      </w:pPr>
    </w:p>
    <w:p w:rsidR="005550B2" w:rsidRDefault="005550B2" w:rsidP="005550B2">
      <w:pPr>
        <w:jc w:val="center"/>
        <w:rPr>
          <w:b/>
          <w:sz w:val="28"/>
          <w:szCs w:val="28"/>
        </w:rPr>
      </w:pPr>
      <w:r w:rsidRPr="00664476">
        <w:rPr>
          <w:b/>
          <w:sz w:val="28"/>
          <w:szCs w:val="28"/>
        </w:rPr>
        <w:t>з питань бюджету та фінансів</w:t>
      </w:r>
    </w:p>
    <w:p w:rsidR="005550B2" w:rsidRPr="00664476" w:rsidRDefault="005550B2" w:rsidP="005550B2">
      <w:pPr>
        <w:jc w:val="center"/>
        <w:rPr>
          <w:b/>
          <w:sz w:val="28"/>
          <w:szCs w:val="28"/>
        </w:rPr>
      </w:pPr>
    </w:p>
    <w:p w:rsidR="005550B2" w:rsidRPr="00664476" w:rsidRDefault="005550B2" w:rsidP="0055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засідання комісії №9</w:t>
      </w:r>
    </w:p>
    <w:p w:rsidR="005550B2" w:rsidRPr="00F13B77" w:rsidRDefault="00F72CE1" w:rsidP="0055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550B2" w:rsidRPr="00F13B77">
        <w:rPr>
          <w:b/>
          <w:sz w:val="28"/>
          <w:szCs w:val="28"/>
        </w:rPr>
        <w:t>ід</w:t>
      </w:r>
      <w:r w:rsidR="005550B2">
        <w:rPr>
          <w:b/>
          <w:sz w:val="28"/>
          <w:szCs w:val="28"/>
        </w:rPr>
        <w:t xml:space="preserve"> </w:t>
      </w:r>
      <w:r w:rsidR="00FC0215">
        <w:rPr>
          <w:b/>
          <w:sz w:val="28"/>
          <w:szCs w:val="28"/>
        </w:rPr>
        <w:t>26.05</w:t>
      </w:r>
      <w:r w:rsidR="005550B2" w:rsidRPr="00F13B77">
        <w:rPr>
          <w:b/>
          <w:sz w:val="28"/>
          <w:szCs w:val="28"/>
        </w:rPr>
        <w:t>.2021</w:t>
      </w:r>
    </w:p>
    <w:p w:rsidR="005550B2" w:rsidRDefault="005550B2" w:rsidP="005550B2">
      <w:pPr>
        <w:jc w:val="both"/>
        <w:rPr>
          <w:sz w:val="28"/>
          <w:szCs w:val="28"/>
        </w:rPr>
      </w:pPr>
    </w:p>
    <w:p w:rsidR="005550B2" w:rsidRPr="00664476" w:rsidRDefault="005550B2" w:rsidP="005550B2">
      <w:pPr>
        <w:jc w:val="both"/>
        <w:rPr>
          <w:sz w:val="28"/>
          <w:szCs w:val="28"/>
        </w:rPr>
      </w:pPr>
    </w:p>
    <w:p w:rsidR="005550B2" w:rsidRPr="00513992" w:rsidRDefault="005550B2" w:rsidP="005550B2">
      <w:pPr>
        <w:ind w:left="2832" w:hanging="2832"/>
        <w:jc w:val="both"/>
        <w:rPr>
          <w:sz w:val="24"/>
          <w:szCs w:val="24"/>
        </w:rPr>
      </w:pPr>
      <w:r w:rsidRPr="00513992">
        <w:rPr>
          <w:sz w:val="24"/>
          <w:szCs w:val="24"/>
        </w:rPr>
        <w:t xml:space="preserve">Всього членів </w:t>
      </w:r>
      <w:r w:rsidRPr="001733E1">
        <w:rPr>
          <w:sz w:val="24"/>
          <w:szCs w:val="24"/>
        </w:rPr>
        <w:t>комісії: (9</w:t>
      </w:r>
      <w:r w:rsidRPr="00513992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13992">
        <w:rPr>
          <w:sz w:val="24"/>
          <w:szCs w:val="24"/>
        </w:rPr>
        <w:t xml:space="preserve">Паньків Наталія, </w:t>
      </w:r>
      <w:proofErr w:type="spellStart"/>
      <w:r w:rsidRPr="00513992">
        <w:rPr>
          <w:sz w:val="24"/>
          <w:szCs w:val="24"/>
        </w:rPr>
        <w:t>Баб`юк</w:t>
      </w:r>
      <w:proofErr w:type="spellEnd"/>
      <w:r w:rsidRPr="00513992">
        <w:rPr>
          <w:sz w:val="24"/>
          <w:szCs w:val="24"/>
        </w:rPr>
        <w:t xml:space="preserve">  Марія, </w:t>
      </w:r>
      <w:proofErr w:type="spellStart"/>
      <w:r w:rsidRPr="00513992">
        <w:rPr>
          <w:sz w:val="24"/>
          <w:szCs w:val="24"/>
        </w:rPr>
        <w:t>Вонс</w:t>
      </w:r>
      <w:proofErr w:type="spellEnd"/>
      <w:r w:rsidRPr="00513992">
        <w:rPr>
          <w:sz w:val="24"/>
          <w:szCs w:val="24"/>
        </w:rPr>
        <w:t xml:space="preserve"> Ігор,</w:t>
      </w:r>
      <w:r>
        <w:rPr>
          <w:sz w:val="24"/>
          <w:szCs w:val="24"/>
        </w:rPr>
        <w:t xml:space="preserve"> </w:t>
      </w:r>
      <w:proofErr w:type="spellStart"/>
      <w:r w:rsidRPr="000D18AE">
        <w:rPr>
          <w:sz w:val="24"/>
          <w:szCs w:val="24"/>
        </w:rPr>
        <w:t>Гевко</w:t>
      </w:r>
      <w:proofErr w:type="spellEnd"/>
      <w:r w:rsidRPr="000D18AE">
        <w:rPr>
          <w:sz w:val="24"/>
          <w:szCs w:val="24"/>
        </w:rPr>
        <w:t xml:space="preserve"> Віктор</w:t>
      </w:r>
      <w:r w:rsidR="00F72CE1">
        <w:rPr>
          <w:sz w:val="24"/>
          <w:szCs w:val="24"/>
        </w:rPr>
        <w:t>,</w:t>
      </w:r>
      <w:r w:rsidRPr="000D18AE">
        <w:rPr>
          <w:sz w:val="24"/>
          <w:szCs w:val="24"/>
        </w:rPr>
        <w:t xml:space="preserve"> </w:t>
      </w:r>
      <w:proofErr w:type="spellStart"/>
      <w:r w:rsidRPr="00513992">
        <w:rPr>
          <w:sz w:val="24"/>
          <w:szCs w:val="24"/>
        </w:rPr>
        <w:t>Ергешов</w:t>
      </w:r>
      <w:proofErr w:type="spellEnd"/>
      <w:r w:rsidRPr="00513992">
        <w:rPr>
          <w:sz w:val="24"/>
          <w:szCs w:val="24"/>
        </w:rPr>
        <w:t xml:space="preserve"> Рустам, </w:t>
      </w:r>
      <w:proofErr w:type="spellStart"/>
      <w:r w:rsidRPr="00513992">
        <w:rPr>
          <w:sz w:val="24"/>
          <w:szCs w:val="24"/>
        </w:rPr>
        <w:t>Похиляк</w:t>
      </w:r>
      <w:proofErr w:type="spellEnd"/>
      <w:r w:rsidRPr="00513992">
        <w:rPr>
          <w:sz w:val="24"/>
          <w:szCs w:val="24"/>
        </w:rPr>
        <w:t xml:space="preserve"> Ольга, Сиротюк Михайло,</w:t>
      </w:r>
      <w:r>
        <w:rPr>
          <w:sz w:val="24"/>
          <w:szCs w:val="24"/>
        </w:rPr>
        <w:t xml:space="preserve"> Смик Олександр, </w:t>
      </w:r>
      <w:proofErr w:type="spellStart"/>
      <w:r>
        <w:rPr>
          <w:sz w:val="24"/>
          <w:szCs w:val="24"/>
        </w:rPr>
        <w:t>Фартушняк</w:t>
      </w:r>
      <w:proofErr w:type="spellEnd"/>
      <w:r>
        <w:rPr>
          <w:sz w:val="24"/>
          <w:szCs w:val="24"/>
        </w:rPr>
        <w:t xml:space="preserve"> Юрій</w:t>
      </w:r>
    </w:p>
    <w:p w:rsidR="005550B2" w:rsidRPr="00513992" w:rsidRDefault="005550B2" w:rsidP="005550B2">
      <w:pPr>
        <w:jc w:val="both"/>
        <w:rPr>
          <w:sz w:val="24"/>
          <w:szCs w:val="24"/>
        </w:rPr>
      </w:pPr>
    </w:p>
    <w:p w:rsidR="005550B2" w:rsidRDefault="005550B2" w:rsidP="005550B2">
      <w:pPr>
        <w:ind w:left="2880" w:hanging="2880"/>
        <w:jc w:val="both"/>
        <w:rPr>
          <w:sz w:val="24"/>
          <w:szCs w:val="24"/>
        </w:rPr>
      </w:pPr>
      <w:r w:rsidRPr="00513992">
        <w:rPr>
          <w:sz w:val="24"/>
          <w:szCs w:val="24"/>
        </w:rPr>
        <w:t xml:space="preserve">Присутні члени </w:t>
      </w:r>
      <w:r w:rsidRPr="001733E1">
        <w:rPr>
          <w:sz w:val="24"/>
          <w:szCs w:val="24"/>
        </w:rPr>
        <w:t>комісії: (</w:t>
      </w:r>
      <w:r w:rsidR="00F72CE1">
        <w:rPr>
          <w:sz w:val="24"/>
          <w:szCs w:val="24"/>
        </w:rPr>
        <w:t>7</w:t>
      </w:r>
      <w:r w:rsidRPr="001733E1">
        <w:rPr>
          <w:sz w:val="24"/>
          <w:szCs w:val="24"/>
        </w:rPr>
        <w:t>)</w:t>
      </w:r>
      <w:r w:rsidRPr="00513992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ab/>
        <w:t xml:space="preserve">Паньків Наталія, </w:t>
      </w:r>
      <w:proofErr w:type="spellStart"/>
      <w:r w:rsidRPr="00513992">
        <w:rPr>
          <w:sz w:val="24"/>
          <w:szCs w:val="24"/>
        </w:rPr>
        <w:t>Баб`юк</w:t>
      </w:r>
      <w:proofErr w:type="spellEnd"/>
      <w:r w:rsidRPr="00513992">
        <w:rPr>
          <w:sz w:val="24"/>
          <w:szCs w:val="24"/>
        </w:rPr>
        <w:t xml:space="preserve"> Марія, </w:t>
      </w:r>
      <w:proofErr w:type="spellStart"/>
      <w:r w:rsidRPr="00513992">
        <w:rPr>
          <w:sz w:val="24"/>
          <w:szCs w:val="24"/>
        </w:rPr>
        <w:t>Ергешов</w:t>
      </w:r>
      <w:proofErr w:type="spellEnd"/>
      <w:r w:rsidRPr="00513992">
        <w:rPr>
          <w:sz w:val="24"/>
          <w:szCs w:val="24"/>
        </w:rPr>
        <w:t xml:space="preserve"> Рустам, </w:t>
      </w:r>
      <w:proofErr w:type="spellStart"/>
      <w:r w:rsidRPr="00513992">
        <w:rPr>
          <w:sz w:val="24"/>
          <w:szCs w:val="24"/>
        </w:rPr>
        <w:t>Похиляк</w:t>
      </w:r>
      <w:proofErr w:type="spellEnd"/>
      <w:r w:rsidRPr="00513992">
        <w:rPr>
          <w:sz w:val="24"/>
          <w:szCs w:val="24"/>
        </w:rPr>
        <w:t xml:space="preserve"> Ольга, Сиротюк Михайло,</w:t>
      </w:r>
      <w:r>
        <w:rPr>
          <w:sz w:val="24"/>
          <w:szCs w:val="24"/>
        </w:rPr>
        <w:t xml:space="preserve"> Смик Олександр, </w:t>
      </w:r>
      <w:proofErr w:type="spellStart"/>
      <w:r>
        <w:rPr>
          <w:sz w:val="24"/>
          <w:szCs w:val="24"/>
        </w:rPr>
        <w:t>Фартушняк</w:t>
      </w:r>
      <w:proofErr w:type="spellEnd"/>
      <w:r>
        <w:rPr>
          <w:sz w:val="24"/>
          <w:szCs w:val="24"/>
        </w:rPr>
        <w:t xml:space="preserve"> Юрій</w:t>
      </w:r>
    </w:p>
    <w:p w:rsidR="00451110" w:rsidRPr="00513992" w:rsidRDefault="00451110" w:rsidP="005550B2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Відсутні члени комісії: (</w:t>
      </w:r>
      <w:r w:rsidR="00F72CE1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5E0798">
        <w:rPr>
          <w:sz w:val="24"/>
          <w:szCs w:val="24"/>
        </w:rPr>
        <w:tab/>
      </w:r>
      <w:proofErr w:type="spellStart"/>
      <w:r w:rsidRPr="000D18AE">
        <w:rPr>
          <w:sz w:val="24"/>
          <w:szCs w:val="24"/>
        </w:rPr>
        <w:t>Гевко</w:t>
      </w:r>
      <w:proofErr w:type="spellEnd"/>
      <w:r w:rsidRPr="000D18AE">
        <w:rPr>
          <w:sz w:val="24"/>
          <w:szCs w:val="24"/>
        </w:rPr>
        <w:t xml:space="preserve"> Віктор</w:t>
      </w:r>
      <w:r w:rsidR="0038188C">
        <w:rPr>
          <w:sz w:val="24"/>
          <w:szCs w:val="24"/>
        </w:rPr>
        <w:t xml:space="preserve">, </w:t>
      </w:r>
      <w:proofErr w:type="spellStart"/>
      <w:r w:rsidR="0038188C">
        <w:rPr>
          <w:sz w:val="24"/>
          <w:szCs w:val="24"/>
        </w:rPr>
        <w:t>Вонс</w:t>
      </w:r>
      <w:proofErr w:type="spellEnd"/>
      <w:r w:rsidR="0038188C">
        <w:rPr>
          <w:sz w:val="24"/>
          <w:szCs w:val="24"/>
        </w:rPr>
        <w:t xml:space="preserve"> Ігор </w:t>
      </w:r>
    </w:p>
    <w:p w:rsidR="005550B2" w:rsidRPr="00513992" w:rsidRDefault="005550B2" w:rsidP="005550B2">
      <w:pPr>
        <w:jc w:val="both"/>
        <w:rPr>
          <w:sz w:val="24"/>
          <w:szCs w:val="24"/>
        </w:rPr>
      </w:pPr>
    </w:p>
    <w:p w:rsidR="005550B2" w:rsidRPr="00513992" w:rsidRDefault="005550B2" w:rsidP="005550B2">
      <w:pPr>
        <w:jc w:val="both"/>
        <w:rPr>
          <w:sz w:val="24"/>
          <w:szCs w:val="24"/>
        </w:rPr>
      </w:pPr>
      <w:r w:rsidRPr="00513992">
        <w:rPr>
          <w:sz w:val="24"/>
          <w:szCs w:val="24"/>
        </w:rPr>
        <w:t>Кворум є. Засідання комісії правочинне.</w:t>
      </w:r>
    </w:p>
    <w:p w:rsidR="005550B2" w:rsidRPr="00513992" w:rsidRDefault="005550B2" w:rsidP="005550B2">
      <w:pPr>
        <w:jc w:val="both"/>
        <w:rPr>
          <w:sz w:val="24"/>
          <w:szCs w:val="24"/>
        </w:rPr>
      </w:pPr>
    </w:p>
    <w:p w:rsidR="005550B2" w:rsidRPr="00513992" w:rsidRDefault="005550B2" w:rsidP="005550B2">
      <w:pPr>
        <w:jc w:val="both"/>
        <w:rPr>
          <w:b/>
          <w:sz w:val="24"/>
          <w:szCs w:val="24"/>
        </w:rPr>
      </w:pPr>
      <w:r w:rsidRPr="00513992">
        <w:rPr>
          <w:b/>
          <w:sz w:val="24"/>
          <w:szCs w:val="24"/>
        </w:rPr>
        <w:t>На засідання комісії запрошені:</w:t>
      </w:r>
    </w:p>
    <w:p w:rsidR="005550B2" w:rsidRDefault="001D28C6" w:rsidP="005550B2">
      <w:pPr>
        <w:jc w:val="both"/>
        <w:rPr>
          <w:sz w:val="24"/>
          <w:szCs w:val="24"/>
        </w:rPr>
      </w:pPr>
      <w:r>
        <w:rPr>
          <w:sz w:val="24"/>
          <w:szCs w:val="24"/>
        </w:rPr>
        <w:t>Кучер</w:t>
      </w:r>
      <w:r w:rsidRPr="00943482">
        <w:rPr>
          <w:sz w:val="24"/>
          <w:szCs w:val="24"/>
        </w:rPr>
        <w:t xml:space="preserve"> </w:t>
      </w:r>
      <w:r w:rsidR="005550B2">
        <w:rPr>
          <w:sz w:val="24"/>
          <w:szCs w:val="24"/>
        </w:rPr>
        <w:t>Надія</w:t>
      </w:r>
      <w:r w:rsidR="00F72CE1">
        <w:rPr>
          <w:sz w:val="24"/>
          <w:szCs w:val="24"/>
        </w:rPr>
        <w:t xml:space="preserve"> </w:t>
      </w:r>
      <w:r w:rsidR="005550B2" w:rsidRPr="00943482">
        <w:rPr>
          <w:sz w:val="24"/>
          <w:szCs w:val="24"/>
        </w:rPr>
        <w:t>– начальник фінансового управління;</w:t>
      </w:r>
    </w:p>
    <w:p w:rsidR="005550B2" w:rsidRPr="005550B2" w:rsidRDefault="001D28C6" w:rsidP="005550B2">
      <w:pPr>
        <w:jc w:val="both"/>
        <w:rPr>
          <w:sz w:val="24"/>
          <w:szCs w:val="24"/>
        </w:rPr>
      </w:pPr>
      <w:proofErr w:type="spellStart"/>
      <w:r w:rsidRPr="005550B2">
        <w:rPr>
          <w:sz w:val="24"/>
          <w:szCs w:val="24"/>
        </w:rPr>
        <w:t>Соколовський</w:t>
      </w:r>
      <w:proofErr w:type="spellEnd"/>
      <w:r w:rsidRPr="005550B2">
        <w:rPr>
          <w:sz w:val="24"/>
          <w:szCs w:val="24"/>
        </w:rPr>
        <w:t xml:space="preserve"> </w:t>
      </w:r>
      <w:r w:rsidR="005550B2" w:rsidRPr="005550B2">
        <w:rPr>
          <w:sz w:val="24"/>
          <w:szCs w:val="24"/>
        </w:rPr>
        <w:t xml:space="preserve">Олег </w:t>
      </w:r>
      <w:r w:rsidR="00F72CE1" w:rsidRPr="00943482">
        <w:rPr>
          <w:sz w:val="24"/>
          <w:szCs w:val="24"/>
        </w:rPr>
        <w:t>–</w:t>
      </w:r>
      <w:r w:rsidR="005550B2" w:rsidRPr="005550B2">
        <w:rPr>
          <w:sz w:val="24"/>
          <w:szCs w:val="24"/>
        </w:rPr>
        <w:t xml:space="preserve"> начальник управління житлово-комунального господарства, благоустрою та екології;</w:t>
      </w:r>
    </w:p>
    <w:p w:rsidR="005550B2" w:rsidRDefault="001D28C6" w:rsidP="005550B2">
      <w:pPr>
        <w:rPr>
          <w:sz w:val="24"/>
          <w:szCs w:val="24"/>
        </w:rPr>
      </w:pPr>
      <w:proofErr w:type="spellStart"/>
      <w:r w:rsidRPr="005550B2">
        <w:rPr>
          <w:sz w:val="24"/>
          <w:szCs w:val="24"/>
        </w:rPr>
        <w:t>Похиляк</w:t>
      </w:r>
      <w:proofErr w:type="spellEnd"/>
      <w:r w:rsidRPr="005550B2">
        <w:rPr>
          <w:sz w:val="24"/>
          <w:szCs w:val="24"/>
        </w:rPr>
        <w:t xml:space="preserve"> </w:t>
      </w:r>
      <w:r w:rsidR="005550B2" w:rsidRPr="005550B2">
        <w:rPr>
          <w:sz w:val="24"/>
          <w:szCs w:val="24"/>
        </w:rPr>
        <w:t>Ольга</w:t>
      </w:r>
      <w:r w:rsidR="00F72CE1">
        <w:rPr>
          <w:sz w:val="24"/>
          <w:szCs w:val="24"/>
        </w:rPr>
        <w:t xml:space="preserve"> </w:t>
      </w:r>
      <w:r w:rsidR="005550B2" w:rsidRPr="005550B2">
        <w:rPr>
          <w:sz w:val="24"/>
          <w:szCs w:val="24"/>
        </w:rPr>
        <w:t>– начальник управління освіти і науки;</w:t>
      </w:r>
    </w:p>
    <w:p w:rsidR="00451110" w:rsidRDefault="001D28C6" w:rsidP="005550B2">
      <w:pPr>
        <w:rPr>
          <w:sz w:val="24"/>
          <w:szCs w:val="24"/>
        </w:rPr>
      </w:pPr>
      <w:r>
        <w:rPr>
          <w:sz w:val="24"/>
          <w:szCs w:val="24"/>
        </w:rPr>
        <w:t xml:space="preserve">Сулима </w:t>
      </w:r>
      <w:r w:rsidR="00451110">
        <w:rPr>
          <w:sz w:val="24"/>
          <w:szCs w:val="24"/>
        </w:rPr>
        <w:t>Володимир</w:t>
      </w:r>
      <w:r w:rsidR="00F72CE1">
        <w:rPr>
          <w:sz w:val="24"/>
          <w:szCs w:val="24"/>
        </w:rPr>
        <w:t xml:space="preserve"> </w:t>
      </w:r>
      <w:r w:rsidR="00451110">
        <w:rPr>
          <w:sz w:val="24"/>
          <w:szCs w:val="24"/>
        </w:rPr>
        <w:t>– начальник</w:t>
      </w:r>
      <w:r w:rsidR="0038188C">
        <w:rPr>
          <w:sz w:val="24"/>
          <w:szCs w:val="24"/>
        </w:rPr>
        <w:t xml:space="preserve"> управління соціальної політики;</w:t>
      </w:r>
    </w:p>
    <w:p w:rsidR="0038188C" w:rsidRDefault="0038188C" w:rsidP="005550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Нагорнюк</w:t>
      </w:r>
      <w:proofErr w:type="spellEnd"/>
      <w:r>
        <w:rPr>
          <w:sz w:val="24"/>
          <w:szCs w:val="24"/>
        </w:rPr>
        <w:t xml:space="preserve"> Софія</w:t>
      </w:r>
      <w:r w:rsidR="00F72CE1">
        <w:rPr>
          <w:sz w:val="24"/>
          <w:szCs w:val="24"/>
        </w:rPr>
        <w:t xml:space="preserve"> </w:t>
      </w:r>
      <w:r w:rsidR="00F72CE1">
        <w:rPr>
          <w:sz w:val="24"/>
          <w:szCs w:val="24"/>
        </w:rPr>
        <w:softHyphen/>
      </w:r>
      <w:r w:rsidR="00F72CE1" w:rsidRPr="00943482">
        <w:rPr>
          <w:sz w:val="24"/>
          <w:szCs w:val="24"/>
        </w:rPr>
        <w:t>–</w:t>
      </w:r>
      <w:r w:rsidR="00F72CE1">
        <w:rPr>
          <w:sz w:val="24"/>
          <w:szCs w:val="24"/>
        </w:rPr>
        <w:t xml:space="preserve"> </w:t>
      </w:r>
      <w:r>
        <w:rPr>
          <w:sz w:val="24"/>
          <w:szCs w:val="24"/>
        </w:rPr>
        <w:t>помічник-консультант депутата міської ради Паньків Наталії;</w:t>
      </w:r>
    </w:p>
    <w:p w:rsidR="005550B2" w:rsidRPr="00943482" w:rsidRDefault="001D28C6" w:rsidP="005550B2">
      <w:pPr>
        <w:jc w:val="both"/>
        <w:rPr>
          <w:sz w:val="24"/>
          <w:szCs w:val="24"/>
        </w:rPr>
      </w:pPr>
      <w:r w:rsidRPr="00943482">
        <w:rPr>
          <w:sz w:val="24"/>
          <w:szCs w:val="24"/>
        </w:rPr>
        <w:t xml:space="preserve">Чорна </w:t>
      </w:r>
      <w:r w:rsidR="005550B2" w:rsidRPr="00943482">
        <w:rPr>
          <w:sz w:val="24"/>
          <w:szCs w:val="24"/>
        </w:rPr>
        <w:t>Юлія</w:t>
      </w:r>
      <w:r w:rsidR="00F72CE1">
        <w:rPr>
          <w:sz w:val="24"/>
          <w:szCs w:val="24"/>
        </w:rPr>
        <w:t xml:space="preserve"> </w:t>
      </w:r>
      <w:r w:rsidR="005550B2" w:rsidRPr="00943482">
        <w:rPr>
          <w:sz w:val="24"/>
          <w:szCs w:val="24"/>
        </w:rPr>
        <w:t>– начальник організаційного відділу ради управління організаційно-виконавчої роботи.</w:t>
      </w:r>
    </w:p>
    <w:p w:rsidR="005550B2" w:rsidRPr="00513992" w:rsidRDefault="005550B2" w:rsidP="005550B2">
      <w:pPr>
        <w:jc w:val="both"/>
        <w:rPr>
          <w:sz w:val="24"/>
          <w:szCs w:val="24"/>
        </w:rPr>
      </w:pPr>
    </w:p>
    <w:p w:rsidR="005550B2" w:rsidRDefault="005550B2" w:rsidP="005550B2">
      <w:pPr>
        <w:jc w:val="both"/>
        <w:rPr>
          <w:sz w:val="24"/>
          <w:szCs w:val="24"/>
        </w:rPr>
      </w:pPr>
      <w:r w:rsidRPr="00513992">
        <w:rPr>
          <w:sz w:val="24"/>
          <w:szCs w:val="24"/>
        </w:rPr>
        <w:t>Головуюча – голова комісії  Паньків Наталія</w:t>
      </w:r>
    </w:p>
    <w:p w:rsidR="005550B2" w:rsidRDefault="005550B2" w:rsidP="005550B2">
      <w:pPr>
        <w:jc w:val="both"/>
        <w:rPr>
          <w:sz w:val="24"/>
          <w:szCs w:val="24"/>
        </w:rPr>
      </w:pPr>
    </w:p>
    <w:p w:rsidR="00230BE9" w:rsidRDefault="005550B2" w:rsidP="005550B2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затвердження порядку денного</w:t>
      </w:r>
      <w:r w:rsidR="00BA7955">
        <w:rPr>
          <w:sz w:val="24"/>
          <w:szCs w:val="24"/>
        </w:rPr>
        <w:t xml:space="preserve">, відповідно до листа від </w:t>
      </w:r>
      <w:r w:rsidR="00230BE9">
        <w:rPr>
          <w:sz w:val="24"/>
          <w:szCs w:val="24"/>
        </w:rPr>
        <w:t>18.05.2021</w:t>
      </w:r>
      <w:r w:rsidR="00BA7955">
        <w:rPr>
          <w:sz w:val="24"/>
          <w:szCs w:val="24"/>
        </w:rPr>
        <w:t xml:space="preserve">  №</w:t>
      </w:r>
      <w:r w:rsidR="00230BE9">
        <w:rPr>
          <w:sz w:val="24"/>
          <w:szCs w:val="24"/>
        </w:rPr>
        <w:t>10646-Ю</w:t>
      </w:r>
      <w:r w:rsidR="001756E5">
        <w:rPr>
          <w:sz w:val="24"/>
          <w:szCs w:val="24"/>
        </w:rPr>
        <w:t>.</w:t>
      </w:r>
    </w:p>
    <w:p w:rsidR="00230BE9" w:rsidRDefault="00230BE9" w:rsidP="00230BE9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673CE">
        <w:t xml:space="preserve">ВИСТУПИЛА: голова </w:t>
      </w:r>
      <w:proofErr w:type="spellStart"/>
      <w:r w:rsidRPr="006673CE">
        <w:t>комісії</w:t>
      </w:r>
      <w:proofErr w:type="spellEnd"/>
      <w:r w:rsidRPr="006673CE">
        <w:t xml:space="preserve"> </w:t>
      </w:r>
      <w:r w:rsidR="001D28C6">
        <w:rPr>
          <w:lang w:val="uk-UA"/>
        </w:rPr>
        <w:t xml:space="preserve">Паньків </w:t>
      </w:r>
      <w:r>
        <w:rPr>
          <w:lang w:val="uk-UA"/>
        </w:rPr>
        <w:t>Наталія</w:t>
      </w:r>
      <w:r w:rsidRPr="006673CE">
        <w:t xml:space="preserve">, яка </w:t>
      </w:r>
      <w:proofErr w:type="spellStart"/>
      <w:r w:rsidRPr="006673CE">
        <w:t>запропонувала</w:t>
      </w:r>
      <w:proofErr w:type="spellEnd"/>
      <w:r>
        <w:rPr>
          <w:lang w:val="uk-UA"/>
        </w:rPr>
        <w:t>,</w:t>
      </w:r>
      <w:r w:rsidR="0038188C">
        <w:rPr>
          <w:lang w:val="uk-UA"/>
        </w:rPr>
        <w:t xml:space="preserve"> </w:t>
      </w:r>
      <w:r>
        <w:rPr>
          <w:lang w:val="uk-UA"/>
        </w:rPr>
        <w:t>з ініціативи автора,</w:t>
      </w:r>
      <w:r w:rsidRPr="006673CE">
        <w:t xml:space="preserve"> </w:t>
      </w:r>
      <w:proofErr w:type="spellStart"/>
      <w:r w:rsidRPr="006673CE">
        <w:t>зняти</w:t>
      </w:r>
      <w:proofErr w:type="spellEnd"/>
      <w:r w:rsidRPr="006673CE">
        <w:t xml:space="preserve"> </w:t>
      </w:r>
      <w:proofErr w:type="spellStart"/>
      <w:r w:rsidRPr="006673CE">
        <w:t>з</w:t>
      </w:r>
      <w:proofErr w:type="spellEnd"/>
      <w:r w:rsidRPr="006673CE">
        <w:t xml:space="preserve"> </w:t>
      </w:r>
      <w:proofErr w:type="spellStart"/>
      <w:r w:rsidRPr="006673CE">
        <w:t>розгляду</w:t>
      </w:r>
      <w:proofErr w:type="spellEnd"/>
      <w:r w:rsidRPr="006673CE">
        <w:t xml:space="preserve">  </w:t>
      </w:r>
      <w:proofErr w:type="spellStart"/>
      <w:r w:rsidRPr="006673CE">
        <w:t>питання</w:t>
      </w:r>
      <w:proofErr w:type="spellEnd"/>
      <w:r w:rsidRPr="006673CE">
        <w:t xml:space="preserve"> «</w:t>
      </w:r>
      <w:r w:rsidRPr="006673CE">
        <w:rPr>
          <w:color w:val="000000"/>
          <w:lang w:val="uk-UA"/>
        </w:rPr>
        <w:t xml:space="preserve">Про внесення змін в </w:t>
      </w:r>
      <w:proofErr w:type="gramStart"/>
      <w:r w:rsidRPr="006673CE">
        <w:rPr>
          <w:color w:val="000000"/>
          <w:lang w:val="uk-UA"/>
        </w:rPr>
        <w:t>р</w:t>
      </w:r>
      <w:proofErr w:type="gramEnd"/>
      <w:r w:rsidRPr="006673CE">
        <w:rPr>
          <w:color w:val="000000"/>
          <w:lang w:val="uk-UA"/>
        </w:rPr>
        <w:t xml:space="preserve">ішення міської ради від 22.11.2018 №7/30/31 «Про </w:t>
      </w:r>
      <w:r w:rsidRPr="00CB5D32">
        <w:rPr>
          <w:color w:val="000000"/>
          <w:lang w:val="uk-UA"/>
        </w:rPr>
        <w:t xml:space="preserve">Програму розвитку парків на 2019-2021 </w:t>
      </w:r>
      <w:proofErr w:type="spellStart"/>
      <w:r w:rsidRPr="00CB5D32">
        <w:rPr>
          <w:color w:val="000000"/>
          <w:lang w:val="uk-UA"/>
        </w:rPr>
        <w:t>р.р</w:t>
      </w:r>
      <w:proofErr w:type="spellEnd"/>
      <w:r w:rsidRPr="00CB5D32">
        <w:rPr>
          <w:color w:val="000000"/>
          <w:lang w:val="uk-UA"/>
        </w:rPr>
        <w:t xml:space="preserve">.» і </w:t>
      </w:r>
      <w:proofErr w:type="spellStart"/>
      <w:r w:rsidRPr="00CB5D32">
        <w:t>доповнити</w:t>
      </w:r>
      <w:proofErr w:type="spellEnd"/>
      <w:r w:rsidRPr="00CB5D32">
        <w:t xml:space="preserve"> порядок </w:t>
      </w:r>
      <w:proofErr w:type="spellStart"/>
      <w:r>
        <w:t>денний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rPr>
          <w:lang w:val="uk-UA"/>
        </w:rPr>
        <w:t xml:space="preserve"> </w:t>
      </w:r>
      <w:r w:rsidRPr="00CB5D32">
        <w:t xml:space="preserve"> </w:t>
      </w:r>
      <w:proofErr w:type="spellStart"/>
      <w:r w:rsidRPr="00CB5D32">
        <w:t>питанням</w:t>
      </w:r>
      <w:proofErr w:type="spellEnd"/>
      <w:r>
        <w:rPr>
          <w:lang w:val="uk-UA"/>
        </w:rPr>
        <w:t>и:</w:t>
      </w:r>
    </w:p>
    <w:p w:rsidR="00230BE9" w:rsidRDefault="00230BE9" w:rsidP="00230BE9">
      <w:pPr>
        <w:pStyle w:val="a4"/>
        <w:numPr>
          <w:ilvl w:val="0"/>
          <w:numId w:val="6"/>
        </w:numPr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lang w:val="uk-UA"/>
        </w:rPr>
      </w:pPr>
      <w:r w:rsidRPr="00CB5D32">
        <w:t xml:space="preserve">Про </w:t>
      </w:r>
      <w:proofErr w:type="spellStart"/>
      <w:r w:rsidRPr="00CB5D32">
        <w:t>внесення</w:t>
      </w:r>
      <w:proofErr w:type="spellEnd"/>
      <w:r w:rsidRPr="00CB5D32">
        <w:t xml:space="preserve"> </w:t>
      </w:r>
      <w:proofErr w:type="spellStart"/>
      <w:r w:rsidRPr="00CB5D32">
        <w:t>змін</w:t>
      </w:r>
      <w:proofErr w:type="spellEnd"/>
      <w:r w:rsidRPr="00CB5D32">
        <w:t xml:space="preserve"> до </w:t>
      </w:r>
      <w:proofErr w:type="spellStart"/>
      <w:r w:rsidRPr="00CB5D32">
        <w:rPr>
          <w:bCs/>
        </w:rPr>
        <w:t>Програми</w:t>
      </w:r>
      <w:proofErr w:type="spellEnd"/>
      <w:r w:rsidRPr="00CB5D32">
        <w:rPr>
          <w:bCs/>
        </w:rPr>
        <w:t xml:space="preserve"> </w:t>
      </w:r>
      <w:proofErr w:type="spellStart"/>
      <w:r w:rsidRPr="00CB5D32">
        <w:rPr>
          <w:bCs/>
        </w:rPr>
        <w:t>охорони</w:t>
      </w:r>
      <w:proofErr w:type="spellEnd"/>
      <w:r w:rsidRPr="00CB5D32">
        <w:rPr>
          <w:bCs/>
        </w:rPr>
        <w:t xml:space="preserve"> </w:t>
      </w:r>
      <w:proofErr w:type="spellStart"/>
      <w:r w:rsidRPr="00CB5D32">
        <w:rPr>
          <w:bCs/>
        </w:rPr>
        <w:t>навколишнього</w:t>
      </w:r>
      <w:proofErr w:type="spellEnd"/>
      <w:r w:rsidRPr="00CB5D32">
        <w:rPr>
          <w:bCs/>
        </w:rPr>
        <w:t xml:space="preserve"> природного </w:t>
      </w:r>
      <w:proofErr w:type="spellStart"/>
      <w:r w:rsidRPr="00CB5D32">
        <w:rPr>
          <w:bCs/>
        </w:rPr>
        <w:t>середовища</w:t>
      </w:r>
      <w:proofErr w:type="spellEnd"/>
      <w:r w:rsidRPr="00CB5D32">
        <w:rPr>
          <w:bCs/>
        </w:rPr>
        <w:t xml:space="preserve"> </w:t>
      </w:r>
      <w:proofErr w:type="spellStart"/>
      <w:r w:rsidRPr="00CB5D32">
        <w:rPr>
          <w:bCs/>
        </w:rPr>
        <w:t>Тернопільської</w:t>
      </w:r>
      <w:proofErr w:type="spellEnd"/>
      <w:r w:rsidRPr="00CB5D32">
        <w:rPr>
          <w:bCs/>
        </w:rPr>
        <w:t xml:space="preserve"> </w:t>
      </w:r>
      <w:proofErr w:type="spellStart"/>
      <w:r w:rsidRPr="00CB5D32">
        <w:rPr>
          <w:bCs/>
        </w:rPr>
        <w:t>міської</w:t>
      </w:r>
      <w:proofErr w:type="spellEnd"/>
      <w:r w:rsidRPr="00CB5D32">
        <w:rPr>
          <w:bCs/>
        </w:rPr>
        <w:t xml:space="preserve"> </w:t>
      </w:r>
      <w:proofErr w:type="spellStart"/>
      <w:r w:rsidRPr="00CB5D32">
        <w:rPr>
          <w:bCs/>
        </w:rPr>
        <w:t>територіальної</w:t>
      </w:r>
      <w:proofErr w:type="spellEnd"/>
      <w:r w:rsidRPr="00CB5D32">
        <w:rPr>
          <w:bCs/>
        </w:rPr>
        <w:t xml:space="preserve"> </w:t>
      </w:r>
      <w:proofErr w:type="spellStart"/>
      <w:proofErr w:type="gramStart"/>
      <w:r w:rsidRPr="00CB5D32">
        <w:rPr>
          <w:bCs/>
        </w:rPr>
        <w:t>громади</w:t>
      </w:r>
      <w:proofErr w:type="spellEnd"/>
      <w:r w:rsidRPr="00CB5D32">
        <w:rPr>
          <w:bCs/>
        </w:rPr>
        <w:t xml:space="preserve"> на</w:t>
      </w:r>
      <w:proofErr w:type="gramEnd"/>
      <w:r w:rsidRPr="00CB5D32">
        <w:rPr>
          <w:bCs/>
        </w:rPr>
        <w:t xml:space="preserve"> 202</w:t>
      </w:r>
      <w:r>
        <w:rPr>
          <w:bCs/>
        </w:rPr>
        <w:t>0-2023 роки</w:t>
      </w:r>
      <w:r>
        <w:rPr>
          <w:bCs/>
          <w:lang w:val="uk-UA"/>
        </w:rPr>
        <w:t xml:space="preserve">; </w:t>
      </w:r>
    </w:p>
    <w:p w:rsidR="00230BE9" w:rsidRDefault="00230BE9" w:rsidP="00230BE9">
      <w:pPr>
        <w:pStyle w:val="a4"/>
        <w:numPr>
          <w:ilvl w:val="0"/>
          <w:numId w:val="6"/>
        </w:numPr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lang w:val="uk-UA"/>
        </w:rPr>
      </w:pPr>
      <w:r>
        <w:t xml:space="preserve">Про </w:t>
      </w:r>
      <w:proofErr w:type="spellStart"/>
      <w:r>
        <w:t>перерозподіл</w:t>
      </w:r>
      <w:proofErr w:type="spellEnd"/>
      <w:r>
        <w:rPr>
          <w:lang w:val="uk-UA"/>
        </w:rP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асигнувань</w:t>
      </w:r>
      <w:proofErr w:type="spellEnd"/>
      <w:r>
        <w:rPr>
          <w:lang w:val="uk-UA"/>
        </w:rPr>
        <w:t>.</w:t>
      </w:r>
    </w:p>
    <w:p w:rsidR="00230BE9" w:rsidRDefault="00230BE9" w:rsidP="00230BE9">
      <w:pPr>
        <w:jc w:val="both"/>
        <w:rPr>
          <w:sz w:val="24"/>
          <w:szCs w:val="24"/>
        </w:rPr>
      </w:pPr>
      <w:r w:rsidRPr="00B13F6E">
        <w:rPr>
          <w:sz w:val="24"/>
          <w:szCs w:val="24"/>
        </w:rPr>
        <w:t xml:space="preserve">Результати голосування за </w:t>
      </w:r>
      <w:r>
        <w:rPr>
          <w:sz w:val="24"/>
          <w:szCs w:val="24"/>
        </w:rPr>
        <w:t>пропозицію голови комісії Наталії Паньків</w:t>
      </w:r>
      <w:r w:rsidRPr="00B13F6E">
        <w:rPr>
          <w:sz w:val="24"/>
          <w:szCs w:val="24"/>
        </w:rPr>
        <w:t xml:space="preserve">: За – </w:t>
      </w:r>
      <w:r w:rsidR="00897879">
        <w:rPr>
          <w:sz w:val="24"/>
          <w:szCs w:val="24"/>
        </w:rPr>
        <w:t>7</w:t>
      </w:r>
      <w:r w:rsidRPr="00B13F6E">
        <w:rPr>
          <w:sz w:val="24"/>
          <w:szCs w:val="24"/>
        </w:rPr>
        <w:t xml:space="preserve">, проти-0, утримались-0. Рішення прийнято. </w:t>
      </w:r>
    </w:p>
    <w:p w:rsidR="00230BE9" w:rsidRDefault="00230BE9" w:rsidP="00230BE9">
      <w:pPr>
        <w:jc w:val="both"/>
        <w:rPr>
          <w:sz w:val="24"/>
          <w:szCs w:val="24"/>
        </w:rPr>
      </w:pPr>
    </w:p>
    <w:p w:rsidR="00230BE9" w:rsidRPr="006673CE" w:rsidRDefault="00230BE9" w:rsidP="00230BE9">
      <w:pPr>
        <w:pStyle w:val="3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6673CE">
        <w:rPr>
          <w:b w:val="0"/>
          <w:sz w:val="24"/>
          <w:szCs w:val="24"/>
        </w:rPr>
        <w:t>ВИРІШИЛИ:</w:t>
      </w:r>
      <w:r w:rsidRPr="006673CE">
        <w:rPr>
          <w:b w:val="0"/>
          <w:sz w:val="24"/>
          <w:szCs w:val="24"/>
        </w:rPr>
        <w:tab/>
        <w:t>Затвердити порядок денний комісії</w:t>
      </w:r>
      <w:r>
        <w:rPr>
          <w:b w:val="0"/>
          <w:sz w:val="24"/>
          <w:szCs w:val="24"/>
        </w:rPr>
        <w:t xml:space="preserve"> та розглянути питання в наступному порядку</w:t>
      </w:r>
      <w:r w:rsidRPr="006673CE">
        <w:rPr>
          <w:b w:val="0"/>
          <w:sz w:val="24"/>
          <w:szCs w:val="24"/>
        </w:rPr>
        <w:t>:</w:t>
      </w:r>
    </w:p>
    <w:p w:rsidR="005550B2" w:rsidRDefault="005550B2" w:rsidP="005550B2">
      <w:pPr>
        <w:jc w:val="both"/>
        <w:rPr>
          <w:sz w:val="24"/>
          <w:szCs w:val="24"/>
        </w:rPr>
      </w:pPr>
    </w:p>
    <w:p w:rsidR="005550B2" w:rsidRDefault="005550B2" w:rsidP="005550B2">
      <w:pPr>
        <w:jc w:val="both"/>
        <w:rPr>
          <w:sz w:val="24"/>
          <w:szCs w:val="24"/>
        </w:rPr>
      </w:pPr>
      <w:r w:rsidRPr="005C333C">
        <w:rPr>
          <w:sz w:val="24"/>
          <w:szCs w:val="24"/>
        </w:rPr>
        <w:lastRenderedPageBreak/>
        <w:t xml:space="preserve">Результати голосування </w:t>
      </w:r>
      <w:r>
        <w:rPr>
          <w:sz w:val="24"/>
          <w:szCs w:val="24"/>
        </w:rPr>
        <w:t xml:space="preserve">за </w:t>
      </w:r>
      <w:r w:rsidRPr="005C333C">
        <w:rPr>
          <w:sz w:val="24"/>
          <w:szCs w:val="24"/>
        </w:rPr>
        <w:t>затвердження порядку денного: За –</w:t>
      </w:r>
      <w:r>
        <w:rPr>
          <w:sz w:val="24"/>
          <w:szCs w:val="24"/>
        </w:rPr>
        <w:t xml:space="preserve"> </w:t>
      </w:r>
      <w:r w:rsidR="00897879">
        <w:rPr>
          <w:sz w:val="24"/>
          <w:szCs w:val="24"/>
        </w:rPr>
        <w:t>7</w:t>
      </w:r>
      <w:r w:rsidRPr="005C333C">
        <w:rPr>
          <w:sz w:val="24"/>
          <w:szCs w:val="24"/>
        </w:rPr>
        <w:t>, проти-0, утримались-0. Рішення прийнято.</w:t>
      </w:r>
    </w:p>
    <w:p w:rsidR="005550B2" w:rsidRPr="005C333C" w:rsidRDefault="005550B2" w:rsidP="005550B2">
      <w:pPr>
        <w:jc w:val="both"/>
        <w:rPr>
          <w:sz w:val="24"/>
          <w:szCs w:val="24"/>
        </w:rPr>
      </w:pPr>
      <w:r w:rsidRPr="005C333C">
        <w:rPr>
          <w:sz w:val="24"/>
          <w:szCs w:val="24"/>
        </w:rPr>
        <w:t>ВИРІШИЛИ:</w:t>
      </w:r>
      <w:r w:rsidRPr="005C333C">
        <w:rPr>
          <w:sz w:val="24"/>
          <w:szCs w:val="24"/>
        </w:rPr>
        <w:tab/>
      </w:r>
      <w:r w:rsidRPr="005C333C">
        <w:rPr>
          <w:sz w:val="24"/>
          <w:szCs w:val="24"/>
        </w:rPr>
        <w:tab/>
        <w:t>Затвердити п</w:t>
      </w:r>
      <w:r>
        <w:rPr>
          <w:sz w:val="24"/>
          <w:szCs w:val="24"/>
        </w:rPr>
        <w:t>орядок денний засідання комісії.</w:t>
      </w:r>
    </w:p>
    <w:p w:rsidR="005550B2" w:rsidRDefault="005550B2" w:rsidP="005550B2">
      <w:pPr>
        <w:jc w:val="both"/>
        <w:rPr>
          <w:sz w:val="24"/>
          <w:szCs w:val="24"/>
        </w:rPr>
      </w:pPr>
    </w:p>
    <w:p w:rsidR="005550B2" w:rsidRDefault="005550B2" w:rsidP="005550B2">
      <w:pPr>
        <w:jc w:val="center"/>
        <w:rPr>
          <w:b/>
          <w:sz w:val="24"/>
          <w:szCs w:val="24"/>
        </w:rPr>
      </w:pPr>
      <w:r w:rsidRPr="00023D4E">
        <w:rPr>
          <w:b/>
          <w:sz w:val="24"/>
          <w:szCs w:val="24"/>
        </w:rPr>
        <w:t>Порядок денний засідання:</w:t>
      </w:r>
    </w:p>
    <w:p w:rsidR="005550B2" w:rsidRDefault="005550B2" w:rsidP="005550B2">
      <w:pPr>
        <w:jc w:val="both"/>
        <w:rPr>
          <w:b/>
          <w:sz w:val="24"/>
          <w:szCs w:val="24"/>
        </w:rPr>
      </w:pPr>
    </w:p>
    <w:tbl>
      <w:tblPr>
        <w:tblStyle w:val="TableNormal"/>
        <w:tblW w:w="985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9033"/>
      </w:tblGrid>
      <w:tr w:rsidR="00230BE9" w:rsidTr="00230BE9">
        <w:trPr>
          <w:trHeight w:val="2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Default="00230BE9" w:rsidP="009D4B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Default="00230BE9" w:rsidP="009D4BBA">
            <w:pPr>
              <w:pStyle w:val="TableParagraph"/>
              <w:spacing w:line="256" w:lineRule="exact"/>
              <w:ind w:left="3216" w:right="3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</w:p>
        </w:tc>
      </w:tr>
      <w:tr w:rsidR="00230BE9" w:rsidRPr="00055720" w:rsidTr="00230BE9">
        <w:trPr>
          <w:trHeight w:val="5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</w:rPr>
              <w:t>1.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374EE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5572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бюджету</w:t>
            </w:r>
            <w:r w:rsidRPr="0005572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5572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05572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5572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05572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за</w:t>
            </w:r>
            <w:r w:rsidRPr="00055720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5720">
              <w:rPr>
                <w:sz w:val="24"/>
                <w:szCs w:val="24"/>
                <w:lang w:val="ru-RU"/>
              </w:rPr>
              <w:t>перший</w:t>
            </w:r>
            <w:proofErr w:type="gramEnd"/>
          </w:p>
          <w:p w:rsidR="00230BE9" w:rsidRPr="00055720" w:rsidRDefault="00230BE9" w:rsidP="00374EE7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</w:rPr>
              <w:t>квартал</w:t>
            </w:r>
            <w:r w:rsidRPr="00055720">
              <w:rPr>
                <w:spacing w:val="57"/>
                <w:sz w:val="24"/>
                <w:szCs w:val="24"/>
              </w:rPr>
              <w:t xml:space="preserve"> </w:t>
            </w:r>
            <w:r w:rsidRPr="00055720">
              <w:rPr>
                <w:sz w:val="24"/>
                <w:szCs w:val="24"/>
              </w:rPr>
              <w:t>2021</w:t>
            </w:r>
            <w:r w:rsidRPr="00055720">
              <w:rPr>
                <w:spacing w:val="-1"/>
                <w:sz w:val="24"/>
                <w:szCs w:val="24"/>
              </w:rPr>
              <w:t xml:space="preserve"> </w:t>
            </w:r>
            <w:r w:rsidRPr="00055720">
              <w:rPr>
                <w:sz w:val="24"/>
                <w:szCs w:val="24"/>
              </w:rPr>
              <w:t>року</w:t>
            </w:r>
          </w:p>
        </w:tc>
      </w:tr>
      <w:tr w:rsidR="00230BE9" w:rsidRPr="00055720" w:rsidTr="00230BE9">
        <w:trPr>
          <w:trHeight w:val="5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</w:rPr>
              <w:t>2.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374EE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05572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05572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 xml:space="preserve">в </w:t>
            </w:r>
            <w:r w:rsidRPr="0005572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57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55720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05572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05572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ради</w:t>
            </w:r>
            <w:r w:rsidRPr="0005572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5572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06.06.2019р.</w:t>
            </w:r>
            <w:r w:rsidRPr="0005572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№</w:t>
            </w:r>
            <w:r w:rsidRPr="0005572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7/35/5</w:t>
            </w:r>
            <w:r w:rsidRPr="0005572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«Про</w:t>
            </w:r>
            <w:r w:rsidRPr="0005572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місцеві</w:t>
            </w:r>
            <w:proofErr w:type="spellEnd"/>
          </w:p>
          <w:p w:rsidR="00230BE9" w:rsidRPr="00055720" w:rsidRDefault="00230BE9" w:rsidP="00374EE7">
            <w:pPr>
              <w:pStyle w:val="TableParagraph"/>
              <w:spacing w:before="2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5720">
              <w:rPr>
                <w:sz w:val="24"/>
                <w:szCs w:val="24"/>
                <w:lang w:val="ru-RU"/>
              </w:rPr>
              <w:t>податки</w:t>
            </w:r>
            <w:proofErr w:type="spellEnd"/>
            <w:r w:rsidRPr="0005572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557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збори</w:t>
            </w:r>
            <w:proofErr w:type="spellEnd"/>
            <w:r w:rsidRPr="000557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557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05572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5572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>»</w:t>
            </w:r>
          </w:p>
        </w:tc>
      </w:tr>
      <w:tr w:rsidR="00FF0976" w:rsidRPr="00055720" w:rsidTr="001D28C6">
        <w:trPr>
          <w:trHeight w:val="3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76" w:rsidRPr="00055720" w:rsidRDefault="00FF0976" w:rsidP="00FC021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55720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76" w:rsidRPr="00055720" w:rsidRDefault="00FF0976" w:rsidP="00FC0215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перерозподіл</w:t>
            </w:r>
            <w:proofErr w:type="spellEnd"/>
            <w:r w:rsidRPr="0005572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бюджетних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асигнувань</w:t>
            </w:r>
            <w:proofErr w:type="spellEnd"/>
          </w:p>
        </w:tc>
      </w:tr>
      <w:tr w:rsidR="00230BE9" w:rsidRPr="00055720" w:rsidTr="00230BE9">
        <w:trPr>
          <w:trHeight w:val="5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FF0976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  <w:lang w:val="uk-UA"/>
              </w:rPr>
              <w:t>4</w:t>
            </w:r>
            <w:r w:rsidR="00230BE9" w:rsidRPr="00055720">
              <w:rPr>
                <w:sz w:val="24"/>
                <w:szCs w:val="24"/>
              </w:rPr>
              <w:t>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374EE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5572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05572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5572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57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55720">
              <w:rPr>
                <w:sz w:val="24"/>
                <w:szCs w:val="24"/>
                <w:lang w:val="ru-RU"/>
              </w:rPr>
              <w:t>ішень</w:t>
            </w:r>
            <w:proofErr w:type="spellEnd"/>
            <w:r w:rsidRPr="0005572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стягнення</w:t>
            </w:r>
            <w:proofErr w:type="spellEnd"/>
            <w:r w:rsidRPr="0005572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05572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5572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виконавчих</w:t>
            </w:r>
            <w:proofErr w:type="spellEnd"/>
            <w:r w:rsidRPr="00055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ради</w:t>
            </w:r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на</w:t>
            </w:r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2021-2023</w:t>
            </w:r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роки.</w:t>
            </w:r>
          </w:p>
        </w:tc>
      </w:tr>
      <w:tr w:rsidR="00230BE9" w:rsidRPr="00055720" w:rsidTr="00230BE9">
        <w:trPr>
          <w:trHeight w:val="5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FF0976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  <w:lang w:val="uk-UA"/>
              </w:rPr>
              <w:t>5</w:t>
            </w:r>
            <w:r w:rsidR="00230BE9" w:rsidRPr="00055720">
              <w:rPr>
                <w:sz w:val="24"/>
                <w:szCs w:val="24"/>
              </w:rPr>
              <w:t>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374EE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5572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договору</w:t>
            </w:r>
            <w:r w:rsidRPr="0005572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міжбюджетний</w:t>
            </w:r>
            <w:proofErr w:type="spellEnd"/>
            <w:r w:rsidRPr="0005572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трансферт</w:t>
            </w:r>
            <w:r w:rsidRPr="0005572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на</w:t>
            </w:r>
            <w:r w:rsidRPr="0005572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2021</w:t>
            </w:r>
            <w:r w:rsidRPr="0005572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57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55720">
              <w:rPr>
                <w:sz w:val="24"/>
                <w:szCs w:val="24"/>
                <w:lang w:val="ru-RU"/>
              </w:rPr>
              <w:t>ік</w:t>
            </w:r>
            <w:proofErr w:type="spellEnd"/>
            <w:r w:rsidRPr="0005572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5572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Козлівською</w:t>
            </w:r>
            <w:proofErr w:type="spellEnd"/>
          </w:p>
          <w:p w:rsidR="00230BE9" w:rsidRPr="00055720" w:rsidRDefault="00230BE9" w:rsidP="00374EE7">
            <w:pPr>
              <w:pStyle w:val="TableParagraph"/>
              <w:spacing w:before="21"/>
              <w:jc w:val="bot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</w:rPr>
              <w:t>селищною</w:t>
            </w:r>
            <w:r w:rsidRPr="00055720">
              <w:rPr>
                <w:spacing w:val="-1"/>
                <w:sz w:val="24"/>
                <w:szCs w:val="24"/>
              </w:rPr>
              <w:t xml:space="preserve"> </w:t>
            </w:r>
            <w:r w:rsidRPr="00055720">
              <w:rPr>
                <w:sz w:val="24"/>
                <w:szCs w:val="24"/>
              </w:rPr>
              <w:t>радою</w:t>
            </w:r>
          </w:p>
        </w:tc>
      </w:tr>
      <w:tr w:rsidR="00230BE9" w:rsidRPr="00055720" w:rsidTr="00230BE9">
        <w:trPr>
          <w:trHeight w:val="5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FF0976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  <w:lang w:val="uk-UA"/>
              </w:rPr>
              <w:t>6</w:t>
            </w:r>
            <w:r w:rsidR="00230BE9" w:rsidRPr="00055720">
              <w:rPr>
                <w:sz w:val="24"/>
                <w:szCs w:val="24"/>
              </w:rPr>
              <w:t>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230BE9" w:rsidP="00374EE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Програми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охорони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природного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середовища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bCs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5720">
              <w:rPr>
                <w:bCs/>
                <w:sz w:val="24"/>
                <w:szCs w:val="24"/>
                <w:lang w:val="ru-RU"/>
              </w:rPr>
              <w:t>громади</w:t>
            </w:r>
            <w:proofErr w:type="spellEnd"/>
            <w:r w:rsidRPr="00055720">
              <w:rPr>
                <w:bCs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055720">
              <w:rPr>
                <w:bCs/>
                <w:sz w:val="24"/>
                <w:szCs w:val="24"/>
                <w:lang w:val="ru-RU"/>
              </w:rPr>
              <w:t xml:space="preserve"> 2020-2023 роки</w:t>
            </w:r>
          </w:p>
        </w:tc>
      </w:tr>
      <w:tr w:rsidR="00230BE9" w:rsidRPr="00055720" w:rsidTr="001D28C6">
        <w:trPr>
          <w:trHeight w:val="6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E9" w:rsidRPr="00055720" w:rsidRDefault="00FF0976" w:rsidP="009D4BBA">
            <w:pPr>
              <w:pStyle w:val="TableParagraph"/>
              <w:rPr>
                <w:sz w:val="24"/>
                <w:szCs w:val="24"/>
              </w:rPr>
            </w:pPr>
            <w:r w:rsidRPr="00055720">
              <w:rPr>
                <w:sz w:val="24"/>
                <w:szCs w:val="24"/>
                <w:lang w:val="uk-UA"/>
              </w:rPr>
              <w:t>7</w:t>
            </w:r>
            <w:r w:rsidR="00230BE9" w:rsidRPr="00055720">
              <w:rPr>
                <w:sz w:val="24"/>
                <w:szCs w:val="24"/>
              </w:rPr>
              <w:t>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8C" w:rsidRPr="00055720" w:rsidRDefault="00230BE9" w:rsidP="001D28C6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055720">
              <w:rPr>
                <w:sz w:val="24"/>
                <w:szCs w:val="24"/>
                <w:lang w:val="ru-RU"/>
              </w:rPr>
              <w:t>Про</w:t>
            </w:r>
            <w:r w:rsidRPr="0005572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05572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05572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та</w:t>
            </w:r>
            <w:r w:rsidRPr="0005572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доповнень</w:t>
            </w:r>
            <w:proofErr w:type="spellEnd"/>
            <w:r w:rsidRPr="0005572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до</w:t>
            </w:r>
            <w:r w:rsidRPr="0005572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05572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модернізації</w:t>
            </w:r>
            <w:proofErr w:type="spellEnd"/>
            <w:r w:rsidRPr="0005572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05572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>)</w:t>
            </w:r>
            <w:r w:rsidRPr="00055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систем</w:t>
            </w:r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тепл</w:t>
            </w:r>
            <w:proofErr w:type="gramStart"/>
            <w:r w:rsidRPr="0005572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та</w:t>
            </w:r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гарячого</w:t>
            </w:r>
            <w:proofErr w:type="spellEnd"/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720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05572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на</w:t>
            </w:r>
            <w:r w:rsidRPr="0005572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2021-2024</w:t>
            </w:r>
            <w:r w:rsidRPr="00055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5720">
              <w:rPr>
                <w:sz w:val="24"/>
                <w:szCs w:val="24"/>
                <w:lang w:val="ru-RU"/>
              </w:rPr>
              <w:t>роки</w:t>
            </w:r>
          </w:p>
        </w:tc>
      </w:tr>
      <w:tr w:rsidR="0038188C" w:rsidRPr="00055720" w:rsidTr="001D28C6">
        <w:trPr>
          <w:trHeight w:val="30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055720" w:rsidRDefault="0038188C" w:rsidP="009D4BB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5572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055720" w:rsidRDefault="0038188C" w:rsidP="00374EE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57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55720">
              <w:rPr>
                <w:sz w:val="24"/>
                <w:szCs w:val="24"/>
                <w:lang w:val="ru-RU"/>
              </w:rPr>
              <w:t>ізне</w:t>
            </w:r>
            <w:proofErr w:type="spellEnd"/>
            <w:r w:rsidRPr="00055720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550B2" w:rsidRDefault="005550B2" w:rsidP="005550B2">
      <w:pPr>
        <w:ind w:left="720"/>
        <w:jc w:val="both"/>
        <w:rPr>
          <w:b/>
          <w:sz w:val="24"/>
          <w:szCs w:val="24"/>
        </w:rPr>
      </w:pPr>
    </w:p>
    <w:p w:rsidR="005550B2" w:rsidRPr="00114C1A" w:rsidRDefault="005550B2" w:rsidP="005550B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4C1A">
        <w:rPr>
          <w:b/>
          <w:sz w:val="24"/>
          <w:szCs w:val="24"/>
        </w:rPr>
        <w:t>Перше питання порядку денного.</w:t>
      </w:r>
    </w:p>
    <w:p w:rsidR="005550B2" w:rsidRDefault="005550B2" w:rsidP="005550B2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2277">
        <w:rPr>
          <w:sz w:val="24"/>
          <w:szCs w:val="24"/>
        </w:rPr>
        <w:t>Про виконання  бюджету Тернопільської міської територіальної громади за  перший квартал  2021 року</w:t>
      </w:r>
      <w:r w:rsidR="001756E5">
        <w:rPr>
          <w:sz w:val="24"/>
          <w:szCs w:val="24"/>
        </w:rPr>
        <w:t>.</w:t>
      </w:r>
    </w:p>
    <w:p w:rsidR="005550B2" w:rsidRDefault="005550B2" w:rsidP="005550B2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ДОПОВІДАЛА:</w:t>
      </w:r>
      <w:r>
        <w:rPr>
          <w:sz w:val="24"/>
          <w:szCs w:val="24"/>
        </w:rPr>
        <w:tab/>
      </w:r>
      <w:r w:rsidR="001D28C6">
        <w:rPr>
          <w:sz w:val="24"/>
          <w:szCs w:val="24"/>
        </w:rPr>
        <w:t xml:space="preserve">Кучер </w:t>
      </w:r>
      <w:r>
        <w:rPr>
          <w:sz w:val="24"/>
          <w:szCs w:val="24"/>
        </w:rPr>
        <w:t xml:space="preserve">Надія </w:t>
      </w:r>
    </w:p>
    <w:p w:rsidR="00A31514" w:rsidRPr="00513992" w:rsidRDefault="00A31514" w:rsidP="005550B2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>
        <w:rPr>
          <w:sz w:val="24"/>
          <w:szCs w:val="24"/>
        </w:rPr>
        <w:tab/>
      </w:r>
      <w:r w:rsidRPr="00513992">
        <w:rPr>
          <w:sz w:val="24"/>
          <w:szCs w:val="24"/>
        </w:rPr>
        <w:t xml:space="preserve">Паньків Наталія, </w:t>
      </w:r>
      <w:proofErr w:type="spellStart"/>
      <w:r w:rsidRPr="00513992">
        <w:rPr>
          <w:sz w:val="24"/>
          <w:szCs w:val="24"/>
        </w:rPr>
        <w:t>Баб`юк</w:t>
      </w:r>
      <w:proofErr w:type="spellEnd"/>
      <w:r w:rsidRPr="00513992">
        <w:rPr>
          <w:sz w:val="24"/>
          <w:szCs w:val="24"/>
        </w:rPr>
        <w:t xml:space="preserve"> Марія, </w:t>
      </w:r>
      <w:proofErr w:type="spellStart"/>
      <w:r w:rsidRPr="00513992">
        <w:rPr>
          <w:sz w:val="24"/>
          <w:szCs w:val="24"/>
        </w:rPr>
        <w:t>Ергешов</w:t>
      </w:r>
      <w:proofErr w:type="spellEnd"/>
      <w:r w:rsidRPr="00513992">
        <w:rPr>
          <w:sz w:val="24"/>
          <w:szCs w:val="24"/>
        </w:rPr>
        <w:t xml:space="preserve"> Рустам, </w:t>
      </w:r>
      <w:proofErr w:type="spellStart"/>
      <w:r w:rsidRPr="00513992">
        <w:rPr>
          <w:sz w:val="24"/>
          <w:szCs w:val="24"/>
        </w:rPr>
        <w:t>Похиляк</w:t>
      </w:r>
      <w:proofErr w:type="spellEnd"/>
      <w:r w:rsidRPr="00513992">
        <w:rPr>
          <w:sz w:val="24"/>
          <w:szCs w:val="24"/>
        </w:rPr>
        <w:t xml:space="preserve"> Ольга, Сиротюк Михайло,</w:t>
      </w:r>
      <w:r>
        <w:rPr>
          <w:sz w:val="24"/>
          <w:szCs w:val="24"/>
        </w:rPr>
        <w:t xml:space="preserve"> Смик Олександр, </w:t>
      </w:r>
      <w:proofErr w:type="spellStart"/>
      <w:r>
        <w:rPr>
          <w:sz w:val="24"/>
          <w:szCs w:val="24"/>
        </w:rPr>
        <w:t>Фартушняк</w:t>
      </w:r>
      <w:proofErr w:type="spellEnd"/>
      <w:r>
        <w:rPr>
          <w:sz w:val="24"/>
          <w:szCs w:val="24"/>
        </w:rPr>
        <w:t xml:space="preserve"> Юрій</w:t>
      </w:r>
    </w:p>
    <w:p w:rsidR="005550B2" w:rsidRDefault="005550B2" w:rsidP="005550B2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 w:rsidR="00A31514"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5550B2" w:rsidRPr="00513992" w:rsidRDefault="005550B2" w:rsidP="005550B2">
      <w:pPr>
        <w:ind w:left="2160" w:hanging="2160"/>
        <w:jc w:val="both"/>
        <w:rPr>
          <w:sz w:val="24"/>
          <w:szCs w:val="24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>
        <w:rPr>
          <w:sz w:val="24"/>
          <w:szCs w:val="24"/>
        </w:rPr>
        <w:t>Погодити проект рішення міської ради «</w:t>
      </w:r>
      <w:r w:rsidR="00BA7955" w:rsidRPr="00AD2277">
        <w:rPr>
          <w:sz w:val="24"/>
          <w:szCs w:val="24"/>
        </w:rPr>
        <w:t>Про виконання  бюджету Тернопільської міської територіальної громади за  перший квартал  2021 року</w:t>
      </w:r>
      <w:r>
        <w:rPr>
          <w:sz w:val="24"/>
          <w:szCs w:val="24"/>
        </w:rPr>
        <w:t>»</w:t>
      </w:r>
      <w:r w:rsidR="00BA7955">
        <w:rPr>
          <w:sz w:val="24"/>
          <w:szCs w:val="24"/>
        </w:rPr>
        <w:t>.</w:t>
      </w:r>
    </w:p>
    <w:p w:rsidR="005550B2" w:rsidRPr="00C34CDA" w:rsidRDefault="005550B2" w:rsidP="00C34CDA">
      <w:pPr>
        <w:ind w:left="720"/>
        <w:jc w:val="both"/>
        <w:rPr>
          <w:b/>
          <w:sz w:val="24"/>
          <w:szCs w:val="24"/>
        </w:rPr>
      </w:pPr>
    </w:p>
    <w:p w:rsidR="00BA7955" w:rsidRPr="00BA7955" w:rsidRDefault="00C34CDA" w:rsidP="00C34CD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BA7955">
        <w:rPr>
          <w:b/>
          <w:sz w:val="24"/>
          <w:szCs w:val="24"/>
        </w:rPr>
        <w:t>Друг</w:t>
      </w:r>
      <w:r w:rsidR="00BA7955" w:rsidRPr="00BA7955">
        <w:rPr>
          <w:b/>
          <w:sz w:val="24"/>
          <w:szCs w:val="24"/>
        </w:rPr>
        <w:t>е питання порядку денного.</w:t>
      </w:r>
    </w:p>
    <w:p w:rsidR="00BA7955" w:rsidRDefault="00BA7955" w:rsidP="001D28C6">
      <w:pPr>
        <w:ind w:left="2124" w:hanging="2124"/>
        <w:jc w:val="both"/>
        <w:rPr>
          <w:b/>
          <w:sz w:val="28"/>
          <w:szCs w:val="28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2277">
        <w:rPr>
          <w:sz w:val="24"/>
          <w:szCs w:val="24"/>
        </w:rPr>
        <w:t>Про внесення змін в  рішення міської ради від 06.06.2019р. № 7/35/5 «Про місцеві податки і збори Тернопільської міської територіальної громади»</w:t>
      </w:r>
    </w:p>
    <w:p w:rsidR="00BA7955" w:rsidRPr="00513992" w:rsidRDefault="00BA7955" w:rsidP="00BA7955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ДОПОВІДАЛА:</w:t>
      </w:r>
      <w:r>
        <w:rPr>
          <w:sz w:val="24"/>
          <w:szCs w:val="24"/>
        </w:rPr>
        <w:tab/>
      </w:r>
      <w:r w:rsidR="001D28C6">
        <w:rPr>
          <w:sz w:val="24"/>
          <w:szCs w:val="24"/>
        </w:rPr>
        <w:t xml:space="preserve">Кучер </w:t>
      </w:r>
      <w:r>
        <w:rPr>
          <w:sz w:val="24"/>
          <w:szCs w:val="24"/>
        </w:rPr>
        <w:t xml:space="preserve">Надія </w:t>
      </w:r>
    </w:p>
    <w:p w:rsidR="00BA7955" w:rsidRDefault="00BA7955" w:rsidP="00BA7955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 w:rsidR="00A31514"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BA7955" w:rsidRDefault="00BA7955" w:rsidP="001D28C6">
      <w:pPr>
        <w:ind w:left="2124" w:hanging="2124"/>
        <w:jc w:val="both"/>
        <w:rPr>
          <w:b/>
          <w:sz w:val="28"/>
          <w:szCs w:val="28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>
        <w:rPr>
          <w:sz w:val="24"/>
          <w:szCs w:val="24"/>
        </w:rPr>
        <w:t>Погодити проект рішення міської ради «</w:t>
      </w:r>
      <w:r w:rsidRPr="00AD2277">
        <w:rPr>
          <w:sz w:val="24"/>
          <w:szCs w:val="24"/>
        </w:rPr>
        <w:t>Про внесення змін в  рішення міської ради від 06.06.2019р. № 7/35/5 «Про місцеві податки і збори Тернопільської міської територіальної громади»</w:t>
      </w:r>
      <w:r>
        <w:rPr>
          <w:sz w:val="24"/>
          <w:szCs w:val="24"/>
        </w:rPr>
        <w:t>.</w:t>
      </w:r>
    </w:p>
    <w:p w:rsidR="00BA7955" w:rsidRDefault="00BA7955" w:rsidP="005550B2">
      <w:pPr>
        <w:jc w:val="both"/>
        <w:rPr>
          <w:sz w:val="24"/>
          <w:szCs w:val="24"/>
        </w:rPr>
      </w:pPr>
    </w:p>
    <w:p w:rsidR="00FF0976" w:rsidRPr="00BA7955" w:rsidRDefault="00FF0976" w:rsidP="00FF097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Третє</w:t>
      </w:r>
      <w:r w:rsidRPr="00BA7955">
        <w:rPr>
          <w:b/>
          <w:sz w:val="24"/>
          <w:szCs w:val="24"/>
        </w:rPr>
        <w:t xml:space="preserve"> питання порядку денного.</w:t>
      </w:r>
    </w:p>
    <w:p w:rsidR="00FF0976" w:rsidRPr="00FF0976" w:rsidRDefault="00FF0976" w:rsidP="00FF0976">
      <w:pPr>
        <w:ind w:left="1410" w:hanging="1410"/>
        <w:jc w:val="both"/>
        <w:rPr>
          <w:sz w:val="24"/>
          <w:szCs w:val="24"/>
        </w:rPr>
      </w:pPr>
      <w:r w:rsidRPr="00FF0976">
        <w:rPr>
          <w:sz w:val="24"/>
          <w:szCs w:val="24"/>
        </w:rPr>
        <w:t>СЛУХАЛИ:</w:t>
      </w:r>
      <w:r w:rsidRPr="00FF0976">
        <w:rPr>
          <w:sz w:val="24"/>
          <w:szCs w:val="24"/>
        </w:rPr>
        <w:tab/>
      </w:r>
      <w:r w:rsidR="00153908">
        <w:rPr>
          <w:sz w:val="24"/>
          <w:szCs w:val="24"/>
        </w:rPr>
        <w:tab/>
      </w:r>
      <w:r w:rsidR="00153908">
        <w:rPr>
          <w:sz w:val="24"/>
          <w:szCs w:val="24"/>
        </w:rPr>
        <w:tab/>
      </w:r>
      <w:r w:rsidRPr="00FF0976">
        <w:rPr>
          <w:sz w:val="24"/>
          <w:szCs w:val="24"/>
          <w:lang w:val="ru-RU"/>
        </w:rPr>
        <w:t xml:space="preserve">Про </w:t>
      </w:r>
      <w:proofErr w:type="spellStart"/>
      <w:r w:rsidRPr="00FF0976">
        <w:rPr>
          <w:sz w:val="24"/>
          <w:szCs w:val="24"/>
          <w:lang w:val="ru-RU"/>
        </w:rPr>
        <w:t>перерозподіл</w:t>
      </w:r>
      <w:proofErr w:type="spellEnd"/>
      <w:r w:rsidRPr="00FF0976">
        <w:rPr>
          <w:sz w:val="24"/>
          <w:szCs w:val="24"/>
        </w:rPr>
        <w:t xml:space="preserve"> </w:t>
      </w:r>
      <w:proofErr w:type="spellStart"/>
      <w:r w:rsidRPr="00FF0976">
        <w:rPr>
          <w:sz w:val="24"/>
          <w:szCs w:val="24"/>
          <w:lang w:val="ru-RU"/>
        </w:rPr>
        <w:t>бюджетних</w:t>
      </w:r>
      <w:proofErr w:type="spellEnd"/>
      <w:r w:rsidRPr="00FF0976">
        <w:rPr>
          <w:sz w:val="24"/>
          <w:szCs w:val="24"/>
          <w:lang w:val="ru-RU"/>
        </w:rPr>
        <w:t xml:space="preserve"> </w:t>
      </w:r>
      <w:proofErr w:type="spellStart"/>
      <w:r w:rsidRPr="00FF0976">
        <w:rPr>
          <w:sz w:val="24"/>
          <w:szCs w:val="24"/>
          <w:lang w:val="ru-RU"/>
        </w:rPr>
        <w:t>асигнувань</w:t>
      </w:r>
      <w:proofErr w:type="spellEnd"/>
      <w:r w:rsidR="001756E5">
        <w:rPr>
          <w:sz w:val="24"/>
          <w:szCs w:val="24"/>
        </w:rPr>
        <w:t>.</w:t>
      </w:r>
    </w:p>
    <w:p w:rsidR="00FF0976" w:rsidRPr="00FF0976" w:rsidRDefault="00FF0976" w:rsidP="00FF0976">
      <w:pPr>
        <w:ind w:left="1410" w:hanging="1410"/>
        <w:jc w:val="both"/>
        <w:rPr>
          <w:sz w:val="24"/>
          <w:szCs w:val="24"/>
        </w:rPr>
      </w:pPr>
      <w:r w:rsidRPr="00FF0976">
        <w:rPr>
          <w:sz w:val="24"/>
          <w:szCs w:val="24"/>
        </w:rPr>
        <w:t>ДОПОВІДАЛА:</w:t>
      </w:r>
      <w:r w:rsidRPr="00FF0976">
        <w:rPr>
          <w:sz w:val="24"/>
          <w:szCs w:val="24"/>
        </w:rPr>
        <w:tab/>
      </w:r>
      <w:r w:rsidR="00153908" w:rsidRPr="00FF0976">
        <w:rPr>
          <w:sz w:val="24"/>
          <w:szCs w:val="24"/>
        </w:rPr>
        <w:t xml:space="preserve">Кучер </w:t>
      </w:r>
      <w:r w:rsidRPr="00FF0976">
        <w:rPr>
          <w:sz w:val="24"/>
          <w:szCs w:val="24"/>
        </w:rPr>
        <w:t xml:space="preserve">Надія </w:t>
      </w:r>
    </w:p>
    <w:p w:rsidR="00FF0976" w:rsidRPr="00FF0976" w:rsidRDefault="00FF0976" w:rsidP="00FF0976">
      <w:pPr>
        <w:jc w:val="both"/>
        <w:rPr>
          <w:sz w:val="24"/>
          <w:szCs w:val="24"/>
        </w:rPr>
      </w:pPr>
      <w:r w:rsidRPr="00FF0976">
        <w:rPr>
          <w:sz w:val="24"/>
          <w:szCs w:val="24"/>
        </w:rPr>
        <w:t xml:space="preserve">Результати голосування за проект рішення: За - </w:t>
      </w:r>
      <w:r w:rsidR="00833431">
        <w:rPr>
          <w:sz w:val="24"/>
          <w:szCs w:val="24"/>
        </w:rPr>
        <w:t>7</w:t>
      </w:r>
      <w:r w:rsidRPr="00FF0976">
        <w:rPr>
          <w:sz w:val="24"/>
          <w:szCs w:val="24"/>
        </w:rPr>
        <w:t>, проти - 0, утримались - 0. Рішення прийнято</w:t>
      </w:r>
    </w:p>
    <w:p w:rsidR="00FF0976" w:rsidRPr="00FF0976" w:rsidRDefault="00FF0976" w:rsidP="00153908">
      <w:pPr>
        <w:ind w:left="2124" w:hanging="2124"/>
        <w:jc w:val="both"/>
        <w:rPr>
          <w:b/>
          <w:sz w:val="24"/>
          <w:szCs w:val="24"/>
        </w:rPr>
      </w:pPr>
      <w:r w:rsidRPr="00FF0976">
        <w:rPr>
          <w:sz w:val="24"/>
          <w:szCs w:val="24"/>
        </w:rPr>
        <w:t>ВИРІШИЛИ:</w:t>
      </w:r>
      <w:r w:rsidRPr="00FF0976">
        <w:rPr>
          <w:sz w:val="24"/>
          <w:szCs w:val="24"/>
        </w:rPr>
        <w:tab/>
        <w:t>Погодити проект рішення міської ради «</w:t>
      </w:r>
      <w:r w:rsidRPr="00FF0976">
        <w:rPr>
          <w:sz w:val="24"/>
          <w:szCs w:val="24"/>
          <w:lang w:val="ru-RU"/>
        </w:rPr>
        <w:t xml:space="preserve">Про </w:t>
      </w:r>
      <w:proofErr w:type="spellStart"/>
      <w:r w:rsidRPr="00FF0976">
        <w:rPr>
          <w:sz w:val="24"/>
          <w:szCs w:val="24"/>
          <w:lang w:val="ru-RU"/>
        </w:rPr>
        <w:t>перерозподіл</w:t>
      </w:r>
      <w:proofErr w:type="spellEnd"/>
      <w:r w:rsidRPr="00FF0976">
        <w:rPr>
          <w:sz w:val="24"/>
          <w:szCs w:val="24"/>
        </w:rPr>
        <w:t xml:space="preserve"> </w:t>
      </w:r>
      <w:proofErr w:type="spellStart"/>
      <w:r w:rsidRPr="00FF0976">
        <w:rPr>
          <w:sz w:val="24"/>
          <w:szCs w:val="24"/>
          <w:lang w:val="ru-RU"/>
        </w:rPr>
        <w:t>бюджетних</w:t>
      </w:r>
      <w:proofErr w:type="spellEnd"/>
      <w:r w:rsidRPr="00FF0976">
        <w:rPr>
          <w:sz w:val="24"/>
          <w:szCs w:val="24"/>
          <w:lang w:val="ru-RU"/>
        </w:rPr>
        <w:t xml:space="preserve"> </w:t>
      </w:r>
      <w:proofErr w:type="spellStart"/>
      <w:r w:rsidRPr="00FF0976">
        <w:rPr>
          <w:sz w:val="24"/>
          <w:szCs w:val="24"/>
          <w:lang w:val="ru-RU"/>
        </w:rPr>
        <w:t>асигнувань</w:t>
      </w:r>
      <w:proofErr w:type="spellEnd"/>
      <w:r w:rsidRPr="00FF0976">
        <w:rPr>
          <w:sz w:val="24"/>
          <w:szCs w:val="24"/>
        </w:rPr>
        <w:t>».</w:t>
      </w:r>
    </w:p>
    <w:p w:rsidR="00833431" w:rsidRDefault="00833431" w:rsidP="00C34CDA">
      <w:pPr>
        <w:ind w:left="1080"/>
        <w:jc w:val="both"/>
        <w:rPr>
          <w:b/>
          <w:sz w:val="24"/>
          <w:szCs w:val="24"/>
        </w:rPr>
      </w:pPr>
    </w:p>
    <w:p w:rsidR="00C34CDA" w:rsidRPr="00114C1A" w:rsidRDefault="00FF0976" w:rsidP="00C34CDA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34CDA">
        <w:rPr>
          <w:b/>
          <w:sz w:val="24"/>
          <w:szCs w:val="24"/>
        </w:rPr>
        <w:t>.</w:t>
      </w:r>
      <w:r w:rsidR="00C34C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Четверте</w:t>
      </w:r>
      <w:r w:rsidR="00C34CDA" w:rsidRPr="00114C1A">
        <w:rPr>
          <w:b/>
          <w:sz w:val="24"/>
          <w:szCs w:val="24"/>
        </w:rPr>
        <w:t xml:space="preserve"> питання порядку денного.</w:t>
      </w:r>
    </w:p>
    <w:p w:rsidR="00C34CDA" w:rsidRDefault="00C34CDA" w:rsidP="00C34CD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230BE9" w:rsidRPr="008E3D53">
        <w:rPr>
          <w:sz w:val="24"/>
          <w:lang w:val="ru-RU"/>
        </w:rPr>
        <w:t>Про</w:t>
      </w:r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затвердження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Програми</w:t>
      </w:r>
      <w:proofErr w:type="spellEnd"/>
      <w:r w:rsidR="00230BE9" w:rsidRPr="008E3D53">
        <w:rPr>
          <w:spacing w:val="26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виконання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рішень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про</w:t>
      </w:r>
      <w:r w:rsidR="00230BE9" w:rsidRPr="008E3D53">
        <w:rPr>
          <w:spacing w:val="2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стягнення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коштів</w:t>
      </w:r>
      <w:proofErr w:type="spellEnd"/>
      <w:r w:rsidR="00230BE9" w:rsidRPr="008E3D53">
        <w:rPr>
          <w:spacing w:val="24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з</w:t>
      </w:r>
      <w:proofErr w:type="spellEnd"/>
      <w:r w:rsidR="00230BE9" w:rsidRPr="008E3D53">
        <w:rPr>
          <w:spacing w:val="2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виконавчих</w:t>
      </w:r>
      <w:proofErr w:type="spellEnd"/>
      <w:r w:rsidR="00230BE9">
        <w:rPr>
          <w:sz w:val="24"/>
          <w:lang w:val="ru-RU"/>
        </w:rPr>
        <w:t xml:space="preserve"> </w:t>
      </w:r>
      <w:r w:rsidR="00230BE9" w:rsidRPr="008E3D53">
        <w:rPr>
          <w:spacing w:val="-5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органів</w:t>
      </w:r>
      <w:proofErr w:type="spellEnd"/>
      <w:r w:rsidR="00230BE9" w:rsidRPr="008E3D53">
        <w:rPr>
          <w:spacing w:val="-2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Тернопільської</w:t>
      </w:r>
      <w:proofErr w:type="spellEnd"/>
      <w:r w:rsidR="00230BE9" w:rsidRPr="008E3D53">
        <w:rPr>
          <w:spacing w:val="-1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міської</w:t>
      </w:r>
      <w:proofErr w:type="spellEnd"/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ради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на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2021-2023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роки.</w:t>
      </w:r>
    </w:p>
    <w:p w:rsidR="00C34CDA" w:rsidRDefault="00C34CDA" w:rsidP="00C34CD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ДОПОВІДАВ:</w:t>
      </w:r>
      <w:r>
        <w:rPr>
          <w:sz w:val="24"/>
          <w:szCs w:val="24"/>
        </w:rPr>
        <w:tab/>
      </w:r>
      <w:r w:rsidR="00153908">
        <w:rPr>
          <w:sz w:val="24"/>
          <w:szCs w:val="24"/>
        </w:rPr>
        <w:t xml:space="preserve">Сулима </w:t>
      </w:r>
      <w:r w:rsidR="00230BE9">
        <w:rPr>
          <w:sz w:val="24"/>
          <w:szCs w:val="24"/>
        </w:rPr>
        <w:t xml:space="preserve">Володимир </w:t>
      </w:r>
    </w:p>
    <w:p w:rsidR="00A31514" w:rsidRPr="00513992" w:rsidRDefault="00A31514" w:rsidP="00C34CD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>
        <w:rPr>
          <w:sz w:val="24"/>
          <w:szCs w:val="24"/>
        </w:rPr>
        <w:tab/>
      </w:r>
      <w:r w:rsidR="00153908">
        <w:rPr>
          <w:sz w:val="24"/>
          <w:szCs w:val="24"/>
        </w:rPr>
        <w:t xml:space="preserve">Смик </w:t>
      </w:r>
      <w:r>
        <w:rPr>
          <w:sz w:val="24"/>
          <w:szCs w:val="24"/>
        </w:rPr>
        <w:t xml:space="preserve">Олександр </w:t>
      </w:r>
    </w:p>
    <w:p w:rsidR="00C34CDA" w:rsidRDefault="00C34CDA" w:rsidP="00C34CDA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 w:rsidR="007355A5"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C34CDA" w:rsidRPr="00513992" w:rsidRDefault="00C34CDA" w:rsidP="00C34CDA">
      <w:pPr>
        <w:ind w:left="2160" w:hanging="2160"/>
        <w:jc w:val="both"/>
        <w:rPr>
          <w:sz w:val="24"/>
          <w:szCs w:val="24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>
        <w:rPr>
          <w:sz w:val="24"/>
          <w:szCs w:val="24"/>
        </w:rPr>
        <w:t>Погодити проект рішення міської ради «</w:t>
      </w:r>
      <w:r w:rsidR="00230BE9" w:rsidRPr="008E3D53">
        <w:rPr>
          <w:sz w:val="24"/>
          <w:lang w:val="ru-RU"/>
        </w:rPr>
        <w:t>Про</w:t>
      </w:r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затвердження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Програми</w:t>
      </w:r>
      <w:proofErr w:type="spellEnd"/>
      <w:r w:rsidR="00230BE9" w:rsidRPr="008E3D53">
        <w:rPr>
          <w:spacing w:val="26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виконання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рішень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про</w:t>
      </w:r>
      <w:r w:rsidR="00230BE9" w:rsidRPr="008E3D53">
        <w:rPr>
          <w:spacing w:val="2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стягнення</w:t>
      </w:r>
      <w:proofErr w:type="spellEnd"/>
      <w:r w:rsidR="00230BE9" w:rsidRPr="008E3D53">
        <w:rPr>
          <w:spacing w:val="25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коштів</w:t>
      </w:r>
      <w:proofErr w:type="spellEnd"/>
      <w:r w:rsidR="00230BE9" w:rsidRPr="008E3D53">
        <w:rPr>
          <w:spacing w:val="24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з</w:t>
      </w:r>
      <w:proofErr w:type="spellEnd"/>
      <w:r w:rsidR="00230BE9" w:rsidRPr="008E3D53">
        <w:rPr>
          <w:spacing w:val="2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виконавчих</w:t>
      </w:r>
      <w:proofErr w:type="spellEnd"/>
      <w:r w:rsidR="00230BE9" w:rsidRPr="008E3D53">
        <w:rPr>
          <w:spacing w:val="-57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органів</w:t>
      </w:r>
      <w:proofErr w:type="spellEnd"/>
      <w:r w:rsidR="00230BE9" w:rsidRPr="008E3D53">
        <w:rPr>
          <w:spacing w:val="-2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Тернопільської</w:t>
      </w:r>
      <w:proofErr w:type="spellEnd"/>
      <w:r w:rsidR="00230BE9" w:rsidRPr="008E3D53">
        <w:rPr>
          <w:spacing w:val="-1"/>
          <w:sz w:val="24"/>
          <w:lang w:val="ru-RU"/>
        </w:rPr>
        <w:t xml:space="preserve"> </w:t>
      </w:r>
      <w:proofErr w:type="spellStart"/>
      <w:r w:rsidR="00230BE9" w:rsidRPr="008E3D53">
        <w:rPr>
          <w:sz w:val="24"/>
          <w:lang w:val="ru-RU"/>
        </w:rPr>
        <w:t>міської</w:t>
      </w:r>
      <w:proofErr w:type="spellEnd"/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ради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на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2021-2023</w:t>
      </w:r>
      <w:r w:rsidR="00230BE9" w:rsidRPr="008E3D53">
        <w:rPr>
          <w:spacing w:val="-1"/>
          <w:sz w:val="24"/>
          <w:lang w:val="ru-RU"/>
        </w:rPr>
        <w:t xml:space="preserve"> </w:t>
      </w:r>
      <w:r w:rsidR="00230BE9" w:rsidRPr="008E3D53">
        <w:rPr>
          <w:sz w:val="24"/>
          <w:lang w:val="ru-RU"/>
        </w:rPr>
        <w:t>роки.</w:t>
      </w:r>
      <w:r w:rsidRPr="00C34CD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34CDA" w:rsidRDefault="00C34CDA" w:rsidP="00C34CDA">
      <w:pPr>
        <w:jc w:val="both"/>
        <w:rPr>
          <w:sz w:val="24"/>
          <w:szCs w:val="24"/>
        </w:rPr>
      </w:pPr>
    </w:p>
    <w:p w:rsidR="00C34CDA" w:rsidRPr="00114C1A" w:rsidRDefault="00FF0976" w:rsidP="00C34CDA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П’яте</w:t>
      </w:r>
      <w:r w:rsidR="00C34CDA" w:rsidRPr="00114C1A">
        <w:rPr>
          <w:b/>
          <w:sz w:val="24"/>
          <w:szCs w:val="24"/>
        </w:rPr>
        <w:t xml:space="preserve"> питання порядку денного.</w:t>
      </w:r>
    </w:p>
    <w:p w:rsidR="00C34CDA" w:rsidRPr="00AD2277" w:rsidRDefault="00C34CDA" w:rsidP="001756E5">
      <w:pPr>
        <w:tabs>
          <w:tab w:val="left" w:pos="709"/>
        </w:tabs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7355A5">
        <w:rPr>
          <w:sz w:val="24"/>
          <w:szCs w:val="24"/>
        </w:rPr>
        <w:tab/>
      </w:r>
      <w:r w:rsidRPr="00AD2277">
        <w:rPr>
          <w:sz w:val="24"/>
          <w:szCs w:val="24"/>
        </w:rPr>
        <w:t>Про затвердження договору про міжбюджетний трансферт на 2021 рік</w:t>
      </w:r>
    </w:p>
    <w:p w:rsidR="00C34CDA" w:rsidRDefault="00C34CDA" w:rsidP="007355A5">
      <w:pPr>
        <w:ind w:left="2160" w:hanging="36"/>
        <w:jc w:val="both"/>
        <w:rPr>
          <w:sz w:val="24"/>
          <w:szCs w:val="24"/>
        </w:rPr>
      </w:pPr>
      <w:r w:rsidRPr="00AD2277">
        <w:rPr>
          <w:sz w:val="24"/>
          <w:szCs w:val="24"/>
        </w:rPr>
        <w:t xml:space="preserve">з </w:t>
      </w:r>
      <w:proofErr w:type="spellStart"/>
      <w:r w:rsidRPr="00AD2277">
        <w:rPr>
          <w:sz w:val="24"/>
          <w:szCs w:val="24"/>
        </w:rPr>
        <w:t>Козлівською</w:t>
      </w:r>
      <w:proofErr w:type="spellEnd"/>
      <w:r w:rsidRPr="00AD2277">
        <w:rPr>
          <w:sz w:val="24"/>
          <w:szCs w:val="24"/>
        </w:rPr>
        <w:t xml:space="preserve"> селищною радою</w:t>
      </w:r>
      <w:r>
        <w:rPr>
          <w:sz w:val="24"/>
          <w:szCs w:val="24"/>
        </w:rPr>
        <w:t>.</w:t>
      </w:r>
    </w:p>
    <w:p w:rsidR="00C34CDA" w:rsidRDefault="00C34CDA" w:rsidP="00C34CD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ДОПОВІДАЛА:</w:t>
      </w:r>
      <w:r>
        <w:rPr>
          <w:sz w:val="24"/>
          <w:szCs w:val="24"/>
        </w:rPr>
        <w:tab/>
      </w:r>
      <w:proofErr w:type="spellStart"/>
      <w:r w:rsidR="0006496F">
        <w:rPr>
          <w:sz w:val="24"/>
          <w:szCs w:val="24"/>
        </w:rPr>
        <w:t>Похиляк</w:t>
      </w:r>
      <w:proofErr w:type="spellEnd"/>
      <w:r w:rsidR="00064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Ольга </w:t>
      </w:r>
    </w:p>
    <w:p w:rsidR="00A31514" w:rsidRDefault="00A31514" w:rsidP="007355A5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="002652FB">
        <w:rPr>
          <w:sz w:val="24"/>
          <w:szCs w:val="24"/>
        </w:rPr>
        <w:tab/>
      </w:r>
      <w:r w:rsidRPr="00513992">
        <w:rPr>
          <w:sz w:val="24"/>
          <w:szCs w:val="24"/>
        </w:rPr>
        <w:t xml:space="preserve">Паньків Наталія, </w:t>
      </w:r>
      <w:proofErr w:type="spellStart"/>
      <w:r w:rsidRPr="00513992">
        <w:rPr>
          <w:sz w:val="24"/>
          <w:szCs w:val="24"/>
        </w:rPr>
        <w:t>Баб`юк</w:t>
      </w:r>
      <w:proofErr w:type="spellEnd"/>
      <w:r w:rsidRPr="00513992">
        <w:rPr>
          <w:sz w:val="24"/>
          <w:szCs w:val="24"/>
        </w:rPr>
        <w:t xml:space="preserve"> Марія, </w:t>
      </w:r>
      <w:proofErr w:type="spellStart"/>
      <w:r w:rsidRPr="00513992">
        <w:rPr>
          <w:sz w:val="24"/>
          <w:szCs w:val="24"/>
        </w:rPr>
        <w:t>Ергешов</w:t>
      </w:r>
      <w:proofErr w:type="spellEnd"/>
      <w:r>
        <w:rPr>
          <w:sz w:val="24"/>
          <w:szCs w:val="24"/>
        </w:rPr>
        <w:t xml:space="preserve"> Рустам,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Ольга, Сиротюк </w:t>
      </w:r>
      <w:r w:rsidRPr="00513992">
        <w:rPr>
          <w:sz w:val="24"/>
          <w:szCs w:val="24"/>
        </w:rPr>
        <w:t>Михайло,</w:t>
      </w:r>
      <w:r>
        <w:rPr>
          <w:sz w:val="24"/>
          <w:szCs w:val="24"/>
        </w:rPr>
        <w:t xml:space="preserve"> Смик Олександр</w:t>
      </w:r>
    </w:p>
    <w:p w:rsidR="00A31514" w:rsidRPr="00513992" w:rsidRDefault="00A31514" w:rsidP="007355A5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="007355A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Фартушняк</w:t>
      </w:r>
      <w:proofErr w:type="spellEnd"/>
      <w:r>
        <w:rPr>
          <w:sz w:val="24"/>
          <w:szCs w:val="24"/>
        </w:rPr>
        <w:t xml:space="preserve"> Юрій, який з</w:t>
      </w:r>
      <w:r w:rsidR="00266F08">
        <w:rPr>
          <w:sz w:val="24"/>
          <w:szCs w:val="24"/>
        </w:rPr>
        <w:t xml:space="preserve">апропонував доручити управлінню транспортних мереж та зв’язку вивчити питання щодо можливості залучення трансфертних коштів від </w:t>
      </w:r>
      <w:r w:rsidR="00A84395">
        <w:rPr>
          <w:sz w:val="24"/>
          <w:szCs w:val="24"/>
        </w:rPr>
        <w:t xml:space="preserve"> об’єднаних</w:t>
      </w:r>
      <w:r w:rsidR="007355A5">
        <w:rPr>
          <w:sz w:val="24"/>
          <w:szCs w:val="24"/>
        </w:rPr>
        <w:t xml:space="preserve"> територіальн</w:t>
      </w:r>
      <w:r w:rsidR="00A84395">
        <w:rPr>
          <w:sz w:val="24"/>
          <w:szCs w:val="24"/>
        </w:rPr>
        <w:t>их</w:t>
      </w:r>
      <w:r w:rsidR="00266F08">
        <w:rPr>
          <w:sz w:val="24"/>
          <w:szCs w:val="24"/>
        </w:rPr>
        <w:t xml:space="preserve"> громад </w:t>
      </w:r>
      <w:r w:rsidR="00A84395">
        <w:rPr>
          <w:sz w:val="24"/>
          <w:szCs w:val="24"/>
        </w:rPr>
        <w:t xml:space="preserve">до бюджету Тернопільської міської територіальної громади </w:t>
      </w:r>
      <w:r w:rsidR="00266F08">
        <w:rPr>
          <w:sz w:val="24"/>
          <w:szCs w:val="24"/>
        </w:rPr>
        <w:t xml:space="preserve">за користування транспортними послугами в </w:t>
      </w:r>
      <w:proofErr w:type="spellStart"/>
      <w:r w:rsidR="00A84395">
        <w:rPr>
          <w:sz w:val="24"/>
          <w:szCs w:val="24"/>
        </w:rPr>
        <w:t>м.</w:t>
      </w:r>
      <w:r w:rsidR="00266F08">
        <w:rPr>
          <w:sz w:val="24"/>
          <w:szCs w:val="24"/>
        </w:rPr>
        <w:t>Тернополі</w:t>
      </w:r>
      <w:proofErr w:type="spellEnd"/>
      <w:r w:rsidR="00266F08">
        <w:rPr>
          <w:sz w:val="24"/>
          <w:szCs w:val="24"/>
        </w:rPr>
        <w:t>.</w:t>
      </w:r>
    </w:p>
    <w:p w:rsidR="00C34CDA" w:rsidRDefault="00C34CDA" w:rsidP="00C34CDA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Результати голосування за проект рішення</w:t>
      </w:r>
      <w:r w:rsidR="007355A5">
        <w:rPr>
          <w:sz w:val="24"/>
          <w:szCs w:val="24"/>
        </w:rPr>
        <w:t xml:space="preserve">, враховуючи пропозицію </w:t>
      </w:r>
      <w:proofErr w:type="spellStart"/>
      <w:r w:rsidR="007355A5">
        <w:rPr>
          <w:sz w:val="24"/>
          <w:szCs w:val="24"/>
        </w:rPr>
        <w:t>Фартушняка</w:t>
      </w:r>
      <w:proofErr w:type="spellEnd"/>
      <w:r w:rsidR="007355A5">
        <w:rPr>
          <w:sz w:val="24"/>
          <w:szCs w:val="24"/>
        </w:rPr>
        <w:t xml:space="preserve"> Юрія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 w:rsidR="007355A5"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C34CDA" w:rsidRDefault="00C34CDA" w:rsidP="00833431">
      <w:pPr>
        <w:tabs>
          <w:tab w:val="left" w:pos="0"/>
        </w:tabs>
        <w:spacing w:line="259" w:lineRule="auto"/>
        <w:ind w:left="2124" w:hanging="2124"/>
        <w:jc w:val="both"/>
        <w:rPr>
          <w:sz w:val="24"/>
          <w:szCs w:val="24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 w:rsidR="007355A5">
        <w:rPr>
          <w:sz w:val="24"/>
          <w:szCs w:val="24"/>
        </w:rPr>
        <w:t xml:space="preserve">1. </w:t>
      </w:r>
      <w:r>
        <w:rPr>
          <w:sz w:val="24"/>
          <w:szCs w:val="24"/>
        </w:rPr>
        <w:t>Погодити проект рішення міської ради «</w:t>
      </w:r>
      <w:r w:rsidRPr="00AD2277">
        <w:rPr>
          <w:sz w:val="24"/>
          <w:szCs w:val="24"/>
        </w:rPr>
        <w:t>Про затвердження договору про міжбюджетний трансферт на 2021 рік</w:t>
      </w:r>
      <w:r>
        <w:rPr>
          <w:sz w:val="24"/>
          <w:szCs w:val="24"/>
        </w:rPr>
        <w:t xml:space="preserve"> </w:t>
      </w:r>
      <w:r w:rsidRPr="00AD2277">
        <w:rPr>
          <w:sz w:val="24"/>
          <w:szCs w:val="24"/>
        </w:rPr>
        <w:t xml:space="preserve">з </w:t>
      </w:r>
      <w:proofErr w:type="spellStart"/>
      <w:r w:rsidRPr="00AD2277">
        <w:rPr>
          <w:sz w:val="24"/>
          <w:szCs w:val="24"/>
        </w:rPr>
        <w:t>Козлівською</w:t>
      </w:r>
      <w:proofErr w:type="spellEnd"/>
      <w:r w:rsidRPr="00AD2277">
        <w:rPr>
          <w:sz w:val="24"/>
          <w:szCs w:val="24"/>
        </w:rPr>
        <w:t xml:space="preserve"> селищною радою</w:t>
      </w:r>
      <w:r w:rsidRPr="00C34CD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355A5" w:rsidRPr="00513992" w:rsidRDefault="007355A5" w:rsidP="007355A5">
      <w:pPr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4395">
        <w:rPr>
          <w:sz w:val="24"/>
          <w:szCs w:val="24"/>
        </w:rPr>
        <w:t xml:space="preserve">Доручити управлінню транспортних мереж та зв’язку вивчити питання щодо можливості залучення трансфертних коштів від  об’єднаних територіальних громад до бюджету Тернопільської міської територіальної громади за користування транспортними послугами в </w:t>
      </w:r>
      <w:proofErr w:type="spellStart"/>
      <w:r w:rsidR="00A84395">
        <w:rPr>
          <w:sz w:val="24"/>
          <w:szCs w:val="24"/>
        </w:rPr>
        <w:t>м.Тернополі</w:t>
      </w:r>
      <w:proofErr w:type="spellEnd"/>
      <w:r w:rsidR="00A84395">
        <w:rPr>
          <w:sz w:val="24"/>
          <w:szCs w:val="24"/>
        </w:rPr>
        <w:t>.</w:t>
      </w:r>
    </w:p>
    <w:p w:rsidR="00230BE9" w:rsidRDefault="00230BE9" w:rsidP="00C34CDA">
      <w:pPr>
        <w:tabs>
          <w:tab w:val="left" w:pos="709"/>
        </w:tabs>
        <w:spacing w:line="259" w:lineRule="auto"/>
        <w:ind w:left="1410" w:hanging="1410"/>
        <w:rPr>
          <w:sz w:val="24"/>
          <w:szCs w:val="24"/>
        </w:rPr>
      </w:pPr>
    </w:p>
    <w:p w:rsidR="00AC29C4" w:rsidRPr="00AC29C4" w:rsidRDefault="00FF0976" w:rsidP="00AC29C4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C29C4" w:rsidRPr="00AC29C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Шосте</w:t>
      </w:r>
      <w:r w:rsidR="00AC29C4" w:rsidRPr="00AC29C4">
        <w:rPr>
          <w:b/>
          <w:sz w:val="24"/>
          <w:szCs w:val="24"/>
        </w:rPr>
        <w:t xml:space="preserve"> питання порядку денного.</w:t>
      </w:r>
    </w:p>
    <w:p w:rsidR="00AC29C4" w:rsidRPr="00AC29C4" w:rsidRDefault="00AC29C4" w:rsidP="002652FB">
      <w:pPr>
        <w:ind w:left="2124" w:hanging="2124"/>
        <w:jc w:val="both"/>
        <w:rPr>
          <w:b/>
          <w:sz w:val="24"/>
          <w:szCs w:val="24"/>
        </w:rPr>
      </w:pPr>
      <w:r w:rsidRPr="00AC29C4">
        <w:rPr>
          <w:sz w:val="24"/>
          <w:szCs w:val="24"/>
        </w:rPr>
        <w:t>СЛУХАЛИ:</w:t>
      </w:r>
      <w:r w:rsidRPr="00AC29C4">
        <w:rPr>
          <w:sz w:val="24"/>
          <w:szCs w:val="24"/>
        </w:rPr>
        <w:tab/>
      </w:r>
      <w:r w:rsidRPr="00AC29C4">
        <w:rPr>
          <w:sz w:val="24"/>
          <w:szCs w:val="24"/>
          <w:lang w:val="ru-RU"/>
        </w:rPr>
        <w:t xml:space="preserve">Про </w:t>
      </w:r>
      <w:proofErr w:type="spellStart"/>
      <w:r w:rsidRPr="00AC29C4">
        <w:rPr>
          <w:sz w:val="24"/>
          <w:szCs w:val="24"/>
          <w:lang w:val="ru-RU"/>
        </w:rPr>
        <w:t>внесення</w:t>
      </w:r>
      <w:proofErr w:type="spellEnd"/>
      <w:r w:rsidRPr="00AC29C4">
        <w:rPr>
          <w:sz w:val="24"/>
          <w:szCs w:val="24"/>
          <w:lang w:val="ru-RU"/>
        </w:rPr>
        <w:t xml:space="preserve"> </w:t>
      </w:r>
      <w:proofErr w:type="spellStart"/>
      <w:r w:rsidRPr="00AC29C4">
        <w:rPr>
          <w:sz w:val="24"/>
          <w:szCs w:val="24"/>
          <w:lang w:val="ru-RU"/>
        </w:rPr>
        <w:t>змін</w:t>
      </w:r>
      <w:proofErr w:type="spellEnd"/>
      <w:r w:rsidRPr="00AC29C4">
        <w:rPr>
          <w:sz w:val="24"/>
          <w:szCs w:val="24"/>
          <w:lang w:val="ru-RU"/>
        </w:rPr>
        <w:t xml:space="preserve"> до </w:t>
      </w:r>
      <w:proofErr w:type="spellStart"/>
      <w:r w:rsidRPr="00AC29C4">
        <w:rPr>
          <w:bCs/>
          <w:sz w:val="24"/>
          <w:szCs w:val="24"/>
          <w:lang w:val="ru-RU"/>
        </w:rPr>
        <w:t>Програми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охорони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навколишнього</w:t>
      </w:r>
      <w:proofErr w:type="spellEnd"/>
      <w:r w:rsidRPr="00AC29C4">
        <w:rPr>
          <w:bCs/>
          <w:sz w:val="24"/>
          <w:szCs w:val="24"/>
          <w:lang w:val="ru-RU"/>
        </w:rPr>
        <w:t xml:space="preserve"> природного </w:t>
      </w:r>
      <w:proofErr w:type="spellStart"/>
      <w:r w:rsidRPr="00AC29C4">
        <w:rPr>
          <w:bCs/>
          <w:sz w:val="24"/>
          <w:szCs w:val="24"/>
          <w:lang w:val="ru-RU"/>
        </w:rPr>
        <w:t>середовища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Тернопільської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міської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територіальної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громади</w:t>
      </w:r>
      <w:proofErr w:type="spellEnd"/>
      <w:r w:rsidRPr="00AC29C4">
        <w:rPr>
          <w:bCs/>
          <w:sz w:val="24"/>
          <w:szCs w:val="24"/>
          <w:lang w:val="ru-RU"/>
        </w:rPr>
        <w:t xml:space="preserve"> на 2020-2023 роки</w:t>
      </w:r>
      <w:r w:rsidRPr="00AC29C4">
        <w:rPr>
          <w:sz w:val="24"/>
          <w:szCs w:val="24"/>
        </w:rPr>
        <w:t>.</w:t>
      </w:r>
    </w:p>
    <w:p w:rsidR="00AC29C4" w:rsidRDefault="00AC29C4" w:rsidP="00AC29C4">
      <w:pPr>
        <w:ind w:left="2160" w:hanging="2160"/>
        <w:jc w:val="both"/>
        <w:rPr>
          <w:sz w:val="24"/>
          <w:szCs w:val="24"/>
        </w:rPr>
      </w:pPr>
      <w:r w:rsidRPr="00AC29C4">
        <w:rPr>
          <w:sz w:val="24"/>
          <w:szCs w:val="24"/>
        </w:rPr>
        <w:t>ДОПОВІДА</w:t>
      </w:r>
      <w:r w:rsidR="002652FB">
        <w:rPr>
          <w:sz w:val="24"/>
          <w:szCs w:val="24"/>
        </w:rPr>
        <w:t>В</w:t>
      </w:r>
      <w:r w:rsidRPr="00AC29C4">
        <w:rPr>
          <w:sz w:val="24"/>
          <w:szCs w:val="24"/>
        </w:rPr>
        <w:t>:</w:t>
      </w:r>
      <w:r w:rsidRPr="00AC29C4">
        <w:rPr>
          <w:sz w:val="24"/>
          <w:szCs w:val="24"/>
        </w:rPr>
        <w:tab/>
      </w:r>
      <w:proofErr w:type="spellStart"/>
      <w:r w:rsidR="0006496F">
        <w:rPr>
          <w:sz w:val="24"/>
          <w:szCs w:val="24"/>
        </w:rPr>
        <w:t>Соколовський</w:t>
      </w:r>
      <w:proofErr w:type="spellEnd"/>
      <w:r w:rsidR="0006496F">
        <w:rPr>
          <w:sz w:val="24"/>
          <w:szCs w:val="24"/>
        </w:rPr>
        <w:t xml:space="preserve"> </w:t>
      </w:r>
      <w:r w:rsidR="002652FB">
        <w:rPr>
          <w:sz w:val="24"/>
          <w:szCs w:val="24"/>
        </w:rPr>
        <w:t xml:space="preserve">Олег </w:t>
      </w:r>
    </w:p>
    <w:p w:rsidR="002652FB" w:rsidRDefault="002652FB" w:rsidP="002652FB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>
        <w:rPr>
          <w:sz w:val="24"/>
          <w:szCs w:val="24"/>
        </w:rPr>
        <w:tab/>
      </w:r>
      <w:r w:rsidRPr="00513992">
        <w:rPr>
          <w:sz w:val="24"/>
          <w:szCs w:val="24"/>
        </w:rPr>
        <w:t xml:space="preserve">Паньків Наталія, </w:t>
      </w:r>
      <w:proofErr w:type="spellStart"/>
      <w:r w:rsidRPr="00513992">
        <w:rPr>
          <w:sz w:val="24"/>
          <w:szCs w:val="24"/>
        </w:rPr>
        <w:t>Баб`юк</w:t>
      </w:r>
      <w:proofErr w:type="spellEnd"/>
      <w:r w:rsidRPr="00513992">
        <w:rPr>
          <w:sz w:val="24"/>
          <w:szCs w:val="24"/>
        </w:rPr>
        <w:t xml:space="preserve"> Марія, </w:t>
      </w:r>
      <w:proofErr w:type="spellStart"/>
      <w:r w:rsidRPr="00513992">
        <w:rPr>
          <w:sz w:val="24"/>
          <w:szCs w:val="24"/>
        </w:rPr>
        <w:t>Ергешов</w:t>
      </w:r>
      <w:proofErr w:type="spellEnd"/>
      <w:r>
        <w:rPr>
          <w:sz w:val="24"/>
          <w:szCs w:val="24"/>
        </w:rPr>
        <w:t xml:space="preserve"> Рустам,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Ольга, Сиротюк </w:t>
      </w:r>
      <w:r w:rsidRPr="00513992">
        <w:rPr>
          <w:sz w:val="24"/>
          <w:szCs w:val="24"/>
        </w:rPr>
        <w:t>Михайло,</w:t>
      </w:r>
      <w:r>
        <w:rPr>
          <w:sz w:val="24"/>
          <w:szCs w:val="24"/>
        </w:rPr>
        <w:t xml:space="preserve"> </w:t>
      </w:r>
      <w:proofErr w:type="spellStart"/>
      <w:r w:rsidR="001B0D95">
        <w:rPr>
          <w:sz w:val="24"/>
          <w:szCs w:val="24"/>
        </w:rPr>
        <w:t>Фартушняк</w:t>
      </w:r>
      <w:proofErr w:type="spellEnd"/>
      <w:r w:rsidR="001B0D95">
        <w:rPr>
          <w:sz w:val="24"/>
          <w:szCs w:val="24"/>
        </w:rPr>
        <w:t xml:space="preserve"> Юрій</w:t>
      </w:r>
    </w:p>
    <w:p w:rsidR="002652FB" w:rsidRDefault="002652FB" w:rsidP="002652FB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>
        <w:rPr>
          <w:sz w:val="24"/>
          <w:szCs w:val="24"/>
        </w:rPr>
        <w:tab/>
        <w:t>Смик Олександр, який запропонував доручити управлінню житлово-комунального господарства, благоустрою та екології</w:t>
      </w:r>
      <w:r w:rsidR="00846908">
        <w:rPr>
          <w:sz w:val="24"/>
          <w:szCs w:val="24"/>
        </w:rPr>
        <w:t xml:space="preserve">  вивчити питання щодо розроблення проектно-кошторисної документації на облаштування «Стежки здоров’я» навколо Тернопільського ставу.  </w:t>
      </w:r>
    </w:p>
    <w:p w:rsidR="00AC29C4" w:rsidRPr="00AC29C4" w:rsidRDefault="00AC29C4" w:rsidP="00AC29C4">
      <w:pPr>
        <w:jc w:val="both"/>
        <w:rPr>
          <w:sz w:val="24"/>
          <w:szCs w:val="24"/>
        </w:rPr>
      </w:pPr>
      <w:r w:rsidRPr="00AC29C4">
        <w:rPr>
          <w:sz w:val="24"/>
          <w:szCs w:val="24"/>
        </w:rPr>
        <w:t>Результати голосування за проект рішення</w:t>
      </w:r>
      <w:r w:rsidR="00846908">
        <w:rPr>
          <w:sz w:val="24"/>
          <w:szCs w:val="24"/>
        </w:rPr>
        <w:t>, враховуючи пропозицію Смика Олександра</w:t>
      </w:r>
      <w:r w:rsidRPr="00AC29C4">
        <w:rPr>
          <w:sz w:val="24"/>
          <w:szCs w:val="24"/>
        </w:rPr>
        <w:t xml:space="preserve">: За - </w:t>
      </w:r>
      <w:r w:rsidR="00846908">
        <w:rPr>
          <w:sz w:val="24"/>
          <w:szCs w:val="24"/>
        </w:rPr>
        <w:t>7</w:t>
      </w:r>
      <w:r w:rsidRPr="00AC29C4">
        <w:rPr>
          <w:sz w:val="24"/>
          <w:szCs w:val="24"/>
        </w:rPr>
        <w:t>, проти - 0, утримались - 0. Рішення прийнято</w:t>
      </w:r>
    </w:p>
    <w:p w:rsidR="00AC29C4" w:rsidRDefault="00AC29C4" w:rsidP="002652FB">
      <w:pPr>
        <w:ind w:left="2124" w:hanging="2124"/>
        <w:jc w:val="both"/>
        <w:rPr>
          <w:sz w:val="24"/>
          <w:szCs w:val="24"/>
        </w:rPr>
      </w:pPr>
      <w:r w:rsidRPr="00AC29C4">
        <w:rPr>
          <w:sz w:val="24"/>
          <w:szCs w:val="24"/>
        </w:rPr>
        <w:t>ВИРІШИЛИ:</w:t>
      </w:r>
      <w:r w:rsidRPr="00AC29C4">
        <w:rPr>
          <w:sz w:val="24"/>
          <w:szCs w:val="24"/>
        </w:rPr>
        <w:tab/>
      </w:r>
      <w:r w:rsidR="00846908">
        <w:rPr>
          <w:sz w:val="24"/>
          <w:szCs w:val="24"/>
        </w:rPr>
        <w:t xml:space="preserve">1. </w:t>
      </w:r>
      <w:r w:rsidRPr="00AC29C4">
        <w:rPr>
          <w:sz w:val="24"/>
          <w:szCs w:val="24"/>
        </w:rPr>
        <w:t>Погодити проект рішення міської ради «</w:t>
      </w:r>
      <w:r w:rsidRPr="00AC29C4">
        <w:rPr>
          <w:sz w:val="24"/>
          <w:szCs w:val="24"/>
          <w:lang w:val="ru-RU"/>
        </w:rPr>
        <w:t xml:space="preserve">Про </w:t>
      </w:r>
      <w:proofErr w:type="spellStart"/>
      <w:r w:rsidRPr="00AC29C4">
        <w:rPr>
          <w:sz w:val="24"/>
          <w:szCs w:val="24"/>
          <w:lang w:val="ru-RU"/>
        </w:rPr>
        <w:t>внесення</w:t>
      </w:r>
      <w:proofErr w:type="spellEnd"/>
      <w:r w:rsidRPr="00AC29C4">
        <w:rPr>
          <w:sz w:val="24"/>
          <w:szCs w:val="24"/>
          <w:lang w:val="ru-RU"/>
        </w:rPr>
        <w:t xml:space="preserve"> </w:t>
      </w:r>
      <w:proofErr w:type="spellStart"/>
      <w:r w:rsidRPr="00AC29C4">
        <w:rPr>
          <w:sz w:val="24"/>
          <w:szCs w:val="24"/>
          <w:lang w:val="ru-RU"/>
        </w:rPr>
        <w:t>змін</w:t>
      </w:r>
      <w:proofErr w:type="spellEnd"/>
      <w:r w:rsidRPr="00AC29C4">
        <w:rPr>
          <w:sz w:val="24"/>
          <w:szCs w:val="24"/>
          <w:lang w:val="ru-RU"/>
        </w:rPr>
        <w:t xml:space="preserve"> до </w:t>
      </w:r>
      <w:proofErr w:type="spellStart"/>
      <w:r w:rsidRPr="00AC29C4">
        <w:rPr>
          <w:bCs/>
          <w:sz w:val="24"/>
          <w:szCs w:val="24"/>
          <w:lang w:val="ru-RU"/>
        </w:rPr>
        <w:t>Програми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охорони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навколишнього</w:t>
      </w:r>
      <w:proofErr w:type="spellEnd"/>
      <w:r w:rsidRPr="00AC29C4">
        <w:rPr>
          <w:bCs/>
          <w:sz w:val="24"/>
          <w:szCs w:val="24"/>
          <w:lang w:val="ru-RU"/>
        </w:rPr>
        <w:t xml:space="preserve"> природного </w:t>
      </w:r>
      <w:proofErr w:type="spellStart"/>
      <w:r w:rsidRPr="00AC29C4">
        <w:rPr>
          <w:bCs/>
          <w:sz w:val="24"/>
          <w:szCs w:val="24"/>
          <w:lang w:val="ru-RU"/>
        </w:rPr>
        <w:t>середовища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Тернопільської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міської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територіальної</w:t>
      </w:r>
      <w:proofErr w:type="spellEnd"/>
      <w:r w:rsidRPr="00AC29C4">
        <w:rPr>
          <w:bCs/>
          <w:sz w:val="24"/>
          <w:szCs w:val="24"/>
          <w:lang w:val="ru-RU"/>
        </w:rPr>
        <w:t xml:space="preserve"> </w:t>
      </w:r>
      <w:proofErr w:type="spellStart"/>
      <w:r w:rsidRPr="00AC29C4">
        <w:rPr>
          <w:bCs/>
          <w:sz w:val="24"/>
          <w:szCs w:val="24"/>
          <w:lang w:val="ru-RU"/>
        </w:rPr>
        <w:t>громади</w:t>
      </w:r>
      <w:proofErr w:type="spellEnd"/>
      <w:r w:rsidRPr="00AC29C4">
        <w:rPr>
          <w:bCs/>
          <w:sz w:val="24"/>
          <w:szCs w:val="24"/>
          <w:lang w:val="ru-RU"/>
        </w:rPr>
        <w:t xml:space="preserve"> на 2020-2023 роки</w:t>
      </w:r>
      <w:r w:rsidRPr="00AC29C4">
        <w:rPr>
          <w:sz w:val="24"/>
          <w:szCs w:val="24"/>
        </w:rPr>
        <w:t>».</w:t>
      </w:r>
    </w:p>
    <w:p w:rsidR="00846908" w:rsidRPr="00AC29C4" w:rsidRDefault="00846908" w:rsidP="00846908">
      <w:pPr>
        <w:ind w:left="2124" w:firstLine="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Доручити управлінню житлово-комунального господарства, благоустрою та екології  вивчити питання щодо розроблення проектно-кошторисної документації на облаштування «Стежки здоров’я» навколо Тернопільського ставу.  </w:t>
      </w:r>
    </w:p>
    <w:p w:rsidR="00AC29C4" w:rsidRDefault="00AC29C4" w:rsidP="00AC29C4">
      <w:pPr>
        <w:tabs>
          <w:tab w:val="left" w:pos="709"/>
        </w:tabs>
        <w:spacing w:line="259" w:lineRule="auto"/>
        <w:ind w:left="1410" w:hanging="1410"/>
        <w:rPr>
          <w:sz w:val="24"/>
          <w:szCs w:val="24"/>
        </w:rPr>
      </w:pPr>
    </w:p>
    <w:p w:rsidR="00FE2C1B" w:rsidRPr="00AC29C4" w:rsidRDefault="00FE2C1B" w:rsidP="00AC29C4">
      <w:pPr>
        <w:tabs>
          <w:tab w:val="left" w:pos="709"/>
        </w:tabs>
        <w:spacing w:line="259" w:lineRule="auto"/>
        <w:ind w:left="1410" w:hanging="1410"/>
        <w:rPr>
          <w:sz w:val="24"/>
          <w:szCs w:val="24"/>
        </w:rPr>
      </w:pPr>
    </w:p>
    <w:p w:rsidR="00230BE9" w:rsidRPr="00114C1A" w:rsidRDefault="00FF0976" w:rsidP="00230BE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30B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Сьоме</w:t>
      </w:r>
      <w:r w:rsidR="00230BE9" w:rsidRPr="00114C1A">
        <w:rPr>
          <w:b/>
          <w:sz w:val="24"/>
          <w:szCs w:val="24"/>
        </w:rPr>
        <w:t xml:space="preserve"> питання порядку денного.</w:t>
      </w:r>
    </w:p>
    <w:p w:rsidR="00230BE9" w:rsidRDefault="00230BE9" w:rsidP="00846908">
      <w:pPr>
        <w:tabs>
          <w:tab w:val="left" w:pos="709"/>
        </w:tabs>
        <w:spacing w:line="259" w:lineRule="auto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374EE7" w:rsidRPr="008E3D53">
        <w:rPr>
          <w:sz w:val="24"/>
          <w:lang w:val="ru-RU"/>
        </w:rPr>
        <w:t>Про</w:t>
      </w:r>
      <w:r w:rsidR="00374EE7" w:rsidRPr="008E3D53">
        <w:rPr>
          <w:spacing w:val="49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внесення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змін</w:t>
      </w:r>
      <w:proofErr w:type="spellEnd"/>
      <w:r w:rsidR="00374EE7" w:rsidRPr="008E3D53">
        <w:rPr>
          <w:spacing w:val="49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та</w:t>
      </w:r>
      <w:r w:rsidR="00374EE7" w:rsidRPr="008E3D53">
        <w:rPr>
          <w:spacing w:val="51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доповнень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до</w:t>
      </w:r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Програми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модернізації</w:t>
      </w:r>
      <w:proofErr w:type="spellEnd"/>
      <w:r w:rsidR="00374EE7" w:rsidRPr="008E3D53">
        <w:rPr>
          <w:spacing w:val="51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(</w:t>
      </w:r>
      <w:proofErr w:type="spellStart"/>
      <w:r w:rsidR="00374EE7" w:rsidRPr="008E3D53">
        <w:rPr>
          <w:sz w:val="24"/>
          <w:lang w:val="ru-RU"/>
        </w:rPr>
        <w:t>технічного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розвитку</w:t>
      </w:r>
      <w:proofErr w:type="spellEnd"/>
      <w:r w:rsidR="00374EE7" w:rsidRPr="008E3D53">
        <w:rPr>
          <w:sz w:val="24"/>
          <w:lang w:val="ru-RU"/>
        </w:rPr>
        <w:t>)</w:t>
      </w:r>
      <w:r w:rsidR="00374EE7" w:rsidRPr="008E3D53">
        <w:rPr>
          <w:spacing w:val="-57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систем</w:t>
      </w:r>
      <w:r w:rsidR="00374EE7" w:rsidRPr="008E3D53">
        <w:rPr>
          <w:spacing w:val="-2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централізованого</w:t>
      </w:r>
      <w:proofErr w:type="spellEnd"/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тепло-</w:t>
      </w:r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та</w:t>
      </w:r>
      <w:r w:rsidR="00374EE7" w:rsidRPr="008E3D53">
        <w:rPr>
          <w:spacing w:val="-1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гарячого</w:t>
      </w:r>
      <w:proofErr w:type="spellEnd"/>
      <w:r w:rsidR="00374EE7" w:rsidRPr="008E3D53">
        <w:rPr>
          <w:spacing w:val="-2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водопостачання</w:t>
      </w:r>
      <w:proofErr w:type="spellEnd"/>
      <w:r w:rsidR="00374EE7" w:rsidRPr="008E3D53">
        <w:rPr>
          <w:spacing w:val="-3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на</w:t>
      </w:r>
      <w:r w:rsidR="00374EE7" w:rsidRPr="008E3D53">
        <w:rPr>
          <w:spacing w:val="-1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2021-2024</w:t>
      </w:r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роки</w:t>
      </w:r>
      <w:r>
        <w:rPr>
          <w:sz w:val="24"/>
          <w:szCs w:val="24"/>
        </w:rPr>
        <w:t>.</w:t>
      </w:r>
    </w:p>
    <w:p w:rsidR="00230BE9" w:rsidRDefault="00230BE9" w:rsidP="00230BE9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ДОПОВІДА</w:t>
      </w:r>
      <w:r w:rsidR="0002530A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02530A">
        <w:rPr>
          <w:sz w:val="24"/>
          <w:szCs w:val="24"/>
        </w:rPr>
        <w:t>Соколовський</w:t>
      </w:r>
      <w:proofErr w:type="spellEnd"/>
      <w:r w:rsidR="0002530A">
        <w:rPr>
          <w:sz w:val="24"/>
          <w:szCs w:val="24"/>
        </w:rPr>
        <w:t xml:space="preserve"> Олег</w:t>
      </w:r>
    </w:p>
    <w:p w:rsidR="00846908" w:rsidRPr="00513992" w:rsidRDefault="00846908" w:rsidP="00230BE9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>
        <w:rPr>
          <w:sz w:val="24"/>
          <w:szCs w:val="24"/>
        </w:rPr>
        <w:tab/>
        <w:t xml:space="preserve">Смик Олександр, </w:t>
      </w:r>
      <w:proofErr w:type="spellStart"/>
      <w:r>
        <w:rPr>
          <w:sz w:val="24"/>
          <w:szCs w:val="24"/>
        </w:rPr>
        <w:t>Фартушняк</w:t>
      </w:r>
      <w:proofErr w:type="spellEnd"/>
      <w:r>
        <w:rPr>
          <w:sz w:val="24"/>
          <w:szCs w:val="24"/>
        </w:rPr>
        <w:t xml:space="preserve"> Юрій</w:t>
      </w:r>
    </w:p>
    <w:p w:rsidR="00230BE9" w:rsidRDefault="00230BE9" w:rsidP="00230BE9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 w:rsidR="005F0947"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230BE9" w:rsidRDefault="00230BE9" w:rsidP="00846908">
      <w:pPr>
        <w:tabs>
          <w:tab w:val="left" w:pos="709"/>
        </w:tabs>
        <w:spacing w:line="259" w:lineRule="auto"/>
        <w:ind w:left="2124" w:hanging="2124"/>
        <w:jc w:val="both"/>
        <w:rPr>
          <w:sz w:val="24"/>
          <w:szCs w:val="24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>
        <w:rPr>
          <w:sz w:val="24"/>
          <w:szCs w:val="24"/>
        </w:rPr>
        <w:t>Погодити проект рішення міської ради «</w:t>
      </w:r>
      <w:r w:rsidR="00374EE7" w:rsidRPr="008E3D53">
        <w:rPr>
          <w:sz w:val="24"/>
          <w:lang w:val="ru-RU"/>
        </w:rPr>
        <w:t>Про</w:t>
      </w:r>
      <w:r w:rsidR="00374EE7" w:rsidRPr="008E3D53">
        <w:rPr>
          <w:spacing w:val="49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внесення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змін</w:t>
      </w:r>
      <w:proofErr w:type="spellEnd"/>
      <w:r w:rsidR="00374EE7" w:rsidRPr="008E3D53">
        <w:rPr>
          <w:spacing w:val="49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та</w:t>
      </w:r>
      <w:r w:rsidR="00374EE7" w:rsidRPr="008E3D53">
        <w:rPr>
          <w:spacing w:val="51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доповнень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до</w:t>
      </w:r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Програми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модернізації</w:t>
      </w:r>
      <w:proofErr w:type="spellEnd"/>
      <w:r w:rsidR="00374EE7" w:rsidRPr="008E3D53">
        <w:rPr>
          <w:spacing w:val="51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(</w:t>
      </w:r>
      <w:proofErr w:type="spellStart"/>
      <w:r w:rsidR="00374EE7" w:rsidRPr="008E3D53">
        <w:rPr>
          <w:sz w:val="24"/>
          <w:lang w:val="ru-RU"/>
        </w:rPr>
        <w:t>технічного</w:t>
      </w:r>
      <w:proofErr w:type="spellEnd"/>
      <w:r w:rsidR="00374EE7" w:rsidRPr="008E3D53">
        <w:rPr>
          <w:spacing w:val="50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розвитку</w:t>
      </w:r>
      <w:proofErr w:type="spellEnd"/>
      <w:r w:rsidR="00374EE7" w:rsidRPr="008E3D53">
        <w:rPr>
          <w:sz w:val="24"/>
          <w:lang w:val="ru-RU"/>
        </w:rPr>
        <w:t>)</w:t>
      </w:r>
      <w:r w:rsidR="00374EE7" w:rsidRPr="008E3D53">
        <w:rPr>
          <w:spacing w:val="-57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систем</w:t>
      </w:r>
      <w:r w:rsidR="00374EE7" w:rsidRPr="008E3D53">
        <w:rPr>
          <w:spacing w:val="-2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централізованого</w:t>
      </w:r>
      <w:proofErr w:type="spellEnd"/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тепло-</w:t>
      </w:r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та</w:t>
      </w:r>
      <w:r w:rsidR="00374EE7" w:rsidRPr="008E3D53">
        <w:rPr>
          <w:spacing w:val="-1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гарячого</w:t>
      </w:r>
      <w:proofErr w:type="spellEnd"/>
      <w:r w:rsidR="00374EE7" w:rsidRPr="008E3D53">
        <w:rPr>
          <w:spacing w:val="-2"/>
          <w:sz w:val="24"/>
          <w:lang w:val="ru-RU"/>
        </w:rPr>
        <w:t xml:space="preserve"> </w:t>
      </w:r>
      <w:proofErr w:type="spellStart"/>
      <w:r w:rsidR="00374EE7" w:rsidRPr="008E3D53">
        <w:rPr>
          <w:sz w:val="24"/>
          <w:lang w:val="ru-RU"/>
        </w:rPr>
        <w:t>водопостачання</w:t>
      </w:r>
      <w:proofErr w:type="spellEnd"/>
      <w:r w:rsidR="00374EE7" w:rsidRPr="008E3D53">
        <w:rPr>
          <w:spacing w:val="-3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на</w:t>
      </w:r>
      <w:r w:rsidR="00374EE7" w:rsidRPr="008E3D53">
        <w:rPr>
          <w:spacing w:val="-1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2021-2024</w:t>
      </w:r>
      <w:r w:rsidR="00374EE7" w:rsidRPr="008E3D53">
        <w:rPr>
          <w:spacing w:val="-2"/>
          <w:sz w:val="24"/>
          <w:lang w:val="ru-RU"/>
        </w:rPr>
        <w:t xml:space="preserve"> </w:t>
      </w:r>
      <w:r w:rsidR="00374EE7" w:rsidRPr="008E3D53">
        <w:rPr>
          <w:sz w:val="24"/>
          <w:lang w:val="ru-RU"/>
        </w:rPr>
        <w:t>роки</w:t>
      </w:r>
      <w:r w:rsidRPr="00C34CD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F0947" w:rsidRDefault="005F0947" w:rsidP="00846908">
      <w:pPr>
        <w:tabs>
          <w:tab w:val="left" w:pos="709"/>
        </w:tabs>
        <w:spacing w:line="259" w:lineRule="auto"/>
        <w:ind w:left="2124" w:hanging="2124"/>
        <w:jc w:val="both"/>
        <w:rPr>
          <w:sz w:val="24"/>
          <w:szCs w:val="24"/>
        </w:rPr>
      </w:pPr>
    </w:p>
    <w:p w:rsidR="0002530A" w:rsidRDefault="0002530A" w:rsidP="0002530A">
      <w:pPr>
        <w:tabs>
          <w:tab w:val="left" w:pos="709"/>
        </w:tabs>
        <w:spacing w:line="259" w:lineRule="auto"/>
        <w:ind w:left="2124" w:hanging="1131"/>
        <w:jc w:val="both"/>
        <w:rPr>
          <w:b/>
          <w:sz w:val="24"/>
          <w:szCs w:val="24"/>
        </w:rPr>
      </w:pPr>
    </w:p>
    <w:p w:rsidR="00F36A9C" w:rsidRDefault="00055720" w:rsidP="00055720">
      <w:pPr>
        <w:tabs>
          <w:tab w:val="left" w:pos="709"/>
        </w:tabs>
        <w:spacing w:line="259" w:lineRule="auto"/>
        <w:ind w:left="2124" w:hanging="1060"/>
        <w:jc w:val="both"/>
        <w:rPr>
          <w:b/>
          <w:sz w:val="24"/>
          <w:szCs w:val="24"/>
        </w:rPr>
      </w:pPr>
      <w:r w:rsidRPr="00F36A9C">
        <w:rPr>
          <w:b/>
          <w:sz w:val="24"/>
          <w:szCs w:val="24"/>
        </w:rPr>
        <w:t>РІЗНЕ:</w:t>
      </w:r>
    </w:p>
    <w:p w:rsidR="005F0947" w:rsidRPr="00114C1A" w:rsidRDefault="005F0947" w:rsidP="005F0947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36A9C">
        <w:rPr>
          <w:b/>
          <w:sz w:val="24"/>
          <w:szCs w:val="24"/>
        </w:rPr>
        <w:t>Восьме</w:t>
      </w:r>
      <w:r w:rsidR="00F36A9C" w:rsidRPr="00114C1A">
        <w:rPr>
          <w:b/>
          <w:sz w:val="24"/>
          <w:szCs w:val="24"/>
        </w:rPr>
        <w:t xml:space="preserve"> питання порядку денного</w:t>
      </w:r>
      <w:r w:rsidRPr="00114C1A">
        <w:rPr>
          <w:b/>
          <w:sz w:val="24"/>
          <w:szCs w:val="24"/>
        </w:rPr>
        <w:t>.</w:t>
      </w:r>
    </w:p>
    <w:p w:rsidR="005F0947" w:rsidRDefault="005F0947" w:rsidP="005F0947">
      <w:pPr>
        <w:tabs>
          <w:tab w:val="left" w:pos="709"/>
        </w:tabs>
        <w:spacing w:line="259" w:lineRule="auto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DB06E8">
        <w:rPr>
          <w:sz w:val="24"/>
        </w:rPr>
        <w:t xml:space="preserve">Про облаштування </w:t>
      </w:r>
      <w:r w:rsidR="00F36A9C">
        <w:rPr>
          <w:sz w:val="24"/>
        </w:rPr>
        <w:t>б</w:t>
      </w:r>
      <w:r w:rsidR="00DB06E8">
        <w:rPr>
          <w:sz w:val="24"/>
        </w:rPr>
        <w:t xml:space="preserve">ювету питної води у сквері на </w:t>
      </w:r>
      <w:proofErr w:type="spellStart"/>
      <w:r w:rsidR="00DB06E8">
        <w:rPr>
          <w:sz w:val="24"/>
        </w:rPr>
        <w:t>вул.Б.Лепкого</w:t>
      </w:r>
      <w:proofErr w:type="spellEnd"/>
      <w:r>
        <w:rPr>
          <w:sz w:val="24"/>
          <w:szCs w:val="24"/>
        </w:rPr>
        <w:t>.</w:t>
      </w:r>
    </w:p>
    <w:p w:rsidR="005F0947" w:rsidRDefault="003E37FB" w:rsidP="005F0947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ВИСТУПИЛА</w:t>
      </w:r>
      <w:r w:rsidR="005F0947">
        <w:rPr>
          <w:sz w:val="24"/>
          <w:szCs w:val="24"/>
        </w:rPr>
        <w:t>:</w:t>
      </w:r>
      <w:r w:rsidR="005F094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Баб’юк</w:t>
      </w:r>
      <w:proofErr w:type="spellEnd"/>
      <w:r>
        <w:rPr>
          <w:sz w:val="24"/>
          <w:szCs w:val="24"/>
        </w:rPr>
        <w:t xml:space="preserve"> Марія, яка, керуючись інформацією про виконання бюджету Тернопільської міської територіальної гром</w:t>
      </w:r>
      <w:r w:rsidR="00897879">
        <w:rPr>
          <w:sz w:val="24"/>
          <w:szCs w:val="24"/>
        </w:rPr>
        <w:t>ади за перший квартал 2021 року</w:t>
      </w:r>
      <w:r w:rsidR="00922A4A">
        <w:rPr>
          <w:sz w:val="24"/>
          <w:szCs w:val="24"/>
        </w:rPr>
        <w:t xml:space="preserve"> та враховуючи перевиконання бюджету, </w:t>
      </w:r>
      <w:r>
        <w:rPr>
          <w:sz w:val="24"/>
          <w:szCs w:val="24"/>
        </w:rPr>
        <w:t xml:space="preserve">запропонувала </w:t>
      </w:r>
      <w:r w:rsidR="00897879">
        <w:rPr>
          <w:sz w:val="24"/>
          <w:szCs w:val="24"/>
        </w:rPr>
        <w:t xml:space="preserve">доручити управлінню житлово-комунального господарства, благоустрою та екології </w:t>
      </w:r>
      <w:r w:rsidR="00922A4A">
        <w:rPr>
          <w:sz w:val="24"/>
          <w:szCs w:val="24"/>
        </w:rPr>
        <w:t xml:space="preserve">запланувати у 2021 році роботи з </w:t>
      </w:r>
      <w:r w:rsidR="00897879">
        <w:rPr>
          <w:sz w:val="24"/>
          <w:szCs w:val="24"/>
        </w:rPr>
        <w:t xml:space="preserve">облаштування  </w:t>
      </w:r>
      <w:r w:rsidR="00922A4A">
        <w:rPr>
          <w:sz w:val="24"/>
          <w:szCs w:val="24"/>
        </w:rPr>
        <w:t>б</w:t>
      </w:r>
      <w:r w:rsidR="00897879">
        <w:rPr>
          <w:sz w:val="24"/>
          <w:szCs w:val="24"/>
        </w:rPr>
        <w:t xml:space="preserve">ювету питної води у сквері </w:t>
      </w:r>
      <w:r w:rsidR="00DB06E8">
        <w:rPr>
          <w:sz w:val="24"/>
          <w:szCs w:val="24"/>
        </w:rPr>
        <w:t xml:space="preserve">на </w:t>
      </w:r>
      <w:proofErr w:type="spellStart"/>
      <w:r w:rsidR="00DB06E8">
        <w:rPr>
          <w:sz w:val="24"/>
          <w:szCs w:val="24"/>
        </w:rPr>
        <w:t>вул.</w:t>
      </w:r>
      <w:r w:rsidR="00897879">
        <w:rPr>
          <w:sz w:val="24"/>
          <w:szCs w:val="24"/>
        </w:rPr>
        <w:t>Б.Лепкого</w:t>
      </w:r>
      <w:proofErr w:type="spellEnd"/>
      <w:r w:rsidR="00897879">
        <w:rPr>
          <w:sz w:val="24"/>
          <w:szCs w:val="24"/>
        </w:rPr>
        <w:t>.</w:t>
      </w:r>
    </w:p>
    <w:p w:rsidR="005F0947" w:rsidRDefault="005F0947" w:rsidP="005F0947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Результати голосування за </w:t>
      </w:r>
      <w:r w:rsidR="00897879">
        <w:rPr>
          <w:sz w:val="24"/>
          <w:szCs w:val="24"/>
        </w:rPr>
        <w:t xml:space="preserve">пропозицію </w:t>
      </w:r>
      <w:proofErr w:type="spellStart"/>
      <w:r w:rsidR="00897879">
        <w:rPr>
          <w:sz w:val="24"/>
          <w:szCs w:val="24"/>
        </w:rPr>
        <w:t>Баб’юк</w:t>
      </w:r>
      <w:proofErr w:type="spellEnd"/>
      <w:r w:rsidR="00897879">
        <w:rPr>
          <w:sz w:val="24"/>
          <w:szCs w:val="24"/>
        </w:rPr>
        <w:t xml:space="preserve"> Марії</w:t>
      </w:r>
      <w:r>
        <w:rPr>
          <w:sz w:val="24"/>
          <w:szCs w:val="24"/>
        </w:rPr>
        <w:t>:</w:t>
      </w:r>
      <w:r w:rsidRPr="00164CFC"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 xml:space="preserve">За - </w:t>
      </w:r>
      <w:r>
        <w:rPr>
          <w:sz w:val="24"/>
          <w:szCs w:val="24"/>
        </w:rPr>
        <w:t>7</w:t>
      </w:r>
      <w:r w:rsidRPr="00513992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3992">
        <w:rPr>
          <w:sz w:val="24"/>
          <w:szCs w:val="24"/>
        </w:rPr>
        <w:t>0, утримали</w:t>
      </w:r>
      <w:r>
        <w:rPr>
          <w:sz w:val="24"/>
          <w:szCs w:val="24"/>
        </w:rPr>
        <w:t>сь - 0. Рішення прийнято</w:t>
      </w:r>
    </w:p>
    <w:p w:rsidR="00F36A9C" w:rsidRDefault="005F0947" w:rsidP="00F36A9C">
      <w:pPr>
        <w:ind w:left="2160" w:hanging="2160"/>
        <w:jc w:val="both"/>
        <w:rPr>
          <w:sz w:val="24"/>
          <w:szCs w:val="24"/>
        </w:rPr>
      </w:pPr>
      <w:r w:rsidRPr="00513992">
        <w:rPr>
          <w:sz w:val="24"/>
          <w:szCs w:val="24"/>
        </w:rPr>
        <w:t>ВИРІШИЛИ:</w:t>
      </w:r>
      <w:r w:rsidRPr="00513992">
        <w:rPr>
          <w:sz w:val="24"/>
          <w:szCs w:val="24"/>
        </w:rPr>
        <w:tab/>
      </w:r>
      <w:r w:rsidR="00922A4A">
        <w:rPr>
          <w:sz w:val="24"/>
          <w:szCs w:val="24"/>
        </w:rPr>
        <w:t xml:space="preserve">Доручити </w:t>
      </w:r>
      <w:r w:rsidR="00F36A9C">
        <w:rPr>
          <w:sz w:val="24"/>
          <w:szCs w:val="24"/>
        </w:rPr>
        <w:t xml:space="preserve">управлінню житлово-комунального господарства, благоустрою та екології запланувати у 2021 році роботи з облаштування  бювету питної води у сквері на </w:t>
      </w:r>
      <w:proofErr w:type="spellStart"/>
      <w:r w:rsidR="00F36A9C">
        <w:rPr>
          <w:sz w:val="24"/>
          <w:szCs w:val="24"/>
        </w:rPr>
        <w:t>вул.Б.Лепкого</w:t>
      </w:r>
      <w:proofErr w:type="spellEnd"/>
      <w:r w:rsidR="00F36A9C">
        <w:rPr>
          <w:sz w:val="24"/>
          <w:szCs w:val="24"/>
        </w:rPr>
        <w:t>.</w:t>
      </w:r>
    </w:p>
    <w:p w:rsidR="00897879" w:rsidRDefault="00897879" w:rsidP="00897879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F0947" w:rsidRDefault="005F0947" w:rsidP="00846908">
      <w:pPr>
        <w:tabs>
          <w:tab w:val="left" w:pos="709"/>
        </w:tabs>
        <w:spacing w:line="259" w:lineRule="auto"/>
        <w:ind w:left="2124" w:hanging="2124"/>
        <w:jc w:val="both"/>
        <w:rPr>
          <w:sz w:val="24"/>
          <w:szCs w:val="24"/>
        </w:rPr>
      </w:pPr>
    </w:p>
    <w:p w:rsidR="00230BE9" w:rsidRDefault="00230BE9" w:rsidP="00230BE9">
      <w:pPr>
        <w:tabs>
          <w:tab w:val="left" w:pos="709"/>
        </w:tabs>
        <w:spacing w:line="259" w:lineRule="auto"/>
        <w:ind w:left="1410" w:hanging="1410"/>
        <w:rPr>
          <w:sz w:val="24"/>
          <w:szCs w:val="24"/>
        </w:rPr>
      </w:pPr>
    </w:p>
    <w:p w:rsidR="00C34CDA" w:rsidRDefault="00C34CDA" w:rsidP="005550B2">
      <w:pPr>
        <w:jc w:val="both"/>
        <w:rPr>
          <w:b/>
          <w:sz w:val="28"/>
          <w:szCs w:val="28"/>
        </w:rPr>
      </w:pPr>
    </w:p>
    <w:p w:rsidR="00C34CDA" w:rsidRDefault="00C34CDA" w:rsidP="005550B2">
      <w:pPr>
        <w:jc w:val="both"/>
        <w:rPr>
          <w:b/>
          <w:sz w:val="28"/>
          <w:szCs w:val="28"/>
        </w:rPr>
      </w:pPr>
    </w:p>
    <w:p w:rsidR="005550B2" w:rsidRPr="00C34CDA" w:rsidRDefault="005550B2" w:rsidP="005550B2">
      <w:pPr>
        <w:ind w:left="720"/>
        <w:jc w:val="both"/>
        <w:rPr>
          <w:b/>
          <w:sz w:val="28"/>
          <w:szCs w:val="28"/>
        </w:rPr>
      </w:pPr>
      <w:r w:rsidRPr="00C34CDA">
        <w:rPr>
          <w:b/>
          <w:sz w:val="28"/>
          <w:szCs w:val="28"/>
        </w:rPr>
        <w:t>Голова комісії</w:t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  <w:t>Наталія ПАНЬКІВ</w:t>
      </w:r>
    </w:p>
    <w:p w:rsidR="005550B2" w:rsidRPr="00C34CDA" w:rsidRDefault="005550B2" w:rsidP="005550B2">
      <w:pPr>
        <w:jc w:val="both"/>
        <w:rPr>
          <w:b/>
          <w:sz w:val="28"/>
          <w:szCs w:val="28"/>
        </w:rPr>
      </w:pPr>
    </w:p>
    <w:p w:rsidR="005550B2" w:rsidRPr="00C34CDA" w:rsidRDefault="005550B2" w:rsidP="005550B2">
      <w:pPr>
        <w:jc w:val="both"/>
        <w:rPr>
          <w:b/>
          <w:sz w:val="28"/>
          <w:szCs w:val="28"/>
        </w:rPr>
      </w:pPr>
      <w:r w:rsidRPr="00C34CDA">
        <w:rPr>
          <w:b/>
          <w:sz w:val="28"/>
          <w:szCs w:val="28"/>
        </w:rPr>
        <w:tab/>
      </w:r>
    </w:p>
    <w:p w:rsidR="005550B2" w:rsidRPr="00C34CDA" w:rsidRDefault="005550B2" w:rsidP="005550B2">
      <w:pPr>
        <w:jc w:val="both"/>
        <w:rPr>
          <w:b/>
          <w:sz w:val="28"/>
          <w:szCs w:val="28"/>
        </w:rPr>
      </w:pPr>
    </w:p>
    <w:p w:rsidR="005550B2" w:rsidRPr="00C34CDA" w:rsidRDefault="005550B2" w:rsidP="005550B2">
      <w:pPr>
        <w:jc w:val="both"/>
        <w:rPr>
          <w:b/>
          <w:sz w:val="28"/>
          <w:szCs w:val="28"/>
        </w:rPr>
      </w:pPr>
      <w:r w:rsidRPr="00C34CDA">
        <w:rPr>
          <w:b/>
          <w:sz w:val="28"/>
          <w:szCs w:val="28"/>
        </w:rPr>
        <w:tab/>
        <w:t>Секретар комісії</w:t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</w:r>
      <w:r w:rsidRPr="00C34CDA">
        <w:rPr>
          <w:b/>
          <w:sz w:val="28"/>
          <w:szCs w:val="28"/>
        </w:rPr>
        <w:tab/>
        <w:t>Рустам ЕРГЕШОВ</w:t>
      </w:r>
    </w:p>
    <w:sectPr w:rsidR="005550B2" w:rsidRPr="00C34CD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0E4E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101D6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71753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916A2"/>
    <w:multiLevelType w:val="hybridMultilevel"/>
    <w:tmpl w:val="FD2A0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22D1"/>
    <w:multiLevelType w:val="hybridMultilevel"/>
    <w:tmpl w:val="F01851DA"/>
    <w:lvl w:ilvl="0" w:tplc="C720C7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5550B2"/>
    <w:rsid w:val="0002530A"/>
    <w:rsid w:val="00055720"/>
    <w:rsid w:val="0006496F"/>
    <w:rsid w:val="000B07F3"/>
    <w:rsid w:val="00153908"/>
    <w:rsid w:val="00172A84"/>
    <w:rsid w:val="001756E5"/>
    <w:rsid w:val="001B0D95"/>
    <w:rsid w:val="001D28C6"/>
    <w:rsid w:val="0022243B"/>
    <w:rsid w:val="00230BE9"/>
    <w:rsid w:val="002652FB"/>
    <w:rsid w:val="00266F08"/>
    <w:rsid w:val="002B6716"/>
    <w:rsid w:val="0031485D"/>
    <w:rsid w:val="00374EE7"/>
    <w:rsid w:val="0038188C"/>
    <w:rsid w:val="003A00FE"/>
    <w:rsid w:val="003A3434"/>
    <w:rsid w:val="003E37FB"/>
    <w:rsid w:val="0040552B"/>
    <w:rsid w:val="00451110"/>
    <w:rsid w:val="00457F08"/>
    <w:rsid w:val="00473B93"/>
    <w:rsid w:val="00496DEF"/>
    <w:rsid w:val="005550B2"/>
    <w:rsid w:val="005B4274"/>
    <w:rsid w:val="005E0798"/>
    <w:rsid w:val="005F0947"/>
    <w:rsid w:val="00631521"/>
    <w:rsid w:val="006619F7"/>
    <w:rsid w:val="006D5BE4"/>
    <w:rsid w:val="00712056"/>
    <w:rsid w:val="007355A5"/>
    <w:rsid w:val="00782416"/>
    <w:rsid w:val="00802406"/>
    <w:rsid w:val="00833431"/>
    <w:rsid w:val="00846908"/>
    <w:rsid w:val="00897879"/>
    <w:rsid w:val="00922A4A"/>
    <w:rsid w:val="00984EF8"/>
    <w:rsid w:val="009D4BBA"/>
    <w:rsid w:val="00A03F19"/>
    <w:rsid w:val="00A31514"/>
    <w:rsid w:val="00A315C0"/>
    <w:rsid w:val="00A84395"/>
    <w:rsid w:val="00AC29C4"/>
    <w:rsid w:val="00B612F8"/>
    <w:rsid w:val="00BA7955"/>
    <w:rsid w:val="00BD65CC"/>
    <w:rsid w:val="00C233A5"/>
    <w:rsid w:val="00C34CDA"/>
    <w:rsid w:val="00D9121D"/>
    <w:rsid w:val="00DB06E8"/>
    <w:rsid w:val="00E3366C"/>
    <w:rsid w:val="00F1733D"/>
    <w:rsid w:val="00F36A9C"/>
    <w:rsid w:val="00F72CE1"/>
    <w:rsid w:val="00FA7504"/>
    <w:rsid w:val="00FC0215"/>
    <w:rsid w:val="00FE2C1B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550B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5550B2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4">
    <w:name w:val="Normal (Web)"/>
    <w:basedOn w:val="a0"/>
    <w:uiPriority w:val="99"/>
    <w:unhideWhenUsed/>
    <w:rsid w:val="005550B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555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6">
    <w:name w:val="Balloon Text"/>
    <w:basedOn w:val="a0"/>
    <w:link w:val="a7"/>
    <w:uiPriority w:val="99"/>
    <w:semiHidden/>
    <w:unhideWhenUsed/>
    <w:rsid w:val="00555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50B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ableParagraph">
    <w:name w:val="Table Paragraph"/>
    <w:basedOn w:val="a0"/>
    <w:uiPriority w:val="1"/>
    <w:qFormat/>
    <w:rsid w:val="00230BE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30B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7355A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5316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ВИРІШИЛИ:	Затвердити порядок денний комісії та розглянути питання в наступному п</vt:lpstr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d30-Vyhrushch</cp:lastModifiedBy>
  <cp:revision>40</cp:revision>
  <cp:lastPrinted>2021-05-27T07:02:00Z</cp:lastPrinted>
  <dcterms:created xsi:type="dcterms:W3CDTF">2021-05-17T09:42:00Z</dcterms:created>
  <dcterms:modified xsi:type="dcterms:W3CDTF">2021-05-27T07:04:00Z</dcterms:modified>
</cp:coreProperties>
</file>