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2A" w:rsidRPr="00ED692A" w:rsidRDefault="00ED692A" w:rsidP="00C04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ED69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510" cy="734695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92A" w:rsidRPr="00ED692A" w:rsidRDefault="00ED692A" w:rsidP="00C04EA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ED692A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ED692A" w:rsidRPr="00ED692A" w:rsidRDefault="00ED692A" w:rsidP="00C04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ED692A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ED692A" w:rsidRPr="00ED692A" w:rsidRDefault="00ED692A" w:rsidP="00C04E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92A">
        <w:rPr>
          <w:rFonts w:ascii="Times New Roman" w:hAnsi="Times New Roman" w:cs="Times New Roman"/>
          <w:b/>
          <w:sz w:val="24"/>
          <w:szCs w:val="24"/>
        </w:rPr>
        <w:t>з питань регулювання земельних відносин та екології</w:t>
      </w:r>
    </w:p>
    <w:p w:rsidR="00ED692A" w:rsidRPr="00ED692A" w:rsidRDefault="00ED692A" w:rsidP="00C04E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92A" w:rsidRPr="00ED692A" w:rsidRDefault="00ED692A" w:rsidP="00C04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ED692A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№9</w:t>
      </w:r>
    </w:p>
    <w:p w:rsidR="00ED692A" w:rsidRPr="00ED692A" w:rsidRDefault="00ED692A" w:rsidP="00C04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ED692A">
        <w:rPr>
          <w:rFonts w:ascii="Times New Roman" w:hAnsi="Times New Roman" w:cs="Times New Roman"/>
          <w:b/>
          <w:sz w:val="24"/>
          <w:szCs w:val="24"/>
          <w:lang w:eastAsia="en-GB"/>
        </w:rPr>
        <w:t>від 11.06.2021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ED692A" w:rsidRPr="00ED692A" w:rsidRDefault="00ED692A" w:rsidP="00795332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ED692A">
        <w:rPr>
          <w:szCs w:val="24"/>
        </w:rPr>
        <w:t xml:space="preserve">Всього членів комісії: </w:t>
      </w:r>
      <w:r w:rsidRPr="00ED692A">
        <w:rPr>
          <w:szCs w:val="24"/>
        </w:rPr>
        <w:tab/>
        <w:t xml:space="preserve">(7) Роман Навроцький, Антон </w:t>
      </w:r>
      <w:proofErr w:type="spellStart"/>
      <w:r w:rsidRPr="00ED692A">
        <w:rPr>
          <w:szCs w:val="24"/>
        </w:rPr>
        <w:t>Горохівський</w:t>
      </w:r>
      <w:proofErr w:type="spellEnd"/>
      <w:r w:rsidRPr="00ED692A">
        <w:rPr>
          <w:szCs w:val="24"/>
        </w:rPr>
        <w:t xml:space="preserve">, Микола </w:t>
      </w:r>
      <w:proofErr w:type="spellStart"/>
      <w:r w:rsidRPr="00ED692A">
        <w:rPr>
          <w:szCs w:val="24"/>
        </w:rPr>
        <w:t>Дерецький</w:t>
      </w:r>
      <w:proofErr w:type="spellEnd"/>
      <w:r w:rsidRPr="00ED692A">
        <w:rPr>
          <w:szCs w:val="24"/>
        </w:rPr>
        <w:t xml:space="preserve">, Марія </w:t>
      </w:r>
      <w:proofErr w:type="spellStart"/>
      <w:r w:rsidRPr="00ED692A">
        <w:rPr>
          <w:szCs w:val="24"/>
        </w:rPr>
        <w:t>Пачковська</w:t>
      </w:r>
      <w:proofErr w:type="spellEnd"/>
      <w:r w:rsidRPr="00ED692A">
        <w:rPr>
          <w:szCs w:val="24"/>
        </w:rPr>
        <w:t>, Ліна Проко</w:t>
      </w:r>
      <w:r w:rsidR="00273B5A">
        <w:rPr>
          <w:szCs w:val="24"/>
        </w:rPr>
        <w:t xml:space="preserve">пів, Роман </w:t>
      </w:r>
      <w:proofErr w:type="spellStart"/>
      <w:r w:rsidR="00273B5A">
        <w:rPr>
          <w:szCs w:val="24"/>
        </w:rPr>
        <w:t>Торожнюк</w:t>
      </w:r>
      <w:proofErr w:type="spellEnd"/>
      <w:r w:rsidR="00273B5A">
        <w:rPr>
          <w:szCs w:val="24"/>
        </w:rPr>
        <w:t>,</w:t>
      </w:r>
      <w:r w:rsidRPr="00ED692A">
        <w:rPr>
          <w:szCs w:val="24"/>
        </w:rPr>
        <w:t xml:space="preserve"> Денис </w:t>
      </w:r>
      <w:proofErr w:type="spellStart"/>
      <w:r w:rsidRPr="00ED692A">
        <w:rPr>
          <w:szCs w:val="24"/>
        </w:rPr>
        <w:t>Фаріончук</w:t>
      </w:r>
      <w:proofErr w:type="spellEnd"/>
      <w:r w:rsidRPr="00ED692A">
        <w:rPr>
          <w:szCs w:val="24"/>
        </w:rPr>
        <w:t xml:space="preserve"> 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ED692A">
        <w:rPr>
          <w:rFonts w:ascii="Times New Roman" w:hAnsi="Times New Roman" w:cs="Times New Roman"/>
          <w:sz w:val="24"/>
          <w:szCs w:val="24"/>
        </w:rPr>
        <w:tab/>
        <w:t xml:space="preserve">(4) Роман Навроцький, Антон </w:t>
      </w:r>
      <w:proofErr w:type="spellStart"/>
      <w:r w:rsidRPr="00ED692A">
        <w:rPr>
          <w:rFonts w:ascii="Times New Roman" w:hAnsi="Times New Roman" w:cs="Times New Roman"/>
          <w:sz w:val="24"/>
          <w:szCs w:val="24"/>
        </w:rPr>
        <w:t>Горохівський</w:t>
      </w:r>
      <w:proofErr w:type="spellEnd"/>
      <w:r w:rsidRPr="00ED692A">
        <w:rPr>
          <w:rFonts w:ascii="Times New Roman" w:hAnsi="Times New Roman" w:cs="Times New Roman"/>
          <w:sz w:val="24"/>
          <w:szCs w:val="24"/>
        </w:rPr>
        <w:t xml:space="preserve">, Ліна Прокопів, Денис </w:t>
      </w:r>
      <w:proofErr w:type="spellStart"/>
      <w:r w:rsidRPr="00ED692A">
        <w:rPr>
          <w:rFonts w:ascii="Times New Roman" w:hAnsi="Times New Roman" w:cs="Times New Roman"/>
          <w:sz w:val="24"/>
          <w:szCs w:val="24"/>
        </w:rPr>
        <w:t>Фаріончук</w:t>
      </w:r>
      <w:proofErr w:type="spellEnd"/>
    </w:p>
    <w:p w:rsidR="00ED692A" w:rsidRPr="00ED692A" w:rsidRDefault="00ED692A" w:rsidP="0079533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hAnsi="Times New Roman" w:cs="Times New Roman"/>
          <w:sz w:val="24"/>
          <w:szCs w:val="24"/>
        </w:rPr>
        <w:t>Відсутні члени комісії:</w:t>
      </w:r>
      <w:r w:rsidRPr="00ED692A">
        <w:rPr>
          <w:rFonts w:ascii="Times New Roman" w:hAnsi="Times New Roman" w:cs="Times New Roman"/>
          <w:sz w:val="24"/>
          <w:szCs w:val="24"/>
        </w:rPr>
        <w:tab/>
        <w:t xml:space="preserve">(3) Марія </w:t>
      </w:r>
      <w:proofErr w:type="spellStart"/>
      <w:r w:rsidRPr="00ED692A">
        <w:rPr>
          <w:rFonts w:ascii="Times New Roman" w:hAnsi="Times New Roman" w:cs="Times New Roman"/>
          <w:sz w:val="24"/>
          <w:szCs w:val="24"/>
        </w:rPr>
        <w:t>Пачковська</w:t>
      </w:r>
      <w:proofErr w:type="spellEnd"/>
      <w:r w:rsidRPr="00ED692A">
        <w:rPr>
          <w:rFonts w:ascii="Times New Roman" w:hAnsi="Times New Roman" w:cs="Times New Roman"/>
          <w:sz w:val="24"/>
          <w:szCs w:val="24"/>
        </w:rPr>
        <w:t xml:space="preserve">, Роман </w:t>
      </w:r>
      <w:proofErr w:type="spellStart"/>
      <w:r w:rsidRPr="00ED692A">
        <w:rPr>
          <w:rFonts w:ascii="Times New Roman" w:hAnsi="Times New Roman" w:cs="Times New Roman"/>
          <w:sz w:val="24"/>
          <w:szCs w:val="24"/>
        </w:rPr>
        <w:t>Торожнюк</w:t>
      </w:r>
      <w:proofErr w:type="spellEnd"/>
      <w:r w:rsidRPr="00ED692A">
        <w:rPr>
          <w:rFonts w:ascii="Times New Roman" w:hAnsi="Times New Roman" w:cs="Times New Roman"/>
          <w:sz w:val="24"/>
          <w:szCs w:val="24"/>
        </w:rPr>
        <w:t xml:space="preserve">, Микола </w:t>
      </w:r>
      <w:proofErr w:type="spellStart"/>
      <w:r w:rsidRPr="00ED692A">
        <w:rPr>
          <w:rFonts w:ascii="Times New Roman" w:hAnsi="Times New Roman" w:cs="Times New Roman"/>
          <w:sz w:val="24"/>
          <w:szCs w:val="24"/>
        </w:rPr>
        <w:t>Дерецький</w:t>
      </w:r>
      <w:proofErr w:type="spellEnd"/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pStyle w:val="a4"/>
        <w:ind w:left="0" w:firstLine="0"/>
        <w:jc w:val="both"/>
        <w:rPr>
          <w:lang w:eastAsia="uk-UA"/>
        </w:rPr>
      </w:pPr>
      <w:r w:rsidRPr="00ED692A">
        <w:rPr>
          <w:lang w:eastAsia="uk-UA"/>
        </w:rPr>
        <w:t>На засідання комісії запрошені: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 w:rsidRPr="00ED692A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ED692A">
        <w:rPr>
          <w:rFonts w:ascii="Times New Roman" w:hAnsi="Times New Roman" w:cs="Times New Roman"/>
          <w:sz w:val="24"/>
          <w:szCs w:val="24"/>
        </w:rPr>
        <w:t xml:space="preserve"> – начальник відділу земельних ресурсів;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 – виконавчої роботи.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hAnsi="Times New Roman" w:cs="Times New Roman"/>
          <w:sz w:val="24"/>
          <w:szCs w:val="24"/>
        </w:rPr>
        <w:t>Головуючий – голова комісії Роман Навроцький.</w:t>
      </w:r>
    </w:p>
    <w:p w:rsidR="00C04EA5" w:rsidRPr="00ED692A" w:rsidRDefault="00C04EA5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hAnsi="Times New Roman" w:cs="Times New Roman"/>
          <w:sz w:val="24"/>
          <w:szCs w:val="24"/>
        </w:rPr>
        <w:t xml:space="preserve">СЛУХАЛИ: Про затвердження порядку денного відповідно до листа від </w:t>
      </w:r>
      <w:r w:rsidR="0065054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.06</w:t>
      </w:r>
      <w:r w:rsidR="005D7C89">
        <w:rPr>
          <w:rFonts w:ascii="Times New Roman" w:hAnsi="Times New Roman" w:cs="Times New Roman"/>
          <w:sz w:val="24"/>
          <w:szCs w:val="24"/>
        </w:rPr>
        <w:t>.2021 №12628</w:t>
      </w:r>
      <w:r w:rsidRPr="00ED692A">
        <w:rPr>
          <w:rFonts w:ascii="Times New Roman" w:hAnsi="Times New Roman" w:cs="Times New Roman"/>
          <w:sz w:val="24"/>
          <w:szCs w:val="24"/>
        </w:rPr>
        <w:t>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hAnsi="Times New Roman" w:cs="Times New Roman"/>
          <w:sz w:val="24"/>
          <w:szCs w:val="24"/>
        </w:rPr>
        <w:t>Виступив:</w:t>
      </w:r>
      <w:r w:rsidRPr="00ED692A">
        <w:rPr>
          <w:rFonts w:ascii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ED692A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ED692A">
        <w:rPr>
          <w:rFonts w:ascii="Times New Roman" w:hAnsi="Times New Roman" w:cs="Times New Roman"/>
          <w:sz w:val="24"/>
          <w:szCs w:val="24"/>
        </w:rPr>
        <w:t xml:space="preserve">, який запропонував доповнити порядок денний засідання наступними </w:t>
      </w:r>
      <w:r w:rsidR="00650541" w:rsidRPr="00ED692A">
        <w:rPr>
          <w:rFonts w:ascii="Times New Roman" w:hAnsi="Times New Roman" w:cs="Times New Roman"/>
          <w:sz w:val="24"/>
          <w:szCs w:val="24"/>
        </w:rPr>
        <w:t>проект</w:t>
      </w:r>
      <w:r w:rsidR="00650541">
        <w:rPr>
          <w:rFonts w:ascii="Times New Roman" w:hAnsi="Times New Roman" w:cs="Times New Roman"/>
          <w:sz w:val="24"/>
          <w:szCs w:val="24"/>
        </w:rPr>
        <w:t>ами рішень міської ради</w:t>
      </w:r>
      <w:r w:rsidRPr="00ED692A">
        <w:rPr>
          <w:rFonts w:ascii="Times New Roman" w:hAnsi="Times New Roman" w:cs="Times New Roman"/>
          <w:sz w:val="24"/>
          <w:szCs w:val="24"/>
        </w:rPr>
        <w:t>:</w:t>
      </w:r>
    </w:p>
    <w:p w:rsidR="00ED692A" w:rsidRPr="00ED692A" w:rsidRDefault="00ED692A" w:rsidP="007953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ED692A">
        <w:rPr>
          <w:rFonts w:ascii="Times New Roman" w:hAnsi="Times New Roman" w:cs="Times New Roman"/>
          <w:sz w:val="24"/>
          <w:szCs w:val="24"/>
        </w:rPr>
        <w:t>Чернихів</w:t>
      </w:r>
      <w:proofErr w:type="spellEnd"/>
      <w:r w:rsidRPr="00ED692A">
        <w:rPr>
          <w:rFonts w:ascii="Times New Roman" w:hAnsi="Times New Roman" w:cs="Times New Roman"/>
          <w:sz w:val="24"/>
          <w:szCs w:val="24"/>
        </w:rPr>
        <w:t xml:space="preserve"> Тернопільського (Зборівського) району Тернопільської області, яке належить до Тернопільської міської територіальної громади, гр. Бойку В.Р.</w:t>
      </w:r>
    </w:p>
    <w:p w:rsidR="00ED692A" w:rsidRPr="00ED692A" w:rsidRDefault="00ED692A" w:rsidP="007953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Pr="00ED692A">
        <w:rPr>
          <w:rFonts w:ascii="Times New Roman" w:hAnsi="Times New Roman" w:cs="Times New Roman"/>
          <w:sz w:val="24"/>
          <w:szCs w:val="24"/>
        </w:rPr>
        <w:t>Глядки</w:t>
      </w:r>
      <w:proofErr w:type="spellEnd"/>
      <w:r w:rsidRPr="00ED692A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ED692A">
        <w:rPr>
          <w:rFonts w:ascii="Times New Roman" w:hAnsi="Times New Roman" w:cs="Times New Roman"/>
          <w:sz w:val="24"/>
          <w:szCs w:val="24"/>
        </w:rPr>
        <w:t>Треснюку</w:t>
      </w:r>
      <w:proofErr w:type="spellEnd"/>
      <w:r w:rsidRPr="00ED692A">
        <w:rPr>
          <w:rFonts w:ascii="Times New Roman" w:hAnsi="Times New Roman" w:cs="Times New Roman"/>
          <w:sz w:val="24"/>
          <w:szCs w:val="24"/>
        </w:rPr>
        <w:t xml:space="preserve"> П. М.</w:t>
      </w:r>
    </w:p>
    <w:p w:rsidR="00ED692A" w:rsidRPr="00ED692A" w:rsidRDefault="00ED692A" w:rsidP="007953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ED692A">
        <w:rPr>
          <w:rFonts w:ascii="Times New Roman" w:hAnsi="Times New Roman" w:cs="Times New Roman"/>
          <w:sz w:val="24"/>
          <w:szCs w:val="24"/>
        </w:rPr>
        <w:t>Малашівці</w:t>
      </w:r>
      <w:proofErr w:type="spellEnd"/>
      <w:r w:rsidRPr="00ED692A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Мукомелі Т.Я.</w:t>
      </w:r>
    </w:p>
    <w:p w:rsidR="00ED692A" w:rsidRPr="00ED692A" w:rsidRDefault="00ED692A" w:rsidP="007953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hAnsi="Times New Roman" w:cs="Times New Roman"/>
          <w:sz w:val="24"/>
          <w:szCs w:val="24"/>
        </w:rPr>
        <w:t xml:space="preserve">Про надання дозволу на об’єднання земельних ділянок за адресою вул. </w:t>
      </w:r>
      <w:proofErr w:type="spellStart"/>
      <w:r w:rsidRPr="00ED692A">
        <w:rPr>
          <w:rFonts w:ascii="Times New Roman" w:hAnsi="Times New Roman" w:cs="Times New Roman"/>
          <w:sz w:val="24"/>
          <w:szCs w:val="24"/>
        </w:rPr>
        <w:t>Білецька</w:t>
      </w:r>
      <w:proofErr w:type="spellEnd"/>
      <w:r w:rsidRPr="00ED692A">
        <w:rPr>
          <w:rFonts w:ascii="Times New Roman" w:hAnsi="Times New Roman" w:cs="Times New Roman"/>
          <w:sz w:val="24"/>
          <w:szCs w:val="24"/>
        </w:rPr>
        <w:t>,49а ФО - П Поповичу А.Я.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hAnsi="Times New Roman" w:cs="Times New Roman"/>
          <w:sz w:val="24"/>
          <w:szCs w:val="24"/>
        </w:rPr>
        <w:t xml:space="preserve">Виступив: Віктор </w:t>
      </w:r>
      <w:proofErr w:type="spellStart"/>
      <w:r w:rsidRPr="00ED692A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ED69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92A">
        <w:rPr>
          <w:rFonts w:ascii="Times New Roman" w:hAnsi="Times New Roman" w:cs="Times New Roman"/>
          <w:sz w:val="24"/>
          <w:szCs w:val="24"/>
        </w:rPr>
        <w:t>який запропонував зняти з розгляду наступні проекти рішень</w:t>
      </w:r>
      <w:r w:rsidR="00650541" w:rsidRPr="00650541">
        <w:rPr>
          <w:rFonts w:ascii="Times New Roman" w:hAnsi="Times New Roman" w:cs="Times New Roman"/>
          <w:sz w:val="24"/>
          <w:szCs w:val="24"/>
        </w:rPr>
        <w:t xml:space="preserve"> </w:t>
      </w:r>
      <w:r w:rsidR="00650541">
        <w:rPr>
          <w:rFonts w:ascii="Times New Roman" w:hAnsi="Times New Roman" w:cs="Times New Roman"/>
          <w:sz w:val="24"/>
          <w:szCs w:val="24"/>
        </w:rPr>
        <w:t>міської ради</w:t>
      </w:r>
      <w:r w:rsidR="00650541" w:rsidRPr="00ED692A">
        <w:rPr>
          <w:rFonts w:ascii="Times New Roman" w:hAnsi="Times New Roman" w:cs="Times New Roman"/>
          <w:sz w:val="24"/>
          <w:szCs w:val="24"/>
        </w:rPr>
        <w:t>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2A">
        <w:rPr>
          <w:rFonts w:ascii="Times New Roman" w:hAnsi="Times New Roman" w:cs="Times New Roman"/>
          <w:sz w:val="24"/>
          <w:szCs w:val="24"/>
        </w:rPr>
        <w:tab/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відмову у наданні дозволу на розроблення проекту землеустрою щодо відведення земельної ділянки за адресою вул.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Чалдаєва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Шаванову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Б.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припинення права користування земельною ділянкою за адресою вул. Фабрична,5а.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hAnsi="Times New Roman" w:cs="Times New Roman"/>
          <w:sz w:val="24"/>
          <w:szCs w:val="24"/>
        </w:rPr>
        <w:t xml:space="preserve">Результати голосування за порядок денний засідання комісії в цілому, включаючи пропозиції Віктора </w:t>
      </w:r>
      <w:proofErr w:type="spellStart"/>
      <w:r w:rsidRPr="00ED692A">
        <w:rPr>
          <w:rFonts w:ascii="Times New Roman" w:hAnsi="Times New Roman" w:cs="Times New Roman"/>
          <w:sz w:val="24"/>
          <w:szCs w:val="24"/>
        </w:rPr>
        <w:t>Кібляра</w:t>
      </w:r>
      <w:proofErr w:type="spellEnd"/>
      <w:r w:rsidRPr="00ED692A">
        <w:rPr>
          <w:rFonts w:ascii="Times New Roman" w:hAnsi="Times New Roman" w:cs="Times New Roman"/>
          <w:sz w:val="24"/>
          <w:szCs w:val="24"/>
        </w:rPr>
        <w:t xml:space="preserve">: За – 4, </w:t>
      </w:r>
      <w:proofErr w:type="spellStart"/>
      <w:r w:rsidRPr="00ED692A">
        <w:rPr>
          <w:rFonts w:ascii="Times New Roman" w:hAnsi="Times New Roman" w:cs="Times New Roman"/>
          <w:sz w:val="24"/>
          <w:szCs w:val="24"/>
        </w:rPr>
        <w:t>проти-</w:t>
      </w:r>
      <w:proofErr w:type="spellEnd"/>
      <w:r w:rsidRPr="00ED692A">
        <w:rPr>
          <w:rFonts w:ascii="Times New Roman" w:hAnsi="Times New Roman" w:cs="Times New Roman"/>
          <w:sz w:val="24"/>
          <w:szCs w:val="24"/>
        </w:rPr>
        <w:t xml:space="preserve"> 0, утримались -0. Рішення прийнято. 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92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D692A">
        <w:rPr>
          <w:rFonts w:ascii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102"/>
        <w:gridCol w:w="8753"/>
      </w:tblGrid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Назва проекту рішення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затвердження технічної документації із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встановлення меж земельної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ділянки в натурі (на місцевості) за адресою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вул. Центральна, 33 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Кобзарівка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межах населеного пункту) Тернопільського району Тернопільської області, яке належить до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Тернопільської міської територіальної громади,гр.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Медило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В.Й.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надання дозволу на розроблення проекту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землеустрою щодо відведення земельної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ділянкиза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адресою вул.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Микулинецька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,115/203а гр.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Штогрину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С.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Кобзарівка</w:t>
            </w:r>
            <w:proofErr w:type="spellEnd"/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Тернопільського району Тернопільської області, яке належить до Тернопільської міської територіальної громади, гр. Кузьмі М.В. 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надання дозволу на розроблення технічної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документації із землеустрою щодо встановлення меж земельних ділянок в натурі (на місцевості)за адресою 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Іванківці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Тернопільського району Тернопільської області, яке належить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доТернопільської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міської територіальної громади,гр.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Солтик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затвердження технічної документації із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встановлення меж земельних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ділянок в натурі (на місцевості) за адресою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Іванківці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межах населеного пункту)Тернопільського району Тернопільської області,яке належить до Тернопільської міської територіальної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громади, гр.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Юник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затвердження технічної документації із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землеустрою щодо встановлення меж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земельноїділянки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натурі (на місцевості) за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адресоюс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Малашівці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межах населеного пункту)Тернопільського району Тернопільської області,яке належить до Тернопільської міської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територіальноїгромади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Якимець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затвердження технічної документації із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встановлення меж земельних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ділянок в натурі (на місцевості) за адресою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Кобзарівка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межах населеного пункту)Тернопільського району Тернопільської області,яке належить до Тернопільської міської територіальної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громади, гр. Кривій Я.С.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затвердження технічної документації із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встановлення меж земельної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ділянки в натурі (на місцевості) за адресою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вул. Пісок, 18 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Кобзарівка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межах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населеного пункту) Тернопільського району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Тернопільської області, яке належить до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Тернопільської міської територіальної громади,гр. Кривій Я.С.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затвердження технічної документації із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встановлення меж земельної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ділянки в натурі (на місцевості) за адресою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Зелена, 14 с.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Іванківці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межах населеного пункту)Тернопільського району Тернопільської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області, яке належить до Тернопільської міської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територіальної громади, гр.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Корнутяку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затвердження технічної документації із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встановлення меж земельних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ділянок в натурі (на місцевості) за адресою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Іванківці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межах населеного пункту)Тернопільського району Тернопільської області,яке належить до Тернопільської міської територіальної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громади, гр.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Корнутяку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за адресою вул.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Микулинецька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,115/143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гр.Дичук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К.П.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надання земельної ділянки за адресою вул. Тролейбусна, 4гОСББ «Тролейбусна, 4г»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затвердження технічної документації із землеустрою щодо встановлення меж земельної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ділянки в натурі (на місцевості) за адресою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вул.Львівська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,18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гр.Феник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затвердження проекту землеустрою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 відведення земельної ділянки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адресою вул. Новий Світ,30гр.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Шпирці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Б.,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Шпирці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Є. В.,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Навроцькій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Ю.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надання дозволу на розроблення проекту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землеустрою щодо відведення земельної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ділянкиза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адресою вул. М. Коцюбинського,9 гр.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Пилипчуку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 І.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Дубовецька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 гр.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Крунь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З.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затвердження проекту землеустрою щодо відведення земельної ділянки  за адресою 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Курівці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Завадовському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320A61" w:rsidRPr="00ED692A" w:rsidTr="00320A61">
        <w:trPr>
          <w:trHeight w:val="1338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1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с.Плесківці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межах населеного пункту) Тернопільського (Зборівського) району Тернопільської області, яке належить до  Тернопільської міської територіальної громади,  гр.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Шеліхевичу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І.Я.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Плесківці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Тернопільського (Зборівського) району Тернопільської області, яке належить  до Тернопільської міської територіальної громади, гр.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Шеліхевичу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І.Я.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надання дозволу на розроблення проекту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адресою вул.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Микулинецька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,115/214 гр.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Баб’як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І.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місцевості)за адресою вул. Незалежності, 57 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Малашівці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межах населеного пункту) Тернопільського району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Тернопільської області, яке належить до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Тернопільської міської територіальної громади,гр.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Гураш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І.М та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Мруг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затвердження проекту землеустрою щодо відведення земельної ділянки за адресою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вул.Молодіжна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 гр.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Калушці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Г.Д.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Сахарова, 1а ОК «Сахарова, 1а»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Курівці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Тернопільського  (Зборівського) району Тернопільської області, яке  належить до  Тернопільської міської територіальної   громади, гр. Лисій Л.В.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Носівці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Тернопільського району Тернопільської області,яке належить до Тернопільської міської територіальної громади, гр. Затильному Ю.А.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надання дозволу на розроблення технічної документації із землеустрою щодо становлення меж земельних ділянок в натурі (на місцевості)за адресою 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Іванківці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Тернопільського району Тернопільської області, яке належить до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Тернопільської міської територіальної громади, гр. Бростко О.Й.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надання дозволу на розроблення технічної документації із землеустрою щодо встановлення меж земельних ділянок в натурі (на місцевості)за адресою с.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Іванківці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Тернопільського району Тернопільської області, яке належить до Тернопільської міської територіальної громади,гр. Явному З.М.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місцевості)за адресою вул. Відродження, 9 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Іванківці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межах населеного пункту) Тернопільського району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Тернопільської області, яке належить до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Тернопільської міської територіальної громади, гр. Явному З.М.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надання дозволу на поділ земельної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ділянки, наданої в користування товариству з обмеженою відповідальністю «Житло» за адресою вул. Володимира Великого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надання дозволу на розроблення проекту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землеустрою щодо відведення земельної ділянки за адресою вул. Нова, 1 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Курівці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межах населеного пункту) Тернопільського (Зборівського) району Тернопільської області,яке належить до Тернопільської міської територіальної громади, Управлінню обліку та контролю за використанням комунального майна Тернопільської міської ради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надання дозволу на розроблення проекту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адресою вул. А. Малишка,22 гр.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Тетюк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за адресою вул.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Підгірна,15 гр.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Сироті Л.Г.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надання дозволу на укладення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договору земельного сервітуту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адресою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вул.Текстильна</w:t>
            </w:r>
            <w:proofErr w:type="spellEnd"/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Козару О.Б.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вул.Глубочанська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,29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гр.Владиці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І.М.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надання дозволу на поділ земельної ділянки, наданої в користування ФО-П Степанка В.В. за адресою вул.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Лозовецька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28 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Плесківці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Трач Л.О.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 затвердження проекту землеустрою щодо відведення земельної ділянки за адресою 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Чернихів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Романюку І. Я.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Чернихів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Тернопільського (Зборівського) району Тернопільської області, яке належить до  Тернопільської міської територіальної громади, гр. Кметю Г.В.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технічної документації із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землеустрою щодо встановлення меж земельних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ділянок в натурі (на місцевості) за адресою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Плесківці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Михалішин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С.Д.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 затвердження технічної документації із землеустрою щодо встановлення меж земельної ділянки в натурі (на місцевості) за адресою вул. Центральна, 9 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Плесківці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(Зборівського) району Тернопільської області, яке належить до  Тернопільської міської територіальної громади,  гр.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Михалішин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С.Д.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дозволу на розроблення технічної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документації із землеустрою щодо встановлення меж земельної ділянки в натурі (на місцевості) за адресою  вул. Горішня, 12  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Чернихів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(в межах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населеного пункту) Тернопільського (Зборівського) району Тернопільської області, яке належить до Тернопільської міської територіальної громади, </w:t>
            </w:r>
            <w:bookmarkStart w:id="0" w:name="_GoBack"/>
            <w:bookmarkEnd w:id="0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гр. Кривій М.П.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дозволу на розроблення технічної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документації із землеустрою щодо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встановленнямеж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земельних ділянок в натурі (на місцевості) за адресою  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Чернихів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Кривій М.П.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 затвердження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Нестерівська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14 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Плесківці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(Зборівського) району Тернопільської області, яке належить до  Тернопільської міської територіальної громади,  гр. Трач О.В.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дозволу на розроблення проекту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землеустрою щодо відведення земельної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ділянки за адресою вул. Центральна, 5Ас.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Плесківці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пункту)Тернопільського (Зборівського) району Тернопільської області, яке належить до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Тернопільської міської територіальної громади,комунальній установі Будинок культури «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Пронятин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дозволу на розроблення проекту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землеустрою щодо відведення земельної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ділянки за адресою вул. Горішня, 34Ас.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Глядки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пункту)Тернопільського (Зборівського) району Тернопільської області, яке належить до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Тернопільської міської територіальної громади,комунальній установі Будинок культури «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Пронятин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дозволу на розроблення проекту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землеустрою щодо відведення земельної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ділянки за адресою вул. Центральна, 26Ас.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Чернихів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пункту)Тернопільського (Зборівського) району Тернопільської області, яке належить до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Тернопільської міської територіальної громади,комунальній установі Будинок культури «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Пронятин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дозволу на розроблення технічної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документації із землеустрою щодо встановлення меж земельної ділянки в натурі (на місцевості) за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адресою  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Чернихів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пункту)Тернопільського (Зборівського)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Прокопіву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дозволу на розроблення проекту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землеустрою щодо відведення земельної ділянки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 адресою 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Чернихів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 гр. Прокопів О.І.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дозволу на розроблення проекту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землеустрою щодо відведення земельної ділянки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 адресою 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Чернихів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Луковській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Чернихів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 гр. Тимочко З.П.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вул. Центральна, 27 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Носівці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Тернопільської області, яке належить до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Тернопільської міської територіальної громади,гр. Поліщуку Я.В.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дозволу на розроблення технічної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документації із землеустрою щодо встановлення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меж земельної ділянки в натурі (на місцевості)за адресою вул. Стрілецька, 127 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Малашівці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(в межах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населеного пункту) Тернопільського району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Тернопільської області, яке належить до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Тернопільської міської територіальної громади,гр.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Більському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І.С.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дозволу на розроблення технічної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документації із землеустрою щодо встановлення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меж земельної ділянки в натурі (на місцевості)за адресою вул. Богуна, 12 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Малашівці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(в межах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населеного пункту) Тернопільського району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Тернопільської області, яке належить до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Тернопільської міської територіальної громади,гр.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Більському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І.С.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дозволу на розроблення технічної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документації із землеустрою щодо встановлення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меж земельної ділянки в натурі (на місцевості)за адресою вул. Зелена,11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с.Іванківці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(в межах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населеного пункту)Тернопільського району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Тернопільської області, яке належить до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Тернопільської міської територіальної громади,гр. Хомі К.М.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дозволу на розроблення технічної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документації із землеустрою щодо встановлення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меж земельних ділянок в натурі (на місцевості)за адресою 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Іванківці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Тернопільського району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Тернопільської області, яке належить до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Тернопільської міської територіальної громади,гр. Хомі К.М.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дозволу на розроблення технічної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документації із землеустрою щодо встановлення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меж земельних ділянок в натурі (на місцевості)за адресою 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Іванківці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Тернопільського району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Тернопільської області, яке належить до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Тернопільської міської територіальної громади,гр.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Біняшевському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М.Є.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дозволу на розроблення технічної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документації із землеустрою щодо встановлення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меж земельної ділянки в натурі (на місцевості)за адресою вул. Набережна, 3 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Іванківці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(в межах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населеного пункту) Тернопільського району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Тернопільської області, яке належить до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Тернопільської міської територіальної громади,гр.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Біняшевському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М.Є.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дозволу на розроблення технічної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документації із землеустрою щодо встановлення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меж земельної ділянки в натурі (на місцевості)за адресою 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Іванківці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Тернопільського району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Тернопільської області, яке належить до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Тернопільської міської територіальної громади,гр. Свистуну М.Ю.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дозволу на розроблення технічної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документації із землеустрою щодо встановлення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меж земельних ділянок в натурі (на місцевості)за адресою 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Іванківці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Тернопільського району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Тернопільської області, яке належить до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Тернопільської міської територіальної громади,гр. Явному Л.Л.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дозволу на розроблення проекту</w:t>
            </w:r>
            <w:r w:rsidR="005C4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землеустрою щодо відведення земельної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ділянки за адресою 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Малашівці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(в межах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населеного пункту) Тернопільського району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Тернопільської області, яке належить до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Тернопільської міської територіальної громади,гр. Мукомелі О.Й.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Вертелка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Тернопільської області, яке належить до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Тернопільської міської територіальної громади,гр.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Ярошевському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Я.П.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Вертелка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Тернопільської області, яке належить до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Тернопільської міської територіальної громади,гр.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Безкоровайній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О.Я.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технічної документації із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землеустрою щодо встановлення меж земельної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ділянки в натурі (на місцевості) за адресою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Кобзарівка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пункту)Тернопільського району Тернопільської області,яке належить до Тернопільської міської територіальної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громади, гр.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Медило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вул. Об’їзна гр. Ковалю О.Ю. 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Малашівці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Тернопільської області, яке належить до Тернопільської міської територіальної громади,гр. Вовк І.Р.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дозволу на розроблення технічної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документації із землеустрою щодо встановлення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меж земельних ділянок в натурі (на місцевості)за адресою 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Іванківці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Тернопільського району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Тернопільської області, яке належить до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Тернопільської міської територіальної громади,гр.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Біняшевській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М.Г.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технічної документації із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землеустрою щодо встановлення меж земельних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ділянок в натурі (на місцевості) за адресою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Іванківці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пункту)Тернопільського району Тернопільської області,яке належить до Тернопільської міської територіальної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громади, гр.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Ататей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Л.М.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технічної документації із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землеустрою щодо встановлення меж земельної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ділянки в натурі (на місцевості) за адресою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Іванківці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пункту)Тернопільського району Тернопільської області,яке належить до Тернопільської міської територіальної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громади, гр. Сотнику Т.Б.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технічної документації із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землеустрою щодо встановлення меж земельної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ділянки в натурі (на місцевості) за адресою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вул. Шевченка, 33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с.Іванківці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(в межах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населеного пункту) Тернопільського району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Тернопільської області, яке належить до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Тернопільської міської територіальної громади,гр. Сотнику Т.Б.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Іванківці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Тернопільського району Тернопільської області,яке належить до Тернопільської міської територіальної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громади, гр. Ступці Я.Г.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технічної документації із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землеустрою щодо встановлення меж земельної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ділянки в натурі (на місцевості) за адресою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вул. Збаразька, 2 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Кобзарівка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(в межах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населеного пункту) Тернопільського району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Тернопільської області, яке належить до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Тернопільської міської територіальної громади,гр.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Медило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технічної документації із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землеустрою щодо встановлення меж земельної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ділянки в натурі (на місцевості) за адресою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Кобзарівка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пункту)Тернопільського району Тернопільської області,яке належить до Тернопільської міської територіальної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громади, гр.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Медило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В.Й.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технічної документації із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землеустрою щодо встановлення меж земельних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ділянок в натурі (на місцевості) за адресою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Кобзарівка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пункту)Тернопільського району Тернопільської області,яке належить до Тернопільської міської територіальної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громади, гр. Чопику А.Є.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технічної документації із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землеустрою щодо встановлення меж земельної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ділянки в натурі (на місцевості) за адресою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вул. Збаразька, 13 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Кобзарівка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(в межах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населеного пункту) Тернопільського району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Тернопільської області, яке належить до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Тернопільської міської територіальної громади,гр. Чопику А.Є.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технічної документації із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землеустрою щодо встановлення меж земельної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ділянки в натурі (на місцевості) за адресою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вул. Центральна, 43 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Кобзарівка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(в межах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населеного пункту) Тернопільського району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Тернопільської області, яке належить до</w:t>
            </w:r>
            <w:r w:rsidR="00DA20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Тернопільської міської територіальної громади,гр. Явному П.М.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проектів землеустрою щодо відведення земельних ділянок за адресою вул. Лесі Українки, 4 (гр.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Янець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 М. та інші)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проведення експертної грошової оцінки земельної ділянки за адресою вул. Калинова гр.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Саловському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Я.З.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 землеустрою щодо відведення земельної ділянки за адресою 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Малашівці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Більській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Т.І.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дозволу на розроблення проекту</w:t>
            </w:r>
            <w:r w:rsidR="00795332" w:rsidRPr="007953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землеустрою щодо відведення земельної ділянки</w:t>
            </w:r>
            <w:r w:rsidR="00795332" w:rsidRPr="007953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 адресою 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Чернихів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Тернопільського (Зборівського)</w:t>
            </w:r>
            <w:r w:rsidR="00795332" w:rsidRPr="007953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району Тернопільської області, яке належить до Тернопільської міської територіальної громади, гр. Бойку В.Р.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проекту землеустрою</w:t>
            </w:r>
            <w:r w:rsidR="00795332" w:rsidRPr="007953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відведення земельної ділянки за адресою</w:t>
            </w:r>
            <w:r w:rsidR="00795332" w:rsidRPr="007953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Глядки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Тернопільського району Тернопільської</w:t>
            </w:r>
            <w:r w:rsidR="00795332" w:rsidRPr="007953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області, яке належить до Тернопільської міської</w:t>
            </w:r>
            <w:r w:rsidR="00795332" w:rsidRPr="007953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територіальної громади, гр.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Треснюку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П. М.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дозволу на розроблення проекту</w:t>
            </w:r>
            <w:r w:rsidR="00795332" w:rsidRPr="007953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землеустрою щодо відведення земельної</w:t>
            </w:r>
            <w:r w:rsidR="00795332" w:rsidRPr="007953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ділянки за адресою с.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Малашівці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(в межах</w:t>
            </w:r>
            <w:r w:rsidR="00795332" w:rsidRPr="007953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населеного пункту) Тернопільського району</w:t>
            </w:r>
            <w:r w:rsidR="00795332" w:rsidRPr="007953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Тернопільської області, яке належить до</w:t>
            </w:r>
            <w:r w:rsidR="00795332" w:rsidRPr="007953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Тернопільської міської територіальної громади,</w:t>
            </w:r>
            <w:r w:rsidR="00795332" w:rsidRPr="007953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гр. Мукомелі Т.Я.</w:t>
            </w:r>
          </w:p>
        </w:tc>
      </w:tr>
      <w:tr w:rsidR="00320A61" w:rsidRPr="00ED692A" w:rsidTr="00320A61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A61" w:rsidRPr="00ED692A" w:rsidRDefault="00320A61" w:rsidP="0079533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A61" w:rsidRPr="00ED692A" w:rsidRDefault="00320A61" w:rsidP="007953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дозволу на об’єднання земельних</w:t>
            </w:r>
            <w:r w:rsidR="00795332" w:rsidRPr="00795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ділянок за адресою вул. </w:t>
            </w:r>
            <w:proofErr w:type="spellStart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Білецька</w:t>
            </w:r>
            <w:proofErr w:type="spellEnd"/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,49а</w:t>
            </w:r>
            <w:r w:rsidR="007953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ED6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 - П Поповичу А.Я.</w:t>
            </w:r>
          </w:p>
        </w:tc>
      </w:tr>
    </w:tbl>
    <w:p w:rsidR="00320A61" w:rsidRPr="00ED692A" w:rsidRDefault="00320A61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2C4" w:rsidRPr="00ED692A" w:rsidRDefault="00DE42C4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технічної документації із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щодо встановлення меж земельної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 в натурі (на місцевості) за адресою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Центральна, 33 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Кобзарівка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межах населеного пункту) Тернопільського району Тернопільської області, яке належить до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Тернопільської міської територіальної громади,гр.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Медило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В.Й.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розроблення проекту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щодо відведення земельної ділянки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адресою вул.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Микулинецька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,115/203а гр.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Штогрину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Кобзарівка</w:t>
      </w:r>
      <w:proofErr w:type="spellEnd"/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Тернопільського району Тернопільської області, яке належить до Тернопільської міської територіальної громади, гр. Кузьмі М.В. 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розроблення технічної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документації із землеустрою щодо встановлення меж земельних ділянок в натурі (на місцевості)за адресою 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Іванківці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Тернопільського району Тернопільської області, яке належить до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Тернопільської міської територіальної громади,гр.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Солтик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технічної документації із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щодо встановлення меж земельних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ділянок в натурі (на місцевості) за адресою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Іванківці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межах населеного пункту)Тернопільського району Тернопільської області,яке належить до Тернопільської міської територіальної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громади, гр.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Юник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технічної документації із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щодо встановлення меж земельної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 в натурі (на місцевості) за адресою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Малашівці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межах населеного пункту)Тернопільського району Тернопільської області,яке належить до Тернопільської міської територіальної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громади, гр.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Якимець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№6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технічної документації із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щодо встановлення меж земельних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ділянок в натурі (на місцевості) за адресою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Кобзарівка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межах населеного пункту)Тернопільського району Тернопільської області,яке належить до Тернопільської міської територіальної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громади, гр. Кривій Я.С.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№7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технічної документації із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щодо встановлення меж земельної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 в натурі (на місцевості) за адресою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Пісок, 18 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Кобзарівка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межах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населеного пункту) Тернопільського району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Тернопільської області, яке належить до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Тернопільської міської територіальної громади,гр. Кривій Я.С.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№8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технічної документації із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щодо встановлення меж земельної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 в натурі (на місцевості) за адресою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Зелена, 14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с.Іванківці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межах населеного пункту)Тернопільського району Тернопільської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області, яке належить до Тернопільської міської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територіальної громади, гр.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Корнутяку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№9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технічної документації із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щодо встановлення меж земельних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ділянок в натурі (на місцевості) за адресою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Іванківці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межах населеного пункту)Тернопільського району Тернопільської області,яке належить до Тернопільської міської територіальної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громади, гр.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Корнутяку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№10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вул.Микулинецька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,115/143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гр.Дичук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К.П.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№11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земельної ділянки за адресою вул. Тролейбусна, 4гОСББ «Тролейбусна, 4г»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925AB6">
        <w:rPr>
          <w:rFonts w:ascii="Times New Roman" w:eastAsia="Times New Roman" w:hAnsi="Times New Roman" w:cs="Times New Roman"/>
          <w:sz w:val="24"/>
          <w:szCs w:val="24"/>
        </w:rPr>
        <w:t>0, проти-0, утримались-4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925AB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№12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технічної документації із землеустрою щодо встановлення меж земельної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ділянки в натурі (на місцевості) за адресою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вул.Львівська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,18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гр.Феник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№13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проекту землеустрою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 відведення земельної ділянки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адресою вул. Новий Світ,30гр.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Шпирці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Б.,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Шпирці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Є. В.,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Навроцькій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Ю.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№14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розроблення проекту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землеустрою щодо відведення земельної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ділянкиза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адресою вул. М. Коцюбинського,9 гр.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Пилипчуку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 І.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№15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Дубовецька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 гр.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Крунь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З.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№16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затвердження проекту землеустрою щодо відведення земельної ділянки  за адресою 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Курівці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Тернопільського (Зборівського) району Тернопільської області, яке належить до Тернопільської міської територіальної громади, гр.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Завадовському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№17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1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с.Плесківці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межах населеного пункту) Тернопільського (Зборівського) району Тернопільської області, яке належить до  Тернопільської міської територіальної громади,  гр.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Шеліхевичу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№18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Плесківці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Тернопільського (Зборівського) району Тернопільської області, яке належить  до Тернопільської міської територіальної громади, гр.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Шеліхевичу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№19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розроблення проекту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щодо відведення земельної ділянки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адресою вул.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Микулинецька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,115/214 гр.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Баб’як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І.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№20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місцевості)за адресою вул. Незалежності, 57 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Малашівці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межах населеного пункту) Тернопільського району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Тернопільської області, яке належить до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Тернопільської міської територіальної громади,гр.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Гураш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І.М та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Мруг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№21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проекту землеустрою щодо відведення земельної ділянки за адресою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Молодіжна,10 гр.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Калушці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Г.Д.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№22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Сахарова, 1а ОК «Сахарова, 1а»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утримались-4. Рішення не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№23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надання дозволу на розроблення проекту землеустрою щодо відведення земельної ділянки за адресою 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Курівці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Тернопільського  (Зборівського) району Тернопільської області, яке  належить до  Тернопільської міської територіальної   громади, гр. Лисій Л.В.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№24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Носівці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Тернопільського району Тернопільської області,яке належить до Тернопільської міської територіальної громади, гр. Затильному Ю.А.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№25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із землеустрою щодо становлення меж земельних ділянок в натурі (на місцевості)за адресою 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Іванківці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Тернопільського району Тернопільської області, яке належить до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Тернопільської міської територіальної громади, гр. Бростко О.Й.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№26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розроблення технічної документації із землеустрою щодо встановлення меж земельних ділянок в натурі (на місцевості)за адресою с.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Іванківці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Тернопільського району Тернопільської області, яке належить до Тернопільської міської територіальної громади,гр. Явному З.М.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№27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місцевості)за адресою вул. Відродження, 9 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Іванківці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межах населеного пункту) Тернопільського району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Тернопільської області, яке належить до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Тернопільської міської територіальної громади, гр. Явному З.М.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№28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поділ земельної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ділянки, наданої в користування товариству з обмеженою відповідальністю «Житло» за адресою вул. Володимира Великого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утримались-4. Рішення не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№29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розроблення проекту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землеустрою щодо відведення земельної ділянки за адресою вул. Нова, 1 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Курівці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межах населеного пункту) Тернопільського (Зборівського) району Тернопільської області,яке належить до Тернопільської міської територіальної громади, Управлінню обліку та контролю за використанням комунального майна Тернопільської міської ради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№30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розроблення проекту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землеустрою щодо відведення земельної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ділянкиза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адресою вул. А. Малишка,22 гр.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Тетюк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№31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за адресою вул.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Підгірна,15 гр.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Сироті Л.Г.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925AB6" w:rsidRDefault="00925AB6" w:rsidP="00925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- 3, проти-0, утримались-1 (Антон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Горохівський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 Рішення не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№32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укладення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земельного сервітуту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адресою вул.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Текстильна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гр.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Козару О.Б.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утримались-4. Рішення не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№33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проекту землеустрою щодо відведення земельної ділянки по зміні цільового призначення за адресою вул.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Глубочанська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,29 гр.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Владиці І.М.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№34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поділ земельної ділянки, наданої в користування ФО-П Степанка В.В. за адресою вул.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Лозовецька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28 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№35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Плесківці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Тернопільського району Тернопільської області, яке належить до Тернопільської міської територіальної громади, гр. Трач Л.О.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утримались-4. Рішення не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№36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 затвердження проекту землеустрою щодо відведення земельної ділянки за адресою 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Чернихів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Тернопільського району Тернопільської області, яке належить до Тернопільської міської територіальної громади, гр. Романюку І. 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утримались-4. Рішення не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№37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Чернихів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Тернопільського (Зборівського) району Тернопільської області, яке належить до  Тернопільської міської територіальної громади, гр. Кметю Г.В.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№38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 затвердження технічної документації із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землеустрою щодо встановлення меж земельних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ділянок в натурі (на місцевості) за адресою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Плесківці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Тернопільського (Зборівського) району Тернопільської області, яке належить до Тернопільської міської територіальної громади, гр.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Михалішин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С.Д.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№39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 затвердження технічної документації із землеустрою щодо встановлення меж земельної ділянки в натурі (на місцевості) за адресою вул. Центральна, 9 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Плесківці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межах населеного пункту) Тернопільського (Зборівського) району Тернопільської області, яке належить до  Тернопільської міської територіальної громади,  гр.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Михалішин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С.Д.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№40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 надання дозволу на розроблення технічної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документації із землеустрою щодо встановлення меж земельної ділянки в натурі (на місцевості) за адресою  вул. Горішня, 12  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Чернихів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межах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населеного пункту) Тернопільського (Зборівського) району Тернопільської області, яке належить до Тернопільської міської територіальної громади, гр. Кривій М.П.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№41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 надання дозволу на розроблення технічної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документації із землеустрою щодо встановлення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меж земельних ділянок в натурі (на місцевості) за адресою  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Чернихів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Кривій М.П.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№42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 затвердження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Нестерівська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14 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Плесківці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межах населеного пункту) Тернопільського (Зборівського) району Тернопільської області, яке належить до  Тернопільської міської територіальної громади,  гр. Трач О.В.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№43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 надання дозволу на розроблення проекту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землеустрою щодо відведення земельної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ділянки за адресою вул. Центральна, 5Ас.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Плесківці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межах населеного пункту)Тернопільського (Зборівського) району Тернопільської області, яке належить до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Тернопільської міської територіальної громади,комунальній установі Будинок культури «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Пронятин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№44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 надання дозволу на розроблення проекту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землеустрою щодо відведення земельної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ділянки за адресою вул. Горішня, 34Ас.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Глядки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межах населеного пункту)Тернопільського (Зборівського) району Тернопільської області, яке належить до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Тернопільської міської територіальної громади,комунальній установі Будинок культури «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Пронятин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№45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 надання дозволу на розроблення проекту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землеустрою щодо відведення земельної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ділянки за адресою вул. Центральна, 26Ас.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Чернихів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межах населеного пункту)Тернопільського (Зборівського) району Тернопільської області, яке належить до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Тернопільської міської територіальної громади,комунальній установі Будинок культури «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Пронятин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№46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 надання дозволу на розроблення технічної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документації із землеустрою щодо встановлення меж земельної ділянки в натурі (на місцевості) за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адресою  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Чернихів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межах населеного пункту)Тернопільського (Зборівського) району Тернопільської області, яке належить до Тернопільської міської територіальної громади, гр.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Прокопіву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О.В.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№47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 надання дозволу на розроблення проекту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землеустрою щодо відведення земельної ділянки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 адресою 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Чернихів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Тернопільського (Зборівського) району Тернопільської області, яке належить до Тернопільської міської територіальної громади, гр. Прокопів О.І.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№48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 надання дозволу на розроблення проекту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землеустрою щодо відведення земельної ділянки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 адресою 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Чернихів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Тернопільського (Зборівського) району Тернопільської області, яке належить до Тернопільської міської територіальної громади, гр.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Луковській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Н.В.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№49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Чернихів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Тернопільського (Зборівського) району Тернопільської області, яке належить до Тернопільської міської територіальної громади, гр. Тимочко З.П.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№50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за адресою вул. Центральна, 27 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Носівці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межах населеного пункту) Тернопільського району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Тернопільської області, яке належить до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Тернопільської міської територіальної громади,гр. Поліщуку Я.В.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№51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 надання дозволу на розроблення технічної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документації із землеустрою щодо встановлення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меж земельної ділянки в натурі (на місцевості)за адресою вул. Стрілецька, 127 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Малашівці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межах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населеного пункту) Тернопільського району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Тернопільської області, яке належить до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Тернопільської міської територіальної громади,гр.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Більському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І.С.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№52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 надання дозволу на розроблення технічної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документації із землеустрою щодо встановлення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меж земельної ділянки в натурі (на місцевості)за адресою вул. Богуна, 12 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Малашівці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межах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населеного пункту) Тернопільського району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Тернопільської області, яке належить до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Тернопільської міської територіальної громади,гр.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Більському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І.С.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№53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 надання дозволу на розроблення технічної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документації із землеустрою щодо встановлення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меж земельної ділянки в натурі (на місцевості)за адресою вул. Зелена,11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с.Іванківці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межах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населеного пункту)Тернопільського району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Тернопільської області, яке належить до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Тернопільської міської територіальної громади,гр. Хомі К.М.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№54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 надання дозволу на розроблення технічної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документації із землеустрою щодо встановлення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меж земельних ділянок в натурі (на місцевості)за адресою 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Іванківці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Тернопільського району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Тернопільської області, яке належить до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Тернопільської міської територіальної громади,гр. Хомі К.М.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№55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 надання дозволу на розроблення технічної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документації із землеустрою щодо встановлення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меж земельних ділянок в натурі (на місцевості)за адресою 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Іванківці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Тернопільського району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Тернопільської області, яке належить до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Тернопільської міської територіальної громади,гр.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Біняшевському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М.Є.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№56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 надання дозволу на розроблення технічної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документації із землеустрою щодо встановлення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меж земельної ділянки в натурі (на місцевості)за адресою вул. Набережна, 3 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Іванківці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межах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населеного пункту) Тернопільського району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Тернопільської області, яке належить до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Тернопільської міської територіальної громади,гр.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Біняшевському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М.Є.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№57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 надання дозволу на розроблення технічної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документації із землеустрою щодо встановлення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меж земельної ділянки в натурі (на місцевості)за адресою 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Іванківці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Тернопільського району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Тернопільської області, яке належить до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Тернопільської міської територіальної громади,гр. Свистуну М.Ю.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№58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 надання дозволу на розроблення технічної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документації із землеустрою щодо встановлення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меж земельних ділянок в натурі (на місцевості)за адресою 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Іванківці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Тернопільського району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Тернопільської області, яке належить до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Тернопільської міської територіальної громади,гр. Явному Л.Л.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№59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 надання дозволу на розроблення проекту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землеустрою щодо відведення земельної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ділянки за адресою 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Малашівці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межах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населеного пункту) Тернопільського району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Тернопільської області, яке належить до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Тернопільської міської територіальної громади,гр. Мукомелі О.Й.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№60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Вертелка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межах населеного пункту) Тернопільського району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Тернопільської області, яке належить до</w:t>
      </w:r>
      <w:r w:rsidR="00DA20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Тернопільської міської територіальної громади,гр.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Ярошевському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Я.П.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№61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Вертелка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межах населеного пункту) Тернопільського району</w:t>
      </w:r>
      <w:r w:rsidR="004D4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Тернопільської області, яке належить до</w:t>
      </w:r>
      <w:r w:rsidR="004D4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Тернопільської міської територіальної громади,гр.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Безкоровайній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О.Я.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№62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 затвердження технічної документації із</w:t>
      </w:r>
      <w:r w:rsidR="004D4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землеустрою щодо встановлення меж земельної</w:t>
      </w:r>
      <w:r w:rsidR="004D4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ділянки в натурі (на місцевості) за адресою</w:t>
      </w:r>
      <w:r w:rsidR="004D4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Кобзарівка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межах населеного пункту)Тернопільського району Тернопільської області,яке належить до Тернопільської міської територіальної</w:t>
      </w:r>
      <w:r w:rsidR="004D4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громади, гр.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Медило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С.В.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№63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за адресою вул. Об’їзна гр. Ковалю О.Ю. 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№64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Малашівці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межах населеного пункту) Тернопільського району</w:t>
      </w:r>
      <w:r w:rsidR="004D4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Тернопільської області, яке належить до Тернопільської міської територіальної громади,гр. Вовк І.Р.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№65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 надання дозволу на розроблення технічної</w:t>
      </w:r>
      <w:r w:rsidR="004D4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документації із землеустрою щодо встановлення</w:t>
      </w:r>
      <w:r w:rsidR="004D4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меж земельних ділянок в натурі (на місцевості)за адресою 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Іванківці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Тернопільського району</w:t>
      </w:r>
      <w:r w:rsidR="004D4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Тернопільської області, яке належить до</w:t>
      </w:r>
      <w:r w:rsidR="004D4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Тернопільської міської територіальної громади,гр.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Біняшевській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М.Г.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№66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 затвердження технічної документації із</w:t>
      </w:r>
      <w:r w:rsidR="004D4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землеустрою щодо встановлення меж земельних</w:t>
      </w:r>
      <w:r w:rsidR="004D4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ділянок в натурі (на місцевості) за адресою</w:t>
      </w:r>
      <w:r w:rsidR="004D4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Іванківці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межах населеного пункту)Тернопільського району Тернопільської області,яке належить до Тернопільської міської територіальної</w:t>
      </w:r>
      <w:r w:rsidR="004D4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громади, гр.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Ататей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Л.М.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№67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 затвердження технічної документації із</w:t>
      </w:r>
      <w:r w:rsidR="004D4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землеустрою щодо встановлення меж земельної</w:t>
      </w:r>
      <w:r w:rsidR="004D4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ділянки в натурі (на місцевості) за адресою</w:t>
      </w:r>
      <w:r w:rsidR="004D4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Іванківці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межах населеного пункту)Тернопільського району Тернопільської області,яке належить до Тернопільської міської територіальної</w:t>
      </w:r>
      <w:r w:rsidR="004D4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громади, гр. Сотнику Т.Б.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№68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 затвердження технічної документації із</w:t>
      </w:r>
      <w:r w:rsidR="004D4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землеустрою щодо встановлення меж земельної</w:t>
      </w:r>
      <w:r w:rsidR="004D4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ділянки в натурі (на місцевості) за адресою</w:t>
      </w:r>
      <w:r w:rsidR="004D4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вул. Шевченка, 33 с.</w:t>
      </w:r>
      <w:r w:rsidR="004D4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Іванківці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межах</w:t>
      </w:r>
      <w:r w:rsidR="004D4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населеного пункту) Тернопільського району</w:t>
      </w:r>
      <w:r w:rsidR="004D4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Тернопільської області, яке належить до</w:t>
      </w:r>
      <w:r w:rsidR="004D4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Тернопільської міської територіальної громади,гр. Сотнику Т.Б.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№69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Іванківці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Тернопільського району Тернопільської області,яке належить до Тернопільської міської територіальної</w:t>
      </w:r>
      <w:r w:rsidR="004D4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громади, гр. Ступці Я.Г.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№70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 затвердження технічної документації із</w:t>
      </w:r>
      <w:r w:rsidR="004D4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землеустрою щодо встановлення меж земельної</w:t>
      </w:r>
      <w:r w:rsidR="004D4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ділянки в натурі (на місцевості) за адресою</w:t>
      </w:r>
      <w:r w:rsidR="004D4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вул. Збаразька, 2 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Кобзарівка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межах</w:t>
      </w:r>
      <w:r w:rsidR="004D4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населеного пункту) Тернопільського району</w:t>
      </w:r>
      <w:r w:rsidR="004D4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Тернопільської області, яке належить до</w:t>
      </w:r>
      <w:r w:rsidR="004D4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Тернопільської міської територіальної громади,гр.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Медило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С.В.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№71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 затвердження технічної документації із</w:t>
      </w:r>
      <w:r w:rsidR="004D4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землеустрою щодо встановлення меж земельної</w:t>
      </w:r>
      <w:r w:rsidR="004D4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ділянки в натурі (на місцевості) за адресою</w:t>
      </w:r>
      <w:r w:rsidR="004D4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Кобзарівка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межах населеного пункту)Тернопільського району Тернопільської області,яке належить до Тернопільської міської територіальної</w:t>
      </w:r>
      <w:r w:rsidR="004D4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громади, гр.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Медило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В.Й.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№72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 затвердження технічної документації із</w:t>
      </w:r>
      <w:r w:rsidR="004D4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землеустрою щодо встановлення меж земельних</w:t>
      </w:r>
      <w:r w:rsidR="004D4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ділянок в натурі (на місцевості) за адресою</w:t>
      </w:r>
      <w:r w:rsidR="004D4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Кобзарівка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межах населеного пункту)Тернопільського району Тернопільської області,яке належить до Тернопільської міської територіальної</w:t>
      </w:r>
      <w:r w:rsidR="004D4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громади, гр. Чопику А.Є.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№73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 затвердження технічної документації із</w:t>
      </w:r>
      <w:r w:rsidR="004D4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землеустрою щодо встановлення меж земельної</w:t>
      </w:r>
      <w:r w:rsidR="004D4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ділянки в натурі (на місцевості) за адресою</w:t>
      </w:r>
      <w:r w:rsidR="004D4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вул. Збаразька, 13 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Кобзарівка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межах</w:t>
      </w:r>
      <w:r w:rsidR="004D4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населеного пункту) Тернопільського району</w:t>
      </w:r>
      <w:r w:rsidR="004D4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Тернопільської області, яке належить до</w:t>
      </w:r>
      <w:r w:rsidR="004D4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Тернопільської міської територіальної громади,гр. Чопику А.Є.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№74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 затвердження технічної документації із</w:t>
      </w:r>
      <w:r w:rsidR="004D4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землеустрою щодо встановлення меж земельної</w:t>
      </w:r>
      <w:r w:rsidR="004D4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ділянки в натурі (на місцевості) за адресою</w:t>
      </w:r>
      <w:r w:rsidR="004D4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вул. Центральна, 43 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Кобзарівка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межах</w:t>
      </w:r>
      <w:r w:rsidR="004D4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населеного пункту) Тернопільського району</w:t>
      </w:r>
      <w:r w:rsidR="004D4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Тернопільської області, яке належить до</w:t>
      </w:r>
      <w:r w:rsidR="004D4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Тернопільської міської територіальної громади,гр. Явному П.М.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№75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 надання дозволу на розроблення проектів землеустрою щодо відведення земельних ділянок за адресою вул. Лесі Українки, 4 (гр.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Янець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 М. та інші)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№76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 надання дозволу на проведення експертної грошової оцінки земельної ділянки за адресою вул. Калинова гр.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Саловському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Я.З.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№77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 надання дозволу на розроблення проекту  землеустрою щодо відведення земельної ділянки за адресою 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Малашівці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Більській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Т.І.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№78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 надання дозволу на розроблення проекту</w:t>
      </w:r>
      <w:r w:rsidR="005D7C8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землеустрою щодо відведення земельної ділянки</w:t>
      </w:r>
      <w:r w:rsidR="005D7C8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 адресою 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Чернихів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Тернопільського (Зборівського)</w:t>
      </w:r>
      <w:r w:rsidR="005D7C8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району Тернопільської області, яке належить до Тернопільської міської територіальної громади, гр. Бойку В.Р.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утримались-4. Рішення не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№79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 затвердження проекту землеустрою</w:t>
      </w:r>
      <w:r w:rsidR="005D7C8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щодо відведення земельної ділянки за адресою</w:t>
      </w:r>
      <w:r w:rsidR="005D7C8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Глядки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Тернопільського району Тернопільської</w:t>
      </w:r>
      <w:r w:rsidR="00273B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області, яке належить до Тернопільської міської</w:t>
      </w:r>
      <w:r w:rsidR="00273B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територіальної громади, гр.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Треснюку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П. М.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утримались-4. Рішення не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№80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 надання дозволу на розроблення проекту</w:t>
      </w:r>
      <w:r w:rsidR="00273B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землеустрою щодо відведення земельної</w:t>
      </w:r>
      <w:r w:rsidR="00273B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ділянки за адресою с.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Малашівці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межах</w:t>
      </w:r>
      <w:r w:rsidR="00273B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населеного пункту) Тернопільського району</w:t>
      </w:r>
      <w:r w:rsidR="00273B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Тернопільської області, яке належить до</w:t>
      </w:r>
      <w:r w:rsidR="00273B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Тернопільської міської територіальної громади,</w:t>
      </w:r>
      <w:r w:rsidR="00273B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гр. Мукомелі Т.Я.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№81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ED692A" w:rsidRPr="00ED692A" w:rsidRDefault="00ED692A" w:rsidP="0079533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 надання дозволу на об’єднання земельних</w:t>
      </w:r>
      <w:r w:rsidR="00273B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ділянок за адресою вул. </w:t>
      </w:r>
      <w:proofErr w:type="spellStart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Білецька</w:t>
      </w:r>
      <w:proofErr w:type="spellEnd"/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,49а</w:t>
      </w:r>
      <w:r w:rsidR="00273B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  <w:lang w:eastAsia="en-US"/>
        </w:rPr>
        <w:t>ФО - П Поповичу А.Я.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</w:r>
      <w:r w:rsidRPr="00ED692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D692A">
        <w:rPr>
          <w:rFonts w:ascii="Times New Roman" w:hAnsi="Times New Roman" w:cs="Times New Roman"/>
          <w:sz w:val="24"/>
          <w:szCs w:val="24"/>
        </w:rPr>
        <w:t>проект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2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D692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№82</w:t>
      </w:r>
      <w:r w:rsidRPr="00ED69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692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ED692A" w:rsidRPr="00ED692A" w:rsidRDefault="00ED692A" w:rsidP="0079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2C4" w:rsidRDefault="00DE42C4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332" w:rsidRDefault="00795332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332" w:rsidRPr="00ED692A" w:rsidRDefault="00795332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2C4" w:rsidRPr="00795332" w:rsidRDefault="00795332" w:rsidP="0079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33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95332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795332">
        <w:rPr>
          <w:rFonts w:ascii="Times New Roman" w:hAnsi="Times New Roman" w:cs="Times New Roman"/>
          <w:b/>
          <w:sz w:val="24"/>
          <w:szCs w:val="24"/>
        </w:rPr>
        <w:tab/>
      </w:r>
      <w:r w:rsidRPr="00795332">
        <w:rPr>
          <w:rFonts w:ascii="Times New Roman" w:hAnsi="Times New Roman" w:cs="Times New Roman"/>
          <w:b/>
          <w:sz w:val="24"/>
          <w:szCs w:val="24"/>
        </w:rPr>
        <w:tab/>
      </w:r>
      <w:r w:rsidRPr="00795332">
        <w:rPr>
          <w:rFonts w:ascii="Times New Roman" w:hAnsi="Times New Roman" w:cs="Times New Roman"/>
          <w:b/>
          <w:sz w:val="24"/>
          <w:szCs w:val="24"/>
        </w:rPr>
        <w:tab/>
      </w:r>
      <w:r w:rsidRPr="00795332">
        <w:rPr>
          <w:rFonts w:ascii="Times New Roman" w:hAnsi="Times New Roman" w:cs="Times New Roman"/>
          <w:b/>
          <w:sz w:val="24"/>
          <w:szCs w:val="24"/>
        </w:rPr>
        <w:tab/>
      </w:r>
      <w:r w:rsidRPr="00795332">
        <w:rPr>
          <w:rFonts w:ascii="Times New Roman" w:hAnsi="Times New Roman" w:cs="Times New Roman"/>
          <w:b/>
          <w:sz w:val="24"/>
          <w:szCs w:val="24"/>
        </w:rPr>
        <w:tab/>
        <w:t>Роман НАВРОЦЬКИЙ</w:t>
      </w:r>
    </w:p>
    <w:p w:rsidR="00DE42C4" w:rsidRPr="00ED692A" w:rsidRDefault="00DE42C4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42C4" w:rsidRPr="00ED692A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35337"/>
    <w:multiLevelType w:val="hybridMultilevel"/>
    <w:tmpl w:val="5F968D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C5449"/>
    <w:multiLevelType w:val="hybridMultilevel"/>
    <w:tmpl w:val="979CA7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320A61"/>
    <w:rsid w:val="000B07F3"/>
    <w:rsid w:val="00172A84"/>
    <w:rsid w:val="00273B5A"/>
    <w:rsid w:val="002B6716"/>
    <w:rsid w:val="0031485D"/>
    <w:rsid w:val="00320A61"/>
    <w:rsid w:val="003A00FE"/>
    <w:rsid w:val="003C04B8"/>
    <w:rsid w:val="00457F08"/>
    <w:rsid w:val="004D4D05"/>
    <w:rsid w:val="005C4CF6"/>
    <w:rsid w:val="005D7C89"/>
    <w:rsid w:val="00650541"/>
    <w:rsid w:val="00712056"/>
    <w:rsid w:val="00795332"/>
    <w:rsid w:val="00925AB6"/>
    <w:rsid w:val="0093332D"/>
    <w:rsid w:val="00984EF8"/>
    <w:rsid w:val="00A315C0"/>
    <w:rsid w:val="00B612F8"/>
    <w:rsid w:val="00C04EA5"/>
    <w:rsid w:val="00D9121D"/>
    <w:rsid w:val="00DA2004"/>
    <w:rsid w:val="00DE42C4"/>
    <w:rsid w:val="00ED692A"/>
    <w:rsid w:val="00F1733D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61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A61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D692A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D6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D692A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D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92A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20</Pages>
  <Words>37022</Words>
  <Characters>21103</Characters>
  <Application>Microsoft Office Word</Application>
  <DocSecurity>0</DocSecurity>
  <Lines>175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16</cp:revision>
  <dcterms:created xsi:type="dcterms:W3CDTF">2021-06-11T08:05:00Z</dcterms:created>
  <dcterms:modified xsi:type="dcterms:W3CDTF">2021-06-11T09:46:00Z</dcterms:modified>
</cp:coreProperties>
</file>