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5" w:rsidRPr="0003033F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3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35" w:rsidRPr="0003033F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82C35" w:rsidRPr="0003033F" w:rsidRDefault="00B82C35" w:rsidP="009B7FE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82C35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5E1ECD" w:rsidRPr="0003033F" w:rsidRDefault="005E1ECD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82C35" w:rsidRPr="0003033F" w:rsidRDefault="00B82C35" w:rsidP="009B7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 питань містобудування</w:t>
      </w:r>
    </w:p>
    <w:p w:rsidR="00B82C35" w:rsidRPr="0003033F" w:rsidRDefault="00B82C35" w:rsidP="009B7F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82C35" w:rsidRPr="0003033F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засідання комісії №4</w:t>
      </w:r>
    </w:p>
    <w:p w:rsidR="00B82C35" w:rsidRPr="0003033F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від 0</w:t>
      </w:r>
      <w:r w:rsidR="000F6CB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</w:t>
      </w:r>
      <w:r w:rsidRPr="000303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.04.2021</w:t>
      </w:r>
    </w:p>
    <w:p w:rsidR="00B82C35" w:rsidRPr="0003033F" w:rsidRDefault="00B82C35" w:rsidP="009B7F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82C35" w:rsidRPr="0003033F" w:rsidRDefault="00B82C35" w:rsidP="009B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2C35" w:rsidRPr="0003033F" w:rsidRDefault="00B82C35" w:rsidP="009B7FE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Всього членів комісії: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>,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Олександр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033F">
        <w:rPr>
          <w:rFonts w:ascii="Times New Roman" w:hAnsi="Times New Roman" w:cs="Times New Roman"/>
          <w:sz w:val="24"/>
          <w:szCs w:val="24"/>
        </w:rPr>
        <w:t xml:space="preserve"> Мар’яна Головко</w:t>
      </w:r>
    </w:p>
    <w:p w:rsidR="00B82C35" w:rsidRPr="0003033F" w:rsidRDefault="00B82C35" w:rsidP="009B7FE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Присутні члени комісії: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3033F">
        <w:rPr>
          <w:rFonts w:ascii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) Назарій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</w:p>
    <w:p w:rsidR="00B82C35" w:rsidRPr="0003033F" w:rsidRDefault="00B82C35" w:rsidP="009B7FE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C35" w:rsidRPr="0003033F" w:rsidRDefault="00B82C35" w:rsidP="009B7FE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03033F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Мар’яна Головко,</w:t>
      </w:r>
      <w:r w:rsidRPr="0003033F">
        <w:rPr>
          <w:rFonts w:ascii="Times New Roman" w:hAnsi="Times New Roman" w:cs="Times New Roman"/>
          <w:sz w:val="24"/>
          <w:szCs w:val="24"/>
        </w:rPr>
        <w:t xml:space="preserve"> Олександр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pStyle w:val="a3"/>
        <w:ind w:left="0" w:firstLine="0"/>
        <w:jc w:val="both"/>
        <w:rPr>
          <w:lang w:eastAsia="uk-UA"/>
        </w:rPr>
      </w:pPr>
      <w:r w:rsidRPr="0003033F">
        <w:rPr>
          <w:lang w:eastAsia="uk-UA"/>
        </w:rPr>
        <w:t>На засідання комісії запрошені: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Назарій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відповідно до листа від 07.04.2021 №</w:t>
      </w:r>
      <w:r w:rsidR="00F016DC">
        <w:rPr>
          <w:rFonts w:ascii="Times New Roman" w:hAnsi="Times New Roman" w:cs="Times New Roman"/>
          <w:sz w:val="24"/>
          <w:szCs w:val="24"/>
        </w:rPr>
        <w:t>6788.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ВИСТУПИВ:</w:t>
      </w:r>
      <w:r w:rsidRPr="0003033F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наступними проектами рішень міської ради: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вул. Шевченка, 24 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(Зборівського)району Тернопільської області, яке належить до Тернопільської міської територіальної громади,гр.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Юник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9C4777" w:rsidRPr="009C4777" w:rsidRDefault="004D3D2B" w:rsidP="0038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  <w:r w:rsidR="009C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77" w:rsidRPr="009C4777">
        <w:rPr>
          <w:rFonts w:ascii="Times New Roman" w:hAnsi="Times New Roman"/>
          <w:i/>
          <w:color w:val="000000"/>
          <w:sz w:val="24"/>
        </w:rPr>
        <w:t xml:space="preserve">(№ 7/50/116 «Про затвердження  проекту землеустрою щодо відведення земельної ділянки площею </w:t>
      </w:r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 xml:space="preserve">0,5213га за 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адресою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вул.Поліська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, 11 ТОВ «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Волхонтет-граніт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»)</w:t>
      </w:r>
    </w:p>
    <w:p w:rsidR="004D3D2B" w:rsidRPr="0003033F" w:rsidRDefault="004D3D2B" w:rsidP="00D02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Кобзарівка-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4D3D2B" w:rsidRPr="0003033F" w:rsidRDefault="004D3D2B" w:rsidP="00D02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8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4D3D2B" w:rsidRPr="0003033F" w:rsidRDefault="004D3D2B" w:rsidP="00D02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4D3D2B" w:rsidRPr="0003033F" w:rsidRDefault="004D3D2B" w:rsidP="00D027E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адресою вул. С.Качали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фірмі «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</w:p>
    <w:p w:rsidR="004D3D2B" w:rsidRPr="0003033F" w:rsidRDefault="004D3D2B" w:rsidP="00D02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</w:t>
      </w:r>
      <w:r w:rsidR="003646FF"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,14а/18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гр.Мироненко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Ю.С.</w:t>
      </w:r>
    </w:p>
    <w:p w:rsidR="004D3D2B" w:rsidRPr="0003033F" w:rsidRDefault="004D3D2B" w:rsidP="00D02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</w:t>
      </w:r>
    </w:p>
    <w:p w:rsidR="004D3D2B" w:rsidRPr="0003033F" w:rsidRDefault="004D3D2B" w:rsidP="00D0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земельної ділянки для обслуговування багатоквартирного житлового будинку</w:t>
      </w:r>
    </w:p>
    <w:p w:rsidR="004D3D2B" w:rsidRPr="0003033F" w:rsidRDefault="004D3D2B" w:rsidP="00D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,37 ОСББ «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,37»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4D3D2B" w:rsidRPr="0003033F" w:rsidRDefault="004D3D2B" w:rsidP="0020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="0020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Мізерній М.Д.</w:t>
      </w:r>
    </w:p>
    <w:p w:rsidR="004D3D2B" w:rsidRPr="0003033F" w:rsidRDefault="004D3D2B" w:rsidP="0036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="003646FF"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Кметю В.Я.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Pr="0003033F">
        <w:rPr>
          <w:rFonts w:ascii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Кметю В.Я.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,34 ТОВ «МІЛКІС»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Папірняку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П.С.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Ярошевській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Дубовецька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,9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Касіяну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Бобиченко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4D3D2B" w:rsidRPr="0003033F" w:rsidRDefault="004D3D2B" w:rsidP="009B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 землеустрою щодо відведення земельних ділянок за адресою вул. А. Чехова (гр.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Ониськів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 С. та інші)</w:t>
      </w:r>
    </w:p>
    <w:p w:rsidR="004D3D2B" w:rsidRPr="0003033F" w:rsidRDefault="004D3D2B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ВИСТУПИЛА:</w:t>
      </w:r>
      <w:r w:rsidRPr="0003033F">
        <w:rPr>
          <w:rFonts w:ascii="Times New Roman" w:hAnsi="Times New Roman" w:cs="Times New Roman"/>
          <w:sz w:val="24"/>
          <w:szCs w:val="24"/>
        </w:rPr>
        <w:tab/>
        <w:t>Юлія Чорна, яка запропонувала доповнити порядок денний наступними проектами рішень міської ради:</w:t>
      </w:r>
    </w:p>
    <w:p w:rsidR="004D3D2B" w:rsidRDefault="004D3D2B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ab/>
        <w:t>Про зняття з контролю та перенесення термінів виконання рішень міської ради</w:t>
      </w:r>
      <w:r w:rsidR="002022CA">
        <w:rPr>
          <w:rFonts w:ascii="Times New Roman" w:hAnsi="Times New Roman" w:cs="Times New Roman"/>
          <w:sz w:val="24"/>
          <w:szCs w:val="24"/>
        </w:rPr>
        <w:t>.</w:t>
      </w:r>
    </w:p>
    <w:p w:rsidR="005E1ECD" w:rsidRDefault="005E1ECD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4C" w:rsidRPr="002F243C" w:rsidRDefault="00F62E4C" w:rsidP="00F62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43C">
        <w:rPr>
          <w:rFonts w:ascii="Times New Roman" w:hAnsi="Times New Roman"/>
          <w:sz w:val="24"/>
          <w:szCs w:val="24"/>
        </w:rPr>
        <w:t>ВИСТУПИВ:</w:t>
      </w:r>
      <w:r w:rsidRPr="002F243C">
        <w:rPr>
          <w:rFonts w:ascii="Times New Roman" w:hAnsi="Times New Roman"/>
          <w:sz w:val="24"/>
          <w:szCs w:val="24"/>
        </w:rPr>
        <w:tab/>
        <w:t xml:space="preserve">Віктор </w:t>
      </w:r>
      <w:proofErr w:type="spellStart"/>
      <w:r w:rsidRPr="002F243C">
        <w:rPr>
          <w:rFonts w:ascii="Times New Roman" w:hAnsi="Times New Roman"/>
          <w:sz w:val="24"/>
          <w:szCs w:val="24"/>
        </w:rPr>
        <w:t>Кібляр</w:t>
      </w:r>
      <w:proofErr w:type="spellEnd"/>
      <w:r w:rsidRPr="002F243C">
        <w:rPr>
          <w:rFonts w:ascii="Times New Roman" w:hAnsi="Times New Roman"/>
          <w:sz w:val="24"/>
          <w:szCs w:val="24"/>
        </w:rPr>
        <w:t>, який запропонував</w:t>
      </w:r>
      <w:r>
        <w:rPr>
          <w:rFonts w:ascii="Times New Roman" w:hAnsi="Times New Roman"/>
          <w:sz w:val="24"/>
          <w:szCs w:val="24"/>
        </w:rPr>
        <w:t>,</w:t>
      </w:r>
      <w:r w:rsidRPr="002F2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ініціативи автора,</w:t>
      </w:r>
      <w:r w:rsidRPr="002F243C">
        <w:rPr>
          <w:rFonts w:ascii="Times New Roman" w:hAnsi="Times New Roman"/>
          <w:sz w:val="24"/>
          <w:szCs w:val="24"/>
        </w:rPr>
        <w:t xml:space="preserve"> </w:t>
      </w:r>
      <w:r w:rsidR="00AB6150">
        <w:rPr>
          <w:rFonts w:ascii="Times New Roman" w:hAnsi="Times New Roman"/>
          <w:sz w:val="24"/>
          <w:szCs w:val="24"/>
        </w:rPr>
        <w:t>зняти з розгля</w:t>
      </w:r>
      <w:r>
        <w:rPr>
          <w:rFonts w:ascii="Times New Roman" w:hAnsi="Times New Roman"/>
          <w:sz w:val="24"/>
          <w:szCs w:val="24"/>
        </w:rPr>
        <w:t>ду</w:t>
      </w:r>
      <w:r w:rsidRPr="002F243C">
        <w:rPr>
          <w:rFonts w:ascii="Times New Roman" w:hAnsi="Times New Roman"/>
          <w:sz w:val="24"/>
          <w:szCs w:val="24"/>
        </w:rPr>
        <w:t xml:space="preserve"> проект рішення «Про надання дозволу на розроблення проекту землеустрою щодо відведення земельної ділянки за адресою </w:t>
      </w:r>
      <w:proofErr w:type="spellStart"/>
      <w:r w:rsidRPr="002F243C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2F2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3C">
        <w:rPr>
          <w:rFonts w:ascii="Times New Roman" w:hAnsi="Times New Roman"/>
          <w:sz w:val="24"/>
          <w:szCs w:val="24"/>
        </w:rPr>
        <w:t>гр.Хамуляк</w:t>
      </w:r>
      <w:proofErr w:type="spellEnd"/>
      <w:r w:rsidRPr="002F243C">
        <w:rPr>
          <w:rFonts w:ascii="Times New Roman" w:hAnsi="Times New Roman"/>
          <w:sz w:val="24"/>
          <w:szCs w:val="24"/>
        </w:rPr>
        <w:t xml:space="preserve"> Н.Т.», </w:t>
      </w:r>
      <w:r>
        <w:rPr>
          <w:rFonts w:ascii="Times New Roman" w:eastAsia="Times New Roman" w:hAnsi="Times New Roman" w:cs="Times New Roman"/>
          <w:sz w:val="24"/>
          <w:szCs w:val="24"/>
        </w:rPr>
        <w:t>так як даний проект рішення розглянуто на засіданні</w:t>
      </w:r>
      <w:r w:rsidRPr="002F243C">
        <w:rPr>
          <w:rFonts w:ascii="Times New Roman" w:eastAsia="Times New Roman" w:hAnsi="Times New Roman" w:cs="Times New Roman"/>
          <w:sz w:val="24"/>
          <w:szCs w:val="24"/>
        </w:rPr>
        <w:t xml:space="preserve"> постійної комісії міської ради з питань </w:t>
      </w:r>
      <w:r>
        <w:rPr>
          <w:rFonts w:ascii="Times New Roman" w:eastAsia="Times New Roman" w:hAnsi="Times New Roman" w:cs="Times New Roman"/>
          <w:sz w:val="24"/>
          <w:szCs w:val="24"/>
        </w:rPr>
        <w:t>містобудування</w:t>
      </w:r>
      <w:r w:rsidRPr="002F2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25.02</w:t>
      </w:r>
      <w:r w:rsidRPr="002F243C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(витяг</w:t>
      </w:r>
      <w:r w:rsidRPr="002F2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№2.157</w:t>
      </w:r>
      <w:r>
        <w:rPr>
          <w:rFonts w:ascii="Times New Roman" w:hAnsi="Times New Roman"/>
          <w:sz w:val="24"/>
          <w:szCs w:val="24"/>
        </w:rPr>
        <w:t>).</w:t>
      </w:r>
    </w:p>
    <w:p w:rsidR="004D3D2B" w:rsidRPr="0003033F" w:rsidRDefault="004D3D2B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засідання в цілому, враховуючи пропозиції Віктора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та Юлії Чорної: За – 4,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0, утримались -0. Рішення прийнято. </w:t>
      </w:r>
    </w:p>
    <w:p w:rsidR="004D3D2B" w:rsidRPr="0003033F" w:rsidRDefault="004D3D2B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 в цілому.</w:t>
      </w:r>
    </w:p>
    <w:p w:rsidR="004D3D2B" w:rsidRDefault="004D3D2B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2C35" w:rsidRDefault="00B82C35" w:rsidP="009B7FE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3033F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156D46" w:rsidRPr="0003033F" w:rsidRDefault="00156D46" w:rsidP="009B7FE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B82C35" w:rsidRPr="0003033F" w:rsidTr="00B82C35">
        <w:trPr>
          <w:trHeight w:val="2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№з/п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 проекту рішення</w:t>
            </w:r>
          </w:p>
          <w:p w:rsidR="00B82C35" w:rsidRPr="0003033F" w:rsidRDefault="00B82C35" w:rsidP="009B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2C35" w:rsidRPr="0003033F" w:rsidTr="00B82C35">
        <w:trPr>
          <w:trHeight w:val="141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Пом’яни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15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Кошулинському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І.П</w:t>
            </w:r>
          </w:p>
        </w:tc>
      </w:tr>
      <w:tr w:rsidR="00B82C35" w:rsidRPr="0003033F" w:rsidTr="00B82C35">
        <w:trPr>
          <w:trHeight w:val="139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Кошулинському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І.П.</w:t>
            </w:r>
          </w:p>
        </w:tc>
      </w:tr>
      <w:tr w:rsidR="00B82C35" w:rsidRPr="0003033F" w:rsidTr="00B82C35">
        <w:trPr>
          <w:trHeight w:val="141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Жонці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B82C35" w:rsidRPr="0003033F" w:rsidTr="00B82C35">
        <w:trPr>
          <w:trHeight w:val="141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вул. Центральна, 77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Воробець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B82C35" w:rsidRPr="0003033F" w:rsidTr="00B82C35">
        <w:trPr>
          <w:trHeight w:val="140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Центральна, 45 А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Жонці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Воробець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B82C35" w:rsidRPr="0003033F" w:rsidTr="00B82C35">
        <w:trPr>
          <w:trHeight w:val="11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Кирилюк М.В.</w:t>
            </w:r>
          </w:p>
        </w:tc>
      </w:tr>
      <w:tr w:rsidR="00B82C35" w:rsidRPr="0003033F" w:rsidTr="00B82C35">
        <w:trPr>
          <w:trHeight w:val="131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Гаврищак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О.Ф.</w:t>
            </w:r>
          </w:p>
        </w:tc>
      </w:tr>
      <w:tr w:rsidR="00B82C35" w:rsidRPr="0003033F" w:rsidTr="00B82C35">
        <w:trPr>
          <w:trHeight w:val="128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Горанська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14А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Шаблій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Л.З.</w:t>
            </w:r>
          </w:p>
        </w:tc>
      </w:tr>
      <w:tr w:rsidR="00B82C35" w:rsidRPr="0003033F" w:rsidTr="00B82C35">
        <w:trPr>
          <w:trHeight w:val="13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 землеустрою щодо встановлення меж земельної  ділянки в натурі (на місцевості) за адресою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Горанська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 населеного пункту) Тернопільського (Зборівського) 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Шпаковській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</w:tr>
      <w:tr w:rsidR="00B82C35" w:rsidRPr="0003033F" w:rsidTr="00B82C35">
        <w:trPr>
          <w:trHeight w:val="10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Шпаковській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</w:tr>
      <w:tr w:rsidR="00B82C35" w:rsidRPr="0003033F" w:rsidTr="00B82C35">
        <w:trPr>
          <w:trHeight w:val="121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Вайді А.Р.</w:t>
            </w:r>
          </w:p>
        </w:tc>
      </w:tr>
      <w:tr w:rsidR="00B82C35" w:rsidRPr="0003033F" w:rsidTr="00B82C35">
        <w:trPr>
          <w:trHeight w:val="56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поділ земельної ділянки, наданої в користування ФО-П Степанка В.В. за адресою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Лозовецька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28</w:t>
            </w:r>
          </w:p>
        </w:tc>
      </w:tr>
      <w:tr w:rsidR="00B82C35" w:rsidRPr="0003033F" w:rsidTr="00B82C35">
        <w:trPr>
          <w:trHeight w:val="15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Стрілецька, 10,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 Трійці села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Зборівського району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Тернопільсько-Зборівської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архиєпархії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Української Греко-Католицької Церкви»</w:t>
            </w:r>
          </w:p>
        </w:tc>
      </w:tr>
      <w:tr w:rsidR="00B82C35" w:rsidRPr="0003033F" w:rsidTr="00B82C35">
        <w:trPr>
          <w:trHeight w:val="84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40а ПП «УКР-ПЕТРОЛЬ»</w:t>
            </w:r>
          </w:p>
        </w:tc>
      </w:tr>
      <w:tr w:rsidR="00B82C35" w:rsidRPr="0003033F" w:rsidTr="00B82C35">
        <w:trPr>
          <w:trHeight w:val="8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вул.А.Манастирського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8  ТМШРБП «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Міськшляхрембуд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82C35" w:rsidRPr="0003033F" w:rsidTr="00B82C35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вул.Шашкевича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,8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гр.Мелимука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Бенько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А.О.,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Мелимука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82C35" w:rsidRPr="0003033F" w:rsidTr="00B82C35">
        <w:trPr>
          <w:trHeight w:val="64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вул.Зарічна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,36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гр.Май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Г.П.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вул.Волинська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,23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гр.Дзерблюк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B82C35" w:rsidRPr="0003033F" w:rsidTr="00B82C35">
        <w:trPr>
          <w:trHeight w:val="5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вул.Оболоня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,33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гр.Яримовичу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Б.В.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вул.А.Малишка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,26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гр.Смакоус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гр.Швецю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115, яка перебуває в оренді ОК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ТІЗ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«Цукровар»</w:t>
            </w:r>
          </w:p>
        </w:tc>
      </w:tr>
      <w:tr w:rsidR="00B82C35" w:rsidRPr="0003033F" w:rsidTr="00B82C35">
        <w:trPr>
          <w:trHeight w:val="8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поділ земельної ділянки, наданої в користування товариству з обмеженою відповідальністю «Компанія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Добробуд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за адресою вул.15 Квітня-Академіка Сахарова</w:t>
            </w:r>
          </w:p>
        </w:tc>
      </w:tr>
      <w:tr w:rsidR="00B82C35" w:rsidRPr="0003033F" w:rsidTr="00B82C35">
        <w:trPr>
          <w:trHeight w:val="84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вул.Південна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,23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гр.Лучку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Р.М.</w:t>
            </w:r>
          </w:p>
        </w:tc>
      </w:tr>
      <w:tr w:rsidR="00B82C35" w:rsidRPr="0003033F" w:rsidTr="00B82C35">
        <w:trPr>
          <w:trHeight w:val="69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,115/194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гр.Кабо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2C35" w:rsidRPr="0003033F" w:rsidTr="00B82C35">
        <w:trPr>
          <w:trHeight w:val="11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вул.В.Болюха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,8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гр.Левандовській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Геділя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Геділя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Г.Д., Сторожук М.П., Сторожук І.О.,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Сторожуку О.З.</w:t>
            </w:r>
          </w:p>
        </w:tc>
      </w:tr>
      <w:tr w:rsidR="00B82C35" w:rsidRPr="0003033F" w:rsidTr="00B82C35">
        <w:trPr>
          <w:trHeight w:val="5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проектів землеустрою щодо відведення земельних ділянок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Текстильна (гр.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Янзюк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І. та інші)</w:t>
            </w:r>
          </w:p>
        </w:tc>
      </w:tr>
      <w:tr w:rsidR="00B82C35" w:rsidRPr="0003033F" w:rsidTr="00B82C35">
        <w:trPr>
          <w:trHeight w:val="81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вул.Глибока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,52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гр.Модецю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</w:t>
            </w:r>
          </w:p>
        </w:tc>
      </w:tr>
      <w:tr w:rsidR="00B82C35" w:rsidRPr="0003033F" w:rsidTr="00B82C35">
        <w:trPr>
          <w:trHeight w:val="11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вул. Ю.Іллєнка,3а ОСББ «Богуслава»</w:t>
            </w:r>
          </w:p>
        </w:tc>
      </w:tr>
      <w:tr w:rsidR="00B82C35" w:rsidRPr="0003033F" w:rsidTr="00B82C35">
        <w:trPr>
          <w:trHeight w:val="54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просп.Злуки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гр.Бураку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Р.М.</w:t>
            </w:r>
          </w:p>
        </w:tc>
      </w:tr>
      <w:tr w:rsidR="00B82C35" w:rsidRPr="0003033F" w:rsidTr="00B82C35">
        <w:trPr>
          <w:trHeight w:val="84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адресою вул. Галицька,22 ОСББ «Галицька 22»</w:t>
            </w:r>
          </w:p>
        </w:tc>
      </w:tr>
      <w:tr w:rsidR="00B82C35" w:rsidRPr="0003033F" w:rsidTr="00B82C35">
        <w:trPr>
          <w:trHeight w:val="83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Лук’яновича,2 ОСББ «Лук’яновича 2»</w:t>
            </w:r>
          </w:p>
        </w:tc>
      </w:tr>
      <w:tr w:rsidR="001F1F01" w:rsidRPr="0003033F" w:rsidTr="00B82C35">
        <w:trPr>
          <w:trHeight w:val="83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1" w:rsidRPr="0003033F" w:rsidRDefault="001F1F01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1" w:rsidRPr="0003033F" w:rsidRDefault="001F1F01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вул.Чумацька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,39а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гр.Дудар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B82C35" w:rsidRPr="0003033F" w:rsidTr="00B82C35">
        <w:trPr>
          <w:trHeight w:val="5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для обслуговування багатоквартирного будинку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вул.Шопена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 ОСББ «Шопена,4»</w:t>
            </w:r>
          </w:p>
        </w:tc>
      </w:tr>
      <w:tr w:rsidR="00B82C35" w:rsidRPr="0003033F" w:rsidTr="00B82C35">
        <w:trPr>
          <w:trHeight w:val="27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C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внесення змін в рішення міської ради</w:t>
            </w:r>
            <w:r w:rsidR="009C4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(№7/51/178 аукціон </w:t>
            </w:r>
            <w:proofErr w:type="spellStart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вул.Бережанська</w:t>
            </w:r>
            <w:proofErr w:type="spellEnd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№8/1/86 </w:t>
            </w:r>
            <w:proofErr w:type="spellStart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гр.НаумовуО.І</w:t>
            </w:r>
            <w:proofErr w:type="spellEnd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вул.Текстильна</w:t>
            </w:r>
            <w:proofErr w:type="spellEnd"/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B82C35" w:rsidRPr="0003033F" w:rsidTr="00B82C35">
        <w:trPr>
          <w:trHeight w:val="54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Д. Лук’яновича, 8 ФО-П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Кручку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гр.Ляхову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гр.Морозу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 вул. Центральна, буд. 74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Машкаринець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 Т.</w:t>
            </w:r>
          </w:p>
        </w:tc>
      </w:tr>
      <w:tr w:rsidR="00B82C35" w:rsidRPr="0003033F" w:rsidTr="00B82C35">
        <w:trPr>
          <w:trHeight w:val="112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Крамару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Я.Б.</w:t>
            </w:r>
          </w:p>
        </w:tc>
      </w:tr>
      <w:tr w:rsidR="00B82C35" w:rsidRPr="0003033F" w:rsidTr="00B82C35">
        <w:trPr>
          <w:trHeight w:val="54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Живова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Хоптій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</w:tr>
      <w:tr w:rsidR="00B82C35" w:rsidRPr="0003033F" w:rsidTr="00B82C35">
        <w:trPr>
          <w:trHeight w:val="57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за адресою вул. М. Карпенка, 12г гр. Хмелю А. О.</w:t>
            </w:r>
          </w:p>
        </w:tc>
      </w:tr>
      <w:tr w:rsidR="00B82C35" w:rsidRPr="0003033F" w:rsidTr="00B82C35">
        <w:trPr>
          <w:trHeight w:val="5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23 гр. Столярчуку П. П.</w:t>
            </w:r>
          </w:p>
        </w:tc>
      </w:tr>
      <w:tr w:rsidR="00B82C35" w:rsidRPr="0003033F" w:rsidTr="00B82C35">
        <w:trPr>
          <w:trHeight w:val="139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щодо встановлення меж земельної ділянки в натурі (на місцевості) 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Балюку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В.Б.</w:t>
            </w:r>
          </w:p>
        </w:tc>
      </w:tr>
      <w:tr w:rsidR="00B82C35" w:rsidRPr="0003033F" w:rsidTr="00B82C35">
        <w:trPr>
          <w:trHeight w:val="141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вул. Долішня, буд. 43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Хомину Т.М.</w:t>
            </w:r>
          </w:p>
        </w:tc>
      </w:tr>
      <w:tr w:rsidR="00B82C35" w:rsidRPr="0003033F" w:rsidTr="00B82C35">
        <w:trPr>
          <w:trHeight w:val="84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Теслі Ю.М.</w:t>
            </w:r>
          </w:p>
        </w:tc>
      </w:tr>
      <w:tr w:rsidR="00B82C35" w:rsidRPr="0003033F" w:rsidTr="00B82C35">
        <w:trPr>
          <w:trHeight w:val="11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Чернецькій М. В.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Ювченку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С.</w:t>
            </w:r>
          </w:p>
        </w:tc>
      </w:tr>
      <w:tr w:rsidR="00B82C35" w:rsidRPr="0003033F" w:rsidTr="00B82C35">
        <w:trPr>
          <w:trHeight w:val="111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Треснюку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 М.</w:t>
            </w:r>
          </w:p>
        </w:tc>
      </w:tr>
      <w:tr w:rsidR="00B82C35" w:rsidRPr="0003033F" w:rsidTr="00B82C35">
        <w:trPr>
          <w:trHeight w:val="128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буд. 17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Завадовському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М.</w:t>
            </w:r>
          </w:p>
        </w:tc>
      </w:tr>
      <w:tr w:rsidR="00B82C35" w:rsidRPr="0003033F" w:rsidTr="00B82C35">
        <w:trPr>
          <w:trHeight w:val="11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Тернопільського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Машкаринцю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М.</w:t>
            </w:r>
          </w:p>
        </w:tc>
      </w:tr>
      <w:tr w:rsidR="00B82C35" w:rsidRPr="0003033F" w:rsidTr="00B82C35">
        <w:trPr>
          <w:trHeight w:val="140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вул. Загороди, буд. 16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 гр. Морозу В. Я.</w:t>
            </w:r>
          </w:p>
        </w:tc>
      </w:tr>
      <w:tr w:rsidR="00B82C35" w:rsidRPr="0003033F" w:rsidTr="00B82C35">
        <w:trPr>
          <w:trHeight w:val="5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вул.Б.Хмельницького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гр.Мичку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області, яке належить до Тернопільської міської територіальної громади, гр. Лисому О.З.</w:t>
            </w:r>
          </w:p>
        </w:tc>
      </w:tr>
      <w:tr w:rsidR="00B82C35" w:rsidRPr="0003033F" w:rsidTr="00B82C35">
        <w:trPr>
          <w:trHeight w:val="82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Багрій М.В.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Микитюк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У.А.</w:t>
            </w:r>
          </w:p>
        </w:tc>
      </w:tr>
      <w:tr w:rsidR="00B82C35" w:rsidRPr="0003033F" w:rsidTr="00B82C35">
        <w:trPr>
          <w:trHeight w:val="98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Сендик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B82C35" w:rsidRPr="0003033F" w:rsidTr="00B82C35">
        <w:trPr>
          <w:trHeight w:val="112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Мультан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 вул. Рови, буд. 13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Мілевич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 І.</w:t>
            </w:r>
          </w:p>
        </w:tc>
      </w:tr>
      <w:tr w:rsidR="00B82C35" w:rsidRPr="0003033F" w:rsidTr="00B82C35">
        <w:trPr>
          <w:trHeight w:val="11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Бенцал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B82C35" w:rsidRPr="0003033F" w:rsidTr="00B82C35">
        <w:trPr>
          <w:trHeight w:val="113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Машкаринець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 Т.</w:t>
            </w:r>
          </w:p>
        </w:tc>
      </w:tr>
      <w:tr w:rsidR="00B82C35" w:rsidRPr="0003033F" w:rsidTr="00B82C35">
        <w:trPr>
          <w:trHeight w:val="11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вул.Відродження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,29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Тернопільської міської територіальної громади, гр. Полигач Г. Д.</w:t>
            </w:r>
          </w:p>
        </w:tc>
      </w:tr>
      <w:tr w:rsidR="00B82C35" w:rsidRPr="0003033F" w:rsidTr="00B82C35">
        <w:trPr>
          <w:trHeight w:val="11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межами населеного пункту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Чорному В. Й.</w:t>
            </w:r>
          </w:p>
        </w:tc>
      </w:tr>
      <w:tr w:rsidR="00B82C35" w:rsidRPr="0003033F" w:rsidTr="00B82C35">
        <w:trPr>
          <w:trHeight w:val="112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Пономарьовій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B82C35" w:rsidRPr="0003033F" w:rsidTr="00B82C35">
        <w:trPr>
          <w:trHeight w:val="111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Чорному Ю. В.</w:t>
            </w:r>
          </w:p>
        </w:tc>
      </w:tr>
      <w:tr w:rsidR="00B82C35" w:rsidRPr="0003033F" w:rsidTr="00B82C35">
        <w:trPr>
          <w:trHeight w:val="9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Д.П.</w:t>
            </w:r>
          </w:p>
        </w:tc>
      </w:tr>
      <w:tr w:rsidR="00B82C35" w:rsidRPr="0003033F" w:rsidTr="00B82C35">
        <w:trPr>
          <w:trHeight w:val="101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Гвоздику С.Д.</w:t>
            </w:r>
          </w:p>
        </w:tc>
      </w:tr>
      <w:tr w:rsidR="00B82C35" w:rsidRPr="0003033F" w:rsidTr="00B82C35">
        <w:trPr>
          <w:trHeight w:val="75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Лисій Н. Б.</w:t>
            </w:r>
          </w:p>
        </w:tc>
      </w:tr>
      <w:tr w:rsidR="00B82C35" w:rsidRPr="0003033F" w:rsidTr="00B82C35">
        <w:trPr>
          <w:trHeight w:val="104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B82C35" w:rsidRPr="0003033F" w:rsidTr="00B82C35">
        <w:trPr>
          <w:trHeight w:val="77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Сараків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М.</w:t>
            </w:r>
          </w:p>
        </w:tc>
      </w:tr>
      <w:tr w:rsidR="00B82C35" w:rsidRPr="0003033F" w:rsidTr="00B82C35">
        <w:trPr>
          <w:trHeight w:val="107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Більському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І.І.</w:t>
            </w:r>
          </w:p>
        </w:tc>
      </w:tr>
      <w:tr w:rsidR="00B82C35" w:rsidRPr="0003033F" w:rsidTr="00B82C35">
        <w:trPr>
          <w:trHeight w:val="109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  <w:tr w:rsidR="00B82C35" w:rsidRPr="0003033F" w:rsidTr="00B82C35">
        <w:trPr>
          <w:trHeight w:val="11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Чортику П.М.</w:t>
            </w:r>
          </w:p>
        </w:tc>
      </w:tr>
      <w:tr w:rsidR="00B82C35" w:rsidRPr="0003033F" w:rsidTr="00B82C35">
        <w:trPr>
          <w:trHeight w:val="9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Теслюк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О.І.</w:t>
            </w:r>
          </w:p>
        </w:tc>
      </w:tr>
      <w:tr w:rsidR="00B82C35" w:rsidRPr="0003033F" w:rsidTr="00B82C35">
        <w:trPr>
          <w:trHeight w:val="9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Чортик О. С.</w:t>
            </w:r>
          </w:p>
        </w:tc>
      </w:tr>
      <w:tr w:rsidR="00B82C35" w:rsidRPr="0003033F" w:rsidTr="00B82C35">
        <w:trPr>
          <w:trHeight w:val="113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Петришин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B82C35" w:rsidRPr="0003033F" w:rsidTr="00B82C35">
        <w:trPr>
          <w:trHeight w:val="99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Венгер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B82C35" w:rsidRPr="0003033F" w:rsidTr="00B82C35">
        <w:trPr>
          <w:trHeight w:val="129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буд. 155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Козюпі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І.Б.,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Лешенок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B82C35" w:rsidRPr="0003033F" w:rsidTr="00B82C35">
        <w:trPr>
          <w:trHeight w:val="10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Гуралю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В.Б.</w:t>
            </w:r>
          </w:p>
        </w:tc>
      </w:tr>
      <w:tr w:rsidR="00B82C35" w:rsidRPr="0003033F" w:rsidTr="00B82C35">
        <w:trPr>
          <w:trHeight w:val="134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 за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Кульчинській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М.</w:t>
            </w:r>
          </w:p>
        </w:tc>
      </w:tr>
      <w:tr w:rsidR="00B82C35" w:rsidRPr="0003033F" w:rsidTr="00B82C35">
        <w:trPr>
          <w:trHeight w:val="108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Петрусику В. Г.</w:t>
            </w:r>
          </w:p>
        </w:tc>
      </w:tr>
      <w:tr w:rsidR="00B82C35" w:rsidRPr="0003033F" w:rsidTr="00B82C35">
        <w:trPr>
          <w:trHeight w:val="138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Миколіву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</w:tr>
      <w:tr w:rsidR="00B82C35" w:rsidRPr="0003033F" w:rsidTr="00B82C35">
        <w:trPr>
          <w:trHeight w:val="11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Тернопільської міської територіальної громади,  гр. Білоус О.Р.</w:t>
            </w:r>
          </w:p>
        </w:tc>
      </w:tr>
      <w:tr w:rsidR="00B82C35" w:rsidRPr="0003033F" w:rsidTr="00B82C35">
        <w:trPr>
          <w:trHeight w:val="96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Більській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І.Я.</w:t>
            </w:r>
          </w:p>
        </w:tc>
      </w:tr>
      <w:tr w:rsidR="00B82C35" w:rsidRPr="0003033F" w:rsidTr="00B82C35">
        <w:trPr>
          <w:trHeight w:val="142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Скибиляк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В.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Мущанській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Я.І.</w:t>
            </w:r>
          </w:p>
        </w:tc>
      </w:tr>
      <w:tr w:rsidR="00B82C35" w:rsidRPr="0003033F" w:rsidTr="00B82C35">
        <w:trPr>
          <w:trHeight w:val="112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частки (паю) в натурі (на місцевості) 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П.Б.</w:t>
            </w:r>
          </w:p>
        </w:tc>
      </w:tr>
      <w:tr w:rsidR="00B82C35" w:rsidRPr="0003033F" w:rsidTr="00B82C35">
        <w:trPr>
          <w:trHeight w:val="11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B82C35" w:rsidRPr="0003033F" w:rsidTr="00B82C35">
        <w:trPr>
          <w:trHeight w:val="57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земельної ділянки за адресою вул. С.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4а ТОВ «Білий Замок»</w:t>
            </w:r>
          </w:p>
        </w:tc>
      </w:tr>
      <w:tr w:rsidR="00B82C35" w:rsidRPr="0003033F" w:rsidTr="00B82C35">
        <w:trPr>
          <w:trHeight w:val="55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земельної ділянки за адресою вул. С.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,4а ТОВ «Білий Замок»</w:t>
            </w:r>
          </w:p>
        </w:tc>
      </w:tr>
      <w:tr w:rsidR="00B82C35" w:rsidRPr="0003033F" w:rsidTr="00B82C35">
        <w:trPr>
          <w:trHeight w:val="111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Гураль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B82C35" w:rsidRPr="0003033F" w:rsidTr="00B82C35">
        <w:trPr>
          <w:trHeight w:val="113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Явному П.М.</w:t>
            </w:r>
          </w:p>
        </w:tc>
      </w:tr>
      <w:tr w:rsidR="00B82C35" w:rsidRPr="0003033F" w:rsidTr="00B82C35">
        <w:trPr>
          <w:trHeight w:val="140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Деревінській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М.О.</w:t>
            </w:r>
          </w:p>
        </w:tc>
      </w:tr>
      <w:tr w:rsidR="00B82C35" w:rsidRPr="0003033F" w:rsidTr="00B82C35">
        <w:trPr>
          <w:trHeight w:val="127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Гайовому Л.В.</w:t>
            </w:r>
          </w:p>
        </w:tc>
      </w:tr>
      <w:tr w:rsidR="00B82C35" w:rsidRPr="0003033F" w:rsidTr="00B82C35">
        <w:trPr>
          <w:trHeight w:val="14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Сімінському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В.Л.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За Рудкою, 46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Олексюк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І.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пров. Галицький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гр.Романюку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С.П.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вул.С.Стадникової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гр.Нагірній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B82C35" w:rsidRPr="0003033F" w:rsidTr="00B82C35">
        <w:trPr>
          <w:trHeight w:val="5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вул.Гребінки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,4/2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гр.Бурмас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І.О.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гр.Купровському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В.Я.</w:t>
            </w:r>
          </w:p>
        </w:tc>
      </w:tr>
      <w:tr w:rsidR="00B82C35" w:rsidRPr="0003033F" w:rsidTr="00B82C35">
        <w:trPr>
          <w:trHeight w:val="46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гр.Гулі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О.Я.</w:t>
            </w:r>
          </w:p>
        </w:tc>
      </w:tr>
      <w:tr w:rsidR="00B82C35" w:rsidRPr="0003033F" w:rsidTr="00B82C35">
        <w:trPr>
          <w:trHeight w:val="47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Наваляному В. А.</w:t>
            </w:r>
          </w:p>
        </w:tc>
      </w:tr>
      <w:tr w:rsidR="00B82C35" w:rsidRPr="0003033F" w:rsidTr="00B82C35">
        <w:trPr>
          <w:trHeight w:val="48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вул.Циганська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гр.Павліській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Я.О.</w:t>
            </w:r>
          </w:p>
        </w:tc>
      </w:tr>
      <w:tr w:rsidR="00B82C35" w:rsidRPr="0003033F" w:rsidTr="00B82C35">
        <w:trPr>
          <w:trHeight w:val="6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Гайова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Кожемякіній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Е.</w:t>
            </w:r>
          </w:p>
        </w:tc>
      </w:tr>
      <w:tr w:rsidR="00B82C35" w:rsidRPr="0003033F" w:rsidTr="00B82C35">
        <w:trPr>
          <w:trHeight w:val="5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вул. Б. Хмельницького,21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Николину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 М.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B82C35" w:rsidRPr="0003033F" w:rsidTr="00B82C35">
        <w:trPr>
          <w:trHeight w:val="56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проектів землеустрою щодо відведення земельних ділянок за адресою вул. Деповська (гр. Мурин І. М. та інші)</w:t>
            </w:r>
          </w:p>
        </w:tc>
      </w:tr>
      <w:tr w:rsidR="00B82C35" w:rsidRPr="0003033F" w:rsidTr="00B82C35">
        <w:trPr>
          <w:trHeight w:val="5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Овочева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Посилюжній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В.</w:t>
            </w:r>
          </w:p>
        </w:tc>
      </w:tr>
      <w:tr w:rsidR="00B82C35" w:rsidRPr="0003033F" w:rsidTr="00B82C35">
        <w:trPr>
          <w:trHeight w:val="54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укладення договору земельного сервітуту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вул.Тютюнника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,20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гр.Денека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гр.Кордубі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B82C35" w:rsidRPr="0003033F" w:rsidTr="00B82C35">
        <w:trPr>
          <w:trHeight w:val="8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,51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гр.Чихірі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B82C35" w:rsidRPr="0003033F" w:rsidTr="00B82C35">
        <w:trPr>
          <w:trHeight w:val="5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вул.Тернопільська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гр.Сакун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B82C35" w:rsidRPr="0003033F" w:rsidTr="00B82C35">
        <w:trPr>
          <w:trHeight w:val="5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вул.С.Будного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гр.Ваврикович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М.З.</w:t>
            </w:r>
          </w:p>
        </w:tc>
      </w:tr>
      <w:tr w:rsidR="00B82C35" w:rsidRPr="0003033F" w:rsidTr="00B82C35">
        <w:trPr>
          <w:trHeight w:val="4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Баландюк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В.</w:t>
            </w:r>
          </w:p>
        </w:tc>
      </w:tr>
      <w:tr w:rsidR="00B82C35" w:rsidRPr="0003033F" w:rsidTr="00B82C35">
        <w:trPr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вул.Текстильна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34г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гр.Заблоцькому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Б.В.</w:t>
            </w:r>
          </w:p>
        </w:tc>
      </w:tr>
      <w:tr w:rsidR="00B82C35" w:rsidRPr="0003033F" w:rsidTr="00B82C35">
        <w:trPr>
          <w:trHeight w:val="141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Громіш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,13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Папірняку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П.С</w:t>
            </w:r>
          </w:p>
        </w:tc>
      </w:tr>
      <w:tr w:rsidR="00B82C35" w:rsidRPr="0003033F" w:rsidTr="00B82C35">
        <w:trPr>
          <w:trHeight w:val="112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Папірняк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82C35" w:rsidRPr="0003033F" w:rsidTr="00B82C35">
        <w:trPr>
          <w:trHeight w:val="111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Ярошевській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B82C35" w:rsidRPr="0003033F" w:rsidTr="00B82C35">
        <w:trPr>
          <w:trHeight w:val="112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Джуль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Г.Ф.</w:t>
            </w:r>
          </w:p>
        </w:tc>
      </w:tr>
      <w:tr w:rsidR="00B82C35" w:rsidRPr="0003033F" w:rsidTr="00B82C35">
        <w:trPr>
          <w:trHeight w:val="69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Дідику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В.Є.</w:t>
            </w:r>
          </w:p>
        </w:tc>
      </w:tr>
      <w:tr w:rsidR="00B82C35" w:rsidRPr="0003033F" w:rsidTr="00B82C35">
        <w:trPr>
          <w:trHeight w:val="113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Дручку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B82C35" w:rsidRPr="0003033F" w:rsidTr="00B82C35">
        <w:trPr>
          <w:trHeight w:val="9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Жулинському В.М.</w:t>
            </w:r>
          </w:p>
        </w:tc>
      </w:tr>
      <w:tr w:rsidR="00B82C35" w:rsidRPr="0003033F" w:rsidTr="00B82C35">
        <w:trPr>
          <w:trHeight w:val="11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Семеновій Л.Т.</w:t>
            </w:r>
          </w:p>
        </w:tc>
      </w:tr>
      <w:tr w:rsidR="00B82C35" w:rsidRPr="0003033F" w:rsidTr="00B82C35">
        <w:trPr>
          <w:trHeight w:val="140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Галицька,8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B82C35" w:rsidRPr="0003033F" w:rsidTr="00B82C35">
        <w:trPr>
          <w:trHeight w:val="112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Лень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B82C35" w:rsidRPr="0003033F" w:rsidTr="00B82C35">
        <w:trPr>
          <w:trHeight w:val="111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Сімінському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B82C35" w:rsidRPr="0003033F" w:rsidTr="00B82C35">
        <w:trPr>
          <w:trHeight w:val="48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4B760E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>гр.Чура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B82C35" w:rsidRPr="0003033F" w:rsidTr="00B82C3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гр.Бігус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B82C35" w:rsidRPr="0003033F" w:rsidTr="00B82C35">
        <w:trPr>
          <w:trHeight w:val="115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Гесюк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B82C35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35" w:rsidRPr="0003033F" w:rsidRDefault="00B82C35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35" w:rsidRPr="0003033F" w:rsidRDefault="00B82C35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адресою 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 району Тернопільської області, яке належить до Тернопільської міської територіальної громади, </w:t>
            </w:r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Бутрину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С.Т.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вул. Шевченка, 24 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>Юник</w:t>
            </w:r>
            <w:proofErr w:type="spellEnd"/>
            <w:r w:rsidRPr="0003033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C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  <w:r w:rsidR="009C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C4777" w:rsidRPr="009C4777">
              <w:rPr>
                <w:rFonts w:ascii="Times New Roman" w:hAnsi="Times New Roman"/>
                <w:i/>
                <w:color w:val="000000"/>
                <w:sz w:val="24"/>
              </w:rPr>
              <w:t xml:space="preserve">№ 7/50/116 </w:t>
            </w:r>
            <w:proofErr w:type="spellStart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адресою</w:t>
            </w:r>
            <w:proofErr w:type="spellEnd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вул.Поліська</w:t>
            </w:r>
            <w:proofErr w:type="spellEnd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, 11 ТОВ «</w:t>
            </w:r>
            <w:proofErr w:type="spellStart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Волхонтет-граніт</w:t>
            </w:r>
            <w:proofErr w:type="spellEnd"/>
            <w:r w:rsidR="009C4777" w:rsidRPr="009C47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»</w:t>
            </w:r>
            <w:r w:rsidR="009C4777" w:rsidRPr="009C4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Кобзарівка-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С.Качали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,14а/18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гр.Мироненко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для обслуговування багатоквартирного житлового будинку за адресою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,37 ОСББ «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,37»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      </w:r>
            <w:r w:rsidRPr="0003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Кметю В.Я.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,34 ТОВ «МІЛКІС»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Папірняку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Ярошевській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Касіяну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Сімінському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Бобиченко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 землеустрою щодо відведення земельних ділянок за адресою вул. А. Чехова (гр. </w:t>
            </w:r>
            <w:proofErr w:type="spellStart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0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 та інші)</w:t>
            </w:r>
          </w:p>
        </w:tc>
      </w:tr>
      <w:tr w:rsidR="00143CCA" w:rsidRPr="0003033F" w:rsidTr="00B82C35">
        <w:trPr>
          <w:trHeight w:val="140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A" w:rsidRPr="0003033F" w:rsidRDefault="00143CCA" w:rsidP="009B7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  <w:p w:rsidR="00143CCA" w:rsidRPr="0003033F" w:rsidRDefault="00143CCA" w:rsidP="009B7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35" w:rsidRPr="0003033F" w:rsidRDefault="00B82C35" w:rsidP="009B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15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Кошулинському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І.П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Кошулинському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Жонці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вул. Центральна, 77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Воробець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вул. Центральна, 45 А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Жонці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Воробець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Кирилюк М.В.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50C24" w:rsidRPr="0003033F" w:rsidRDefault="00B82C35" w:rsidP="009B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Гаврищак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О.Ф.</w:t>
      </w:r>
    </w:p>
    <w:p w:rsidR="00B82C35" w:rsidRPr="0003033F" w:rsidRDefault="00B82C35" w:rsidP="009B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14А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Шаблій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Л.З.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 землеустрою щодо встановлення меж земельної  ділянки в натурі (на місцевості) за адресою вул.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Горанська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, 3 с.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(в межах  населеного пункту) Тернопільського (Зборівського)  району Тернопільської області, яке належить до  Тернопільської міської територіальної громади,  гр.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Шпаковській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Шпаковській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 гр. Вайді А.Р.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ФО-П Степанка В.В.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 28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Стрілецька, 10,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 Трійці села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 40а ПП «УКР-ПЕТРОЛЬ»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 8  ТМШРБП «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Міськшляхрембуд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вул.Шашкевича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гр.Мелимука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Бенько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А.О.,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Мелимука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За-0, проти-0, утримались-4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гр.Дзерблюк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вул.Оболоня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,33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гр.Яримовичу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За-1 (Назарій </w:t>
      </w:r>
      <w:proofErr w:type="spellStart"/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вул.А.Малишка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гр.Смакоус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Г.М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гр.Швецю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115, яка перебуває в оренді ОК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ТІЗ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«Цукровар»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C24" w:rsidRPr="0003033F" w:rsidRDefault="00850C24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i/>
          <w:sz w:val="24"/>
          <w:szCs w:val="24"/>
        </w:rPr>
        <w:t xml:space="preserve">Виступив: Юрій </w:t>
      </w:r>
      <w:proofErr w:type="spellStart"/>
      <w:r w:rsidRPr="0003033F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3033F">
        <w:rPr>
          <w:rFonts w:ascii="Times New Roman" w:eastAsia="Times New Roman" w:hAnsi="Times New Roman" w:cs="Times New Roman"/>
          <w:i/>
          <w:sz w:val="24"/>
          <w:szCs w:val="24"/>
        </w:rPr>
        <w:t>, який повідомив про можливий конфлікт інтересів та про те, що не братиме участі в голосуванні.</w:t>
      </w:r>
      <w:r w:rsidR="00D027E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Копія заяви Юрія </w:t>
      </w:r>
      <w:proofErr w:type="spellStart"/>
      <w:r w:rsidR="00D027E6">
        <w:rPr>
          <w:rFonts w:ascii="Times New Roman" w:eastAsia="Times New Roman" w:hAnsi="Times New Roman" w:cs="Times New Roman"/>
          <w:i/>
          <w:sz w:val="24"/>
          <w:szCs w:val="24"/>
        </w:rPr>
        <w:t>Смакоуза</w:t>
      </w:r>
      <w:proofErr w:type="spellEnd"/>
      <w:r w:rsidR="00D027E6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долучено до протоколу.</w:t>
      </w:r>
    </w:p>
    <w:p w:rsidR="00850C24" w:rsidRPr="0003033F" w:rsidRDefault="00850C24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Default="00850C24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Проект рішення міської ради «</w:t>
      </w:r>
      <w:r w:rsidR="00B82C35"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="00B82C35" w:rsidRPr="0003033F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="00B82C35" w:rsidRPr="0003033F">
        <w:rPr>
          <w:rFonts w:ascii="Times New Roman" w:eastAsia="Times New Roman" w:hAnsi="Times New Roman" w:cs="Times New Roman"/>
          <w:sz w:val="24"/>
          <w:szCs w:val="24"/>
        </w:rPr>
        <w:t>» за адресою вул.15 Квітня-Академіка Сахарова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» не розглядали в зв’язку з відсутністю кворуму.</w:t>
      </w:r>
    </w:p>
    <w:p w:rsidR="00FA32D1" w:rsidRDefault="00FA32D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2D1" w:rsidRPr="0003033F" w:rsidRDefault="00FA32D1" w:rsidP="00FA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32D1" w:rsidRPr="0003033F" w:rsidRDefault="00FA32D1" w:rsidP="00FA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ради, в частині:</w:t>
      </w:r>
    </w:p>
    <w:p w:rsidR="00FA32D1" w:rsidRPr="0003033F" w:rsidRDefault="00FA32D1" w:rsidP="00FA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П.1.8.Рішення міської ради від 27.11.2020 року № 8/1/16 «Про депутатське звернення Христини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Феціци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>».</w:t>
      </w:r>
    </w:p>
    <w:p w:rsidR="00FA32D1" w:rsidRPr="0003033F" w:rsidRDefault="00FA32D1" w:rsidP="00FA32D1">
      <w:pPr>
        <w:tabs>
          <w:tab w:val="left" w:pos="1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Юлія Чорна</w:t>
      </w:r>
    </w:p>
    <w:p w:rsidR="00FA32D1" w:rsidRPr="0003033F" w:rsidRDefault="00FA32D1" w:rsidP="00FA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вул.Південна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гр.Лучку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,115/194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гр.Кабо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вул.В.Болюха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гр.Левандовській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Геділя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Геділя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Соколовській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Г.Д., Сторожук М.П., Сторожук І.О.,</w:t>
      </w:r>
      <w:r w:rsidR="00850C24" w:rsidRPr="0003033F">
        <w:rPr>
          <w:rFonts w:ascii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hAnsi="Times New Roman" w:cs="Times New Roman"/>
          <w:sz w:val="24"/>
          <w:szCs w:val="24"/>
        </w:rPr>
        <w:t>Сторожуку О.З.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вул. Текстильна (гр.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Янзюк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С. І. та інші)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,52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гр.Модецю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вул. Ю.Іллєнка,3а ОСББ «Богуслава»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гр.Бураку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за адресою вул. Галицька,22 ОСББ «Галицька 22»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Лук’яновича,2 ОСББ «Лук’яновича 2»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01" w:rsidRPr="0003033F" w:rsidRDefault="001F1F01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033F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hAnsi="Times New Roman" w:cs="Times New Roman"/>
          <w:sz w:val="24"/>
          <w:szCs w:val="24"/>
          <w:lang w:eastAsia="en-US"/>
        </w:rPr>
        <w:t>вул.Чумацька</w:t>
      </w:r>
      <w:proofErr w:type="spellEnd"/>
      <w:r w:rsidRPr="0003033F">
        <w:rPr>
          <w:rFonts w:ascii="Times New Roman" w:hAnsi="Times New Roman" w:cs="Times New Roman"/>
          <w:sz w:val="24"/>
          <w:szCs w:val="24"/>
          <w:lang w:eastAsia="en-US"/>
        </w:rPr>
        <w:t xml:space="preserve">,39а </w:t>
      </w:r>
      <w:proofErr w:type="spellStart"/>
      <w:r w:rsidRPr="0003033F">
        <w:rPr>
          <w:rFonts w:ascii="Times New Roman" w:hAnsi="Times New Roman" w:cs="Times New Roman"/>
          <w:sz w:val="24"/>
          <w:szCs w:val="24"/>
          <w:lang w:eastAsia="en-US"/>
        </w:rPr>
        <w:t>гр.Дудар</w:t>
      </w:r>
      <w:proofErr w:type="spellEnd"/>
      <w:r w:rsidRPr="0003033F">
        <w:rPr>
          <w:rFonts w:ascii="Times New Roman" w:hAnsi="Times New Roman" w:cs="Times New Roman"/>
          <w:sz w:val="24"/>
          <w:szCs w:val="24"/>
          <w:lang w:eastAsia="en-US"/>
        </w:rPr>
        <w:t xml:space="preserve"> О.А.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для обслуговування багатоквартирного будинку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вул.Шопена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,4 ОСББ «Шопена,4»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3849C9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  <w:r w:rsidR="009C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 xml:space="preserve">(№7/51/178 аукціон </w:t>
      </w:r>
      <w:proofErr w:type="spellStart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>вул.Бережанська</w:t>
      </w:r>
      <w:proofErr w:type="spellEnd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 xml:space="preserve">; №8/1/86 </w:t>
      </w:r>
      <w:proofErr w:type="spellStart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>гр.НаумовуО.І</w:t>
      </w:r>
      <w:proofErr w:type="spellEnd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>вул.Текстильна</w:t>
      </w:r>
      <w:proofErr w:type="spellEnd"/>
      <w:r w:rsidR="009C4777" w:rsidRPr="003849C9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850C24" w:rsidRPr="0003033F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Д. Лук’яновича, 8 ФО-П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Кручку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гр.Ляхову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гр.Морозу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вул. Центральна, буд. 74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Машкаринець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 Т.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Крамару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Я.Б.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Хоптій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Карпенка, 12г гр. Хмелю А. 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 23 гр. Столярчуку П. 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встановлення меж земельної ділянки в натурі (на місцевості) 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Балюку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вул. Долішня, буд. 43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Хомину Т.М.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Теслі Ю.М.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Чернецькій М.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Ювченку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 С.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Треснюку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 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буд. 17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Завадовському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 Тернопільського району Тернопільської області, яке належить до Тернопільської міської територіальної 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Машкаринцю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вул. Загороди, буд. 16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 гр. Морозу В. 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гр.Мичку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Лисому О.З.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Багрій М.В.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У.А.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Сендик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Мультан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вул. Рови, буд. 13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 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Бенцал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Машкаринець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 Т.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вул.Відродження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,29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Матуш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Тернопільської міської територіальної громади, гр. Полигач Г. Д.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межами населеного пункту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Чорному В. Й.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Пономарьовій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Чорному Ю.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Матушу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Д.П.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Гвоздику С.Д.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Лисій Н. 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Матуш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Сараків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 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Більському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Матушу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Чортику П.М.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Теслюк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Чортик О. С.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Петришин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буд. 155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Козюпі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І.Б.,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Лешенок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 за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</w:t>
      </w:r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 xml:space="preserve">ої громади, гр. </w:t>
      </w:r>
      <w:proofErr w:type="spellStart"/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>Кульчинській</w:t>
      </w:r>
      <w:proofErr w:type="spellEnd"/>
      <w:r w:rsidR="001F1F01"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01" w:rsidRPr="0003033F" w:rsidRDefault="001F1F01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Петрусику В. Г.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F1F01" w:rsidRPr="0003033F" w:rsidRDefault="001F1F0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Миколіву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Тернопільської міської територіальної громади,  гр. Білоус О.Р.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Більській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Скибиляк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Мущанській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Я.І.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№89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частки (паю) в натурі (на місцевості) 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Юнику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земельної ділянки за адресою вул. С.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 4а ТОВ «Білий Замок»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земельної ділянки за адресою вул. С.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,4а ТОВ «Білий Замок»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Гураль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Явному П.М.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Деревінській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Гайовому Л.В.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За Рудкою, 46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Олексюк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С. І.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№99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пров. Галицький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гр.Романюку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С.П.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гр.Нагірній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вул.Гребінки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,4/2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гр.Бурмас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гр.Купровському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гр.Гулі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Лучаківського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гр. Наваляному В. А.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вул.Циганська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гр.Павліській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Я.О.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вул. Гайова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Кожемякіній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Т. Е.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вул. Б. Хмельницького,21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Николину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 М.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№109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Деповська (гр. Мурин І. М. та інші)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Посилюжній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№111 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вул.Тютюнника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,20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гр.Денека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гр.Кордубі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,51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гр.Чихірі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гр.Сакун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гр.Ваврикович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М.З.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Малишка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Баландюк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 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За-0, проти-0, утримались-4. Рішення не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34г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гр.Заблоцькому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Громіш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,13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Папірняку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П.С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Папірняк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№119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Ярошевській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Л.Я.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Джуль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Г.Ф.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Дідику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В.Є.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Дручку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Жулинському В.М.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Семеновій Л.Т.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Галицька,8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Лень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А.Л.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П.В.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50C24" w:rsidRPr="0003033F" w:rsidRDefault="00850C24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03033F">
        <w:rPr>
          <w:rFonts w:ascii="Times New Roman" w:hAnsi="Times New Roman" w:cs="Times New Roman"/>
          <w:sz w:val="24"/>
          <w:szCs w:val="24"/>
        </w:rPr>
        <w:t>гр.Чура</w:t>
      </w:r>
      <w:proofErr w:type="spellEnd"/>
      <w:r w:rsidRPr="0003033F">
        <w:rPr>
          <w:rFonts w:ascii="Times New Roman" w:hAnsi="Times New Roman" w:cs="Times New Roman"/>
          <w:sz w:val="24"/>
          <w:szCs w:val="24"/>
        </w:rPr>
        <w:t xml:space="preserve"> А.В. та інші)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№129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гр.Бігус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>За-0, проти-0, утримались-4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№130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Гесюк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№131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 району Тернопільської області, яке належить до Тернопільської міської територіальної громади,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br/>
        <w:t xml:space="preserve">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Бутрину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С.Т.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№132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B82C3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5510C1"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5510C1" w:rsidRPr="0003033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вул. Шевченка, 24  </w:t>
      </w:r>
      <w:proofErr w:type="spellStart"/>
      <w:r w:rsidR="005510C1" w:rsidRPr="0003033F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="005510C1" w:rsidRPr="0003033F">
        <w:rPr>
          <w:rFonts w:ascii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(Зборівського)району Тернопільської області, яке належить до Тернопільської міської територіальної громади,гр. </w:t>
      </w:r>
      <w:proofErr w:type="spellStart"/>
      <w:r w:rsidR="005510C1" w:rsidRPr="0003033F">
        <w:rPr>
          <w:rFonts w:ascii="Times New Roman" w:hAnsi="Times New Roman" w:cs="Times New Roman"/>
          <w:sz w:val="24"/>
          <w:szCs w:val="24"/>
        </w:rPr>
        <w:t>Юник</w:t>
      </w:r>
      <w:proofErr w:type="spellEnd"/>
      <w:r w:rsidR="005510C1" w:rsidRPr="0003033F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="00143CCA"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43CCA" w:rsidRPr="0003033F">
        <w:rPr>
          <w:rFonts w:ascii="Times New Roman" w:eastAsia="Times New Roman" w:hAnsi="Times New Roman" w:cs="Times New Roman"/>
          <w:sz w:val="24"/>
          <w:szCs w:val="24"/>
        </w:rPr>
        <w:t>За-4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№133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82C35" w:rsidRPr="0003033F" w:rsidRDefault="00B82C3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9C4777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  <w:r w:rsidR="009C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77" w:rsidRPr="009C4777">
        <w:rPr>
          <w:rFonts w:ascii="Times New Roman" w:hAnsi="Times New Roman"/>
          <w:i/>
          <w:color w:val="000000"/>
          <w:sz w:val="24"/>
        </w:rPr>
        <w:t xml:space="preserve">(№ 7/50/116 «Про затвердження  проекту землеустрою щодо відведення земельної ділянки площею </w:t>
      </w:r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 xml:space="preserve">0,5213га за 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адресою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вул.Поліська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, 11 ТОВ «</w:t>
      </w:r>
      <w:proofErr w:type="spellStart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Волхонтет-граніт</w:t>
      </w:r>
      <w:proofErr w:type="spellEnd"/>
      <w:r w:rsidR="009C4777" w:rsidRPr="009C4777">
        <w:rPr>
          <w:rFonts w:ascii="Times New Roman" w:hAnsi="Times New Roman"/>
          <w:i/>
          <w:color w:val="000000"/>
          <w:sz w:val="24"/>
          <w:lang w:val="ru-RU"/>
        </w:rPr>
        <w:t>»)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№134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Кобзарівка-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№135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 8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№136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адресою вул. С.Качали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фірмі «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№137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,14а/18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гр.Мироненко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Ю.С.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№138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земельної ділянки для обслуговування багатоквартирного житлового будинку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,37 ОСББ «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,37»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№139</w:t>
      </w:r>
      <w:r w:rsidRPr="0003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№140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№141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№142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Pr="0003033F">
        <w:rPr>
          <w:rFonts w:ascii="Times New Roman" w:hAnsi="Times New Roman" w:cs="Times New Roman"/>
          <w:sz w:val="24"/>
          <w:szCs w:val="24"/>
        </w:rPr>
        <w:t xml:space="preserve">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Кметю В.Я.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№143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>,34 ТОВ «МІЛКІС»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№144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Папірняку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П.С.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№145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Ярошевській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№146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Дубовецька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,9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Касіяну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№147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№148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Бобиченко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№149 додається.</w:t>
      </w:r>
    </w:p>
    <w:p w:rsidR="005510C1" w:rsidRPr="0003033F" w:rsidRDefault="005510C1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 землеустрою щодо відведення земельних ділянок за адресою вул. А. Чехова (гр. </w:t>
      </w:r>
      <w:proofErr w:type="spellStart"/>
      <w:r w:rsidRPr="0003033F">
        <w:rPr>
          <w:rFonts w:ascii="Times New Roman" w:eastAsia="Times New Roman" w:hAnsi="Times New Roman" w:cs="Times New Roman"/>
          <w:sz w:val="24"/>
          <w:szCs w:val="24"/>
        </w:rPr>
        <w:t>Ониськів</w:t>
      </w:r>
      <w:proofErr w:type="spellEnd"/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О. С. та інші)</w:t>
      </w: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</w:r>
      <w:r w:rsidRPr="0003033F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3033F">
        <w:rPr>
          <w:rFonts w:ascii="Times New Roman" w:hAnsi="Times New Roman" w:cs="Times New Roman"/>
          <w:sz w:val="24"/>
          <w:szCs w:val="24"/>
        </w:rPr>
        <w:t>проект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 xml:space="preserve"> рішення: За-4, проти-0, утримались-0. Рішення прийнято.</w:t>
      </w: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3033F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3033F">
        <w:rPr>
          <w:rFonts w:ascii="Times New Roman" w:eastAsia="Times New Roman" w:hAnsi="Times New Roman" w:cs="Times New Roman"/>
          <w:sz w:val="24"/>
          <w:szCs w:val="24"/>
        </w:rPr>
        <w:t>№150 додається.</w:t>
      </w: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E5" w:rsidRPr="0003033F" w:rsidRDefault="009B7FE5" w:rsidP="009B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3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B82C35" w:rsidRPr="0003033F" w:rsidRDefault="00B82C35" w:rsidP="009B7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2C35" w:rsidRPr="0003033F" w:rsidRDefault="00B82C35" w:rsidP="009B7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3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</w:r>
      <w:r w:rsidRPr="0003033F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p w:rsidR="004D3D2B" w:rsidRPr="0003033F" w:rsidRDefault="004D3D2B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2B" w:rsidRPr="0003033F" w:rsidRDefault="004D3D2B" w:rsidP="009B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D2B" w:rsidRPr="0003033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832"/>
    <w:multiLevelType w:val="hybridMultilevel"/>
    <w:tmpl w:val="8FE6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82C35"/>
    <w:rsid w:val="0003033F"/>
    <w:rsid w:val="000B07F3"/>
    <w:rsid w:val="000F6CB8"/>
    <w:rsid w:val="00120800"/>
    <w:rsid w:val="00143CCA"/>
    <w:rsid w:val="00156D46"/>
    <w:rsid w:val="00172A84"/>
    <w:rsid w:val="001F1F01"/>
    <w:rsid w:val="002022CA"/>
    <w:rsid w:val="002B6716"/>
    <w:rsid w:val="0031485D"/>
    <w:rsid w:val="00352DDE"/>
    <w:rsid w:val="003646FF"/>
    <w:rsid w:val="003849C9"/>
    <w:rsid w:val="003A00FE"/>
    <w:rsid w:val="003F5F5C"/>
    <w:rsid w:val="00457F08"/>
    <w:rsid w:val="004B760E"/>
    <w:rsid w:val="004D3D2B"/>
    <w:rsid w:val="005510C1"/>
    <w:rsid w:val="005E1ECD"/>
    <w:rsid w:val="00712056"/>
    <w:rsid w:val="007D43A1"/>
    <w:rsid w:val="007E76E2"/>
    <w:rsid w:val="00850C24"/>
    <w:rsid w:val="00874D3F"/>
    <w:rsid w:val="00984EF8"/>
    <w:rsid w:val="009B7FE5"/>
    <w:rsid w:val="009C4777"/>
    <w:rsid w:val="00A315C0"/>
    <w:rsid w:val="00AA0E3B"/>
    <w:rsid w:val="00AB6150"/>
    <w:rsid w:val="00B254CB"/>
    <w:rsid w:val="00B612F8"/>
    <w:rsid w:val="00B82C35"/>
    <w:rsid w:val="00BE09B9"/>
    <w:rsid w:val="00C1424B"/>
    <w:rsid w:val="00C9239A"/>
    <w:rsid w:val="00D027E6"/>
    <w:rsid w:val="00D9121D"/>
    <w:rsid w:val="00E72336"/>
    <w:rsid w:val="00F016DC"/>
    <w:rsid w:val="00F04353"/>
    <w:rsid w:val="00F1733D"/>
    <w:rsid w:val="00F62E4C"/>
    <w:rsid w:val="00F85515"/>
    <w:rsid w:val="00FA32D1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5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B8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2C3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 Indent"/>
    <w:basedOn w:val="a"/>
    <w:link w:val="a4"/>
    <w:semiHidden/>
    <w:unhideWhenUsed/>
    <w:rsid w:val="00B82C35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8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35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B82C35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List Paragraph"/>
    <w:basedOn w:val="a"/>
    <w:uiPriority w:val="34"/>
    <w:qFormat/>
    <w:rsid w:val="00B82C35"/>
    <w:pPr>
      <w:ind w:left="720"/>
      <w:contextualSpacing/>
    </w:pPr>
  </w:style>
  <w:style w:type="paragraph" w:customStyle="1" w:styleId="2">
    <w:name w:val="Обычный2"/>
    <w:qFormat/>
    <w:rsid w:val="00B8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B82C35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20">
    <w:name w:val="Основной шрифт абзаца2"/>
    <w:rsid w:val="00B82C35"/>
  </w:style>
  <w:style w:type="table" w:styleId="a9">
    <w:name w:val="Table Grid"/>
    <w:basedOn w:val="a1"/>
    <w:uiPriority w:val="59"/>
    <w:rsid w:val="00B82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E09B9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character" w:styleId="aa">
    <w:name w:val="Hyperlink"/>
    <w:basedOn w:val="a0"/>
    <w:uiPriority w:val="99"/>
    <w:semiHidden/>
    <w:unhideWhenUsed/>
    <w:rsid w:val="00BE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37</Pages>
  <Words>64324</Words>
  <Characters>36665</Characters>
  <Application>Microsoft Office Word</Application>
  <DocSecurity>0</DocSecurity>
  <Lines>305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46</cp:revision>
  <cp:lastPrinted>2021-04-12T07:31:00Z</cp:lastPrinted>
  <dcterms:created xsi:type="dcterms:W3CDTF">2021-04-08T08:46:00Z</dcterms:created>
  <dcterms:modified xsi:type="dcterms:W3CDTF">2021-04-16T08:57:00Z</dcterms:modified>
</cp:coreProperties>
</file>