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0D" w:rsidRDefault="007A6A08" w:rsidP="004A4E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№8</w:t>
      </w:r>
    </w:p>
    <w:p w:rsidR="004A4E0D" w:rsidRDefault="004A4E0D" w:rsidP="004A4E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r w:rsidR="0005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Номінаційного комітету  Тернопільської міської ради</w:t>
      </w:r>
    </w:p>
    <w:p w:rsidR="004A4E0D" w:rsidRDefault="004A4E0D" w:rsidP="004A4E0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D4" w:rsidRDefault="007A6A08" w:rsidP="00056CD4">
      <w:pPr>
        <w:ind w:left="5664" w:hanging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м.Тернопіль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56C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в</w:t>
      </w:r>
      <w:r w:rsidR="004A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ул.Листопадова,5 </w:t>
      </w:r>
    </w:p>
    <w:p w:rsidR="004A4E0D" w:rsidRDefault="00056CD4" w:rsidP="00056CD4">
      <w:pPr>
        <w:ind w:left="5664" w:hanging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«</w:t>
      </w:r>
      <w:r w:rsidR="004A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сесійна зала» </w:t>
      </w:r>
      <w:r w:rsidR="00182B62">
        <w:rPr>
          <w:rFonts w:ascii="Times New Roman" w:eastAsia="Times New Roman" w:hAnsi="Times New Roman" w:cs="Times New Roman"/>
          <w:sz w:val="24"/>
          <w:szCs w:val="24"/>
          <w:lang w:eastAsia="ru-RU"/>
        </w:rPr>
        <w:t>11.11</w:t>
      </w:r>
      <w:r w:rsidR="007A6A0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4A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4A4E0D" w:rsidRDefault="00056CD4" w:rsidP="00056CD4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A4E0D">
        <w:rPr>
          <w:rFonts w:ascii="Times New Roman" w:eastAsia="Times New Roman" w:hAnsi="Times New Roman" w:cs="Times New Roman"/>
          <w:sz w:val="24"/>
          <w:szCs w:val="24"/>
          <w:lang w:eastAsia="ru-RU"/>
        </w:rPr>
        <w:t>16-00</w:t>
      </w:r>
    </w:p>
    <w:p w:rsidR="00056CD4" w:rsidRDefault="00056CD4" w:rsidP="00056C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0D" w:rsidRDefault="004A4E0D" w:rsidP="00056C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Всього членів комітету: (13) </w:t>
      </w:r>
    </w:p>
    <w:p w:rsidR="004A4E0D" w:rsidRDefault="004A4E0D" w:rsidP="00056C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Корчак Т.С.,</w:t>
      </w:r>
      <w:r w:rsidR="00AB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Кучер Н.П.,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Г.М., Круть М.М., Зварич М.П.,</w:t>
      </w:r>
      <w:r w:rsidR="00AB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Пельвецька</w:t>
      </w:r>
      <w:proofErr w:type="spellEnd"/>
      <w:r w:rsidR="00AB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О.П.</w:t>
      </w:r>
      <w:r w:rsidR="0058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ГевкоГ.О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AB2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Зелінка Н.В.,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Півторак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С.Р., Турецька Н.І.,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Гевко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М.П., Іщенко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Чванкіна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4A4E0D" w:rsidRDefault="004A4E0D" w:rsidP="00056C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0D" w:rsidRDefault="004A4E0D" w:rsidP="00056C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 члени комітету: (</w:t>
      </w:r>
      <w:r w:rsidR="00AB295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Корчак Т.С.,</w:t>
      </w:r>
      <w:r w:rsidR="00AB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Кучер Н.П., </w:t>
      </w:r>
      <w:proofErr w:type="spellStart"/>
      <w:r w:rsidR="00AB2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Муца</w:t>
      </w:r>
      <w:proofErr w:type="spellEnd"/>
      <w:r w:rsidR="00AB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Круть М.М., Зварич М.П.,</w:t>
      </w:r>
      <w:r w:rsidR="00AB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0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Пельвецька</w:t>
      </w:r>
      <w:proofErr w:type="spellEnd"/>
      <w:r w:rsidR="00AB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О.П.,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Зелінка Н.В.,  </w:t>
      </w:r>
      <w:proofErr w:type="spellStart"/>
      <w:r w:rsidR="00AB2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Півторак</w:t>
      </w:r>
      <w:proofErr w:type="spellEnd"/>
      <w:r w:rsidR="00AB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С.Р., </w:t>
      </w:r>
      <w:r w:rsidR="00182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Іщенко М.А.,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Чванкіна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 </w:t>
      </w:r>
    </w:p>
    <w:p w:rsidR="004A4E0D" w:rsidRDefault="00AB2958" w:rsidP="00056C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Г.О.- участь в засіданні в телефонному режимі</w:t>
      </w:r>
      <w:r w:rsidR="007F60F8">
        <w:rPr>
          <w:rFonts w:ascii="Times New Roman" w:hAnsi="Times New Roman" w:cs="Times New Roman"/>
          <w:sz w:val="24"/>
          <w:szCs w:val="24"/>
        </w:rPr>
        <w:t>.</w:t>
      </w:r>
    </w:p>
    <w:p w:rsidR="004A4E0D" w:rsidRDefault="004A4E0D" w:rsidP="00056CD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Кворум є</w:t>
      </w:r>
    </w:p>
    <w:p w:rsidR="004A4E0D" w:rsidRDefault="004A4E0D" w:rsidP="00056CD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4E0D" w:rsidRDefault="004A4E0D" w:rsidP="00056CD4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денний</w:t>
      </w:r>
      <w:r w:rsidR="00F45B8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2B62" w:rsidRPr="006F788D" w:rsidRDefault="00182B62" w:rsidP="00F45B8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788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F45B89">
        <w:rPr>
          <w:rFonts w:ascii="Times New Roman" w:hAnsi="Times New Roman" w:cs="Times New Roman"/>
          <w:sz w:val="24"/>
          <w:szCs w:val="24"/>
          <w:lang w:eastAsia="ru-RU"/>
        </w:rPr>
        <w:t>Про п</w:t>
      </w:r>
      <w:r w:rsidRPr="006F788D">
        <w:rPr>
          <w:rFonts w:ascii="Times New Roman" w:hAnsi="Times New Roman" w:cs="Times New Roman"/>
          <w:sz w:val="24"/>
          <w:szCs w:val="24"/>
          <w:lang w:eastAsia="ru-RU"/>
        </w:rPr>
        <w:t>ідбиття підсумків голосування</w:t>
      </w:r>
      <w:r w:rsidR="00D83F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60F8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="007F60F8">
        <w:rPr>
          <w:rFonts w:ascii="Times New Roman" w:hAnsi="Times New Roman" w:cs="Times New Roman"/>
          <w:sz w:val="24"/>
          <w:szCs w:val="24"/>
          <w:lang w:eastAsia="ru-RU"/>
        </w:rPr>
        <w:t>проєкут</w:t>
      </w:r>
      <w:proofErr w:type="spellEnd"/>
      <w:r w:rsidR="007F60F8">
        <w:rPr>
          <w:rFonts w:ascii="Times New Roman" w:hAnsi="Times New Roman" w:cs="Times New Roman"/>
          <w:sz w:val="24"/>
          <w:szCs w:val="24"/>
          <w:lang w:eastAsia="ru-RU"/>
        </w:rPr>
        <w:t xml:space="preserve"> «Громадський бюджет 2021».</w:t>
      </w:r>
    </w:p>
    <w:p w:rsidR="004A4E0D" w:rsidRDefault="00182B62" w:rsidP="00F45B8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6F7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5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изначення переможців голосування</w:t>
      </w:r>
      <w:r w:rsidR="003A1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відповідальних за реалізацію </w:t>
      </w:r>
      <w:proofErr w:type="spellStart"/>
      <w:r w:rsidR="003A1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проєктів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F60F8" w:rsidRDefault="006F788D" w:rsidP="00F45B8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7F6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Підбиття підсумків голосування в рамках </w:t>
      </w:r>
      <w:proofErr w:type="spellStart"/>
      <w:r w:rsidR="007F6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проєкту</w:t>
      </w:r>
      <w:proofErr w:type="spellEnd"/>
      <w:r w:rsidR="007F6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«Шкільний г</w:t>
      </w:r>
      <w:r w:rsidR="00D8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7F6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омадський бюджет».</w:t>
      </w:r>
    </w:p>
    <w:p w:rsidR="006F788D" w:rsidRPr="00182B62" w:rsidRDefault="007F60F8" w:rsidP="00F45B8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6F7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Різне</w:t>
      </w:r>
    </w:p>
    <w:p w:rsidR="004A4E0D" w:rsidRDefault="004A4E0D" w:rsidP="00056C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0D" w:rsidRDefault="004A4E0D" w:rsidP="00056CD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першому</w:t>
      </w:r>
      <w:r w:rsidR="00FF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питанню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порядку денному</w:t>
      </w:r>
      <w:r w:rsidR="00FF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A1CA8" w:rsidRDefault="00F45B89" w:rsidP="00056C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СЛУХАЛИ </w:t>
      </w:r>
      <w:r w:rsidR="004A4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AE3D3E" w:rsidRPr="00AE3D3E" w:rsidRDefault="00AB2958" w:rsidP="00056CD4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5"/>
          <w:b w:val="0"/>
          <w:color w:val="000000"/>
        </w:rPr>
        <w:t xml:space="preserve">Протягом 26.10.2020 року по 9.11.2020 року тривало </w:t>
      </w:r>
      <w:r w:rsidR="00AE3D3E" w:rsidRPr="00AE3D3E">
        <w:rPr>
          <w:rStyle w:val="a5"/>
          <w:b w:val="0"/>
          <w:color w:val="000000"/>
        </w:rPr>
        <w:t xml:space="preserve">голосування за подані жителями Тернопільської громади </w:t>
      </w:r>
      <w:proofErr w:type="spellStart"/>
      <w:r w:rsidR="00AE3D3E" w:rsidRPr="00AE3D3E">
        <w:rPr>
          <w:rStyle w:val="a5"/>
          <w:b w:val="0"/>
          <w:color w:val="000000"/>
        </w:rPr>
        <w:t>проєкти</w:t>
      </w:r>
      <w:proofErr w:type="spellEnd"/>
      <w:r w:rsidR="00AE3D3E" w:rsidRPr="00AE3D3E">
        <w:rPr>
          <w:rStyle w:val="a5"/>
          <w:b w:val="0"/>
          <w:color w:val="000000"/>
        </w:rPr>
        <w:t xml:space="preserve"> «Громадського бюджету 2021».</w:t>
      </w:r>
      <w:r w:rsidR="00C366E9" w:rsidRPr="00C366E9">
        <w:rPr>
          <w:color w:val="000000"/>
        </w:rPr>
        <w:t xml:space="preserve"> </w:t>
      </w:r>
      <w:r w:rsidR="00C366E9">
        <w:rPr>
          <w:color w:val="000000"/>
        </w:rPr>
        <w:t xml:space="preserve">До голосування </w:t>
      </w:r>
      <w:r w:rsidR="00C366E9" w:rsidRPr="00AE3D3E">
        <w:rPr>
          <w:color w:val="000000"/>
        </w:rPr>
        <w:t xml:space="preserve"> із 131-го поданого </w:t>
      </w:r>
      <w:proofErr w:type="spellStart"/>
      <w:r w:rsidR="00C366E9" w:rsidRPr="00AE3D3E">
        <w:rPr>
          <w:color w:val="000000"/>
        </w:rPr>
        <w:t>проєкту</w:t>
      </w:r>
      <w:proofErr w:type="spellEnd"/>
      <w:r w:rsidR="00C366E9" w:rsidRPr="00AE3D3E">
        <w:rPr>
          <w:color w:val="000000"/>
        </w:rPr>
        <w:t xml:space="preserve">  </w:t>
      </w:r>
      <w:r w:rsidR="00C366E9">
        <w:rPr>
          <w:color w:val="000000"/>
        </w:rPr>
        <w:t xml:space="preserve">-  </w:t>
      </w:r>
      <w:r w:rsidR="00C366E9" w:rsidRPr="00AE3D3E">
        <w:rPr>
          <w:color w:val="000000"/>
        </w:rPr>
        <w:t xml:space="preserve">допущено 84, з них </w:t>
      </w:r>
      <w:r w:rsidR="00C366E9">
        <w:rPr>
          <w:color w:val="000000"/>
        </w:rPr>
        <w:t>–</w:t>
      </w:r>
      <w:r w:rsidR="00C366E9" w:rsidRPr="00AE3D3E">
        <w:rPr>
          <w:color w:val="000000"/>
        </w:rPr>
        <w:t> </w:t>
      </w:r>
      <w:r w:rsidR="00C366E9">
        <w:rPr>
          <w:color w:val="000000"/>
        </w:rPr>
        <w:t xml:space="preserve">46 </w:t>
      </w:r>
      <w:hyperlink r:id="rId7" w:history="1">
        <w:r w:rsidR="00C366E9" w:rsidRPr="00AE3D3E">
          <w:rPr>
            <w:rStyle w:val="a3"/>
            <w:color w:val="auto"/>
            <w:u w:val="none"/>
          </w:rPr>
          <w:t>малі</w:t>
        </w:r>
      </w:hyperlink>
      <w:r w:rsidR="00C366E9" w:rsidRPr="00AE3D3E">
        <w:rPr>
          <w:color w:val="000000"/>
        </w:rPr>
        <w:t> та 38 -</w:t>
      </w:r>
      <w:hyperlink r:id="rId8" w:history="1">
        <w:r w:rsidR="00C366E9" w:rsidRPr="00AE3D3E">
          <w:rPr>
            <w:rStyle w:val="a3"/>
            <w:color w:val="auto"/>
            <w:u w:val="none"/>
          </w:rPr>
          <w:t>великі</w:t>
        </w:r>
      </w:hyperlink>
      <w:r w:rsidR="00C366E9">
        <w:rPr>
          <w:rStyle w:val="a3"/>
          <w:color w:val="auto"/>
          <w:u w:val="none"/>
        </w:rPr>
        <w:t>.</w:t>
      </w:r>
    </w:p>
    <w:p w:rsidR="00AE3D3E" w:rsidRPr="00AE3D3E" w:rsidRDefault="00AE3D3E" w:rsidP="00056CD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3D3E">
        <w:rPr>
          <w:color w:val="000000"/>
        </w:rPr>
        <w:t xml:space="preserve">Цього року участь у голосуванні взяли 27377 тернополян, які загалом віддали 40752 голоси за малі і великі </w:t>
      </w:r>
      <w:proofErr w:type="spellStart"/>
      <w:r w:rsidRPr="00AE3D3E">
        <w:rPr>
          <w:color w:val="000000"/>
        </w:rPr>
        <w:t>проєкти</w:t>
      </w:r>
      <w:proofErr w:type="spellEnd"/>
      <w:r w:rsidRPr="00AE3D3E">
        <w:rPr>
          <w:color w:val="000000"/>
        </w:rPr>
        <w:t>. Близько 93% жителів громади голосували онлайн, і лише 7% осіб- через ЦНАП. </w:t>
      </w:r>
    </w:p>
    <w:p w:rsidR="00433534" w:rsidRPr="007F60F8" w:rsidRDefault="00C366E9" w:rsidP="00056CD4">
      <w:pPr>
        <w:pStyle w:val="a4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7F60F8" w:rsidRPr="007F60F8">
        <w:rPr>
          <w:rFonts w:ascii="Times New Roman" w:hAnsi="Times New Roman"/>
          <w:color w:val="000000" w:themeColor="text1"/>
          <w:sz w:val="24"/>
          <w:szCs w:val="24"/>
        </w:rPr>
        <w:t>На голосування виноситься питання взяти інформацію про процес голосування до відома.</w:t>
      </w:r>
      <w:r w:rsidR="00433534" w:rsidRPr="007F60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33534" w:rsidRDefault="00433534" w:rsidP="00056CD4">
      <w:pPr>
        <w:pStyle w:val="1"/>
        <w:spacing w:before="0" w:beforeAutospacing="0" w:after="0" w:afterAutospacing="0"/>
        <w:jc w:val="both"/>
        <w:rPr>
          <w:sz w:val="24"/>
          <w:szCs w:val="24"/>
          <w:lang w:val="uk-UA"/>
        </w:rPr>
      </w:pPr>
      <w:bookmarkStart w:id="0" w:name="_Hlk56966947"/>
      <w:r>
        <w:rPr>
          <w:sz w:val="24"/>
          <w:szCs w:val="24"/>
          <w:lang w:val="uk-UA"/>
        </w:rPr>
        <w:t>ЗА -</w:t>
      </w:r>
      <w:r w:rsidR="007F60F8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    ПРОТИ-0     УТРИМАЛИСЯ-0  </w:t>
      </w:r>
      <w:r w:rsidR="007F60F8">
        <w:rPr>
          <w:sz w:val="24"/>
          <w:szCs w:val="24"/>
          <w:lang w:val="uk-UA"/>
        </w:rPr>
        <w:t>Не ГОЛОСУВАВ -1</w:t>
      </w:r>
      <w:r>
        <w:rPr>
          <w:sz w:val="24"/>
          <w:szCs w:val="24"/>
          <w:lang w:val="uk-UA"/>
        </w:rPr>
        <w:t xml:space="preserve">     </w:t>
      </w:r>
    </w:p>
    <w:p w:rsidR="00433534" w:rsidRPr="00DB34B8" w:rsidRDefault="00433534" w:rsidP="00056CD4">
      <w:pPr>
        <w:pStyle w:val="a4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B34B8">
        <w:rPr>
          <w:rFonts w:ascii="Times New Roman" w:hAnsi="Times New Roman"/>
          <w:b/>
          <w:i/>
          <w:sz w:val="24"/>
          <w:szCs w:val="24"/>
          <w:lang w:eastAsia="ru-RU"/>
        </w:rPr>
        <w:t xml:space="preserve">Рішення прийнято </w:t>
      </w:r>
    </w:p>
    <w:bookmarkEnd w:id="0"/>
    <w:p w:rsidR="00FF6F9C" w:rsidRPr="00FF6F9C" w:rsidRDefault="00FF6F9C" w:rsidP="00056CD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F9C" w:rsidRDefault="00FF6F9C" w:rsidP="00056CD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44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другому питанню порядку денного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4E36" w:rsidRPr="00625AE8" w:rsidRDefault="00F45B89" w:rsidP="00056CD4">
      <w:pPr>
        <w:pStyle w:val="a8"/>
        <w:shd w:val="clear" w:color="auto" w:fill="FFFFFF"/>
        <w:spacing w:before="129" w:beforeAutospacing="0" w:after="129" w:afterAutospacing="0"/>
        <w:jc w:val="both"/>
        <w:rPr>
          <w:color w:val="000000"/>
        </w:rPr>
      </w:pPr>
      <w:r>
        <w:rPr>
          <w:lang w:eastAsia="ru-RU"/>
        </w:rPr>
        <w:t xml:space="preserve">СЛУХАЛИ: </w:t>
      </w:r>
      <w:r w:rsidR="00DA4E36" w:rsidRPr="00DA4E36">
        <w:rPr>
          <w:lang w:eastAsia="ru-RU"/>
        </w:rPr>
        <w:t>Корчак Т.С</w:t>
      </w:r>
      <w:r w:rsidR="00DA4E36">
        <w:rPr>
          <w:b/>
          <w:lang w:eastAsia="ru-RU"/>
        </w:rPr>
        <w:t>. –</w:t>
      </w:r>
      <w:r w:rsidR="00AE3D3E" w:rsidRPr="00AE3D3E">
        <w:rPr>
          <w:color w:val="000000"/>
        </w:rPr>
        <w:t xml:space="preserve"> Загалом на </w:t>
      </w:r>
      <w:proofErr w:type="spellStart"/>
      <w:r w:rsidR="00AE3D3E" w:rsidRPr="00AE3D3E">
        <w:rPr>
          <w:color w:val="000000"/>
        </w:rPr>
        <w:t>проєкти</w:t>
      </w:r>
      <w:proofErr w:type="spellEnd"/>
      <w:r w:rsidR="00AE3D3E" w:rsidRPr="00AE3D3E">
        <w:rPr>
          <w:color w:val="000000"/>
        </w:rPr>
        <w:t xml:space="preserve"> Громадського бю</w:t>
      </w:r>
      <w:r w:rsidR="00214F03">
        <w:rPr>
          <w:color w:val="000000"/>
        </w:rPr>
        <w:t>д</w:t>
      </w:r>
      <w:r w:rsidR="00AE3D3E" w:rsidRPr="00AE3D3E">
        <w:rPr>
          <w:color w:val="000000"/>
        </w:rPr>
        <w:t>жету на наступний рік передбачено 15</w:t>
      </w:r>
      <w:r w:rsidR="007F60F8">
        <w:rPr>
          <w:color w:val="000000"/>
        </w:rPr>
        <w:t> 731 599,0 грн</w:t>
      </w:r>
      <w:r w:rsidR="00AE3D3E" w:rsidRPr="00AE3D3E">
        <w:rPr>
          <w:color w:val="000000"/>
        </w:rPr>
        <w:t xml:space="preserve">. 30% коштів </w:t>
      </w:r>
      <w:r w:rsidR="007F60F8">
        <w:rPr>
          <w:color w:val="000000"/>
        </w:rPr>
        <w:t>( 4 719 479,0</w:t>
      </w:r>
      <w:r w:rsidR="00D83FB7">
        <w:rPr>
          <w:color w:val="000000"/>
        </w:rPr>
        <w:t xml:space="preserve"> </w:t>
      </w:r>
      <w:r w:rsidR="007F60F8">
        <w:rPr>
          <w:color w:val="000000"/>
        </w:rPr>
        <w:t xml:space="preserve">грн) </w:t>
      </w:r>
      <w:r w:rsidR="00AE3D3E" w:rsidRPr="00AE3D3E">
        <w:rPr>
          <w:color w:val="000000"/>
        </w:rPr>
        <w:t xml:space="preserve">будуть спрямовані на малі </w:t>
      </w:r>
      <w:proofErr w:type="spellStart"/>
      <w:r w:rsidR="00AE3D3E" w:rsidRPr="00AE3D3E">
        <w:rPr>
          <w:color w:val="000000"/>
        </w:rPr>
        <w:t>проєкти</w:t>
      </w:r>
      <w:proofErr w:type="spellEnd"/>
      <w:r w:rsidR="00AE3D3E" w:rsidRPr="00AE3D3E">
        <w:rPr>
          <w:color w:val="000000"/>
        </w:rPr>
        <w:t xml:space="preserve">, а 70% </w:t>
      </w:r>
      <w:r w:rsidR="007F60F8">
        <w:rPr>
          <w:color w:val="000000"/>
        </w:rPr>
        <w:t xml:space="preserve"> (11 012 120,0грн) </w:t>
      </w:r>
      <w:r w:rsidR="00AE3D3E" w:rsidRPr="00AE3D3E">
        <w:rPr>
          <w:color w:val="000000"/>
        </w:rPr>
        <w:t>- на великі.</w:t>
      </w:r>
    </w:p>
    <w:p w:rsidR="002F2F74" w:rsidRDefault="00DA4E36" w:rsidP="00056C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Зварич М.П. – </w:t>
      </w:r>
      <w:r w:rsidR="00D2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голосування </w:t>
      </w:r>
      <w:r w:rsidR="002F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 великих </w:t>
      </w:r>
      <w:proofErr w:type="spellStart"/>
      <w:r w:rsidR="002F2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найбільше набрали голоси </w:t>
      </w:r>
    </w:p>
    <w:tbl>
      <w:tblPr>
        <w:tblStyle w:val="a9"/>
        <w:tblW w:w="10172" w:type="dxa"/>
        <w:tblLook w:val="04A0" w:firstRow="1" w:lastRow="0" w:firstColumn="1" w:lastColumn="0" w:noHBand="0" w:noVBand="1"/>
      </w:tblPr>
      <w:tblGrid>
        <w:gridCol w:w="702"/>
        <w:gridCol w:w="5998"/>
        <w:gridCol w:w="1800"/>
        <w:gridCol w:w="1672"/>
      </w:tblGrid>
      <w:tr w:rsidR="00E63182" w:rsidRPr="007E0392" w:rsidTr="00E63182">
        <w:tc>
          <w:tcPr>
            <w:tcW w:w="392" w:type="dxa"/>
          </w:tcPr>
          <w:p w:rsidR="00E63182" w:rsidRPr="007E0392" w:rsidRDefault="00E63182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7" w:type="dxa"/>
          </w:tcPr>
          <w:p w:rsidR="00E63182" w:rsidRPr="007E0392" w:rsidRDefault="00E63182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 xml:space="preserve">№ та назва </w:t>
            </w:r>
            <w:proofErr w:type="spellStart"/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842" w:type="dxa"/>
          </w:tcPr>
          <w:p w:rsidR="00061C3A" w:rsidRDefault="00E63182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61C3A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182" w:rsidRPr="007E0392" w:rsidRDefault="00E63182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рн.</w:t>
            </w:r>
          </w:p>
        </w:tc>
        <w:tc>
          <w:tcPr>
            <w:tcW w:w="1701" w:type="dxa"/>
          </w:tcPr>
          <w:p w:rsidR="00E63182" w:rsidRPr="007E0392" w:rsidRDefault="00E63182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Кількість набраних голосів</w:t>
            </w:r>
          </w:p>
        </w:tc>
      </w:tr>
      <w:tr w:rsidR="00E63182" w:rsidRPr="007E0392" w:rsidTr="00E63182">
        <w:tc>
          <w:tcPr>
            <w:tcW w:w="392" w:type="dxa"/>
          </w:tcPr>
          <w:p w:rsidR="00E63182" w:rsidRPr="007E0392" w:rsidRDefault="00E63182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E63182" w:rsidRPr="00061C3A" w:rsidRDefault="00E63182" w:rsidP="008B364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№77 Молодіжний коворкінг центр Креативний простір “Аляска”</w:t>
            </w:r>
          </w:p>
        </w:tc>
        <w:tc>
          <w:tcPr>
            <w:tcW w:w="1842" w:type="dxa"/>
          </w:tcPr>
          <w:p w:rsidR="00E63182" w:rsidRPr="00061C3A" w:rsidRDefault="00E63182" w:rsidP="00056C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061C3A"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450</w:t>
            </w:r>
            <w:r w:rsidR="00061C3A"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701" w:type="dxa"/>
          </w:tcPr>
          <w:p w:rsidR="00E63182" w:rsidRPr="007E0392" w:rsidRDefault="00E63182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E63182" w:rsidRPr="007E0392" w:rsidTr="00E63182">
        <w:tc>
          <w:tcPr>
            <w:tcW w:w="392" w:type="dxa"/>
          </w:tcPr>
          <w:p w:rsidR="00E63182" w:rsidRPr="007E0392" w:rsidRDefault="00E63182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237" w:type="dxa"/>
          </w:tcPr>
          <w:p w:rsidR="00E63182" w:rsidRPr="00061C3A" w:rsidRDefault="00E63182" w:rsidP="008B364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№63 Живемо спортивно</w:t>
            </w:r>
          </w:p>
        </w:tc>
        <w:tc>
          <w:tcPr>
            <w:tcW w:w="1842" w:type="dxa"/>
          </w:tcPr>
          <w:p w:rsidR="00E63182" w:rsidRPr="00061C3A" w:rsidRDefault="00E63182" w:rsidP="00056C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61C3A"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  <w:r w:rsidR="00061C3A"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E63182" w:rsidRPr="007E0392" w:rsidRDefault="00E63182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</w:tr>
      <w:tr w:rsidR="00E63182" w:rsidRPr="007E0392" w:rsidTr="00E63182">
        <w:tc>
          <w:tcPr>
            <w:tcW w:w="392" w:type="dxa"/>
          </w:tcPr>
          <w:p w:rsidR="00E63182" w:rsidRPr="007E0392" w:rsidRDefault="00E63182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237" w:type="dxa"/>
          </w:tcPr>
          <w:p w:rsidR="00E63182" w:rsidRPr="00061C3A" w:rsidRDefault="00E63182" w:rsidP="008B364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№9 Легкоатлетичний стадіон з футбольним полем</w:t>
            </w:r>
          </w:p>
        </w:tc>
        <w:tc>
          <w:tcPr>
            <w:tcW w:w="1842" w:type="dxa"/>
          </w:tcPr>
          <w:p w:rsidR="00E63182" w:rsidRPr="00061C3A" w:rsidRDefault="00E63182" w:rsidP="00056C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61C3A"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</w:t>
            </w:r>
            <w:r w:rsidR="00061C3A"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E63182" w:rsidRPr="007E0392" w:rsidRDefault="00E63182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</w:tr>
      <w:tr w:rsidR="00E63182" w:rsidRPr="007E0392" w:rsidTr="00E63182">
        <w:tc>
          <w:tcPr>
            <w:tcW w:w="392" w:type="dxa"/>
          </w:tcPr>
          <w:p w:rsidR="00E63182" w:rsidRPr="007E0392" w:rsidRDefault="00E63182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237" w:type="dxa"/>
          </w:tcPr>
          <w:p w:rsidR="00E63182" w:rsidRPr="00061C3A" w:rsidRDefault="00E63182" w:rsidP="008B364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№75  Благоустрій території Тернопільської ЗОШ №10</w:t>
            </w:r>
          </w:p>
        </w:tc>
        <w:tc>
          <w:tcPr>
            <w:tcW w:w="1842" w:type="dxa"/>
          </w:tcPr>
          <w:p w:rsidR="00E63182" w:rsidRPr="00061C3A" w:rsidRDefault="00E63182" w:rsidP="00056C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61C3A"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  <w:r w:rsidR="00061C3A"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E63182" w:rsidRPr="007E0392" w:rsidRDefault="00E63182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</w:tr>
      <w:tr w:rsidR="00E63182" w:rsidRPr="007E0392" w:rsidTr="00E63182">
        <w:tc>
          <w:tcPr>
            <w:tcW w:w="392" w:type="dxa"/>
          </w:tcPr>
          <w:p w:rsidR="00E63182" w:rsidRPr="007E0392" w:rsidRDefault="00E63182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237" w:type="dxa"/>
          </w:tcPr>
          <w:p w:rsidR="00E63182" w:rsidRPr="00061C3A" w:rsidRDefault="00E63182" w:rsidP="008B364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№78 Безпечна дорога до знань</w:t>
            </w:r>
          </w:p>
        </w:tc>
        <w:tc>
          <w:tcPr>
            <w:tcW w:w="1842" w:type="dxa"/>
          </w:tcPr>
          <w:p w:rsidR="00E63182" w:rsidRPr="00061C3A" w:rsidRDefault="00E63182" w:rsidP="00056C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61C3A"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  <w:r w:rsidR="00061C3A"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E63182" w:rsidRPr="007E0392" w:rsidRDefault="00E63182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</w:tr>
      <w:tr w:rsidR="00E63182" w:rsidRPr="007E0392" w:rsidTr="00E63182">
        <w:tc>
          <w:tcPr>
            <w:tcW w:w="392" w:type="dxa"/>
          </w:tcPr>
          <w:p w:rsidR="00E63182" w:rsidRPr="007E0392" w:rsidRDefault="00E63182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237" w:type="dxa"/>
          </w:tcPr>
          <w:p w:rsidR="00E63182" w:rsidRPr="00061C3A" w:rsidRDefault="00E63182" w:rsidP="008B364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№20</w:t>
            </w:r>
            <w:r w:rsidR="008B3648"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9" w:anchor="/6110100000/project/15106?return=search:20&amp;compid=2321" w:history="1">
              <w:r w:rsidRPr="00061C3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Капітальний ремонт волейбольного поля</w:t>
              </w:r>
            </w:hyperlink>
          </w:p>
        </w:tc>
        <w:tc>
          <w:tcPr>
            <w:tcW w:w="1842" w:type="dxa"/>
          </w:tcPr>
          <w:p w:rsidR="00E63182" w:rsidRPr="00061C3A" w:rsidRDefault="00E63182" w:rsidP="00056C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61C3A"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  <w:r w:rsidR="00061C3A"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E63182" w:rsidRPr="007E0392" w:rsidRDefault="00E63182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E63182" w:rsidRPr="007E0392" w:rsidTr="00E63182">
        <w:tc>
          <w:tcPr>
            <w:tcW w:w="392" w:type="dxa"/>
          </w:tcPr>
          <w:p w:rsidR="00E63182" w:rsidRPr="007E0392" w:rsidRDefault="00E63182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237" w:type="dxa"/>
          </w:tcPr>
          <w:p w:rsidR="00E63182" w:rsidRPr="00061C3A" w:rsidRDefault="00E63182" w:rsidP="008B364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№1 Комплексна модернізація територій прилеглої до шкіл 26-27 для зайняття різними видами спорту</w:t>
            </w:r>
          </w:p>
        </w:tc>
        <w:tc>
          <w:tcPr>
            <w:tcW w:w="1842" w:type="dxa"/>
          </w:tcPr>
          <w:p w:rsidR="00E63182" w:rsidRPr="00061C3A" w:rsidRDefault="00E63182" w:rsidP="00056C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61C3A"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  <w:r w:rsidR="00061C3A"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61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E63182" w:rsidRPr="007E0392" w:rsidRDefault="00E63182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</w:tr>
      <w:tr w:rsidR="00E63182" w:rsidRPr="007E0392" w:rsidTr="00E63182">
        <w:tc>
          <w:tcPr>
            <w:tcW w:w="392" w:type="dxa"/>
          </w:tcPr>
          <w:p w:rsidR="00E63182" w:rsidRPr="007E0392" w:rsidRDefault="00E63182" w:rsidP="00056CD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E63182" w:rsidRPr="007E0392" w:rsidRDefault="00E63182" w:rsidP="00056CD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ВСЬОГО</w:t>
            </w:r>
          </w:p>
        </w:tc>
        <w:tc>
          <w:tcPr>
            <w:tcW w:w="1842" w:type="dxa"/>
          </w:tcPr>
          <w:p w:rsidR="00E63182" w:rsidRPr="00046214" w:rsidRDefault="00E63182" w:rsidP="00056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46214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6214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E63182" w:rsidRPr="007E0392" w:rsidRDefault="00E63182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74" w:rsidRDefault="003C058E" w:rsidP="00056C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0E3B46" w:rsidRPr="003C058E">
        <w:rPr>
          <w:rFonts w:ascii="Times New Roman" w:hAnsi="Times New Roman" w:cs="Times New Roman"/>
          <w:b/>
          <w:sz w:val="24"/>
          <w:szCs w:val="24"/>
        </w:rPr>
        <w:t xml:space="preserve">а серед малих </w:t>
      </w:r>
      <w:r w:rsidR="00625AE8">
        <w:rPr>
          <w:rFonts w:ascii="Times New Roman" w:hAnsi="Times New Roman" w:cs="Times New Roman"/>
          <w:b/>
          <w:sz w:val="24"/>
          <w:szCs w:val="24"/>
        </w:rPr>
        <w:t>проектів</w:t>
      </w:r>
    </w:p>
    <w:tbl>
      <w:tblPr>
        <w:tblStyle w:val="a9"/>
        <w:tblW w:w="10423" w:type="dxa"/>
        <w:tblLayout w:type="fixed"/>
        <w:tblLook w:val="04A0" w:firstRow="1" w:lastRow="0" w:firstColumn="1" w:lastColumn="0" w:noHBand="0" w:noVBand="1"/>
      </w:tblPr>
      <w:tblGrid>
        <w:gridCol w:w="456"/>
        <w:gridCol w:w="6315"/>
        <w:gridCol w:w="1751"/>
        <w:gridCol w:w="1901"/>
      </w:tblGrid>
      <w:tr w:rsidR="00625AE8" w:rsidRPr="007E0392" w:rsidTr="00625AE8">
        <w:tc>
          <w:tcPr>
            <w:tcW w:w="456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625AE8" w:rsidRPr="007E0392" w:rsidRDefault="00625AE8" w:rsidP="00AF73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 xml:space="preserve">№ та назва </w:t>
            </w:r>
            <w:proofErr w:type="spellStart"/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75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 xml:space="preserve">Сума проекту,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грн.</w:t>
            </w:r>
          </w:p>
        </w:tc>
        <w:tc>
          <w:tcPr>
            <w:tcW w:w="190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Кількість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набраних голосів</w:t>
            </w:r>
          </w:p>
        </w:tc>
      </w:tr>
      <w:tr w:rsidR="00625AE8" w:rsidRPr="007E0392" w:rsidTr="00625AE8">
        <w:tc>
          <w:tcPr>
            <w:tcW w:w="456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6315" w:type="dxa"/>
          </w:tcPr>
          <w:p w:rsidR="00625AE8" w:rsidRPr="007E0392" w:rsidRDefault="00625AE8" w:rsidP="00AF73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№72 Новий освітній простір для громади “Кінотеатр просто неба”</w:t>
            </w:r>
          </w:p>
        </w:tc>
        <w:tc>
          <w:tcPr>
            <w:tcW w:w="175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6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0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625AE8" w:rsidRPr="007E0392" w:rsidTr="00625AE8">
        <w:tc>
          <w:tcPr>
            <w:tcW w:w="456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15" w:type="dxa"/>
          </w:tcPr>
          <w:p w:rsidR="00625AE8" w:rsidRPr="007E0392" w:rsidRDefault="00625AE8" w:rsidP="00AF73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№49 Перший сучасний спортивно-відпочинковий комплекс у мікрорайоні “Канада” на території ТЗОШ №23</w:t>
            </w:r>
          </w:p>
        </w:tc>
        <w:tc>
          <w:tcPr>
            <w:tcW w:w="175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6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0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</w:tr>
      <w:tr w:rsidR="00625AE8" w:rsidRPr="007E0392" w:rsidTr="00625AE8">
        <w:tc>
          <w:tcPr>
            <w:tcW w:w="456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15" w:type="dxa"/>
          </w:tcPr>
          <w:p w:rsidR="00625AE8" w:rsidRPr="007E0392" w:rsidRDefault="00625AE8" w:rsidP="00AF73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№16 Капітальний ремонт гімнастичного спорядження “Здорові діти”</w:t>
            </w:r>
          </w:p>
        </w:tc>
        <w:tc>
          <w:tcPr>
            <w:tcW w:w="175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6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0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</w:tr>
      <w:tr w:rsidR="00625AE8" w:rsidRPr="007E0392" w:rsidTr="00625AE8">
        <w:tc>
          <w:tcPr>
            <w:tcW w:w="456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15" w:type="dxa"/>
          </w:tcPr>
          <w:p w:rsidR="00625AE8" w:rsidRPr="007E0392" w:rsidRDefault="00625AE8" w:rsidP="00AF73A7">
            <w:pPr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№42 Спортивний майданчик “Доступна фізкультура”</w:t>
            </w:r>
          </w:p>
        </w:tc>
        <w:tc>
          <w:tcPr>
            <w:tcW w:w="175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6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0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</w:tr>
      <w:tr w:rsidR="00625AE8" w:rsidRPr="007E0392" w:rsidTr="00625AE8">
        <w:tc>
          <w:tcPr>
            <w:tcW w:w="456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15" w:type="dxa"/>
          </w:tcPr>
          <w:p w:rsidR="00625AE8" w:rsidRPr="007E0392" w:rsidRDefault="00625AE8" w:rsidP="00AF73A7">
            <w:pPr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№76 Майданчик для настільного футболу в школі-ліцеї №6 ім. Н. Яремчука</w:t>
            </w:r>
          </w:p>
        </w:tc>
        <w:tc>
          <w:tcPr>
            <w:tcW w:w="175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6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0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</w:tr>
      <w:tr w:rsidR="00625AE8" w:rsidRPr="007E0392" w:rsidTr="00625AE8">
        <w:tc>
          <w:tcPr>
            <w:tcW w:w="456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15" w:type="dxa"/>
          </w:tcPr>
          <w:p w:rsidR="00625AE8" w:rsidRPr="007E0392" w:rsidRDefault="00625AE8" w:rsidP="00AF73A7">
            <w:pPr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№84 Освітньо-інформаційний простір</w:t>
            </w:r>
          </w:p>
        </w:tc>
        <w:tc>
          <w:tcPr>
            <w:tcW w:w="175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6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0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625AE8" w:rsidRPr="007E0392" w:rsidTr="00625AE8">
        <w:tc>
          <w:tcPr>
            <w:tcW w:w="456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315" w:type="dxa"/>
          </w:tcPr>
          <w:p w:rsidR="00625AE8" w:rsidRPr="007E0392" w:rsidRDefault="00625AE8" w:rsidP="00AF73A7">
            <w:pPr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№128 Креативний простір для освіти та дозвілля поряд з 26 та 27 школою</w:t>
            </w:r>
          </w:p>
        </w:tc>
        <w:tc>
          <w:tcPr>
            <w:tcW w:w="175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6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0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625AE8" w:rsidRPr="007E0392" w:rsidTr="00625AE8">
        <w:tc>
          <w:tcPr>
            <w:tcW w:w="456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315" w:type="dxa"/>
          </w:tcPr>
          <w:p w:rsidR="00625AE8" w:rsidRPr="007E0392" w:rsidRDefault="00625AE8" w:rsidP="00AF73A7">
            <w:pPr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№40 Відпочинковий простір “Територія мистецтв”</w:t>
            </w:r>
          </w:p>
        </w:tc>
        <w:tc>
          <w:tcPr>
            <w:tcW w:w="175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6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0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625AE8" w:rsidRPr="007E0392" w:rsidTr="00625AE8">
        <w:tc>
          <w:tcPr>
            <w:tcW w:w="456" w:type="dxa"/>
          </w:tcPr>
          <w:p w:rsidR="00625AE8" w:rsidRDefault="00625AE8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315" w:type="dxa"/>
          </w:tcPr>
          <w:p w:rsidR="00625AE8" w:rsidRPr="007E0392" w:rsidRDefault="00625AE8" w:rsidP="00AF73A7">
            <w:pPr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№89 Створення спортивно-ігрового майданчика «Маленька розминка»</w:t>
            </w:r>
          </w:p>
        </w:tc>
        <w:tc>
          <w:tcPr>
            <w:tcW w:w="175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6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0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</w:tr>
      <w:tr w:rsidR="00625AE8" w:rsidRPr="007E0392" w:rsidTr="00625AE8">
        <w:tc>
          <w:tcPr>
            <w:tcW w:w="456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315" w:type="dxa"/>
          </w:tcPr>
          <w:p w:rsidR="00625AE8" w:rsidRPr="007E0392" w:rsidRDefault="00625AE8" w:rsidP="00AF73A7">
            <w:pPr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№22 (Оновлення спортивно-оздоровчого комплексу на території ЗОШ №11)</w:t>
            </w:r>
          </w:p>
        </w:tc>
        <w:tc>
          <w:tcPr>
            <w:tcW w:w="175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6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0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</w:tr>
      <w:tr w:rsidR="00625AE8" w:rsidRPr="007E0392" w:rsidTr="00625AE8">
        <w:tc>
          <w:tcPr>
            <w:tcW w:w="456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315" w:type="dxa"/>
          </w:tcPr>
          <w:p w:rsidR="00625AE8" w:rsidRPr="007E0392" w:rsidRDefault="00625AE8" w:rsidP="00AF73A7">
            <w:pPr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№35 Облаштування навчально-розвиваючої мистецької локації на свіжому повітрі економічного ліцею №9 ім. І. </w:t>
            </w:r>
            <w:proofErr w:type="spellStart"/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Блажкевич</w:t>
            </w:r>
            <w:proofErr w:type="spellEnd"/>
          </w:p>
        </w:tc>
        <w:tc>
          <w:tcPr>
            <w:tcW w:w="175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6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0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</w:tr>
      <w:tr w:rsidR="00625AE8" w:rsidRPr="007E0392" w:rsidTr="00625AE8">
        <w:tc>
          <w:tcPr>
            <w:tcW w:w="456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315" w:type="dxa"/>
          </w:tcPr>
          <w:p w:rsidR="00625AE8" w:rsidRPr="007E0392" w:rsidRDefault="00625AE8" w:rsidP="00AF73A7">
            <w:pPr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№55 Дитячий майданчик по вул. Л. Українки 27, 29, 35</w:t>
            </w:r>
          </w:p>
        </w:tc>
        <w:tc>
          <w:tcPr>
            <w:tcW w:w="175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6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0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625AE8" w:rsidRPr="007E0392" w:rsidTr="00625AE8">
        <w:tc>
          <w:tcPr>
            <w:tcW w:w="456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315" w:type="dxa"/>
          </w:tcPr>
          <w:p w:rsidR="00625AE8" w:rsidRPr="007E0392" w:rsidRDefault="00625AE8" w:rsidP="00AF73A7">
            <w:pPr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№15 Освітлення вулиці Ю. Словацького,</w:t>
            </w:r>
          </w:p>
        </w:tc>
        <w:tc>
          <w:tcPr>
            <w:tcW w:w="175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6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0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625AE8" w:rsidRPr="007E0392" w:rsidTr="00625AE8">
        <w:tc>
          <w:tcPr>
            <w:tcW w:w="456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315" w:type="dxa"/>
          </w:tcPr>
          <w:p w:rsidR="00625AE8" w:rsidRPr="007E0392" w:rsidRDefault="00625AE8" w:rsidP="00AF73A7">
            <w:pPr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№104 </w:t>
            </w:r>
            <w:proofErr w:type="spellStart"/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створення спортивно-реабілітаційного центру для учасників АТО(ОСС) та членів їх сімей “Дім ветерана”</w:t>
            </w:r>
          </w:p>
        </w:tc>
        <w:tc>
          <w:tcPr>
            <w:tcW w:w="175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E5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0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625AE8" w:rsidRPr="007E0392" w:rsidTr="00625AE8">
        <w:tc>
          <w:tcPr>
            <w:tcW w:w="456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6315" w:type="dxa"/>
          </w:tcPr>
          <w:p w:rsidR="00625AE8" w:rsidRPr="007E0392" w:rsidRDefault="00625AE8" w:rsidP="00AF73A7">
            <w:pPr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№108 Газифікація, опалення та благоустрій центру стерилізації та притулку тимчасового утримання тварин</w:t>
            </w:r>
          </w:p>
        </w:tc>
        <w:tc>
          <w:tcPr>
            <w:tcW w:w="175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E5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01" w:type="dxa"/>
          </w:tcPr>
          <w:p w:rsidR="00625AE8" w:rsidRPr="007E0392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625AE8" w:rsidTr="00625AE8">
        <w:tc>
          <w:tcPr>
            <w:tcW w:w="456" w:type="dxa"/>
          </w:tcPr>
          <w:p w:rsidR="00625AE8" w:rsidRDefault="00625AE8" w:rsidP="00056CD4">
            <w:pPr>
              <w:rPr>
                <w:rStyle w:val="ng-binding"/>
              </w:rPr>
            </w:pPr>
          </w:p>
        </w:tc>
        <w:tc>
          <w:tcPr>
            <w:tcW w:w="6315" w:type="dxa"/>
          </w:tcPr>
          <w:p w:rsidR="00625AE8" w:rsidRPr="00625AE8" w:rsidRDefault="00B203CA" w:rsidP="00AF73A7">
            <w:pPr>
              <w:jc w:val="left"/>
              <w:rPr>
                <w:rStyle w:val="ng-binding"/>
                <w:rFonts w:ascii="Times New Roman" w:hAnsi="Times New Roman" w:cs="Times New Roman"/>
              </w:rPr>
            </w:pPr>
            <w:r>
              <w:rPr>
                <w:rStyle w:val="ng-binding"/>
                <w:rFonts w:ascii="Times New Roman" w:hAnsi="Times New Roman" w:cs="Times New Roman"/>
              </w:rPr>
              <w:t>ВСЬОГО</w:t>
            </w:r>
          </w:p>
        </w:tc>
        <w:tc>
          <w:tcPr>
            <w:tcW w:w="1751" w:type="dxa"/>
          </w:tcPr>
          <w:p w:rsidR="00625AE8" w:rsidRDefault="00625AE8" w:rsidP="0073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36AAB">
              <w:rPr>
                <w:rFonts w:ascii="Times New Roman" w:hAnsi="Times New Roman" w:cs="Times New Roman"/>
                <w:b/>
                <w:sz w:val="24"/>
                <w:szCs w:val="24"/>
              </w:rPr>
              <w:t> 487 400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01" w:type="dxa"/>
          </w:tcPr>
          <w:p w:rsidR="00625AE8" w:rsidRDefault="00625AE8" w:rsidP="00056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AE8" w:rsidRPr="003C058E" w:rsidRDefault="00625AE8" w:rsidP="00056C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D33" w:rsidRDefault="00EC3474" w:rsidP="00056CD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Корчак Т.С.: В</w:t>
      </w:r>
      <w:r w:rsidR="00F01D33" w:rsidRPr="00F01D33">
        <w:rPr>
          <w:b w:val="0"/>
          <w:sz w:val="24"/>
          <w:szCs w:val="24"/>
          <w:lang w:val="uk-UA"/>
        </w:rPr>
        <w:t xml:space="preserve">ідповідно до пункту 7.2 </w:t>
      </w:r>
      <w:r w:rsidR="00F01D33">
        <w:rPr>
          <w:b w:val="0"/>
          <w:sz w:val="24"/>
          <w:szCs w:val="24"/>
          <w:lang w:val="uk-UA"/>
        </w:rPr>
        <w:t xml:space="preserve">,7.3 </w:t>
      </w:r>
      <w:r w:rsidR="00F01D33" w:rsidRPr="006B2D31">
        <w:rPr>
          <w:b w:val="0"/>
          <w:sz w:val="24"/>
          <w:szCs w:val="24"/>
          <w:lang w:val="uk-UA"/>
        </w:rPr>
        <w:t>Положення про громадський бюджет</w:t>
      </w:r>
      <w:r w:rsidR="00736AAB">
        <w:rPr>
          <w:b w:val="0"/>
          <w:sz w:val="24"/>
          <w:szCs w:val="24"/>
          <w:lang w:val="uk-UA"/>
        </w:rPr>
        <w:t xml:space="preserve"> </w:t>
      </w:r>
      <w:r w:rsidR="00F01D33">
        <w:rPr>
          <w:b w:val="0"/>
          <w:sz w:val="24"/>
          <w:szCs w:val="24"/>
          <w:lang w:val="uk-UA"/>
        </w:rPr>
        <w:t xml:space="preserve">Тернопільської міської територіальної громади (надалі Положення) </w:t>
      </w:r>
      <w:r w:rsidR="00F01D33" w:rsidRPr="00F01D33">
        <w:rPr>
          <w:b w:val="0"/>
          <w:sz w:val="24"/>
          <w:szCs w:val="24"/>
          <w:lang w:val="uk-UA"/>
        </w:rPr>
        <w:t xml:space="preserve">рекомендованими до реалізації </w:t>
      </w:r>
      <w:r w:rsidR="00F01D33">
        <w:rPr>
          <w:b w:val="0"/>
          <w:sz w:val="24"/>
          <w:szCs w:val="24"/>
          <w:lang w:val="uk-UA"/>
        </w:rPr>
        <w:t>в</w:t>
      </w:r>
      <w:r w:rsidR="00F01D33" w:rsidRPr="00F01D33">
        <w:rPr>
          <w:b w:val="0"/>
          <w:sz w:val="24"/>
          <w:szCs w:val="24"/>
          <w:lang w:val="uk-UA"/>
        </w:rPr>
        <w:t xml:space="preserve">важаються ті </w:t>
      </w:r>
      <w:proofErr w:type="spellStart"/>
      <w:r w:rsidR="00F01D33" w:rsidRPr="00F01D33">
        <w:rPr>
          <w:b w:val="0"/>
          <w:sz w:val="24"/>
          <w:szCs w:val="24"/>
          <w:lang w:val="uk-UA"/>
        </w:rPr>
        <w:t>проєкти</w:t>
      </w:r>
      <w:proofErr w:type="spellEnd"/>
      <w:r w:rsidR="00F01D33">
        <w:rPr>
          <w:b w:val="0"/>
          <w:sz w:val="24"/>
          <w:szCs w:val="24"/>
          <w:lang w:val="uk-UA"/>
        </w:rPr>
        <w:t>,</w:t>
      </w:r>
      <w:r w:rsidR="00F01D33" w:rsidRPr="00F01D33">
        <w:rPr>
          <w:b w:val="0"/>
          <w:sz w:val="24"/>
          <w:szCs w:val="24"/>
          <w:lang w:val="uk-UA"/>
        </w:rPr>
        <w:t xml:space="preserve"> які набрали найбільшу кількість голосів</w:t>
      </w:r>
      <w:r>
        <w:rPr>
          <w:b w:val="0"/>
          <w:sz w:val="24"/>
          <w:szCs w:val="24"/>
          <w:lang w:val="uk-UA"/>
        </w:rPr>
        <w:t xml:space="preserve"> </w:t>
      </w:r>
      <w:r w:rsidR="00F01D33" w:rsidRPr="00F01D33">
        <w:rPr>
          <w:b w:val="0"/>
          <w:sz w:val="24"/>
          <w:szCs w:val="24"/>
          <w:lang w:val="uk-UA"/>
        </w:rPr>
        <w:t>до вичерпання обсягу коштів громадського бюджету,</w:t>
      </w:r>
      <w:r>
        <w:rPr>
          <w:b w:val="0"/>
          <w:sz w:val="24"/>
          <w:szCs w:val="24"/>
          <w:lang w:val="uk-UA"/>
        </w:rPr>
        <w:t xml:space="preserve"> </w:t>
      </w:r>
      <w:r w:rsidR="00F01D33" w:rsidRPr="00F01D33">
        <w:rPr>
          <w:b w:val="0"/>
          <w:sz w:val="24"/>
          <w:szCs w:val="24"/>
          <w:lang w:val="uk-UA"/>
        </w:rPr>
        <w:t>виділених на реалізацію громадського бюджету на наступн</w:t>
      </w:r>
      <w:r w:rsidR="00F01D33">
        <w:rPr>
          <w:b w:val="0"/>
          <w:sz w:val="24"/>
          <w:szCs w:val="24"/>
          <w:lang w:val="uk-UA"/>
        </w:rPr>
        <w:t>и</w:t>
      </w:r>
      <w:r w:rsidR="00F01D33" w:rsidRPr="00F01D33">
        <w:rPr>
          <w:b w:val="0"/>
          <w:sz w:val="24"/>
          <w:szCs w:val="24"/>
          <w:lang w:val="uk-UA"/>
        </w:rPr>
        <w:t>й бюджетний рік</w:t>
      </w:r>
      <w:r w:rsidR="00F01D33">
        <w:rPr>
          <w:b w:val="0"/>
          <w:sz w:val="24"/>
          <w:szCs w:val="24"/>
          <w:lang w:val="uk-UA"/>
        </w:rPr>
        <w:t xml:space="preserve">. У разі нестачі коштів на реалізацію чергового </w:t>
      </w:r>
      <w:proofErr w:type="spellStart"/>
      <w:r w:rsidR="00F01D33">
        <w:rPr>
          <w:b w:val="0"/>
          <w:sz w:val="24"/>
          <w:szCs w:val="24"/>
          <w:lang w:val="uk-UA"/>
        </w:rPr>
        <w:t>проєкту</w:t>
      </w:r>
      <w:proofErr w:type="spellEnd"/>
      <w:r w:rsidR="00F01D33">
        <w:rPr>
          <w:b w:val="0"/>
          <w:sz w:val="24"/>
          <w:szCs w:val="24"/>
          <w:lang w:val="uk-UA"/>
        </w:rPr>
        <w:t xml:space="preserve"> до уваги береться перший</w:t>
      </w:r>
      <w:r>
        <w:rPr>
          <w:b w:val="0"/>
          <w:sz w:val="24"/>
          <w:szCs w:val="24"/>
          <w:lang w:val="uk-UA"/>
        </w:rPr>
        <w:t>,</w:t>
      </w:r>
      <w:r w:rsidR="00F01D33">
        <w:rPr>
          <w:b w:val="0"/>
          <w:sz w:val="24"/>
          <w:szCs w:val="24"/>
          <w:lang w:val="uk-UA"/>
        </w:rPr>
        <w:t xml:space="preserve"> орієнтовна вартість реалізації якого не призведе до перевищення суми коштів виділених для реалізації </w:t>
      </w:r>
      <w:proofErr w:type="spellStart"/>
      <w:r w:rsidR="00F01D33">
        <w:rPr>
          <w:b w:val="0"/>
          <w:sz w:val="24"/>
          <w:szCs w:val="24"/>
          <w:lang w:val="uk-UA"/>
        </w:rPr>
        <w:t>проєктів</w:t>
      </w:r>
      <w:proofErr w:type="spellEnd"/>
      <w:r w:rsidR="00F01D33">
        <w:rPr>
          <w:b w:val="0"/>
          <w:sz w:val="24"/>
          <w:szCs w:val="24"/>
          <w:lang w:val="uk-UA"/>
        </w:rPr>
        <w:t>.</w:t>
      </w:r>
    </w:p>
    <w:p w:rsidR="00E63182" w:rsidRDefault="00E63182" w:rsidP="00056CD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Залишок кошт</w:t>
      </w:r>
      <w:r w:rsidR="008B3648">
        <w:rPr>
          <w:b w:val="0"/>
          <w:sz w:val="24"/>
          <w:szCs w:val="24"/>
          <w:lang w:val="uk-UA"/>
        </w:rPr>
        <w:t>і</w:t>
      </w:r>
      <w:r>
        <w:rPr>
          <w:b w:val="0"/>
          <w:sz w:val="24"/>
          <w:szCs w:val="24"/>
          <w:lang w:val="uk-UA"/>
        </w:rPr>
        <w:t xml:space="preserve">в за результатами відбору 7 великих </w:t>
      </w:r>
      <w:proofErr w:type="spellStart"/>
      <w:r>
        <w:rPr>
          <w:b w:val="0"/>
          <w:sz w:val="24"/>
          <w:szCs w:val="24"/>
          <w:lang w:val="uk-UA"/>
        </w:rPr>
        <w:t>проєктів</w:t>
      </w:r>
      <w:proofErr w:type="spellEnd"/>
      <w:r>
        <w:rPr>
          <w:b w:val="0"/>
          <w:sz w:val="24"/>
          <w:szCs w:val="24"/>
          <w:lang w:val="uk-UA"/>
        </w:rPr>
        <w:t xml:space="preserve"> становить 1 156 620,0 грн.</w:t>
      </w:r>
    </w:p>
    <w:p w:rsidR="00E63182" w:rsidRPr="00F01D33" w:rsidRDefault="00F01D33" w:rsidP="00056CD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Залишок коштів за результатами визначення </w:t>
      </w:r>
      <w:r w:rsidR="00364779">
        <w:rPr>
          <w:b w:val="0"/>
          <w:sz w:val="24"/>
          <w:szCs w:val="24"/>
          <w:lang w:val="uk-UA"/>
        </w:rPr>
        <w:t xml:space="preserve">15 малих  </w:t>
      </w:r>
      <w:proofErr w:type="spellStart"/>
      <w:r w:rsidR="00364779">
        <w:rPr>
          <w:b w:val="0"/>
          <w:sz w:val="24"/>
          <w:szCs w:val="24"/>
          <w:lang w:val="uk-UA"/>
        </w:rPr>
        <w:t>проєктів</w:t>
      </w:r>
      <w:proofErr w:type="spellEnd"/>
      <w:r w:rsidR="00364779">
        <w:rPr>
          <w:b w:val="0"/>
          <w:sz w:val="24"/>
          <w:szCs w:val="24"/>
          <w:lang w:val="uk-UA"/>
        </w:rPr>
        <w:t xml:space="preserve"> </w:t>
      </w:r>
      <w:r w:rsidR="008E5276">
        <w:rPr>
          <w:b w:val="0"/>
          <w:sz w:val="24"/>
          <w:szCs w:val="24"/>
          <w:lang w:val="uk-UA"/>
        </w:rPr>
        <w:t>-</w:t>
      </w:r>
      <w:r w:rsidR="00364779">
        <w:rPr>
          <w:b w:val="0"/>
          <w:sz w:val="24"/>
          <w:szCs w:val="24"/>
          <w:lang w:val="uk-UA"/>
        </w:rPr>
        <w:t xml:space="preserve"> 232</w:t>
      </w:r>
      <w:r w:rsidR="00E63182">
        <w:rPr>
          <w:b w:val="0"/>
          <w:sz w:val="24"/>
          <w:szCs w:val="24"/>
          <w:lang w:val="uk-UA"/>
        </w:rPr>
        <w:t xml:space="preserve"> </w:t>
      </w:r>
      <w:r w:rsidR="00364779">
        <w:rPr>
          <w:b w:val="0"/>
          <w:sz w:val="24"/>
          <w:szCs w:val="24"/>
          <w:lang w:val="uk-UA"/>
        </w:rPr>
        <w:t>079,0</w:t>
      </w:r>
      <w:r>
        <w:rPr>
          <w:b w:val="0"/>
          <w:sz w:val="24"/>
          <w:szCs w:val="24"/>
          <w:lang w:val="uk-UA"/>
        </w:rPr>
        <w:t xml:space="preserve"> грн</w:t>
      </w:r>
      <w:r w:rsidR="00696600">
        <w:rPr>
          <w:b w:val="0"/>
          <w:sz w:val="24"/>
          <w:szCs w:val="24"/>
          <w:lang w:val="uk-UA"/>
        </w:rPr>
        <w:t>,</w:t>
      </w:r>
      <w:r>
        <w:rPr>
          <w:b w:val="0"/>
          <w:sz w:val="24"/>
          <w:szCs w:val="24"/>
          <w:lang w:val="uk-UA"/>
        </w:rPr>
        <w:t xml:space="preserve"> </w:t>
      </w:r>
    </w:p>
    <w:p w:rsidR="008E5276" w:rsidRDefault="00E63182" w:rsidP="00056CD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А</w:t>
      </w:r>
      <w:r w:rsidR="008E5276">
        <w:rPr>
          <w:b w:val="0"/>
          <w:sz w:val="24"/>
          <w:szCs w:val="24"/>
          <w:lang w:val="uk-UA"/>
        </w:rPr>
        <w:t>.</w:t>
      </w:r>
      <w:r>
        <w:rPr>
          <w:b w:val="0"/>
          <w:sz w:val="24"/>
          <w:szCs w:val="24"/>
          <w:lang w:val="uk-UA"/>
        </w:rPr>
        <w:t xml:space="preserve"> </w:t>
      </w:r>
      <w:proofErr w:type="spellStart"/>
      <w:r>
        <w:rPr>
          <w:b w:val="0"/>
          <w:sz w:val="24"/>
          <w:szCs w:val="24"/>
          <w:lang w:val="uk-UA"/>
        </w:rPr>
        <w:t>Муца</w:t>
      </w:r>
      <w:proofErr w:type="spellEnd"/>
      <w:r>
        <w:rPr>
          <w:b w:val="0"/>
          <w:sz w:val="24"/>
          <w:szCs w:val="24"/>
          <w:lang w:val="uk-UA"/>
        </w:rPr>
        <w:t xml:space="preserve"> пропонує до переліку переможців</w:t>
      </w:r>
      <w:r w:rsidR="008E5276">
        <w:rPr>
          <w:b w:val="0"/>
          <w:sz w:val="24"/>
          <w:szCs w:val="24"/>
          <w:lang w:val="uk-UA"/>
        </w:rPr>
        <w:t xml:space="preserve"> малих </w:t>
      </w:r>
      <w:proofErr w:type="spellStart"/>
      <w:r w:rsidR="008E5276">
        <w:rPr>
          <w:b w:val="0"/>
          <w:sz w:val="24"/>
          <w:szCs w:val="24"/>
          <w:lang w:val="uk-UA"/>
        </w:rPr>
        <w:t>проєктів</w:t>
      </w:r>
      <w:proofErr w:type="spellEnd"/>
      <w:r w:rsidR="008E5276">
        <w:rPr>
          <w:b w:val="0"/>
          <w:sz w:val="24"/>
          <w:szCs w:val="24"/>
          <w:lang w:val="uk-UA"/>
        </w:rPr>
        <w:t xml:space="preserve"> включити </w:t>
      </w:r>
      <w:r>
        <w:rPr>
          <w:b w:val="0"/>
          <w:sz w:val="24"/>
          <w:szCs w:val="24"/>
          <w:lang w:val="uk-UA"/>
        </w:rPr>
        <w:t xml:space="preserve"> </w:t>
      </w:r>
      <w:proofErr w:type="spellStart"/>
      <w:r>
        <w:rPr>
          <w:b w:val="0"/>
          <w:sz w:val="24"/>
          <w:szCs w:val="24"/>
          <w:lang w:val="uk-UA"/>
        </w:rPr>
        <w:t>проєкт</w:t>
      </w:r>
      <w:proofErr w:type="spellEnd"/>
      <w:r>
        <w:rPr>
          <w:b w:val="0"/>
          <w:sz w:val="24"/>
          <w:szCs w:val="24"/>
          <w:lang w:val="uk-UA"/>
        </w:rPr>
        <w:t xml:space="preserve"> №100</w:t>
      </w:r>
      <w:r w:rsidRPr="008E5276">
        <w:rPr>
          <w:rStyle w:val="ng-binding"/>
          <w:sz w:val="24"/>
          <w:szCs w:val="24"/>
          <w:lang w:val="uk-UA"/>
        </w:rPr>
        <w:t xml:space="preserve"> </w:t>
      </w:r>
      <w:r>
        <w:rPr>
          <w:rStyle w:val="ng-binding"/>
          <w:sz w:val="24"/>
          <w:szCs w:val="24"/>
          <w:lang w:val="uk-UA"/>
        </w:rPr>
        <w:t>«</w:t>
      </w:r>
      <w:r w:rsidRPr="008E5276">
        <w:rPr>
          <w:rStyle w:val="ng-binding"/>
          <w:b w:val="0"/>
          <w:sz w:val="24"/>
          <w:szCs w:val="24"/>
          <w:lang w:val="uk-UA"/>
        </w:rPr>
        <w:t xml:space="preserve">Добрі друзі» - </w:t>
      </w:r>
      <w:proofErr w:type="spellStart"/>
      <w:r w:rsidRPr="008E5276">
        <w:rPr>
          <w:rStyle w:val="ng-binding"/>
          <w:b w:val="0"/>
          <w:sz w:val="24"/>
          <w:szCs w:val="24"/>
          <w:lang w:val="uk-UA"/>
        </w:rPr>
        <w:t>мультифункціональний</w:t>
      </w:r>
      <w:proofErr w:type="spellEnd"/>
      <w:r w:rsidRPr="008E5276">
        <w:rPr>
          <w:rStyle w:val="ng-binding"/>
          <w:b w:val="0"/>
          <w:sz w:val="24"/>
          <w:szCs w:val="24"/>
          <w:lang w:val="uk-UA"/>
        </w:rPr>
        <w:t xml:space="preserve"> майданчик для домашніх тварин у парку «</w:t>
      </w:r>
      <w:proofErr w:type="spellStart"/>
      <w:r w:rsidRPr="008E5276">
        <w:rPr>
          <w:rStyle w:val="ng-binding"/>
          <w:b w:val="0"/>
          <w:sz w:val="24"/>
          <w:szCs w:val="24"/>
          <w:lang w:val="uk-UA"/>
        </w:rPr>
        <w:t>Топільче</w:t>
      </w:r>
      <w:proofErr w:type="spellEnd"/>
      <w:r>
        <w:rPr>
          <w:b w:val="0"/>
          <w:sz w:val="24"/>
          <w:szCs w:val="24"/>
          <w:lang w:val="uk-UA"/>
        </w:rPr>
        <w:t>»</w:t>
      </w:r>
      <w:r w:rsidR="008E5276">
        <w:rPr>
          <w:b w:val="0"/>
          <w:sz w:val="24"/>
          <w:szCs w:val="24"/>
          <w:lang w:val="uk-UA"/>
        </w:rPr>
        <w:t>,</w:t>
      </w:r>
      <w:r>
        <w:rPr>
          <w:b w:val="0"/>
          <w:sz w:val="24"/>
          <w:szCs w:val="24"/>
          <w:lang w:val="uk-UA"/>
        </w:rPr>
        <w:t xml:space="preserve"> </w:t>
      </w:r>
      <w:r w:rsidR="008E5276">
        <w:rPr>
          <w:b w:val="0"/>
          <w:sz w:val="24"/>
          <w:szCs w:val="24"/>
          <w:lang w:val="uk-UA"/>
        </w:rPr>
        <w:t xml:space="preserve">який набрав 474 голоси, зменшивши його бюджет на 67 921,0 грн за рахунок виключення із заходів </w:t>
      </w:r>
      <w:proofErr w:type="spellStart"/>
      <w:r w:rsidR="008E5276">
        <w:rPr>
          <w:b w:val="0"/>
          <w:sz w:val="24"/>
          <w:szCs w:val="24"/>
          <w:lang w:val="uk-UA"/>
        </w:rPr>
        <w:t>проєкту</w:t>
      </w:r>
      <w:proofErr w:type="spellEnd"/>
      <w:r w:rsidR="008E5276">
        <w:rPr>
          <w:b w:val="0"/>
          <w:sz w:val="24"/>
          <w:szCs w:val="24"/>
          <w:lang w:val="uk-UA"/>
        </w:rPr>
        <w:t xml:space="preserve"> - заходів з створення </w:t>
      </w:r>
      <w:proofErr w:type="spellStart"/>
      <w:r w:rsidR="008E5276">
        <w:rPr>
          <w:b w:val="0"/>
          <w:sz w:val="24"/>
          <w:szCs w:val="24"/>
          <w:lang w:val="uk-UA"/>
        </w:rPr>
        <w:t>відеоралика</w:t>
      </w:r>
      <w:proofErr w:type="spellEnd"/>
      <w:r w:rsidR="008E5276">
        <w:rPr>
          <w:b w:val="0"/>
          <w:sz w:val="24"/>
          <w:szCs w:val="24"/>
          <w:lang w:val="uk-UA"/>
        </w:rPr>
        <w:t xml:space="preserve"> та послуг </w:t>
      </w:r>
      <w:r w:rsidR="008B3648">
        <w:rPr>
          <w:b w:val="0"/>
          <w:sz w:val="24"/>
          <w:szCs w:val="24"/>
          <w:lang w:val="uk-UA"/>
        </w:rPr>
        <w:t>пов’язаних</w:t>
      </w:r>
      <w:r w:rsidR="008E5276">
        <w:rPr>
          <w:b w:val="0"/>
          <w:sz w:val="24"/>
          <w:szCs w:val="24"/>
          <w:lang w:val="uk-UA"/>
        </w:rPr>
        <w:t xml:space="preserve"> з промоцією </w:t>
      </w:r>
      <w:proofErr w:type="spellStart"/>
      <w:r w:rsidR="008E5276">
        <w:rPr>
          <w:b w:val="0"/>
          <w:sz w:val="24"/>
          <w:szCs w:val="24"/>
          <w:lang w:val="uk-UA"/>
        </w:rPr>
        <w:t>проєкт</w:t>
      </w:r>
      <w:r w:rsidR="008B3648">
        <w:rPr>
          <w:b w:val="0"/>
          <w:sz w:val="24"/>
          <w:szCs w:val="24"/>
          <w:lang w:val="uk-UA"/>
        </w:rPr>
        <w:t>у</w:t>
      </w:r>
      <w:proofErr w:type="spellEnd"/>
      <w:r w:rsidR="008E5276">
        <w:rPr>
          <w:b w:val="0"/>
          <w:sz w:val="24"/>
          <w:szCs w:val="24"/>
          <w:lang w:val="uk-UA"/>
        </w:rPr>
        <w:t xml:space="preserve">. </w:t>
      </w:r>
    </w:p>
    <w:p w:rsidR="00F01D33" w:rsidRDefault="008E5276" w:rsidP="00056CD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proofErr w:type="spellStart"/>
      <w:r>
        <w:rPr>
          <w:b w:val="0"/>
          <w:sz w:val="24"/>
          <w:szCs w:val="24"/>
          <w:lang w:val="uk-UA"/>
        </w:rPr>
        <w:t>Н.Зелінка</w:t>
      </w:r>
      <w:proofErr w:type="spellEnd"/>
      <w:r>
        <w:rPr>
          <w:b w:val="0"/>
          <w:sz w:val="24"/>
          <w:szCs w:val="24"/>
          <w:lang w:val="uk-UA"/>
        </w:rPr>
        <w:t xml:space="preserve"> пропонує до переліку переможців </w:t>
      </w:r>
      <w:r w:rsidR="00061C3A">
        <w:rPr>
          <w:b w:val="0"/>
          <w:sz w:val="24"/>
          <w:szCs w:val="24"/>
          <w:lang w:val="uk-UA"/>
        </w:rPr>
        <w:t xml:space="preserve">великих </w:t>
      </w:r>
      <w:proofErr w:type="spellStart"/>
      <w:r w:rsidR="00061C3A">
        <w:rPr>
          <w:b w:val="0"/>
          <w:sz w:val="24"/>
          <w:szCs w:val="24"/>
          <w:lang w:val="uk-UA"/>
        </w:rPr>
        <w:t>проєктів</w:t>
      </w:r>
      <w:proofErr w:type="spellEnd"/>
      <w:r w:rsidR="00061C3A">
        <w:rPr>
          <w:b w:val="0"/>
          <w:sz w:val="24"/>
          <w:szCs w:val="24"/>
          <w:lang w:val="uk-UA"/>
        </w:rPr>
        <w:t xml:space="preserve"> в</w:t>
      </w:r>
      <w:r>
        <w:rPr>
          <w:b w:val="0"/>
          <w:sz w:val="24"/>
          <w:szCs w:val="24"/>
          <w:lang w:val="uk-UA"/>
        </w:rPr>
        <w:t xml:space="preserve">ключити </w:t>
      </w:r>
      <w:proofErr w:type="spellStart"/>
      <w:r>
        <w:rPr>
          <w:b w:val="0"/>
          <w:sz w:val="24"/>
          <w:szCs w:val="24"/>
          <w:lang w:val="uk-UA"/>
        </w:rPr>
        <w:t>проєкт</w:t>
      </w:r>
      <w:proofErr w:type="spellEnd"/>
      <w:r>
        <w:rPr>
          <w:b w:val="0"/>
          <w:sz w:val="24"/>
          <w:szCs w:val="24"/>
          <w:lang w:val="uk-UA"/>
        </w:rPr>
        <w:t xml:space="preserve"> № 90 «Спортивна родина-здорова сім’я», який набрав 1314 голосів, зменшивши бюджет </w:t>
      </w:r>
      <w:proofErr w:type="spellStart"/>
      <w:r>
        <w:rPr>
          <w:b w:val="0"/>
          <w:sz w:val="24"/>
          <w:szCs w:val="24"/>
          <w:lang w:val="uk-UA"/>
        </w:rPr>
        <w:t>проєкту</w:t>
      </w:r>
      <w:proofErr w:type="spellEnd"/>
      <w:r>
        <w:rPr>
          <w:b w:val="0"/>
          <w:sz w:val="24"/>
          <w:szCs w:val="24"/>
          <w:lang w:val="uk-UA"/>
        </w:rPr>
        <w:t xml:space="preserve"> на суму 288 980,0 грн.</w:t>
      </w:r>
    </w:p>
    <w:p w:rsidR="008E5276" w:rsidRDefault="008E5276" w:rsidP="00056CD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На гол</w:t>
      </w:r>
      <w:r w:rsidR="00061C3A">
        <w:rPr>
          <w:b w:val="0"/>
          <w:sz w:val="24"/>
          <w:szCs w:val="24"/>
          <w:lang w:val="uk-UA"/>
        </w:rPr>
        <w:t>о</w:t>
      </w:r>
      <w:r>
        <w:rPr>
          <w:b w:val="0"/>
          <w:sz w:val="24"/>
          <w:szCs w:val="24"/>
          <w:lang w:val="uk-UA"/>
        </w:rPr>
        <w:t xml:space="preserve">сування виноситься пропозиція </w:t>
      </w:r>
      <w:proofErr w:type="spellStart"/>
      <w:r>
        <w:rPr>
          <w:b w:val="0"/>
          <w:sz w:val="24"/>
          <w:szCs w:val="24"/>
          <w:lang w:val="uk-UA"/>
        </w:rPr>
        <w:t>А.Муци</w:t>
      </w:r>
      <w:proofErr w:type="spellEnd"/>
    </w:p>
    <w:p w:rsidR="00061C3A" w:rsidRDefault="00061C3A" w:rsidP="00061C3A">
      <w:pPr>
        <w:pStyle w:val="1"/>
        <w:spacing w:before="0" w:beforeAutospacing="0" w:after="0" w:afterAutospac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-10    ПРОТИ-0     УТРИМАЛИСЯ-0  Не ГОЛОСУВАВ -1     </w:t>
      </w:r>
    </w:p>
    <w:p w:rsidR="00061C3A" w:rsidRPr="00DB34B8" w:rsidRDefault="00061C3A" w:rsidP="00061C3A">
      <w:pPr>
        <w:pStyle w:val="a4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B34B8">
        <w:rPr>
          <w:rFonts w:ascii="Times New Roman" w:hAnsi="Times New Roman"/>
          <w:b/>
          <w:i/>
          <w:sz w:val="24"/>
          <w:szCs w:val="24"/>
          <w:lang w:eastAsia="ru-RU"/>
        </w:rPr>
        <w:t xml:space="preserve">Рішення прийнято </w:t>
      </w:r>
    </w:p>
    <w:p w:rsidR="008E5276" w:rsidRDefault="008E5276" w:rsidP="00056CD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На голосування виноситься пропозиція </w:t>
      </w:r>
      <w:proofErr w:type="spellStart"/>
      <w:r>
        <w:rPr>
          <w:b w:val="0"/>
          <w:sz w:val="24"/>
          <w:szCs w:val="24"/>
          <w:lang w:val="uk-UA"/>
        </w:rPr>
        <w:t>Н.Зелінки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</w:p>
    <w:p w:rsidR="00061C3A" w:rsidRDefault="00061C3A" w:rsidP="00061C3A">
      <w:pPr>
        <w:pStyle w:val="1"/>
        <w:spacing w:before="0" w:beforeAutospacing="0" w:after="0" w:afterAutospac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-</w:t>
      </w:r>
      <w:r w:rsidR="00C366E9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   ПРОТИ-0     УТРИМАЛИСЯ-</w:t>
      </w:r>
      <w:r w:rsidR="00C366E9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 </w:t>
      </w:r>
      <w:bookmarkStart w:id="1" w:name="_Hlk56967329"/>
      <w:r>
        <w:rPr>
          <w:sz w:val="24"/>
          <w:szCs w:val="24"/>
          <w:lang w:val="uk-UA"/>
        </w:rPr>
        <w:t xml:space="preserve">Не ГОЛОСУВАВ -1     </w:t>
      </w:r>
      <w:bookmarkEnd w:id="1"/>
    </w:p>
    <w:p w:rsidR="00061C3A" w:rsidRPr="00DB34B8" w:rsidRDefault="00061C3A" w:rsidP="00061C3A">
      <w:pPr>
        <w:pStyle w:val="a4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B34B8">
        <w:rPr>
          <w:rFonts w:ascii="Times New Roman" w:hAnsi="Times New Roman"/>
          <w:b/>
          <w:i/>
          <w:sz w:val="24"/>
          <w:szCs w:val="24"/>
          <w:lang w:eastAsia="ru-RU"/>
        </w:rPr>
        <w:t>Рішення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не</w:t>
      </w:r>
      <w:r w:rsidRPr="00DB34B8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прийнято </w:t>
      </w:r>
    </w:p>
    <w:p w:rsidR="00696600" w:rsidRPr="00A548FE" w:rsidRDefault="008E5276" w:rsidP="00C472D3">
      <w:pPr>
        <w:pStyle w:val="1"/>
        <w:spacing w:before="0" w:beforeAutospacing="0" w:after="0" w:afterAutospacing="0"/>
        <w:jc w:val="both"/>
        <w:rPr>
          <w:sz w:val="24"/>
          <w:szCs w:val="24"/>
          <w:u w:val="single"/>
        </w:rPr>
      </w:pPr>
      <w:r>
        <w:rPr>
          <w:b w:val="0"/>
          <w:sz w:val="24"/>
          <w:szCs w:val="24"/>
          <w:lang w:val="uk-UA"/>
        </w:rPr>
        <w:lastRenderedPageBreak/>
        <w:t xml:space="preserve"> </w:t>
      </w:r>
      <w:r w:rsidR="00696600">
        <w:rPr>
          <w:sz w:val="24"/>
          <w:szCs w:val="24"/>
        </w:rPr>
        <w:t xml:space="preserve">За результатами </w:t>
      </w:r>
      <w:proofErr w:type="spellStart"/>
      <w:r w:rsidR="00696600">
        <w:rPr>
          <w:sz w:val="24"/>
          <w:szCs w:val="24"/>
        </w:rPr>
        <w:t>обговорення</w:t>
      </w:r>
      <w:proofErr w:type="spellEnd"/>
      <w:r w:rsidR="0069660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та </w:t>
      </w:r>
      <w:r w:rsidR="00696600">
        <w:rPr>
          <w:sz w:val="24"/>
          <w:szCs w:val="24"/>
        </w:rPr>
        <w:t xml:space="preserve"> </w:t>
      </w:r>
      <w:proofErr w:type="spellStart"/>
      <w:r w:rsidR="00696600">
        <w:rPr>
          <w:sz w:val="24"/>
          <w:szCs w:val="24"/>
        </w:rPr>
        <w:t>голосування</w:t>
      </w:r>
      <w:proofErr w:type="spellEnd"/>
      <w:proofErr w:type="gramEnd"/>
      <w:r w:rsidR="00696600">
        <w:rPr>
          <w:sz w:val="24"/>
          <w:szCs w:val="24"/>
        </w:rPr>
        <w:t xml:space="preserve"> </w:t>
      </w:r>
      <w:r w:rsidR="00364779">
        <w:rPr>
          <w:sz w:val="24"/>
          <w:szCs w:val="24"/>
          <w:u w:val="single"/>
        </w:rPr>
        <w:t xml:space="preserve">до </w:t>
      </w:r>
      <w:r>
        <w:rPr>
          <w:sz w:val="24"/>
          <w:szCs w:val="24"/>
          <w:u w:val="single"/>
        </w:rPr>
        <w:t xml:space="preserve"> </w:t>
      </w:r>
      <w:r w:rsidR="00364779">
        <w:rPr>
          <w:sz w:val="24"/>
          <w:szCs w:val="24"/>
          <w:u w:val="single"/>
        </w:rPr>
        <w:t xml:space="preserve">реалізації </w:t>
      </w:r>
      <w:r>
        <w:rPr>
          <w:sz w:val="24"/>
          <w:szCs w:val="24"/>
          <w:u w:val="single"/>
        </w:rPr>
        <w:t xml:space="preserve">у 2021 </w:t>
      </w:r>
      <w:proofErr w:type="spellStart"/>
      <w:r>
        <w:rPr>
          <w:sz w:val="24"/>
          <w:szCs w:val="24"/>
          <w:u w:val="single"/>
        </w:rPr>
        <w:t>році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допускаються</w:t>
      </w:r>
      <w:proofErr w:type="spellEnd"/>
      <w:r>
        <w:rPr>
          <w:sz w:val="24"/>
          <w:szCs w:val="24"/>
          <w:u w:val="single"/>
        </w:rPr>
        <w:t xml:space="preserve"> </w:t>
      </w:r>
      <w:r w:rsidR="00364779">
        <w:rPr>
          <w:sz w:val="24"/>
          <w:szCs w:val="24"/>
          <w:u w:val="single"/>
        </w:rPr>
        <w:t xml:space="preserve">23 </w:t>
      </w:r>
      <w:proofErr w:type="spellStart"/>
      <w:r w:rsidR="00696600" w:rsidRPr="00A548FE">
        <w:rPr>
          <w:sz w:val="24"/>
          <w:szCs w:val="24"/>
          <w:u w:val="single"/>
        </w:rPr>
        <w:t>проєкт</w:t>
      </w:r>
      <w:r w:rsidR="00364779">
        <w:rPr>
          <w:sz w:val="24"/>
          <w:szCs w:val="24"/>
          <w:u w:val="single"/>
        </w:rPr>
        <w:t>и</w:t>
      </w:r>
      <w:proofErr w:type="spellEnd"/>
      <w:r w:rsidR="00364779">
        <w:rPr>
          <w:sz w:val="24"/>
          <w:szCs w:val="24"/>
          <w:u w:val="single"/>
        </w:rPr>
        <w:t xml:space="preserve"> на суму </w:t>
      </w:r>
      <w:bookmarkStart w:id="2" w:name="_Hlk56968112"/>
      <w:r w:rsidR="00364779">
        <w:rPr>
          <w:sz w:val="24"/>
          <w:szCs w:val="24"/>
          <w:u w:val="single"/>
        </w:rPr>
        <w:t>14</w:t>
      </w:r>
      <w:r w:rsidR="00E560ED">
        <w:rPr>
          <w:sz w:val="24"/>
          <w:szCs w:val="24"/>
          <w:u w:val="single"/>
        </w:rPr>
        <w:t> </w:t>
      </w:r>
      <w:r w:rsidR="00364779">
        <w:rPr>
          <w:sz w:val="24"/>
          <w:szCs w:val="24"/>
          <w:u w:val="single"/>
        </w:rPr>
        <w:t>5</w:t>
      </w:r>
      <w:r w:rsidR="00E560ED">
        <w:rPr>
          <w:sz w:val="24"/>
          <w:szCs w:val="24"/>
          <w:u w:val="single"/>
        </w:rPr>
        <w:t>74 979</w:t>
      </w:r>
      <w:r w:rsidR="00364779">
        <w:rPr>
          <w:sz w:val="24"/>
          <w:szCs w:val="24"/>
          <w:u w:val="single"/>
        </w:rPr>
        <w:t>,0</w:t>
      </w:r>
      <w:r w:rsidR="00696600" w:rsidRPr="00A548FE">
        <w:rPr>
          <w:sz w:val="24"/>
          <w:szCs w:val="24"/>
          <w:u w:val="single"/>
        </w:rPr>
        <w:t xml:space="preserve"> </w:t>
      </w:r>
      <w:bookmarkEnd w:id="2"/>
      <w:r w:rsidR="00696600" w:rsidRPr="00A548FE">
        <w:rPr>
          <w:sz w:val="24"/>
          <w:szCs w:val="24"/>
          <w:u w:val="single"/>
        </w:rPr>
        <w:t>грн</w:t>
      </w:r>
    </w:p>
    <w:p w:rsidR="00696600" w:rsidRPr="00A548FE" w:rsidRDefault="00364779" w:rsidP="00056CD4">
      <w:pPr>
        <w:pStyle w:val="a4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7 великих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за № 77,63,9,75,78,20,1 на суму 9 855 500</w:t>
      </w:r>
      <w:r w:rsidR="00696600" w:rsidRPr="00A548FE">
        <w:rPr>
          <w:rFonts w:ascii="Times New Roman" w:hAnsi="Times New Roman"/>
          <w:sz w:val="24"/>
          <w:szCs w:val="24"/>
          <w:u w:val="single"/>
        </w:rPr>
        <w:t>,0</w:t>
      </w:r>
      <w:r>
        <w:rPr>
          <w:rFonts w:ascii="Times New Roman" w:hAnsi="Times New Roman"/>
          <w:sz w:val="24"/>
          <w:szCs w:val="24"/>
          <w:u w:val="single"/>
        </w:rPr>
        <w:t xml:space="preserve"> грн.</w:t>
      </w:r>
    </w:p>
    <w:p w:rsidR="00477F3C" w:rsidRPr="00A548FE" w:rsidRDefault="00364779" w:rsidP="00056CD4">
      <w:pPr>
        <w:pStyle w:val="a4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16 малих за № 72,49,16,42,76,84,128,40,89,22,35,55,15,104,108,100 на суму 4</w:t>
      </w:r>
      <w:r w:rsidR="00E560ED">
        <w:rPr>
          <w:rFonts w:ascii="Times New Roman" w:hAnsi="Times New Roman"/>
          <w:sz w:val="24"/>
          <w:szCs w:val="24"/>
          <w:u w:val="single"/>
        </w:rPr>
        <w:t> 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E560ED">
        <w:rPr>
          <w:rFonts w:ascii="Times New Roman" w:hAnsi="Times New Roman"/>
          <w:sz w:val="24"/>
          <w:szCs w:val="24"/>
          <w:u w:val="single"/>
        </w:rPr>
        <w:t>19 479</w:t>
      </w:r>
      <w:r w:rsidR="00696600" w:rsidRPr="00A548FE">
        <w:rPr>
          <w:rFonts w:ascii="Times New Roman" w:hAnsi="Times New Roman"/>
          <w:sz w:val="24"/>
          <w:szCs w:val="24"/>
          <w:u w:val="single"/>
        </w:rPr>
        <w:t xml:space="preserve">,0 </w:t>
      </w:r>
      <w:r>
        <w:rPr>
          <w:rFonts w:ascii="Times New Roman" w:hAnsi="Times New Roman"/>
          <w:sz w:val="24"/>
          <w:szCs w:val="24"/>
          <w:u w:val="single"/>
        </w:rPr>
        <w:t>грн.</w:t>
      </w:r>
    </w:p>
    <w:p w:rsidR="00696600" w:rsidRDefault="00696600" w:rsidP="00056CD4">
      <w:pPr>
        <w:pStyle w:val="1"/>
        <w:spacing w:before="0" w:beforeAutospacing="0" w:after="0" w:afterAutospac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-</w:t>
      </w:r>
      <w:r w:rsidR="00E560ED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    ПРОТИ-0     УТРИМАЛИСЯ-</w:t>
      </w:r>
      <w:r w:rsidR="00E560ED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      </w:t>
      </w:r>
      <w:r w:rsidR="00E560ED">
        <w:rPr>
          <w:sz w:val="24"/>
          <w:szCs w:val="24"/>
          <w:lang w:val="uk-UA"/>
        </w:rPr>
        <w:t xml:space="preserve">Не ГОЛОСУВАВ -1     </w:t>
      </w:r>
    </w:p>
    <w:p w:rsidR="00696600" w:rsidRPr="00DB34B8" w:rsidRDefault="00696600" w:rsidP="00056CD4">
      <w:pPr>
        <w:pStyle w:val="a4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B34B8">
        <w:rPr>
          <w:rFonts w:ascii="Times New Roman" w:hAnsi="Times New Roman"/>
          <w:b/>
          <w:i/>
          <w:sz w:val="24"/>
          <w:szCs w:val="24"/>
          <w:lang w:eastAsia="ru-RU"/>
        </w:rPr>
        <w:t xml:space="preserve">Рішення прийнято </w:t>
      </w:r>
    </w:p>
    <w:p w:rsidR="00F01D33" w:rsidRDefault="008E5276" w:rsidP="00056CD4">
      <w:pPr>
        <w:pStyle w:val="1"/>
        <w:spacing w:before="0" w:beforeAutospacing="0" w:after="0" w:afterAutospac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 питанню другому порядку денного </w:t>
      </w:r>
    </w:p>
    <w:p w:rsidR="00AB766B" w:rsidRPr="006B2D31" w:rsidRDefault="00AB766B" w:rsidP="00056CD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 w:rsidRPr="006B2D31">
        <w:rPr>
          <w:b w:val="0"/>
          <w:sz w:val="24"/>
          <w:szCs w:val="24"/>
          <w:lang w:val="uk-UA"/>
        </w:rPr>
        <w:t xml:space="preserve">Корчак Т.С. </w:t>
      </w:r>
      <w:r w:rsidRPr="00AB766B">
        <w:rPr>
          <w:b w:val="0"/>
          <w:sz w:val="24"/>
          <w:szCs w:val="24"/>
          <w:lang w:val="uk-UA"/>
        </w:rPr>
        <w:t>ві</w:t>
      </w:r>
      <w:r w:rsidRPr="006B2D31">
        <w:rPr>
          <w:b w:val="0"/>
          <w:sz w:val="24"/>
          <w:szCs w:val="24"/>
          <w:lang w:val="uk-UA"/>
        </w:rPr>
        <w:t xml:space="preserve">дповідальними за реалізації </w:t>
      </w:r>
      <w:proofErr w:type="spellStart"/>
      <w:r w:rsidRPr="006B2D31">
        <w:rPr>
          <w:b w:val="0"/>
          <w:sz w:val="24"/>
          <w:szCs w:val="24"/>
          <w:lang w:val="uk-UA"/>
        </w:rPr>
        <w:t>про</w:t>
      </w:r>
      <w:r w:rsidR="00D25388">
        <w:rPr>
          <w:b w:val="0"/>
          <w:sz w:val="24"/>
          <w:szCs w:val="24"/>
          <w:lang w:val="uk-UA"/>
        </w:rPr>
        <w:t>є</w:t>
      </w:r>
      <w:r w:rsidRPr="006B2D31">
        <w:rPr>
          <w:b w:val="0"/>
          <w:sz w:val="24"/>
          <w:szCs w:val="24"/>
          <w:lang w:val="uk-UA"/>
        </w:rPr>
        <w:t>ктів</w:t>
      </w:r>
      <w:proofErr w:type="spellEnd"/>
      <w:r w:rsidRPr="006B2D31">
        <w:rPr>
          <w:b w:val="0"/>
          <w:sz w:val="24"/>
          <w:szCs w:val="24"/>
          <w:lang w:val="uk-UA"/>
        </w:rPr>
        <w:t xml:space="preserve"> переможців є виконавчі органи міської ради та пропонує визначити </w:t>
      </w:r>
    </w:p>
    <w:p w:rsidR="00AB766B" w:rsidRDefault="00D96D06" w:rsidP="00056C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По </w:t>
      </w:r>
      <w:r w:rsidR="00AB766B" w:rsidRPr="00905B62">
        <w:rPr>
          <w:rFonts w:ascii="Times New Roman" w:hAnsi="Times New Roman"/>
          <w:b/>
          <w:i/>
          <w:sz w:val="24"/>
          <w:szCs w:val="24"/>
        </w:rPr>
        <w:t xml:space="preserve">Великих </w:t>
      </w:r>
      <w:proofErr w:type="spellStart"/>
      <w:r w:rsidR="00AB766B" w:rsidRPr="00905B62">
        <w:rPr>
          <w:rFonts w:ascii="Times New Roman" w:hAnsi="Times New Roman"/>
          <w:b/>
          <w:i/>
          <w:sz w:val="24"/>
          <w:szCs w:val="24"/>
        </w:rPr>
        <w:t>про</w:t>
      </w:r>
      <w:r w:rsidR="00D25388">
        <w:rPr>
          <w:rFonts w:ascii="Times New Roman" w:hAnsi="Times New Roman"/>
          <w:b/>
          <w:i/>
          <w:sz w:val="24"/>
          <w:szCs w:val="24"/>
        </w:rPr>
        <w:t>є</w:t>
      </w:r>
      <w:r w:rsidR="00AB766B" w:rsidRPr="00905B62">
        <w:rPr>
          <w:rFonts w:ascii="Times New Roman" w:hAnsi="Times New Roman"/>
          <w:b/>
          <w:i/>
          <w:sz w:val="24"/>
          <w:szCs w:val="24"/>
        </w:rPr>
        <w:t>кт</w:t>
      </w:r>
      <w:r>
        <w:rPr>
          <w:rFonts w:ascii="Times New Roman" w:hAnsi="Times New Roman"/>
          <w:b/>
          <w:i/>
          <w:sz w:val="24"/>
          <w:szCs w:val="24"/>
        </w:rPr>
        <w:t>ах</w:t>
      </w:r>
      <w:proofErr w:type="spellEnd"/>
      <w:r w:rsidR="00AB766B">
        <w:rPr>
          <w:rFonts w:ascii="Times New Roman" w:hAnsi="Times New Roman"/>
          <w:sz w:val="24"/>
          <w:szCs w:val="24"/>
        </w:rPr>
        <w:t xml:space="preserve">  - </w:t>
      </w:r>
    </w:p>
    <w:tbl>
      <w:tblPr>
        <w:tblStyle w:val="a9"/>
        <w:tblW w:w="10348" w:type="dxa"/>
        <w:tblInd w:w="-34" w:type="dxa"/>
        <w:tblLook w:val="04A0" w:firstRow="1" w:lastRow="0" w:firstColumn="1" w:lastColumn="0" w:noHBand="0" w:noVBand="1"/>
      </w:tblPr>
      <w:tblGrid>
        <w:gridCol w:w="5947"/>
        <w:gridCol w:w="1566"/>
        <w:gridCol w:w="2835"/>
      </w:tblGrid>
      <w:tr w:rsidR="00364779" w:rsidRPr="007E0392" w:rsidTr="00D672E4">
        <w:tc>
          <w:tcPr>
            <w:tcW w:w="5947" w:type="dxa"/>
          </w:tcPr>
          <w:p w:rsidR="00364779" w:rsidRPr="00B203CA" w:rsidRDefault="00364779" w:rsidP="00056CD4">
            <w:pPr>
              <w:rPr>
                <w:rFonts w:ascii="Times New Roman" w:hAnsi="Times New Roman" w:cs="Times New Roman"/>
              </w:rPr>
            </w:pPr>
            <w:r w:rsidRPr="00B203CA">
              <w:rPr>
                <w:rFonts w:ascii="Times New Roman" w:hAnsi="Times New Roman" w:cs="Times New Roman"/>
              </w:rPr>
              <w:t xml:space="preserve">№ та назва </w:t>
            </w:r>
            <w:proofErr w:type="spellStart"/>
            <w:r w:rsidRPr="00B203CA">
              <w:rPr>
                <w:rFonts w:ascii="Times New Roman" w:hAnsi="Times New Roman" w:cs="Times New Roman"/>
              </w:rPr>
              <w:t>проєкту</w:t>
            </w:r>
            <w:proofErr w:type="spellEnd"/>
          </w:p>
        </w:tc>
        <w:tc>
          <w:tcPr>
            <w:tcW w:w="1566" w:type="dxa"/>
          </w:tcPr>
          <w:p w:rsidR="00364779" w:rsidRPr="00B203CA" w:rsidRDefault="00364779" w:rsidP="00056CD4">
            <w:pPr>
              <w:rPr>
                <w:rFonts w:ascii="Times New Roman" w:hAnsi="Times New Roman" w:cs="Times New Roman"/>
              </w:rPr>
            </w:pPr>
            <w:r w:rsidRPr="00B203CA">
              <w:rPr>
                <w:rFonts w:ascii="Times New Roman" w:hAnsi="Times New Roman" w:cs="Times New Roman"/>
              </w:rPr>
              <w:t xml:space="preserve">Сума </w:t>
            </w:r>
            <w:proofErr w:type="spellStart"/>
            <w:r w:rsidRPr="00B203CA">
              <w:rPr>
                <w:rFonts w:ascii="Times New Roman" w:hAnsi="Times New Roman" w:cs="Times New Roman"/>
              </w:rPr>
              <w:t>проекту,грн</w:t>
            </w:r>
            <w:proofErr w:type="spellEnd"/>
            <w:r w:rsidRPr="00B203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64779" w:rsidRPr="00B203CA" w:rsidRDefault="00364779" w:rsidP="00056CD4">
            <w:pPr>
              <w:tabs>
                <w:tab w:val="left" w:pos="896"/>
              </w:tabs>
              <w:rPr>
                <w:rFonts w:ascii="Times New Roman" w:hAnsi="Times New Roman" w:cs="Times New Roman"/>
              </w:rPr>
            </w:pPr>
            <w:r w:rsidRPr="00B203CA">
              <w:rPr>
                <w:rFonts w:ascii="Times New Roman" w:hAnsi="Times New Roman"/>
              </w:rPr>
              <w:t xml:space="preserve">Відповідальний за реалізацію </w:t>
            </w:r>
            <w:proofErr w:type="spellStart"/>
            <w:r w:rsidRPr="00B203CA">
              <w:rPr>
                <w:rFonts w:ascii="Times New Roman" w:hAnsi="Times New Roman"/>
              </w:rPr>
              <w:t>проєкту</w:t>
            </w:r>
            <w:proofErr w:type="spellEnd"/>
          </w:p>
        </w:tc>
      </w:tr>
      <w:tr w:rsidR="00364779" w:rsidRPr="007E0392" w:rsidTr="00D672E4">
        <w:tc>
          <w:tcPr>
            <w:tcW w:w="5947" w:type="dxa"/>
          </w:tcPr>
          <w:p w:rsidR="00364779" w:rsidRPr="00E560ED" w:rsidRDefault="00364779" w:rsidP="00F855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60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№77 Молоді</w:t>
            </w:r>
            <w:r w:rsidR="00D672E4" w:rsidRPr="00E560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жний коворкінг центр Креативний </w:t>
            </w:r>
            <w:r w:rsidRPr="00E560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простір “Аляска”</w:t>
            </w:r>
          </w:p>
        </w:tc>
        <w:tc>
          <w:tcPr>
            <w:tcW w:w="1566" w:type="dxa"/>
          </w:tcPr>
          <w:p w:rsidR="00364779" w:rsidRPr="00E560ED" w:rsidRDefault="00364779" w:rsidP="00F855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60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  <w:r w:rsidR="00E560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E560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450</w:t>
            </w:r>
            <w:r w:rsidR="00E560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560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000</w:t>
            </w:r>
          </w:p>
        </w:tc>
        <w:tc>
          <w:tcPr>
            <w:tcW w:w="2835" w:type="dxa"/>
          </w:tcPr>
          <w:p w:rsidR="00364779" w:rsidRPr="00B203CA" w:rsidRDefault="00364779" w:rsidP="00F855B9">
            <w:pPr>
              <w:jc w:val="both"/>
              <w:rPr>
                <w:rFonts w:ascii="Times New Roman" w:hAnsi="Times New Roman" w:cs="Times New Roman"/>
              </w:rPr>
            </w:pPr>
            <w:r w:rsidRPr="00B203CA">
              <w:rPr>
                <w:rFonts w:ascii="Times New Roman" w:hAnsi="Times New Roman"/>
                <w:shd w:val="clear" w:color="auto" w:fill="FFFFFF"/>
              </w:rPr>
              <w:t>Управління освіти та науки</w:t>
            </w:r>
          </w:p>
        </w:tc>
      </w:tr>
      <w:tr w:rsidR="00364779" w:rsidRPr="007E0392" w:rsidTr="00D672E4">
        <w:tc>
          <w:tcPr>
            <w:tcW w:w="5947" w:type="dxa"/>
          </w:tcPr>
          <w:p w:rsidR="00364779" w:rsidRPr="00E560ED" w:rsidRDefault="00364779" w:rsidP="00F855B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60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№63 Живемо спортивно</w:t>
            </w:r>
          </w:p>
        </w:tc>
        <w:tc>
          <w:tcPr>
            <w:tcW w:w="1566" w:type="dxa"/>
          </w:tcPr>
          <w:p w:rsidR="00364779" w:rsidRPr="00E560ED" w:rsidRDefault="00364779" w:rsidP="00F855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60E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560E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60ED">
              <w:rPr>
                <w:rFonts w:ascii="Times New Roman" w:hAnsi="Times New Roman" w:cs="Times New Roman"/>
                <w:color w:val="000000" w:themeColor="text1"/>
              </w:rPr>
              <w:t>450</w:t>
            </w:r>
            <w:r w:rsidR="00E560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60ED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2835" w:type="dxa"/>
          </w:tcPr>
          <w:p w:rsidR="00364779" w:rsidRPr="00B203CA" w:rsidRDefault="00B203CA" w:rsidP="00F855B9">
            <w:pPr>
              <w:jc w:val="both"/>
              <w:rPr>
                <w:rFonts w:ascii="Times New Roman" w:hAnsi="Times New Roman" w:cs="Times New Roman"/>
              </w:rPr>
            </w:pPr>
            <w:r w:rsidRPr="00B203CA">
              <w:rPr>
                <w:rFonts w:ascii="Times New Roman" w:hAnsi="Times New Roman"/>
                <w:shd w:val="clear" w:color="auto" w:fill="FFFFFF"/>
              </w:rPr>
              <w:t>Управління освіти та науки</w:t>
            </w:r>
          </w:p>
        </w:tc>
      </w:tr>
      <w:tr w:rsidR="00364779" w:rsidRPr="007E0392" w:rsidTr="00D672E4">
        <w:tc>
          <w:tcPr>
            <w:tcW w:w="5947" w:type="dxa"/>
          </w:tcPr>
          <w:p w:rsidR="00364779" w:rsidRPr="00E560ED" w:rsidRDefault="00364779" w:rsidP="00F855B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60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№9 Легкоатлетичний стадіон з футбольним полем</w:t>
            </w:r>
          </w:p>
        </w:tc>
        <w:tc>
          <w:tcPr>
            <w:tcW w:w="1566" w:type="dxa"/>
          </w:tcPr>
          <w:p w:rsidR="00364779" w:rsidRPr="00E560ED" w:rsidRDefault="00364779" w:rsidP="00F855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60E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C2B0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E560ED">
              <w:rPr>
                <w:rFonts w:ascii="Times New Roman" w:hAnsi="Times New Roman" w:cs="Times New Roman"/>
                <w:color w:val="000000" w:themeColor="text1"/>
              </w:rPr>
              <w:t>399500</w:t>
            </w:r>
          </w:p>
        </w:tc>
        <w:tc>
          <w:tcPr>
            <w:tcW w:w="2835" w:type="dxa"/>
          </w:tcPr>
          <w:p w:rsidR="00364779" w:rsidRPr="00B203CA" w:rsidRDefault="00B203CA" w:rsidP="00F855B9">
            <w:pPr>
              <w:jc w:val="both"/>
              <w:rPr>
                <w:rFonts w:ascii="Times New Roman" w:hAnsi="Times New Roman" w:cs="Times New Roman"/>
              </w:rPr>
            </w:pPr>
            <w:r w:rsidRPr="00B203CA">
              <w:rPr>
                <w:rFonts w:ascii="Times New Roman" w:hAnsi="Times New Roman"/>
                <w:shd w:val="clear" w:color="auto" w:fill="FFFFFF"/>
              </w:rPr>
              <w:t>Управління освіти та науки</w:t>
            </w:r>
          </w:p>
        </w:tc>
      </w:tr>
      <w:tr w:rsidR="00364779" w:rsidRPr="007E0392" w:rsidTr="00D672E4">
        <w:tc>
          <w:tcPr>
            <w:tcW w:w="5947" w:type="dxa"/>
          </w:tcPr>
          <w:p w:rsidR="00364779" w:rsidRPr="00E560ED" w:rsidRDefault="00364779" w:rsidP="00F855B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60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№75  Благоустрій території Тернопільської ЗОШ №10</w:t>
            </w:r>
          </w:p>
        </w:tc>
        <w:tc>
          <w:tcPr>
            <w:tcW w:w="1566" w:type="dxa"/>
          </w:tcPr>
          <w:p w:rsidR="00364779" w:rsidRPr="00E560ED" w:rsidRDefault="00364779" w:rsidP="00F855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60E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C2B0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60ED">
              <w:rPr>
                <w:rFonts w:ascii="Times New Roman" w:hAnsi="Times New Roman" w:cs="Times New Roman"/>
                <w:color w:val="000000" w:themeColor="text1"/>
              </w:rPr>
              <w:t>450</w:t>
            </w:r>
            <w:r w:rsidR="007C2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60ED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2835" w:type="dxa"/>
          </w:tcPr>
          <w:p w:rsidR="00364779" w:rsidRPr="00B203CA" w:rsidRDefault="00B203CA" w:rsidP="00F855B9">
            <w:pPr>
              <w:jc w:val="both"/>
              <w:rPr>
                <w:rFonts w:ascii="Times New Roman" w:hAnsi="Times New Roman" w:cs="Times New Roman"/>
              </w:rPr>
            </w:pPr>
            <w:r w:rsidRPr="00B203CA">
              <w:rPr>
                <w:rFonts w:ascii="Times New Roman" w:hAnsi="Times New Roman"/>
                <w:shd w:val="clear" w:color="auto" w:fill="FFFFFF"/>
              </w:rPr>
              <w:t>Управління освіти та науки</w:t>
            </w:r>
          </w:p>
        </w:tc>
      </w:tr>
      <w:tr w:rsidR="00364779" w:rsidRPr="007E0392" w:rsidTr="00D672E4">
        <w:tc>
          <w:tcPr>
            <w:tcW w:w="5947" w:type="dxa"/>
          </w:tcPr>
          <w:p w:rsidR="00364779" w:rsidRPr="00E560ED" w:rsidRDefault="00364779" w:rsidP="00F855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60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№78 Безпечна дорога до знань</w:t>
            </w:r>
          </w:p>
        </w:tc>
        <w:tc>
          <w:tcPr>
            <w:tcW w:w="1566" w:type="dxa"/>
          </w:tcPr>
          <w:p w:rsidR="00364779" w:rsidRPr="00E560ED" w:rsidRDefault="00364779" w:rsidP="00F855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60E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C2B0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60ED">
              <w:rPr>
                <w:rFonts w:ascii="Times New Roman" w:hAnsi="Times New Roman" w:cs="Times New Roman"/>
                <w:color w:val="000000" w:themeColor="text1"/>
              </w:rPr>
              <w:t>206</w:t>
            </w:r>
            <w:r w:rsidR="007C2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60ED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2835" w:type="dxa"/>
          </w:tcPr>
          <w:p w:rsidR="00364779" w:rsidRPr="00B203CA" w:rsidRDefault="00D672E4" w:rsidP="00F8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Управління освіти та науки </w:t>
            </w:r>
          </w:p>
        </w:tc>
      </w:tr>
      <w:tr w:rsidR="00364779" w:rsidRPr="007E0392" w:rsidTr="00D672E4">
        <w:tc>
          <w:tcPr>
            <w:tcW w:w="5947" w:type="dxa"/>
          </w:tcPr>
          <w:p w:rsidR="00364779" w:rsidRPr="00E560ED" w:rsidRDefault="00364779" w:rsidP="00F855B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60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№20</w:t>
            </w:r>
            <w:hyperlink r:id="rId10" w:anchor="/6110100000/project/15106?return=search:20&amp;compid=2321" w:history="1">
              <w:r w:rsidRPr="00E560ED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Капітальний ремонт волейбольного поля</w:t>
              </w:r>
            </w:hyperlink>
          </w:p>
        </w:tc>
        <w:tc>
          <w:tcPr>
            <w:tcW w:w="1566" w:type="dxa"/>
          </w:tcPr>
          <w:p w:rsidR="00364779" w:rsidRPr="00E560ED" w:rsidRDefault="00364779" w:rsidP="00F855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60E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C2B0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60ED">
              <w:rPr>
                <w:rFonts w:ascii="Times New Roman" w:hAnsi="Times New Roman" w:cs="Times New Roman"/>
                <w:color w:val="000000" w:themeColor="text1"/>
              </w:rPr>
              <w:t>450</w:t>
            </w:r>
            <w:r w:rsidR="007C2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60ED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2835" w:type="dxa"/>
          </w:tcPr>
          <w:p w:rsidR="00364779" w:rsidRPr="00B203CA" w:rsidRDefault="00B203CA" w:rsidP="00F855B9">
            <w:pPr>
              <w:jc w:val="both"/>
              <w:rPr>
                <w:rFonts w:ascii="Times New Roman" w:hAnsi="Times New Roman" w:cs="Times New Roman"/>
              </w:rPr>
            </w:pPr>
            <w:r w:rsidRPr="00B203CA">
              <w:rPr>
                <w:rFonts w:ascii="Times New Roman" w:hAnsi="Times New Roman"/>
                <w:shd w:val="clear" w:color="auto" w:fill="FFFFFF"/>
              </w:rPr>
              <w:t>Управління освіти та науки</w:t>
            </w:r>
          </w:p>
        </w:tc>
      </w:tr>
      <w:tr w:rsidR="00364779" w:rsidRPr="007E0392" w:rsidTr="00D672E4">
        <w:tc>
          <w:tcPr>
            <w:tcW w:w="5947" w:type="dxa"/>
          </w:tcPr>
          <w:p w:rsidR="00364779" w:rsidRPr="00E560ED" w:rsidRDefault="00364779" w:rsidP="00F855B9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60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№1 Комплексна модернізація територій прилеглої до шкіл 26-27 для зайняття різними видами спорту</w:t>
            </w:r>
          </w:p>
        </w:tc>
        <w:tc>
          <w:tcPr>
            <w:tcW w:w="1566" w:type="dxa"/>
          </w:tcPr>
          <w:p w:rsidR="00364779" w:rsidRPr="00E560ED" w:rsidRDefault="00364779" w:rsidP="00F855B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60E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C2B0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560ED">
              <w:rPr>
                <w:rFonts w:ascii="Times New Roman" w:hAnsi="Times New Roman" w:cs="Times New Roman"/>
                <w:color w:val="000000" w:themeColor="text1"/>
              </w:rPr>
              <w:t>450</w:t>
            </w:r>
            <w:r w:rsidR="007C2B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560ED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2835" w:type="dxa"/>
          </w:tcPr>
          <w:p w:rsidR="00364779" w:rsidRPr="00B203CA" w:rsidRDefault="00B203CA" w:rsidP="00F855B9">
            <w:pPr>
              <w:jc w:val="both"/>
              <w:rPr>
                <w:rFonts w:ascii="Times New Roman" w:hAnsi="Times New Roman" w:cs="Times New Roman"/>
              </w:rPr>
            </w:pPr>
            <w:r w:rsidRPr="00B203CA">
              <w:rPr>
                <w:rFonts w:ascii="Times New Roman" w:hAnsi="Times New Roman"/>
                <w:shd w:val="clear" w:color="auto" w:fill="FFFFFF"/>
              </w:rPr>
              <w:t>Управління освіти та науки</w:t>
            </w:r>
          </w:p>
        </w:tc>
      </w:tr>
      <w:tr w:rsidR="00364779" w:rsidRPr="007E0392" w:rsidTr="00D672E4">
        <w:tc>
          <w:tcPr>
            <w:tcW w:w="5947" w:type="dxa"/>
          </w:tcPr>
          <w:p w:rsidR="00364779" w:rsidRPr="007E0392" w:rsidRDefault="00364779" w:rsidP="00F855B9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ВСЬОГО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проєктів</w:t>
            </w:r>
            <w:proofErr w:type="spellEnd"/>
          </w:p>
        </w:tc>
        <w:tc>
          <w:tcPr>
            <w:tcW w:w="1566" w:type="dxa"/>
          </w:tcPr>
          <w:p w:rsidR="00364779" w:rsidRPr="00046214" w:rsidRDefault="00364779" w:rsidP="00F85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C2B0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46214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7C2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6214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835" w:type="dxa"/>
          </w:tcPr>
          <w:p w:rsidR="00364779" w:rsidRPr="007E0392" w:rsidRDefault="00364779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66B" w:rsidRDefault="00AB766B" w:rsidP="00056CD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05B62">
        <w:rPr>
          <w:rFonts w:ascii="Times New Roman" w:hAnsi="Times New Roman"/>
          <w:b/>
          <w:i/>
          <w:sz w:val="24"/>
          <w:szCs w:val="24"/>
        </w:rPr>
        <w:t xml:space="preserve">малих </w:t>
      </w:r>
      <w:r w:rsidR="00B203CA">
        <w:rPr>
          <w:rFonts w:ascii="Times New Roman" w:hAnsi="Times New Roman"/>
          <w:b/>
          <w:i/>
          <w:sz w:val="24"/>
          <w:szCs w:val="24"/>
        </w:rPr>
        <w:t>проектах</w:t>
      </w:r>
    </w:p>
    <w:tbl>
      <w:tblPr>
        <w:tblStyle w:val="a9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275"/>
        <w:gridCol w:w="3120"/>
      </w:tblGrid>
      <w:tr w:rsidR="00B203CA" w:rsidRPr="007E0392" w:rsidTr="00C472D3">
        <w:tc>
          <w:tcPr>
            <w:tcW w:w="568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 xml:space="preserve">№ та назва </w:t>
            </w:r>
            <w:proofErr w:type="spellStart"/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275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Сума проекту, грн.</w:t>
            </w:r>
          </w:p>
        </w:tc>
        <w:tc>
          <w:tcPr>
            <w:tcW w:w="3120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A">
              <w:rPr>
                <w:rFonts w:ascii="Times New Roman" w:hAnsi="Times New Roman"/>
              </w:rPr>
              <w:t xml:space="preserve">Відповідальний за реалізацію </w:t>
            </w:r>
            <w:proofErr w:type="spellStart"/>
            <w:r w:rsidRPr="00B203CA">
              <w:rPr>
                <w:rFonts w:ascii="Times New Roman" w:hAnsi="Times New Roman"/>
              </w:rPr>
              <w:t>проєкту</w:t>
            </w:r>
            <w:proofErr w:type="spellEnd"/>
          </w:p>
        </w:tc>
      </w:tr>
      <w:tr w:rsidR="00B203CA" w:rsidRPr="007E0392" w:rsidTr="00C472D3">
        <w:tc>
          <w:tcPr>
            <w:tcW w:w="568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386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№72 Новий освітній простір для громади “Кінотеатр просто неба”</w:t>
            </w:r>
          </w:p>
        </w:tc>
        <w:tc>
          <w:tcPr>
            <w:tcW w:w="1275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C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20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A">
              <w:rPr>
                <w:rFonts w:ascii="Times New Roman" w:hAnsi="Times New Roman"/>
                <w:shd w:val="clear" w:color="auto" w:fill="FFFFFF"/>
              </w:rPr>
              <w:t>Управління освіти та науки</w:t>
            </w:r>
          </w:p>
        </w:tc>
      </w:tr>
      <w:tr w:rsidR="00B203CA" w:rsidRPr="007E0392" w:rsidTr="00C472D3">
        <w:tc>
          <w:tcPr>
            <w:tcW w:w="568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386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№49 Перший сучасний спортивно-відпочинковий комплекс у мікрорайоні “Канада” на території ТЗОШ №23</w:t>
            </w:r>
          </w:p>
        </w:tc>
        <w:tc>
          <w:tcPr>
            <w:tcW w:w="1275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C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20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A">
              <w:rPr>
                <w:rFonts w:ascii="Times New Roman" w:hAnsi="Times New Roman"/>
                <w:shd w:val="clear" w:color="auto" w:fill="FFFFFF"/>
              </w:rPr>
              <w:t>Управління освіти та науки</w:t>
            </w:r>
          </w:p>
        </w:tc>
      </w:tr>
      <w:tr w:rsidR="00B203CA" w:rsidRPr="007E0392" w:rsidTr="00C472D3">
        <w:tc>
          <w:tcPr>
            <w:tcW w:w="568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386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№16 Капітальний ремонт гімнастичного спорядження “Здорові діти”</w:t>
            </w:r>
          </w:p>
        </w:tc>
        <w:tc>
          <w:tcPr>
            <w:tcW w:w="1275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C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20" w:type="dxa"/>
          </w:tcPr>
          <w:p w:rsidR="00B203CA" w:rsidRPr="007E0392" w:rsidRDefault="00A53599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A">
              <w:rPr>
                <w:rFonts w:ascii="Times New Roman" w:hAnsi="Times New Roman"/>
                <w:shd w:val="clear" w:color="auto" w:fill="FFFFFF"/>
              </w:rPr>
              <w:t>Управління освіти та науки</w:t>
            </w:r>
          </w:p>
        </w:tc>
      </w:tr>
      <w:tr w:rsidR="00B203CA" w:rsidRPr="007E0392" w:rsidTr="00C472D3">
        <w:tc>
          <w:tcPr>
            <w:tcW w:w="568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386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№42 Спортивний майданчик “Доступна фізкультура”</w:t>
            </w:r>
          </w:p>
        </w:tc>
        <w:tc>
          <w:tcPr>
            <w:tcW w:w="1275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C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20" w:type="dxa"/>
          </w:tcPr>
          <w:p w:rsidR="00B203CA" w:rsidRPr="007E0392" w:rsidRDefault="00A53599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A">
              <w:rPr>
                <w:rFonts w:ascii="Times New Roman" w:hAnsi="Times New Roman"/>
                <w:shd w:val="clear" w:color="auto" w:fill="FFFFFF"/>
              </w:rPr>
              <w:t>Управління освіти та науки</w:t>
            </w:r>
          </w:p>
        </w:tc>
      </w:tr>
      <w:tr w:rsidR="00B203CA" w:rsidRPr="007E0392" w:rsidTr="00C472D3">
        <w:tc>
          <w:tcPr>
            <w:tcW w:w="568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386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№76 Майданчик для настільного футболу в школі-ліцеї №6 ім. Н. Яремчука</w:t>
            </w:r>
          </w:p>
        </w:tc>
        <w:tc>
          <w:tcPr>
            <w:tcW w:w="1275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C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20" w:type="dxa"/>
          </w:tcPr>
          <w:p w:rsidR="00B203CA" w:rsidRPr="007E0392" w:rsidRDefault="00A53599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A">
              <w:rPr>
                <w:rFonts w:ascii="Times New Roman" w:hAnsi="Times New Roman"/>
                <w:shd w:val="clear" w:color="auto" w:fill="FFFFFF"/>
              </w:rPr>
              <w:t>Управління освіти та науки</w:t>
            </w:r>
          </w:p>
        </w:tc>
      </w:tr>
      <w:tr w:rsidR="00B203CA" w:rsidRPr="007E0392" w:rsidTr="00C472D3">
        <w:tc>
          <w:tcPr>
            <w:tcW w:w="568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386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№84 Освітньо-інформаційний простір</w:t>
            </w:r>
          </w:p>
        </w:tc>
        <w:tc>
          <w:tcPr>
            <w:tcW w:w="1275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C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20" w:type="dxa"/>
          </w:tcPr>
          <w:p w:rsidR="00B203CA" w:rsidRPr="007E0392" w:rsidRDefault="00BB59FF" w:rsidP="00BB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="00A53599" w:rsidRPr="00B203CA">
              <w:rPr>
                <w:rFonts w:ascii="Times New Roman" w:hAnsi="Times New Roman"/>
                <w:shd w:val="clear" w:color="auto" w:fill="FFFFFF"/>
              </w:rPr>
              <w:t>правління житлово-комунального господарства, благоустрою та екології</w:t>
            </w:r>
          </w:p>
        </w:tc>
      </w:tr>
      <w:tr w:rsidR="00B203CA" w:rsidRPr="007E0392" w:rsidTr="00C472D3">
        <w:tc>
          <w:tcPr>
            <w:tcW w:w="568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386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№128 Креативний простір для освіти та дозвілля поряд з 26 та 27 школою</w:t>
            </w:r>
          </w:p>
        </w:tc>
        <w:tc>
          <w:tcPr>
            <w:tcW w:w="1275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C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20" w:type="dxa"/>
          </w:tcPr>
          <w:p w:rsidR="00B203CA" w:rsidRPr="007E0392" w:rsidRDefault="00A53599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A">
              <w:rPr>
                <w:rFonts w:ascii="Times New Roman" w:hAnsi="Times New Roman"/>
                <w:shd w:val="clear" w:color="auto" w:fill="FFFFFF"/>
              </w:rPr>
              <w:t>Управління освіти та науки</w:t>
            </w:r>
          </w:p>
        </w:tc>
      </w:tr>
      <w:tr w:rsidR="00B203CA" w:rsidRPr="007E0392" w:rsidTr="00C472D3">
        <w:tc>
          <w:tcPr>
            <w:tcW w:w="568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386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№40 Відпочинковий простір “Територія мистецтв”</w:t>
            </w:r>
          </w:p>
        </w:tc>
        <w:tc>
          <w:tcPr>
            <w:tcW w:w="1275" w:type="dxa"/>
          </w:tcPr>
          <w:p w:rsidR="00B203CA" w:rsidRPr="007E0392" w:rsidRDefault="00B203CA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C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20" w:type="dxa"/>
          </w:tcPr>
          <w:p w:rsidR="00B203CA" w:rsidRPr="007E0392" w:rsidRDefault="00A53599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A">
              <w:rPr>
                <w:rFonts w:ascii="Times New Roman" w:hAnsi="Times New Roman"/>
                <w:shd w:val="clear" w:color="auto" w:fill="FFFFFF"/>
              </w:rPr>
              <w:t>Управління освіти та науки</w:t>
            </w:r>
          </w:p>
        </w:tc>
      </w:tr>
      <w:tr w:rsidR="00A53599" w:rsidRPr="007E0392" w:rsidTr="00C472D3">
        <w:tc>
          <w:tcPr>
            <w:tcW w:w="568" w:type="dxa"/>
          </w:tcPr>
          <w:p w:rsidR="00A53599" w:rsidRDefault="00A53599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386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№89 Створення спортивно-ігрового майданчика «Маленька розминка»</w:t>
            </w:r>
          </w:p>
        </w:tc>
        <w:tc>
          <w:tcPr>
            <w:tcW w:w="1275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C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20" w:type="dxa"/>
          </w:tcPr>
          <w:p w:rsidR="00A53599" w:rsidRPr="007E0392" w:rsidRDefault="00BB59FF" w:rsidP="00BB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="00A53599" w:rsidRPr="00B203CA">
              <w:rPr>
                <w:rFonts w:ascii="Times New Roman" w:hAnsi="Times New Roman"/>
                <w:shd w:val="clear" w:color="auto" w:fill="FFFFFF"/>
              </w:rPr>
              <w:t>правління житлово-комунального господарства, благоустрою та екології</w:t>
            </w:r>
          </w:p>
        </w:tc>
      </w:tr>
      <w:tr w:rsidR="00A53599" w:rsidRPr="007E0392" w:rsidTr="00C472D3">
        <w:tc>
          <w:tcPr>
            <w:tcW w:w="568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386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№22 (Оновлення спортивно-оздоровчого комплексу на території ЗОШ №11)</w:t>
            </w:r>
          </w:p>
        </w:tc>
        <w:tc>
          <w:tcPr>
            <w:tcW w:w="1275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C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20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A">
              <w:rPr>
                <w:rFonts w:ascii="Times New Roman" w:hAnsi="Times New Roman"/>
                <w:shd w:val="clear" w:color="auto" w:fill="FFFFFF"/>
              </w:rPr>
              <w:t>Управління освіти та науки</w:t>
            </w:r>
          </w:p>
        </w:tc>
      </w:tr>
      <w:tr w:rsidR="00A53599" w:rsidRPr="007E0392" w:rsidTr="00C472D3">
        <w:tc>
          <w:tcPr>
            <w:tcW w:w="568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386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№35 Облаштування навчально-розвиваючої мистецької локації на свіжому повітрі економічного ліцею №9 ім. І. </w:t>
            </w:r>
            <w:proofErr w:type="spellStart"/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Блажкевич</w:t>
            </w:r>
            <w:proofErr w:type="spellEnd"/>
          </w:p>
        </w:tc>
        <w:tc>
          <w:tcPr>
            <w:tcW w:w="1275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C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20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CA">
              <w:rPr>
                <w:rFonts w:ascii="Times New Roman" w:hAnsi="Times New Roman"/>
                <w:shd w:val="clear" w:color="auto" w:fill="FFFFFF"/>
              </w:rPr>
              <w:t>Управління освіти та науки</w:t>
            </w:r>
          </w:p>
        </w:tc>
      </w:tr>
      <w:tr w:rsidR="00A53599" w:rsidRPr="007E0392" w:rsidTr="00C472D3">
        <w:tc>
          <w:tcPr>
            <w:tcW w:w="568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386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№55 Дитячий майданчик по вул. Л. Українки 27, 29, 35</w:t>
            </w:r>
          </w:p>
        </w:tc>
        <w:tc>
          <w:tcPr>
            <w:tcW w:w="1275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C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20" w:type="dxa"/>
          </w:tcPr>
          <w:p w:rsidR="00A53599" w:rsidRPr="007E0392" w:rsidRDefault="00BB59FF" w:rsidP="00BB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="00D672E4">
              <w:rPr>
                <w:rFonts w:ascii="Times New Roman" w:hAnsi="Times New Roman"/>
                <w:shd w:val="clear" w:color="auto" w:fill="FFFFFF"/>
              </w:rPr>
              <w:t xml:space="preserve">правління житлово-комунального </w:t>
            </w:r>
            <w:r w:rsidR="00A53599" w:rsidRPr="00B203CA">
              <w:rPr>
                <w:rFonts w:ascii="Times New Roman" w:hAnsi="Times New Roman"/>
                <w:shd w:val="clear" w:color="auto" w:fill="FFFFFF"/>
              </w:rPr>
              <w:t>господарства, благоустрою та екології</w:t>
            </w:r>
          </w:p>
        </w:tc>
      </w:tr>
      <w:tr w:rsidR="00A53599" w:rsidRPr="007E0392" w:rsidTr="00C472D3">
        <w:tc>
          <w:tcPr>
            <w:tcW w:w="568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5386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№15 О</w:t>
            </w:r>
            <w:r w:rsidR="004B0A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світлення вулиці Ю. Словацького</w:t>
            </w:r>
          </w:p>
        </w:tc>
        <w:tc>
          <w:tcPr>
            <w:tcW w:w="1275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C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20" w:type="dxa"/>
          </w:tcPr>
          <w:p w:rsidR="00A53599" w:rsidRPr="007E0392" w:rsidRDefault="00BB59FF" w:rsidP="00BB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="00A53599" w:rsidRPr="00B203CA">
              <w:rPr>
                <w:rFonts w:ascii="Times New Roman" w:hAnsi="Times New Roman"/>
                <w:shd w:val="clear" w:color="auto" w:fill="FFFFFF"/>
              </w:rPr>
              <w:t>правління житлово-комунального господарства, благоустрою та екології</w:t>
            </w:r>
          </w:p>
        </w:tc>
      </w:tr>
      <w:tr w:rsidR="00A53599" w:rsidRPr="007E0392" w:rsidTr="00C472D3">
        <w:tc>
          <w:tcPr>
            <w:tcW w:w="568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386" w:type="dxa"/>
          </w:tcPr>
          <w:p w:rsidR="00A53599" w:rsidRPr="007E0392" w:rsidRDefault="004B0A50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№104 С</w:t>
            </w:r>
            <w:r w:rsidR="00A53599"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творення спортивно-реабілітаційного центру для учасників АТО(ОСС) та членів їх сімей “Дім ветерана”</w:t>
            </w:r>
          </w:p>
        </w:tc>
        <w:tc>
          <w:tcPr>
            <w:tcW w:w="1275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7C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120" w:type="dxa"/>
          </w:tcPr>
          <w:p w:rsidR="00A53599" w:rsidRPr="00A53599" w:rsidRDefault="00C472D3" w:rsidP="00F8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розвитку спорту та фізичної культури</w:t>
            </w:r>
          </w:p>
        </w:tc>
      </w:tr>
      <w:tr w:rsidR="00A53599" w:rsidRPr="007E0392" w:rsidTr="00C472D3">
        <w:tc>
          <w:tcPr>
            <w:tcW w:w="568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386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03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№108 Газифікація, опалення та благоустрій центру стерилізації та притулку тимчасового утримання тварин</w:t>
            </w:r>
          </w:p>
        </w:tc>
        <w:tc>
          <w:tcPr>
            <w:tcW w:w="1275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7C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20" w:type="dxa"/>
          </w:tcPr>
          <w:p w:rsidR="00A53599" w:rsidRPr="007E0392" w:rsidRDefault="00BB59FF" w:rsidP="00BB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="00A53599" w:rsidRPr="00B203CA">
              <w:rPr>
                <w:rFonts w:ascii="Times New Roman" w:hAnsi="Times New Roman"/>
                <w:shd w:val="clear" w:color="auto" w:fill="FFFFFF"/>
              </w:rPr>
              <w:t>правління житлово-комунального господарства, благоустрою та екології</w:t>
            </w:r>
          </w:p>
        </w:tc>
      </w:tr>
      <w:tr w:rsidR="00A53599" w:rsidRPr="007E0392" w:rsidTr="00C472D3">
        <w:trPr>
          <w:trHeight w:val="384"/>
        </w:trPr>
        <w:tc>
          <w:tcPr>
            <w:tcW w:w="568" w:type="dxa"/>
          </w:tcPr>
          <w:p w:rsidR="00A53599" w:rsidRDefault="00A53599" w:rsidP="00F855B9">
            <w:pPr>
              <w:jc w:val="both"/>
              <w:rPr>
                <w:rStyle w:val="ng-binding"/>
              </w:rPr>
            </w:pPr>
            <w:r>
              <w:rPr>
                <w:rStyle w:val="ng-binding"/>
              </w:rPr>
              <w:t>16</w:t>
            </w:r>
          </w:p>
        </w:tc>
        <w:tc>
          <w:tcPr>
            <w:tcW w:w="5386" w:type="dxa"/>
          </w:tcPr>
          <w:p w:rsidR="00A53599" w:rsidRPr="00625AE8" w:rsidRDefault="00A53599" w:rsidP="00F855B9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25AE8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№100 «Добрі друзі» - </w:t>
            </w:r>
            <w:proofErr w:type="spellStart"/>
            <w:r w:rsidRPr="00625AE8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мультифункціональний</w:t>
            </w:r>
            <w:proofErr w:type="spellEnd"/>
            <w:r w:rsidRPr="00625AE8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майданчик для домашніх тварин у парку «</w:t>
            </w:r>
            <w:proofErr w:type="spellStart"/>
            <w:r w:rsidRPr="00625AE8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Топільче</w:t>
            </w:r>
            <w:proofErr w:type="spellEnd"/>
            <w:r w:rsidRPr="00625AE8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53599" w:rsidRPr="00C472D3" w:rsidRDefault="00A53599" w:rsidP="00F855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2D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C472D3" w:rsidRPr="00C472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C472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472D3" w:rsidRPr="00C472D3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120" w:type="dxa"/>
          </w:tcPr>
          <w:p w:rsidR="00A53599" w:rsidRPr="007E0392" w:rsidRDefault="00A53599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і мистецтв</w:t>
            </w:r>
          </w:p>
        </w:tc>
      </w:tr>
      <w:tr w:rsidR="00A53599" w:rsidTr="00C472D3">
        <w:tc>
          <w:tcPr>
            <w:tcW w:w="568" w:type="dxa"/>
          </w:tcPr>
          <w:p w:rsidR="00A53599" w:rsidRDefault="00A53599" w:rsidP="00F855B9">
            <w:pPr>
              <w:jc w:val="both"/>
              <w:rPr>
                <w:rStyle w:val="ng-binding"/>
              </w:rPr>
            </w:pPr>
          </w:p>
        </w:tc>
        <w:tc>
          <w:tcPr>
            <w:tcW w:w="5386" w:type="dxa"/>
          </w:tcPr>
          <w:p w:rsidR="00A53599" w:rsidRPr="00625AE8" w:rsidRDefault="00A53599" w:rsidP="00F855B9">
            <w:pPr>
              <w:jc w:val="both"/>
              <w:rPr>
                <w:rStyle w:val="ng-binding"/>
                <w:rFonts w:ascii="Times New Roman" w:hAnsi="Times New Roman" w:cs="Times New Roman"/>
              </w:rPr>
            </w:pPr>
            <w:r>
              <w:rPr>
                <w:rStyle w:val="ng-binding"/>
                <w:rFonts w:ascii="Times New Roman" w:hAnsi="Times New Roman" w:cs="Times New Roman"/>
              </w:rPr>
              <w:t>ВСЬОГО</w:t>
            </w:r>
          </w:p>
        </w:tc>
        <w:tc>
          <w:tcPr>
            <w:tcW w:w="1275" w:type="dxa"/>
          </w:tcPr>
          <w:p w:rsidR="00A53599" w:rsidRDefault="00C472D3" w:rsidP="00F855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4 719 479</w:t>
            </w:r>
          </w:p>
        </w:tc>
        <w:tc>
          <w:tcPr>
            <w:tcW w:w="3120" w:type="dxa"/>
          </w:tcPr>
          <w:p w:rsidR="00A53599" w:rsidRDefault="00A53599" w:rsidP="00F8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3CA" w:rsidRPr="00905B62" w:rsidRDefault="00B203CA" w:rsidP="00F855B9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AB766B" w:rsidRDefault="00BB59FF" w:rsidP="00F855B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B766B">
        <w:rPr>
          <w:rFonts w:ascii="Times New Roman" w:hAnsi="Times New Roman"/>
          <w:sz w:val="24"/>
          <w:szCs w:val="24"/>
        </w:rPr>
        <w:t xml:space="preserve">а голосування </w:t>
      </w:r>
      <w:r w:rsidR="007267D9">
        <w:rPr>
          <w:rFonts w:ascii="Times New Roman" w:hAnsi="Times New Roman"/>
          <w:sz w:val="24"/>
          <w:szCs w:val="24"/>
        </w:rPr>
        <w:t>виноси</w:t>
      </w:r>
      <w:r>
        <w:rPr>
          <w:rFonts w:ascii="Times New Roman" w:hAnsi="Times New Roman"/>
          <w:sz w:val="24"/>
          <w:szCs w:val="24"/>
        </w:rPr>
        <w:t>т</w:t>
      </w:r>
      <w:r w:rsidR="007267D9">
        <w:rPr>
          <w:rFonts w:ascii="Times New Roman" w:hAnsi="Times New Roman"/>
          <w:sz w:val="24"/>
          <w:szCs w:val="24"/>
        </w:rPr>
        <w:t xml:space="preserve">ься </w:t>
      </w:r>
      <w:r w:rsidR="00AB766B">
        <w:rPr>
          <w:rFonts w:ascii="Times New Roman" w:hAnsi="Times New Roman"/>
          <w:sz w:val="24"/>
          <w:szCs w:val="24"/>
        </w:rPr>
        <w:t>питання</w:t>
      </w:r>
      <w:r w:rsidR="00D25388">
        <w:rPr>
          <w:rFonts w:ascii="Times New Roman" w:hAnsi="Times New Roman"/>
          <w:sz w:val="24"/>
          <w:szCs w:val="24"/>
        </w:rPr>
        <w:t>,</w:t>
      </w:r>
      <w:r w:rsidR="00AB766B">
        <w:rPr>
          <w:rFonts w:ascii="Times New Roman" w:hAnsi="Times New Roman"/>
          <w:sz w:val="24"/>
          <w:szCs w:val="24"/>
        </w:rPr>
        <w:t xml:space="preserve"> затвердження відповідальних виконавчих органів за реалізацію </w:t>
      </w:r>
      <w:proofErr w:type="spellStart"/>
      <w:r w:rsidR="00AB766B">
        <w:rPr>
          <w:rFonts w:ascii="Times New Roman" w:hAnsi="Times New Roman"/>
          <w:sz w:val="24"/>
          <w:szCs w:val="24"/>
        </w:rPr>
        <w:t>про</w:t>
      </w:r>
      <w:r w:rsidR="00D25388">
        <w:rPr>
          <w:rFonts w:ascii="Times New Roman" w:hAnsi="Times New Roman"/>
          <w:sz w:val="24"/>
          <w:szCs w:val="24"/>
        </w:rPr>
        <w:t>є</w:t>
      </w:r>
      <w:r w:rsidR="00AB766B">
        <w:rPr>
          <w:rFonts w:ascii="Times New Roman" w:hAnsi="Times New Roman"/>
          <w:sz w:val="24"/>
          <w:szCs w:val="24"/>
        </w:rPr>
        <w:t>ктів</w:t>
      </w:r>
      <w:proofErr w:type="spellEnd"/>
    </w:p>
    <w:p w:rsidR="00CD048C" w:rsidRDefault="00CD048C" w:rsidP="00F855B9">
      <w:pPr>
        <w:pStyle w:val="1"/>
        <w:spacing w:before="0" w:beforeAutospacing="0" w:after="0" w:afterAutospacing="0"/>
        <w:jc w:val="both"/>
        <w:rPr>
          <w:sz w:val="24"/>
          <w:szCs w:val="24"/>
          <w:lang w:val="uk-UA"/>
        </w:rPr>
      </w:pPr>
      <w:bookmarkStart w:id="3" w:name="_Hlk56970062"/>
      <w:r>
        <w:rPr>
          <w:sz w:val="24"/>
          <w:szCs w:val="24"/>
          <w:lang w:val="uk-UA"/>
        </w:rPr>
        <w:t xml:space="preserve">ЗА </w:t>
      </w:r>
      <w:r w:rsidR="007267D9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    ПРОТИ-0     УТРИМАЛИСЯ-0     </w:t>
      </w:r>
      <w:r w:rsidR="007267D9">
        <w:rPr>
          <w:sz w:val="24"/>
          <w:szCs w:val="24"/>
          <w:lang w:val="uk-UA"/>
        </w:rPr>
        <w:t>НЕ голосував</w:t>
      </w:r>
      <w:r w:rsidR="00C472D3">
        <w:rPr>
          <w:sz w:val="24"/>
          <w:szCs w:val="24"/>
          <w:lang w:val="uk-UA"/>
        </w:rPr>
        <w:t>-</w:t>
      </w:r>
      <w:r w:rsidR="007267D9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 </w:t>
      </w:r>
    </w:p>
    <w:p w:rsidR="00CD048C" w:rsidRDefault="00CD048C" w:rsidP="00F855B9">
      <w:pPr>
        <w:pStyle w:val="a4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B34B8">
        <w:rPr>
          <w:rFonts w:ascii="Times New Roman" w:hAnsi="Times New Roman"/>
          <w:b/>
          <w:i/>
          <w:sz w:val="24"/>
          <w:szCs w:val="24"/>
          <w:lang w:eastAsia="ru-RU"/>
        </w:rPr>
        <w:t xml:space="preserve">Рішення прийнято </w:t>
      </w:r>
    </w:p>
    <w:p w:rsidR="00C472D3" w:rsidRPr="00DB34B8" w:rsidRDefault="00C472D3" w:rsidP="00F855B9">
      <w:pPr>
        <w:pStyle w:val="a4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bookmarkEnd w:id="3"/>
    <w:p w:rsidR="007267D9" w:rsidRPr="00C472D3" w:rsidRDefault="007267D9" w:rsidP="0079265B">
      <w:pPr>
        <w:pStyle w:val="a4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72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третьому питанню порядку денного </w:t>
      </w:r>
    </w:p>
    <w:p w:rsidR="00444CFC" w:rsidRDefault="007267D9" w:rsidP="0079265B">
      <w:pPr>
        <w:pStyle w:val="a4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Слухали Зварич М.П</w:t>
      </w:r>
      <w:r w:rsidR="00C472D3">
        <w:rPr>
          <w:rFonts w:ascii="Times New Roman" w:hAnsi="Times New Roman"/>
          <w:sz w:val="24"/>
          <w:szCs w:val="24"/>
          <w:lang w:eastAsia="ru-RU"/>
        </w:rPr>
        <w:t>.,</w:t>
      </w:r>
      <w:r>
        <w:rPr>
          <w:rFonts w:ascii="Times New Roman" w:hAnsi="Times New Roman"/>
          <w:sz w:val="24"/>
          <w:szCs w:val="24"/>
          <w:lang w:eastAsia="ru-RU"/>
        </w:rPr>
        <w:t xml:space="preserve"> яка інформ</w:t>
      </w:r>
      <w:r w:rsidR="00C472D3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вала про результати голосу</w:t>
      </w:r>
      <w:r w:rsidR="00C472D3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ання в рамках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«Шкільний громадський бюджет»</w:t>
      </w:r>
      <w:r w:rsidR="00BB59FF">
        <w:rPr>
          <w:rFonts w:ascii="Times New Roman" w:hAnsi="Times New Roman"/>
          <w:sz w:val="24"/>
          <w:szCs w:val="24"/>
          <w:lang w:eastAsia="ru-RU"/>
        </w:rPr>
        <w:t>.</w:t>
      </w:r>
    </w:p>
    <w:p w:rsidR="007267D9" w:rsidRPr="00642928" w:rsidRDefault="00642928" w:rsidP="00642928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</w:t>
      </w:r>
      <w:r w:rsidR="00250A17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Шкільний громадський бюджет брали участь учні 23 шкіл,</w:t>
      </w:r>
      <w:r w:rsidR="00250A1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які підготовили 105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До голосування до</w:t>
      </w:r>
      <w:r w:rsidR="00BB59FF">
        <w:rPr>
          <w:rFonts w:ascii="Times New Roman" w:hAnsi="Times New Roman"/>
          <w:sz w:val="24"/>
          <w:szCs w:val="24"/>
          <w:lang w:eastAsia="ru-RU"/>
        </w:rPr>
        <w:t>п</w:t>
      </w:r>
      <w:bookmarkStart w:id="4" w:name="_GoBack"/>
      <w:bookmarkEnd w:id="4"/>
      <w:r>
        <w:rPr>
          <w:rFonts w:ascii="Times New Roman" w:hAnsi="Times New Roman"/>
          <w:sz w:val="24"/>
          <w:szCs w:val="24"/>
          <w:lang w:eastAsia="ru-RU"/>
        </w:rPr>
        <w:t xml:space="preserve">ущено 95. </w:t>
      </w:r>
      <w:r w:rsidRPr="00642928">
        <w:rPr>
          <w:rFonts w:ascii="Times New Roman" w:hAnsi="Times New Roman"/>
          <w:sz w:val="24"/>
          <w:szCs w:val="24"/>
          <w:lang w:eastAsia="ru-RU"/>
        </w:rPr>
        <w:t xml:space="preserve">Участь в голосування </w:t>
      </w:r>
      <w:r w:rsidR="007267D9" w:rsidRPr="00642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взял</w:t>
      </w:r>
      <w:r w:rsidRPr="00642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7267D9" w:rsidRPr="00642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6643 </w:t>
      </w:r>
      <w:proofErr w:type="spellStart"/>
      <w:r w:rsidR="007267D9" w:rsidRPr="00642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учн</w:t>
      </w:r>
      <w:r w:rsidRPr="00642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proofErr w:type="spellEnd"/>
      <w:r w:rsidR="007267D9" w:rsidRPr="00642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42928" w:rsidRDefault="00642928" w:rsidP="0079265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Переможцями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267D9" w:rsidRPr="007267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33</w:t>
      </w:r>
      <w:proofErr w:type="gramEnd"/>
      <w:r w:rsidR="007267D9" w:rsidRPr="007267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7267D9" w:rsidRPr="007267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проєкти</w:t>
      </w:r>
      <w:proofErr w:type="spellEnd"/>
      <w:r w:rsidR="007267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на суму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1 626 596,0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грн</w:t>
      </w:r>
      <w:proofErr w:type="spellEnd"/>
      <w:r w:rsidR="00250A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,, з 1 747 955,0 </w:t>
      </w:r>
      <w:proofErr w:type="spellStart"/>
      <w:r w:rsidR="00250A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грн</w:t>
      </w:r>
      <w:proofErr w:type="spellEnd"/>
      <w:r w:rsidR="00250A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50A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передбаченої</w:t>
      </w:r>
      <w:proofErr w:type="spellEnd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267D9" w:rsidRPr="007267D9" w:rsidRDefault="007267D9" w:rsidP="0079265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42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="00642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голосування</w:t>
      </w:r>
      <w:proofErr w:type="spellEnd"/>
      <w:r w:rsidR="00642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42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виноситься</w:t>
      </w:r>
      <w:proofErr w:type="spellEnd"/>
      <w:r w:rsidR="00642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642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питання</w:t>
      </w:r>
      <w:proofErr w:type="spellEnd"/>
      <w:r w:rsidR="00642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переліку</w:t>
      </w:r>
      <w:proofErr w:type="spellEnd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проєктів-переможців</w:t>
      </w:r>
      <w:proofErr w:type="spellEnd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Шкільного</w:t>
      </w:r>
      <w:proofErr w:type="spellEnd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громадського</w:t>
      </w:r>
      <w:proofErr w:type="spellEnd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бюджету, </w:t>
      </w:r>
      <w:proofErr w:type="spellStart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рекомендованих</w:t>
      </w:r>
      <w:proofErr w:type="spellEnd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реалізації</w:t>
      </w:r>
      <w:proofErr w:type="spellEnd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шкіл</w:t>
      </w:r>
      <w:proofErr w:type="spellEnd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2021 </w:t>
      </w:r>
      <w:proofErr w:type="spellStart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році</w:t>
      </w:r>
      <w:proofErr w:type="spellEnd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додається</w:t>
      </w:r>
      <w:proofErr w:type="spellEnd"/>
      <w:r w:rsidR="002213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21352" w:rsidRDefault="00221352" w:rsidP="00221352">
      <w:pPr>
        <w:pStyle w:val="1"/>
        <w:spacing w:before="0" w:beforeAutospacing="0" w:after="0" w:afterAutospac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10    ПРОТИ-0     УТРИМАЛИСЯ-0     НЕ голосував-1  </w:t>
      </w:r>
    </w:p>
    <w:p w:rsidR="00221352" w:rsidRDefault="00221352" w:rsidP="00221352">
      <w:pPr>
        <w:pStyle w:val="a4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B34B8">
        <w:rPr>
          <w:rFonts w:ascii="Times New Roman" w:hAnsi="Times New Roman"/>
          <w:b/>
          <w:i/>
          <w:sz w:val="24"/>
          <w:szCs w:val="24"/>
          <w:lang w:eastAsia="ru-RU"/>
        </w:rPr>
        <w:t xml:space="preserve">Рішення прийнято </w:t>
      </w:r>
    </w:p>
    <w:p w:rsidR="00221352" w:rsidRPr="00DB34B8" w:rsidRDefault="00221352" w:rsidP="00221352">
      <w:pPr>
        <w:pStyle w:val="a4"/>
        <w:ind w:left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D048C" w:rsidRDefault="00CD048C" w:rsidP="00F855B9">
      <w:pPr>
        <w:pStyle w:val="a4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ВИРІШИЛИ</w:t>
      </w:r>
      <w:r w:rsidR="00F45B89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82CAE" w:rsidRDefault="00CD048C" w:rsidP="00F855B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 w:rsidRPr="00A02685">
        <w:rPr>
          <w:b w:val="0"/>
          <w:sz w:val="24"/>
          <w:szCs w:val="24"/>
          <w:lang w:val="uk-UA"/>
        </w:rPr>
        <w:t xml:space="preserve">1.Інформацію Зварич М.П. щодо результатів голосування за </w:t>
      </w:r>
      <w:proofErr w:type="spellStart"/>
      <w:r w:rsidRPr="00A02685">
        <w:rPr>
          <w:b w:val="0"/>
          <w:sz w:val="24"/>
          <w:szCs w:val="24"/>
          <w:lang w:val="uk-UA"/>
        </w:rPr>
        <w:t>пр</w:t>
      </w:r>
      <w:r>
        <w:rPr>
          <w:b w:val="0"/>
          <w:sz w:val="24"/>
          <w:szCs w:val="24"/>
          <w:lang w:val="uk-UA"/>
        </w:rPr>
        <w:t>о</w:t>
      </w:r>
      <w:r w:rsidR="00D25388">
        <w:rPr>
          <w:b w:val="0"/>
          <w:sz w:val="24"/>
          <w:szCs w:val="24"/>
          <w:lang w:val="uk-UA"/>
        </w:rPr>
        <w:t>є</w:t>
      </w:r>
      <w:r w:rsidR="00A53599">
        <w:rPr>
          <w:b w:val="0"/>
          <w:sz w:val="24"/>
          <w:szCs w:val="24"/>
          <w:lang w:val="uk-UA"/>
        </w:rPr>
        <w:t>кти</w:t>
      </w:r>
      <w:proofErr w:type="spellEnd"/>
      <w:r w:rsidR="00A53599">
        <w:rPr>
          <w:b w:val="0"/>
          <w:sz w:val="24"/>
          <w:szCs w:val="24"/>
          <w:lang w:val="uk-UA"/>
        </w:rPr>
        <w:t xml:space="preserve"> «Громадського бюджету 2021</w:t>
      </w:r>
      <w:r w:rsidRPr="00A02685">
        <w:rPr>
          <w:b w:val="0"/>
          <w:sz w:val="24"/>
          <w:szCs w:val="24"/>
          <w:lang w:val="uk-UA"/>
        </w:rPr>
        <w:t>», взяти до відома.</w:t>
      </w:r>
    </w:p>
    <w:p w:rsidR="00D25388" w:rsidRPr="00A548FE" w:rsidRDefault="00CD048C" w:rsidP="00F855B9">
      <w:pPr>
        <w:pStyle w:val="a4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sz w:val="24"/>
          <w:szCs w:val="24"/>
        </w:rPr>
        <w:t xml:space="preserve">2 </w:t>
      </w:r>
      <w:r w:rsidR="00D25388" w:rsidRPr="00EC3474">
        <w:rPr>
          <w:rFonts w:ascii="Times New Roman" w:hAnsi="Times New Roman" w:cs="Times New Roman"/>
          <w:b/>
          <w:sz w:val="24"/>
          <w:szCs w:val="24"/>
        </w:rPr>
        <w:t>Р</w:t>
      </w:r>
      <w:r w:rsidR="00D25388" w:rsidRPr="00EC3474">
        <w:rPr>
          <w:rFonts w:ascii="Times New Roman" w:hAnsi="Times New Roman" w:cs="Times New Roman"/>
          <w:b/>
          <w:sz w:val="24"/>
          <w:szCs w:val="24"/>
          <w:u w:val="single"/>
        </w:rPr>
        <w:t>еком</w:t>
      </w:r>
      <w:r w:rsidR="00D25388" w:rsidRPr="00D25388">
        <w:rPr>
          <w:rFonts w:ascii="Times New Roman" w:hAnsi="Times New Roman"/>
          <w:b/>
          <w:sz w:val="24"/>
          <w:szCs w:val="24"/>
          <w:u w:val="single"/>
        </w:rPr>
        <w:t>ендувати</w:t>
      </w:r>
      <w:r w:rsidR="00D25388" w:rsidRPr="00A548FE">
        <w:rPr>
          <w:rFonts w:ascii="Times New Roman" w:hAnsi="Times New Roman"/>
          <w:sz w:val="24"/>
          <w:szCs w:val="24"/>
          <w:u w:val="single"/>
        </w:rPr>
        <w:t xml:space="preserve"> до реа</w:t>
      </w:r>
      <w:r w:rsidR="00A53599">
        <w:rPr>
          <w:rFonts w:ascii="Times New Roman" w:hAnsi="Times New Roman"/>
          <w:sz w:val="24"/>
          <w:szCs w:val="24"/>
          <w:u w:val="single"/>
        </w:rPr>
        <w:t>лізації 23</w:t>
      </w:r>
      <w:r w:rsidR="00D25388" w:rsidRPr="00A548F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25388" w:rsidRPr="00A548FE">
        <w:rPr>
          <w:rFonts w:ascii="Times New Roman" w:hAnsi="Times New Roman"/>
          <w:sz w:val="24"/>
          <w:szCs w:val="24"/>
          <w:u w:val="single"/>
        </w:rPr>
        <w:t>проєкт</w:t>
      </w:r>
      <w:r w:rsidR="00A53599">
        <w:rPr>
          <w:rFonts w:ascii="Times New Roman" w:hAnsi="Times New Roman"/>
          <w:sz w:val="24"/>
          <w:szCs w:val="24"/>
          <w:u w:val="single"/>
        </w:rPr>
        <w:t>и</w:t>
      </w:r>
      <w:proofErr w:type="spellEnd"/>
      <w:r w:rsidR="0022718C">
        <w:rPr>
          <w:rFonts w:ascii="Times New Roman" w:hAnsi="Times New Roman"/>
          <w:sz w:val="24"/>
          <w:szCs w:val="24"/>
          <w:u w:val="single"/>
        </w:rPr>
        <w:t xml:space="preserve"> на суму </w:t>
      </w:r>
      <w:r w:rsidR="00C472D3">
        <w:rPr>
          <w:rFonts w:ascii="Times New Roman" w:hAnsi="Times New Roman"/>
          <w:sz w:val="24"/>
          <w:szCs w:val="24"/>
          <w:u w:val="single"/>
        </w:rPr>
        <w:t>14 574 979,0</w:t>
      </w:r>
      <w:r w:rsidR="00C472D3" w:rsidRPr="00A548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2718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5388" w:rsidRPr="00A548FE">
        <w:rPr>
          <w:rFonts w:ascii="Times New Roman" w:hAnsi="Times New Roman"/>
          <w:sz w:val="24"/>
          <w:szCs w:val="24"/>
          <w:u w:val="single"/>
        </w:rPr>
        <w:t xml:space="preserve"> грн</w:t>
      </w:r>
      <w:r w:rsidR="00D25388">
        <w:rPr>
          <w:rFonts w:ascii="Times New Roman" w:hAnsi="Times New Roman"/>
          <w:sz w:val="24"/>
          <w:szCs w:val="24"/>
          <w:u w:val="single"/>
        </w:rPr>
        <w:t xml:space="preserve"> в тому числі:</w:t>
      </w:r>
    </w:p>
    <w:p w:rsidR="00D25388" w:rsidRPr="00A548FE" w:rsidRDefault="00D25388" w:rsidP="00F855B9">
      <w:pPr>
        <w:pStyle w:val="a4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548FE">
        <w:rPr>
          <w:rFonts w:ascii="Times New Roman" w:hAnsi="Times New Roman"/>
          <w:sz w:val="24"/>
          <w:szCs w:val="24"/>
          <w:u w:val="single"/>
        </w:rPr>
        <w:t xml:space="preserve">7 великих </w:t>
      </w:r>
      <w:proofErr w:type="spellStart"/>
      <w:r w:rsidR="0022718C">
        <w:rPr>
          <w:rFonts w:ascii="Times New Roman" w:hAnsi="Times New Roman"/>
          <w:sz w:val="24"/>
          <w:szCs w:val="24"/>
          <w:u w:val="single"/>
        </w:rPr>
        <w:t>проєктів</w:t>
      </w:r>
      <w:proofErr w:type="spellEnd"/>
      <w:r w:rsidR="0022718C">
        <w:rPr>
          <w:rFonts w:ascii="Times New Roman" w:hAnsi="Times New Roman"/>
          <w:sz w:val="24"/>
          <w:szCs w:val="24"/>
          <w:u w:val="single"/>
        </w:rPr>
        <w:t xml:space="preserve"> за № 77,63,9,75,78,20,1 на суму 9 855 500</w:t>
      </w:r>
      <w:r w:rsidRPr="00A548FE">
        <w:rPr>
          <w:rFonts w:ascii="Times New Roman" w:hAnsi="Times New Roman"/>
          <w:sz w:val="24"/>
          <w:szCs w:val="24"/>
          <w:u w:val="single"/>
        </w:rPr>
        <w:t>,0</w:t>
      </w:r>
    </w:p>
    <w:p w:rsidR="00D25388" w:rsidRPr="00A548FE" w:rsidRDefault="0022718C" w:rsidP="00F855B9">
      <w:pPr>
        <w:pStyle w:val="a4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16</w:t>
      </w:r>
      <w:r w:rsidR="00D25388" w:rsidRPr="00A548FE">
        <w:rPr>
          <w:rFonts w:ascii="Times New Roman" w:hAnsi="Times New Roman"/>
          <w:sz w:val="24"/>
          <w:szCs w:val="24"/>
          <w:u w:val="single"/>
        </w:rPr>
        <w:t xml:space="preserve"> малих за № </w:t>
      </w:r>
      <w:r>
        <w:rPr>
          <w:rFonts w:ascii="Times New Roman" w:hAnsi="Times New Roman"/>
          <w:sz w:val="24"/>
          <w:szCs w:val="24"/>
          <w:u w:val="single"/>
        </w:rPr>
        <w:t>72,49,16,42,76,84,128,40,89,22,35,55,15,104,108,100 на суму 4</w:t>
      </w:r>
      <w:r w:rsidR="00C472D3">
        <w:rPr>
          <w:rFonts w:ascii="Times New Roman" w:hAnsi="Times New Roman"/>
          <w:sz w:val="24"/>
          <w:szCs w:val="24"/>
          <w:u w:val="single"/>
        </w:rPr>
        <w:t> 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C472D3">
        <w:rPr>
          <w:rFonts w:ascii="Times New Roman" w:hAnsi="Times New Roman"/>
          <w:sz w:val="24"/>
          <w:szCs w:val="24"/>
          <w:u w:val="single"/>
        </w:rPr>
        <w:t>19 479</w:t>
      </w:r>
      <w:r>
        <w:rPr>
          <w:rFonts w:ascii="Times New Roman" w:hAnsi="Times New Roman"/>
          <w:sz w:val="24"/>
          <w:szCs w:val="24"/>
          <w:u w:val="single"/>
        </w:rPr>
        <w:t>,0 грн.</w:t>
      </w:r>
    </w:p>
    <w:p w:rsidR="00977112" w:rsidRDefault="00977112" w:rsidP="00F855B9">
      <w:pPr>
        <w:pStyle w:val="1"/>
        <w:spacing w:before="0" w:beforeAutospacing="0" w:after="0" w:afterAutospac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 Визначити </w:t>
      </w:r>
      <w:r w:rsidR="00F45B89">
        <w:rPr>
          <w:sz w:val="24"/>
          <w:szCs w:val="24"/>
          <w:lang w:val="uk-UA"/>
        </w:rPr>
        <w:t xml:space="preserve">відповідальним за реалізацію </w:t>
      </w:r>
      <w:proofErr w:type="spellStart"/>
      <w:r w:rsidR="00F45B89">
        <w:rPr>
          <w:sz w:val="24"/>
          <w:szCs w:val="24"/>
          <w:lang w:val="uk-UA"/>
        </w:rPr>
        <w:t>про</w:t>
      </w:r>
      <w:r w:rsidR="00C472D3">
        <w:rPr>
          <w:sz w:val="24"/>
          <w:szCs w:val="24"/>
          <w:lang w:val="uk-UA"/>
        </w:rPr>
        <w:t>є</w:t>
      </w:r>
      <w:r w:rsidR="00F45B89">
        <w:rPr>
          <w:sz w:val="24"/>
          <w:szCs w:val="24"/>
          <w:lang w:val="uk-UA"/>
        </w:rPr>
        <w:t>ктів</w:t>
      </w:r>
      <w:proofErr w:type="spellEnd"/>
      <w:r w:rsidR="00F45B89">
        <w:rPr>
          <w:sz w:val="24"/>
          <w:szCs w:val="24"/>
          <w:lang w:val="uk-UA"/>
        </w:rPr>
        <w:t>:</w:t>
      </w:r>
    </w:p>
    <w:p w:rsidR="00977112" w:rsidRPr="00C472D3" w:rsidRDefault="00977112" w:rsidP="00056CD4">
      <w:pPr>
        <w:pStyle w:val="1"/>
        <w:spacing w:before="0" w:beforeAutospacing="0" w:after="0" w:afterAutospacing="0"/>
        <w:jc w:val="both"/>
        <w:rPr>
          <w:i/>
          <w:iCs/>
          <w:sz w:val="24"/>
          <w:szCs w:val="24"/>
          <w:lang w:val="uk-UA"/>
        </w:rPr>
      </w:pPr>
      <w:r w:rsidRPr="00C472D3">
        <w:rPr>
          <w:i/>
          <w:iCs/>
          <w:sz w:val="24"/>
          <w:szCs w:val="24"/>
          <w:lang w:val="uk-UA"/>
        </w:rPr>
        <w:t xml:space="preserve">управління освіти та науки </w:t>
      </w:r>
    </w:p>
    <w:p w:rsidR="0022718C" w:rsidRPr="00C472D3" w:rsidRDefault="0022718C" w:rsidP="00056CD4">
      <w:pPr>
        <w:pStyle w:val="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№77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Молодіжний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коворкінг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центр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Креативний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простір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“Аляска”</w:t>
      </w:r>
    </w:p>
    <w:p w:rsidR="008A2488" w:rsidRPr="00C472D3" w:rsidRDefault="008A2488" w:rsidP="00056CD4">
      <w:pPr>
        <w:pStyle w:val="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№63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Живемо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спортивно</w:t>
      </w:r>
    </w:p>
    <w:p w:rsidR="008A2488" w:rsidRPr="00C472D3" w:rsidRDefault="008A2488" w:rsidP="00056CD4">
      <w:pPr>
        <w:pStyle w:val="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№9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Легкоатлетичний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стадіон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з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футбольним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полем</w:t>
      </w:r>
    </w:p>
    <w:p w:rsidR="008A2488" w:rsidRPr="00C472D3" w:rsidRDefault="008A2488" w:rsidP="00056CD4">
      <w:pPr>
        <w:pStyle w:val="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№</w:t>
      </w:r>
      <w:proofErr w:type="gram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75 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Благоустрій</w:t>
      </w:r>
      <w:proofErr w:type="spellEnd"/>
      <w:proofErr w:type="gram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території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Тернопільської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ЗОШ №10</w:t>
      </w:r>
    </w:p>
    <w:p w:rsidR="008A2488" w:rsidRPr="00C472D3" w:rsidRDefault="008A2488" w:rsidP="00056CD4">
      <w:pPr>
        <w:pStyle w:val="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№78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Безпечна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дорога до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знань</w:t>
      </w:r>
      <w:proofErr w:type="spellEnd"/>
    </w:p>
    <w:p w:rsidR="008A2488" w:rsidRPr="00C472D3" w:rsidRDefault="008A2488" w:rsidP="00056CD4">
      <w:pPr>
        <w:pStyle w:val="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№20</w:t>
      </w:r>
      <w:hyperlink r:id="rId11" w:anchor="/6110100000/project/15106?return=search:20&amp;compid=2321" w:history="1">
        <w:r w:rsidRPr="00C472D3">
          <w:rPr>
            <w:rStyle w:val="a3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Капітальний ремонт волейбольного поля</w:t>
        </w:r>
      </w:hyperlink>
    </w:p>
    <w:p w:rsidR="0022718C" w:rsidRPr="00C472D3" w:rsidRDefault="008A2488" w:rsidP="00056CD4">
      <w:pPr>
        <w:pStyle w:val="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color w:val="000000" w:themeColor="text1"/>
          <w:sz w:val="24"/>
          <w:szCs w:val="24"/>
          <w:lang w:val="uk-UA"/>
        </w:rPr>
      </w:pPr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№1 Комплексна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модернізація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територій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прилеглої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до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шкіл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26-27 для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зайняття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різними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видами спорту</w:t>
      </w:r>
    </w:p>
    <w:p w:rsidR="0022718C" w:rsidRPr="00C472D3" w:rsidRDefault="0022718C" w:rsidP="00056CD4">
      <w:pPr>
        <w:pStyle w:val="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№72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Новий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освітній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простір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для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громади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“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Кінотеатр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просто неба”</w:t>
      </w:r>
    </w:p>
    <w:p w:rsidR="0022718C" w:rsidRPr="00C472D3" w:rsidRDefault="008A2488" w:rsidP="00056CD4">
      <w:pPr>
        <w:pStyle w:val="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№49 Перший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сучасний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спортивно-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відпочинковий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комплекс у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мікрорайоні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“Канада” на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>території</w:t>
      </w:r>
      <w:proofErr w:type="spellEnd"/>
      <w:r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ТЗОШ №23</w:t>
      </w:r>
    </w:p>
    <w:p w:rsidR="008A2488" w:rsidRPr="00C472D3" w:rsidRDefault="008A2488" w:rsidP="00056CD4">
      <w:pPr>
        <w:pStyle w:val="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C472D3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>№16 Капітальний ремонт гімнастичного спорядження “Здорові діти”</w:t>
      </w:r>
    </w:p>
    <w:p w:rsidR="008A2488" w:rsidRPr="00C472D3" w:rsidRDefault="008A2488" w:rsidP="00056CD4">
      <w:pPr>
        <w:pStyle w:val="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C472D3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>№42 Спортивний майданчик “Доступна фізкультура”</w:t>
      </w:r>
    </w:p>
    <w:p w:rsidR="008A2488" w:rsidRPr="00C472D3" w:rsidRDefault="008A2488" w:rsidP="00056CD4">
      <w:pPr>
        <w:pStyle w:val="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C472D3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>№76 Майданчик для настільного футболу в школі-ліцеї №6 ім. Н. Яремчука</w:t>
      </w:r>
    </w:p>
    <w:p w:rsidR="008A2488" w:rsidRPr="00C472D3" w:rsidRDefault="008A2488" w:rsidP="00056CD4">
      <w:pPr>
        <w:pStyle w:val="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C472D3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>№128 Креативний простір для освіти та дозвілля поряд з 26 та 27 школою</w:t>
      </w:r>
    </w:p>
    <w:p w:rsidR="008A2488" w:rsidRPr="00C472D3" w:rsidRDefault="008A2488" w:rsidP="00056CD4">
      <w:pPr>
        <w:pStyle w:val="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C472D3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lastRenderedPageBreak/>
        <w:t>№40 Відпочинковий простір “Територія мистецтв”</w:t>
      </w:r>
    </w:p>
    <w:p w:rsidR="008A2488" w:rsidRPr="00C472D3" w:rsidRDefault="000F3EBA" w:rsidP="00056CD4">
      <w:pPr>
        <w:pStyle w:val="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C472D3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№22 </w:t>
      </w:r>
      <w:r w:rsidR="008A2488" w:rsidRPr="00C472D3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>Оновлення спортивно-оздоровчого</w:t>
      </w:r>
      <w:r w:rsidRPr="00C472D3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комплексу на території ЗОШ №11</w:t>
      </w:r>
    </w:p>
    <w:p w:rsidR="008A2488" w:rsidRPr="00C472D3" w:rsidRDefault="008A2488" w:rsidP="00056CD4">
      <w:pPr>
        <w:pStyle w:val="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</w:pPr>
      <w:r w:rsidRPr="00C472D3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№35 Облаштування навчально-розвиваючої мистецької локації на свіжому повітрі економічного ліцею №9 ім. І. </w:t>
      </w:r>
      <w:proofErr w:type="spellStart"/>
      <w:r w:rsidRPr="00C472D3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>Блажкевич</w:t>
      </w:r>
      <w:proofErr w:type="spellEnd"/>
    </w:p>
    <w:p w:rsidR="00977112" w:rsidRPr="00C472D3" w:rsidRDefault="00977112" w:rsidP="00056CD4">
      <w:pPr>
        <w:pStyle w:val="1"/>
        <w:spacing w:before="0" w:beforeAutospacing="0" w:after="0" w:afterAutospacing="0"/>
        <w:jc w:val="both"/>
        <w:rPr>
          <w:i/>
          <w:color w:val="000000" w:themeColor="text1"/>
          <w:sz w:val="24"/>
          <w:szCs w:val="24"/>
          <w:shd w:val="clear" w:color="auto" w:fill="FFFFFF"/>
          <w:lang w:val="uk-UA"/>
        </w:rPr>
      </w:pPr>
      <w:r w:rsidRPr="00C472D3">
        <w:rPr>
          <w:i/>
          <w:color w:val="000000" w:themeColor="text1"/>
          <w:sz w:val="24"/>
          <w:szCs w:val="24"/>
          <w:shd w:val="clear" w:color="auto" w:fill="FFFFFF"/>
          <w:lang w:val="uk-UA"/>
        </w:rPr>
        <w:t>Управління культури і мистецтв:</w:t>
      </w:r>
    </w:p>
    <w:p w:rsidR="00D96D06" w:rsidRPr="00C472D3" w:rsidRDefault="008A2488" w:rsidP="00D672E4">
      <w:pPr>
        <w:pStyle w:val="1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i/>
          <w:color w:val="000000" w:themeColor="text1"/>
          <w:sz w:val="24"/>
          <w:szCs w:val="24"/>
          <w:shd w:val="clear" w:color="auto" w:fill="FFFFFF"/>
          <w:lang w:val="uk-UA"/>
        </w:rPr>
      </w:pPr>
      <w:r w:rsidRPr="00C472D3">
        <w:rPr>
          <w:rStyle w:val="ng-binding"/>
          <w:b w:val="0"/>
          <w:color w:val="000000" w:themeColor="text1"/>
          <w:sz w:val="24"/>
          <w:szCs w:val="24"/>
        </w:rPr>
        <w:t>№100 «</w:t>
      </w:r>
      <w:proofErr w:type="spellStart"/>
      <w:r w:rsidRPr="00C472D3">
        <w:rPr>
          <w:rStyle w:val="ng-binding"/>
          <w:b w:val="0"/>
          <w:color w:val="000000" w:themeColor="text1"/>
          <w:sz w:val="24"/>
          <w:szCs w:val="24"/>
        </w:rPr>
        <w:t>Добрі</w:t>
      </w:r>
      <w:proofErr w:type="spellEnd"/>
      <w:r w:rsidRPr="00C472D3">
        <w:rPr>
          <w:rStyle w:val="ng-binding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472D3">
        <w:rPr>
          <w:rStyle w:val="ng-binding"/>
          <w:b w:val="0"/>
          <w:color w:val="000000" w:themeColor="text1"/>
          <w:sz w:val="24"/>
          <w:szCs w:val="24"/>
        </w:rPr>
        <w:t>друзі</w:t>
      </w:r>
      <w:proofErr w:type="spellEnd"/>
      <w:r w:rsidRPr="00C472D3">
        <w:rPr>
          <w:rStyle w:val="ng-binding"/>
          <w:b w:val="0"/>
          <w:color w:val="000000" w:themeColor="text1"/>
          <w:sz w:val="24"/>
          <w:szCs w:val="24"/>
        </w:rPr>
        <w:t xml:space="preserve">» - </w:t>
      </w:r>
      <w:proofErr w:type="spellStart"/>
      <w:r w:rsidRPr="00C472D3">
        <w:rPr>
          <w:rStyle w:val="ng-binding"/>
          <w:b w:val="0"/>
          <w:color w:val="000000" w:themeColor="text1"/>
          <w:sz w:val="24"/>
          <w:szCs w:val="24"/>
        </w:rPr>
        <w:t>мультифункціональний</w:t>
      </w:r>
      <w:proofErr w:type="spellEnd"/>
      <w:r w:rsidRPr="00C472D3">
        <w:rPr>
          <w:rStyle w:val="ng-binding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472D3">
        <w:rPr>
          <w:rStyle w:val="ng-binding"/>
          <w:b w:val="0"/>
          <w:color w:val="000000" w:themeColor="text1"/>
          <w:sz w:val="24"/>
          <w:szCs w:val="24"/>
        </w:rPr>
        <w:t>майданчик</w:t>
      </w:r>
      <w:proofErr w:type="spellEnd"/>
      <w:r w:rsidRPr="00C472D3">
        <w:rPr>
          <w:rStyle w:val="ng-binding"/>
          <w:b w:val="0"/>
          <w:color w:val="000000" w:themeColor="text1"/>
          <w:sz w:val="24"/>
          <w:szCs w:val="24"/>
        </w:rPr>
        <w:t xml:space="preserve"> для </w:t>
      </w:r>
      <w:proofErr w:type="spellStart"/>
      <w:r w:rsidRPr="00C472D3">
        <w:rPr>
          <w:rStyle w:val="ng-binding"/>
          <w:b w:val="0"/>
          <w:color w:val="000000" w:themeColor="text1"/>
          <w:sz w:val="24"/>
          <w:szCs w:val="24"/>
        </w:rPr>
        <w:t>домашніх</w:t>
      </w:r>
      <w:proofErr w:type="spellEnd"/>
      <w:r w:rsidRPr="00C472D3">
        <w:rPr>
          <w:rStyle w:val="ng-binding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C472D3">
        <w:rPr>
          <w:rStyle w:val="ng-binding"/>
          <w:b w:val="0"/>
          <w:color w:val="000000" w:themeColor="text1"/>
          <w:sz w:val="24"/>
          <w:szCs w:val="24"/>
        </w:rPr>
        <w:t>тварин</w:t>
      </w:r>
      <w:proofErr w:type="spellEnd"/>
      <w:r w:rsidRPr="00C472D3">
        <w:rPr>
          <w:rStyle w:val="ng-binding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C472D3">
        <w:rPr>
          <w:rStyle w:val="ng-binding"/>
          <w:b w:val="0"/>
          <w:color w:val="000000" w:themeColor="text1"/>
          <w:sz w:val="24"/>
          <w:szCs w:val="24"/>
        </w:rPr>
        <w:t>у парку</w:t>
      </w:r>
      <w:proofErr w:type="gramEnd"/>
      <w:r w:rsidRPr="00C472D3">
        <w:rPr>
          <w:rStyle w:val="ng-binding"/>
          <w:b w:val="0"/>
          <w:color w:val="000000" w:themeColor="text1"/>
          <w:sz w:val="24"/>
          <w:szCs w:val="24"/>
        </w:rPr>
        <w:t xml:space="preserve"> «</w:t>
      </w:r>
      <w:proofErr w:type="spellStart"/>
      <w:r w:rsidRPr="00C472D3">
        <w:rPr>
          <w:rStyle w:val="ng-binding"/>
          <w:b w:val="0"/>
          <w:color w:val="000000" w:themeColor="text1"/>
          <w:sz w:val="24"/>
          <w:szCs w:val="24"/>
        </w:rPr>
        <w:t>Топільче</w:t>
      </w:r>
      <w:proofErr w:type="spellEnd"/>
      <w:r w:rsidRPr="00C472D3">
        <w:rPr>
          <w:rStyle w:val="ng-binding"/>
          <w:b w:val="0"/>
          <w:color w:val="000000" w:themeColor="text1"/>
          <w:sz w:val="24"/>
          <w:szCs w:val="24"/>
        </w:rPr>
        <w:t>»</w:t>
      </w:r>
    </w:p>
    <w:p w:rsidR="00977112" w:rsidRPr="00C472D3" w:rsidRDefault="008A2488" w:rsidP="00056CD4">
      <w:pPr>
        <w:pStyle w:val="1"/>
        <w:spacing w:before="0" w:beforeAutospacing="0" w:after="0" w:afterAutospacing="0"/>
        <w:jc w:val="both"/>
        <w:rPr>
          <w:i/>
          <w:color w:val="000000" w:themeColor="text1"/>
          <w:sz w:val="24"/>
          <w:szCs w:val="24"/>
          <w:shd w:val="clear" w:color="auto" w:fill="FFFFFF"/>
          <w:lang w:val="uk-UA"/>
        </w:rPr>
      </w:pPr>
      <w:r w:rsidRPr="00C472D3">
        <w:rPr>
          <w:i/>
          <w:i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472D3" w:rsidRPr="00C472D3">
        <w:rPr>
          <w:i/>
          <w:iCs/>
          <w:color w:val="000000" w:themeColor="text1"/>
          <w:sz w:val="24"/>
          <w:szCs w:val="24"/>
        </w:rPr>
        <w:t>Управління</w:t>
      </w:r>
      <w:proofErr w:type="spellEnd"/>
      <w:r w:rsidR="00C472D3" w:rsidRPr="00C472D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472D3" w:rsidRPr="00C472D3">
        <w:rPr>
          <w:i/>
          <w:iCs/>
          <w:color w:val="000000" w:themeColor="text1"/>
          <w:sz w:val="24"/>
          <w:szCs w:val="24"/>
        </w:rPr>
        <w:t>розвитку</w:t>
      </w:r>
      <w:proofErr w:type="spellEnd"/>
      <w:r w:rsidR="00C472D3" w:rsidRPr="00C472D3">
        <w:rPr>
          <w:i/>
          <w:iCs/>
          <w:color w:val="000000" w:themeColor="text1"/>
          <w:sz w:val="24"/>
          <w:szCs w:val="24"/>
        </w:rPr>
        <w:t xml:space="preserve"> спорту та </w:t>
      </w:r>
      <w:proofErr w:type="spellStart"/>
      <w:r w:rsidR="00C472D3" w:rsidRPr="00C472D3">
        <w:rPr>
          <w:i/>
          <w:iCs/>
          <w:color w:val="000000" w:themeColor="text1"/>
          <w:sz w:val="24"/>
          <w:szCs w:val="24"/>
        </w:rPr>
        <w:t>фізичної</w:t>
      </w:r>
      <w:proofErr w:type="spellEnd"/>
      <w:r w:rsidR="00C472D3" w:rsidRPr="00C472D3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472D3" w:rsidRPr="00C472D3">
        <w:rPr>
          <w:i/>
          <w:iCs/>
          <w:color w:val="000000" w:themeColor="text1"/>
          <w:sz w:val="24"/>
          <w:szCs w:val="24"/>
        </w:rPr>
        <w:t>культури</w:t>
      </w:r>
      <w:proofErr w:type="spellEnd"/>
      <w:r w:rsidR="00977112" w:rsidRPr="00C472D3">
        <w:rPr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: </w:t>
      </w:r>
    </w:p>
    <w:p w:rsidR="00282CAE" w:rsidRPr="00C472D3" w:rsidRDefault="00977112" w:rsidP="00D672E4">
      <w:pPr>
        <w:pStyle w:val="1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i/>
          <w:color w:val="000000" w:themeColor="text1"/>
          <w:sz w:val="24"/>
          <w:szCs w:val="24"/>
          <w:shd w:val="clear" w:color="auto" w:fill="FFFFFF"/>
        </w:rPr>
      </w:pPr>
      <w:r w:rsidRPr="00C472D3">
        <w:rPr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№</w:t>
      </w:r>
      <w:r w:rsidR="008A2488" w:rsidRPr="00C472D3">
        <w:rPr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104 </w:t>
      </w:r>
      <w:r w:rsidR="00D001B8" w:rsidRPr="00C472D3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>С</w:t>
      </w:r>
      <w:proofErr w:type="spellStart"/>
      <w:r w:rsidR="00D001B8" w:rsidRPr="00C472D3">
        <w:rPr>
          <w:b w:val="0"/>
          <w:color w:val="000000" w:themeColor="text1"/>
          <w:sz w:val="24"/>
          <w:szCs w:val="24"/>
          <w:shd w:val="clear" w:color="auto" w:fill="FFFFFF"/>
        </w:rPr>
        <w:t>творення</w:t>
      </w:r>
      <w:proofErr w:type="spellEnd"/>
      <w:r w:rsidR="00D001B8"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спортивно-</w:t>
      </w:r>
      <w:proofErr w:type="spellStart"/>
      <w:r w:rsidR="00D001B8" w:rsidRPr="00C472D3">
        <w:rPr>
          <w:b w:val="0"/>
          <w:color w:val="000000" w:themeColor="text1"/>
          <w:sz w:val="24"/>
          <w:szCs w:val="24"/>
          <w:shd w:val="clear" w:color="auto" w:fill="FFFFFF"/>
        </w:rPr>
        <w:t>реабілітаційного</w:t>
      </w:r>
      <w:proofErr w:type="spellEnd"/>
      <w:r w:rsidR="00D001B8"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центру для </w:t>
      </w:r>
      <w:proofErr w:type="spellStart"/>
      <w:r w:rsidR="00D001B8" w:rsidRPr="00C472D3">
        <w:rPr>
          <w:b w:val="0"/>
          <w:color w:val="000000" w:themeColor="text1"/>
          <w:sz w:val="24"/>
          <w:szCs w:val="24"/>
          <w:shd w:val="clear" w:color="auto" w:fill="FFFFFF"/>
        </w:rPr>
        <w:t>учасників</w:t>
      </w:r>
      <w:proofErr w:type="spellEnd"/>
      <w:r w:rsidR="00D001B8"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АТО(ОСС) та </w:t>
      </w:r>
      <w:proofErr w:type="spellStart"/>
      <w:r w:rsidR="00D001B8" w:rsidRPr="00C472D3">
        <w:rPr>
          <w:b w:val="0"/>
          <w:color w:val="000000" w:themeColor="text1"/>
          <w:sz w:val="24"/>
          <w:szCs w:val="24"/>
          <w:shd w:val="clear" w:color="auto" w:fill="FFFFFF"/>
        </w:rPr>
        <w:t>членів</w:t>
      </w:r>
      <w:proofErr w:type="spellEnd"/>
      <w:r w:rsidR="00D001B8"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001B8" w:rsidRPr="00C472D3">
        <w:rPr>
          <w:b w:val="0"/>
          <w:color w:val="000000" w:themeColor="text1"/>
          <w:sz w:val="24"/>
          <w:szCs w:val="24"/>
          <w:shd w:val="clear" w:color="auto" w:fill="FFFFFF"/>
        </w:rPr>
        <w:t>їх</w:t>
      </w:r>
      <w:proofErr w:type="spellEnd"/>
      <w:r w:rsidR="00D001B8"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001B8" w:rsidRPr="00C472D3">
        <w:rPr>
          <w:b w:val="0"/>
          <w:color w:val="000000" w:themeColor="text1"/>
          <w:sz w:val="24"/>
          <w:szCs w:val="24"/>
          <w:shd w:val="clear" w:color="auto" w:fill="FFFFFF"/>
        </w:rPr>
        <w:t>сімей</w:t>
      </w:r>
      <w:proofErr w:type="spellEnd"/>
      <w:r w:rsidR="00D001B8"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“</w:t>
      </w:r>
      <w:proofErr w:type="spellStart"/>
      <w:r w:rsidR="00D001B8" w:rsidRPr="00C472D3">
        <w:rPr>
          <w:b w:val="0"/>
          <w:color w:val="000000" w:themeColor="text1"/>
          <w:sz w:val="24"/>
          <w:szCs w:val="24"/>
          <w:shd w:val="clear" w:color="auto" w:fill="FFFFFF"/>
        </w:rPr>
        <w:t>Дім</w:t>
      </w:r>
      <w:proofErr w:type="spellEnd"/>
      <w:r w:rsidR="00D001B8" w:rsidRPr="00C472D3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ветерана”</w:t>
      </w:r>
    </w:p>
    <w:p w:rsidR="00CD048C" w:rsidRPr="00C472D3" w:rsidRDefault="00CD048C" w:rsidP="00056CD4">
      <w:pPr>
        <w:pStyle w:val="1"/>
        <w:spacing w:before="0" w:beforeAutospacing="0" w:after="0" w:afterAutospacing="0"/>
        <w:jc w:val="both"/>
        <w:rPr>
          <w:i/>
          <w:color w:val="000000" w:themeColor="text1"/>
          <w:sz w:val="24"/>
          <w:szCs w:val="24"/>
          <w:shd w:val="clear" w:color="auto" w:fill="FFFFFF"/>
          <w:lang w:val="uk-UA"/>
        </w:rPr>
      </w:pPr>
      <w:proofErr w:type="spellStart"/>
      <w:r w:rsidRPr="00C472D3">
        <w:rPr>
          <w:i/>
          <w:color w:val="000000" w:themeColor="text1"/>
          <w:sz w:val="24"/>
          <w:szCs w:val="24"/>
          <w:shd w:val="clear" w:color="auto" w:fill="FFFFFF"/>
        </w:rPr>
        <w:t>Управління</w:t>
      </w:r>
      <w:proofErr w:type="spellEnd"/>
      <w:r w:rsidR="000F3EBA" w:rsidRPr="00C472D3">
        <w:rPr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472D3">
        <w:rPr>
          <w:i/>
          <w:color w:val="000000" w:themeColor="text1"/>
          <w:sz w:val="24"/>
          <w:szCs w:val="24"/>
          <w:shd w:val="clear" w:color="auto" w:fill="FFFFFF"/>
        </w:rPr>
        <w:t>житлово-комунального</w:t>
      </w:r>
      <w:proofErr w:type="spellEnd"/>
      <w:r w:rsidR="000F3EBA" w:rsidRPr="00C472D3">
        <w:rPr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472D3">
        <w:rPr>
          <w:i/>
          <w:color w:val="000000" w:themeColor="text1"/>
          <w:sz w:val="24"/>
          <w:szCs w:val="24"/>
          <w:shd w:val="clear" w:color="auto" w:fill="FFFFFF"/>
        </w:rPr>
        <w:t>господарства</w:t>
      </w:r>
      <w:proofErr w:type="spellEnd"/>
      <w:r w:rsidRPr="00C472D3">
        <w:rPr>
          <w:i/>
          <w:color w:val="000000" w:themeColor="text1"/>
          <w:sz w:val="24"/>
          <w:szCs w:val="24"/>
          <w:shd w:val="clear" w:color="auto" w:fill="FFFFFF"/>
        </w:rPr>
        <w:t xml:space="preserve">, благоустрою та </w:t>
      </w:r>
      <w:proofErr w:type="spellStart"/>
      <w:r w:rsidRPr="00C472D3">
        <w:rPr>
          <w:i/>
          <w:color w:val="000000" w:themeColor="text1"/>
          <w:sz w:val="24"/>
          <w:szCs w:val="24"/>
          <w:shd w:val="clear" w:color="auto" w:fill="FFFFFF"/>
        </w:rPr>
        <w:t>екології</w:t>
      </w:r>
      <w:proofErr w:type="spellEnd"/>
    </w:p>
    <w:p w:rsidR="00CD048C" w:rsidRPr="00C472D3" w:rsidRDefault="004B0A50" w:rsidP="00056CD4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47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№84 Освітньо-інформаційний простір</w:t>
      </w:r>
    </w:p>
    <w:p w:rsidR="000F3EBA" w:rsidRPr="00C472D3" w:rsidRDefault="000F3EBA" w:rsidP="00056CD4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47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№89 Створення спортивно-ігрового майданчика «Маленька розминка»</w:t>
      </w:r>
    </w:p>
    <w:p w:rsidR="004B0A50" w:rsidRPr="00C472D3" w:rsidRDefault="004B0A50" w:rsidP="00056CD4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47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№55 Дитячий майданчик по вул. Л. Українки 27, 29, 35</w:t>
      </w:r>
    </w:p>
    <w:p w:rsidR="004B0A50" w:rsidRPr="00C472D3" w:rsidRDefault="004B0A50" w:rsidP="00056CD4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47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№15 Освітлення вулиці Ю. Словацького</w:t>
      </w:r>
    </w:p>
    <w:p w:rsidR="004B0A50" w:rsidRPr="00C472D3" w:rsidRDefault="004B0A50" w:rsidP="00056CD4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472D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№108 Газифікація, опалення та благоустрій центру стерилізації та притулку тимчасового утримання тварин</w:t>
      </w:r>
    </w:p>
    <w:p w:rsidR="004B0A50" w:rsidRPr="00C472D3" w:rsidRDefault="00221352" w:rsidP="00056CD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Затвердити перелік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проєктів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переможців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проєкту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Шкільний громадський бюджет.</w:t>
      </w:r>
    </w:p>
    <w:p w:rsidR="00444CFC" w:rsidRPr="00C472D3" w:rsidRDefault="00221352" w:rsidP="00056CD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44CFC" w:rsidRPr="00C4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Підготовити звернення до головних розпорядників коштів щодо вивче</w:t>
      </w:r>
      <w:r w:rsidR="00056CD4" w:rsidRPr="00C4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ння можливості реалізації в 2021</w:t>
      </w:r>
      <w:r w:rsidR="00444CFC" w:rsidRPr="00C4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році </w:t>
      </w:r>
      <w:proofErr w:type="spellStart"/>
      <w:r w:rsidR="00444CFC" w:rsidRPr="00C4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проєктів</w:t>
      </w:r>
      <w:proofErr w:type="spellEnd"/>
      <w:r w:rsidR="008726E5" w:rsidRPr="00C4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44CFC" w:rsidRPr="00C4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які набрали більше 1000 голосів підтримки.</w:t>
      </w:r>
    </w:p>
    <w:p w:rsidR="00444CFC" w:rsidRPr="00C472D3" w:rsidRDefault="00444CFC" w:rsidP="00444CFC">
      <w:pPr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E0D" w:rsidRPr="00C472D3" w:rsidRDefault="004A4E0D" w:rsidP="004A4E0D">
      <w:pPr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A4E0D" w:rsidRPr="00C472D3" w:rsidRDefault="004A4E0D" w:rsidP="004A4E0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E0D" w:rsidRPr="00C472D3" w:rsidRDefault="004A4E0D" w:rsidP="004A4E0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Голова комітету          </w:t>
      </w:r>
      <w:r w:rsidR="00056CD4" w:rsidRPr="00C4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Галина ГЕВКО</w:t>
      </w:r>
    </w:p>
    <w:p w:rsidR="004A4E0D" w:rsidRPr="00C472D3" w:rsidRDefault="004A4E0D" w:rsidP="004A4E0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E0D" w:rsidRPr="00C472D3" w:rsidRDefault="004A4E0D" w:rsidP="004A4E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 комітету        </w:t>
      </w:r>
      <w:r w:rsidR="00056CD4" w:rsidRPr="00C4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="00056CD4" w:rsidRPr="00C4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56CD4" w:rsidRPr="00C4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56CD4" w:rsidRPr="00C4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56CD4" w:rsidRPr="00C4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56CD4" w:rsidRPr="00C4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F855B9" w:rsidRPr="00C4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6CD4" w:rsidRPr="00C47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Тетяна КОРЧАК</w:t>
      </w:r>
    </w:p>
    <w:p w:rsidR="004A4E0D" w:rsidRPr="00C472D3" w:rsidRDefault="004A4E0D" w:rsidP="004A4E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E0D" w:rsidRPr="00C472D3" w:rsidRDefault="004A4E0D" w:rsidP="004A4E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15D4" w:rsidRPr="00C472D3" w:rsidRDefault="008915D4">
      <w:pPr>
        <w:rPr>
          <w:color w:val="000000" w:themeColor="text1"/>
          <w:sz w:val="24"/>
          <w:szCs w:val="24"/>
        </w:rPr>
      </w:pPr>
    </w:p>
    <w:sectPr w:rsidR="008915D4" w:rsidRPr="00C472D3" w:rsidSect="00CD2FA2">
      <w:headerReference w:type="default" r:id="rId12"/>
      <w:pgSz w:w="11906" w:h="16838" w:code="9"/>
      <w:pgMar w:top="851" w:right="425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0F" w:rsidRDefault="00A4080F" w:rsidP="00CD2FA2">
      <w:r>
        <w:separator/>
      </w:r>
    </w:p>
  </w:endnote>
  <w:endnote w:type="continuationSeparator" w:id="0">
    <w:p w:rsidR="00A4080F" w:rsidRDefault="00A4080F" w:rsidP="00CD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0F" w:rsidRDefault="00A4080F" w:rsidP="00CD2FA2">
      <w:r>
        <w:separator/>
      </w:r>
    </w:p>
  </w:footnote>
  <w:footnote w:type="continuationSeparator" w:id="0">
    <w:p w:rsidR="00A4080F" w:rsidRDefault="00A4080F" w:rsidP="00CD2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284344"/>
      <w:docPartObj>
        <w:docPartGallery w:val="Page Numbers (Top of Page)"/>
        <w:docPartUnique/>
      </w:docPartObj>
    </w:sdtPr>
    <w:sdtEndPr/>
    <w:sdtContent>
      <w:p w:rsidR="00CD2FA2" w:rsidRDefault="007267D9" w:rsidP="00CD2FA2">
        <w:pPr>
          <w:pStyle w:val="aa"/>
          <w:suppressLineNumbers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9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2FA2" w:rsidRDefault="00CD2FA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3E5B"/>
    <w:multiLevelType w:val="hybridMultilevel"/>
    <w:tmpl w:val="38BE53C6"/>
    <w:lvl w:ilvl="0" w:tplc="997E18A0">
      <w:start w:val="1"/>
      <w:numFmt w:val="decimal"/>
      <w:lvlText w:val="%1."/>
      <w:lvlJc w:val="left"/>
      <w:pPr>
        <w:ind w:left="-20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32F5AEA"/>
    <w:multiLevelType w:val="hybridMultilevel"/>
    <w:tmpl w:val="033C96D2"/>
    <w:lvl w:ilvl="0" w:tplc="4B74FB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38E382B"/>
    <w:multiLevelType w:val="hybridMultilevel"/>
    <w:tmpl w:val="B1802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34837"/>
    <w:multiLevelType w:val="hybridMultilevel"/>
    <w:tmpl w:val="DFF2CF58"/>
    <w:lvl w:ilvl="0" w:tplc="F86C0D26">
      <w:start w:val="1"/>
      <w:numFmt w:val="decimal"/>
      <w:lvlText w:val="%1."/>
      <w:lvlJc w:val="left"/>
      <w:pPr>
        <w:ind w:left="-20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47193"/>
    <w:multiLevelType w:val="hybridMultilevel"/>
    <w:tmpl w:val="863ACB60"/>
    <w:lvl w:ilvl="0" w:tplc="6C1E2FD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4E0D"/>
    <w:rsid w:val="00056CD4"/>
    <w:rsid w:val="00061C3A"/>
    <w:rsid w:val="000A41CE"/>
    <w:rsid w:val="000B327F"/>
    <w:rsid w:val="000E3B46"/>
    <w:rsid w:val="000F13D6"/>
    <w:rsid w:val="000F3EBA"/>
    <w:rsid w:val="00182B62"/>
    <w:rsid w:val="00214F03"/>
    <w:rsid w:val="00221352"/>
    <w:rsid w:val="0022718C"/>
    <w:rsid w:val="00250A17"/>
    <w:rsid w:val="0028190B"/>
    <w:rsid w:val="00282CAE"/>
    <w:rsid w:val="002A5695"/>
    <w:rsid w:val="002F2F74"/>
    <w:rsid w:val="00331FBE"/>
    <w:rsid w:val="00364779"/>
    <w:rsid w:val="003A1CA8"/>
    <w:rsid w:val="003C058E"/>
    <w:rsid w:val="00433534"/>
    <w:rsid w:val="00444CFC"/>
    <w:rsid w:val="0047465F"/>
    <w:rsid w:val="00477F3C"/>
    <w:rsid w:val="004A4E0D"/>
    <w:rsid w:val="004B0A50"/>
    <w:rsid w:val="005806EB"/>
    <w:rsid w:val="00625AE8"/>
    <w:rsid w:val="00642928"/>
    <w:rsid w:val="006652FA"/>
    <w:rsid w:val="00696600"/>
    <w:rsid w:val="006F788D"/>
    <w:rsid w:val="00702326"/>
    <w:rsid w:val="007267D9"/>
    <w:rsid w:val="00736AAB"/>
    <w:rsid w:val="0079265B"/>
    <w:rsid w:val="007A6A08"/>
    <w:rsid w:val="007C2B0D"/>
    <w:rsid w:val="007F60F8"/>
    <w:rsid w:val="008726E5"/>
    <w:rsid w:val="008915D4"/>
    <w:rsid w:val="008A2488"/>
    <w:rsid w:val="008B3648"/>
    <w:rsid w:val="008E5276"/>
    <w:rsid w:val="00977112"/>
    <w:rsid w:val="00984F34"/>
    <w:rsid w:val="009B71E9"/>
    <w:rsid w:val="00A4080F"/>
    <w:rsid w:val="00A53599"/>
    <w:rsid w:val="00A548FE"/>
    <w:rsid w:val="00AB2958"/>
    <w:rsid w:val="00AB766B"/>
    <w:rsid w:val="00AD50C6"/>
    <w:rsid w:val="00AE3D3E"/>
    <w:rsid w:val="00AF73A7"/>
    <w:rsid w:val="00B203CA"/>
    <w:rsid w:val="00B66C52"/>
    <w:rsid w:val="00BB3E74"/>
    <w:rsid w:val="00BB59FF"/>
    <w:rsid w:val="00C366E9"/>
    <w:rsid w:val="00C472D3"/>
    <w:rsid w:val="00C76DCC"/>
    <w:rsid w:val="00C77DA5"/>
    <w:rsid w:val="00CD048C"/>
    <w:rsid w:val="00CD2FA2"/>
    <w:rsid w:val="00D001B8"/>
    <w:rsid w:val="00D25388"/>
    <w:rsid w:val="00D672E4"/>
    <w:rsid w:val="00D83FB7"/>
    <w:rsid w:val="00D96D06"/>
    <w:rsid w:val="00DA4E36"/>
    <w:rsid w:val="00DD5B3D"/>
    <w:rsid w:val="00E0343D"/>
    <w:rsid w:val="00E560ED"/>
    <w:rsid w:val="00E63182"/>
    <w:rsid w:val="00EC3474"/>
    <w:rsid w:val="00F01D33"/>
    <w:rsid w:val="00F03886"/>
    <w:rsid w:val="00F45B89"/>
    <w:rsid w:val="00F73CDB"/>
    <w:rsid w:val="00F855B9"/>
    <w:rsid w:val="00FF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06C63"/>
  <w15:docId w15:val="{E8811648-8D09-48A3-9129-85F4758B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26"/>
  </w:style>
  <w:style w:type="paragraph" w:styleId="1">
    <w:name w:val="heading 1"/>
    <w:basedOn w:val="a"/>
    <w:link w:val="10"/>
    <w:uiPriority w:val="9"/>
    <w:qFormat/>
    <w:rsid w:val="004A4E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E0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4A4E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E0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B76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uiPriority w:val="22"/>
    <w:qFormat/>
    <w:rsid w:val="00AB76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4C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CF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E3D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625A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g-binding">
    <w:name w:val="ng-binding"/>
    <w:basedOn w:val="a0"/>
    <w:rsid w:val="00625AE8"/>
  </w:style>
  <w:style w:type="paragraph" w:styleId="aa">
    <w:name w:val="header"/>
    <w:basedOn w:val="a"/>
    <w:link w:val="ab"/>
    <w:uiPriority w:val="99"/>
    <w:unhideWhenUsed/>
    <w:rsid w:val="00CD2FA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2FA2"/>
  </w:style>
  <w:style w:type="paragraph" w:styleId="ac">
    <w:name w:val="footer"/>
    <w:basedOn w:val="a"/>
    <w:link w:val="ad"/>
    <w:uiPriority w:val="99"/>
    <w:semiHidden/>
    <w:unhideWhenUsed/>
    <w:rsid w:val="00CD2FA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e-dem.ua/6110100000/projects?fbclid=IwAR10i2On3ihtcBrTFkqAQ4JTgnwIN_yeAqk_1DdZIamgfczXpXxnAVowz0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dget.e-dem.ua/6110100000/projects?fbclid=IwAR10i2On3ihtcBrTFkqAQ4JTgnwIN_yeAqk_1DdZIamgfczXpXxnAVowz0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dget.e-dem.u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udget.e-de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e-de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d17-Ostafiychuk</dc:creator>
  <cp:lastModifiedBy>d17-Korchak</cp:lastModifiedBy>
  <cp:revision>21</cp:revision>
  <cp:lastPrinted>2019-11-12T12:59:00Z</cp:lastPrinted>
  <dcterms:created xsi:type="dcterms:W3CDTF">2019-11-11T13:42:00Z</dcterms:created>
  <dcterms:modified xsi:type="dcterms:W3CDTF">2020-11-24T09:14:00Z</dcterms:modified>
</cp:coreProperties>
</file>