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692A" w:rsidRPr="00880DAA" w:rsidRDefault="00ED692A" w:rsidP="00C04EA5">
      <w:pPr>
        <w:pBdr>
          <w:top w:val="nil"/>
          <w:left w:val="nil"/>
          <w:bottom w:val="nil"/>
          <w:right w:val="nil"/>
          <w:between w:val="nil"/>
        </w:pBdr>
        <w:spacing w:after="0" w:line="240" w:lineRule="auto"/>
        <w:jc w:val="center"/>
        <w:rPr>
          <w:rFonts w:ascii="Times New Roman" w:hAnsi="Times New Roman" w:cs="Times New Roman"/>
          <w:sz w:val="24"/>
          <w:szCs w:val="24"/>
          <w:lang w:eastAsia="en-GB"/>
        </w:rPr>
      </w:pPr>
      <w:r w:rsidRPr="00880DAA">
        <w:rPr>
          <w:rFonts w:ascii="Times New Roman" w:hAnsi="Times New Roman" w:cs="Times New Roman"/>
          <w:noProof/>
          <w:sz w:val="24"/>
          <w:szCs w:val="24"/>
        </w:rPr>
        <w:drawing>
          <wp:inline distT="0" distB="0" distL="0" distR="0">
            <wp:extent cx="524510" cy="734695"/>
            <wp:effectExtent l="19050" t="0" r="8890" b="0"/>
            <wp:docPr id="1" name="image2.png" descr="Blank-Rozpor-(blu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descr="Blank-Rozpor-(blue)-01"/>
                    <pic:cNvPicPr>
                      <a:picLocks noChangeAspect="1" noChangeArrowheads="1"/>
                    </pic:cNvPicPr>
                  </pic:nvPicPr>
                  <pic:blipFill>
                    <a:blip r:embed="rId5" cstate="print"/>
                    <a:srcRect l="4195" r="4195"/>
                    <a:stretch>
                      <a:fillRect/>
                    </a:stretch>
                  </pic:blipFill>
                  <pic:spPr bwMode="auto">
                    <a:xfrm>
                      <a:off x="0" y="0"/>
                      <a:ext cx="524510" cy="734695"/>
                    </a:xfrm>
                    <a:prstGeom prst="rect">
                      <a:avLst/>
                    </a:prstGeom>
                    <a:noFill/>
                    <a:ln w="9525">
                      <a:noFill/>
                      <a:miter lim="800000"/>
                      <a:headEnd/>
                      <a:tailEnd/>
                    </a:ln>
                  </pic:spPr>
                </pic:pic>
              </a:graphicData>
            </a:graphic>
          </wp:inline>
        </w:drawing>
      </w:r>
    </w:p>
    <w:p w:rsidR="00ED692A" w:rsidRPr="00880DAA" w:rsidRDefault="00ED692A" w:rsidP="00C04EA5">
      <w:pPr>
        <w:keepNext/>
        <w:pBdr>
          <w:top w:val="nil"/>
          <w:left w:val="nil"/>
          <w:bottom w:val="nil"/>
          <w:right w:val="nil"/>
          <w:between w:val="nil"/>
        </w:pBdr>
        <w:spacing w:after="0" w:line="240" w:lineRule="auto"/>
        <w:jc w:val="center"/>
        <w:rPr>
          <w:rFonts w:ascii="Times New Roman" w:hAnsi="Times New Roman" w:cs="Times New Roman"/>
          <w:b/>
          <w:sz w:val="24"/>
          <w:szCs w:val="24"/>
          <w:lang w:eastAsia="en-GB"/>
        </w:rPr>
      </w:pPr>
      <w:r w:rsidRPr="00880DAA">
        <w:rPr>
          <w:rFonts w:ascii="Times New Roman" w:hAnsi="Times New Roman" w:cs="Times New Roman"/>
          <w:b/>
          <w:sz w:val="24"/>
          <w:szCs w:val="24"/>
          <w:lang w:eastAsia="en-GB"/>
        </w:rPr>
        <w:t>ТЕРНОПІЛЬСЬКА МІСЬКА РАДА</w:t>
      </w:r>
    </w:p>
    <w:p w:rsidR="00ED692A" w:rsidRPr="00880DAA" w:rsidRDefault="00ED692A" w:rsidP="00C04EA5">
      <w:pPr>
        <w:spacing w:after="0" w:line="240" w:lineRule="auto"/>
        <w:jc w:val="center"/>
        <w:rPr>
          <w:rFonts w:ascii="Times New Roman" w:hAnsi="Times New Roman" w:cs="Times New Roman"/>
          <w:b/>
          <w:sz w:val="24"/>
          <w:szCs w:val="24"/>
          <w:lang w:eastAsia="en-GB"/>
        </w:rPr>
      </w:pPr>
      <w:r w:rsidRPr="00880DAA">
        <w:rPr>
          <w:rFonts w:ascii="Times New Roman" w:hAnsi="Times New Roman" w:cs="Times New Roman"/>
          <w:b/>
          <w:sz w:val="24"/>
          <w:szCs w:val="24"/>
          <w:lang w:eastAsia="en-GB"/>
        </w:rPr>
        <w:t>ПОСТІЙНА КОМІСІЯ</w:t>
      </w:r>
    </w:p>
    <w:p w:rsidR="00ED692A" w:rsidRPr="00880DAA" w:rsidRDefault="00ED692A" w:rsidP="00C04EA5">
      <w:pPr>
        <w:spacing w:after="0" w:line="240" w:lineRule="auto"/>
        <w:contextualSpacing/>
        <w:jc w:val="center"/>
        <w:rPr>
          <w:rFonts w:ascii="Times New Roman" w:hAnsi="Times New Roman" w:cs="Times New Roman"/>
          <w:b/>
          <w:sz w:val="24"/>
          <w:szCs w:val="24"/>
        </w:rPr>
      </w:pPr>
      <w:r w:rsidRPr="00880DAA">
        <w:rPr>
          <w:rFonts w:ascii="Times New Roman" w:hAnsi="Times New Roman" w:cs="Times New Roman"/>
          <w:b/>
          <w:sz w:val="24"/>
          <w:szCs w:val="24"/>
        </w:rPr>
        <w:t>з питань регулювання земельних відносин та екології</w:t>
      </w:r>
    </w:p>
    <w:p w:rsidR="00ED692A" w:rsidRPr="00880DAA" w:rsidRDefault="00ED692A" w:rsidP="00C04EA5">
      <w:pPr>
        <w:spacing w:after="0" w:line="240" w:lineRule="auto"/>
        <w:contextualSpacing/>
        <w:jc w:val="center"/>
        <w:rPr>
          <w:rFonts w:ascii="Times New Roman" w:hAnsi="Times New Roman" w:cs="Times New Roman"/>
          <w:b/>
          <w:sz w:val="24"/>
          <w:szCs w:val="24"/>
        </w:rPr>
      </w:pPr>
    </w:p>
    <w:p w:rsidR="00ED692A" w:rsidRPr="00880DAA" w:rsidRDefault="00ED692A" w:rsidP="00C04EA5">
      <w:pPr>
        <w:spacing w:after="0" w:line="240" w:lineRule="auto"/>
        <w:jc w:val="center"/>
        <w:rPr>
          <w:rFonts w:ascii="Times New Roman" w:hAnsi="Times New Roman" w:cs="Times New Roman"/>
          <w:b/>
          <w:sz w:val="24"/>
          <w:szCs w:val="24"/>
          <w:lang w:eastAsia="en-GB"/>
        </w:rPr>
      </w:pPr>
      <w:r w:rsidRPr="00880DAA">
        <w:rPr>
          <w:rFonts w:ascii="Times New Roman" w:hAnsi="Times New Roman" w:cs="Times New Roman"/>
          <w:b/>
          <w:sz w:val="24"/>
          <w:szCs w:val="24"/>
          <w:lang w:eastAsia="en-GB"/>
        </w:rPr>
        <w:t>Протокол засідання комісії №</w:t>
      </w:r>
      <w:r w:rsidR="00007DC0" w:rsidRPr="00880DAA">
        <w:rPr>
          <w:rFonts w:ascii="Times New Roman" w:hAnsi="Times New Roman" w:cs="Times New Roman"/>
          <w:b/>
          <w:sz w:val="24"/>
          <w:szCs w:val="24"/>
          <w:lang w:eastAsia="en-GB"/>
        </w:rPr>
        <w:t>10</w:t>
      </w:r>
    </w:p>
    <w:p w:rsidR="00ED692A" w:rsidRPr="00880DAA" w:rsidRDefault="00ED692A" w:rsidP="00C04EA5">
      <w:pPr>
        <w:spacing w:after="0" w:line="240" w:lineRule="auto"/>
        <w:jc w:val="center"/>
        <w:rPr>
          <w:rFonts w:ascii="Times New Roman" w:hAnsi="Times New Roman" w:cs="Times New Roman"/>
          <w:b/>
          <w:sz w:val="24"/>
          <w:szCs w:val="24"/>
          <w:lang w:eastAsia="en-GB"/>
        </w:rPr>
      </w:pPr>
      <w:r w:rsidRPr="00880DAA">
        <w:rPr>
          <w:rFonts w:ascii="Times New Roman" w:hAnsi="Times New Roman" w:cs="Times New Roman"/>
          <w:b/>
          <w:sz w:val="24"/>
          <w:szCs w:val="24"/>
          <w:lang w:eastAsia="en-GB"/>
        </w:rPr>
        <w:t xml:space="preserve">від </w:t>
      </w:r>
      <w:r w:rsidR="00007DC0" w:rsidRPr="00880DAA">
        <w:rPr>
          <w:rFonts w:ascii="Times New Roman" w:hAnsi="Times New Roman" w:cs="Times New Roman"/>
          <w:b/>
          <w:sz w:val="24"/>
          <w:szCs w:val="24"/>
          <w:lang w:eastAsia="en-GB"/>
        </w:rPr>
        <w:t>09</w:t>
      </w:r>
      <w:r w:rsidRPr="00880DAA">
        <w:rPr>
          <w:rFonts w:ascii="Times New Roman" w:hAnsi="Times New Roman" w:cs="Times New Roman"/>
          <w:b/>
          <w:sz w:val="24"/>
          <w:szCs w:val="24"/>
          <w:lang w:eastAsia="en-GB"/>
        </w:rPr>
        <w:t>.0</w:t>
      </w:r>
      <w:r w:rsidR="00007DC0" w:rsidRPr="00880DAA">
        <w:rPr>
          <w:rFonts w:ascii="Times New Roman" w:hAnsi="Times New Roman" w:cs="Times New Roman"/>
          <w:b/>
          <w:sz w:val="24"/>
          <w:szCs w:val="24"/>
          <w:lang w:eastAsia="en-GB"/>
        </w:rPr>
        <w:t>7</w:t>
      </w:r>
      <w:r w:rsidRPr="00880DAA">
        <w:rPr>
          <w:rFonts w:ascii="Times New Roman" w:hAnsi="Times New Roman" w:cs="Times New Roman"/>
          <w:b/>
          <w:sz w:val="24"/>
          <w:szCs w:val="24"/>
          <w:lang w:eastAsia="en-GB"/>
        </w:rPr>
        <w:t>.2021</w:t>
      </w:r>
    </w:p>
    <w:p w:rsidR="00ED692A" w:rsidRPr="00880DAA" w:rsidRDefault="00ED692A" w:rsidP="00795332">
      <w:pPr>
        <w:spacing w:after="0" w:line="240" w:lineRule="auto"/>
        <w:jc w:val="both"/>
        <w:rPr>
          <w:rFonts w:ascii="Times New Roman" w:hAnsi="Times New Roman" w:cs="Times New Roman"/>
          <w:b/>
          <w:sz w:val="24"/>
          <w:szCs w:val="24"/>
          <w:lang w:eastAsia="en-GB"/>
        </w:rPr>
      </w:pPr>
    </w:p>
    <w:p w:rsidR="00ED692A" w:rsidRPr="00880DAA" w:rsidRDefault="00ED692A" w:rsidP="00795332">
      <w:pPr>
        <w:pStyle w:val="1"/>
        <w:spacing w:after="0" w:line="240" w:lineRule="auto"/>
        <w:ind w:left="2832" w:hanging="2832"/>
        <w:jc w:val="both"/>
        <w:rPr>
          <w:szCs w:val="24"/>
        </w:rPr>
      </w:pPr>
      <w:r w:rsidRPr="00880DAA">
        <w:rPr>
          <w:szCs w:val="24"/>
        </w:rPr>
        <w:t xml:space="preserve">Всього членів комісії: </w:t>
      </w:r>
      <w:r w:rsidRPr="00880DAA">
        <w:rPr>
          <w:szCs w:val="24"/>
        </w:rPr>
        <w:tab/>
        <w:t>(7) Роман Навроцький, Антон Горохівський, Микола Дерецький, Марія Пачковська, Ліна Проко</w:t>
      </w:r>
      <w:r w:rsidR="00273B5A" w:rsidRPr="00880DAA">
        <w:rPr>
          <w:szCs w:val="24"/>
        </w:rPr>
        <w:t>пів, Роман Торожнюк,</w:t>
      </w:r>
      <w:r w:rsidRPr="00880DAA">
        <w:rPr>
          <w:szCs w:val="24"/>
        </w:rPr>
        <w:t xml:space="preserve"> Денис Фаріончук </w:t>
      </w:r>
    </w:p>
    <w:p w:rsidR="00ED692A" w:rsidRPr="00880DAA" w:rsidRDefault="00ED692A" w:rsidP="00795332">
      <w:pPr>
        <w:spacing w:after="0" w:line="240" w:lineRule="auto"/>
        <w:jc w:val="both"/>
        <w:rPr>
          <w:rFonts w:ascii="Times New Roman" w:hAnsi="Times New Roman" w:cs="Times New Roman"/>
          <w:sz w:val="24"/>
          <w:szCs w:val="24"/>
        </w:rPr>
      </w:pPr>
    </w:p>
    <w:p w:rsidR="00ED692A" w:rsidRPr="00880DAA" w:rsidRDefault="00ED692A" w:rsidP="00795332">
      <w:pPr>
        <w:spacing w:after="0" w:line="240" w:lineRule="auto"/>
        <w:ind w:left="2832" w:hanging="2832"/>
        <w:jc w:val="both"/>
        <w:rPr>
          <w:rFonts w:ascii="Times New Roman" w:hAnsi="Times New Roman" w:cs="Times New Roman"/>
          <w:sz w:val="24"/>
          <w:szCs w:val="24"/>
        </w:rPr>
      </w:pPr>
      <w:r w:rsidRPr="00880DAA">
        <w:rPr>
          <w:rFonts w:ascii="Times New Roman" w:hAnsi="Times New Roman" w:cs="Times New Roman"/>
          <w:sz w:val="24"/>
          <w:szCs w:val="24"/>
        </w:rPr>
        <w:t xml:space="preserve">Присутні члени комісії: </w:t>
      </w:r>
      <w:r w:rsidRPr="00880DAA">
        <w:rPr>
          <w:rFonts w:ascii="Times New Roman" w:hAnsi="Times New Roman" w:cs="Times New Roman"/>
          <w:sz w:val="24"/>
          <w:szCs w:val="24"/>
        </w:rPr>
        <w:tab/>
        <w:t>(</w:t>
      </w:r>
      <w:r w:rsidR="00007DC0" w:rsidRPr="00880DAA">
        <w:rPr>
          <w:rFonts w:ascii="Times New Roman" w:hAnsi="Times New Roman" w:cs="Times New Roman"/>
          <w:sz w:val="24"/>
          <w:szCs w:val="24"/>
        </w:rPr>
        <w:t>5</w:t>
      </w:r>
      <w:r w:rsidRPr="00880DAA">
        <w:rPr>
          <w:rFonts w:ascii="Times New Roman" w:hAnsi="Times New Roman" w:cs="Times New Roman"/>
          <w:sz w:val="24"/>
          <w:szCs w:val="24"/>
        </w:rPr>
        <w:t xml:space="preserve">) Роман Навроцький, Антон Горохівський, Ліна Прокопів, </w:t>
      </w:r>
      <w:r w:rsidR="00007DC0" w:rsidRPr="00880DAA">
        <w:rPr>
          <w:rFonts w:ascii="Times New Roman" w:hAnsi="Times New Roman" w:cs="Times New Roman"/>
          <w:sz w:val="24"/>
          <w:szCs w:val="24"/>
        </w:rPr>
        <w:t xml:space="preserve">Роман Торожнюк, Микола Дерецький </w:t>
      </w:r>
    </w:p>
    <w:p w:rsidR="00ED692A" w:rsidRPr="00880DAA" w:rsidRDefault="00ED692A" w:rsidP="00795332">
      <w:pPr>
        <w:spacing w:after="0" w:line="240" w:lineRule="auto"/>
        <w:ind w:left="2832" w:hanging="2832"/>
        <w:jc w:val="both"/>
        <w:rPr>
          <w:rFonts w:ascii="Times New Roman" w:hAnsi="Times New Roman" w:cs="Times New Roman"/>
          <w:sz w:val="24"/>
          <w:szCs w:val="24"/>
        </w:rPr>
      </w:pPr>
    </w:p>
    <w:p w:rsidR="00ED692A" w:rsidRPr="00880DAA" w:rsidRDefault="00ED692A" w:rsidP="00795332">
      <w:pPr>
        <w:spacing w:after="0" w:line="240" w:lineRule="auto"/>
        <w:ind w:left="2832" w:hanging="2832"/>
        <w:jc w:val="both"/>
        <w:rPr>
          <w:rFonts w:ascii="Times New Roman" w:hAnsi="Times New Roman" w:cs="Times New Roman"/>
          <w:sz w:val="24"/>
          <w:szCs w:val="24"/>
        </w:rPr>
      </w:pPr>
      <w:r w:rsidRPr="00880DAA">
        <w:rPr>
          <w:rFonts w:ascii="Times New Roman" w:hAnsi="Times New Roman" w:cs="Times New Roman"/>
          <w:sz w:val="24"/>
          <w:szCs w:val="24"/>
        </w:rPr>
        <w:t>Відсутні члени комісії:</w:t>
      </w:r>
      <w:r w:rsidRPr="00880DAA">
        <w:rPr>
          <w:rFonts w:ascii="Times New Roman" w:hAnsi="Times New Roman" w:cs="Times New Roman"/>
          <w:sz w:val="24"/>
          <w:szCs w:val="24"/>
        </w:rPr>
        <w:tab/>
        <w:t>(</w:t>
      </w:r>
      <w:r w:rsidR="00007DC0" w:rsidRPr="00880DAA">
        <w:rPr>
          <w:rFonts w:ascii="Times New Roman" w:hAnsi="Times New Roman" w:cs="Times New Roman"/>
          <w:sz w:val="24"/>
          <w:szCs w:val="24"/>
        </w:rPr>
        <w:t>2</w:t>
      </w:r>
      <w:r w:rsidRPr="00880DAA">
        <w:rPr>
          <w:rFonts w:ascii="Times New Roman" w:hAnsi="Times New Roman" w:cs="Times New Roman"/>
          <w:sz w:val="24"/>
          <w:szCs w:val="24"/>
        </w:rPr>
        <w:t xml:space="preserve">) Марія Пачковська, </w:t>
      </w:r>
      <w:r w:rsidR="00007DC0" w:rsidRPr="00880DAA">
        <w:rPr>
          <w:rFonts w:ascii="Times New Roman" w:hAnsi="Times New Roman" w:cs="Times New Roman"/>
          <w:sz w:val="24"/>
          <w:szCs w:val="24"/>
        </w:rPr>
        <w:t>Денис Фаріончук</w:t>
      </w:r>
    </w:p>
    <w:p w:rsidR="00ED692A" w:rsidRPr="00880DAA" w:rsidRDefault="00ED692A" w:rsidP="00795332">
      <w:pPr>
        <w:spacing w:after="0" w:line="240" w:lineRule="auto"/>
        <w:jc w:val="both"/>
        <w:rPr>
          <w:rFonts w:ascii="Times New Roman" w:hAnsi="Times New Roman" w:cs="Times New Roman"/>
          <w:sz w:val="24"/>
          <w:szCs w:val="24"/>
        </w:rPr>
      </w:pPr>
    </w:p>
    <w:p w:rsidR="00ED692A" w:rsidRPr="00880DAA" w:rsidRDefault="00ED692A"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Кворум є. Засідання комісії правочинне.</w:t>
      </w:r>
    </w:p>
    <w:p w:rsidR="00ED692A" w:rsidRPr="00880DAA" w:rsidRDefault="00ED692A" w:rsidP="00795332">
      <w:pPr>
        <w:spacing w:after="0" w:line="240" w:lineRule="auto"/>
        <w:jc w:val="both"/>
        <w:rPr>
          <w:rFonts w:ascii="Times New Roman" w:hAnsi="Times New Roman" w:cs="Times New Roman"/>
          <w:sz w:val="24"/>
          <w:szCs w:val="24"/>
        </w:rPr>
      </w:pPr>
    </w:p>
    <w:p w:rsidR="00ED692A" w:rsidRPr="00880DAA" w:rsidRDefault="00ED692A" w:rsidP="00795332">
      <w:pPr>
        <w:pStyle w:val="a4"/>
        <w:ind w:left="0" w:firstLine="0"/>
        <w:jc w:val="both"/>
        <w:rPr>
          <w:lang w:eastAsia="uk-UA"/>
        </w:rPr>
      </w:pPr>
      <w:r w:rsidRPr="00880DAA">
        <w:rPr>
          <w:lang w:eastAsia="uk-UA"/>
        </w:rPr>
        <w:t>На засідання комісії запрошені:</w:t>
      </w:r>
    </w:p>
    <w:p w:rsidR="00ED692A" w:rsidRPr="00880DAA" w:rsidRDefault="00ED692A"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Віктор Кібляр – начальник відділу земельних ресурсів;</w:t>
      </w:r>
    </w:p>
    <w:p w:rsidR="00ED692A" w:rsidRPr="00880DAA" w:rsidRDefault="00ED692A"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Юлія Чорна – начальник організаційного відділу ради управління організаційно – виконавчої роботи.</w:t>
      </w:r>
    </w:p>
    <w:p w:rsidR="00ED692A" w:rsidRPr="00880DAA" w:rsidRDefault="00ED692A" w:rsidP="00795332">
      <w:pPr>
        <w:spacing w:after="0" w:line="240" w:lineRule="auto"/>
        <w:jc w:val="both"/>
        <w:rPr>
          <w:rFonts w:ascii="Times New Roman" w:hAnsi="Times New Roman" w:cs="Times New Roman"/>
          <w:sz w:val="24"/>
          <w:szCs w:val="24"/>
        </w:rPr>
      </w:pPr>
    </w:p>
    <w:p w:rsidR="00ED692A" w:rsidRPr="00880DAA" w:rsidRDefault="00ED692A"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Головуючий – голова комісії Роман Навроцький.</w:t>
      </w:r>
    </w:p>
    <w:p w:rsidR="00C04EA5" w:rsidRPr="00880DAA" w:rsidRDefault="00C04EA5" w:rsidP="00795332">
      <w:pPr>
        <w:spacing w:after="0" w:line="240" w:lineRule="auto"/>
        <w:jc w:val="both"/>
        <w:rPr>
          <w:rFonts w:ascii="Times New Roman" w:hAnsi="Times New Roman" w:cs="Times New Roman"/>
          <w:sz w:val="24"/>
          <w:szCs w:val="24"/>
        </w:rPr>
      </w:pPr>
    </w:p>
    <w:p w:rsidR="00ED692A" w:rsidRPr="00880DAA" w:rsidRDefault="00345A3F" w:rsidP="0079533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СЛУХАЛИ:</w:t>
      </w:r>
      <w:r w:rsidR="00ED692A" w:rsidRPr="00880DAA">
        <w:rPr>
          <w:rFonts w:ascii="Times New Roman" w:hAnsi="Times New Roman" w:cs="Times New Roman"/>
          <w:sz w:val="24"/>
          <w:szCs w:val="24"/>
        </w:rPr>
        <w:t xml:space="preserve"> Про затвердження порядку денного відповідно до листа від </w:t>
      </w:r>
      <w:r w:rsidR="00007DC0" w:rsidRPr="00880DAA">
        <w:rPr>
          <w:rFonts w:ascii="Times New Roman" w:hAnsi="Times New Roman" w:cs="Times New Roman"/>
          <w:sz w:val="24"/>
          <w:szCs w:val="24"/>
        </w:rPr>
        <w:t>08</w:t>
      </w:r>
      <w:r w:rsidR="00ED692A" w:rsidRPr="00880DAA">
        <w:rPr>
          <w:rFonts w:ascii="Times New Roman" w:hAnsi="Times New Roman" w:cs="Times New Roman"/>
          <w:sz w:val="24"/>
          <w:szCs w:val="24"/>
        </w:rPr>
        <w:t>.0</w:t>
      </w:r>
      <w:r w:rsidR="00007DC0" w:rsidRPr="00880DAA">
        <w:rPr>
          <w:rFonts w:ascii="Times New Roman" w:hAnsi="Times New Roman" w:cs="Times New Roman"/>
          <w:sz w:val="24"/>
          <w:szCs w:val="24"/>
        </w:rPr>
        <w:t>7</w:t>
      </w:r>
      <w:r w:rsidR="005D7C89" w:rsidRPr="00880DAA">
        <w:rPr>
          <w:rFonts w:ascii="Times New Roman" w:hAnsi="Times New Roman" w:cs="Times New Roman"/>
          <w:sz w:val="24"/>
          <w:szCs w:val="24"/>
        </w:rPr>
        <w:t>.2021 №</w:t>
      </w:r>
      <w:r w:rsidR="00007DC0" w:rsidRPr="00880DAA">
        <w:rPr>
          <w:rFonts w:ascii="Times New Roman" w:hAnsi="Times New Roman" w:cs="Times New Roman"/>
          <w:sz w:val="24"/>
          <w:szCs w:val="24"/>
        </w:rPr>
        <w:t>14708-Ю</w:t>
      </w:r>
      <w:r w:rsidR="00ED692A" w:rsidRPr="00880DAA">
        <w:rPr>
          <w:rFonts w:ascii="Times New Roman" w:hAnsi="Times New Roman" w:cs="Times New Roman"/>
          <w:sz w:val="24"/>
          <w:szCs w:val="24"/>
        </w:rPr>
        <w:t>.</w:t>
      </w:r>
    </w:p>
    <w:p w:rsidR="00FE0FC3" w:rsidRPr="00880DAA" w:rsidRDefault="00FE0FC3" w:rsidP="00795332">
      <w:pPr>
        <w:spacing w:after="0" w:line="240" w:lineRule="auto"/>
        <w:jc w:val="both"/>
        <w:rPr>
          <w:rFonts w:ascii="Times New Roman" w:hAnsi="Times New Roman" w:cs="Times New Roman"/>
          <w:sz w:val="24"/>
          <w:szCs w:val="24"/>
        </w:rPr>
      </w:pPr>
    </w:p>
    <w:p w:rsidR="00FE0FC3" w:rsidRPr="00880DAA" w:rsidRDefault="00FE0FC3"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Виступив:</w:t>
      </w:r>
      <w:r w:rsidRPr="00880DAA">
        <w:rPr>
          <w:rFonts w:ascii="Times New Roman" w:hAnsi="Times New Roman" w:cs="Times New Roman"/>
          <w:sz w:val="24"/>
          <w:szCs w:val="24"/>
        </w:rPr>
        <w:tab/>
        <w:t>Віктор Кібляр, який запропонував зняти з розгляду наступн</w:t>
      </w:r>
      <w:r w:rsidR="001B0886" w:rsidRPr="00880DAA">
        <w:rPr>
          <w:rFonts w:ascii="Times New Roman" w:hAnsi="Times New Roman" w:cs="Times New Roman"/>
          <w:sz w:val="24"/>
          <w:szCs w:val="24"/>
        </w:rPr>
        <w:t>е</w:t>
      </w:r>
      <w:r w:rsidRPr="00880DAA">
        <w:rPr>
          <w:rFonts w:ascii="Times New Roman" w:hAnsi="Times New Roman" w:cs="Times New Roman"/>
          <w:sz w:val="24"/>
          <w:szCs w:val="24"/>
        </w:rPr>
        <w:t xml:space="preserve"> питання:</w:t>
      </w:r>
    </w:p>
    <w:p w:rsidR="00FE0FC3" w:rsidRPr="00880DAA" w:rsidRDefault="00FE0FC3"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 Про надання дозволу на укладення договору земельного сервітуту за адресою вул.Б.Хмельницького,14а ТОВ «Партнер-Оверсіз»</w:t>
      </w:r>
      <w:r w:rsidR="001B0886" w:rsidRPr="00880DAA">
        <w:rPr>
          <w:rFonts w:ascii="Times New Roman" w:hAnsi="Times New Roman" w:cs="Times New Roman"/>
          <w:sz w:val="24"/>
          <w:szCs w:val="24"/>
        </w:rPr>
        <w:t>.</w:t>
      </w:r>
    </w:p>
    <w:p w:rsidR="001B0886" w:rsidRPr="00880DAA" w:rsidRDefault="001B0886" w:rsidP="00795332">
      <w:pPr>
        <w:spacing w:after="0" w:line="240" w:lineRule="auto"/>
        <w:jc w:val="both"/>
        <w:rPr>
          <w:rFonts w:ascii="Times New Roman" w:hAnsi="Times New Roman" w:cs="Times New Roman"/>
          <w:sz w:val="24"/>
          <w:szCs w:val="24"/>
        </w:rPr>
      </w:pPr>
    </w:p>
    <w:p w:rsidR="001B0886" w:rsidRPr="00880DAA" w:rsidRDefault="001B0886" w:rsidP="001B0886">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Виступив:</w:t>
      </w:r>
      <w:r w:rsidRPr="00880DAA">
        <w:rPr>
          <w:rFonts w:ascii="Times New Roman" w:hAnsi="Times New Roman" w:cs="Times New Roman"/>
          <w:sz w:val="24"/>
          <w:szCs w:val="24"/>
        </w:rPr>
        <w:tab/>
        <w:t xml:space="preserve">Віктор Кібляр, який запропонував </w:t>
      </w:r>
      <w:r w:rsidR="00E67E2E">
        <w:rPr>
          <w:rFonts w:ascii="Times New Roman" w:hAnsi="Times New Roman" w:cs="Times New Roman"/>
          <w:sz w:val="24"/>
          <w:szCs w:val="24"/>
        </w:rPr>
        <w:t xml:space="preserve">доповнити </w:t>
      </w:r>
      <w:r w:rsidRPr="00880DAA">
        <w:rPr>
          <w:rFonts w:ascii="Times New Roman" w:hAnsi="Times New Roman" w:cs="Times New Roman"/>
          <w:sz w:val="24"/>
          <w:szCs w:val="24"/>
        </w:rPr>
        <w:t>порядок денний наступними питаннями:</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Про надання дозволу на укладання договор</w:t>
      </w:r>
      <w:r w:rsidR="009D6C6C">
        <w:rPr>
          <w:rFonts w:ascii="Times New Roman" w:eastAsia="Times New Roman" w:hAnsi="Times New Roman" w:cs="Times New Roman"/>
          <w:sz w:val="24"/>
          <w:szCs w:val="24"/>
        </w:rPr>
        <w:t>у</w:t>
      </w:r>
      <w:r w:rsidRPr="00880DAA">
        <w:rPr>
          <w:rFonts w:ascii="Times New Roman" w:eastAsia="Times New Roman" w:hAnsi="Times New Roman" w:cs="Times New Roman"/>
          <w:sz w:val="24"/>
          <w:szCs w:val="24"/>
        </w:rPr>
        <w:t xml:space="preserve"> земельного сервітуту за адресою вул. 15 Квітня гр.Хачатряну С.А.,</w:t>
      </w:r>
    </w:p>
    <w:p w:rsidR="001B0886" w:rsidRPr="00880DAA" w:rsidRDefault="001B0886" w:rsidP="001B0886">
      <w:pPr>
        <w:spacing w:after="0" w:line="240" w:lineRule="auto"/>
        <w:jc w:val="both"/>
        <w:rPr>
          <w:rFonts w:ascii="Times New Roman" w:hAnsi="Times New Roman" w:cs="Times New Roman"/>
          <w:sz w:val="24"/>
          <w:szCs w:val="24"/>
          <w:lang w:val="ru-RU"/>
        </w:rPr>
      </w:pPr>
      <w:r w:rsidRPr="00880DAA">
        <w:rPr>
          <w:rFonts w:ascii="Times New Roman" w:eastAsia="Times New Roman" w:hAnsi="Times New Roman" w:cs="Times New Roman"/>
          <w:sz w:val="24"/>
          <w:szCs w:val="24"/>
        </w:rPr>
        <w:t xml:space="preserve">- </w:t>
      </w:r>
      <w:r w:rsidRPr="00880DAA">
        <w:rPr>
          <w:rFonts w:ascii="Times New Roman" w:hAnsi="Times New Roman" w:cs="Times New Roman"/>
          <w:sz w:val="24"/>
          <w:szCs w:val="24"/>
          <w:lang w:val="ru-RU"/>
        </w:rPr>
        <w:t>Про внесення змін та доповнень до рішення міської ради від 05.01.2011р. №6/4/51 «Про затвердження положень про виконавчі органи міської ради»,</w:t>
      </w:r>
    </w:p>
    <w:p w:rsidR="001B0886" w:rsidRPr="00880DAA" w:rsidRDefault="001B0886" w:rsidP="001B0886">
      <w:pPr>
        <w:spacing w:after="0" w:line="240" w:lineRule="auto"/>
        <w:jc w:val="both"/>
        <w:rPr>
          <w:rFonts w:ascii="Times New Roman" w:hAnsi="Times New Roman" w:cs="Times New Roman"/>
          <w:sz w:val="24"/>
          <w:szCs w:val="24"/>
          <w:lang w:val="ru-RU"/>
        </w:rPr>
      </w:pPr>
      <w:r w:rsidRPr="00880DAA">
        <w:rPr>
          <w:rFonts w:ascii="Times New Roman" w:hAnsi="Times New Roman" w:cs="Times New Roman"/>
          <w:sz w:val="24"/>
          <w:szCs w:val="24"/>
          <w:lang w:val="ru-RU"/>
        </w:rPr>
        <w:t>- Про здійснення державного контролю за використанням та охороною земель,</w:t>
      </w:r>
    </w:p>
    <w:p w:rsidR="001B0886" w:rsidRPr="00880DAA" w:rsidRDefault="001B0886" w:rsidP="001B0886">
      <w:pPr>
        <w:spacing w:after="0" w:line="240" w:lineRule="auto"/>
        <w:jc w:val="both"/>
        <w:rPr>
          <w:rFonts w:ascii="Times New Roman" w:hAnsi="Times New Roman" w:cs="Times New Roman"/>
          <w:sz w:val="24"/>
          <w:szCs w:val="24"/>
          <w:lang w:val="ru-RU"/>
        </w:rPr>
      </w:pPr>
      <w:r w:rsidRPr="00880DAA">
        <w:rPr>
          <w:rFonts w:ascii="Times New Roman" w:hAnsi="Times New Roman" w:cs="Times New Roman"/>
          <w:sz w:val="24"/>
          <w:szCs w:val="24"/>
          <w:lang w:val="ru-RU"/>
        </w:rPr>
        <w:t>- Про поновлення договору оренди земельної ділянки товариству з обмеженою відповідальністю «Практика» за адресою вул. Лучаківського,</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hAnsi="Times New Roman" w:cs="Times New Roman"/>
          <w:sz w:val="24"/>
          <w:szCs w:val="24"/>
          <w:lang w:val="ru-RU"/>
        </w:rPr>
        <w:t>-</w:t>
      </w:r>
      <w:r w:rsidRPr="00880DAA">
        <w:rPr>
          <w:rFonts w:ascii="Times New Roman" w:eastAsia="Times New Roman" w:hAnsi="Times New Roman" w:cs="Times New Roman"/>
          <w:sz w:val="24"/>
          <w:szCs w:val="24"/>
        </w:rPr>
        <w:t xml:space="preserve"> Про надання земельної ділянки за адресою вул. Живова, 15в  гр. Зайченко Н.М.</w:t>
      </w:r>
    </w:p>
    <w:p w:rsidR="00ED692A" w:rsidRPr="00880DAA" w:rsidRDefault="00ED692A"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 xml:space="preserve">Результати голосування за порядок денний засідання комісії в цілому: За – </w:t>
      </w:r>
      <w:r w:rsidR="009B7B61">
        <w:rPr>
          <w:rFonts w:ascii="Times New Roman" w:hAnsi="Times New Roman" w:cs="Times New Roman"/>
          <w:sz w:val="24"/>
          <w:szCs w:val="24"/>
        </w:rPr>
        <w:t>4</w:t>
      </w:r>
      <w:r w:rsidRPr="00880DAA">
        <w:rPr>
          <w:rFonts w:ascii="Times New Roman" w:hAnsi="Times New Roman" w:cs="Times New Roman"/>
          <w:sz w:val="24"/>
          <w:szCs w:val="24"/>
        </w:rPr>
        <w:t xml:space="preserve">, проти- 0, утримались -0. </w:t>
      </w:r>
      <w:r w:rsidR="009B7B61">
        <w:rPr>
          <w:rFonts w:ascii="Times New Roman" w:hAnsi="Times New Roman" w:cs="Times New Roman"/>
          <w:sz w:val="24"/>
          <w:szCs w:val="24"/>
        </w:rPr>
        <w:t xml:space="preserve">(Антон Горохівський був відсутній під час голосування). </w:t>
      </w:r>
      <w:r w:rsidRPr="00880DAA">
        <w:rPr>
          <w:rFonts w:ascii="Times New Roman" w:hAnsi="Times New Roman" w:cs="Times New Roman"/>
          <w:sz w:val="24"/>
          <w:szCs w:val="24"/>
        </w:rPr>
        <w:t xml:space="preserve">Рішення прийнято. </w:t>
      </w:r>
    </w:p>
    <w:p w:rsidR="00ED692A" w:rsidRPr="00880DAA" w:rsidRDefault="00ED692A" w:rsidP="00795332">
      <w:pPr>
        <w:spacing w:after="0" w:line="240" w:lineRule="auto"/>
        <w:jc w:val="both"/>
        <w:rPr>
          <w:rFonts w:ascii="Times New Roman" w:hAnsi="Times New Roman" w:cs="Times New Roman"/>
          <w:sz w:val="24"/>
          <w:szCs w:val="24"/>
        </w:rPr>
      </w:pPr>
    </w:p>
    <w:p w:rsidR="00ED692A" w:rsidRPr="00880DAA" w:rsidRDefault="00ED692A" w:rsidP="00795332">
      <w:pPr>
        <w:spacing w:after="0" w:line="240" w:lineRule="auto"/>
        <w:jc w:val="both"/>
        <w:rPr>
          <w:rFonts w:ascii="Times New Roman" w:hAnsi="Times New Roman" w:cs="Times New Roman"/>
          <w:b/>
          <w:sz w:val="24"/>
          <w:szCs w:val="24"/>
        </w:rPr>
      </w:pPr>
      <w:r w:rsidRPr="00880DAA">
        <w:rPr>
          <w:rFonts w:ascii="Times New Roman" w:hAnsi="Times New Roman" w:cs="Times New Roman"/>
          <w:sz w:val="24"/>
          <w:szCs w:val="24"/>
        </w:rPr>
        <w:tab/>
      </w:r>
      <w:r w:rsidRPr="00880DAA">
        <w:rPr>
          <w:rFonts w:ascii="Times New Roman" w:hAnsi="Times New Roman" w:cs="Times New Roman"/>
          <w:sz w:val="24"/>
          <w:szCs w:val="24"/>
        </w:rPr>
        <w:tab/>
      </w:r>
      <w:r w:rsidRPr="00880DAA">
        <w:rPr>
          <w:rFonts w:ascii="Times New Roman" w:hAnsi="Times New Roman" w:cs="Times New Roman"/>
          <w:sz w:val="24"/>
          <w:szCs w:val="24"/>
        </w:rPr>
        <w:tab/>
      </w:r>
      <w:r w:rsidRPr="00880DAA">
        <w:rPr>
          <w:rFonts w:ascii="Times New Roman" w:hAnsi="Times New Roman" w:cs="Times New Roman"/>
          <w:sz w:val="24"/>
          <w:szCs w:val="24"/>
        </w:rPr>
        <w:tab/>
      </w:r>
      <w:r w:rsidRPr="00880DAA">
        <w:rPr>
          <w:rFonts w:ascii="Times New Roman" w:hAnsi="Times New Roman" w:cs="Times New Roman"/>
          <w:sz w:val="24"/>
          <w:szCs w:val="24"/>
        </w:rPr>
        <w:tab/>
      </w:r>
      <w:r w:rsidRPr="00880DAA">
        <w:rPr>
          <w:rFonts w:ascii="Times New Roman" w:hAnsi="Times New Roman" w:cs="Times New Roman"/>
          <w:b/>
          <w:sz w:val="24"/>
          <w:szCs w:val="24"/>
        </w:rPr>
        <w:t>Порядок денний засідання:</w:t>
      </w:r>
    </w:p>
    <w:p w:rsidR="00ED692A" w:rsidRPr="00880DAA" w:rsidRDefault="00ED692A" w:rsidP="00795332">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8"/>
        <w:gridCol w:w="9037"/>
      </w:tblGrid>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hideMark/>
          </w:tcPr>
          <w:p w:rsidR="00007DC0" w:rsidRPr="00880DAA" w:rsidRDefault="00007DC0" w:rsidP="001B0886">
            <w:pPr>
              <w:spacing w:after="0" w:line="240" w:lineRule="auto"/>
              <w:jc w:val="center"/>
              <w:rPr>
                <w:rFonts w:ascii="Times New Roman" w:hAnsi="Times New Roman" w:cs="Times New Roman"/>
                <w:sz w:val="24"/>
                <w:szCs w:val="24"/>
              </w:rPr>
            </w:pPr>
            <w:r w:rsidRPr="00880DAA">
              <w:rPr>
                <w:rFonts w:ascii="Times New Roman" w:hAnsi="Times New Roman" w:cs="Times New Roman"/>
                <w:sz w:val="24"/>
                <w:szCs w:val="24"/>
              </w:rPr>
              <w:t>№п/п</w:t>
            </w:r>
          </w:p>
          <w:p w:rsidR="00007DC0" w:rsidRPr="00880DAA" w:rsidRDefault="00007DC0" w:rsidP="001B0886">
            <w:pPr>
              <w:spacing w:after="0" w:line="240" w:lineRule="auto"/>
              <w:jc w:val="center"/>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hideMark/>
          </w:tcPr>
          <w:p w:rsidR="00007DC0" w:rsidRPr="00880DAA" w:rsidRDefault="00007DC0" w:rsidP="001B0886">
            <w:pPr>
              <w:spacing w:after="0" w:line="240" w:lineRule="auto"/>
              <w:jc w:val="center"/>
              <w:rPr>
                <w:rFonts w:ascii="Times New Roman" w:hAnsi="Times New Roman" w:cs="Times New Roman"/>
                <w:sz w:val="24"/>
                <w:szCs w:val="24"/>
              </w:rPr>
            </w:pPr>
            <w:r w:rsidRPr="00880DAA">
              <w:rPr>
                <w:rFonts w:ascii="Times New Roman" w:hAnsi="Times New Roman" w:cs="Times New Roman"/>
                <w:sz w:val="24"/>
                <w:szCs w:val="24"/>
              </w:rPr>
              <w:t>Назва проекту рішення</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затвердження технічної документації із землеустрою щодо встановлення меж </w:t>
            </w:r>
            <w:r w:rsidRPr="00880DAA">
              <w:rPr>
                <w:rFonts w:ascii="Times New Roman" w:hAnsi="Times New Roman" w:cs="Times New Roman"/>
                <w:sz w:val="24"/>
                <w:szCs w:val="24"/>
              </w:rPr>
              <w:lastRenderedPageBreak/>
              <w:t>земельної ділянки в натурі (на місцевості) за адресою вул.Зарічна,30 гр.Бойку Ю.О.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вул.Зарічна,64 гр.Марцінків О.Т.</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проекту землеустрою щодо відведення земельної ділянки за адресою вул. Д.Лук’яновича,8 ТОВ «Стандарт-Парк»</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С. Стадникової,42а гр. Цюпі О. 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 Білогірська,25 гр. Михаловичу Р. Д.</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по зміні її цільового призначення за адресою вул. Полковника Д. Вітовського,6 гр. Івахіву О. Л.</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 Патріарха Мстислава,3 гр. Мальцеву О.О.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проектів землеустрою щодо відведення земельних ділянок за адресою вул. О. Довженка (гр. Василишин Я. Г.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А. Малишка,22 гр. Тетюк С. 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вул.Глибочанська гр.Вельгію І.О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вул.Калинова гр.Вельгію О.М.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вул.Поліська гр.Пилип’яку А.Д.</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вул.Транспортна,4а, гр.Тимчій Н.Б.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вул.Микулинецька,115/213 гр.Сопелю В.В.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по зміні її цільового призначення за адресою вул. Живова гр.Твердому А.Б.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бульвар Т. Шевченка,39 гр. Мартинюку Ю. Р.</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Микулинецька гр. Савчук М. Л.</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 гр.Паньчуку Я.В.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вул.Яблунева гр.Костецькому Ю.В.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проектів землеустрою щодо відведення земельних ділянок за адресою вул. С. Будного (гр. Лех А. М.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надання дозволу на розроблення проекту землеустрою щодо відведення земельної ділянки за адресою вул. Танцорова гр. Левчук Н. Й. </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проектів землеустрою щодо відведення земельних ділянок за адресою вул.О.Довженка (гр.Тернова І.Я.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передачу безоплатно у власність земельної ділянки за адресою </w:t>
            </w:r>
            <w:r w:rsidRPr="00880DAA">
              <w:rPr>
                <w:rFonts w:ascii="Times New Roman" w:hAnsi="Times New Roman" w:cs="Times New Roman"/>
                <w:sz w:val="24"/>
                <w:szCs w:val="24"/>
              </w:rPr>
              <w:br/>
              <w:t>вул. Багата,9 гр. Олексів Н. 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М. Паращука,2 гр. Ревуцькому Б. Й.</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надання дозволу на розроблення проекту землеустрою щодо відведення земельної ділянки по зміні її цільового призначення за адресою вул. Енергетична гр. Решнюку Б. С. </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надання дозволу на розроблення проекту землеустрою щодо відведення земельної ділянки за адресою вул. С. Крушельницької, 47 гр.Довганю О. Є. </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проектів землеустрою щодо відведення земельних ділянок за адресою вул. За Рудкою (гр. Вовчок Л. І.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вул.Текстильна гр.Починку О. 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вул.Мирна,27 гр.Орденас А.Я.</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Проектна гр. Хамуляк Н. Т.</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затвердження проекту землеустрою щодо відведення земельної ділянки </w:t>
            </w:r>
            <w:r w:rsidRPr="00880DAA">
              <w:rPr>
                <w:rFonts w:ascii="Times New Roman" w:hAnsi="Times New Roman" w:cs="Times New Roman"/>
                <w:sz w:val="24"/>
                <w:szCs w:val="24"/>
              </w:rPr>
              <w:br/>
              <w:t>по зміні її цільового призначення за адресою вул. Полковника Д. Вітовського, 6 гр.Порохняк Л. Л.</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вул.Козацька,7а/1 гр.Мурин Н.С.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затвердження проекту землеустрою щодо відведення земельної ділянки </w:t>
            </w:r>
            <w:r w:rsidRPr="00880DAA">
              <w:rPr>
                <w:rFonts w:ascii="Times New Roman" w:hAnsi="Times New Roman" w:cs="Times New Roman"/>
                <w:sz w:val="24"/>
                <w:szCs w:val="24"/>
              </w:rPr>
              <w:br/>
              <w:t>за адресою вул. Дубовецька, 1а гр. Біловусу В. 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вул.Микулинецька,115/211 гр.Заболотному С.Л.</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Проектна  гр. Богдановичу В.В.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вул.В.Чорновола, 10 Державному професійно-технічному навчальному закладу «Тернопільське вище професійне училище сфери послуг та туризму»</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затвердження проекту землеустрою щодо відведення земельної ділянки </w:t>
            </w:r>
            <w:r w:rsidRPr="00880DAA">
              <w:rPr>
                <w:rFonts w:ascii="Times New Roman" w:hAnsi="Times New Roman" w:cs="Times New Roman"/>
                <w:sz w:val="24"/>
                <w:szCs w:val="24"/>
              </w:rPr>
              <w:br/>
              <w:t xml:space="preserve">по зміні її цільового призначення </w:t>
            </w:r>
            <w:r w:rsidRPr="00880DAA">
              <w:rPr>
                <w:rFonts w:ascii="Times New Roman" w:hAnsi="Times New Roman" w:cs="Times New Roman"/>
                <w:sz w:val="24"/>
                <w:szCs w:val="24"/>
              </w:rPr>
              <w:br/>
              <w:t>за адресою просп.Злуки гр.Лукашіву В.В.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проекту землеустрою щодо відведення земельної ділянки за адресою вул. Медова, 12а гр.Малярику Р.І.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вул.Тиха гр.Крамар Г.М.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вул.Микулинецька,115/191а гр.Сагайдак Т.Є.</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Тернопільська,36 гр. Кривеню В. 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вул.Микулинецька,115/203 гр.Мишкун Н.Л</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Текстильна гр. Липовецькому Р. 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Хліборобна гр. Соколовському І. 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Б. Хмельницького,21 гр. Николину І. 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вул.Зарічна гр.Лисій Л.С.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передачу безоплатно у власність земельної ділянки за адресою вул. Піскова,7Г гр. Білінському Р. 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 Карпенка,5А гр. Рожку О.В.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проектів землеустрою щодо відведення земельних ділянок за адресою вул. С. Будного, 23 (гр. Казимирович А. І.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затвердження проектів землеустрою щодо відведення земельних ділянок за адресою вул. Текстильна (гр. Добровольська М. Б. та інші) </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вул.Кошового І.Сірка,7А гр.Коваль О.В.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вул.Проектна гр.Горбачу О.В.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надання дозволу на розроблення проектів землеустрою щодо відведення земельних ділянок за адресою вул. Золотогірська (гр. Гриняк М. В. та інші) </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Я. Стецька, 11 гр. Слівінській О. І., Мархіянчук Л. 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проспект С. Бандери,41 гр.Сенатович О. 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просп.Степана Бандери,18 гр.Дидик О.Б., Ладиці О.Б.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вул.Микулинецька,115/207 гр.Паньківу І.А.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 Білогірська,15 гр. Бровчук О. 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по зміні цільового призначення за адресою вул.Микулинецька-бічна,7 гр.Лапіняк М.В.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вул.С.Чарнецького,15 гр.Пронюк М.С., Пташник В.В.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вул.Фестивальна,10 гр.Коваль О.Б., Ковалю О.М.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Новий Світ, 1 гр. Гардзієвській Г. 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вул.Галицька,14 гр.Гнатенко І.В., Мудрому В.М., Мудрій О.М.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вул.Гребінки,19 гр.Оліярник О.В.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поновлення договору оренди землі за адресою вул.Тролейбусна КП «Міськавтотранс» Тернопільської міської ради</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Д. Лук’яновича, 8, приміщення 1у гр. Царегородцевій Н.Є.</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затвердження проекту землеустрою щодо відведення земельної ділянки за адресою провулок Цегельний, 1 гр. Ломазі І.Б. </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 Промислова, 26, ТОВ «САММ+», гр. Вненьку М.М.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вул.Микулинецька,115/91 гр.Павлюк Т.В.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вул.Подільська,8 гр.Кузьмі Д.В.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(відновлення) меж земельної ділянки в натурі (на місцевості) для обслуговування багатоквартирного житлового будинку з вбудованими автостоянками за адресою вул. Б.Лепкого,16 ОСББ «Люкс»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Відродження, 22 с. Іванківці (в межах населеного пункту) Тернопільського району Тернопільської області, яке належить до Тернопільської міської територіальної громади, гр. Крілик Є.І.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Іванківці Тернопільського району Тернопільської області, яке належить до Тернопільської міської територіальної громади, гр. Крілик Є.І.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Чобич Г.П.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поновлення договору оренди землі за адресою вул.Волинська,31 гр.Притулі О.О., Кіналь Л.О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Б. Хмельницького,21 гр. Яковлевій О. Я.</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для обслуговування багатоквартирного житлового будинку за адресою вул. Чорновола,13 ОСББ «вул.Чорновола,13»</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для обслуговування багатоквартирного житлового будинку за адресою вул. Чорновола,15 ОСББ «Чорновола 15»</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 Поліська, 2 гр. Воробцю І.Є., Воробець Г.П.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вул.С.Стадникової,69 гр.Лябішу І.М.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Текстильна, 34в гр. Галущаку М.Є.</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по зміні її цільового призначення за адресою вул.Глінки,39 гр.Кушніру Я.М., Кушнір О.В.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поновлення договору оренди землі за адресою вул.Б.Лепкого ТОВ «ДАРТ»</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Підгородня гр. Доскач О. 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вул.Замонастирська,38 гр.Барабанщікову Г.Г.</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передачу безоплатно у власність земельної ділянки за адресою вул.Приміська,7 гр.Марчуку О.С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вул.Микулинецька,115/215 гр.Нагорнюк С.П.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вул.Н.Яремчука,8 гр.Патраю В.О.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по зміні цільового призначення за адресою вул.Бережанська,14 гр.Голоюху М.М.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проспект С. Бандери,104 гр. Марченковій Т. 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поділ земельної ділянки, наданої в користування гаражному кооперативу «Кенотрон» за адресою вул. Спортивна,1</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проектів землеустрою щодо відведення земельних ділянок для обслуговування будівлі трансформаторної підстанції ТП №40,53 за ГП та розподільчого пункту №54 за адресою вул. Генерала М.Тарнавського,32а,б,в,г ТОВ «ЕНЕРГО-ПЛЮС»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для обслуговування багатоквартирного житлового будинку за адресою вул. Опільського,8 ОСББ «Опільського 8»</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для обслуговування багатоквартирного житлового будинку за адресою вул. Валова,9 ОСББ «Музейна-Валова-9»</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вул.Мирна,55 гр.Салюк С.М.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Лесі Українки ПП фірмі «Сервіс ВСВ»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Дубовецька,9 гр. Драгущаку О. Я.</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технічних документацій із землеустрою щодо встановлення меж земельних ділянок в натурі (на місцевості) за адресою вул. Золотогірська,28 (гр. Марчишин М. М.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 Микулинецька гр. Демборинському Р.З.</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вул.Київська,12а ТОВ «Бусол-С»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вул.Вояків дивізії «Галичина»,14 гр.Скрипцю Я.Д., Скрипець Х.Я.</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 гр.Кравчуку Н.В.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Текстильна гр. Грицану Д.Р.</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вул.Мирна гр.Вельгій Н.П.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проектів землеустрою щодо відведення земельних ділянок за адресою вул. Никифора Гірняка (гр. Пашков В. С.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вул.Проектна гр.Телев’як І.Б.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Князя Острозького,18 гр. Ярмошевич О. 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Микулинецька гр.Вивюрці С.В.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розгляд клопотання громадянина Вивюрки Степана Васильовича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по зміні її цільового призначення за адресою вул.Гетьмана І.Виговського,30 гр.Пастух Н.М.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укладання договору земельного сервітуту за адресою вул. Чорновола,2 ПП «Конструкторський відділ «Формат»</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вул.Живова,9 ПМП «Партнер»</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 Тролейбусна, 11а, ТОВ «Ремонтно-монтажний комбінат»</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проектів землеустрою щодо відведення земельних ділянок за адресою вул. Никифора Гірняка (гр.Горчанюк В. П. та інші)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внесення змін в рішення міської ради</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по зміні її цільового призначення за адресою вул. Микулинецька гр.Дударевій Ю.К.</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укладання договору земельного сервітуту за адресою вул. Весела  гр. Заляску М.І.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вул.Я.Стецька,20Б гр.Антонишину П.П.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укладання договору земельного сервітуту за адресою вул. 15 Квітня  гр. Романцю І.Г.</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вул.Текстильна, 28 ТОВ «ТІСО», ТОВ «БЕЗПЕКА ЮМОС»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М. Паращука,2 гр. Біскупському С. 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М. Паращука,2 гр. Калошиній Т. 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М. Паращука,2 гр. Паньківу В.В.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 М. Паращука,2 гр. Грудзині В. Е.</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вул.Микулинецька,115/212 гр.Дорошу А.В., Дорош С.О.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с. Глядки Тернопільського (Зборівського) району Тернопільської області, яке належить до Тернопільської  міської територіальної громади, гр. Цвях Н.А.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Горішня, 15 с. Чернихів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Островській М.П.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земельних ділянок в натурі (на місцевості) за адресою с. Чернихів Тернопільського (Зборівського) району Тернопільської області, яке належить до Тернопільської міської територіальної громади,гр. Островській М.П.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Бічна, 13 с. Плесківці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громади,гр. Олійник Г.В.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с. Плесківці Тернопільського (Зборівського) району Тернопільської області, яке належить до  Тернопільської міської територіальної громади,  гр. Олійник Г.В.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 Курівці Тернопільського (Зборівського) району Тернопільської області, яке належить до Тернопільської міської територіальної громади, гр. Чорному І.З.</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 Курівці Тернопільського (Зборівського) району Тернопільської області, яке належить до Тернопільської міської територіальної громади, гр. Татарин Г.Б.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с. Іванківці Тернопільського району Тернопільської області, яке належить до Тернопільської міської територіальної громади, гр. Вергун М.П.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Незалежності, 10 а с. Малашівці (в межах населеного пункту) Тернопільського району     Тернопільської області, яке належить до     Тернопільської міської територіальної громади, гр. Максимів П.В.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с. Іванківці Тернопільського району Тернопільської області, яке належить до Тернопільської міської територіальної  громади, гр. Кривій Г.Р.</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земельних ділянок в натурі (на місцевості) за адресою     с.Іванківці (в межах населеного пункту)     Тернопільського району Тернопільської     області, яке належить до Тернопільської міської   територіальної громади, гр. Ступці М.М.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Відродження, 24 с.Іванківці (в межах населеного пункту) Тернопільського району Тернопільської області, яке належить до Тернопільської міської     територіальної громади, гр. Ступці М.М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Іванківці Тернопільського району Тернопільської області, яке належить до Тернопільської міської територіальної громади  гр. Заячуку І.М.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с. Вертелка Тернопільського району Тернопільської області, яке належить до Тернопільської міської територіальної громади, гр. Кубіву Р.П.</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Іванківці Тернопільського району Тернопільської області, яке належить до Тернопільської міської територіальної громади, гр. Сиротюк М.Б.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Долішня, 22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Чорному Ю.В.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Громіш, 9 с. Вертелка (в межах населеного пункту) Тернопільського району Тернопільської області, яке належить до Тернопільської міської     територіальної громади, гр. Демченко Л.О.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Глас Л.М.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вул.І.Богуна,5 гр.Лузану В.Б.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вул.Микулинецька,115/68 гр.Ониськіву М.В.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вул.Микулинецька,115/174а гр.Бегош І.Б.</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вул.Микулинецька,115/196 гр.Онищуку В.М.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вул.Микулинецька,115/209 гр.Штангрет Л.М.</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Ямиці, 13 с. Носівці (в межах населеного пункту) Тернопільського району Тернопільської області, яке належить до Тернопільської міської територіальної громади, КОМУНАЛЬНІЙ УСТАНОВІ БУДИНОК КУЛЬТУРИ «КУТКІВЦІ»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Центральна, 22 с. Городище(в межах населеного пункту) Тернопільського району Тернопільської області, яке належить до Тернопільської міської територіальної громади, КОМУНАЛЬНІЙ УСТАНОВІ БУДИНОК КУЛЬТУРИ «КУТКІВЦІ»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земельної ділянки за адресою вул.Мирна,63 гр.Бойко Н.Я.</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Проектна гр. Зигрію Б.І.</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с. Глядки Тернопільського (Зборівського) району Тернопільської області, яке належить до Тернопільської міської територіальної громади, гр. Парій І.С.</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shd w:val="clear" w:color="auto" w:fill="F5F5F5"/>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Про надання дозволу на розроблення </w:t>
            </w:r>
            <w:bookmarkStart w:id="0" w:name="_GoBack"/>
            <w:bookmarkEnd w:id="0"/>
            <w:r w:rsidRPr="00880DAA">
              <w:rPr>
                <w:rFonts w:ascii="Times New Roman" w:hAnsi="Times New Roman" w:cs="Times New Roman"/>
                <w:sz w:val="24"/>
                <w:szCs w:val="24"/>
              </w:rPr>
              <w:t>технічної документації із землеустрою щодо встановлення меж земельної частки (паю) в натурі (на місцевості) за адресою с. Глядки Тернопільського (Зборівського) району Тернопільської області, яке належить до Тернопільської міської територіальної  громади, гр. Лесняк Н.В.</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Центральна, 60 с.Кобзарівка (в межах населеного пункту) Тернопільського району Тернопільської області, яке належить до Тернопільської міської територіальної громади, гр. Пирч Г.А.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с.Кобзарівка (в межах населеного пункту) Тернопільського району Тернопільської області, яке належить до Тернопільської міської територіальної громади, гр. Пирч Г.А</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проекту землеустрою щодо відведення земельної ділянки за адресою с. Глядки Тернопільського (Зборівського) району     Тернопільської області, яке належить до Тернопільської міської територіальної громади, гр. Винничук Л.Р.</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 Курівці Тернопільського (Зборівського)району Тернопільської області, яке належить до Тернопільської міської територіальної громади,гр. Полигач Г.О.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Рови, 2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Полигач Г.О.</w:t>
            </w:r>
          </w:p>
        </w:tc>
      </w:tr>
      <w:tr w:rsidR="00007DC0" w:rsidRPr="00880DAA" w:rsidTr="00A90E01">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 xml:space="preserve"> 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Загороди, 19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Шумській Г.І.</w:t>
            </w:r>
          </w:p>
        </w:tc>
      </w:tr>
      <w:tr w:rsidR="00007DC0" w:rsidRPr="00880DAA" w:rsidTr="0009485E">
        <w:trPr>
          <w:trHeight w:val="1039"/>
        </w:trPr>
        <w:tc>
          <w:tcPr>
            <w:tcW w:w="41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vAlign w:val="center"/>
          </w:tcPr>
          <w:p w:rsidR="00007DC0" w:rsidRPr="00880DAA" w:rsidRDefault="00007DC0" w:rsidP="00A90E01">
            <w:pPr>
              <w:spacing w:after="0" w:line="240" w:lineRule="auto"/>
              <w:rPr>
                <w:rFonts w:ascii="Times New Roman" w:hAnsi="Times New Roman" w:cs="Times New Roman"/>
                <w:sz w:val="24"/>
                <w:szCs w:val="24"/>
              </w:rPr>
            </w:pPr>
            <w:r w:rsidRPr="00880DAA">
              <w:rPr>
                <w:rFonts w:ascii="Times New Roman" w:hAnsi="Times New Roman" w:cs="Times New Roman"/>
                <w:sz w:val="24"/>
                <w:szCs w:val="24"/>
              </w:rPr>
              <w:t>Про затвердження технічної документації із землеустрою щодо встановлення меж земельних ділянок в натурі (на місцевості) за адресою с. Чернихів Тернопільського (Зборівського) району Тернопільської області, яке належить до Тернопільської міської територіальної громади, гр. Марчуку Й.В.</w:t>
            </w:r>
          </w:p>
        </w:tc>
      </w:tr>
      <w:tr w:rsidR="0009485E" w:rsidRPr="00880DAA" w:rsidTr="0009485E">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9485E" w:rsidRPr="00880DAA" w:rsidRDefault="0009485E"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tcPr>
          <w:p w:rsidR="0009485E" w:rsidRPr="0068324A" w:rsidRDefault="0009485E" w:rsidP="0009485E">
            <w:pPr>
              <w:spacing w:after="0" w:line="240" w:lineRule="auto"/>
              <w:jc w:val="both"/>
              <w:rPr>
                <w:rFonts w:ascii="Times New Roman" w:eastAsia="Times New Roman" w:hAnsi="Times New Roman" w:cs="Times New Roman"/>
                <w:sz w:val="24"/>
                <w:szCs w:val="24"/>
              </w:rPr>
            </w:pPr>
            <w:r w:rsidRPr="0068324A">
              <w:rPr>
                <w:rFonts w:ascii="Times New Roman" w:eastAsia="Times New Roman" w:hAnsi="Times New Roman" w:cs="Times New Roman"/>
                <w:sz w:val="24"/>
                <w:szCs w:val="24"/>
              </w:rPr>
              <w:t>Про надання дозволу на укладання договор</w:t>
            </w:r>
            <w:r w:rsidR="00D663BF">
              <w:rPr>
                <w:rFonts w:ascii="Times New Roman" w:eastAsia="Times New Roman" w:hAnsi="Times New Roman" w:cs="Times New Roman"/>
                <w:sz w:val="24"/>
                <w:szCs w:val="24"/>
              </w:rPr>
              <w:t>у</w:t>
            </w:r>
            <w:r w:rsidRPr="0068324A">
              <w:rPr>
                <w:rFonts w:ascii="Times New Roman" w:eastAsia="Times New Roman" w:hAnsi="Times New Roman" w:cs="Times New Roman"/>
                <w:sz w:val="24"/>
                <w:szCs w:val="24"/>
              </w:rPr>
              <w:t xml:space="preserve"> земельного сервітуту за адресою вул. 15 Квітня гр.Хачатряну С.А.</w:t>
            </w:r>
          </w:p>
        </w:tc>
      </w:tr>
      <w:tr w:rsidR="0009485E" w:rsidRPr="00880DAA" w:rsidTr="0009485E">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9485E" w:rsidRPr="00880DAA" w:rsidRDefault="0009485E"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tcPr>
          <w:p w:rsidR="0009485E" w:rsidRPr="0068324A" w:rsidRDefault="0009485E" w:rsidP="0009485E">
            <w:pPr>
              <w:spacing w:after="0" w:line="240" w:lineRule="auto"/>
              <w:jc w:val="both"/>
              <w:rPr>
                <w:rFonts w:ascii="Times New Roman" w:hAnsi="Times New Roman" w:cs="Times New Roman"/>
                <w:sz w:val="24"/>
                <w:szCs w:val="24"/>
                <w:lang w:val="ru-RU"/>
              </w:rPr>
            </w:pPr>
            <w:r w:rsidRPr="0068324A">
              <w:rPr>
                <w:rFonts w:ascii="Times New Roman" w:hAnsi="Times New Roman" w:cs="Times New Roman"/>
                <w:sz w:val="24"/>
                <w:szCs w:val="24"/>
                <w:lang w:val="ru-RU"/>
              </w:rPr>
              <w:t>Про внесення змін та доповнень до рішення міської ради від 05.01.2011р. №6/4/51 «Про затвердження положень про виконавчі органи міської ради»</w:t>
            </w:r>
          </w:p>
        </w:tc>
      </w:tr>
      <w:tr w:rsidR="0009485E" w:rsidRPr="00880DAA" w:rsidTr="0009485E">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9485E" w:rsidRPr="00880DAA" w:rsidRDefault="0009485E"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tcPr>
          <w:p w:rsidR="0009485E" w:rsidRPr="0068324A" w:rsidRDefault="0009485E" w:rsidP="0009485E">
            <w:pPr>
              <w:spacing w:after="0" w:line="240" w:lineRule="auto"/>
              <w:jc w:val="both"/>
              <w:rPr>
                <w:rFonts w:ascii="Times New Roman" w:hAnsi="Times New Roman" w:cs="Times New Roman"/>
                <w:sz w:val="24"/>
                <w:szCs w:val="24"/>
                <w:lang w:val="ru-RU"/>
              </w:rPr>
            </w:pPr>
            <w:r w:rsidRPr="0068324A">
              <w:rPr>
                <w:rFonts w:ascii="Times New Roman" w:hAnsi="Times New Roman" w:cs="Times New Roman"/>
                <w:sz w:val="24"/>
                <w:szCs w:val="24"/>
                <w:lang w:val="ru-RU"/>
              </w:rPr>
              <w:t>Про здійснення державного контролю за використанням та охороною земель</w:t>
            </w:r>
          </w:p>
        </w:tc>
      </w:tr>
      <w:tr w:rsidR="0009485E" w:rsidRPr="00880DAA" w:rsidTr="0009485E">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9485E" w:rsidRPr="00880DAA" w:rsidRDefault="0009485E"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tcPr>
          <w:p w:rsidR="0009485E" w:rsidRPr="0068324A" w:rsidRDefault="0009485E" w:rsidP="0009485E">
            <w:pPr>
              <w:spacing w:after="0" w:line="240" w:lineRule="auto"/>
              <w:jc w:val="both"/>
              <w:rPr>
                <w:rFonts w:ascii="Times New Roman" w:hAnsi="Times New Roman" w:cs="Times New Roman"/>
                <w:sz w:val="24"/>
                <w:szCs w:val="24"/>
                <w:lang w:val="ru-RU"/>
              </w:rPr>
            </w:pPr>
            <w:r w:rsidRPr="0068324A">
              <w:rPr>
                <w:rFonts w:ascii="Times New Roman" w:hAnsi="Times New Roman" w:cs="Times New Roman"/>
                <w:sz w:val="24"/>
                <w:szCs w:val="24"/>
                <w:lang w:val="ru-RU"/>
              </w:rPr>
              <w:t>Про поновлення договору оренди земельної ділянки товариству з обмеженою відповідальністю «Практика» за адресою вул. Лучаківського</w:t>
            </w:r>
          </w:p>
        </w:tc>
      </w:tr>
      <w:tr w:rsidR="0009485E" w:rsidRPr="00880DAA" w:rsidTr="0009485E">
        <w:trPr>
          <w:trHeight w:val="20"/>
        </w:trPr>
        <w:tc>
          <w:tcPr>
            <w:tcW w:w="415" w:type="pct"/>
            <w:tcBorders>
              <w:top w:val="single" w:sz="4" w:space="0" w:color="auto"/>
              <w:left w:val="single" w:sz="4" w:space="0" w:color="auto"/>
              <w:bottom w:val="single" w:sz="4" w:space="0" w:color="auto"/>
              <w:right w:val="single" w:sz="4" w:space="0" w:color="auto"/>
            </w:tcBorders>
            <w:vAlign w:val="center"/>
          </w:tcPr>
          <w:p w:rsidR="0009485E" w:rsidRPr="00880DAA" w:rsidRDefault="0009485E" w:rsidP="00A90E01">
            <w:pPr>
              <w:pStyle w:val="a3"/>
              <w:numPr>
                <w:ilvl w:val="0"/>
                <w:numId w:val="5"/>
              </w:numPr>
              <w:spacing w:after="0" w:line="240" w:lineRule="auto"/>
              <w:ind w:left="0" w:firstLine="0"/>
              <w:rPr>
                <w:rFonts w:ascii="Times New Roman" w:hAnsi="Times New Roman" w:cs="Times New Roman"/>
                <w:sz w:val="24"/>
                <w:szCs w:val="24"/>
              </w:rPr>
            </w:pPr>
          </w:p>
        </w:tc>
        <w:tc>
          <w:tcPr>
            <w:tcW w:w="4585" w:type="pct"/>
            <w:tcBorders>
              <w:top w:val="single" w:sz="4" w:space="0" w:color="auto"/>
              <w:left w:val="single" w:sz="4" w:space="0" w:color="auto"/>
              <w:bottom w:val="single" w:sz="4" w:space="0" w:color="auto"/>
              <w:right w:val="single" w:sz="4" w:space="0" w:color="auto"/>
            </w:tcBorders>
          </w:tcPr>
          <w:p w:rsidR="0009485E" w:rsidRPr="0068324A" w:rsidRDefault="007C2619" w:rsidP="0009485E">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 Живова, 15в  гр. Зайченко Н.М.</w:t>
            </w:r>
          </w:p>
        </w:tc>
      </w:tr>
    </w:tbl>
    <w:p w:rsidR="00320A61" w:rsidRPr="00880DAA" w:rsidRDefault="00320A61" w:rsidP="00795332">
      <w:pPr>
        <w:spacing w:after="0" w:line="240" w:lineRule="auto"/>
        <w:jc w:val="both"/>
        <w:rPr>
          <w:rFonts w:ascii="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технічної документації із землеустрою щодо встановлення меж земельної ділянки в натурі (на місцевості) за адресою вул.Зарічна,30 гр.Бойку Ю.О.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FE0FC3" w:rsidRPr="00880DAA">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 проти-0, утримались-0. Рішення прийнято.</w:t>
      </w:r>
    </w:p>
    <w:p w:rsidR="00FE0FC3" w:rsidRPr="00880DAA" w:rsidRDefault="00FE0FC3" w:rsidP="00326B3A">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проекту землеустрою щодо відведення земельної ділянки за адресою вул.Зарічна,64 гр.Марцінків О.Т.</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FE0FC3" w:rsidRPr="00880DAA" w:rsidRDefault="00FE0FC3" w:rsidP="00FE0FC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FE0FC3"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складання проекту землеустрою щодо відведення земельної ділянки за адресою вул. Д.Лук’яновича,8 ТОВ «Стандарт-Парк»</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FE0FC3" w:rsidRPr="00880DAA" w:rsidRDefault="00FE0FC3" w:rsidP="00FE0FC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FE0FC3"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С. Стадникової,42а гр. Цюпі О. 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FE0FC3" w:rsidRPr="00880DAA" w:rsidRDefault="00FE0FC3" w:rsidP="00FE0FC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FE0FC3"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земельної ділянки за адресою вул. Білогірська,25 гр. Михаловичу Р. Д.</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FE0FC3" w:rsidRPr="00880DAA" w:rsidRDefault="00FE0FC3" w:rsidP="00FE0FC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FE0FC3"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проекту землеустрою щодо відведення земельної ділянки по зміні її цільового призначення за адресою вул. Полковника Д. Вітовського,6 гр. Івахіву О. Л.</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FE0FC3" w:rsidRPr="00880DAA" w:rsidRDefault="00FE0FC3" w:rsidP="00FE0FC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FE0FC3"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земельної ділянки</w:t>
      </w:r>
      <w:r w:rsidRPr="00880DAA">
        <w:rPr>
          <w:rFonts w:ascii="Times New Roman" w:eastAsia="Times New Roman" w:hAnsi="Times New Roman" w:cs="Times New Roman"/>
          <w:sz w:val="24"/>
          <w:szCs w:val="24"/>
          <w:lang w:val="ru-RU" w:eastAsia="ru-RU"/>
        </w:rPr>
        <w:t xml:space="preserve"> </w:t>
      </w:r>
      <w:r w:rsidRPr="00880DAA">
        <w:rPr>
          <w:rFonts w:ascii="Times New Roman" w:eastAsia="Times New Roman" w:hAnsi="Times New Roman" w:cs="Times New Roman"/>
          <w:sz w:val="24"/>
          <w:szCs w:val="24"/>
          <w:lang w:eastAsia="ru-RU"/>
        </w:rPr>
        <w:t>за адресою вул. Патріарха Мстислава,3 гр. Мальцеву О.О.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- 3, проти-0, утримались-1 (Роман Навроцький). Рішення не прийнято.</w:t>
      </w:r>
    </w:p>
    <w:p w:rsidR="00FE0FC3" w:rsidRPr="00880DAA" w:rsidRDefault="00FE0FC3" w:rsidP="00FE0FC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FE0FC3"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 А. Малишка,22 гр. Тетюк С. 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8B33D2"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вул.Глибочанська гр.Вельгію І.О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8B33D2"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вул.Калинова гр.Вельгію О.М.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вул.Поліська гр.Пилип’яку А.Д.</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технічної документації із землеустрою щодо встановлення меж земельної ділянки в натурі (на місцевості) за адресою вул.Транспортна,4а, гр.Тимчій Н.Б.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вул.Микулинецька,115/213 гр.Сопелю В.В.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проекту землеустрою щодо відведення земельної ділянки по зміні її цільового призначення за адресою вул. Живова гр.Твердому А.Б.</w:t>
      </w:r>
    </w:p>
    <w:p w:rsidR="00326B3A" w:rsidRPr="00880DAA" w:rsidRDefault="00326B3A" w:rsidP="00AE15C7">
      <w:pPr>
        <w:tabs>
          <w:tab w:val="left" w:pos="708"/>
          <w:tab w:val="left" w:pos="1416"/>
          <w:tab w:val="left" w:pos="2124"/>
          <w:tab w:val="left" w:pos="2832"/>
          <w:tab w:val="left" w:pos="3381"/>
        </w:tabs>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r w:rsidR="00AE15C7">
        <w:rPr>
          <w:rFonts w:ascii="Times New Roman" w:hAnsi="Times New Roman" w:cs="Times New Roman"/>
          <w:noProof/>
          <w:sz w:val="24"/>
          <w:szCs w:val="24"/>
        </w:rPr>
        <w:tab/>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бульвар Т. Шевченка,39 гр. Мартинюку Ю. Р.</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проекту землеустрою щодо відведення земельної ділянки за адресою вул. Микулинецька гр. Савчук М. Л.</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1 (Ліна Прокопів), проти-0, утримались-3. Рішення не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вул.Микулинецька гр.Паньчуку Я.В.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вул.Яблунева гр.Костецькому Ю.В.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проектів землеустрою щодо відведення земельних ділянок за адресою вул. С. Будного (гр. Лех А. М.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8B33D2" w:rsidRPr="00880DAA" w:rsidRDefault="008B33D2" w:rsidP="008B33D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8B33D2" w:rsidRPr="00880DAA" w:rsidRDefault="008B33D2" w:rsidP="008B33D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8B33D2"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 Танцорова гр. Левчук Н. Й.</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4A4A52" w:rsidRPr="00880DAA" w:rsidRDefault="004A4A52" w:rsidP="004A4A5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8B33D2" w:rsidRPr="00880DAA">
        <w:rPr>
          <w:rFonts w:ascii="Times New Roman" w:eastAsia="Times New Roman" w:hAnsi="Times New Roman" w:cs="Times New Roman"/>
          <w:sz w:val="24"/>
          <w:szCs w:val="24"/>
        </w:rPr>
        <w:t>20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проектів землеустрою щодо відведення земельних ділянок за адресою вул.О.Довженка (гр.Тернова І.Я.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проти-1 (Роман Навроцький), утримались-3. Рішення не прийнято.</w:t>
      </w:r>
    </w:p>
    <w:p w:rsidR="004A4A52" w:rsidRPr="00880DAA" w:rsidRDefault="004A4A52" w:rsidP="004A4A5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4A4A52" w:rsidRPr="00880DAA">
        <w:rPr>
          <w:rFonts w:ascii="Times New Roman" w:eastAsia="Times New Roman" w:hAnsi="Times New Roman" w:cs="Times New Roman"/>
          <w:sz w:val="24"/>
          <w:szCs w:val="24"/>
        </w:rPr>
        <w:t>2</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 xml:space="preserve">Про передачу безоплатно у власність земельної ділянки за адресою </w:t>
      </w:r>
      <w:r w:rsidRPr="00880DAA">
        <w:rPr>
          <w:rFonts w:ascii="Times New Roman" w:eastAsia="Times New Roman" w:hAnsi="Times New Roman" w:cs="Times New Roman"/>
          <w:sz w:val="24"/>
          <w:szCs w:val="24"/>
          <w:lang w:eastAsia="ru-RU"/>
        </w:rPr>
        <w:br/>
        <w:t>вул. Багата,9 гр. Олексів Н. 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4A4A52" w:rsidRPr="00880DAA" w:rsidRDefault="004A4A52" w:rsidP="004A4A5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4A4A52" w:rsidRPr="00880DAA">
        <w:rPr>
          <w:rFonts w:ascii="Times New Roman" w:eastAsia="Times New Roman" w:hAnsi="Times New Roman" w:cs="Times New Roman"/>
          <w:sz w:val="24"/>
          <w:szCs w:val="24"/>
        </w:rPr>
        <w:t>22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проекту землеустрою щодо відведення земельної ділянки за адресою вул. М. Паращука,2 гр. Ревуцькому Б. Й.</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4A4A52" w:rsidRPr="00880DAA" w:rsidRDefault="004A4A52" w:rsidP="004A4A5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4A4A52" w:rsidRPr="00880DAA">
        <w:rPr>
          <w:rFonts w:ascii="Times New Roman" w:eastAsia="Times New Roman" w:hAnsi="Times New Roman" w:cs="Times New Roman"/>
          <w:sz w:val="24"/>
          <w:szCs w:val="24"/>
        </w:rPr>
        <w:t>23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по зміні її цільового призначення за адресою вул. Енергетична гр. Решнюку Б. 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4A4A52" w:rsidRPr="00880DAA" w:rsidRDefault="004A4A52" w:rsidP="004A4A5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4A4A52" w:rsidRPr="00880DAA">
        <w:rPr>
          <w:rFonts w:ascii="Times New Roman" w:eastAsia="Times New Roman" w:hAnsi="Times New Roman" w:cs="Times New Roman"/>
          <w:sz w:val="24"/>
          <w:szCs w:val="24"/>
        </w:rPr>
        <w:t>24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 С. Крушельницької, 47 гр.Довганю О. Є.</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4A4A52" w:rsidRPr="00880DAA" w:rsidRDefault="004A4A52" w:rsidP="004A4A52">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4A4A52" w:rsidRPr="00880DAA">
        <w:rPr>
          <w:rFonts w:ascii="Times New Roman" w:eastAsia="Times New Roman" w:hAnsi="Times New Roman" w:cs="Times New Roman"/>
          <w:sz w:val="24"/>
          <w:szCs w:val="24"/>
        </w:rPr>
        <w:t>25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проектів землеустрою щодо відведення земельних ділянок за адресою вул. За Рудкою (гр. Вовчок Л. І.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4A4A52" w:rsidRPr="00880DAA" w:rsidRDefault="004A4A52" w:rsidP="004A4A5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w:t>
      </w:r>
      <w:r w:rsidR="009D4C98" w:rsidRPr="00880DAA">
        <w:rPr>
          <w:rFonts w:ascii="Times New Roman" w:eastAsia="Times New Roman" w:hAnsi="Times New Roman" w:cs="Times New Roman"/>
          <w:sz w:val="24"/>
          <w:szCs w:val="24"/>
        </w:rPr>
        <w:t>–</w:t>
      </w:r>
      <w:r w:rsidRPr="00880DAA">
        <w:rPr>
          <w:rFonts w:ascii="Times New Roman" w:eastAsia="Times New Roman" w:hAnsi="Times New Roman" w:cs="Times New Roman"/>
          <w:sz w:val="24"/>
          <w:szCs w:val="24"/>
        </w:rPr>
        <w:t xml:space="preserve"> </w:t>
      </w:r>
      <w:r w:rsidR="009D4C98" w:rsidRPr="00880DAA">
        <w:rPr>
          <w:rFonts w:ascii="Times New Roman" w:eastAsia="Times New Roman" w:hAnsi="Times New Roman" w:cs="Times New Roman"/>
          <w:sz w:val="24"/>
          <w:szCs w:val="24"/>
        </w:rPr>
        <w:t>1 (Ліна Прокопів)</w:t>
      </w:r>
      <w:r w:rsidRPr="00880DAA">
        <w:rPr>
          <w:rFonts w:ascii="Times New Roman" w:eastAsia="Times New Roman" w:hAnsi="Times New Roman" w:cs="Times New Roman"/>
          <w:sz w:val="24"/>
          <w:szCs w:val="24"/>
        </w:rPr>
        <w:t>, проти-0, утримались-</w:t>
      </w:r>
      <w:r w:rsidR="009D4C98" w:rsidRPr="00880DAA">
        <w:rPr>
          <w:rFonts w:ascii="Times New Roman" w:eastAsia="Times New Roman" w:hAnsi="Times New Roman" w:cs="Times New Roman"/>
          <w:sz w:val="24"/>
          <w:szCs w:val="24"/>
        </w:rPr>
        <w:t>3</w:t>
      </w:r>
      <w:r w:rsidRPr="00880DAA">
        <w:rPr>
          <w:rFonts w:ascii="Times New Roman" w:eastAsia="Times New Roman" w:hAnsi="Times New Roman" w:cs="Times New Roman"/>
          <w:sz w:val="24"/>
          <w:szCs w:val="24"/>
        </w:rPr>
        <w:t xml:space="preserve">. Рішення </w:t>
      </w:r>
      <w:r w:rsidR="009D4C98"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9D4C98" w:rsidRPr="00880DAA" w:rsidRDefault="009D4C98" w:rsidP="009D4C98">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Антон Горохівський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4A4A52" w:rsidRPr="00880DAA">
        <w:rPr>
          <w:rFonts w:ascii="Times New Roman" w:eastAsia="Times New Roman" w:hAnsi="Times New Roman" w:cs="Times New Roman"/>
          <w:sz w:val="24"/>
          <w:szCs w:val="24"/>
        </w:rPr>
        <w:t>26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FE0FC3" w:rsidRPr="00880DAA" w:rsidRDefault="00FE0FC3" w:rsidP="00326B3A">
      <w:pPr>
        <w:spacing w:after="0" w:line="240" w:lineRule="auto"/>
        <w:jc w:val="both"/>
        <w:rPr>
          <w:rFonts w:ascii="Times New Roman" w:eastAsia="Times New Roman" w:hAnsi="Times New Roman" w:cs="Times New Roman"/>
          <w:sz w:val="24"/>
          <w:szCs w:val="24"/>
        </w:rPr>
      </w:pPr>
    </w:p>
    <w:p w:rsidR="009D4C98" w:rsidRPr="00880DAA" w:rsidRDefault="00345A3F" w:rsidP="009D4C9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9D4C98" w:rsidRPr="00880DAA" w:rsidRDefault="009D4C98" w:rsidP="009D4C98">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вул.Текстильна гр.Починку О. І.</w:t>
      </w:r>
    </w:p>
    <w:p w:rsidR="009D4C98" w:rsidRPr="00880DAA" w:rsidRDefault="009D4C98" w:rsidP="009D4C98">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9D4C98" w:rsidRPr="00880DAA" w:rsidRDefault="009D4C98" w:rsidP="009D4C98">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9D4C98" w:rsidRPr="00880DAA" w:rsidRDefault="009D4C98" w:rsidP="009D4C98">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№27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9D4C98" w:rsidRPr="00880DAA" w:rsidRDefault="009D4C98" w:rsidP="009D4C98">
      <w:pPr>
        <w:spacing w:after="0" w:line="240" w:lineRule="auto"/>
        <w:jc w:val="both"/>
        <w:rPr>
          <w:rFonts w:ascii="Times New Roman" w:eastAsia="Times New Roman" w:hAnsi="Times New Roman" w:cs="Times New Roman"/>
          <w:sz w:val="24"/>
          <w:szCs w:val="24"/>
        </w:rPr>
      </w:pPr>
    </w:p>
    <w:p w:rsidR="00FE0FC3" w:rsidRPr="00880DAA" w:rsidRDefault="00345A3F" w:rsidP="00FE0FC3">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FE0FC3" w:rsidRPr="00880DAA" w:rsidRDefault="00FE0FC3" w:rsidP="00FE0FC3">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проектів землеустрою щодо відведення земельних ділянок за адресою вул. О. Довженка (гр. Василишин Я. Г. та інші)</w:t>
      </w:r>
    </w:p>
    <w:p w:rsidR="00FE0FC3" w:rsidRPr="00880DAA" w:rsidRDefault="00FE0FC3" w:rsidP="00FE0FC3">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9D4C98" w:rsidRPr="00880DAA">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 проти-0, утримались-0. Рішення прийнято.</w:t>
      </w:r>
    </w:p>
    <w:p w:rsidR="009D4C98" w:rsidRPr="00880DAA" w:rsidRDefault="009D4C98" w:rsidP="009D4C98">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Роман Торожнюк відсутній під час голосування.</w:t>
      </w:r>
    </w:p>
    <w:p w:rsidR="00FE0FC3" w:rsidRPr="00880DAA" w:rsidRDefault="00FE0FC3" w:rsidP="00FE0FC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28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затвердження проекту землеустрою щодо відведення земельної ділянки за адресою вул.Мирна,27 гр.Орденас А.Я.</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9D4C98"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9D4C98"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9D4C98"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29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 за адресою вул. Проектна гр. Хамуляк Н. Т.</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9D4C98" w:rsidRPr="00880DAA" w:rsidRDefault="009D4C98" w:rsidP="009D4C98">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Про затвердження проекту землеустрою щодо відведення земельної ділянки </w:t>
      </w:r>
      <w:r w:rsidRPr="00880DAA">
        <w:rPr>
          <w:rFonts w:ascii="Times New Roman" w:eastAsia="Times New Roman" w:hAnsi="Times New Roman" w:cs="Times New Roman"/>
          <w:sz w:val="24"/>
          <w:szCs w:val="24"/>
        </w:rPr>
        <w:br/>
        <w:t>по зміні її цільового призначення за адресою вул. Полковника Д. Вітовського, 6 гр.Порохняк Л. Л.</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вул.Козацька,7а/1 гр.Мурин Н.С.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Про затвердження проекту землеустрою щодо відведення земельної ділянки </w:t>
      </w:r>
      <w:r w:rsidRPr="00880DAA">
        <w:rPr>
          <w:rFonts w:ascii="Times New Roman" w:eastAsia="Times New Roman" w:hAnsi="Times New Roman" w:cs="Times New Roman"/>
          <w:sz w:val="24"/>
          <w:szCs w:val="24"/>
        </w:rPr>
        <w:br/>
        <w:t>за адресою вул. Дубовецька, 1а гр. Біловусу В. 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9D4C98"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9D4C98"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9D4C98"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вул.Микулинецька,115/211 гр.Заболотному С.Л.</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Проектна  гр. Богдановичу В.В.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9D4C98"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9D4C98"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9D4C98"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вул.В.Чорновола, 10 Державному професійно-технічному навчальному закладу «Тернопільське вище професійне училище сфери послуг та туризму»</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по зміні її цільового призначення за адресою просп.Злуки гр.Лукашіву В.В.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9D4C98"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9D4C98"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9D4C98"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складання</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проекту землеустрою щодо відведення</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земельної ділянки за адресою вул. Медова, 12а</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гр.Малярику Р.І.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9D4C98" w:rsidRPr="00880DAA" w:rsidRDefault="009D4C98" w:rsidP="009D4C98">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вул.Тиха гр.Крамар Г.М.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9D4C98" w:rsidRPr="00880DAA">
        <w:rPr>
          <w:rFonts w:ascii="Times New Roman" w:eastAsia="Times New Roman" w:hAnsi="Times New Roman" w:cs="Times New Roman"/>
          <w:sz w:val="24"/>
          <w:szCs w:val="24"/>
        </w:rPr>
        <w:t>39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E77DC4" w:rsidRDefault="00E77DC4" w:rsidP="00326B3A">
      <w:pPr>
        <w:spacing w:after="0" w:line="240" w:lineRule="auto"/>
        <w:jc w:val="both"/>
        <w:rPr>
          <w:rFonts w:ascii="Times New Roman" w:eastAsia="Times New Roman" w:hAnsi="Times New Roman" w:cs="Times New Roman"/>
          <w:sz w:val="24"/>
          <w:szCs w:val="24"/>
        </w:rPr>
      </w:pPr>
    </w:p>
    <w:p w:rsidR="00E77DC4" w:rsidRDefault="00E77DC4"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вул.Микулинецька,115/191а гр.Сагайдак Т.Є.</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Тернопільська,36 гр. Кривеню В. 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вул.Микулинецька,115/203 гр.Мишкун Н.Л</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Текстильна гр. Липовецькому Р. 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Хліборобна гр. Соколовському І. 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Б. Хмельницького,21 гр. Николину І. 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BF48B3" w:rsidRPr="00880DAA">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 проти-0, утримались-0. Рішення прийнято.</w:t>
      </w:r>
    </w:p>
    <w:p w:rsidR="00BF48B3" w:rsidRPr="00880DAA" w:rsidRDefault="00BF48B3" w:rsidP="00326B3A">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вул.Зарічна гр.Лисій Л.С.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передачу безоплатно у власність земельної ділянки за адресою вул. Піскова,7Г</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гр. Білінському Р. 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за адресою вул. Карпенка,5А</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гр. Рожку О.В.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Роман Торожнюк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проектів землеустрою щодо відведення земельних ділянок за адресою вул. С. Будного, 23 (гр. Казимирович А. І.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49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проектів землеустрою щодо відведення земельних ділянок за адресою вул. Текстильна (гр. Добровольська М. Б.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вул.Кошового І.Сірка,7А гр.Коваль О.В.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BF48B3" w:rsidRPr="00880DAA">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вул.Проектна гр.Горбачу О.В.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утримались-4. Рішення не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Ліна Прокопів відсутня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проектів землеустрою щодо відведення земельних ділянок</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за адресою вул. Золотогірська (гр. Гриняк М. В.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Роман Торожнюк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00BF48B3" w:rsidRPr="00880DAA">
        <w:rPr>
          <w:rFonts w:ascii="Times New Roman" w:eastAsia="Times New Roman" w:hAnsi="Times New Roman" w:cs="Times New Roman"/>
          <w:sz w:val="24"/>
          <w:szCs w:val="24"/>
        </w:rPr>
        <w:t>№53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Я. Стецька, 11 гр. Слівінській О. І., Мархіянчук Л. 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Роман Торожнюк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проспект С. Бандери,41 гр.Сенатович О. 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F48B3" w:rsidRPr="00880DAA" w:rsidRDefault="00BF48B3" w:rsidP="00BF48B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- 4, проти-0, утримались-0. Рішення прийнято.</w:t>
      </w:r>
    </w:p>
    <w:p w:rsidR="00BF48B3" w:rsidRPr="00880DAA" w:rsidRDefault="00BF48B3" w:rsidP="00BF48B3">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Роман Торожнюк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просп.Степана Бандери,18 гр.Дидик О.Б., Ладиці О.Б.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вул.Микулинецька,115/207 гр.Паньківу І.А.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 Білогірська,15 гр. Бровчук О. 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по зміні цільового призначення за адресою вул.Микулинецька-бічна,7 гр.Лапіняк М.В.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59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вул.С.Чарнецького,15 гр.Пронюк М.С., Пташник В.В.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вул.Фестивальна,10 гр.Коваль О.Б., Ковалю О.М.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Новий Світ, 1 гр. Гардзієвській Г. 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BF48B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BF48B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BF48B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вул.Галицька,14 гр.Гнатенко І.В., Мудрому В.М., Мудрій О.М.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вул.Гребінки,19 гр.Оліярник О.В.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поновлення договору оренди землі за адресою вул.Тролейбусна КП «Міськавтотранс» Тернопільської міської ради</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BF48B3" w:rsidRPr="00880DAA">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 проти-0, утримались-0. Рішення прийнято.</w:t>
      </w:r>
    </w:p>
    <w:p w:rsidR="00BF48B3" w:rsidRPr="00880DAA" w:rsidRDefault="00BF48B3" w:rsidP="00326B3A">
      <w:pPr>
        <w:spacing w:after="0" w:line="240" w:lineRule="auto"/>
        <w:jc w:val="both"/>
        <w:rPr>
          <w:rFonts w:ascii="Times New Roman" w:eastAsia="Times New Roman" w:hAnsi="Times New Roman" w:cs="Times New Roman"/>
          <w:i/>
          <w:sz w:val="24"/>
          <w:szCs w:val="24"/>
        </w:rPr>
      </w:pPr>
      <w:r w:rsidRPr="00880DAA">
        <w:rPr>
          <w:rFonts w:ascii="Times New Roman" w:eastAsia="Times New Roman" w:hAnsi="Times New Roman" w:cs="Times New Roman"/>
          <w:i/>
          <w:sz w:val="24"/>
          <w:szCs w:val="24"/>
        </w:rPr>
        <w:t>Роман Торожнюк відсутній під час голосування.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земельної ділянки за адресою вул. Д. Лук’яновича, 8, приміщення 1у гр. Царегородцевій Н.Є.</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00BF48B3" w:rsidRPr="00880DAA">
        <w:rPr>
          <w:rFonts w:ascii="Times New Roman" w:eastAsia="Times New Roman" w:hAnsi="Times New Roman" w:cs="Times New Roman"/>
          <w:sz w:val="24"/>
          <w:szCs w:val="24"/>
        </w:rPr>
        <w:t>№66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провулок Цегельний, 1 гр. Ломазі І.Б.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BF48B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BF48B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BF48B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w:t>
      </w:r>
      <w:r w:rsidR="00096085">
        <w:rPr>
          <w:rFonts w:ascii="Times New Roman" w:eastAsia="Times New Roman" w:hAnsi="Times New Roman" w:cs="Times New Roman"/>
          <w:sz w:val="24"/>
          <w:szCs w:val="24"/>
        </w:rPr>
        <w:t>л. Промислова, 26, ТОВ «САММ+»,</w:t>
      </w:r>
      <w:r w:rsidR="00BF48B3" w:rsidRPr="00880DAA">
        <w:rPr>
          <w:rFonts w:ascii="Times New Roman" w:eastAsia="Times New Roman" w:hAnsi="Times New Roman" w:cs="Times New Roman"/>
          <w:sz w:val="24"/>
          <w:szCs w:val="24"/>
        </w:rPr>
        <w:t xml:space="preserve"> </w:t>
      </w:r>
      <w:r w:rsidRPr="00880DAA">
        <w:rPr>
          <w:rFonts w:ascii="Times New Roman" w:eastAsia="Times New Roman" w:hAnsi="Times New Roman" w:cs="Times New Roman"/>
          <w:sz w:val="24"/>
          <w:szCs w:val="24"/>
        </w:rPr>
        <w:t>гр. Вненьку М.М.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вул.Микулинецька,115/91 гр.Павлюк Т.В.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69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вул.Подільська,8 гр.Кузьмі Д.В.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BF48B3" w:rsidRPr="00880DAA">
        <w:rPr>
          <w:rFonts w:ascii="Times New Roman" w:eastAsia="Times New Roman" w:hAnsi="Times New Roman" w:cs="Times New Roman"/>
          <w:sz w:val="24"/>
          <w:szCs w:val="24"/>
        </w:rPr>
        <w:t>70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(відновлення) меж земельної ділянки в натурі (на місцевості) для обслуговування багатоквартирного житлового будинку з вбудованими автостоянками за адресою вул. Б.Лепкого,16 ОСББ «Люкс»</w:t>
      </w:r>
    </w:p>
    <w:p w:rsidR="00326B3A" w:rsidRPr="00880DAA" w:rsidRDefault="00BF48B3"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Виступив:</w:t>
      </w:r>
      <w:r w:rsidR="00326B3A"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Роман Навроцький, який запропонував зняти з розгляду дане питання.</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00A70EAA" w:rsidRPr="00880DAA">
        <w:rPr>
          <w:rFonts w:ascii="Times New Roman" w:hAnsi="Times New Roman" w:cs="Times New Roman"/>
          <w:sz w:val="24"/>
          <w:szCs w:val="24"/>
        </w:rPr>
        <w:t>пропозицію Романа Навроцького</w:t>
      </w:r>
      <w:r w:rsidRPr="00880DAA">
        <w:rPr>
          <w:rFonts w:ascii="Times New Roman" w:eastAsia="Times New Roman" w:hAnsi="Times New Roman" w:cs="Times New Roman"/>
          <w:sz w:val="24"/>
          <w:szCs w:val="24"/>
        </w:rPr>
        <w:t>: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Відродження, 22 с. Іванківці (в межах населеного пункту) Тернопільського району Тернопільської області, яке належить до Тернопільської міської територіальної громади, гр. Крілик Є.І.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Іванківці Тернопільського району Тернопільської області, яке належить до Тернопільської міської територіальної громади, гр. Крілик Є.І.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Чобич Г.П.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поновлення договору оренди землі за адресою вул.Волинська,31 гр.Притулі О.О., Кіналь Л.О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Б. Хмельницького,21 гр. Яковлевій О. Я.</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для обслуговування багатоквартирного житлового будинку за адресою вул. Чорновола,13 ОСББ «вул.Чорновола,13»</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для обслуговування багатоквартирного житлового будинку за адресою вул. Чорновола,15 ОСББ «Чорновола 15»</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 Поліська, 2 гр. Воробцю І.Є., Воробець Г.П.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79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вул.С.Стадникової,69 гр.Лябішу І.М.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Текстильна, 34в гр. Галущаку М.Є.</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по зміні її цільового призначення за адресою вул.Глінки,39 гр.Кушніру Я.М., Кушнір О.В.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поновлення договору оренди землі за адресою вул.Б.Лепкого ТОВ «ДАРТ»</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Підгородня гр. Доскач О. 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вул.Замонастирська,38 гр.Барабанщікову Г.Г.</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передачу безоплатно у власність земельної ділянки за адресою вул.Приміська,7 гр.Марчуку О.С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вул.Микулинецька,115/215 гр.Нагорнюк С.П.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вул.Н.Яремчука,8 гр.Патраю В.О.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по зміні цільового призначення за адресою вул.Бережанська,14 гр.Голоюху М.М.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89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проспект С. Бандери,104 гр. Марченковій Т. 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поділ земельної ділянки, наданої в користування гаражному кооперативу «Кенотрон» за адресою вул. Спортивна,1</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w:t>
      </w:r>
      <w:r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складання проектів землеустрою щодо відведення земельних ділянок для обслуговування будівлі трансформаторної підстанції ТП №40,53 за ГП та розподільчого пункту №54 за адресою вул. Генерала М.Тарнавського,32а,б,в,г ТОВ «ЕНЕРГО-ПЛЮС»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w:t>
      </w:r>
      <w:r w:rsidR="00A70EAA" w:rsidRPr="00880DAA">
        <w:rPr>
          <w:rFonts w:ascii="Times New Roman" w:eastAsia="Times New Roman" w:hAnsi="Times New Roman" w:cs="Times New Roman"/>
          <w:sz w:val="24"/>
          <w:szCs w:val="24"/>
        </w:rPr>
        <w:t>–</w:t>
      </w:r>
      <w:r w:rsidRPr="00880DAA">
        <w:rPr>
          <w:rFonts w:ascii="Times New Roman" w:eastAsia="Times New Roman" w:hAnsi="Times New Roman" w:cs="Times New Roman"/>
          <w:sz w:val="24"/>
          <w:szCs w:val="24"/>
        </w:rPr>
        <w:t xml:space="preserve"> </w:t>
      </w:r>
      <w:r w:rsidR="00A70EAA" w:rsidRPr="00880DAA">
        <w:rPr>
          <w:rFonts w:ascii="Times New Roman" w:eastAsia="Times New Roman" w:hAnsi="Times New Roman" w:cs="Times New Roman"/>
          <w:sz w:val="24"/>
          <w:szCs w:val="24"/>
        </w:rPr>
        <w:t>1 (Роман Навроцький)</w:t>
      </w:r>
      <w:r w:rsidRPr="00880DAA">
        <w:rPr>
          <w:rFonts w:ascii="Times New Roman" w:eastAsia="Times New Roman" w:hAnsi="Times New Roman" w:cs="Times New Roman"/>
          <w:sz w:val="24"/>
          <w:szCs w:val="24"/>
        </w:rPr>
        <w:t>, проти-0, утримались-</w:t>
      </w:r>
      <w:r w:rsidR="00096085">
        <w:rPr>
          <w:rFonts w:ascii="Times New Roman" w:eastAsia="Times New Roman" w:hAnsi="Times New Roman" w:cs="Times New Roman"/>
          <w:sz w:val="24"/>
          <w:szCs w:val="24"/>
        </w:rPr>
        <w:t>4</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для обслуговування багатоквартирного житлового будинку за адресою вул. Опільського,8 ОСББ «Опільського 8»</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для обслуговування багатоквартирного житлового будинку за адресою вул. Валова,9 ОСББ «Музейна-Валова-9»</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A70EAA"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A70EAA"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A70EAA"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вул.Мирна,55 гр.Салюк С.М.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Лесі Українки ПП фірмі «Сервіс ВСВ»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7A3B5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7A3B5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7A3B5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A70EAA" w:rsidRPr="00880DAA">
        <w:rPr>
          <w:rFonts w:ascii="Times New Roman" w:eastAsia="Times New Roman" w:hAnsi="Times New Roman" w:cs="Times New Roman"/>
          <w:sz w:val="24"/>
          <w:szCs w:val="24"/>
        </w:rPr>
        <w:t>96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Дубовецька,9 гр. Драгущаку О. Я.</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7A3B53" w:rsidRPr="00880DAA">
        <w:rPr>
          <w:rFonts w:ascii="Times New Roman" w:eastAsia="Times New Roman" w:hAnsi="Times New Roman" w:cs="Times New Roman"/>
          <w:sz w:val="24"/>
          <w:szCs w:val="24"/>
        </w:rPr>
        <w:t>97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технічних документацій із землеустрою щодо встановлення меж земельних ділянок в натурі (на місцевості) за адресою вул. Золотогірська,28 (гр. Марчишин М. М.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7A3B53" w:rsidRPr="00880DAA">
        <w:rPr>
          <w:rFonts w:ascii="Times New Roman" w:eastAsia="Times New Roman" w:hAnsi="Times New Roman" w:cs="Times New Roman"/>
          <w:sz w:val="24"/>
          <w:szCs w:val="24"/>
        </w:rPr>
        <w:t>98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 Микулинецька гр. Демборинському Р.З.</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7A3B5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7A3B5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7A3B5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w:t>
      </w:r>
      <w:r w:rsidR="007A3B53" w:rsidRPr="00880DAA">
        <w:rPr>
          <w:rFonts w:ascii="Times New Roman" w:eastAsia="Times New Roman" w:hAnsi="Times New Roman" w:cs="Times New Roman"/>
          <w:sz w:val="24"/>
          <w:szCs w:val="24"/>
        </w:rPr>
        <w:t>99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вул.Київська,12а ТОВ «Бусол-С»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7A3B5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7A3B5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7A3B5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вул.Вояків дивізії «Галичина»,14 гр.Скрипцю Я.Д., Скрипець Х.Я.</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 гр.Кравчуку Н.В.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Текстильна гр. Грицану Д.Р.</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вул.Мирна гр.Вельгій Н.П.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проектів землеустрою щодо відведення земельних ділянок за адресою вул. Никифора Гірняка (гр. Пашков В. С.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вул.Проектна гр.Телев’як І.Б.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Князя Острозького,18 гр. Ярмошевич О. 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Микулинецька гр.Вивюрці С.В.</w:t>
      </w:r>
    </w:p>
    <w:p w:rsidR="00326B3A" w:rsidRDefault="00326B3A" w:rsidP="00326B3A">
      <w:pPr>
        <w:spacing w:after="0" w:line="240" w:lineRule="auto"/>
        <w:jc w:val="both"/>
        <w:rPr>
          <w:rFonts w:ascii="Times New Roman" w:hAnsi="Times New Roman" w:cs="Times New Roman"/>
          <w:noProof/>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574A6" w:rsidRDefault="00B574A6" w:rsidP="00B574A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Pr>
          <w:rFonts w:ascii="Times New Roman" w:eastAsia="Times New Roman" w:hAnsi="Times New Roman" w:cs="Times New Roman"/>
          <w:sz w:val="24"/>
          <w:szCs w:val="24"/>
        </w:rPr>
        <w:t xml:space="preserve"> рішення: За - 0, проти-0, утримались-5</w:t>
      </w:r>
      <w:r w:rsidRPr="00880DAA">
        <w:rPr>
          <w:rFonts w:ascii="Times New Roman" w:eastAsia="Times New Roman" w:hAnsi="Times New Roman" w:cs="Times New Roman"/>
          <w:sz w:val="24"/>
          <w:szCs w:val="24"/>
        </w:rPr>
        <w:t xml:space="preserve">. Рішення </w:t>
      </w:r>
      <w:r>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розгляд клопотання громадянина Вивюрки Степана Васильовича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B574A6" w:rsidRPr="00880DAA" w:rsidRDefault="00B574A6" w:rsidP="00B574A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09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1B0886" w:rsidRPr="00880DAA" w:rsidRDefault="001B0886"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по зміні її цільового призначення за адресою вул.Гетьмана І.Виговського,30 гр.Пастух Н.М.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укладання договору земельного сервітуту за адресою вул. Чорновола,2 ПП «Конструкторський відділ «Формат»</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вул.Живова,9 ПМП «Партнер»</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7A3B5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7A3B5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7A3B5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складання технічної документації із землеустрою щодо встановлення меж земельної ділянки в натурі (на місцевості) за адресою вул. Тролейбусна, 11а, ТОВ «Ремонтно-монтажний комбінат»</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проектів землеустрою щодо відведення земельних ділянок за адресою вул. Никифора Гірняка (гр.Горчанюк В. П. та інші)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внесення змін в рішення міської ради</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по зміні її цільового призначення за адресою вул. Микулинецька гр.Дударевій Ю.К.</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w:t>
      </w:r>
      <w:r w:rsidR="007A3B53" w:rsidRPr="00880DAA">
        <w:rPr>
          <w:rFonts w:ascii="Times New Roman" w:eastAsia="Times New Roman" w:hAnsi="Times New Roman" w:cs="Times New Roman"/>
          <w:sz w:val="24"/>
          <w:szCs w:val="24"/>
        </w:rPr>
        <w:t>0</w:t>
      </w:r>
      <w:r w:rsidRPr="00880DAA">
        <w:rPr>
          <w:rFonts w:ascii="Times New Roman" w:eastAsia="Times New Roman" w:hAnsi="Times New Roman" w:cs="Times New Roman"/>
          <w:sz w:val="24"/>
          <w:szCs w:val="24"/>
        </w:rPr>
        <w:t>, проти-0, утримались-</w:t>
      </w:r>
      <w:r w:rsidR="007A3B53" w:rsidRPr="00880DAA">
        <w:rPr>
          <w:rFonts w:ascii="Times New Roman" w:eastAsia="Times New Roman" w:hAnsi="Times New Roman" w:cs="Times New Roman"/>
          <w:sz w:val="24"/>
          <w:szCs w:val="24"/>
        </w:rPr>
        <w:t>5</w:t>
      </w:r>
      <w:r w:rsidRPr="00880DAA">
        <w:rPr>
          <w:rFonts w:ascii="Times New Roman" w:eastAsia="Times New Roman" w:hAnsi="Times New Roman" w:cs="Times New Roman"/>
          <w:sz w:val="24"/>
          <w:szCs w:val="24"/>
        </w:rPr>
        <w:t xml:space="preserve">. Рішення </w:t>
      </w:r>
      <w:r w:rsidR="007A3B53" w:rsidRPr="00880DAA">
        <w:rPr>
          <w:rFonts w:ascii="Times New Roman" w:eastAsia="Times New Roman" w:hAnsi="Times New Roman" w:cs="Times New Roman"/>
          <w:sz w:val="24"/>
          <w:szCs w:val="24"/>
        </w:rPr>
        <w:t xml:space="preserve">не </w:t>
      </w:r>
      <w:r w:rsidRPr="00880DAA">
        <w:rPr>
          <w:rFonts w:ascii="Times New Roman" w:eastAsia="Times New Roman" w:hAnsi="Times New Roman" w:cs="Times New Roman"/>
          <w:sz w:val="24"/>
          <w:szCs w:val="24"/>
        </w:rPr>
        <w:t>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укладання договору земельного сервітуту за адресою вул. Весела  гр. Заляску М.І.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7A3B53" w:rsidRPr="00880DAA" w:rsidRDefault="007A3B53" w:rsidP="007A3B5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вул.Я.Стецька,20Б гр.Антонишину П.П.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укладання договору земельного сервітуту за адресою вул. 15 Квітня  гр. Романцю І.Г.</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7A3B53" w:rsidRPr="00880DAA" w:rsidRDefault="007A3B53" w:rsidP="007A3B5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вул.Текстильна, 28 ТОВ «ТІСО», ТОВ «БЕЗПЕКА ЮМОС»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1B0886" w:rsidRPr="00880DAA">
        <w:rPr>
          <w:rFonts w:ascii="Times New Roman" w:eastAsia="Times New Roman" w:hAnsi="Times New Roman" w:cs="Times New Roman"/>
          <w:sz w:val="24"/>
          <w:szCs w:val="24"/>
        </w:rPr>
        <w:t>20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М. Паращука,2 гр. Біскупському С. 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7A3B53" w:rsidRPr="00880DAA" w:rsidRDefault="007A3B53" w:rsidP="007A3B5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hAnsi="Times New Roman" w:cs="Times New Roman"/>
          <w:noProof/>
          <w:sz w:val="24"/>
          <w:szCs w:val="24"/>
        </w:rPr>
        <w:t>2</w:t>
      </w:r>
      <w:r w:rsidR="001B0886" w:rsidRPr="00880DAA">
        <w:rPr>
          <w:rFonts w:ascii="Times New Roman" w:hAnsi="Times New Roman" w:cs="Times New Roman"/>
          <w:noProof/>
          <w:sz w:val="24"/>
          <w:szCs w:val="24"/>
        </w:rPr>
        <w:t>1</w:t>
      </w:r>
      <w:r w:rsidR="007A3B53"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М. Паращука,2 гр. Калошиній Т. 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7A3B53" w:rsidRPr="00880DAA" w:rsidRDefault="007A3B53" w:rsidP="007A3B5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2</w:t>
      </w:r>
      <w:r w:rsidR="001B0886"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М. Паращука,2 гр. Паньківу В.В.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7A3B53" w:rsidRPr="00880DAA" w:rsidRDefault="007A3B53" w:rsidP="007A3B5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2</w:t>
      </w:r>
      <w:r w:rsidR="001B0886"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 М. Паращука,2 гр. Грудзині В. Е.</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7A3B53" w:rsidRPr="00880DAA" w:rsidRDefault="007A3B53" w:rsidP="007A3B53">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7A3B53" w:rsidRPr="00880DAA">
        <w:rPr>
          <w:rFonts w:ascii="Times New Roman" w:eastAsia="Times New Roman" w:hAnsi="Times New Roman" w:cs="Times New Roman"/>
          <w:sz w:val="24"/>
          <w:szCs w:val="24"/>
        </w:rPr>
        <w:t>2</w:t>
      </w:r>
      <w:r w:rsidR="001B0886"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вул.Микулинецька,115/212 гр.Дорошу А.В., Дорош С.О.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2</w:t>
      </w:r>
      <w:r w:rsidR="001B0886"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с. Глядки Тернопільського (Зборівського) району Тернопільської області, яке належить до Тернопільської  міської територіальної громади, гр. Цвях Н.А.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2</w:t>
      </w:r>
      <w:r w:rsidR="001B0886"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Горішня, 15 с. Чернихів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Островській М.П.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2</w:t>
      </w:r>
      <w:r w:rsidR="003D69CF"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земельних ділянок в натурі (на місцевості) за адресою с. Чернихів Тернопільського (Зборівського) району Тернопільської області, яке належить до Тернопільської міської територіальної громади,гр. Островській М.П.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2</w:t>
      </w:r>
      <w:r w:rsidR="003D69CF"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 Бічна, 13 с. Плесківці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громади,гр. Олійник Г.В.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2</w:t>
      </w:r>
      <w:r w:rsidR="003D69CF"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с. Плесківці Тернопільського (Зборівського) району Тернопільської області, яке належить до  Тернопільської міської територіальної громади,  гр. Олійник Г.В.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D69CF" w:rsidRPr="00880DAA">
        <w:rPr>
          <w:rFonts w:ascii="Times New Roman" w:eastAsia="Times New Roman" w:hAnsi="Times New Roman" w:cs="Times New Roman"/>
          <w:sz w:val="24"/>
          <w:szCs w:val="24"/>
        </w:rPr>
        <w:t>30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 Курівці Тернопільського (Зборівського) району Тернопільської області, яке належить до Тернопільської міської територіальної громади, гр. Чорному І.З.</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 Курівці Тернопільського (Зборівського) району Тернопільської області, яке належить до Тернопільської міської територіальної громади, гр. Татарин Г.Б.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с. Іванківці Тернопільського району Тернопільської області, яке належить до Тернопільської міської територіальної громади, гр. Вергун М.П.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Незалежності, 10 а с. Малашівці (в межах населеного пу</w:t>
      </w:r>
      <w:r w:rsidR="00FE290E">
        <w:rPr>
          <w:rFonts w:ascii="Times New Roman" w:eastAsia="Times New Roman" w:hAnsi="Times New Roman" w:cs="Times New Roman"/>
          <w:sz w:val="24"/>
          <w:szCs w:val="24"/>
        </w:rPr>
        <w:t xml:space="preserve">нкту) Тернопільського району </w:t>
      </w:r>
      <w:r w:rsidRPr="00880DAA">
        <w:rPr>
          <w:rFonts w:ascii="Times New Roman" w:eastAsia="Times New Roman" w:hAnsi="Times New Roman" w:cs="Times New Roman"/>
          <w:sz w:val="24"/>
          <w:szCs w:val="24"/>
        </w:rPr>
        <w:t>Тернопільськ</w:t>
      </w:r>
      <w:r w:rsidR="00B574A6">
        <w:rPr>
          <w:rFonts w:ascii="Times New Roman" w:eastAsia="Times New Roman" w:hAnsi="Times New Roman" w:cs="Times New Roman"/>
          <w:sz w:val="24"/>
          <w:szCs w:val="24"/>
        </w:rPr>
        <w:t xml:space="preserve">ої області, яке належить до </w:t>
      </w:r>
      <w:r w:rsidRPr="00880DAA">
        <w:rPr>
          <w:rFonts w:ascii="Times New Roman" w:eastAsia="Times New Roman" w:hAnsi="Times New Roman" w:cs="Times New Roman"/>
          <w:sz w:val="24"/>
          <w:szCs w:val="24"/>
        </w:rPr>
        <w:t>Тернопільської міської територіальної громади, гр. Максимів П.В.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с. Іванківці Тернопільського району Тернопільської області, яке належить до Тернопільської міської територіальної  громади, гр. Кривій Г.Р.</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земельних ділянок в натур</w:t>
      </w:r>
      <w:r w:rsidR="00B574A6">
        <w:rPr>
          <w:rFonts w:ascii="Times New Roman" w:eastAsia="Times New Roman" w:hAnsi="Times New Roman" w:cs="Times New Roman"/>
          <w:sz w:val="24"/>
          <w:szCs w:val="24"/>
        </w:rPr>
        <w:t>і (на місцевості) за адресою</w:t>
      </w:r>
      <w:r w:rsidRPr="00880DAA">
        <w:rPr>
          <w:rFonts w:ascii="Times New Roman" w:eastAsia="Times New Roman" w:hAnsi="Times New Roman" w:cs="Times New Roman"/>
          <w:sz w:val="24"/>
          <w:szCs w:val="24"/>
        </w:rPr>
        <w:t xml:space="preserve"> с.Іванків</w:t>
      </w:r>
      <w:r w:rsidR="00B574A6">
        <w:rPr>
          <w:rFonts w:ascii="Times New Roman" w:eastAsia="Times New Roman" w:hAnsi="Times New Roman" w:cs="Times New Roman"/>
          <w:sz w:val="24"/>
          <w:szCs w:val="24"/>
        </w:rPr>
        <w:t xml:space="preserve">ці (в межах населеного пункту) </w:t>
      </w:r>
      <w:r w:rsidRPr="00880DAA">
        <w:rPr>
          <w:rFonts w:ascii="Times New Roman" w:eastAsia="Times New Roman" w:hAnsi="Times New Roman" w:cs="Times New Roman"/>
          <w:sz w:val="24"/>
          <w:szCs w:val="24"/>
        </w:rPr>
        <w:t>Тернопіл</w:t>
      </w:r>
      <w:r w:rsidR="00B574A6">
        <w:rPr>
          <w:rFonts w:ascii="Times New Roman" w:eastAsia="Times New Roman" w:hAnsi="Times New Roman" w:cs="Times New Roman"/>
          <w:sz w:val="24"/>
          <w:szCs w:val="24"/>
        </w:rPr>
        <w:t>ьського району Тернопільської</w:t>
      </w:r>
      <w:r w:rsidRPr="00880DAA">
        <w:rPr>
          <w:rFonts w:ascii="Times New Roman" w:eastAsia="Times New Roman" w:hAnsi="Times New Roman" w:cs="Times New Roman"/>
          <w:sz w:val="24"/>
          <w:szCs w:val="24"/>
        </w:rPr>
        <w:t xml:space="preserve"> області, яке належ</w:t>
      </w:r>
      <w:r w:rsidR="00B574A6">
        <w:rPr>
          <w:rFonts w:ascii="Times New Roman" w:eastAsia="Times New Roman" w:hAnsi="Times New Roman" w:cs="Times New Roman"/>
          <w:sz w:val="24"/>
          <w:szCs w:val="24"/>
        </w:rPr>
        <w:t xml:space="preserve">ить до Тернопільської міської </w:t>
      </w:r>
      <w:r w:rsidRPr="00880DAA">
        <w:rPr>
          <w:rFonts w:ascii="Times New Roman" w:eastAsia="Times New Roman" w:hAnsi="Times New Roman" w:cs="Times New Roman"/>
          <w:sz w:val="24"/>
          <w:szCs w:val="24"/>
        </w:rPr>
        <w:t>територіальної громади, гр. Ступці М.М.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Відродження, 24 с.Іванківці (в межах населеного пункту) Тернопільського району Тернопільської області, яке належить до Тернопільської міської територіальної громади, гр. Ступці М.М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Іванківці Тернопільського району Тернопільської області, яке належить до Тернопільської міської територіальної громади  гр. Заячуку І.М.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с. Вертелка Тернопільського району Тернопільської області, яке належить до Тернопільської міської територіальної громади, гр. Кубіву Р.П.</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3</w:t>
      </w:r>
      <w:r w:rsidR="003D69CF"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земельних ділянок в натурі (на місцевості) за адресою с. Іванківці Тернопільського району Тернопільської області, яке належить до Тернопільської міської територіальної громади, гр. Сиротюк М.Б.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D69CF" w:rsidRPr="00880DAA">
        <w:rPr>
          <w:rFonts w:ascii="Times New Roman" w:eastAsia="Times New Roman" w:hAnsi="Times New Roman" w:cs="Times New Roman"/>
          <w:sz w:val="24"/>
          <w:szCs w:val="24"/>
        </w:rPr>
        <w:t>40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Долішня, 22 с. Курівці (в межах населеного пункту) Терн</w:t>
      </w:r>
      <w:r w:rsidR="00FE290E">
        <w:rPr>
          <w:rFonts w:ascii="Times New Roman" w:eastAsia="Times New Roman" w:hAnsi="Times New Roman" w:cs="Times New Roman"/>
          <w:sz w:val="24"/>
          <w:szCs w:val="24"/>
        </w:rPr>
        <w:t xml:space="preserve">опільського (Зборівського) </w:t>
      </w:r>
      <w:r w:rsidRPr="00880DAA">
        <w:rPr>
          <w:rFonts w:ascii="Times New Roman" w:eastAsia="Times New Roman" w:hAnsi="Times New Roman" w:cs="Times New Roman"/>
          <w:sz w:val="24"/>
          <w:szCs w:val="24"/>
        </w:rPr>
        <w:t>району Тернопільської області, яке належить до Тернопільської міської територіальної громади, гр. Чорному Ю.В.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Громіш, 9 с. Вертелка (в межах населеного пункту) Тернопільського району Тернопільської області, яке належить до Тер</w:t>
      </w:r>
      <w:r w:rsidR="0088325E">
        <w:rPr>
          <w:rFonts w:ascii="Times New Roman" w:eastAsia="Times New Roman" w:hAnsi="Times New Roman" w:cs="Times New Roman"/>
          <w:sz w:val="24"/>
          <w:szCs w:val="24"/>
        </w:rPr>
        <w:t xml:space="preserve">нопільської міської </w:t>
      </w:r>
      <w:r w:rsidRPr="00880DAA">
        <w:rPr>
          <w:rFonts w:ascii="Times New Roman" w:eastAsia="Times New Roman" w:hAnsi="Times New Roman" w:cs="Times New Roman"/>
          <w:sz w:val="24"/>
          <w:szCs w:val="24"/>
        </w:rPr>
        <w:t>територіальної громади, гр. Демченко Л.О.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w:t>
      </w:r>
      <w:r w:rsidR="00FE290E">
        <w:rPr>
          <w:rFonts w:ascii="Times New Roman" w:eastAsia="Times New Roman" w:hAnsi="Times New Roman" w:cs="Times New Roman"/>
          <w:sz w:val="24"/>
          <w:szCs w:val="24"/>
        </w:rPr>
        <w:t xml:space="preserve">и в натурі (на місцевості) за </w:t>
      </w:r>
      <w:r w:rsidRPr="00880DAA">
        <w:rPr>
          <w:rFonts w:ascii="Times New Roman" w:eastAsia="Times New Roman" w:hAnsi="Times New Roman" w:cs="Times New Roman"/>
          <w:sz w:val="24"/>
          <w:szCs w:val="24"/>
        </w:rPr>
        <w:t>адресою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Глас Л.М.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вул.І.Богуна,5 гр.Лузану В.Б.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вул.Микулинецька,115/68 гр.Ониськіву М.В.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вул.Микулинецька,115/174а гр.Бегош І.Б.</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вул.Микулинецька,115/196 гр.Онищуку В.М.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 землеустрою щодо відведення земельної ділянки за адресою вул.Микулинецька,115/209 гр.Штангрет Л.М.</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землеустрою щодо відведення земельної</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ділянки за адресою вул. Ямиці, 13 с. Носівці (в межах населеного пункту) Тернопільського району Тернопільської області, яке належить до Тернопільської міської територіальної громади, КОМУНАЛЬНІЙ УСТАНОВІ БУДИНОК КУЛЬТУРИ «КУТКІВЦІ»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4</w:t>
      </w:r>
      <w:r w:rsidR="003D69CF"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проекту</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землеустрою щодо відведення земельної</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ділянки за адресою вул. Центральна, 22 с. Городище(в межах населеного пункту) Тернопільського</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району Тернопільської області, яке належить до</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Тернопільської міської територіальної громади,</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КОМУНАЛЬНІЙ УСТАНОВІ БУДИНОК КУЛЬТУРИ</w:t>
      </w:r>
      <w:r w:rsidRPr="00880DAA">
        <w:rPr>
          <w:rFonts w:ascii="Times New Roman" w:eastAsia="Times New Roman" w:hAnsi="Times New Roman" w:cs="Times New Roman"/>
          <w:sz w:val="24"/>
          <w:szCs w:val="24"/>
          <w:lang w:val="ru-RU"/>
        </w:rPr>
        <w:t xml:space="preserve"> </w:t>
      </w:r>
      <w:r w:rsidRPr="00880DAA">
        <w:rPr>
          <w:rFonts w:ascii="Times New Roman" w:eastAsia="Times New Roman" w:hAnsi="Times New Roman" w:cs="Times New Roman"/>
          <w:sz w:val="24"/>
          <w:szCs w:val="24"/>
        </w:rPr>
        <w:t>«КУТКІВЦІ»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D69CF" w:rsidRPr="00880DAA">
        <w:rPr>
          <w:rFonts w:ascii="Times New Roman" w:eastAsia="Times New Roman" w:hAnsi="Times New Roman" w:cs="Times New Roman"/>
          <w:sz w:val="24"/>
          <w:szCs w:val="24"/>
        </w:rPr>
        <w:t>50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FE290E" w:rsidRDefault="00345A3F" w:rsidP="00326B3A">
      <w:pPr>
        <w:spacing w:after="0" w:line="240" w:lineRule="auto"/>
        <w:jc w:val="both"/>
        <w:rPr>
          <w:rFonts w:ascii="Times New Roman" w:eastAsia="Times New Roman" w:hAnsi="Times New Roman" w:cs="Times New Roman"/>
          <w:sz w:val="24"/>
          <w:szCs w:val="24"/>
        </w:rPr>
      </w:pPr>
      <w:r w:rsidRPr="00FE290E">
        <w:rPr>
          <w:rFonts w:ascii="Times New Roman" w:eastAsia="Times New Roman" w:hAnsi="Times New Roman" w:cs="Times New Roman"/>
          <w:sz w:val="24"/>
          <w:szCs w:val="24"/>
        </w:rPr>
        <w:t>Слухали:</w:t>
      </w:r>
    </w:p>
    <w:p w:rsidR="00326B3A" w:rsidRPr="00FE290E" w:rsidRDefault="00326B3A" w:rsidP="00326B3A">
      <w:pPr>
        <w:spacing w:after="0" w:line="240" w:lineRule="auto"/>
        <w:jc w:val="both"/>
        <w:rPr>
          <w:rFonts w:ascii="Times New Roman" w:eastAsia="Times New Roman" w:hAnsi="Times New Roman" w:cs="Times New Roman"/>
          <w:sz w:val="24"/>
          <w:szCs w:val="24"/>
          <w:lang w:eastAsia="ru-RU"/>
        </w:rPr>
      </w:pPr>
      <w:r w:rsidRPr="00FE290E">
        <w:rPr>
          <w:rFonts w:ascii="Times New Roman" w:eastAsia="Times New Roman" w:hAnsi="Times New Roman" w:cs="Times New Roman"/>
          <w:sz w:val="24"/>
          <w:szCs w:val="24"/>
          <w:lang w:eastAsia="ru-RU"/>
        </w:rPr>
        <w:t>Про надання земельної ділянки за адресою вул.Мирна,63 гр.Бойко Н.Я.</w:t>
      </w:r>
    </w:p>
    <w:p w:rsidR="00326B3A" w:rsidRPr="00FE290E" w:rsidRDefault="00326B3A" w:rsidP="00326B3A">
      <w:pPr>
        <w:spacing w:after="0" w:line="240" w:lineRule="auto"/>
        <w:jc w:val="both"/>
        <w:rPr>
          <w:rFonts w:ascii="Times New Roman" w:hAnsi="Times New Roman" w:cs="Times New Roman"/>
          <w:sz w:val="24"/>
          <w:szCs w:val="24"/>
        </w:rPr>
      </w:pPr>
      <w:r w:rsidRPr="00FE290E">
        <w:rPr>
          <w:rFonts w:ascii="Times New Roman" w:eastAsia="Times New Roman" w:hAnsi="Times New Roman" w:cs="Times New Roman"/>
          <w:sz w:val="24"/>
          <w:szCs w:val="24"/>
        </w:rPr>
        <w:t>Доповідав:</w:t>
      </w:r>
      <w:r w:rsidRPr="00FE290E">
        <w:rPr>
          <w:rFonts w:ascii="Times New Roman" w:eastAsia="Times New Roman" w:hAnsi="Times New Roman" w:cs="Times New Roman"/>
          <w:sz w:val="24"/>
          <w:szCs w:val="24"/>
        </w:rPr>
        <w:tab/>
      </w:r>
      <w:r w:rsidRPr="00FE290E">
        <w:rPr>
          <w:rFonts w:ascii="Times New Roman" w:hAnsi="Times New Roman" w:cs="Times New Roman"/>
          <w:noProof/>
          <w:sz w:val="24"/>
          <w:szCs w:val="24"/>
        </w:rPr>
        <w:t>Віктор Кібляр</w:t>
      </w:r>
    </w:p>
    <w:p w:rsidR="00326B3A" w:rsidRPr="00FE290E" w:rsidRDefault="00326B3A" w:rsidP="00326B3A">
      <w:pPr>
        <w:spacing w:after="0" w:line="240" w:lineRule="auto"/>
        <w:jc w:val="both"/>
        <w:rPr>
          <w:rFonts w:ascii="Times New Roman" w:eastAsia="Times New Roman" w:hAnsi="Times New Roman" w:cs="Times New Roman"/>
          <w:sz w:val="24"/>
          <w:szCs w:val="24"/>
        </w:rPr>
      </w:pPr>
      <w:r w:rsidRPr="00FE290E">
        <w:rPr>
          <w:rFonts w:ascii="Times New Roman" w:eastAsia="Times New Roman" w:hAnsi="Times New Roman" w:cs="Times New Roman"/>
          <w:sz w:val="24"/>
          <w:szCs w:val="24"/>
        </w:rPr>
        <w:t xml:space="preserve">Результати голосування за </w:t>
      </w:r>
      <w:r w:rsidRPr="00FE290E">
        <w:rPr>
          <w:rFonts w:ascii="Times New Roman" w:hAnsi="Times New Roman" w:cs="Times New Roman"/>
          <w:sz w:val="24"/>
          <w:szCs w:val="24"/>
        </w:rPr>
        <w:t>проект</w:t>
      </w:r>
      <w:r w:rsidRPr="00FE290E">
        <w:rPr>
          <w:rFonts w:ascii="Times New Roman" w:eastAsia="Times New Roman" w:hAnsi="Times New Roman" w:cs="Times New Roman"/>
          <w:sz w:val="24"/>
          <w:szCs w:val="24"/>
        </w:rPr>
        <w:t xml:space="preserve"> рішення: За - 5, проти-0, утримались-0. Рішення прийнято.</w:t>
      </w:r>
    </w:p>
    <w:p w:rsidR="00326B3A" w:rsidRPr="00FE290E" w:rsidRDefault="00326B3A" w:rsidP="00326B3A">
      <w:pPr>
        <w:spacing w:after="0" w:line="240" w:lineRule="auto"/>
        <w:jc w:val="both"/>
        <w:rPr>
          <w:rFonts w:ascii="Times New Roman" w:eastAsia="Times New Roman" w:hAnsi="Times New Roman" w:cs="Times New Roman"/>
          <w:sz w:val="24"/>
          <w:szCs w:val="24"/>
        </w:rPr>
      </w:pPr>
      <w:r w:rsidRPr="00FE290E">
        <w:rPr>
          <w:rFonts w:ascii="Times New Roman" w:eastAsia="Times New Roman" w:hAnsi="Times New Roman" w:cs="Times New Roman"/>
          <w:sz w:val="24"/>
          <w:szCs w:val="24"/>
        </w:rPr>
        <w:t>Вирішили:</w:t>
      </w:r>
      <w:r w:rsidRPr="00FE290E">
        <w:rPr>
          <w:rFonts w:ascii="Times New Roman" w:eastAsia="Times New Roman" w:hAnsi="Times New Roman" w:cs="Times New Roman"/>
          <w:sz w:val="24"/>
          <w:szCs w:val="24"/>
        </w:rPr>
        <w:tab/>
        <w:t xml:space="preserve">Рішення </w:t>
      </w:r>
      <w:r w:rsidRPr="00FE290E">
        <w:rPr>
          <w:rFonts w:ascii="Times New Roman" w:hAnsi="Times New Roman" w:cs="Times New Roman"/>
          <w:sz w:val="24"/>
          <w:szCs w:val="24"/>
        </w:rPr>
        <w:t xml:space="preserve">комісії </w:t>
      </w:r>
      <w:r w:rsidRPr="00FE290E">
        <w:rPr>
          <w:rFonts w:ascii="Times New Roman" w:eastAsia="Times New Roman" w:hAnsi="Times New Roman" w:cs="Times New Roman"/>
          <w:sz w:val="24"/>
          <w:szCs w:val="24"/>
        </w:rPr>
        <w:t>№1</w:t>
      </w:r>
      <w:r w:rsidR="003026F2" w:rsidRPr="00FE290E">
        <w:rPr>
          <w:rFonts w:ascii="Times New Roman" w:eastAsia="Times New Roman" w:hAnsi="Times New Roman" w:cs="Times New Roman"/>
          <w:sz w:val="24"/>
          <w:szCs w:val="24"/>
        </w:rPr>
        <w:t>5</w:t>
      </w:r>
      <w:r w:rsidR="003D69CF" w:rsidRPr="00FE290E">
        <w:rPr>
          <w:rFonts w:ascii="Times New Roman" w:eastAsia="Times New Roman" w:hAnsi="Times New Roman" w:cs="Times New Roman"/>
          <w:sz w:val="24"/>
          <w:szCs w:val="24"/>
        </w:rPr>
        <w:t>1</w:t>
      </w:r>
      <w:r w:rsidRPr="00FE290E">
        <w:rPr>
          <w:rFonts w:ascii="Times New Roman" w:hAnsi="Times New Roman" w:cs="Times New Roman"/>
          <w:noProof/>
          <w:sz w:val="24"/>
          <w:szCs w:val="24"/>
        </w:rPr>
        <w:t xml:space="preserve"> </w:t>
      </w:r>
      <w:r w:rsidRPr="00FE290E">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lang w:eastAsia="ru-RU"/>
        </w:rPr>
      </w:pPr>
      <w:r w:rsidRPr="00880DAA">
        <w:rPr>
          <w:rFonts w:ascii="Times New Roman" w:eastAsia="Times New Roman" w:hAnsi="Times New Roman" w:cs="Times New Roman"/>
          <w:sz w:val="24"/>
          <w:szCs w:val="24"/>
          <w:lang w:eastAsia="ru-RU"/>
        </w:rPr>
        <w:t>Про надання дозволу на розроблення проекту землеустрою щодо відведення земельної ділянки</w:t>
      </w:r>
      <w:r w:rsidRPr="00880DAA">
        <w:rPr>
          <w:rFonts w:ascii="Times New Roman" w:eastAsia="Times New Roman" w:hAnsi="Times New Roman" w:cs="Times New Roman"/>
          <w:sz w:val="24"/>
          <w:szCs w:val="24"/>
          <w:lang w:val="ru-RU" w:eastAsia="ru-RU"/>
        </w:rPr>
        <w:t xml:space="preserve"> </w:t>
      </w:r>
      <w:r w:rsidRPr="00880DAA">
        <w:rPr>
          <w:rFonts w:ascii="Times New Roman" w:eastAsia="Times New Roman" w:hAnsi="Times New Roman" w:cs="Times New Roman"/>
          <w:sz w:val="24"/>
          <w:szCs w:val="24"/>
          <w:lang w:eastAsia="ru-RU"/>
        </w:rPr>
        <w:t>за адресою вул. Проектна гр. Зигрію Б.І.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026F2" w:rsidRPr="00880DAA" w:rsidRDefault="003026F2" w:rsidP="003026F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с. Глядки Тернопільського (Зборівського) району Тернопільської області, яке належить до Тернопільської міської територіальної громади, гр. Парій І.С.</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частки (паю) в натурі (на місцевості) за адресою с. Глядки Тернопільського (Зборівського) району Тернопільської області, яке належить до Тернопільської міської територіальної  громади, гр. Лесняк Н.В.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026F2" w:rsidRPr="00880DAA" w:rsidRDefault="003026F2" w:rsidP="003026F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- 0, проти-0, утримались-5. Рішення не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Центральна, 60 с.Кобзарівка (в межах населеного пункту) Тернопільського району Тернопільської області, яке належить до Тернопільської міської територіальної громади, гр. Пирч Г.А.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с.Кобзарівка (в межах населеного пункту) Тернопільського району Тернопільської області, яке належить до Тернопільської міської територіальної громади, гр. Пирч Г.А</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проекту землеустрою щодо відведення земельної ділянки за адресою с. Глядки Тернопільс</w:t>
      </w:r>
      <w:r w:rsidR="0088325E">
        <w:rPr>
          <w:rFonts w:ascii="Times New Roman" w:eastAsia="Times New Roman" w:hAnsi="Times New Roman" w:cs="Times New Roman"/>
          <w:sz w:val="24"/>
          <w:szCs w:val="24"/>
        </w:rPr>
        <w:t xml:space="preserve">ького (Зборівського) району </w:t>
      </w:r>
      <w:r w:rsidRPr="00880DAA">
        <w:rPr>
          <w:rFonts w:ascii="Times New Roman" w:eastAsia="Times New Roman" w:hAnsi="Times New Roman" w:cs="Times New Roman"/>
          <w:sz w:val="24"/>
          <w:szCs w:val="24"/>
        </w:rPr>
        <w:t>Тернопільської області, яке належить до Тернопільської міської територіальної громади, гр. Винничук Л.Р.</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7</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с. Курівці Тернопільського (Зборівського)району Тернопільської області, яке належить до Тернопільської міської територіальної громади,гр. Полигач Г.О.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8</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земельної ділянки в натурі (на місцевості) за адресою вул. Рови, 2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Полигач Г.О.</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5</w:t>
      </w:r>
      <w:r w:rsidR="003D69CF" w:rsidRPr="00880DAA">
        <w:rPr>
          <w:rFonts w:ascii="Times New Roman" w:eastAsia="Times New Roman" w:hAnsi="Times New Roman" w:cs="Times New Roman"/>
          <w:sz w:val="24"/>
          <w:szCs w:val="24"/>
        </w:rPr>
        <w:t>9</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розроблення технічної  документації із землеустрою щодо встановлення  меж земельної ділянки в натурі (на місцевості) за адресою вул. Загороди, 19 с. Курівці (в межах населеного пункту) Тернопільського (Зборівського)  району Тернопільської області, яке належить до Тернопільської міської територіальної громади, гр. Шумській Г.І.</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D69CF" w:rsidRPr="00880DAA">
        <w:rPr>
          <w:rFonts w:ascii="Times New Roman" w:eastAsia="Times New Roman" w:hAnsi="Times New Roman" w:cs="Times New Roman"/>
          <w:sz w:val="24"/>
          <w:szCs w:val="24"/>
        </w:rPr>
        <w:t>60</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26B3A" w:rsidRPr="00880DAA" w:rsidRDefault="00326B3A" w:rsidP="00326B3A">
      <w:pPr>
        <w:spacing w:after="0" w:line="240" w:lineRule="auto"/>
        <w:jc w:val="both"/>
        <w:rPr>
          <w:rFonts w:ascii="Times New Roman" w:eastAsia="Times New Roman" w:hAnsi="Times New Roman" w:cs="Times New Roman"/>
          <w:sz w:val="24"/>
          <w:szCs w:val="24"/>
        </w:rPr>
      </w:pPr>
    </w:p>
    <w:p w:rsidR="00326B3A" w:rsidRPr="00880DAA" w:rsidRDefault="00345A3F" w:rsidP="00326B3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затвердження технічної документації із землеустрою щодо встановлення меж земельних ділянок в натурі (на місцевості) за адресою с. Чернихів Тернопільського (Зборівського) району Тернопільської області, яке належить до Тернопільської міської територіальної громади, гр. Марчуку Й.В.</w:t>
      </w:r>
    </w:p>
    <w:p w:rsidR="00326B3A" w:rsidRPr="00880DAA" w:rsidRDefault="00326B3A" w:rsidP="00326B3A">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326B3A" w:rsidRPr="00880DAA" w:rsidRDefault="00326B3A" w:rsidP="00326B3A">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w:t>
      </w:r>
      <w:r w:rsidR="003026F2" w:rsidRPr="00880DAA">
        <w:rPr>
          <w:rFonts w:ascii="Times New Roman" w:eastAsia="Times New Roman" w:hAnsi="Times New Roman" w:cs="Times New Roman"/>
          <w:sz w:val="24"/>
          <w:szCs w:val="24"/>
        </w:rPr>
        <w:t>6</w:t>
      </w:r>
      <w:r w:rsidR="003D69CF" w:rsidRPr="00880DAA">
        <w:rPr>
          <w:rFonts w:ascii="Times New Roman" w:eastAsia="Times New Roman" w:hAnsi="Times New Roman" w:cs="Times New Roman"/>
          <w:sz w:val="24"/>
          <w:szCs w:val="24"/>
        </w:rPr>
        <w:t>1</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3026F2" w:rsidRPr="00880DAA" w:rsidRDefault="003026F2" w:rsidP="00326B3A">
      <w:pPr>
        <w:spacing w:after="0" w:line="240" w:lineRule="auto"/>
        <w:jc w:val="both"/>
        <w:rPr>
          <w:rFonts w:ascii="Times New Roman" w:eastAsia="Times New Roman" w:hAnsi="Times New Roman" w:cs="Times New Roman"/>
          <w:sz w:val="24"/>
          <w:szCs w:val="24"/>
        </w:rPr>
      </w:pPr>
    </w:p>
    <w:p w:rsidR="003026F2" w:rsidRPr="00880DAA" w:rsidRDefault="00345A3F" w:rsidP="003026F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3026F2" w:rsidRPr="00880DAA" w:rsidRDefault="003026F2" w:rsidP="003026F2">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дозволу на укладання договор</w:t>
      </w:r>
      <w:r w:rsidR="00086189">
        <w:rPr>
          <w:rFonts w:ascii="Times New Roman" w:eastAsia="Times New Roman" w:hAnsi="Times New Roman" w:cs="Times New Roman"/>
          <w:sz w:val="24"/>
          <w:szCs w:val="24"/>
        </w:rPr>
        <w:t>у</w:t>
      </w:r>
      <w:r w:rsidRPr="00880DAA">
        <w:rPr>
          <w:rFonts w:ascii="Times New Roman" w:eastAsia="Times New Roman" w:hAnsi="Times New Roman" w:cs="Times New Roman"/>
          <w:sz w:val="24"/>
          <w:szCs w:val="24"/>
        </w:rPr>
        <w:t xml:space="preserve"> земельного сервітуту за адресою вул. 15 Квітня гр.Хачатряну С.А.</w:t>
      </w:r>
    </w:p>
    <w:p w:rsidR="001B0886" w:rsidRPr="00880DAA" w:rsidRDefault="001B0886" w:rsidP="001B0886">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№16</w:t>
      </w:r>
      <w:r w:rsidR="003D69CF" w:rsidRPr="00880DAA">
        <w:rPr>
          <w:rFonts w:ascii="Times New Roman" w:eastAsia="Times New Roman" w:hAnsi="Times New Roman" w:cs="Times New Roman"/>
          <w:sz w:val="24"/>
          <w:szCs w:val="24"/>
        </w:rPr>
        <w:t>2</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1B0886" w:rsidRPr="00880DAA" w:rsidRDefault="001B0886" w:rsidP="003026F2">
      <w:pPr>
        <w:spacing w:after="0" w:line="240" w:lineRule="auto"/>
        <w:jc w:val="both"/>
        <w:rPr>
          <w:rFonts w:ascii="Times New Roman" w:eastAsia="Times New Roman" w:hAnsi="Times New Roman" w:cs="Times New Roman"/>
          <w:sz w:val="24"/>
          <w:szCs w:val="24"/>
        </w:rPr>
      </w:pPr>
    </w:p>
    <w:p w:rsidR="001B0886" w:rsidRPr="00880DAA" w:rsidRDefault="00345A3F" w:rsidP="001B088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1B0886" w:rsidRPr="009D6C6C" w:rsidRDefault="001B0886" w:rsidP="001B0886">
      <w:pPr>
        <w:spacing w:after="0" w:line="240" w:lineRule="auto"/>
        <w:jc w:val="both"/>
        <w:rPr>
          <w:rFonts w:ascii="Times New Roman" w:hAnsi="Times New Roman" w:cs="Times New Roman"/>
          <w:sz w:val="24"/>
          <w:szCs w:val="24"/>
        </w:rPr>
      </w:pPr>
      <w:r w:rsidRPr="009D6C6C">
        <w:rPr>
          <w:rFonts w:ascii="Times New Roman" w:hAnsi="Times New Roman" w:cs="Times New Roman"/>
          <w:sz w:val="24"/>
          <w:szCs w:val="24"/>
        </w:rPr>
        <w:t>Про внесення змін та доповнень до рішення міської ради від 05.01.2011р. №6/4/51 «Про затвердження положень про виконавчі органи міської ради»</w:t>
      </w:r>
    </w:p>
    <w:p w:rsidR="001B0886" w:rsidRPr="00880DAA" w:rsidRDefault="001B0886" w:rsidP="001B0886">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№16</w:t>
      </w:r>
      <w:r w:rsidR="003D69CF" w:rsidRPr="00880DAA">
        <w:rPr>
          <w:rFonts w:ascii="Times New Roman" w:eastAsia="Times New Roman" w:hAnsi="Times New Roman" w:cs="Times New Roman"/>
          <w:sz w:val="24"/>
          <w:szCs w:val="24"/>
        </w:rPr>
        <w:t>3</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1B0886" w:rsidRPr="00880DAA" w:rsidRDefault="001B0886" w:rsidP="001B0886">
      <w:pPr>
        <w:spacing w:after="0" w:line="240" w:lineRule="auto"/>
        <w:jc w:val="both"/>
        <w:rPr>
          <w:rFonts w:ascii="Times New Roman" w:eastAsia="Times New Roman" w:hAnsi="Times New Roman" w:cs="Times New Roman"/>
          <w:sz w:val="24"/>
          <w:szCs w:val="24"/>
        </w:rPr>
      </w:pPr>
    </w:p>
    <w:p w:rsidR="001B0886" w:rsidRPr="00880DAA" w:rsidRDefault="00345A3F" w:rsidP="001B088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здійснення державного контролю за використанням та охороною земель</w:t>
      </w:r>
    </w:p>
    <w:p w:rsidR="001B0886" w:rsidRPr="00880DAA" w:rsidRDefault="001B0886" w:rsidP="001B0886">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№16</w:t>
      </w:r>
      <w:r w:rsidR="003D69CF" w:rsidRPr="00880DAA">
        <w:rPr>
          <w:rFonts w:ascii="Times New Roman" w:eastAsia="Times New Roman" w:hAnsi="Times New Roman" w:cs="Times New Roman"/>
          <w:sz w:val="24"/>
          <w:szCs w:val="24"/>
        </w:rPr>
        <w:t>4</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1B0886" w:rsidRPr="00880DAA" w:rsidRDefault="001B0886" w:rsidP="001B0886">
      <w:pPr>
        <w:spacing w:after="0" w:line="240" w:lineRule="auto"/>
        <w:jc w:val="both"/>
        <w:rPr>
          <w:rFonts w:ascii="Times New Roman" w:eastAsia="Times New Roman" w:hAnsi="Times New Roman" w:cs="Times New Roman"/>
          <w:sz w:val="24"/>
          <w:szCs w:val="24"/>
        </w:rPr>
      </w:pPr>
    </w:p>
    <w:p w:rsidR="001B0886" w:rsidRPr="00880DAA" w:rsidRDefault="00345A3F" w:rsidP="001B088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795332" w:rsidRPr="00880DAA" w:rsidRDefault="001B0886" w:rsidP="00795332">
      <w:pPr>
        <w:spacing w:after="0" w:line="240" w:lineRule="auto"/>
        <w:jc w:val="both"/>
        <w:rPr>
          <w:rFonts w:ascii="Times New Roman" w:hAnsi="Times New Roman" w:cs="Times New Roman"/>
          <w:sz w:val="24"/>
          <w:szCs w:val="24"/>
        </w:rPr>
      </w:pPr>
      <w:r w:rsidRPr="00880DAA">
        <w:rPr>
          <w:rFonts w:ascii="Times New Roman" w:hAnsi="Times New Roman" w:cs="Times New Roman"/>
          <w:sz w:val="24"/>
          <w:szCs w:val="24"/>
        </w:rPr>
        <w:t>Про поновлення договору оренди земельної ділянки товариству з обмеженою відповідальністю «Практика» за адресою вул. Лучаківського</w:t>
      </w:r>
    </w:p>
    <w:p w:rsidR="001B0886" w:rsidRPr="00880DAA" w:rsidRDefault="001B0886" w:rsidP="001B0886">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№16</w:t>
      </w:r>
      <w:r w:rsidR="003D69CF" w:rsidRPr="00880DAA">
        <w:rPr>
          <w:rFonts w:ascii="Times New Roman" w:eastAsia="Times New Roman" w:hAnsi="Times New Roman" w:cs="Times New Roman"/>
          <w:sz w:val="24"/>
          <w:szCs w:val="24"/>
        </w:rPr>
        <w:t>5</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1B0886" w:rsidRPr="00880DAA" w:rsidRDefault="001B0886" w:rsidP="001B0886">
      <w:pPr>
        <w:spacing w:after="0" w:line="240" w:lineRule="auto"/>
        <w:jc w:val="both"/>
        <w:rPr>
          <w:rFonts w:ascii="Times New Roman" w:eastAsia="Times New Roman" w:hAnsi="Times New Roman" w:cs="Times New Roman"/>
          <w:sz w:val="24"/>
          <w:szCs w:val="24"/>
        </w:rPr>
      </w:pPr>
    </w:p>
    <w:p w:rsidR="001B0886" w:rsidRPr="00880DAA" w:rsidRDefault="00345A3F" w:rsidP="001B088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Слухали:</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Про надання земельної ділянки за адресою вул. Живова, 15в  гр. Зайченко Н.М.</w:t>
      </w:r>
    </w:p>
    <w:p w:rsidR="001B0886" w:rsidRPr="00880DAA" w:rsidRDefault="001B0886" w:rsidP="001B0886">
      <w:pPr>
        <w:spacing w:after="0" w:line="240" w:lineRule="auto"/>
        <w:jc w:val="both"/>
        <w:rPr>
          <w:rFonts w:ascii="Times New Roman" w:hAnsi="Times New Roman" w:cs="Times New Roman"/>
          <w:sz w:val="24"/>
          <w:szCs w:val="24"/>
        </w:rPr>
      </w:pPr>
      <w:r w:rsidRPr="00880DAA">
        <w:rPr>
          <w:rFonts w:ascii="Times New Roman" w:eastAsia="Times New Roman" w:hAnsi="Times New Roman" w:cs="Times New Roman"/>
          <w:sz w:val="24"/>
          <w:szCs w:val="24"/>
        </w:rPr>
        <w:t>Доповідав:</w:t>
      </w:r>
      <w:r w:rsidRPr="00880DAA">
        <w:rPr>
          <w:rFonts w:ascii="Times New Roman" w:eastAsia="Times New Roman" w:hAnsi="Times New Roman" w:cs="Times New Roman"/>
          <w:sz w:val="24"/>
          <w:szCs w:val="24"/>
        </w:rPr>
        <w:tab/>
      </w:r>
      <w:r w:rsidRPr="00880DAA">
        <w:rPr>
          <w:rFonts w:ascii="Times New Roman" w:hAnsi="Times New Roman" w:cs="Times New Roman"/>
          <w:noProof/>
          <w:sz w:val="24"/>
          <w:szCs w:val="24"/>
        </w:rPr>
        <w:t>Віктор Кібляр</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 xml:space="preserve">Результати голосування за </w:t>
      </w:r>
      <w:r w:rsidRPr="00880DAA">
        <w:rPr>
          <w:rFonts w:ascii="Times New Roman" w:hAnsi="Times New Roman" w:cs="Times New Roman"/>
          <w:sz w:val="24"/>
          <w:szCs w:val="24"/>
        </w:rPr>
        <w:t>проект</w:t>
      </w:r>
      <w:r w:rsidRPr="00880DAA">
        <w:rPr>
          <w:rFonts w:ascii="Times New Roman" w:eastAsia="Times New Roman" w:hAnsi="Times New Roman" w:cs="Times New Roman"/>
          <w:sz w:val="24"/>
          <w:szCs w:val="24"/>
        </w:rPr>
        <w:t xml:space="preserve"> рішення: За - 5, проти-0, утримались-0. Рішення прийнято.</w:t>
      </w:r>
    </w:p>
    <w:p w:rsidR="001B0886" w:rsidRPr="00880DAA" w:rsidRDefault="001B0886" w:rsidP="001B0886">
      <w:pPr>
        <w:spacing w:after="0" w:line="240" w:lineRule="auto"/>
        <w:jc w:val="both"/>
        <w:rPr>
          <w:rFonts w:ascii="Times New Roman" w:eastAsia="Times New Roman" w:hAnsi="Times New Roman" w:cs="Times New Roman"/>
          <w:sz w:val="24"/>
          <w:szCs w:val="24"/>
        </w:rPr>
      </w:pPr>
      <w:r w:rsidRPr="00880DAA">
        <w:rPr>
          <w:rFonts w:ascii="Times New Roman" w:eastAsia="Times New Roman" w:hAnsi="Times New Roman" w:cs="Times New Roman"/>
          <w:sz w:val="24"/>
          <w:szCs w:val="24"/>
        </w:rPr>
        <w:t>Вирішили:</w:t>
      </w:r>
      <w:r w:rsidRPr="00880DAA">
        <w:rPr>
          <w:rFonts w:ascii="Times New Roman" w:eastAsia="Times New Roman" w:hAnsi="Times New Roman" w:cs="Times New Roman"/>
          <w:sz w:val="24"/>
          <w:szCs w:val="24"/>
        </w:rPr>
        <w:tab/>
        <w:t xml:space="preserve">Рішення </w:t>
      </w:r>
      <w:r w:rsidRPr="00880DAA">
        <w:rPr>
          <w:rFonts w:ascii="Times New Roman" w:hAnsi="Times New Roman" w:cs="Times New Roman"/>
          <w:sz w:val="24"/>
          <w:szCs w:val="24"/>
        </w:rPr>
        <w:t xml:space="preserve">комісії </w:t>
      </w:r>
      <w:r w:rsidRPr="00880DAA">
        <w:rPr>
          <w:rFonts w:ascii="Times New Roman" w:eastAsia="Times New Roman" w:hAnsi="Times New Roman" w:cs="Times New Roman"/>
          <w:sz w:val="24"/>
          <w:szCs w:val="24"/>
        </w:rPr>
        <w:t>№16</w:t>
      </w:r>
      <w:r w:rsidR="003D69CF" w:rsidRPr="00880DAA">
        <w:rPr>
          <w:rFonts w:ascii="Times New Roman" w:eastAsia="Times New Roman" w:hAnsi="Times New Roman" w:cs="Times New Roman"/>
          <w:sz w:val="24"/>
          <w:szCs w:val="24"/>
        </w:rPr>
        <w:t>6</w:t>
      </w:r>
      <w:r w:rsidRPr="00880DAA">
        <w:rPr>
          <w:rFonts w:ascii="Times New Roman" w:hAnsi="Times New Roman" w:cs="Times New Roman"/>
          <w:noProof/>
          <w:sz w:val="24"/>
          <w:szCs w:val="24"/>
        </w:rPr>
        <w:t xml:space="preserve"> </w:t>
      </w:r>
      <w:r w:rsidRPr="00880DAA">
        <w:rPr>
          <w:rFonts w:ascii="Times New Roman" w:eastAsia="Times New Roman" w:hAnsi="Times New Roman" w:cs="Times New Roman"/>
          <w:sz w:val="24"/>
          <w:szCs w:val="24"/>
        </w:rPr>
        <w:t>додається.</w:t>
      </w:r>
    </w:p>
    <w:p w:rsidR="001B0886" w:rsidRPr="00880DAA" w:rsidRDefault="001B0886" w:rsidP="001B0886">
      <w:pPr>
        <w:spacing w:after="0" w:line="240" w:lineRule="auto"/>
        <w:jc w:val="both"/>
        <w:rPr>
          <w:rFonts w:ascii="Times New Roman" w:eastAsia="Times New Roman" w:hAnsi="Times New Roman" w:cs="Times New Roman"/>
          <w:sz w:val="24"/>
          <w:szCs w:val="24"/>
        </w:rPr>
      </w:pPr>
    </w:p>
    <w:p w:rsidR="001B0886" w:rsidRPr="00880DAA" w:rsidRDefault="001B0886" w:rsidP="00795332">
      <w:pPr>
        <w:spacing w:after="0" w:line="240" w:lineRule="auto"/>
        <w:jc w:val="both"/>
        <w:rPr>
          <w:rFonts w:ascii="Times New Roman" w:hAnsi="Times New Roman" w:cs="Times New Roman"/>
          <w:sz w:val="24"/>
          <w:szCs w:val="24"/>
        </w:rPr>
      </w:pPr>
    </w:p>
    <w:p w:rsidR="00795332" w:rsidRPr="00880DAA" w:rsidRDefault="00795332" w:rsidP="00795332">
      <w:pPr>
        <w:spacing w:after="0" w:line="240" w:lineRule="auto"/>
        <w:jc w:val="both"/>
        <w:rPr>
          <w:rFonts w:ascii="Times New Roman" w:hAnsi="Times New Roman" w:cs="Times New Roman"/>
          <w:sz w:val="24"/>
          <w:szCs w:val="24"/>
        </w:rPr>
      </w:pPr>
    </w:p>
    <w:p w:rsidR="00DE42C4" w:rsidRPr="00880DAA" w:rsidRDefault="00795332" w:rsidP="00795332">
      <w:pPr>
        <w:spacing w:after="0" w:line="240" w:lineRule="auto"/>
        <w:jc w:val="both"/>
        <w:rPr>
          <w:rFonts w:ascii="Times New Roman" w:hAnsi="Times New Roman" w:cs="Times New Roman"/>
          <w:b/>
          <w:sz w:val="24"/>
          <w:szCs w:val="24"/>
        </w:rPr>
      </w:pPr>
      <w:r w:rsidRPr="00880DAA">
        <w:rPr>
          <w:rFonts w:ascii="Times New Roman" w:hAnsi="Times New Roman" w:cs="Times New Roman"/>
          <w:b/>
          <w:sz w:val="24"/>
          <w:szCs w:val="24"/>
        </w:rPr>
        <w:tab/>
        <w:t>Голова комісії</w:t>
      </w:r>
      <w:r w:rsidRPr="00880DAA">
        <w:rPr>
          <w:rFonts w:ascii="Times New Roman" w:hAnsi="Times New Roman" w:cs="Times New Roman"/>
          <w:b/>
          <w:sz w:val="24"/>
          <w:szCs w:val="24"/>
        </w:rPr>
        <w:tab/>
      </w:r>
      <w:r w:rsidRPr="00880DAA">
        <w:rPr>
          <w:rFonts w:ascii="Times New Roman" w:hAnsi="Times New Roman" w:cs="Times New Roman"/>
          <w:b/>
          <w:sz w:val="24"/>
          <w:szCs w:val="24"/>
        </w:rPr>
        <w:tab/>
      </w:r>
      <w:r w:rsidRPr="00880DAA">
        <w:rPr>
          <w:rFonts w:ascii="Times New Roman" w:hAnsi="Times New Roman" w:cs="Times New Roman"/>
          <w:b/>
          <w:sz w:val="24"/>
          <w:szCs w:val="24"/>
        </w:rPr>
        <w:tab/>
      </w:r>
      <w:r w:rsidRPr="00880DAA">
        <w:rPr>
          <w:rFonts w:ascii="Times New Roman" w:hAnsi="Times New Roman" w:cs="Times New Roman"/>
          <w:b/>
          <w:sz w:val="24"/>
          <w:szCs w:val="24"/>
        </w:rPr>
        <w:tab/>
      </w:r>
      <w:r w:rsidRPr="00880DAA">
        <w:rPr>
          <w:rFonts w:ascii="Times New Roman" w:hAnsi="Times New Roman" w:cs="Times New Roman"/>
          <w:b/>
          <w:sz w:val="24"/>
          <w:szCs w:val="24"/>
        </w:rPr>
        <w:tab/>
        <w:t>Роман НАВРОЦЬКИЙ</w:t>
      </w:r>
    </w:p>
    <w:p w:rsidR="00DE42C4" w:rsidRPr="00880DAA" w:rsidRDefault="00DE42C4" w:rsidP="00795332">
      <w:pPr>
        <w:spacing w:after="0" w:line="240" w:lineRule="auto"/>
        <w:jc w:val="both"/>
        <w:rPr>
          <w:rFonts w:ascii="Times New Roman" w:hAnsi="Times New Roman" w:cs="Times New Roman"/>
          <w:sz w:val="24"/>
          <w:szCs w:val="24"/>
        </w:rPr>
      </w:pPr>
    </w:p>
    <w:p w:rsidR="00880DAA" w:rsidRPr="00880DAA" w:rsidRDefault="00880DAA" w:rsidP="00795332">
      <w:pPr>
        <w:spacing w:after="0" w:line="240" w:lineRule="auto"/>
        <w:jc w:val="both"/>
        <w:rPr>
          <w:rFonts w:ascii="Times New Roman" w:hAnsi="Times New Roman" w:cs="Times New Roman"/>
          <w:sz w:val="24"/>
          <w:szCs w:val="24"/>
        </w:rPr>
      </w:pPr>
    </w:p>
    <w:p w:rsidR="00880DAA" w:rsidRPr="00880DAA" w:rsidRDefault="00880DAA" w:rsidP="00880DAA">
      <w:pPr>
        <w:spacing w:after="0" w:line="240" w:lineRule="auto"/>
        <w:ind w:firstLine="708"/>
        <w:rPr>
          <w:sz w:val="24"/>
          <w:szCs w:val="24"/>
        </w:rPr>
      </w:pPr>
      <w:r w:rsidRPr="00880DAA">
        <w:rPr>
          <w:rFonts w:ascii="Times New Roman" w:hAnsi="Times New Roman"/>
          <w:b/>
          <w:sz w:val="24"/>
          <w:szCs w:val="24"/>
        </w:rPr>
        <w:t>Секретар комісії</w:t>
      </w:r>
      <w:r w:rsidRPr="00880DAA">
        <w:rPr>
          <w:rFonts w:ascii="Times New Roman" w:hAnsi="Times New Roman"/>
          <w:b/>
          <w:sz w:val="24"/>
          <w:szCs w:val="24"/>
        </w:rPr>
        <w:tab/>
      </w:r>
      <w:r w:rsidRPr="00880DAA">
        <w:rPr>
          <w:rFonts w:ascii="Times New Roman" w:hAnsi="Times New Roman"/>
          <w:b/>
          <w:sz w:val="24"/>
          <w:szCs w:val="24"/>
        </w:rPr>
        <w:tab/>
      </w:r>
      <w:r w:rsidRPr="00880DAA">
        <w:rPr>
          <w:rFonts w:ascii="Times New Roman" w:hAnsi="Times New Roman"/>
          <w:b/>
          <w:sz w:val="24"/>
          <w:szCs w:val="24"/>
        </w:rPr>
        <w:tab/>
      </w:r>
      <w:r w:rsidRPr="00880DAA">
        <w:rPr>
          <w:rFonts w:ascii="Times New Roman" w:hAnsi="Times New Roman"/>
          <w:b/>
          <w:sz w:val="24"/>
          <w:szCs w:val="24"/>
        </w:rPr>
        <w:tab/>
      </w:r>
      <w:r w:rsidRPr="00880DAA">
        <w:rPr>
          <w:rFonts w:ascii="Times New Roman" w:hAnsi="Times New Roman"/>
          <w:b/>
          <w:sz w:val="24"/>
          <w:szCs w:val="24"/>
        </w:rPr>
        <w:tab/>
        <w:t>Роман ТОРОЖНЮК</w:t>
      </w:r>
    </w:p>
    <w:p w:rsidR="00880DAA" w:rsidRPr="00880DAA" w:rsidRDefault="00880DAA" w:rsidP="00795332">
      <w:pPr>
        <w:spacing w:after="0" w:line="240" w:lineRule="auto"/>
        <w:jc w:val="both"/>
        <w:rPr>
          <w:rFonts w:ascii="Times New Roman" w:hAnsi="Times New Roman" w:cs="Times New Roman"/>
          <w:sz w:val="24"/>
          <w:szCs w:val="24"/>
        </w:rPr>
      </w:pPr>
    </w:p>
    <w:sectPr w:rsidR="00880DAA" w:rsidRPr="00880DAA" w:rsidSect="0031485D">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635337"/>
    <w:multiLevelType w:val="hybridMultilevel"/>
    <w:tmpl w:val="5F968D54"/>
    <w:lvl w:ilvl="0" w:tplc="0422000F">
      <w:start w:val="1"/>
      <w:numFmt w:val="decimal"/>
      <w:lvlText w:val="%1."/>
      <w:lvlJc w:val="left"/>
      <w:pPr>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abstractNum w:abstractNumId="1">
    <w:nsid w:val="749839F3"/>
    <w:multiLevelType w:val="hybridMultilevel"/>
    <w:tmpl w:val="A232C1B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79922708"/>
    <w:multiLevelType w:val="hybridMultilevel"/>
    <w:tmpl w:val="2838655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7D2C5449"/>
    <w:multiLevelType w:val="hybridMultilevel"/>
    <w:tmpl w:val="979CA726"/>
    <w:lvl w:ilvl="0" w:tplc="0422000F">
      <w:start w:val="1"/>
      <w:numFmt w:val="decimal"/>
      <w:lvlText w:val="%1."/>
      <w:lvlJc w:val="left"/>
      <w:pPr>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compat/>
  <w:rsids>
    <w:rsidRoot w:val="00320A61"/>
    <w:rsid w:val="00007DC0"/>
    <w:rsid w:val="0001684A"/>
    <w:rsid w:val="00033808"/>
    <w:rsid w:val="00067183"/>
    <w:rsid w:val="00086189"/>
    <w:rsid w:val="0009485E"/>
    <w:rsid w:val="00096085"/>
    <w:rsid w:val="000B07F3"/>
    <w:rsid w:val="000F73C4"/>
    <w:rsid w:val="00172A84"/>
    <w:rsid w:val="001B0886"/>
    <w:rsid w:val="00273B5A"/>
    <w:rsid w:val="002B6716"/>
    <w:rsid w:val="003026F2"/>
    <w:rsid w:val="0031485D"/>
    <w:rsid w:val="00320A61"/>
    <w:rsid w:val="00326B3A"/>
    <w:rsid w:val="00345A3F"/>
    <w:rsid w:val="003A00FE"/>
    <w:rsid w:val="003C04B8"/>
    <w:rsid w:val="003D69CF"/>
    <w:rsid w:val="00457F08"/>
    <w:rsid w:val="004A254D"/>
    <w:rsid w:val="004A4A52"/>
    <w:rsid w:val="004D4D05"/>
    <w:rsid w:val="005C4CF6"/>
    <w:rsid w:val="005D7C89"/>
    <w:rsid w:val="00650541"/>
    <w:rsid w:val="00712056"/>
    <w:rsid w:val="00795332"/>
    <w:rsid w:val="007A3B53"/>
    <w:rsid w:val="007C2619"/>
    <w:rsid w:val="00880DAA"/>
    <w:rsid w:val="0088325E"/>
    <w:rsid w:val="0089257A"/>
    <w:rsid w:val="008B33D2"/>
    <w:rsid w:val="008E76DB"/>
    <w:rsid w:val="00923426"/>
    <w:rsid w:val="00925AB6"/>
    <w:rsid w:val="0093332D"/>
    <w:rsid w:val="00951FB1"/>
    <w:rsid w:val="00984EF8"/>
    <w:rsid w:val="009B7B61"/>
    <w:rsid w:val="009D4C98"/>
    <w:rsid w:val="009D6C6C"/>
    <w:rsid w:val="00A315C0"/>
    <w:rsid w:val="00A61E34"/>
    <w:rsid w:val="00A70EAA"/>
    <w:rsid w:val="00A90E01"/>
    <w:rsid w:val="00A93EEF"/>
    <w:rsid w:val="00AE15C7"/>
    <w:rsid w:val="00B574A6"/>
    <w:rsid w:val="00B612F8"/>
    <w:rsid w:val="00BF48B3"/>
    <w:rsid w:val="00C04EA5"/>
    <w:rsid w:val="00CD59D6"/>
    <w:rsid w:val="00D64BAF"/>
    <w:rsid w:val="00D663BF"/>
    <w:rsid w:val="00D9121D"/>
    <w:rsid w:val="00DA2004"/>
    <w:rsid w:val="00DA26B3"/>
    <w:rsid w:val="00DE42C4"/>
    <w:rsid w:val="00E67E2E"/>
    <w:rsid w:val="00E77DC4"/>
    <w:rsid w:val="00E977D6"/>
    <w:rsid w:val="00ED692A"/>
    <w:rsid w:val="00EF3A0A"/>
    <w:rsid w:val="00F1733D"/>
    <w:rsid w:val="00FA7504"/>
    <w:rsid w:val="00FE0FC3"/>
    <w:rsid w:val="00FE290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0A61"/>
    <w:pPr>
      <w:spacing w:after="200" w:line="276" w:lineRule="auto"/>
    </w:pPr>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0A61"/>
    <w:pPr>
      <w:ind w:left="720"/>
      <w:contextualSpacing/>
    </w:pPr>
  </w:style>
  <w:style w:type="paragraph" w:styleId="a4">
    <w:name w:val="Body Text Indent"/>
    <w:basedOn w:val="a"/>
    <w:link w:val="a5"/>
    <w:unhideWhenUsed/>
    <w:rsid w:val="00ED692A"/>
    <w:pPr>
      <w:spacing w:after="0" w:line="240" w:lineRule="auto"/>
      <w:ind w:left="3420" w:hanging="3420"/>
    </w:pPr>
    <w:rPr>
      <w:rFonts w:ascii="Times New Roman" w:eastAsia="Times New Roman" w:hAnsi="Times New Roman" w:cs="Times New Roman"/>
      <w:sz w:val="24"/>
      <w:szCs w:val="24"/>
      <w:lang w:eastAsia="ru-RU"/>
    </w:rPr>
  </w:style>
  <w:style w:type="character" w:customStyle="1" w:styleId="a5">
    <w:name w:val="Основной текст с отступом Знак"/>
    <w:basedOn w:val="a0"/>
    <w:link w:val="a4"/>
    <w:rsid w:val="00ED692A"/>
    <w:rPr>
      <w:rFonts w:ascii="Times New Roman" w:eastAsia="Times New Roman" w:hAnsi="Times New Roman" w:cs="Times New Roman"/>
      <w:sz w:val="24"/>
      <w:szCs w:val="24"/>
      <w:lang w:eastAsia="ru-RU"/>
    </w:rPr>
  </w:style>
  <w:style w:type="paragraph" w:customStyle="1" w:styleId="1">
    <w:name w:val="Абзац списка1"/>
    <w:basedOn w:val="a"/>
    <w:rsid w:val="00ED692A"/>
    <w:pPr>
      <w:ind w:left="720"/>
      <w:contextualSpacing/>
    </w:pPr>
    <w:rPr>
      <w:rFonts w:ascii="Times New Roman" w:eastAsia="Times New Roman" w:hAnsi="Times New Roman" w:cs="Times New Roman"/>
      <w:sz w:val="24"/>
      <w:lang w:eastAsia="en-US"/>
    </w:rPr>
  </w:style>
  <w:style w:type="paragraph" w:styleId="a6">
    <w:name w:val="Balloon Text"/>
    <w:basedOn w:val="a"/>
    <w:link w:val="a7"/>
    <w:uiPriority w:val="99"/>
    <w:semiHidden/>
    <w:unhideWhenUsed/>
    <w:rsid w:val="00ED692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D692A"/>
    <w:rPr>
      <w:rFonts w:ascii="Tahoma" w:eastAsiaTheme="minorEastAsia" w:hAnsi="Tahoma" w:cs="Tahoma"/>
      <w:sz w:val="16"/>
      <w:szCs w:val="16"/>
      <w:lang w:eastAsia="uk-UA"/>
    </w:rPr>
  </w:style>
</w:styles>
</file>

<file path=word/webSettings.xml><?xml version="1.0" encoding="utf-8"?>
<w:webSettings xmlns:r="http://schemas.openxmlformats.org/officeDocument/2006/relationships" xmlns:w="http://schemas.openxmlformats.org/wordprocessingml/2006/main">
  <w:divs>
    <w:div w:id="1275400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238</TotalTime>
  <Pages>34</Pages>
  <Words>56508</Words>
  <Characters>32210</Characters>
  <Application>Microsoft Office Word</Application>
  <DocSecurity>0</DocSecurity>
  <Lines>268</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88541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d03-Vyshnovska</dc:creator>
  <cp:lastModifiedBy>d03-Vyshnovska</cp:lastModifiedBy>
  <cp:revision>23</cp:revision>
  <dcterms:created xsi:type="dcterms:W3CDTF">2021-07-08T09:09:00Z</dcterms:created>
  <dcterms:modified xsi:type="dcterms:W3CDTF">2021-07-13T09:56:00Z</dcterms:modified>
</cp:coreProperties>
</file>