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E8" w:rsidRDefault="00E346E8" w:rsidP="00E346E8">
      <w:pPr>
        <w:tabs>
          <w:tab w:val="left" w:pos="2880"/>
        </w:tabs>
        <w:rPr>
          <w:lang w:val="uk-UA"/>
        </w:rPr>
      </w:pPr>
    </w:p>
    <w:p w:rsidR="00E346E8" w:rsidRDefault="00E346E8" w:rsidP="00E346E8">
      <w:pPr>
        <w:tabs>
          <w:tab w:val="left" w:pos="2880"/>
        </w:tabs>
        <w:rPr>
          <w:lang w:val="uk-UA"/>
        </w:rPr>
      </w:pPr>
      <w:r>
        <w:rPr>
          <w:lang w:val="uk-UA"/>
        </w:rPr>
        <w:tab/>
      </w:r>
      <w:r w:rsidRPr="00AB6A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280035</wp:posOffset>
            </wp:positionV>
            <wp:extent cx="525780" cy="733425"/>
            <wp:effectExtent l="19050" t="0" r="7620" b="0"/>
            <wp:wrapSquare wrapText="bothSides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6E8" w:rsidRDefault="00E346E8" w:rsidP="00E346E8">
      <w:pPr>
        <w:rPr>
          <w:lang w:val="uk-UA"/>
        </w:rPr>
      </w:pPr>
    </w:p>
    <w:p w:rsidR="00E346E8" w:rsidRDefault="00E346E8" w:rsidP="00E346E8">
      <w:pPr>
        <w:rPr>
          <w:lang w:val="uk-UA"/>
        </w:rPr>
      </w:pPr>
    </w:p>
    <w:p w:rsidR="00E346E8" w:rsidRPr="00B27B89" w:rsidRDefault="00E346E8" w:rsidP="00E346E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27B89">
        <w:rPr>
          <w:rFonts w:ascii="Times New Roman" w:hAnsi="Times New Roman"/>
          <w:b/>
          <w:sz w:val="32"/>
          <w:szCs w:val="32"/>
        </w:rPr>
        <w:t>ТЕРНОПІЛЬСЬКА МІСЬКА РАДА</w:t>
      </w:r>
    </w:p>
    <w:p w:rsidR="00E346E8" w:rsidRPr="00D3670E" w:rsidRDefault="00E346E8" w:rsidP="00E346E8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  <w:r w:rsidRPr="00D3670E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BD462E" w:rsidRDefault="00BD462E" w:rsidP="00BA10C0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BD462E" w:rsidRDefault="00BD462E" w:rsidP="00BA10C0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BA10C0" w:rsidRPr="00BF2918" w:rsidRDefault="00BA10C0" w:rsidP="00BA10C0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BF2918">
        <w:rPr>
          <w:rFonts w:ascii="Times New Roman" w:hAnsi="Times New Roman"/>
          <w:color w:val="000000"/>
          <w:lang w:val="uk-UA"/>
        </w:rPr>
        <w:t xml:space="preserve">Програма проведення внутрішніх аудитів </w:t>
      </w:r>
    </w:p>
    <w:p w:rsidR="00BA10C0" w:rsidRDefault="00BA10C0" w:rsidP="00BA10C0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BF2918">
        <w:rPr>
          <w:rFonts w:ascii="Times New Roman" w:hAnsi="Times New Roman"/>
          <w:color w:val="000000"/>
          <w:lang w:val="uk-UA"/>
        </w:rPr>
        <w:t>на 2021рік</w:t>
      </w:r>
    </w:p>
    <w:p w:rsidR="00BF2918" w:rsidRPr="00BF2918" w:rsidRDefault="00BF2918" w:rsidP="00BA10C0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</w:p>
    <w:tbl>
      <w:tblPr>
        <w:tblW w:w="9814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341"/>
        <w:gridCol w:w="1275"/>
        <w:gridCol w:w="1701"/>
        <w:gridCol w:w="1560"/>
        <w:gridCol w:w="1701"/>
        <w:gridCol w:w="1669"/>
      </w:tblGrid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№</w:t>
            </w: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Номер аудиту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Термін проведе</w:t>
            </w: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proofErr w:type="spellStart"/>
            <w:r>
              <w:rPr>
                <w:snapToGrid w:val="0"/>
                <w:sz w:val="22"/>
                <w:szCs w:val="22"/>
                <w:lang w:eastAsia="en-US"/>
              </w:rPr>
              <w:t>ння</w:t>
            </w:r>
            <w:proofErr w:type="spellEnd"/>
            <w:r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Назва виконавчого органу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Цілі аудиту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color w:val="339966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Критерії аудиту</w:t>
            </w: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згідно НСУЯ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Методи аудиту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7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29-01/21-п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48159E">
            <w:pPr>
              <w:spacing w:after="0" w:line="240" w:lineRule="auto"/>
              <w:rPr>
                <w:rFonts w:ascii="Times New Roman" w:hAnsi="Times New Roman"/>
                <w:snapToGrid w:val="0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48159E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Відділ взаємодії з правоохоронними органами, запобігання корупції та мобілізацій</w:t>
            </w:r>
            <w:r w:rsidR="005E47F1">
              <w:rPr>
                <w:rFonts w:ascii="Times New Roman" w:hAnsi="Times New Roman"/>
                <w:lang w:val="uk-UA" w:eastAsia="en-US"/>
              </w:rPr>
              <w:t>-</w:t>
            </w:r>
          </w:p>
          <w:p w:rsidR="00BD3322" w:rsidRDefault="00BD3322" w:rsidP="0048159E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ної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48159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Дотримання основних вимог стандарту ISO 9001:2015, Настанови у сфері якості від 07.08.2018р. ТМР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48159E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4,5,6,7(крім7.1.3,7.1.5),8.1.2,</w:t>
            </w:r>
          </w:p>
          <w:p w:rsidR="00BD3322" w:rsidRDefault="00BD3322" w:rsidP="0048159E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48159E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1.3-01/21-п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Відділ ведення Державного реєстру виборців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Дотримання основних вимог стандарту ISO 9001:2015, Настанови у сфері якості від07.08.2018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ТМР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4,5,6,7, (крім7.1.3,7.1.5)  8, 9</w:t>
            </w:r>
          </w:p>
          <w:p w:rsidR="00BD3322" w:rsidRDefault="00BD3322">
            <w:pPr>
              <w:rPr>
                <w:lang w:val="uk-UA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26-01/21-п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Архівний відділ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Дотримання основних вимог стандарту ISO </w:t>
            </w:r>
            <w:r>
              <w:rPr>
                <w:rFonts w:ascii="Times New Roman" w:hAnsi="Times New Roman"/>
                <w:lang w:val="uk-UA" w:eastAsia="en-US"/>
              </w:rPr>
              <w:lastRenderedPageBreak/>
              <w:t>9001:2015, Настанови у сфері якості від07.08.2018</w:t>
            </w:r>
          </w:p>
          <w:p w:rsidR="00BD3322" w:rsidRDefault="00BD3322">
            <w:pPr>
              <w:spacing w:after="0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ТМР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>
            <w:pPr>
              <w:rPr>
                <w:lang w:val="uk-UA" w:eastAsia="en-US"/>
              </w:rPr>
            </w:pPr>
          </w:p>
          <w:p w:rsidR="00BD3322" w:rsidRDefault="00BD3322">
            <w:pPr>
              <w:rPr>
                <w:lang w:val="uk-UA" w:eastAsia="en-US"/>
              </w:rPr>
            </w:pPr>
          </w:p>
          <w:p w:rsidR="00BD3322" w:rsidRDefault="00BD3322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4,5,6,7, (крім7.1.3,)8,9</w:t>
            </w:r>
          </w:p>
          <w:p w:rsidR="00BD3322" w:rsidRDefault="00BD3322">
            <w:pPr>
              <w:rPr>
                <w:lang w:val="uk-UA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1.2-01/20-п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Головний спеціаліст </w:t>
            </w:r>
          </w:p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 питань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Дотримання основних вимог стандарту ISO 9001:2015, Настанови у сфері якості від07.08.2018</w:t>
            </w:r>
          </w:p>
          <w:p w:rsidR="00BD3322" w:rsidRDefault="00BD3322">
            <w:pPr>
              <w:spacing w:after="0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ТМР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28-01/21п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Управління державної реєстрації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Дотримання основних вимог стандарту ISO 9001:2015, Настанови у сфері якості від07.08.2018</w:t>
            </w:r>
          </w:p>
          <w:p w:rsidR="00BD3322" w:rsidRDefault="00BD3322">
            <w:pPr>
              <w:spacing w:after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ТМР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 ,8 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25-01/21-п</w:t>
            </w: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Відділ</w:t>
            </w:r>
          </w:p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земельних ресурсів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Дотримання основних вимог стандарту ISO 9001:2015, Настанови у сфері якості від 07.08.2018 ТМР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15-01/21-п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Дотримання основних вимог стандарту ISO 9001:2015, Настанови у сфері якості від 07.08.2018 ТМР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9-01/21-п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4,5,6,7, (крім7.1.5),8 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30-01/21-п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Відділ «Центр надання адміністративних послуг»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 8, 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20-01/21-п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Управління освіти і науки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 7.1.5),8 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21-01/21-п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Управління</w:t>
            </w:r>
          </w:p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розвитку спорту та фізичної культури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Дотримання основних вимог стандарту ISO 9001:2015, Настанови у сфері якості від 07.08.2018 </w:t>
            </w:r>
            <w:r>
              <w:rPr>
                <w:sz w:val="24"/>
                <w:szCs w:val="24"/>
                <w:lang w:eastAsia="en-US"/>
              </w:rPr>
              <w:lastRenderedPageBreak/>
              <w:t>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4,5,6,7(крім 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Управління організаційно-виконавчої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 8, 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23-01/21-п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Відділ охорони здоров’я та медичного забезпечення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 7.1.5), 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8.5.2,8.5.4 , 9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12-01/21-п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Управління транспортних  мереж та зв’язку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 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14-01/21-п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Управління містобудування, архітектури та кадастру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Дотримання основних вимог стандарту ISO 9001:2015, Настанови у сфері якості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4,5,6,7(крім7.1.3,7.1.5),8,9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11-01/21-п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Відділ квартирного обліку та нерухомості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22-01/21-п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Управління культури і мистецтв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trHeight w:val="19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10-01/21-п</w:t>
            </w:r>
          </w:p>
          <w:p w:rsidR="00BD3322" w:rsidRDefault="00BD3322">
            <w:pPr>
              <w:rPr>
                <w:lang w:val="uk-UA" w:eastAsia="en-US"/>
              </w:rPr>
            </w:pPr>
          </w:p>
          <w:p w:rsidR="00BD3322" w:rsidRDefault="00BD3322">
            <w:pPr>
              <w:rPr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Відділ торгівлі, побуту та захисту прав споживачів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Управління стратегічного розвитку міста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Дотримання основних вимог стандарту ISO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4,5,6,7(крім7.1.3,7.1.5),8,9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17-01/21-п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Управління економіки, промисловості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Відділ обліку та фінансового забезпечення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4,5,6,7(крім7.1.5), 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8.5.2,8.5.4 , 9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24-01/21-п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Управління сім’ї , молодіжної політики та захисту дітей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 7(крім7.1.3,7.1.5),8,9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27-01/21-п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snapToGrid w:val="0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Відділ державного архітектурно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lastRenderedPageBreak/>
              <w:t>будівельного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Дотримання основних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4,5,6,7(крім7.1.3,7.1.5),8,9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Фінансове управління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7-01/21-п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Управління матеріального забезпечення та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інформацій-</w:t>
            </w:r>
            <w:proofErr w:type="spellEnd"/>
          </w:p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них технологій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1.6-01/21-п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Відділ внутрішнього контролю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Дотримання основних вимог стандарту ISO 9001:2015, Настанови у сфері якості від 07.08.2018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4,5,6,7(крім7.1.3,7.1.5),8.1.2,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6-01/21-п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Відділ кадрового забезпечення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19-01/21-п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Управління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муніципаль</w:t>
            </w:r>
            <w:proofErr w:type="spellEnd"/>
          </w:p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ної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інспекції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13-01/21-п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Управління соціальної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4,5,6,7(крім7.1.5),8,9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3"/>
              <w:tabs>
                <w:tab w:val="clear" w:pos="4677"/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Управління правового забезпечення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Дотримання основних вимог стандарту ISO 9001:2015, Настанови у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4,5,6,7(крім7.1.3,7.1.5),8.1.2,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1.1-01/21-п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Управління цифрової трансформації та комунікацій зі ЗМІ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32-01/21-п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snapToGrid w:val="0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Відділ публічних закупівель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48159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48159E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4,5,6,7(крім7.1.3,7.1.5),8.1.2,</w:t>
            </w:r>
          </w:p>
          <w:p w:rsidR="00BD3322" w:rsidRDefault="00BD3322" w:rsidP="0048159E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48159E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18-01/21-п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Управління надзвичайних ситуацій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4,5,6,7(крім7.1.3,7.1.5),8.1.2,</w:t>
            </w:r>
          </w:p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8.5.2,8.5.4,9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08-01/21-п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snapToGrid w:val="0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Староста у</w:t>
            </w:r>
          </w:p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Кобзарівка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>,</w:t>
            </w:r>
          </w:p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с.Вертелка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Дотримання основних вимог стандарту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0.2,0.4,4,5,6,7.1.6,7.2,7.3,7.4,7.5,8,9.1.2,9.2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48159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09-01/21-п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snapToGrid w:val="0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AC712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Староста у</w:t>
            </w:r>
          </w:p>
          <w:p w:rsidR="00BD3322" w:rsidRDefault="00BD3322" w:rsidP="00AC712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Курівці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0.2,0.4,4,5,6,7.1.6,7.2,7.3,7.4,7.5,8,9.1.2,9.2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A10C0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010-01/21-п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snapToGrid w:val="0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AC712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Староста у</w:t>
            </w:r>
          </w:p>
          <w:p w:rsidR="00BD3322" w:rsidRDefault="00BD3322" w:rsidP="00AC712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Малашівці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Іванківці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0.2,0.4,4,5,6,7.1.6,7.2,7.3,7.4,7.5,8,9.1.2,9.2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A10C0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011-01/21-п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snapToGrid w:val="0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AC712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Староста у</w:t>
            </w:r>
          </w:p>
          <w:p w:rsidR="00BD3322" w:rsidRDefault="00BD3322" w:rsidP="00AC712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Чернихів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Глядки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,с.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Плесківці</w:t>
            </w:r>
            <w:proofErr w:type="spellEnd"/>
          </w:p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0.2,0.4,4,5,6,7.1.6,7.2,7.3,7.4,7.5,8,9.1.2,9.2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A10C0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AC712A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012-01/21-п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snapToGrid w:val="0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AC712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Староста с. </w:t>
            </w:r>
            <w:r>
              <w:rPr>
                <w:rFonts w:ascii="Times New Roman" w:hAnsi="Times New Roman"/>
                <w:lang w:val="uk-UA" w:eastAsia="en-US"/>
              </w:rPr>
              <w:lastRenderedPageBreak/>
              <w:t xml:space="preserve">Городище,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с.Носівці</w:t>
            </w:r>
            <w:proofErr w:type="spellEnd"/>
          </w:p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Дотримання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0.2,0.4,4,5,6,7.1.</w:t>
            </w: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6,7.2,7.3,7.4,7.5,8,9.1.2,9.2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F2918">
            <w:pPr>
              <w:pStyle w:val="a5"/>
              <w:spacing w:line="276" w:lineRule="auto"/>
              <w:ind w:left="643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39.</w:t>
            </w:r>
          </w:p>
          <w:p w:rsidR="00BD3322" w:rsidRPr="00BF2918" w:rsidRDefault="00BD3322" w:rsidP="00BF2918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39.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AC712A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06-01/21-п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01,02,03,04,4,5,6,7,8,9,10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F2918">
            <w:pPr>
              <w:pStyle w:val="a5"/>
              <w:spacing w:line="276" w:lineRule="auto"/>
              <w:ind w:left="643"/>
              <w:rPr>
                <w:snapToGrid w:val="0"/>
                <w:sz w:val="22"/>
                <w:szCs w:val="22"/>
                <w:lang w:eastAsia="en-US"/>
              </w:rPr>
            </w:pPr>
          </w:p>
          <w:p w:rsidR="00BD3322" w:rsidRPr="00BF2918" w:rsidRDefault="00BD3322" w:rsidP="00BF2918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40.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07-01/21-п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Заступник міського голови </w:t>
            </w:r>
          </w:p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з питань діяльності виконавчих органів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01,02,03,04,4,5,6,7,8,9,10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F2918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06-01/21-п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Секретар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Дотримання основних вимог стандарту ISO 9001:2015, Настанови у сфері якості від 07.08.2018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01,02,03,04,4,5,6,7,8,9,10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F2918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42.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02-01/21-п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01,02,03,04,4,5,6,7,8,9,10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F2918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03-01/21-п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01,02,03,04,4,5,6,7,8,9,10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  <w:tr w:rsidR="00BD3322" w:rsidTr="00BD33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2" w:rsidRDefault="00BD3322" w:rsidP="00BF2918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Pr="00BA10C0" w:rsidRDefault="00BD3322" w:rsidP="00BA10C0">
            <w:pPr>
              <w:pStyle w:val="a5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05-01/21-п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napToGrid w:val="0"/>
                <w:lang w:val="uk-UA" w:eastAsia="en-US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Дотримання основних вимог стандарту ISO 9001:2015, Настанови у сфері якості від 07.08.2018 ТМР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01,02,03,04,4,5,6,7,8,9,10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2" w:rsidRDefault="00BD3322">
            <w:pPr>
              <w:pStyle w:val="a5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Комбінований</w:t>
            </w:r>
          </w:p>
        </w:tc>
      </w:tr>
    </w:tbl>
    <w:p w:rsidR="00BA10C0" w:rsidRDefault="00BA10C0" w:rsidP="00BA10C0">
      <w:pPr>
        <w:pStyle w:val="a5"/>
        <w:ind w:right="360"/>
        <w:rPr>
          <w:sz w:val="22"/>
          <w:szCs w:val="22"/>
        </w:rPr>
      </w:pPr>
    </w:p>
    <w:p w:rsidR="00E346E8" w:rsidRDefault="00E346E8" w:rsidP="00E346E8">
      <w:pPr>
        <w:pStyle w:val="a5"/>
        <w:tabs>
          <w:tab w:val="clear" w:pos="9355"/>
          <w:tab w:val="left" w:pos="6960"/>
        </w:tabs>
        <w:ind w:right="360"/>
        <w:rPr>
          <w:sz w:val="22"/>
          <w:szCs w:val="22"/>
        </w:rPr>
      </w:pPr>
      <w:r>
        <w:rPr>
          <w:sz w:val="22"/>
          <w:szCs w:val="22"/>
        </w:rPr>
        <w:t>Заступник міського голови-керуючий справами,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Сергій ХІМЕЙЧУК</w:t>
      </w:r>
    </w:p>
    <w:p w:rsidR="00E346E8" w:rsidRDefault="009F2A6F" w:rsidP="00BA10C0">
      <w:pPr>
        <w:pStyle w:val="a5"/>
        <w:ind w:right="360"/>
        <w:rPr>
          <w:sz w:val="22"/>
          <w:szCs w:val="22"/>
        </w:rPr>
      </w:pPr>
      <w:r>
        <w:rPr>
          <w:sz w:val="22"/>
          <w:szCs w:val="22"/>
        </w:rPr>
        <w:t>у</w:t>
      </w:r>
      <w:r w:rsidR="00E346E8">
        <w:rPr>
          <w:sz w:val="22"/>
          <w:szCs w:val="22"/>
        </w:rPr>
        <w:t>повноважений з питань системи управління якістю</w:t>
      </w:r>
    </w:p>
    <w:p w:rsidR="00E346E8" w:rsidRDefault="00E346E8" w:rsidP="00BA10C0">
      <w:pPr>
        <w:pStyle w:val="a5"/>
        <w:ind w:right="360"/>
        <w:rPr>
          <w:sz w:val="22"/>
          <w:szCs w:val="22"/>
        </w:rPr>
      </w:pPr>
    </w:p>
    <w:p w:rsidR="00E346E8" w:rsidRDefault="00E346E8" w:rsidP="00BA10C0">
      <w:pPr>
        <w:pStyle w:val="a5"/>
        <w:ind w:right="360"/>
        <w:rPr>
          <w:sz w:val="22"/>
          <w:szCs w:val="22"/>
        </w:rPr>
      </w:pPr>
      <w:r>
        <w:rPr>
          <w:sz w:val="22"/>
          <w:szCs w:val="22"/>
        </w:rPr>
        <w:t>Виконала:</w:t>
      </w:r>
    </w:p>
    <w:p w:rsidR="00E346E8" w:rsidRDefault="00E346E8" w:rsidP="00BA10C0">
      <w:pPr>
        <w:pStyle w:val="a5"/>
        <w:ind w:right="360"/>
        <w:rPr>
          <w:sz w:val="22"/>
          <w:szCs w:val="22"/>
        </w:rPr>
      </w:pPr>
      <w:r>
        <w:rPr>
          <w:sz w:val="22"/>
          <w:szCs w:val="22"/>
        </w:rPr>
        <w:t xml:space="preserve">Наталія </w:t>
      </w:r>
      <w:proofErr w:type="spellStart"/>
      <w:r>
        <w:rPr>
          <w:sz w:val="22"/>
          <w:szCs w:val="22"/>
        </w:rPr>
        <w:t>Уніят</w:t>
      </w:r>
      <w:proofErr w:type="spellEnd"/>
      <w:r w:rsidR="009F2A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0671941494</w:t>
      </w:r>
    </w:p>
    <w:sectPr w:rsidR="00E346E8" w:rsidSect="00BD3322">
      <w:pgSz w:w="11906" w:h="16838"/>
      <w:pgMar w:top="1134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1164"/>
    <w:multiLevelType w:val="hybridMultilevel"/>
    <w:tmpl w:val="1D78F208"/>
    <w:lvl w:ilvl="0" w:tplc="A378D82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00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0C0"/>
    <w:rsid w:val="0002471A"/>
    <w:rsid w:val="00140503"/>
    <w:rsid w:val="002845D9"/>
    <w:rsid w:val="005E47F1"/>
    <w:rsid w:val="008C23D0"/>
    <w:rsid w:val="00900B85"/>
    <w:rsid w:val="009F2A6F"/>
    <w:rsid w:val="00A854F9"/>
    <w:rsid w:val="00AC712A"/>
    <w:rsid w:val="00BA10C0"/>
    <w:rsid w:val="00BD3322"/>
    <w:rsid w:val="00BD462E"/>
    <w:rsid w:val="00BF2918"/>
    <w:rsid w:val="00CE58B7"/>
    <w:rsid w:val="00E3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1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A10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1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8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BA10C0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No Spacing"/>
    <w:qFormat/>
    <w:rsid w:val="00E346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d01-Unijat</cp:lastModifiedBy>
  <cp:revision>4</cp:revision>
  <dcterms:created xsi:type="dcterms:W3CDTF">2021-02-26T11:33:00Z</dcterms:created>
  <dcterms:modified xsi:type="dcterms:W3CDTF">2021-03-11T13:58:00Z</dcterms:modified>
</cp:coreProperties>
</file>