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9D" w:rsidRDefault="0093259D" w:rsidP="00884C3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:rsidR="002541DD" w:rsidRPr="00590EBF" w:rsidRDefault="002541DD" w:rsidP="002541DD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331A96" w:rsidRPr="00884C35" w:rsidRDefault="002541DD" w:rsidP="00884C35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bookmarkStart w:id="0" w:name="_GoBack"/>
      <w:r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</w:p>
    <w:bookmarkEnd w:id="0"/>
    <w:p w:rsidR="0093259D" w:rsidRPr="00BA2088" w:rsidRDefault="0093259D" w:rsidP="002541DD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331A96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90EBF">
        <w:rPr>
          <w:sz w:val="24"/>
          <w:szCs w:val="24"/>
        </w:rPr>
        <w:tab/>
      </w:r>
      <w:r>
        <w:rPr>
          <w:rFonts w:eastAsiaTheme="minorEastAsia"/>
          <w:b w:val="0"/>
          <w:bCs w:val="0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з питань з питань бюджету та фінансів</w:t>
      </w:r>
      <w:r w:rsidRPr="00590EBF">
        <w:rPr>
          <w:sz w:val="24"/>
          <w:szCs w:val="24"/>
        </w:rPr>
        <w:t>:</w:t>
      </w:r>
    </w:p>
    <w:p w:rsidR="00331A96" w:rsidRDefault="00331A96" w:rsidP="00331A96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93259D" w:rsidRPr="00331A96" w:rsidRDefault="0093259D" w:rsidP="00331A96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8895"/>
      </w:tblGrid>
      <w:tr w:rsidR="002541DD" w:rsidRPr="0059182F" w:rsidTr="00BC554F">
        <w:tc>
          <w:tcPr>
            <w:tcW w:w="487" w:type="pct"/>
          </w:tcPr>
          <w:p w:rsidR="002541DD" w:rsidRPr="0059182F" w:rsidRDefault="002541DD" w:rsidP="00BC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2541DD" w:rsidRPr="0059182F" w:rsidRDefault="002541DD" w:rsidP="00BC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292B74" w:rsidRDefault="002541DD" w:rsidP="00BC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1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Тернопільської міської територіальної громади  за 9 місяців 2020 року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292B74" w:rsidRDefault="002541DD" w:rsidP="00BC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4">
              <w:rPr>
                <w:rFonts w:ascii="Times New Roman" w:hAnsi="Times New Roman" w:cs="Times New Roman"/>
                <w:sz w:val="24"/>
                <w:szCs w:val="24"/>
              </w:rPr>
              <w:t>Про  внесення  змін  до  рішення міської ради  від  20.12.2019 року № 7/42/9 «Про місцевий  бюджет  Тернопільської міської територіальної  громади  на  2020 рік»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AE4224" w:rsidRDefault="002541DD" w:rsidP="00BC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22.11.2018  № 7/30/29 «Про затвердження Програми «Турбота» на 2019-2021 роки»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F80534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34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№ 7/13/9 від 16.12.2016  «Про Програму розвитку  фізичної культури і спорту Тернопільської  міської територіальної громади на 2017-2020 роки»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F80534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F80534" w:rsidRDefault="002541DD" w:rsidP="00F42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CB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міжбюджетний трансферт на 2020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F80534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9F">
              <w:rPr>
                <w:rFonts w:ascii="Times New Roman" w:hAnsi="Times New Roman" w:cs="Times New Roman"/>
                <w:sz w:val="24"/>
                <w:szCs w:val="24"/>
              </w:rPr>
              <w:t>Про затвердження  рішення виконавчого комітету від 07.10.2020 р. № 782  «Про прийняття та використання коштів» та договору про міжбюджетний трансферт на 2019 рік.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BF739F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9F">
              <w:rPr>
                <w:rFonts w:ascii="Times New Roman" w:hAnsi="Times New Roman" w:cs="Times New Roman"/>
                <w:sz w:val="24"/>
                <w:szCs w:val="24"/>
              </w:rPr>
              <w:t>Про внесення змін в  Програму розвитку пасажирського транспорту на 2018-2020 роки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FD04E3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22.11.2018 №7/30/31 «Про Програму розвитку парків  на 2019-2021 рр.»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BF739F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 в рішення міської ради від 06.12.2019  № 7/41/21</w:t>
            </w: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599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культури і мистецтв Тернопільської міської територіальної громади на 2020-2022 роки</w:t>
            </w: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BF739F" w:rsidRDefault="002541DD" w:rsidP="002541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9F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Програми реформування і розвитку житлово-комунального </w:t>
            </w:r>
          </w:p>
          <w:p w:rsidR="002541DD" w:rsidRPr="00FD04E3" w:rsidRDefault="002541DD" w:rsidP="002541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9F">
              <w:rPr>
                <w:rFonts w:ascii="Times New Roman" w:hAnsi="Times New Roman" w:cs="Times New Roman"/>
                <w:sz w:val="24"/>
                <w:szCs w:val="24"/>
              </w:rPr>
              <w:t>господарства Тернопільської міської територіальної  громади на 2019-2020 роки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BF739F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Додаткової угоди до Договору про </w:t>
            </w:r>
            <w:proofErr w:type="spellStart"/>
            <w:r w:rsidRPr="00D63739">
              <w:rPr>
                <w:rFonts w:ascii="Times New Roman" w:hAnsi="Times New Roman" w:cs="Times New Roman"/>
                <w:sz w:val="24"/>
                <w:szCs w:val="24"/>
              </w:rPr>
              <w:t>субкредитування</w:t>
            </w:r>
            <w:proofErr w:type="spellEnd"/>
            <w:r w:rsidRPr="00D63739">
              <w:rPr>
                <w:rFonts w:ascii="Times New Roman" w:hAnsi="Times New Roman" w:cs="Times New Roman"/>
                <w:sz w:val="24"/>
                <w:szCs w:val="24"/>
              </w:rPr>
              <w:t xml:space="preserve"> від 20 листопада 2014 року № 13010-05/95 та Додаткової угоди до Договору про </w:t>
            </w:r>
            <w:proofErr w:type="spellStart"/>
            <w:r w:rsidRPr="00D63739">
              <w:rPr>
                <w:rFonts w:ascii="Times New Roman" w:hAnsi="Times New Roman" w:cs="Times New Roman"/>
                <w:sz w:val="24"/>
                <w:szCs w:val="24"/>
              </w:rPr>
              <w:t>субкредитування</w:t>
            </w:r>
            <w:proofErr w:type="spellEnd"/>
            <w:r w:rsidRPr="00D63739">
              <w:rPr>
                <w:rFonts w:ascii="Times New Roman" w:hAnsi="Times New Roman" w:cs="Times New Roman"/>
                <w:sz w:val="24"/>
                <w:szCs w:val="24"/>
              </w:rPr>
              <w:t xml:space="preserve"> від 20 листопада 2014 року № 13010-05/96</w:t>
            </w:r>
          </w:p>
        </w:tc>
      </w:tr>
      <w:tr w:rsidR="002541DD" w:rsidRPr="0059182F" w:rsidTr="00BC554F">
        <w:tc>
          <w:tcPr>
            <w:tcW w:w="487" w:type="pct"/>
          </w:tcPr>
          <w:p w:rsidR="002541DD" w:rsidRPr="0059182F" w:rsidRDefault="002541DD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41DD" w:rsidRPr="00BF739F" w:rsidRDefault="002541DD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39">
              <w:rPr>
                <w:rFonts w:ascii="Times New Roman" w:hAnsi="Times New Roman" w:cs="Times New Roman"/>
                <w:sz w:val="24"/>
                <w:szCs w:val="24"/>
              </w:rPr>
              <w:t>Про встановлення коефіцієнта</w:t>
            </w:r>
          </w:p>
        </w:tc>
      </w:tr>
      <w:tr w:rsidR="001B3028" w:rsidRPr="0059182F" w:rsidTr="00BC554F">
        <w:tc>
          <w:tcPr>
            <w:tcW w:w="487" w:type="pct"/>
          </w:tcPr>
          <w:p w:rsidR="001B3028" w:rsidRPr="0059182F" w:rsidRDefault="001B3028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B3028" w:rsidRPr="009F765F" w:rsidRDefault="001B3028" w:rsidP="007D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малого і середнього підприємництва на 2021-2022 роки</w:t>
            </w:r>
          </w:p>
        </w:tc>
      </w:tr>
      <w:tr w:rsidR="001B3028" w:rsidRPr="0059182F" w:rsidTr="00BC554F">
        <w:tc>
          <w:tcPr>
            <w:tcW w:w="487" w:type="pct"/>
          </w:tcPr>
          <w:p w:rsidR="001B3028" w:rsidRPr="0059182F" w:rsidRDefault="001B3028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B3028" w:rsidRPr="009F765F" w:rsidRDefault="001B3028" w:rsidP="007D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пластового руху Тернопільської міської територіальної громади на 2021-2023 роки</w:t>
            </w:r>
          </w:p>
        </w:tc>
      </w:tr>
      <w:tr w:rsidR="00F42A0B" w:rsidRPr="0059182F" w:rsidTr="00BC554F">
        <w:tc>
          <w:tcPr>
            <w:tcW w:w="487" w:type="pct"/>
          </w:tcPr>
          <w:p w:rsidR="00F42A0B" w:rsidRPr="0059182F" w:rsidRDefault="00F42A0B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42A0B" w:rsidRPr="009F765F" w:rsidRDefault="001B3028" w:rsidP="00BC5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фізичної культури і спорту Тернопільської міської територіальної громади на 2021-2024 роки</w:t>
            </w:r>
          </w:p>
        </w:tc>
      </w:tr>
      <w:tr w:rsidR="001B3028" w:rsidRPr="0059182F" w:rsidTr="00BC554F">
        <w:tc>
          <w:tcPr>
            <w:tcW w:w="487" w:type="pct"/>
          </w:tcPr>
          <w:p w:rsidR="001B3028" w:rsidRPr="0059182F" w:rsidRDefault="001B3028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B3028" w:rsidRPr="009F765F" w:rsidRDefault="001B3028" w:rsidP="007D2E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пасажирського транспорту на 2021-2023 роки</w:t>
            </w:r>
          </w:p>
        </w:tc>
      </w:tr>
      <w:tr w:rsidR="001B3028" w:rsidRPr="0059182F" w:rsidTr="00BC554F">
        <w:tc>
          <w:tcPr>
            <w:tcW w:w="487" w:type="pct"/>
          </w:tcPr>
          <w:p w:rsidR="001B3028" w:rsidRPr="0059182F" w:rsidRDefault="001B3028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B3028" w:rsidRPr="009F765F" w:rsidRDefault="001B3028" w:rsidP="007D2E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Програму збереження культурної спадщини Тернопільської міської територіальної  громадина 2021-2024 роки</w:t>
            </w:r>
          </w:p>
        </w:tc>
      </w:tr>
      <w:tr w:rsidR="001B3028" w:rsidRPr="0059182F" w:rsidTr="00BC554F">
        <w:tc>
          <w:tcPr>
            <w:tcW w:w="487" w:type="pct"/>
          </w:tcPr>
          <w:p w:rsidR="001B3028" w:rsidRPr="0059182F" w:rsidRDefault="001B3028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B3028" w:rsidRPr="009F765F" w:rsidRDefault="001B3028" w:rsidP="007D2E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</w:t>
            </w:r>
          </w:p>
        </w:tc>
      </w:tr>
      <w:tr w:rsidR="001B3028" w:rsidRPr="0059182F" w:rsidTr="00BC554F">
        <w:tc>
          <w:tcPr>
            <w:tcW w:w="487" w:type="pct"/>
          </w:tcPr>
          <w:p w:rsidR="001B3028" w:rsidRPr="0059182F" w:rsidRDefault="001B3028" w:rsidP="002541D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B3028" w:rsidRPr="009F765F" w:rsidRDefault="001B3028" w:rsidP="007D2E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5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 розвитку велосипедної інфраструктури  на 2021-2024 роки</w:t>
            </w:r>
          </w:p>
        </w:tc>
      </w:tr>
    </w:tbl>
    <w:p w:rsidR="002541DD" w:rsidRDefault="002541DD" w:rsidP="002541DD"/>
    <w:p w:rsidR="002541DD" w:rsidRDefault="002541DD" w:rsidP="002541DD"/>
    <w:p w:rsidR="002541DD" w:rsidRDefault="002541DD" w:rsidP="0025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1DD" w:rsidRPr="00590EBF" w:rsidRDefault="002541DD" w:rsidP="0025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0EBF">
        <w:rPr>
          <w:rFonts w:ascii="Times New Roman" w:hAnsi="Times New Roman" w:cs="Times New Roman"/>
          <w:sz w:val="24"/>
          <w:szCs w:val="24"/>
        </w:rPr>
        <w:t>Міський голова</w:t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r w:rsidRPr="00590EBF">
        <w:rPr>
          <w:rFonts w:ascii="Times New Roman" w:hAnsi="Times New Roman" w:cs="Times New Roman"/>
          <w:sz w:val="24"/>
          <w:szCs w:val="24"/>
        </w:rPr>
        <w:t>НАДАЛ</w:t>
      </w:r>
    </w:p>
    <w:p w:rsidR="002541DD" w:rsidRDefault="002541DD" w:rsidP="0025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Default="002541DD" w:rsidP="002541DD">
      <w:pPr>
        <w:spacing w:after="0" w:line="240" w:lineRule="auto"/>
        <w:rPr>
          <w:rFonts w:ascii="Times New Roman" w:hAnsi="Times New Roman" w:cs="Times New Roman"/>
        </w:rPr>
      </w:pPr>
    </w:p>
    <w:p w:rsidR="002541DD" w:rsidRPr="00C2507C" w:rsidRDefault="002541DD" w:rsidP="0025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Вікторія </w:t>
      </w:r>
      <w:r w:rsidRPr="00702036">
        <w:rPr>
          <w:rFonts w:ascii="Times New Roman" w:hAnsi="Times New Roman" w:cs="Times New Roman"/>
        </w:rPr>
        <w:t>Остапчук</w:t>
      </w:r>
    </w:p>
    <w:p w:rsidR="00AE4331" w:rsidRDefault="00AE4331"/>
    <w:sectPr w:rsidR="00AE4331" w:rsidSect="0078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DD"/>
    <w:rsid w:val="001B3028"/>
    <w:rsid w:val="00215B6D"/>
    <w:rsid w:val="002541DD"/>
    <w:rsid w:val="00331A96"/>
    <w:rsid w:val="00753E43"/>
    <w:rsid w:val="00884C35"/>
    <w:rsid w:val="008D2163"/>
    <w:rsid w:val="0093259D"/>
    <w:rsid w:val="009F765F"/>
    <w:rsid w:val="00AE1BB0"/>
    <w:rsid w:val="00AE4331"/>
    <w:rsid w:val="00B64C15"/>
    <w:rsid w:val="00C111EE"/>
    <w:rsid w:val="00C547A7"/>
    <w:rsid w:val="00CB122F"/>
    <w:rsid w:val="00D93616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25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1D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25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25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1D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25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430 G1</cp:lastModifiedBy>
  <cp:revision>2</cp:revision>
  <cp:lastPrinted>2020-11-23T08:09:00Z</cp:lastPrinted>
  <dcterms:created xsi:type="dcterms:W3CDTF">2020-11-24T15:20:00Z</dcterms:created>
  <dcterms:modified xsi:type="dcterms:W3CDTF">2020-11-24T15:20:00Z</dcterms:modified>
</cp:coreProperties>
</file>