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250"/>
        <w:gridCol w:w="1948"/>
        <w:gridCol w:w="1260"/>
        <w:gridCol w:w="1620"/>
      </w:tblGrid>
      <w:tr w:rsidR="00BC1BB7" w:rsidRPr="00BC1BB7" w:rsidTr="002011DE">
        <w:trPr>
          <w:cantSplit/>
        </w:trPr>
        <w:tc>
          <w:tcPr>
            <w:tcW w:w="4652" w:type="dxa"/>
            <w:gridSpan w:val="2"/>
          </w:tcPr>
          <w:p w:rsidR="00BC1BB7" w:rsidRPr="000E36AC" w:rsidRDefault="00BC1BB7" w:rsidP="000E36AC">
            <w:pPr>
              <w:pStyle w:val="2"/>
              <w:tabs>
                <w:tab w:val="left" w:pos="3597"/>
              </w:tabs>
              <w:rPr>
                <w:b w:val="0"/>
                <w:sz w:val="24"/>
                <w:szCs w:val="24"/>
              </w:rPr>
            </w:pPr>
            <w:r w:rsidRPr="000E36AC">
              <w:rPr>
                <w:b w:val="0"/>
                <w:sz w:val="24"/>
                <w:szCs w:val="24"/>
              </w:rPr>
              <w:t>Згідно з вимогами стандарту</w:t>
            </w:r>
          </w:p>
          <w:p w:rsidR="00BC1BB7" w:rsidRPr="000E36AC" w:rsidRDefault="00BC1BB7" w:rsidP="000E36AC">
            <w:pPr>
              <w:pStyle w:val="2"/>
              <w:tabs>
                <w:tab w:val="left" w:pos="3597"/>
              </w:tabs>
              <w:rPr>
                <w:b w:val="0"/>
                <w:sz w:val="24"/>
                <w:szCs w:val="24"/>
              </w:rPr>
            </w:pPr>
            <w:r w:rsidRPr="000E36AC">
              <w:rPr>
                <w:b w:val="0"/>
                <w:sz w:val="24"/>
                <w:szCs w:val="24"/>
              </w:rPr>
              <w:t>ISO 9001-2015</w:t>
            </w:r>
          </w:p>
          <w:p w:rsidR="00BC1BB7" w:rsidRPr="009F6027" w:rsidRDefault="00BC1BB7" w:rsidP="00742E2C">
            <w:pPr>
              <w:pStyle w:val="ab"/>
              <w:ind w:left="0" w:firstLine="709"/>
              <w:rPr>
                <w:color w:val="000000"/>
                <w:sz w:val="24"/>
                <w:szCs w:val="24"/>
              </w:rPr>
            </w:pPr>
            <w:r w:rsidRPr="009F6027">
              <w:rPr>
                <w:color w:val="000000"/>
                <w:sz w:val="24"/>
                <w:szCs w:val="24"/>
              </w:rPr>
              <w:t xml:space="preserve">Введено в </w:t>
            </w:r>
            <w:r w:rsidRPr="009F6027">
              <w:rPr>
                <w:sz w:val="24"/>
                <w:szCs w:val="24"/>
              </w:rPr>
              <w:t xml:space="preserve">дію </w:t>
            </w:r>
            <w:r w:rsidR="00742E2C">
              <w:rPr>
                <w:sz w:val="24"/>
                <w:szCs w:val="24"/>
              </w:rPr>
              <w:t>14.04.2021</w:t>
            </w:r>
          </w:p>
        </w:tc>
        <w:tc>
          <w:tcPr>
            <w:tcW w:w="3208" w:type="dxa"/>
            <w:gridSpan w:val="2"/>
          </w:tcPr>
          <w:p w:rsidR="00BC1BB7" w:rsidRPr="00BC1BB7" w:rsidRDefault="00BC1BB7" w:rsidP="00A17268">
            <w:pPr>
              <w:ind w:firstLine="709"/>
              <w:jc w:val="center"/>
              <w:rPr>
                <w:color w:val="000000"/>
                <w:sz w:val="24"/>
                <w:szCs w:val="24"/>
              </w:rPr>
            </w:pPr>
            <w:r w:rsidRPr="00BC1BB7">
              <w:rPr>
                <w:color w:val="000000"/>
                <w:sz w:val="24"/>
                <w:szCs w:val="24"/>
              </w:rPr>
              <w:t>П-СУЯ/02</w:t>
            </w:r>
          </w:p>
          <w:p w:rsidR="00BC1BB7" w:rsidRPr="00742E2C" w:rsidRDefault="00BC1BB7" w:rsidP="00A17268">
            <w:pPr>
              <w:ind w:firstLine="709"/>
              <w:jc w:val="center"/>
              <w:rPr>
                <w:color w:val="000000"/>
                <w:sz w:val="24"/>
                <w:szCs w:val="24"/>
                <w:lang w:val="ru-RU"/>
              </w:rPr>
            </w:pPr>
            <w:r w:rsidRPr="00BC1BB7">
              <w:rPr>
                <w:color w:val="000000"/>
                <w:sz w:val="24"/>
                <w:szCs w:val="24"/>
              </w:rPr>
              <w:t>Версія 02</w:t>
            </w:r>
          </w:p>
        </w:tc>
        <w:tc>
          <w:tcPr>
            <w:tcW w:w="1620" w:type="dxa"/>
            <w:vMerge w:val="restart"/>
            <w:vAlign w:val="center"/>
          </w:tcPr>
          <w:p w:rsidR="00BC1BB7" w:rsidRPr="00BC1BB7" w:rsidRDefault="00BC1BB7" w:rsidP="00A17268">
            <w:pPr>
              <w:jc w:val="center"/>
              <w:rPr>
                <w:color w:val="000000"/>
                <w:sz w:val="24"/>
                <w:szCs w:val="24"/>
              </w:rPr>
            </w:pPr>
            <w:r w:rsidRPr="00BC1BB7">
              <w:rPr>
                <w:rFonts w:ascii="Arial" w:hAnsi="Arial" w:cs="Arial"/>
                <w:noProof/>
                <w:sz w:val="24"/>
                <w:szCs w:val="24"/>
                <w:lang w:val="ru-RU"/>
              </w:rPr>
              <w:drawing>
                <wp:inline distT="0" distB="0" distL="0" distR="0">
                  <wp:extent cx="864235" cy="1047115"/>
                  <wp:effectExtent l="19050" t="0" r="0" b="0"/>
                  <wp:docPr id="1"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7"/>
                          <a:srcRect/>
                          <a:stretch>
                            <a:fillRect/>
                          </a:stretch>
                        </pic:blipFill>
                        <pic:spPr bwMode="auto">
                          <a:xfrm>
                            <a:off x="0" y="0"/>
                            <a:ext cx="864235" cy="1047115"/>
                          </a:xfrm>
                          <a:prstGeom prst="rect">
                            <a:avLst/>
                          </a:prstGeom>
                          <a:noFill/>
                          <a:ln w="9525">
                            <a:noFill/>
                            <a:miter lim="800000"/>
                            <a:headEnd/>
                            <a:tailEnd/>
                          </a:ln>
                        </pic:spPr>
                      </pic:pic>
                    </a:graphicData>
                  </a:graphic>
                </wp:inline>
              </w:drawing>
            </w:r>
          </w:p>
        </w:tc>
      </w:tr>
      <w:tr w:rsidR="00BC1BB7" w:rsidRPr="00BC1BB7" w:rsidTr="002011DE">
        <w:trPr>
          <w:cantSplit/>
        </w:trPr>
        <w:tc>
          <w:tcPr>
            <w:tcW w:w="7860" w:type="dxa"/>
            <w:gridSpan w:val="4"/>
          </w:tcPr>
          <w:p w:rsidR="00BC1BB7" w:rsidRPr="009F6027" w:rsidRDefault="000E36AC" w:rsidP="00A17268">
            <w:pPr>
              <w:pStyle w:val="ab"/>
              <w:ind w:left="0" w:firstLine="709"/>
              <w:rPr>
                <w:color w:val="000000"/>
                <w:sz w:val="24"/>
                <w:szCs w:val="24"/>
              </w:rPr>
            </w:pPr>
            <w:r>
              <w:rPr>
                <w:color w:val="000000"/>
                <w:sz w:val="24"/>
                <w:szCs w:val="24"/>
              </w:rPr>
              <w:t xml:space="preserve">                                       </w:t>
            </w:r>
            <w:r w:rsidR="00BC1BB7" w:rsidRPr="009F6027">
              <w:rPr>
                <w:color w:val="000000"/>
                <w:sz w:val="24"/>
                <w:szCs w:val="24"/>
              </w:rPr>
              <w:t>Тернопільська міська рада</w:t>
            </w:r>
          </w:p>
        </w:tc>
        <w:tc>
          <w:tcPr>
            <w:tcW w:w="1620" w:type="dxa"/>
            <w:vMerge/>
            <w:vAlign w:val="center"/>
          </w:tcPr>
          <w:p w:rsidR="00BC1BB7" w:rsidRPr="00BC1BB7" w:rsidRDefault="00BC1BB7" w:rsidP="00A17268">
            <w:pPr>
              <w:ind w:firstLine="709"/>
              <w:jc w:val="center"/>
              <w:rPr>
                <w:color w:val="000000"/>
                <w:sz w:val="24"/>
                <w:szCs w:val="24"/>
              </w:rPr>
            </w:pPr>
          </w:p>
        </w:tc>
      </w:tr>
      <w:tr w:rsidR="00BC1BB7" w:rsidRPr="00BC1BB7" w:rsidTr="002011DE">
        <w:trPr>
          <w:cantSplit/>
        </w:trPr>
        <w:tc>
          <w:tcPr>
            <w:tcW w:w="7860" w:type="dxa"/>
            <w:gridSpan w:val="4"/>
          </w:tcPr>
          <w:p w:rsidR="00BC1BB7" w:rsidRPr="0074341B" w:rsidRDefault="00BC1BB7" w:rsidP="00A17268">
            <w:pPr>
              <w:pStyle w:val="ab"/>
              <w:ind w:left="0" w:firstLine="709"/>
              <w:jc w:val="center"/>
              <w:rPr>
                <w:color w:val="000000"/>
              </w:rPr>
            </w:pPr>
            <w:r w:rsidRPr="0074341B">
              <w:rPr>
                <w:color w:val="000000"/>
              </w:rPr>
              <w:t>П</w:t>
            </w:r>
            <w:r w:rsidR="004E2D30" w:rsidRPr="0074341B">
              <w:rPr>
                <w:color w:val="000000"/>
              </w:rPr>
              <w:t>роцедура</w:t>
            </w:r>
          </w:p>
          <w:p w:rsidR="00BC1BB7" w:rsidRPr="000E36AC" w:rsidRDefault="00BC1BB7" w:rsidP="00A17268">
            <w:pPr>
              <w:pStyle w:val="ab"/>
              <w:ind w:left="0" w:firstLine="709"/>
              <w:jc w:val="center"/>
              <w:rPr>
                <w:color w:val="000000"/>
              </w:rPr>
            </w:pPr>
            <w:r w:rsidRPr="000E36AC">
              <w:t>управління невідповідними послугами та проведення  коригувальних дій</w:t>
            </w:r>
          </w:p>
        </w:tc>
        <w:tc>
          <w:tcPr>
            <w:tcW w:w="1620" w:type="dxa"/>
            <w:vMerge/>
            <w:vAlign w:val="center"/>
          </w:tcPr>
          <w:p w:rsidR="00BC1BB7" w:rsidRPr="00BC1BB7" w:rsidRDefault="00BC1BB7" w:rsidP="00A17268">
            <w:pPr>
              <w:ind w:firstLine="709"/>
              <w:jc w:val="center"/>
              <w:rPr>
                <w:color w:val="000000"/>
                <w:sz w:val="24"/>
                <w:szCs w:val="24"/>
              </w:rPr>
            </w:pPr>
          </w:p>
        </w:tc>
      </w:tr>
      <w:tr w:rsidR="00BC1BB7" w:rsidRPr="00BC1BB7" w:rsidTr="002011DE">
        <w:tc>
          <w:tcPr>
            <w:tcW w:w="9480" w:type="dxa"/>
            <w:gridSpan w:val="5"/>
          </w:tcPr>
          <w:p w:rsidR="00BC1BB7" w:rsidRPr="0074341B" w:rsidRDefault="00BC1BB7" w:rsidP="00485DC6">
            <w:pPr>
              <w:rPr>
                <w:sz w:val="24"/>
                <w:szCs w:val="24"/>
              </w:rPr>
            </w:pPr>
            <w:r w:rsidRPr="0074341B">
              <w:rPr>
                <w:sz w:val="24"/>
                <w:szCs w:val="24"/>
              </w:rPr>
              <w:t>Оригінал: головний спеціаліст з питань управління якістю</w:t>
            </w:r>
          </w:p>
          <w:p w:rsidR="00BC1BB7" w:rsidRPr="0074341B" w:rsidRDefault="00485DC6" w:rsidP="00485DC6">
            <w:pPr>
              <w:rPr>
                <w:sz w:val="24"/>
                <w:szCs w:val="24"/>
              </w:rPr>
            </w:pPr>
            <w:r w:rsidRPr="0074341B">
              <w:rPr>
                <w:sz w:val="24"/>
                <w:szCs w:val="24"/>
              </w:rPr>
              <w:t>Копії:</w:t>
            </w:r>
            <w:r w:rsidRPr="0074341B">
              <w:rPr>
                <w:color w:val="000000"/>
                <w:sz w:val="24"/>
                <w:szCs w:val="24"/>
              </w:rPr>
              <w:t xml:space="preserve"> виконавчі органи,окремі посадові особи,старости</w:t>
            </w:r>
          </w:p>
        </w:tc>
      </w:tr>
      <w:tr w:rsidR="002011DE" w:rsidRPr="00001AE1" w:rsidTr="002011DE">
        <w:tc>
          <w:tcPr>
            <w:tcW w:w="3402" w:type="dxa"/>
          </w:tcPr>
          <w:p w:rsidR="002011DE" w:rsidRPr="0074341B" w:rsidRDefault="002011DE" w:rsidP="00540D31">
            <w:pPr>
              <w:jc w:val="center"/>
              <w:rPr>
                <w:color w:val="000000"/>
              </w:rPr>
            </w:pPr>
            <w:r w:rsidRPr="0074341B">
              <w:rPr>
                <w:color w:val="000000"/>
              </w:rPr>
              <w:t>Розробив</w:t>
            </w:r>
          </w:p>
        </w:tc>
        <w:tc>
          <w:tcPr>
            <w:tcW w:w="3198" w:type="dxa"/>
            <w:gridSpan w:val="2"/>
          </w:tcPr>
          <w:p w:rsidR="002011DE" w:rsidRPr="0074341B" w:rsidRDefault="002011DE" w:rsidP="002011DE">
            <w:pPr>
              <w:jc w:val="center"/>
              <w:rPr>
                <w:color w:val="000000"/>
              </w:rPr>
            </w:pPr>
            <w:r w:rsidRPr="0074341B">
              <w:rPr>
                <w:color w:val="000000"/>
              </w:rPr>
              <w:t>Погодив</w:t>
            </w:r>
          </w:p>
        </w:tc>
        <w:tc>
          <w:tcPr>
            <w:tcW w:w="2880" w:type="dxa"/>
            <w:gridSpan w:val="2"/>
          </w:tcPr>
          <w:p w:rsidR="002011DE" w:rsidRPr="0074341B" w:rsidRDefault="002011DE" w:rsidP="002011DE">
            <w:pPr>
              <w:jc w:val="center"/>
              <w:rPr>
                <w:color w:val="000000"/>
              </w:rPr>
            </w:pPr>
            <w:r w:rsidRPr="0074341B">
              <w:rPr>
                <w:color w:val="000000"/>
              </w:rPr>
              <w:t>Затверджено</w:t>
            </w:r>
          </w:p>
        </w:tc>
      </w:tr>
      <w:tr w:rsidR="002011DE" w:rsidRPr="00001AE1" w:rsidTr="002011DE">
        <w:trPr>
          <w:trHeight w:val="956"/>
        </w:trPr>
        <w:tc>
          <w:tcPr>
            <w:tcW w:w="3402" w:type="dxa"/>
          </w:tcPr>
          <w:p w:rsidR="002011DE" w:rsidRPr="002011DE" w:rsidRDefault="002011DE" w:rsidP="00540D31">
            <w:pPr>
              <w:rPr>
                <w:color w:val="000000"/>
                <w:sz w:val="24"/>
                <w:szCs w:val="24"/>
              </w:rPr>
            </w:pPr>
            <w:r w:rsidRPr="002011DE">
              <w:rPr>
                <w:color w:val="000000"/>
                <w:sz w:val="24"/>
                <w:szCs w:val="24"/>
              </w:rPr>
              <w:t>Головний спеціаліст з питань управління якістю</w:t>
            </w:r>
          </w:p>
          <w:p w:rsidR="002011DE" w:rsidRPr="002011DE" w:rsidRDefault="002011DE" w:rsidP="00540D31">
            <w:pPr>
              <w:rPr>
                <w:color w:val="000000"/>
                <w:sz w:val="24"/>
                <w:szCs w:val="24"/>
              </w:rPr>
            </w:pPr>
            <w:r w:rsidRPr="002011DE">
              <w:rPr>
                <w:color w:val="000000"/>
                <w:sz w:val="24"/>
                <w:szCs w:val="24"/>
              </w:rPr>
              <w:t>Наталія УНІЯТ</w:t>
            </w:r>
          </w:p>
          <w:p w:rsidR="002011DE" w:rsidRPr="00001AE1" w:rsidRDefault="002011DE" w:rsidP="00540D31">
            <w:pPr>
              <w:rPr>
                <w:color w:val="000000"/>
              </w:rPr>
            </w:pPr>
          </w:p>
          <w:p w:rsidR="002011DE" w:rsidRPr="00001AE1" w:rsidRDefault="002011DE" w:rsidP="00540D31">
            <w:pPr>
              <w:rPr>
                <w:color w:val="000000"/>
              </w:rPr>
            </w:pPr>
          </w:p>
          <w:p w:rsidR="002011DE" w:rsidRPr="00001AE1" w:rsidRDefault="002011DE" w:rsidP="00540D31">
            <w:pPr>
              <w:jc w:val="center"/>
              <w:rPr>
                <w:color w:val="000000"/>
              </w:rPr>
            </w:pPr>
          </w:p>
        </w:tc>
        <w:tc>
          <w:tcPr>
            <w:tcW w:w="3198" w:type="dxa"/>
            <w:gridSpan w:val="2"/>
          </w:tcPr>
          <w:p w:rsidR="002011DE" w:rsidRPr="002011DE" w:rsidRDefault="002011DE" w:rsidP="00540D31">
            <w:pPr>
              <w:ind w:right="-136"/>
              <w:rPr>
                <w:sz w:val="24"/>
                <w:szCs w:val="24"/>
              </w:rPr>
            </w:pPr>
            <w:r w:rsidRPr="002011DE">
              <w:rPr>
                <w:sz w:val="24"/>
                <w:szCs w:val="24"/>
              </w:rPr>
              <w:t>Заступник міського голови - керуючий справами, уповноважений з питань системи управління якістю</w:t>
            </w:r>
          </w:p>
          <w:p w:rsidR="002011DE" w:rsidRPr="00001AE1" w:rsidRDefault="002011DE" w:rsidP="00540D31">
            <w:pPr>
              <w:ind w:right="-136"/>
            </w:pPr>
            <w:r>
              <w:t>Іван ХІМЕЙЧУК</w:t>
            </w:r>
          </w:p>
          <w:p w:rsidR="002011DE" w:rsidRPr="00001AE1" w:rsidRDefault="002011DE" w:rsidP="00540D31">
            <w:pPr>
              <w:ind w:right="-136"/>
              <w:jc w:val="center"/>
              <w:rPr>
                <w:color w:val="000000"/>
              </w:rPr>
            </w:pPr>
          </w:p>
        </w:tc>
        <w:tc>
          <w:tcPr>
            <w:tcW w:w="2880" w:type="dxa"/>
            <w:gridSpan w:val="2"/>
          </w:tcPr>
          <w:p w:rsidR="002011DE" w:rsidRDefault="002011DE" w:rsidP="0093441B">
            <w:pPr>
              <w:rPr>
                <w:color w:val="000000"/>
              </w:rPr>
            </w:pPr>
            <w:r>
              <w:rPr>
                <w:color w:val="000000"/>
              </w:rPr>
              <w:t>Розпорядженням міського голови</w:t>
            </w:r>
          </w:p>
          <w:p w:rsidR="00742E2C" w:rsidRPr="00001AE1" w:rsidRDefault="00742E2C" w:rsidP="0093441B">
            <w:pPr>
              <w:rPr>
                <w:color w:val="000000"/>
              </w:rPr>
            </w:pPr>
            <w:r>
              <w:rPr>
                <w:color w:val="000000"/>
              </w:rPr>
              <w:t>Від 14.04.2021 №71</w:t>
            </w:r>
          </w:p>
        </w:tc>
      </w:tr>
    </w:tbl>
    <w:p w:rsidR="00FF3884" w:rsidRDefault="00FF3884" w:rsidP="00A17268">
      <w:pPr>
        <w:suppressAutoHyphens/>
        <w:ind w:firstLine="709"/>
        <w:jc w:val="center"/>
        <w:rPr>
          <w:b/>
          <w:sz w:val="24"/>
          <w:szCs w:val="24"/>
        </w:rPr>
      </w:pPr>
    </w:p>
    <w:p w:rsidR="00BC1BB7" w:rsidRPr="002011DE" w:rsidRDefault="00BC1BB7" w:rsidP="00A17268">
      <w:pPr>
        <w:suppressAutoHyphens/>
        <w:ind w:firstLine="709"/>
        <w:jc w:val="center"/>
        <w:rPr>
          <w:b/>
          <w:sz w:val="32"/>
          <w:szCs w:val="32"/>
        </w:rPr>
      </w:pPr>
      <w:r w:rsidRPr="002011DE">
        <w:rPr>
          <w:b/>
          <w:sz w:val="32"/>
          <w:szCs w:val="32"/>
        </w:rPr>
        <w:t>Від якості справи - до якості життя !</w:t>
      </w:r>
    </w:p>
    <w:p w:rsidR="00BC1BB7" w:rsidRPr="00BC1BB7" w:rsidRDefault="00BC1BB7" w:rsidP="00A17268">
      <w:pPr>
        <w:suppressAutoHyphens/>
        <w:ind w:firstLine="709"/>
        <w:jc w:val="center"/>
        <w:rPr>
          <w:b/>
          <w:sz w:val="24"/>
          <w:szCs w:val="24"/>
        </w:rPr>
      </w:pPr>
    </w:p>
    <w:p w:rsidR="00BC1BB7" w:rsidRPr="0074341B" w:rsidRDefault="00BC1BB7" w:rsidP="0074341B">
      <w:pPr>
        <w:pStyle w:val="ab"/>
        <w:numPr>
          <w:ilvl w:val="0"/>
          <w:numId w:val="7"/>
        </w:numPr>
        <w:suppressAutoHyphens/>
        <w:rPr>
          <w:sz w:val="24"/>
          <w:szCs w:val="24"/>
        </w:rPr>
      </w:pPr>
      <w:r w:rsidRPr="0074341B">
        <w:rPr>
          <w:sz w:val="24"/>
          <w:szCs w:val="24"/>
        </w:rPr>
        <w:t>Мета і сфера застосування</w:t>
      </w:r>
    </w:p>
    <w:p w:rsidR="00BC1BB7" w:rsidRPr="00BC1BB7" w:rsidRDefault="00BC1BB7" w:rsidP="00A17268">
      <w:pPr>
        <w:suppressAutoHyphens/>
        <w:ind w:firstLine="709"/>
        <w:rPr>
          <w:sz w:val="24"/>
          <w:szCs w:val="24"/>
        </w:rPr>
      </w:pPr>
    </w:p>
    <w:p w:rsidR="00BC1BB7" w:rsidRPr="00BC1BB7" w:rsidRDefault="00BC1BB7" w:rsidP="00FF3884">
      <w:pPr>
        <w:suppressAutoHyphens/>
        <w:jc w:val="both"/>
        <w:rPr>
          <w:sz w:val="24"/>
          <w:szCs w:val="24"/>
        </w:rPr>
      </w:pPr>
      <w:r>
        <w:rPr>
          <w:sz w:val="24"/>
          <w:szCs w:val="24"/>
        </w:rPr>
        <w:t>1.1</w:t>
      </w:r>
      <w:r w:rsidR="00FF3884">
        <w:rPr>
          <w:sz w:val="24"/>
          <w:szCs w:val="24"/>
        </w:rPr>
        <w:t xml:space="preserve"> </w:t>
      </w:r>
      <w:r w:rsidRPr="00BC1BB7">
        <w:rPr>
          <w:sz w:val="24"/>
          <w:szCs w:val="24"/>
        </w:rPr>
        <w:t>Метою цієї процедури є забезпечення:</w:t>
      </w:r>
    </w:p>
    <w:p w:rsidR="00BC1BB7" w:rsidRPr="00BC1BB7" w:rsidRDefault="00BC1BB7" w:rsidP="00FF3884">
      <w:pPr>
        <w:suppressAutoHyphens/>
        <w:jc w:val="both"/>
        <w:rPr>
          <w:sz w:val="24"/>
          <w:szCs w:val="24"/>
        </w:rPr>
      </w:pPr>
      <w:r w:rsidRPr="00BC1BB7">
        <w:rPr>
          <w:sz w:val="24"/>
          <w:szCs w:val="24"/>
        </w:rPr>
        <w:t>- встановлення та ідентифікація невідповідних послуг;</w:t>
      </w:r>
    </w:p>
    <w:p w:rsidR="00BC1BB7" w:rsidRPr="00BC1BB7" w:rsidRDefault="00BC1BB7" w:rsidP="00FF3884">
      <w:pPr>
        <w:suppressAutoHyphens/>
        <w:jc w:val="both"/>
        <w:rPr>
          <w:sz w:val="24"/>
          <w:szCs w:val="24"/>
        </w:rPr>
      </w:pPr>
      <w:r w:rsidRPr="00BC1BB7">
        <w:rPr>
          <w:sz w:val="24"/>
          <w:szCs w:val="24"/>
        </w:rPr>
        <w:t xml:space="preserve">- оцінювання потреби в діях щодо усунення причин невідповідності з тим, щоб вона не виникла повторно; </w:t>
      </w:r>
    </w:p>
    <w:p w:rsidR="00BC1BB7" w:rsidRPr="00BC1BB7" w:rsidRDefault="00FF3884" w:rsidP="00FF3884">
      <w:pPr>
        <w:suppressAutoHyphens/>
        <w:jc w:val="both"/>
        <w:rPr>
          <w:sz w:val="24"/>
          <w:szCs w:val="24"/>
        </w:rPr>
      </w:pPr>
      <w:r>
        <w:rPr>
          <w:sz w:val="24"/>
          <w:szCs w:val="24"/>
        </w:rPr>
        <w:t xml:space="preserve">- </w:t>
      </w:r>
      <w:r w:rsidR="00BC1BB7" w:rsidRPr="00BC1BB7">
        <w:rPr>
          <w:sz w:val="24"/>
          <w:szCs w:val="24"/>
        </w:rPr>
        <w:t>встановлення повноважень та відповідальності щодо поводження з невідповідною послугою;</w:t>
      </w:r>
    </w:p>
    <w:p w:rsidR="00BC1BB7" w:rsidRPr="00BC1BB7" w:rsidRDefault="00FF3884" w:rsidP="00FF3884">
      <w:pPr>
        <w:suppressAutoHyphens/>
        <w:jc w:val="both"/>
        <w:rPr>
          <w:sz w:val="24"/>
          <w:szCs w:val="24"/>
        </w:rPr>
      </w:pPr>
      <w:r>
        <w:rPr>
          <w:sz w:val="24"/>
          <w:szCs w:val="24"/>
        </w:rPr>
        <w:t xml:space="preserve">- </w:t>
      </w:r>
      <w:r w:rsidR="00BC1BB7" w:rsidRPr="00BC1BB7">
        <w:rPr>
          <w:sz w:val="24"/>
          <w:szCs w:val="24"/>
        </w:rPr>
        <w:t>призначення та виконання коригувальних дій, усунення виявленої невідповідності;</w:t>
      </w:r>
    </w:p>
    <w:p w:rsidR="00BC1BB7" w:rsidRPr="00BC1BB7" w:rsidRDefault="00BC1BB7" w:rsidP="00FF3884">
      <w:pPr>
        <w:suppressAutoHyphens/>
        <w:jc w:val="both"/>
        <w:rPr>
          <w:sz w:val="24"/>
          <w:szCs w:val="24"/>
        </w:rPr>
      </w:pPr>
      <w:r w:rsidRPr="00BC1BB7">
        <w:rPr>
          <w:sz w:val="24"/>
          <w:szCs w:val="24"/>
        </w:rPr>
        <w:t xml:space="preserve"> - вжиття заходів для недопущення виникнення виявленої невідповідності в іншому місці; </w:t>
      </w:r>
    </w:p>
    <w:p w:rsidR="00BC1BB7" w:rsidRPr="00BC1BB7" w:rsidRDefault="00BC1BB7" w:rsidP="00FF3884">
      <w:pPr>
        <w:suppressAutoHyphens/>
        <w:jc w:val="both"/>
        <w:rPr>
          <w:sz w:val="24"/>
          <w:szCs w:val="24"/>
        </w:rPr>
      </w:pPr>
      <w:r w:rsidRPr="00BC1BB7">
        <w:rPr>
          <w:sz w:val="24"/>
          <w:szCs w:val="24"/>
        </w:rPr>
        <w:t>-</w:t>
      </w:r>
      <w:r w:rsidR="00A33D15">
        <w:rPr>
          <w:sz w:val="24"/>
          <w:szCs w:val="24"/>
        </w:rPr>
        <w:t xml:space="preserve"> </w:t>
      </w:r>
      <w:r w:rsidRPr="00BC1BB7">
        <w:rPr>
          <w:sz w:val="24"/>
          <w:szCs w:val="24"/>
        </w:rPr>
        <w:t>збереження задокументованої інформації як доказ дій, пов’язаних з усуненням невідповідності(результатів коригованих дій);</w:t>
      </w:r>
    </w:p>
    <w:p w:rsidR="00BC1BB7" w:rsidRPr="00BC1BB7" w:rsidRDefault="00BC1BB7" w:rsidP="00FF3884">
      <w:pPr>
        <w:suppressAutoHyphens/>
        <w:jc w:val="both"/>
        <w:rPr>
          <w:sz w:val="24"/>
          <w:szCs w:val="24"/>
        </w:rPr>
      </w:pPr>
      <w:r w:rsidRPr="00BC1BB7">
        <w:rPr>
          <w:sz w:val="24"/>
          <w:szCs w:val="24"/>
        </w:rPr>
        <w:t xml:space="preserve">- повторна перевірка виправленої невідповідності, реєстрування результатів виконаних дій. </w:t>
      </w:r>
    </w:p>
    <w:p w:rsidR="00BC1BB7" w:rsidRPr="00BC1BB7" w:rsidRDefault="00FF3884" w:rsidP="00FF3884">
      <w:pPr>
        <w:jc w:val="both"/>
        <w:rPr>
          <w:sz w:val="24"/>
          <w:szCs w:val="24"/>
        </w:rPr>
      </w:pPr>
      <w:r>
        <w:rPr>
          <w:sz w:val="24"/>
          <w:szCs w:val="24"/>
        </w:rPr>
        <w:t xml:space="preserve">1.2 </w:t>
      </w:r>
      <w:r w:rsidR="00BC1BB7" w:rsidRPr="00BC1BB7">
        <w:rPr>
          <w:sz w:val="24"/>
          <w:szCs w:val="24"/>
        </w:rPr>
        <w:t xml:space="preserve">Сфера застосування: </w:t>
      </w:r>
    </w:p>
    <w:p w:rsidR="00BC1BB7" w:rsidRPr="00BC1BB7" w:rsidRDefault="00BC1BB7" w:rsidP="00FF3884">
      <w:pPr>
        <w:suppressAutoHyphens/>
        <w:jc w:val="both"/>
        <w:rPr>
          <w:sz w:val="24"/>
          <w:szCs w:val="24"/>
        </w:rPr>
      </w:pPr>
      <w:r w:rsidRPr="00BC1BB7">
        <w:rPr>
          <w:sz w:val="24"/>
          <w:szCs w:val="24"/>
        </w:rPr>
        <w:t>- виконавчі органи міської ради,окремі посадові особи,старости</w:t>
      </w:r>
      <w:r w:rsidR="00D958D1">
        <w:rPr>
          <w:sz w:val="24"/>
          <w:szCs w:val="24"/>
        </w:rPr>
        <w:t>.</w:t>
      </w:r>
    </w:p>
    <w:p w:rsidR="00BC1BB7" w:rsidRPr="00BC1BB7" w:rsidRDefault="00BC1BB7" w:rsidP="00A17268">
      <w:pPr>
        <w:suppressAutoHyphens/>
        <w:ind w:firstLine="709"/>
        <w:jc w:val="both"/>
        <w:rPr>
          <w:sz w:val="24"/>
          <w:szCs w:val="24"/>
        </w:rPr>
      </w:pPr>
    </w:p>
    <w:p w:rsidR="00BC1BB7" w:rsidRPr="0074341B" w:rsidRDefault="00BC1BB7" w:rsidP="0074341B">
      <w:pPr>
        <w:pStyle w:val="ab"/>
        <w:numPr>
          <w:ilvl w:val="0"/>
          <w:numId w:val="7"/>
        </w:numPr>
        <w:suppressAutoHyphens/>
        <w:jc w:val="both"/>
        <w:rPr>
          <w:sz w:val="24"/>
          <w:szCs w:val="24"/>
        </w:rPr>
      </w:pPr>
      <w:r w:rsidRPr="0074341B">
        <w:rPr>
          <w:sz w:val="24"/>
          <w:szCs w:val="24"/>
        </w:rPr>
        <w:t>Перелік причетних</w:t>
      </w:r>
    </w:p>
    <w:p w:rsidR="00BC1BB7" w:rsidRPr="00BC1BB7" w:rsidRDefault="00BC1BB7" w:rsidP="00A17268">
      <w:pPr>
        <w:suppressAutoHyphens/>
        <w:ind w:firstLine="709"/>
        <w:jc w:val="both"/>
        <w:rPr>
          <w:b/>
          <w:sz w:val="24"/>
          <w:szCs w:val="24"/>
        </w:rPr>
      </w:pPr>
    </w:p>
    <w:p w:rsidR="00FF3884" w:rsidRDefault="00BC1BB7" w:rsidP="00FF3884">
      <w:pPr>
        <w:shd w:val="clear" w:color="auto" w:fill="FFFFFF"/>
        <w:tabs>
          <w:tab w:val="left" w:pos="1460"/>
          <w:tab w:val="left" w:pos="4200"/>
        </w:tabs>
        <w:spacing w:line="20" w:lineRule="atLeast"/>
        <w:ind w:firstLine="709"/>
        <w:jc w:val="both"/>
        <w:rPr>
          <w:color w:val="222222"/>
          <w:sz w:val="24"/>
          <w:szCs w:val="24"/>
          <w:lang w:eastAsia="uk-UA"/>
        </w:rPr>
      </w:pPr>
      <w:r w:rsidRPr="00BC1BB7">
        <w:rPr>
          <w:sz w:val="24"/>
          <w:szCs w:val="24"/>
        </w:rPr>
        <w:t>Міський голова, заступники міського голови з питань діяльності виконавчих органів ради,</w:t>
      </w:r>
      <w:r w:rsidR="00D958D1">
        <w:rPr>
          <w:sz w:val="24"/>
          <w:szCs w:val="24"/>
        </w:rPr>
        <w:t xml:space="preserve"> секретар ради,</w:t>
      </w:r>
      <w:r w:rsidRPr="00BC1BB7">
        <w:rPr>
          <w:sz w:val="24"/>
          <w:szCs w:val="24"/>
        </w:rPr>
        <w:t xml:space="preserve"> </w:t>
      </w:r>
      <w:r w:rsidR="00D958D1">
        <w:rPr>
          <w:sz w:val="24"/>
          <w:szCs w:val="24"/>
        </w:rPr>
        <w:t xml:space="preserve">заступник міського голови-керуючий справами, </w:t>
      </w:r>
      <w:r w:rsidRPr="00BC1BB7">
        <w:rPr>
          <w:sz w:val="24"/>
          <w:szCs w:val="24"/>
        </w:rPr>
        <w:t xml:space="preserve">уповноважений з питань системи управління якістю, відповідальні </w:t>
      </w:r>
      <w:r w:rsidR="00D958D1">
        <w:rPr>
          <w:sz w:val="24"/>
          <w:szCs w:val="24"/>
        </w:rPr>
        <w:t>працівники</w:t>
      </w:r>
      <w:r w:rsidRPr="00BC1BB7">
        <w:rPr>
          <w:sz w:val="24"/>
          <w:szCs w:val="24"/>
        </w:rPr>
        <w:t xml:space="preserve"> за систему управління якістю у виконавчих органах, головний спеціал</w:t>
      </w:r>
      <w:r w:rsidR="00D958D1">
        <w:rPr>
          <w:sz w:val="24"/>
          <w:szCs w:val="24"/>
        </w:rPr>
        <w:t xml:space="preserve">іст з питань управління якістю, </w:t>
      </w:r>
      <w:r w:rsidRPr="00BC1BB7">
        <w:rPr>
          <w:sz w:val="24"/>
          <w:szCs w:val="24"/>
        </w:rPr>
        <w:lastRenderedPageBreak/>
        <w:t>внутрі</w:t>
      </w:r>
      <w:r w:rsidR="00D958D1">
        <w:rPr>
          <w:sz w:val="24"/>
          <w:szCs w:val="24"/>
        </w:rPr>
        <w:t>шні аудитори,</w:t>
      </w:r>
      <w:r w:rsidRPr="00BC1BB7">
        <w:rPr>
          <w:sz w:val="24"/>
          <w:szCs w:val="24"/>
        </w:rPr>
        <w:t xml:space="preserve"> керівник процесу,  начальник  ЦНАП, головний спеціаліст з питань охорони праці,</w:t>
      </w:r>
      <w:r w:rsidRPr="00BC1BB7">
        <w:rPr>
          <w:color w:val="222222"/>
          <w:sz w:val="24"/>
          <w:szCs w:val="24"/>
          <w:lang w:eastAsia="uk-UA"/>
        </w:rPr>
        <w:t xml:space="preserve">  працівники</w:t>
      </w:r>
      <w:r w:rsidR="00AE0A89">
        <w:rPr>
          <w:color w:val="222222"/>
          <w:sz w:val="24"/>
          <w:szCs w:val="24"/>
          <w:lang w:eastAsia="uk-UA"/>
        </w:rPr>
        <w:t xml:space="preserve"> відділу </w:t>
      </w:r>
      <w:r w:rsidR="00160DCD" w:rsidRPr="00160DCD">
        <w:rPr>
          <w:rStyle w:val="a8"/>
          <w:b w:val="0"/>
          <w:sz w:val="24"/>
          <w:szCs w:val="24"/>
          <w:shd w:val="clear" w:color="auto" w:fill="F2F2F5"/>
        </w:rPr>
        <w:t xml:space="preserve"> звернень та контролю документообігу</w:t>
      </w:r>
      <w:r w:rsidR="00160DCD">
        <w:rPr>
          <w:rFonts w:ascii="Helvetica" w:hAnsi="Helvetica" w:cs="Helvetica"/>
          <w:color w:val="000000"/>
          <w:sz w:val="18"/>
          <w:szCs w:val="18"/>
          <w:shd w:val="clear" w:color="auto" w:fill="F2F2F5"/>
        </w:rPr>
        <w:t> </w:t>
      </w:r>
      <w:r w:rsidRPr="00BC1BB7">
        <w:rPr>
          <w:color w:val="222222"/>
          <w:sz w:val="24"/>
          <w:szCs w:val="24"/>
          <w:lang w:eastAsia="uk-UA"/>
        </w:rPr>
        <w:t xml:space="preserve"> управління організаці</w:t>
      </w:r>
      <w:r w:rsidR="00D958D1">
        <w:rPr>
          <w:color w:val="222222"/>
          <w:sz w:val="24"/>
          <w:szCs w:val="24"/>
          <w:lang w:eastAsia="uk-UA"/>
        </w:rPr>
        <w:t>йно-виконавчої роботи, старости,</w:t>
      </w:r>
      <w:r w:rsidR="00D958D1" w:rsidRPr="00D958D1">
        <w:rPr>
          <w:sz w:val="24"/>
          <w:szCs w:val="24"/>
        </w:rPr>
        <w:t xml:space="preserve"> </w:t>
      </w:r>
      <w:r w:rsidR="00D958D1">
        <w:rPr>
          <w:sz w:val="24"/>
          <w:szCs w:val="24"/>
        </w:rPr>
        <w:t xml:space="preserve"> суб’єкти звернення.</w:t>
      </w:r>
    </w:p>
    <w:p w:rsidR="00FF3884" w:rsidRDefault="00FF3884" w:rsidP="00FF3884">
      <w:pPr>
        <w:shd w:val="clear" w:color="auto" w:fill="FFFFFF"/>
        <w:tabs>
          <w:tab w:val="left" w:pos="1460"/>
          <w:tab w:val="left" w:pos="4200"/>
        </w:tabs>
        <w:spacing w:line="20" w:lineRule="atLeast"/>
        <w:ind w:firstLine="709"/>
        <w:jc w:val="both"/>
        <w:rPr>
          <w:sz w:val="24"/>
          <w:szCs w:val="24"/>
        </w:rPr>
      </w:pPr>
    </w:p>
    <w:p w:rsidR="00A17268" w:rsidRPr="0074341B" w:rsidRDefault="00BC1BB7" w:rsidP="0074341B">
      <w:pPr>
        <w:pStyle w:val="ab"/>
        <w:numPr>
          <w:ilvl w:val="0"/>
          <w:numId w:val="7"/>
        </w:numPr>
        <w:shd w:val="clear" w:color="auto" w:fill="FFFFFF"/>
        <w:tabs>
          <w:tab w:val="left" w:pos="1460"/>
          <w:tab w:val="left" w:pos="4200"/>
        </w:tabs>
        <w:spacing w:line="20" w:lineRule="atLeast"/>
        <w:jc w:val="both"/>
        <w:rPr>
          <w:sz w:val="24"/>
          <w:szCs w:val="24"/>
        </w:rPr>
      </w:pPr>
      <w:r w:rsidRPr="0074341B">
        <w:rPr>
          <w:sz w:val="24"/>
          <w:szCs w:val="24"/>
        </w:rPr>
        <w:t>Термінологія</w:t>
      </w:r>
    </w:p>
    <w:p w:rsidR="00A17268" w:rsidRDefault="00A17268" w:rsidP="00A17268">
      <w:pPr>
        <w:suppressAutoHyphens/>
        <w:ind w:firstLine="709"/>
        <w:jc w:val="both"/>
        <w:rPr>
          <w:b/>
          <w:sz w:val="24"/>
          <w:szCs w:val="24"/>
        </w:rPr>
      </w:pPr>
    </w:p>
    <w:p w:rsidR="00BC1BB7" w:rsidRPr="004E2D30" w:rsidRDefault="000E36AC" w:rsidP="000E36AC">
      <w:pPr>
        <w:suppressAutoHyphens/>
        <w:jc w:val="both"/>
        <w:rPr>
          <w:sz w:val="24"/>
          <w:szCs w:val="24"/>
        </w:rPr>
      </w:pPr>
      <w:r w:rsidRPr="004E2D30">
        <w:rPr>
          <w:sz w:val="24"/>
          <w:szCs w:val="24"/>
        </w:rPr>
        <w:t xml:space="preserve">              </w:t>
      </w:r>
      <w:r w:rsidR="00BC1BB7" w:rsidRPr="004E2D30">
        <w:rPr>
          <w:sz w:val="24"/>
          <w:szCs w:val="24"/>
        </w:rPr>
        <w:t xml:space="preserve">Невідповідна послуга – послуга, що </w:t>
      </w:r>
      <w:r w:rsidR="00BC1BB7" w:rsidRPr="004E2D30">
        <w:rPr>
          <w:color w:val="000000"/>
          <w:sz w:val="24"/>
          <w:szCs w:val="24"/>
        </w:rPr>
        <w:t>не відповідає вимогам, які встановлені    законами, нормативно-правовою документацією</w:t>
      </w:r>
      <w:r w:rsidR="00BC1BB7" w:rsidRPr="004E2D30">
        <w:rPr>
          <w:sz w:val="24"/>
          <w:szCs w:val="24"/>
        </w:rPr>
        <w:t>.</w:t>
      </w:r>
    </w:p>
    <w:p w:rsidR="00BC1BB7" w:rsidRPr="004E2D30" w:rsidRDefault="00BC1BB7" w:rsidP="00A17268">
      <w:pPr>
        <w:ind w:firstLine="709"/>
        <w:jc w:val="both"/>
        <w:rPr>
          <w:sz w:val="24"/>
          <w:szCs w:val="24"/>
        </w:rPr>
      </w:pPr>
      <w:r w:rsidRPr="004E2D30">
        <w:rPr>
          <w:sz w:val="24"/>
          <w:szCs w:val="24"/>
        </w:rPr>
        <w:t>Вимога – сформульовані потреба або очікування, загальнозрозумілі або обов’язкові.</w:t>
      </w:r>
    </w:p>
    <w:p w:rsidR="00BC1BB7" w:rsidRPr="004E2D30" w:rsidRDefault="00BC1BB7" w:rsidP="00A17268">
      <w:pPr>
        <w:ind w:firstLine="709"/>
        <w:jc w:val="both"/>
        <w:rPr>
          <w:sz w:val="24"/>
          <w:szCs w:val="24"/>
        </w:rPr>
      </w:pPr>
      <w:r w:rsidRPr="004E2D30">
        <w:rPr>
          <w:sz w:val="24"/>
          <w:szCs w:val="24"/>
        </w:rPr>
        <w:t>Невідповідність – невиконання  вимоги.</w:t>
      </w:r>
    </w:p>
    <w:p w:rsidR="00BC1BB7" w:rsidRPr="004E2D30" w:rsidRDefault="00BC1BB7" w:rsidP="00A17268">
      <w:pPr>
        <w:ind w:firstLine="709"/>
        <w:jc w:val="both"/>
        <w:rPr>
          <w:sz w:val="24"/>
          <w:szCs w:val="24"/>
        </w:rPr>
      </w:pPr>
      <w:r w:rsidRPr="004E2D30">
        <w:rPr>
          <w:sz w:val="24"/>
          <w:szCs w:val="24"/>
        </w:rPr>
        <w:t xml:space="preserve">Доказ невідповідності – записи, виклади фактів чи інша інформація, що підтверджують факт невідповідності послуги </w:t>
      </w:r>
      <w:r w:rsidRPr="004E2D30">
        <w:rPr>
          <w:color w:val="000000"/>
          <w:sz w:val="24"/>
          <w:szCs w:val="24"/>
        </w:rPr>
        <w:t>вимогам, які встановлені чинним законодавством і описані в документах, що регламентують надання цієї послуги</w:t>
      </w:r>
      <w:r w:rsidRPr="004E2D30">
        <w:rPr>
          <w:sz w:val="24"/>
          <w:szCs w:val="24"/>
        </w:rPr>
        <w:t xml:space="preserve">. </w:t>
      </w:r>
    </w:p>
    <w:p w:rsidR="00BC1BB7" w:rsidRPr="004E2D30" w:rsidRDefault="00BC1BB7" w:rsidP="00A17268">
      <w:pPr>
        <w:ind w:firstLine="709"/>
        <w:jc w:val="both"/>
        <w:rPr>
          <w:sz w:val="24"/>
          <w:szCs w:val="24"/>
        </w:rPr>
      </w:pPr>
      <w:r w:rsidRPr="004E2D30">
        <w:rPr>
          <w:sz w:val="24"/>
          <w:szCs w:val="24"/>
        </w:rPr>
        <w:t>Реєстр протоколів аналізу невідповідностей – перелік протоколів із зареєстрованими невідповідностями.</w:t>
      </w:r>
    </w:p>
    <w:p w:rsidR="00BC1BB7" w:rsidRPr="004E2D30" w:rsidRDefault="00BC1BB7" w:rsidP="00A17268">
      <w:pPr>
        <w:ind w:firstLine="709"/>
        <w:jc w:val="both"/>
        <w:rPr>
          <w:sz w:val="24"/>
          <w:szCs w:val="24"/>
        </w:rPr>
      </w:pPr>
      <w:r w:rsidRPr="004E2D30">
        <w:rPr>
          <w:sz w:val="24"/>
          <w:szCs w:val="24"/>
        </w:rPr>
        <w:t>Документи, що регламентують надання послуги – Інформаційні і Технологічні картки, рішення міської ради та виконавчого комітету міської ради, розпорядження міського голови, законодавчі акти.</w:t>
      </w:r>
    </w:p>
    <w:p w:rsidR="00BC1BB7" w:rsidRPr="004E2D30" w:rsidRDefault="00BC1BB7" w:rsidP="00A17268">
      <w:pPr>
        <w:ind w:firstLine="709"/>
        <w:jc w:val="both"/>
        <w:rPr>
          <w:sz w:val="24"/>
          <w:szCs w:val="24"/>
        </w:rPr>
      </w:pPr>
      <w:r w:rsidRPr="004E2D30">
        <w:rPr>
          <w:color w:val="000000"/>
          <w:sz w:val="24"/>
          <w:szCs w:val="24"/>
        </w:rPr>
        <w:t xml:space="preserve">Заявники про невідповідності </w:t>
      </w:r>
      <w:r w:rsidRPr="004E2D30">
        <w:rPr>
          <w:sz w:val="24"/>
          <w:szCs w:val="24"/>
        </w:rPr>
        <w:t>– особи, які надали інформацію про невідповідну послугу.</w:t>
      </w:r>
    </w:p>
    <w:p w:rsidR="00BC1BB7" w:rsidRPr="004E2D30" w:rsidRDefault="00BC1BB7" w:rsidP="00A17268">
      <w:pPr>
        <w:ind w:firstLine="709"/>
        <w:jc w:val="both"/>
        <w:rPr>
          <w:sz w:val="24"/>
          <w:szCs w:val="24"/>
        </w:rPr>
      </w:pPr>
      <w:r w:rsidRPr="004E2D30">
        <w:rPr>
          <w:sz w:val="24"/>
          <w:szCs w:val="24"/>
        </w:rPr>
        <w:t>Потенційна невідповідність – невідповідність, яка може виникнути.</w:t>
      </w:r>
    </w:p>
    <w:p w:rsidR="00BC1BB7" w:rsidRPr="004E2D30" w:rsidRDefault="00BC1BB7" w:rsidP="00A17268">
      <w:pPr>
        <w:ind w:firstLine="709"/>
        <w:jc w:val="both"/>
        <w:rPr>
          <w:sz w:val="24"/>
          <w:szCs w:val="24"/>
        </w:rPr>
      </w:pPr>
      <w:r w:rsidRPr="004E2D30">
        <w:rPr>
          <w:sz w:val="24"/>
          <w:szCs w:val="24"/>
        </w:rPr>
        <w:t>Коригувальні дії – дії,  які виконують для усунення причини виявленої невідповідності або іншої небажаної ситуації.</w:t>
      </w:r>
    </w:p>
    <w:p w:rsidR="00BC1BB7" w:rsidRPr="00BC1BB7" w:rsidRDefault="00BC1BB7" w:rsidP="00A17268">
      <w:pPr>
        <w:ind w:firstLine="709"/>
        <w:jc w:val="both"/>
        <w:rPr>
          <w:sz w:val="24"/>
          <w:szCs w:val="24"/>
        </w:rPr>
      </w:pPr>
      <w:r w:rsidRPr="004E2D30">
        <w:rPr>
          <w:sz w:val="24"/>
          <w:szCs w:val="24"/>
        </w:rPr>
        <w:t>Керівник процесу</w:t>
      </w:r>
      <w:r w:rsidRPr="00BC1BB7">
        <w:rPr>
          <w:b/>
          <w:sz w:val="24"/>
          <w:szCs w:val="24"/>
        </w:rPr>
        <w:t xml:space="preserve"> - </w:t>
      </w:r>
      <w:r w:rsidRPr="00BC1BB7">
        <w:rPr>
          <w:sz w:val="24"/>
          <w:szCs w:val="24"/>
        </w:rPr>
        <w:t xml:space="preserve">керівник виконавчого органу, староста, </w:t>
      </w:r>
      <w:r w:rsidR="00A33D15">
        <w:rPr>
          <w:sz w:val="24"/>
          <w:szCs w:val="24"/>
        </w:rPr>
        <w:t xml:space="preserve">окрема посадова особа. </w:t>
      </w:r>
    </w:p>
    <w:p w:rsidR="00BC1BB7" w:rsidRPr="00BC1BB7" w:rsidRDefault="00BC1BB7" w:rsidP="00A17268">
      <w:pPr>
        <w:tabs>
          <w:tab w:val="left" w:pos="3975"/>
        </w:tabs>
        <w:ind w:firstLine="709"/>
        <w:jc w:val="both"/>
        <w:rPr>
          <w:b/>
          <w:sz w:val="24"/>
          <w:szCs w:val="24"/>
        </w:rPr>
      </w:pPr>
      <w:r w:rsidRPr="00BC1BB7">
        <w:rPr>
          <w:sz w:val="24"/>
          <w:szCs w:val="24"/>
        </w:rPr>
        <w:tab/>
      </w:r>
    </w:p>
    <w:p w:rsidR="00BC1BB7" w:rsidRPr="0074341B" w:rsidRDefault="00BC1BB7" w:rsidP="00FF3884">
      <w:pPr>
        <w:suppressAutoHyphens/>
        <w:jc w:val="both"/>
        <w:rPr>
          <w:sz w:val="24"/>
          <w:szCs w:val="24"/>
        </w:rPr>
      </w:pPr>
      <w:r w:rsidRPr="00BC1BB7">
        <w:rPr>
          <w:b/>
          <w:sz w:val="24"/>
          <w:szCs w:val="24"/>
        </w:rPr>
        <w:t xml:space="preserve"> </w:t>
      </w:r>
      <w:r w:rsidRPr="0074341B">
        <w:rPr>
          <w:sz w:val="24"/>
          <w:szCs w:val="24"/>
        </w:rPr>
        <w:t>4.</w:t>
      </w:r>
      <w:r w:rsidR="0074341B">
        <w:rPr>
          <w:sz w:val="24"/>
          <w:szCs w:val="24"/>
        </w:rPr>
        <w:t xml:space="preserve"> </w:t>
      </w:r>
      <w:r w:rsidRPr="0074341B">
        <w:rPr>
          <w:sz w:val="24"/>
          <w:szCs w:val="24"/>
        </w:rPr>
        <w:t>Опис дій</w:t>
      </w:r>
    </w:p>
    <w:p w:rsidR="00BC1BB7" w:rsidRPr="00BC1BB7" w:rsidRDefault="00FF3884" w:rsidP="00FF3884">
      <w:pPr>
        <w:jc w:val="both"/>
        <w:rPr>
          <w:color w:val="000000"/>
          <w:sz w:val="24"/>
          <w:szCs w:val="24"/>
        </w:rPr>
      </w:pPr>
      <w:r>
        <w:rPr>
          <w:color w:val="000000"/>
          <w:sz w:val="24"/>
          <w:szCs w:val="24"/>
        </w:rPr>
        <w:t>4.1</w:t>
      </w:r>
      <w:r w:rsidR="00BC1BB7" w:rsidRPr="00BC1BB7">
        <w:rPr>
          <w:color w:val="000000"/>
          <w:sz w:val="24"/>
          <w:szCs w:val="24"/>
        </w:rPr>
        <w:t xml:space="preserve"> Ідентифікація невідповідності при наданні послуг</w:t>
      </w:r>
    </w:p>
    <w:p w:rsidR="00BC1BB7" w:rsidRPr="00BC1BB7" w:rsidRDefault="00BC1BB7" w:rsidP="00A17268">
      <w:pPr>
        <w:ind w:firstLine="709"/>
        <w:jc w:val="both"/>
        <w:rPr>
          <w:color w:val="000000"/>
          <w:sz w:val="24"/>
          <w:szCs w:val="24"/>
        </w:rPr>
      </w:pPr>
    </w:p>
    <w:p w:rsidR="00BC1BB7" w:rsidRPr="00BC1BB7" w:rsidRDefault="00BC1BB7" w:rsidP="00A17268">
      <w:pPr>
        <w:ind w:firstLine="709"/>
        <w:jc w:val="both"/>
        <w:rPr>
          <w:color w:val="000000"/>
          <w:sz w:val="24"/>
          <w:szCs w:val="24"/>
        </w:rPr>
      </w:pPr>
      <w:r w:rsidRPr="00BC1BB7">
        <w:rPr>
          <w:color w:val="000000"/>
          <w:sz w:val="24"/>
          <w:szCs w:val="24"/>
        </w:rPr>
        <w:t>Ідентифікація невідповідності при наданні послуг відбувається шляхом порівняння вимог до надання послуг, які встановлені:</w:t>
      </w:r>
    </w:p>
    <w:p w:rsidR="00BC1BB7" w:rsidRPr="00BC1BB7" w:rsidRDefault="00BC1BB7" w:rsidP="00A17268">
      <w:pPr>
        <w:numPr>
          <w:ilvl w:val="0"/>
          <w:numId w:val="2"/>
        </w:numPr>
        <w:ind w:left="0" w:firstLine="709"/>
        <w:jc w:val="both"/>
        <w:rPr>
          <w:color w:val="000000"/>
          <w:sz w:val="24"/>
          <w:szCs w:val="24"/>
        </w:rPr>
      </w:pPr>
      <w:r w:rsidRPr="00BC1BB7">
        <w:rPr>
          <w:color w:val="000000"/>
          <w:sz w:val="24"/>
          <w:szCs w:val="24"/>
        </w:rPr>
        <w:t xml:space="preserve">чинним законодавством; </w:t>
      </w:r>
    </w:p>
    <w:p w:rsidR="00BC1BB7" w:rsidRPr="00BC1BB7" w:rsidRDefault="00BC1BB7" w:rsidP="00A17268">
      <w:pPr>
        <w:numPr>
          <w:ilvl w:val="0"/>
          <w:numId w:val="2"/>
        </w:numPr>
        <w:ind w:left="0" w:firstLine="709"/>
        <w:jc w:val="both"/>
        <w:rPr>
          <w:color w:val="000000"/>
          <w:sz w:val="24"/>
          <w:szCs w:val="24"/>
        </w:rPr>
      </w:pPr>
      <w:r w:rsidRPr="00BC1BB7">
        <w:rPr>
          <w:sz w:val="24"/>
          <w:szCs w:val="24"/>
        </w:rPr>
        <w:t xml:space="preserve">рішеннями міської ради та виконавчого комітету </w:t>
      </w:r>
      <w:r w:rsidRPr="00BC1BB7">
        <w:rPr>
          <w:color w:val="000000"/>
          <w:sz w:val="24"/>
          <w:szCs w:val="24"/>
        </w:rPr>
        <w:t xml:space="preserve">; </w:t>
      </w:r>
    </w:p>
    <w:p w:rsidR="00BC1BB7" w:rsidRPr="00BC1BB7" w:rsidRDefault="00BC1BB7" w:rsidP="00A17268">
      <w:pPr>
        <w:numPr>
          <w:ilvl w:val="0"/>
          <w:numId w:val="2"/>
        </w:numPr>
        <w:ind w:left="0" w:firstLine="709"/>
        <w:jc w:val="both"/>
        <w:rPr>
          <w:color w:val="000000"/>
          <w:sz w:val="24"/>
          <w:szCs w:val="24"/>
        </w:rPr>
      </w:pPr>
      <w:r w:rsidRPr="00BC1BB7">
        <w:rPr>
          <w:color w:val="000000"/>
          <w:sz w:val="24"/>
          <w:szCs w:val="24"/>
        </w:rPr>
        <w:t xml:space="preserve">стандартом </w:t>
      </w:r>
      <w:r w:rsidRPr="00BC1BB7">
        <w:rPr>
          <w:color w:val="000000"/>
          <w:sz w:val="24"/>
          <w:szCs w:val="24"/>
          <w:lang w:val="en-US"/>
        </w:rPr>
        <w:t>ISO</w:t>
      </w:r>
      <w:r w:rsidRPr="00BC1BB7">
        <w:rPr>
          <w:color w:val="000000"/>
          <w:sz w:val="24"/>
          <w:szCs w:val="24"/>
        </w:rPr>
        <w:t xml:space="preserve"> 9001-2015 та документами системи управління якістю, що регламентують надання послуги, з фактами, викладеними в інформації про невідповідність послуги.</w:t>
      </w:r>
    </w:p>
    <w:p w:rsidR="00BC1BB7" w:rsidRPr="00BC1BB7" w:rsidRDefault="00BC1BB7" w:rsidP="00A17268">
      <w:pPr>
        <w:ind w:firstLine="709"/>
        <w:jc w:val="both"/>
        <w:rPr>
          <w:color w:val="000000"/>
          <w:sz w:val="24"/>
          <w:szCs w:val="24"/>
        </w:rPr>
      </w:pPr>
      <w:r w:rsidRPr="00BC1BB7">
        <w:rPr>
          <w:color w:val="000000"/>
          <w:sz w:val="24"/>
          <w:szCs w:val="24"/>
        </w:rPr>
        <w:t>Основними джерелами інформації про невідповідні послуги є:</w:t>
      </w:r>
    </w:p>
    <w:p w:rsidR="00BC1BB7" w:rsidRPr="00BC1BB7" w:rsidRDefault="00A33D15" w:rsidP="00A33D15">
      <w:pPr>
        <w:suppressAutoHyphens/>
        <w:ind w:left="709"/>
        <w:jc w:val="both"/>
        <w:rPr>
          <w:color w:val="000000"/>
          <w:sz w:val="24"/>
          <w:szCs w:val="24"/>
        </w:rPr>
      </w:pPr>
      <w:r>
        <w:rPr>
          <w:sz w:val="24"/>
          <w:szCs w:val="24"/>
        </w:rPr>
        <w:t>1.</w:t>
      </w:r>
      <w:r w:rsidR="00BC1BB7" w:rsidRPr="00BC1BB7">
        <w:rPr>
          <w:sz w:val="24"/>
          <w:szCs w:val="24"/>
        </w:rPr>
        <w:t>Скарги</w:t>
      </w:r>
      <w:r w:rsidR="00BC1BB7" w:rsidRPr="00BC1BB7">
        <w:rPr>
          <w:color w:val="000000"/>
          <w:sz w:val="24"/>
          <w:szCs w:val="24"/>
        </w:rPr>
        <w:t xml:space="preserve"> </w:t>
      </w:r>
      <w:r>
        <w:rPr>
          <w:color w:val="000000"/>
          <w:sz w:val="24"/>
          <w:szCs w:val="24"/>
        </w:rPr>
        <w:t>суб’єктів звернень</w:t>
      </w:r>
      <w:r w:rsidR="00BC1BB7" w:rsidRPr="00BC1BB7">
        <w:rPr>
          <w:color w:val="000000"/>
          <w:sz w:val="24"/>
          <w:szCs w:val="24"/>
        </w:rPr>
        <w:t>.</w:t>
      </w:r>
    </w:p>
    <w:p w:rsidR="00BC1BB7" w:rsidRPr="00BC1BB7" w:rsidRDefault="00A33D15" w:rsidP="00A33D15">
      <w:pPr>
        <w:suppressAutoHyphens/>
        <w:ind w:left="709"/>
        <w:jc w:val="both"/>
        <w:rPr>
          <w:color w:val="000000"/>
          <w:sz w:val="24"/>
          <w:szCs w:val="24"/>
        </w:rPr>
      </w:pPr>
      <w:r>
        <w:rPr>
          <w:color w:val="000000"/>
          <w:sz w:val="24"/>
          <w:szCs w:val="24"/>
        </w:rPr>
        <w:t>2.</w:t>
      </w:r>
      <w:r w:rsidR="00BC1BB7" w:rsidRPr="00BC1BB7">
        <w:rPr>
          <w:color w:val="000000"/>
          <w:sz w:val="24"/>
          <w:szCs w:val="24"/>
        </w:rPr>
        <w:t>Інформація від посадових осіб виконавчих органів міської ради.</w:t>
      </w:r>
    </w:p>
    <w:p w:rsidR="00BC1BB7" w:rsidRPr="00BC1BB7" w:rsidRDefault="00A33D15" w:rsidP="00A33D15">
      <w:pPr>
        <w:suppressAutoHyphens/>
        <w:ind w:left="709"/>
        <w:jc w:val="both"/>
        <w:rPr>
          <w:sz w:val="24"/>
          <w:szCs w:val="24"/>
        </w:rPr>
      </w:pPr>
      <w:r>
        <w:rPr>
          <w:color w:val="000000"/>
          <w:sz w:val="24"/>
          <w:szCs w:val="24"/>
        </w:rPr>
        <w:t>3.</w:t>
      </w:r>
      <w:r w:rsidR="00BC1BB7" w:rsidRPr="00BC1BB7">
        <w:rPr>
          <w:color w:val="000000"/>
          <w:sz w:val="24"/>
          <w:szCs w:val="24"/>
        </w:rPr>
        <w:t xml:space="preserve">Акти перевірки уповноваженими органами </w:t>
      </w:r>
      <w:r w:rsidR="00BC1BB7" w:rsidRPr="00BC1BB7">
        <w:rPr>
          <w:sz w:val="24"/>
          <w:szCs w:val="24"/>
        </w:rPr>
        <w:t xml:space="preserve"> щодо надання послуг.</w:t>
      </w:r>
    </w:p>
    <w:p w:rsidR="00BC1BB7" w:rsidRPr="00BC1BB7" w:rsidRDefault="00A33D15" w:rsidP="00A33D15">
      <w:pPr>
        <w:suppressAutoHyphens/>
        <w:ind w:left="709"/>
        <w:jc w:val="both"/>
        <w:rPr>
          <w:b/>
          <w:sz w:val="24"/>
          <w:szCs w:val="24"/>
        </w:rPr>
      </w:pPr>
      <w:r>
        <w:rPr>
          <w:color w:val="000000"/>
          <w:sz w:val="24"/>
          <w:szCs w:val="24"/>
        </w:rPr>
        <w:t>4.</w:t>
      </w:r>
      <w:r w:rsidR="00BC1BB7" w:rsidRPr="00BC1BB7">
        <w:rPr>
          <w:color w:val="000000"/>
          <w:sz w:val="24"/>
          <w:szCs w:val="24"/>
        </w:rPr>
        <w:t>Результати аналізування керівництвом системи управління якістю</w:t>
      </w:r>
      <w:r w:rsidR="00BC1BB7" w:rsidRPr="00BC1BB7">
        <w:rPr>
          <w:sz w:val="24"/>
          <w:szCs w:val="24"/>
        </w:rPr>
        <w:t>.</w:t>
      </w:r>
    </w:p>
    <w:p w:rsidR="00BC1BB7" w:rsidRPr="00BC1BB7" w:rsidRDefault="00A33D15" w:rsidP="00A33D15">
      <w:pPr>
        <w:suppressAutoHyphens/>
        <w:ind w:left="709"/>
        <w:jc w:val="both"/>
        <w:rPr>
          <w:sz w:val="24"/>
          <w:szCs w:val="24"/>
        </w:rPr>
      </w:pPr>
      <w:r>
        <w:rPr>
          <w:sz w:val="24"/>
          <w:szCs w:val="24"/>
        </w:rPr>
        <w:t>5.</w:t>
      </w:r>
      <w:r w:rsidR="00BC1BB7" w:rsidRPr="00BC1BB7">
        <w:rPr>
          <w:sz w:val="24"/>
          <w:szCs w:val="24"/>
        </w:rPr>
        <w:t>Результати внутрішніх, зовнішніх наглядових аудитів.</w:t>
      </w:r>
    </w:p>
    <w:p w:rsidR="00BC1BB7" w:rsidRPr="00BC1BB7" w:rsidRDefault="00BC1BB7" w:rsidP="00A17268">
      <w:pPr>
        <w:suppressAutoHyphens/>
        <w:ind w:firstLine="709"/>
        <w:jc w:val="both"/>
        <w:rPr>
          <w:b/>
          <w:sz w:val="24"/>
          <w:szCs w:val="24"/>
        </w:rPr>
      </w:pPr>
    </w:p>
    <w:p w:rsidR="00BC1BB7" w:rsidRPr="00BC1BB7" w:rsidRDefault="00FF3884" w:rsidP="00FF3884">
      <w:pPr>
        <w:jc w:val="both"/>
        <w:rPr>
          <w:sz w:val="24"/>
          <w:szCs w:val="24"/>
        </w:rPr>
      </w:pPr>
      <w:r>
        <w:rPr>
          <w:sz w:val="24"/>
          <w:szCs w:val="24"/>
        </w:rPr>
        <w:t>4.2</w:t>
      </w:r>
      <w:r w:rsidR="00BC1BB7" w:rsidRPr="00BC1BB7">
        <w:rPr>
          <w:sz w:val="24"/>
          <w:szCs w:val="24"/>
        </w:rPr>
        <w:t xml:space="preserve"> Управління невідповідностями та коригувальними діями </w:t>
      </w:r>
    </w:p>
    <w:p w:rsidR="00BC1BB7" w:rsidRPr="00BC1BB7" w:rsidRDefault="00BC1BB7" w:rsidP="00A17268">
      <w:pPr>
        <w:ind w:firstLine="709"/>
        <w:jc w:val="both"/>
        <w:rPr>
          <w:sz w:val="24"/>
          <w:szCs w:val="24"/>
        </w:rPr>
      </w:pPr>
    </w:p>
    <w:p w:rsidR="00BC1BB7" w:rsidRPr="00BC1BB7" w:rsidRDefault="00BC1BB7" w:rsidP="00A17268">
      <w:pPr>
        <w:ind w:firstLine="709"/>
        <w:jc w:val="both"/>
        <w:rPr>
          <w:sz w:val="24"/>
          <w:szCs w:val="24"/>
        </w:rPr>
      </w:pPr>
      <w:r w:rsidRPr="00BC1BB7">
        <w:rPr>
          <w:sz w:val="24"/>
          <w:szCs w:val="24"/>
        </w:rPr>
        <w:t>Інформація про невідповідність послуги, що надійшла з будь-якого джерела, фіксується у протоколі  невідповідності (Ф-01/П-СУЯ/02) тільки при наявності доказів неві</w:t>
      </w:r>
      <w:r w:rsidR="008F4B14">
        <w:rPr>
          <w:sz w:val="24"/>
          <w:szCs w:val="24"/>
        </w:rPr>
        <w:t>дповідності.</w:t>
      </w:r>
      <w:r w:rsidRPr="00BC1BB7">
        <w:rPr>
          <w:sz w:val="24"/>
          <w:szCs w:val="24"/>
        </w:rPr>
        <w:t xml:space="preserve"> Головний спеціаліст з питань управління якістю інформує заступника міського голови-керуючого справами</w:t>
      </w:r>
      <w:r w:rsidR="008F4B14">
        <w:rPr>
          <w:sz w:val="24"/>
          <w:szCs w:val="24"/>
        </w:rPr>
        <w:t>, уповноваженого з питань управління якістю</w:t>
      </w:r>
      <w:r w:rsidRPr="00BC1BB7">
        <w:rPr>
          <w:sz w:val="24"/>
          <w:szCs w:val="24"/>
        </w:rPr>
        <w:t xml:space="preserve">  про виявлені невідповідні</w:t>
      </w:r>
      <w:r w:rsidR="008F4B14">
        <w:rPr>
          <w:sz w:val="24"/>
          <w:szCs w:val="24"/>
        </w:rPr>
        <w:t>.</w:t>
      </w:r>
      <w:r w:rsidRPr="00BC1BB7">
        <w:rPr>
          <w:sz w:val="24"/>
          <w:szCs w:val="24"/>
        </w:rPr>
        <w:t xml:space="preserve">  Вносить протокол невідповідності до реєстру протоколів невідповідності (Ф-02/П-СУЯ/02).</w:t>
      </w:r>
    </w:p>
    <w:p w:rsidR="00BC1BB7" w:rsidRPr="00BC1BB7" w:rsidRDefault="00BC1BB7" w:rsidP="00A17268">
      <w:pPr>
        <w:ind w:firstLine="709"/>
        <w:jc w:val="both"/>
        <w:rPr>
          <w:sz w:val="24"/>
          <w:szCs w:val="24"/>
        </w:rPr>
      </w:pPr>
      <w:r w:rsidRPr="00BC1BB7">
        <w:rPr>
          <w:sz w:val="24"/>
          <w:szCs w:val="24"/>
        </w:rPr>
        <w:t>Працівник</w:t>
      </w:r>
      <w:r w:rsidR="008F4B14">
        <w:rPr>
          <w:sz w:val="24"/>
          <w:szCs w:val="24"/>
        </w:rPr>
        <w:t>и</w:t>
      </w:r>
      <w:r w:rsidRPr="00BC1BB7">
        <w:rPr>
          <w:color w:val="222222"/>
          <w:sz w:val="24"/>
          <w:szCs w:val="24"/>
          <w:lang w:eastAsia="uk-UA"/>
        </w:rPr>
        <w:t xml:space="preserve"> </w:t>
      </w:r>
      <w:r w:rsidRPr="00BC1BB7">
        <w:rPr>
          <w:b/>
          <w:color w:val="222222"/>
          <w:sz w:val="24"/>
          <w:szCs w:val="24"/>
          <w:lang w:eastAsia="uk-UA"/>
        </w:rPr>
        <w:t>в</w:t>
      </w:r>
      <w:r w:rsidRPr="00BC1BB7">
        <w:rPr>
          <w:rStyle w:val="a8"/>
          <w:b w:val="0"/>
          <w:iCs/>
          <w:color w:val="000000"/>
          <w:sz w:val="24"/>
          <w:szCs w:val="24"/>
          <w:shd w:val="clear" w:color="auto" w:fill="FFFFFF"/>
        </w:rPr>
        <w:t>ідділу  звернень та контролю документообігу</w:t>
      </w:r>
      <w:r w:rsidRPr="00BC1BB7">
        <w:rPr>
          <w:color w:val="222222"/>
          <w:sz w:val="24"/>
          <w:szCs w:val="24"/>
          <w:lang w:eastAsia="uk-UA"/>
        </w:rPr>
        <w:t xml:space="preserve"> управління організаційно-виконавчої роботи</w:t>
      </w:r>
      <w:r w:rsidRPr="00BC1BB7">
        <w:rPr>
          <w:sz w:val="24"/>
          <w:szCs w:val="24"/>
        </w:rPr>
        <w:t xml:space="preserve"> реєструють зовнішні документи</w:t>
      </w:r>
      <w:r w:rsidR="008F4B14">
        <w:rPr>
          <w:sz w:val="24"/>
          <w:szCs w:val="24"/>
        </w:rPr>
        <w:t>,</w:t>
      </w:r>
      <w:r w:rsidRPr="00BC1BB7">
        <w:rPr>
          <w:sz w:val="24"/>
          <w:szCs w:val="24"/>
        </w:rPr>
        <w:t xml:space="preserve"> що повідомляють про невідповідності</w:t>
      </w:r>
      <w:r w:rsidR="008F4B14">
        <w:rPr>
          <w:sz w:val="24"/>
          <w:szCs w:val="24"/>
        </w:rPr>
        <w:t xml:space="preserve"> у роботі</w:t>
      </w:r>
      <w:r w:rsidRPr="00BC1BB7">
        <w:rPr>
          <w:sz w:val="24"/>
          <w:szCs w:val="24"/>
        </w:rPr>
        <w:t xml:space="preserve">. </w:t>
      </w:r>
    </w:p>
    <w:p w:rsidR="00BC1BB7" w:rsidRPr="00BC1BB7" w:rsidRDefault="00BC1BB7" w:rsidP="00A17268">
      <w:pPr>
        <w:tabs>
          <w:tab w:val="left" w:pos="9356"/>
        </w:tabs>
        <w:ind w:firstLine="709"/>
        <w:jc w:val="both"/>
        <w:rPr>
          <w:sz w:val="24"/>
          <w:szCs w:val="24"/>
        </w:rPr>
      </w:pPr>
      <w:r w:rsidRPr="00BC1BB7">
        <w:rPr>
          <w:sz w:val="24"/>
          <w:szCs w:val="24"/>
        </w:rPr>
        <w:t xml:space="preserve"> У інших виконавчих органах реєстрація ведеться відповідальними особами за діловодство та роботу зі зверненнями громадян. </w:t>
      </w:r>
    </w:p>
    <w:p w:rsidR="00BC1BB7" w:rsidRPr="00BC1BB7" w:rsidRDefault="00BC1BB7" w:rsidP="00A17268">
      <w:pPr>
        <w:tabs>
          <w:tab w:val="left" w:pos="9356"/>
        </w:tabs>
        <w:ind w:firstLine="709"/>
        <w:jc w:val="both"/>
        <w:rPr>
          <w:sz w:val="24"/>
          <w:szCs w:val="24"/>
        </w:rPr>
      </w:pPr>
      <w:r w:rsidRPr="00BC1BB7">
        <w:rPr>
          <w:sz w:val="24"/>
          <w:szCs w:val="24"/>
        </w:rPr>
        <w:t>Якщо невідповідність стосується надання послуги замовнику, то керівник виконавчого органу ради, аналізує причини виникнення невідповідності, призначає коригувальні дії, встановлює терміни їх виконання</w:t>
      </w:r>
      <w:r w:rsidRPr="00BC1BB7">
        <w:rPr>
          <w:color w:val="FF0000"/>
          <w:sz w:val="24"/>
          <w:szCs w:val="24"/>
        </w:rPr>
        <w:t xml:space="preserve"> </w:t>
      </w:r>
      <w:r w:rsidRPr="00BC1BB7">
        <w:rPr>
          <w:sz w:val="24"/>
          <w:szCs w:val="24"/>
        </w:rPr>
        <w:t>відповідно до З</w:t>
      </w:r>
      <w:r w:rsidR="00F13681">
        <w:rPr>
          <w:sz w:val="24"/>
          <w:szCs w:val="24"/>
        </w:rPr>
        <w:t>акону</w:t>
      </w:r>
      <w:r w:rsidRPr="00BC1BB7">
        <w:rPr>
          <w:sz w:val="24"/>
          <w:szCs w:val="24"/>
        </w:rPr>
        <w:t>У</w:t>
      </w:r>
      <w:r w:rsidR="00F13681">
        <w:rPr>
          <w:sz w:val="24"/>
          <w:szCs w:val="24"/>
        </w:rPr>
        <w:t>країни</w:t>
      </w:r>
      <w:r w:rsidRPr="00BC1BB7">
        <w:rPr>
          <w:sz w:val="24"/>
          <w:szCs w:val="24"/>
        </w:rPr>
        <w:t xml:space="preserve"> «Про звернення громадян» та пропонує одну із дій:  </w:t>
      </w:r>
    </w:p>
    <w:p w:rsidR="00BC1BB7" w:rsidRPr="00BC1BB7" w:rsidRDefault="00BC1BB7" w:rsidP="00A17268">
      <w:pPr>
        <w:tabs>
          <w:tab w:val="left" w:pos="9356"/>
        </w:tabs>
        <w:ind w:firstLine="709"/>
        <w:jc w:val="both"/>
        <w:rPr>
          <w:sz w:val="24"/>
          <w:szCs w:val="24"/>
        </w:rPr>
      </w:pPr>
      <w:r w:rsidRPr="00BC1BB7">
        <w:rPr>
          <w:sz w:val="24"/>
          <w:szCs w:val="24"/>
        </w:rPr>
        <w:t>- провести коригування та надати послугу;</w:t>
      </w:r>
    </w:p>
    <w:p w:rsidR="00BC1BB7" w:rsidRPr="00BC1BB7" w:rsidRDefault="00BC1BB7" w:rsidP="00A17268">
      <w:pPr>
        <w:tabs>
          <w:tab w:val="left" w:pos="9356"/>
        </w:tabs>
        <w:ind w:firstLine="709"/>
        <w:jc w:val="both"/>
        <w:rPr>
          <w:sz w:val="24"/>
          <w:szCs w:val="24"/>
        </w:rPr>
      </w:pPr>
      <w:r w:rsidRPr="00BC1BB7">
        <w:rPr>
          <w:sz w:val="24"/>
          <w:szCs w:val="24"/>
        </w:rPr>
        <w:t>- призупинити надання послуги до внесення змін  (призначити відповідні коригувальні дії, внести зміни до ІК та ТК);</w:t>
      </w:r>
    </w:p>
    <w:p w:rsidR="00BC1BB7" w:rsidRPr="00BC1BB7" w:rsidRDefault="00BC1BB7" w:rsidP="00A17268">
      <w:pPr>
        <w:tabs>
          <w:tab w:val="left" w:pos="9356"/>
        </w:tabs>
        <w:ind w:firstLine="709"/>
        <w:jc w:val="both"/>
        <w:rPr>
          <w:sz w:val="24"/>
          <w:szCs w:val="24"/>
        </w:rPr>
      </w:pPr>
      <w:r w:rsidRPr="00BC1BB7">
        <w:rPr>
          <w:sz w:val="24"/>
          <w:szCs w:val="24"/>
        </w:rPr>
        <w:t>- відмовитись від надання послуги</w:t>
      </w:r>
      <w:r w:rsidR="00F13681">
        <w:rPr>
          <w:sz w:val="24"/>
          <w:szCs w:val="24"/>
        </w:rPr>
        <w:t xml:space="preserve">, </w:t>
      </w:r>
      <w:r w:rsidRPr="00BC1BB7">
        <w:rPr>
          <w:sz w:val="24"/>
          <w:szCs w:val="24"/>
        </w:rPr>
        <w:t>вилучити послугу з реєстру</w:t>
      </w:r>
      <w:r w:rsidR="00F13681">
        <w:rPr>
          <w:sz w:val="24"/>
          <w:szCs w:val="24"/>
        </w:rPr>
        <w:t xml:space="preserve"> (переліку)</w:t>
      </w:r>
      <w:r w:rsidRPr="00BC1BB7">
        <w:rPr>
          <w:sz w:val="24"/>
          <w:szCs w:val="24"/>
        </w:rPr>
        <w:t xml:space="preserve"> послуг. </w:t>
      </w:r>
    </w:p>
    <w:p w:rsidR="00BC1BB7" w:rsidRPr="00BC1BB7" w:rsidRDefault="00BC1BB7" w:rsidP="00A17268">
      <w:pPr>
        <w:tabs>
          <w:tab w:val="left" w:pos="9356"/>
        </w:tabs>
        <w:ind w:firstLine="709"/>
        <w:jc w:val="both"/>
        <w:rPr>
          <w:sz w:val="24"/>
          <w:szCs w:val="24"/>
        </w:rPr>
      </w:pPr>
      <w:r w:rsidRPr="00BC1BB7">
        <w:rPr>
          <w:sz w:val="24"/>
          <w:szCs w:val="24"/>
        </w:rPr>
        <w:t xml:space="preserve">Якщо прийнято рішення  про те, що невідповідності при наданні послуг замовнику немає, тоді заявнику надається обґрунтована відповідь щодо цього. </w:t>
      </w:r>
    </w:p>
    <w:p w:rsidR="00BC1BB7" w:rsidRPr="00BC1BB7" w:rsidRDefault="00BC1BB7" w:rsidP="00A17268">
      <w:pPr>
        <w:tabs>
          <w:tab w:val="left" w:pos="9356"/>
        </w:tabs>
        <w:ind w:firstLine="709"/>
        <w:jc w:val="both"/>
        <w:rPr>
          <w:sz w:val="24"/>
          <w:szCs w:val="24"/>
        </w:rPr>
      </w:pPr>
      <w:r w:rsidRPr="00BC1BB7">
        <w:rPr>
          <w:sz w:val="24"/>
          <w:szCs w:val="24"/>
        </w:rPr>
        <w:t xml:space="preserve">Якщо  прийнято рішення про те, що невідповідність при наданні послуги замовнику мала місце, тоді ця послуга надається з усуненням цієї невідповідності. </w:t>
      </w:r>
    </w:p>
    <w:p w:rsidR="00BC1BB7" w:rsidRPr="00BC1BB7" w:rsidRDefault="00BC1BB7" w:rsidP="00A17268">
      <w:pPr>
        <w:tabs>
          <w:tab w:val="left" w:pos="9356"/>
        </w:tabs>
        <w:ind w:firstLine="709"/>
        <w:jc w:val="both"/>
        <w:rPr>
          <w:sz w:val="24"/>
          <w:szCs w:val="24"/>
        </w:rPr>
      </w:pPr>
      <w:r w:rsidRPr="00BC1BB7">
        <w:rPr>
          <w:sz w:val="24"/>
          <w:szCs w:val="24"/>
        </w:rPr>
        <w:t xml:space="preserve">У разі підтвердження неможливості в подальшому надання такої послуги, керівник процесу доводить письмово цю інформацію вищому керівництву міської ради згідно розподілу посадових обов’язків або міському голови, які приймають рішення про припинення її надання. Така послуга вилучається з реєстру (переліку) послуг згідно з Процедурою (П-СУЯ-01). </w:t>
      </w:r>
    </w:p>
    <w:p w:rsidR="00BC1BB7" w:rsidRPr="00BC1BB7" w:rsidRDefault="00BC1BB7" w:rsidP="00A17268">
      <w:pPr>
        <w:tabs>
          <w:tab w:val="left" w:pos="9356"/>
        </w:tabs>
        <w:ind w:firstLine="709"/>
        <w:jc w:val="both"/>
        <w:rPr>
          <w:sz w:val="24"/>
          <w:szCs w:val="24"/>
        </w:rPr>
      </w:pPr>
      <w:r w:rsidRPr="00BC1BB7">
        <w:rPr>
          <w:sz w:val="24"/>
          <w:szCs w:val="24"/>
        </w:rPr>
        <w:t>У всіх випадках особі, яка виявила невідповідність при отриманні послуги, надається відповідь відповідно до чинного законодавства.</w:t>
      </w:r>
    </w:p>
    <w:p w:rsidR="00BC1BB7" w:rsidRPr="00BC1BB7" w:rsidRDefault="00BC1BB7" w:rsidP="00A17268">
      <w:pPr>
        <w:tabs>
          <w:tab w:val="left" w:pos="9356"/>
        </w:tabs>
        <w:ind w:firstLine="709"/>
        <w:jc w:val="both"/>
        <w:rPr>
          <w:sz w:val="24"/>
          <w:szCs w:val="24"/>
        </w:rPr>
      </w:pPr>
      <w:r w:rsidRPr="00BC1BB7">
        <w:rPr>
          <w:sz w:val="24"/>
          <w:szCs w:val="24"/>
        </w:rPr>
        <w:t>Коригувальні дії, не пов’язані із аудитом, плануються за довільною формою.</w:t>
      </w:r>
    </w:p>
    <w:p w:rsidR="00BC1BB7" w:rsidRPr="00BC1BB7" w:rsidRDefault="00BC1BB7" w:rsidP="00A17268">
      <w:pPr>
        <w:shd w:val="clear" w:color="auto" w:fill="FFFFFF"/>
        <w:tabs>
          <w:tab w:val="left" w:pos="9356"/>
        </w:tabs>
        <w:ind w:firstLine="709"/>
        <w:jc w:val="both"/>
        <w:rPr>
          <w:color w:val="000000"/>
          <w:spacing w:val="2"/>
          <w:sz w:val="24"/>
          <w:szCs w:val="24"/>
        </w:rPr>
      </w:pPr>
      <w:r w:rsidRPr="00BC1BB7">
        <w:rPr>
          <w:sz w:val="24"/>
          <w:szCs w:val="24"/>
        </w:rPr>
        <w:t xml:space="preserve"> Якщо невідповідності виявлені за результатами проведення внутрішніх аудитів, то</w:t>
      </w:r>
      <w:r w:rsidRPr="00BC1BB7">
        <w:rPr>
          <w:color w:val="000000"/>
          <w:spacing w:val="2"/>
          <w:sz w:val="24"/>
          <w:szCs w:val="24"/>
        </w:rPr>
        <w:t xml:space="preserve"> на зафіксовану невідповідність у протоколі  невідповідності керівник процесу ( керівник виконавчого органу) протягом </w:t>
      </w:r>
      <w:r w:rsidRPr="00BC1BB7">
        <w:rPr>
          <w:spacing w:val="2"/>
          <w:sz w:val="24"/>
          <w:szCs w:val="24"/>
        </w:rPr>
        <w:t>3-ох</w:t>
      </w:r>
      <w:r w:rsidRPr="00BC1BB7">
        <w:rPr>
          <w:color w:val="000000"/>
          <w:spacing w:val="2"/>
          <w:sz w:val="24"/>
          <w:szCs w:val="24"/>
        </w:rPr>
        <w:t xml:space="preserve"> робочих днів аналізує причини виникнення невідповідності та розробляє заходи для їх усунення. Необхідні коригувальні дії погоджуються з провідним аудитором (аудитором). Призначені коригувальні дії фіксуються в протоколі  невідповідності із зазначенням запланованої дати виконання ( не довше місячного терміну). </w:t>
      </w:r>
    </w:p>
    <w:p w:rsidR="00BC1BB7" w:rsidRPr="00BC1BB7" w:rsidRDefault="00BC1BB7" w:rsidP="00A17268">
      <w:pPr>
        <w:tabs>
          <w:tab w:val="left" w:pos="9356"/>
        </w:tabs>
        <w:ind w:firstLine="709"/>
        <w:jc w:val="both"/>
        <w:rPr>
          <w:color w:val="000000"/>
          <w:spacing w:val="2"/>
          <w:sz w:val="24"/>
          <w:szCs w:val="24"/>
        </w:rPr>
      </w:pPr>
      <w:r w:rsidRPr="00BC1BB7">
        <w:rPr>
          <w:color w:val="000000"/>
          <w:spacing w:val="2"/>
          <w:sz w:val="24"/>
          <w:szCs w:val="24"/>
        </w:rPr>
        <w:t xml:space="preserve">Оригінали заповнених протоколів  невідповідності провідний аудитор передає головному спеціалісту з питань управління якістю для заповнення реєстру протоколів  невідповідності (Ф-02/П-СУЯ/02), після чого протоколи передаються </w:t>
      </w:r>
      <w:r w:rsidR="00F13681">
        <w:rPr>
          <w:color w:val="000000"/>
          <w:spacing w:val="2"/>
          <w:sz w:val="24"/>
          <w:szCs w:val="24"/>
        </w:rPr>
        <w:t xml:space="preserve">заступнику міського голови – керуючому справами, </w:t>
      </w:r>
      <w:r w:rsidRPr="00BC1BB7">
        <w:rPr>
          <w:sz w:val="24"/>
          <w:szCs w:val="24"/>
        </w:rPr>
        <w:t xml:space="preserve">уповноваженому з питань системи управління якістю </w:t>
      </w:r>
      <w:r w:rsidRPr="00BC1BB7">
        <w:rPr>
          <w:color w:val="000000"/>
          <w:spacing w:val="2"/>
          <w:sz w:val="24"/>
          <w:szCs w:val="24"/>
        </w:rPr>
        <w:t xml:space="preserve">для заповнення відповідної частини протоколу. </w:t>
      </w:r>
    </w:p>
    <w:p w:rsidR="00BC1BB7" w:rsidRPr="00BC1BB7" w:rsidRDefault="00BC1BB7" w:rsidP="00A17268">
      <w:pPr>
        <w:shd w:val="clear" w:color="auto" w:fill="FFFFFF"/>
        <w:tabs>
          <w:tab w:val="left" w:pos="9356"/>
        </w:tabs>
        <w:ind w:firstLine="709"/>
        <w:jc w:val="both"/>
        <w:rPr>
          <w:spacing w:val="2"/>
          <w:sz w:val="24"/>
          <w:szCs w:val="24"/>
        </w:rPr>
      </w:pPr>
      <w:r w:rsidRPr="00BC1BB7">
        <w:rPr>
          <w:spacing w:val="2"/>
          <w:sz w:val="24"/>
          <w:szCs w:val="24"/>
        </w:rPr>
        <w:lastRenderedPageBreak/>
        <w:t xml:space="preserve">Головний спеціаліст з питань управління якістю готує копії протоколів невідповідності, завіряє та передає керівнику  виконавчого органу ради, профільному заступнику міського голови та провідному аудитору (аудитору) з метою контролю за впровадженням коригувальних дій. </w:t>
      </w:r>
    </w:p>
    <w:p w:rsidR="00BC1BB7" w:rsidRPr="00BC1BB7" w:rsidRDefault="00BC1BB7" w:rsidP="00A17268">
      <w:pPr>
        <w:tabs>
          <w:tab w:val="left" w:pos="9356"/>
        </w:tabs>
        <w:ind w:firstLine="709"/>
        <w:jc w:val="both"/>
        <w:rPr>
          <w:color w:val="000000"/>
          <w:spacing w:val="2"/>
          <w:sz w:val="24"/>
          <w:szCs w:val="24"/>
        </w:rPr>
      </w:pPr>
      <w:r w:rsidRPr="00BC1BB7">
        <w:rPr>
          <w:color w:val="000000"/>
          <w:spacing w:val="2"/>
          <w:sz w:val="24"/>
          <w:szCs w:val="24"/>
        </w:rPr>
        <w:t xml:space="preserve">Провідний аудитор (аудитор), у визначений термін, здійснює перевірку впровадження коригувальних дій.    </w:t>
      </w:r>
    </w:p>
    <w:p w:rsidR="00BC1BB7" w:rsidRPr="00BC1BB7" w:rsidRDefault="00BC1BB7" w:rsidP="00A17268">
      <w:pPr>
        <w:shd w:val="clear" w:color="auto" w:fill="FFFFFF"/>
        <w:tabs>
          <w:tab w:val="left" w:pos="9356"/>
        </w:tabs>
        <w:ind w:firstLine="709"/>
        <w:jc w:val="both"/>
        <w:rPr>
          <w:color w:val="000000"/>
          <w:spacing w:val="2"/>
          <w:sz w:val="24"/>
          <w:szCs w:val="24"/>
        </w:rPr>
      </w:pPr>
      <w:r w:rsidRPr="00BC1BB7">
        <w:rPr>
          <w:color w:val="000000"/>
          <w:spacing w:val="2"/>
          <w:sz w:val="24"/>
          <w:szCs w:val="24"/>
        </w:rPr>
        <w:t>За результатами виконання коригувальних дій провідний аудитор заповнює відповідну частину протоколу невідповідності, що засвідчує виконання коригувальних  дій у виконавчому органі ради, та передає його г</w:t>
      </w:r>
      <w:r w:rsidRPr="00BC1BB7">
        <w:rPr>
          <w:spacing w:val="2"/>
          <w:sz w:val="24"/>
          <w:szCs w:val="24"/>
        </w:rPr>
        <w:t xml:space="preserve">оловному спеціалісту з питань управління якістю </w:t>
      </w:r>
      <w:r w:rsidRPr="00BC1BB7">
        <w:rPr>
          <w:color w:val="000000"/>
          <w:spacing w:val="2"/>
          <w:sz w:val="24"/>
          <w:szCs w:val="24"/>
        </w:rPr>
        <w:t xml:space="preserve"> для здійснення оцінки впровадження коригувальних дій.</w:t>
      </w:r>
    </w:p>
    <w:p w:rsidR="00BC1BB7" w:rsidRPr="00BC1BB7" w:rsidRDefault="00BC1BB7" w:rsidP="00A17268">
      <w:pPr>
        <w:shd w:val="clear" w:color="auto" w:fill="FFFFFF"/>
        <w:tabs>
          <w:tab w:val="left" w:pos="9356"/>
        </w:tabs>
        <w:ind w:firstLine="709"/>
        <w:jc w:val="both"/>
        <w:rPr>
          <w:color w:val="000000"/>
          <w:spacing w:val="2"/>
          <w:sz w:val="24"/>
          <w:szCs w:val="24"/>
        </w:rPr>
      </w:pPr>
      <w:r w:rsidRPr="00BC1BB7">
        <w:rPr>
          <w:sz w:val="24"/>
          <w:szCs w:val="24"/>
        </w:rPr>
        <w:t>Якщо невідповідності виявлені за результатами пров</w:t>
      </w:r>
      <w:r>
        <w:rPr>
          <w:sz w:val="24"/>
          <w:szCs w:val="24"/>
        </w:rPr>
        <w:t xml:space="preserve">едення перевірок уповноваженими </w:t>
      </w:r>
      <w:r w:rsidR="00A17268">
        <w:rPr>
          <w:sz w:val="24"/>
          <w:szCs w:val="24"/>
        </w:rPr>
        <w:t xml:space="preserve">  </w:t>
      </w:r>
      <w:r w:rsidRPr="00BC1BB7">
        <w:rPr>
          <w:sz w:val="24"/>
          <w:szCs w:val="24"/>
        </w:rPr>
        <w:t>органами</w:t>
      </w:r>
      <w:r w:rsidR="00AE083F">
        <w:rPr>
          <w:sz w:val="24"/>
          <w:szCs w:val="24"/>
        </w:rPr>
        <w:t>,</w:t>
      </w:r>
      <w:r w:rsidRPr="00BC1BB7">
        <w:rPr>
          <w:sz w:val="24"/>
          <w:szCs w:val="24"/>
        </w:rPr>
        <w:t xml:space="preserve">  або зовнішніх наглядових аудитів, то складається протокол  невідповідності та звіт з усунення невідповідності за формою, запропонованою уповноваженими органами, організацією</w:t>
      </w:r>
      <w:r>
        <w:rPr>
          <w:sz w:val="24"/>
          <w:szCs w:val="24"/>
        </w:rPr>
        <w:t>.</w:t>
      </w:r>
      <w:r w:rsidRPr="00BC1BB7">
        <w:rPr>
          <w:sz w:val="24"/>
          <w:szCs w:val="24"/>
        </w:rPr>
        <w:t xml:space="preserve"> Тоді керівники процесів забезпечують опрацювання невідповідностей та впровадження коригувальних дій у терміни, які встановлює представник уповноваженого органу.</w:t>
      </w:r>
    </w:p>
    <w:p w:rsidR="00BC1BB7" w:rsidRPr="00BC1BB7" w:rsidRDefault="00FF3884" w:rsidP="00A17268">
      <w:pPr>
        <w:ind w:firstLine="709"/>
        <w:jc w:val="both"/>
        <w:rPr>
          <w:sz w:val="24"/>
          <w:szCs w:val="24"/>
        </w:rPr>
      </w:pPr>
      <w:r>
        <w:rPr>
          <w:sz w:val="24"/>
          <w:szCs w:val="24"/>
        </w:rPr>
        <w:t xml:space="preserve"> </w:t>
      </w:r>
      <w:r w:rsidR="00BC1BB7" w:rsidRPr="00BC1BB7">
        <w:rPr>
          <w:sz w:val="24"/>
          <w:szCs w:val="24"/>
        </w:rPr>
        <w:t>Якщо невідповідності</w:t>
      </w:r>
      <w:r w:rsidR="00AE083F">
        <w:rPr>
          <w:sz w:val="24"/>
          <w:szCs w:val="24"/>
        </w:rPr>
        <w:t>,</w:t>
      </w:r>
      <w:r w:rsidR="00BC1BB7" w:rsidRPr="00BC1BB7">
        <w:rPr>
          <w:sz w:val="24"/>
          <w:szCs w:val="24"/>
        </w:rPr>
        <w:t xml:space="preserve"> виявлені за результатами аналізування вищим керівництвом системи управління якістю, то їх опрацювання і впровадження коригувальних дій забезпечують керівники процесів у терміни, зазначені в  протокольних дорученнях та  дорученнях,  наказах УСУЯ. </w:t>
      </w:r>
    </w:p>
    <w:p w:rsidR="00BC1BB7" w:rsidRPr="00BC1BB7" w:rsidRDefault="00BC1BB7" w:rsidP="00A17268">
      <w:pPr>
        <w:ind w:firstLine="709"/>
        <w:jc w:val="both"/>
        <w:rPr>
          <w:sz w:val="24"/>
          <w:szCs w:val="24"/>
        </w:rPr>
      </w:pPr>
      <w:r w:rsidRPr="00BC1BB7">
        <w:rPr>
          <w:sz w:val="24"/>
          <w:szCs w:val="24"/>
        </w:rPr>
        <w:t xml:space="preserve"> </w:t>
      </w:r>
      <w:r w:rsidRPr="00BC1BB7">
        <w:rPr>
          <w:color w:val="000000"/>
          <w:sz w:val="24"/>
          <w:szCs w:val="24"/>
        </w:rPr>
        <w:t xml:space="preserve">Аналізуючи причини виникнення наявних невідповідностей та їх кількість, керівник процесу прогнозує ймовірність виникнення потенційних невідповідностей. Для їх уникнення він повинен врахувати  </w:t>
      </w:r>
      <w:r w:rsidRPr="00BC1BB7">
        <w:rPr>
          <w:sz w:val="24"/>
          <w:szCs w:val="24"/>
        </w:rPr>
        <w:t>ризики і можливості.</w:t>
      </w:r>
    </w:p>
    <w:p w:rsidR="00BC1BB7" w:rsidRPr="00BC1BB7" w:rsidRDefault="00BC1BB7" w:rsidP="00A17268">
      <w:pPr>
        <w:ind w:firstLine="709"/>
        <w:jc w:val="both"/>
        <w:rPr>
          <w:color w:val="000000"/>
          <w:sz w:val="24"/>
          <w:szCs w:val="24"/>
        </w:rPr>
      </w:pPr>
      <w:r w:rsidRPr="00BC1BB7">
        <w:rPr>
          <w:sz w:val="24"/>
          <w:szCs w:val="24"/>
        </w:rPr>
        <w:t xml:space="preserve"> Дл</w:t>
      </w:r>
      <w:r w:rsidRPr="00BC1BB7">
        <w:rPr>
          <w:color w:val="000000"/>
          <w:sz w:val="24"/>
          <w:szCs w:val="24"/>
        </w:rPr>
        <w:t xml:space="preserve">я цього керівник виконавчого органу ради повинен визначити необхідні заходи (що і як зробити) і ресурси (матеріальні, людські і т.п.), про що інформує вище керівництво. </w:t>
      </w:r>
    </w:p>
    <w:p w:rsidR="00BC1BB7" w:rsidRPr="00BC1BB7" w:rsidRDefault="00FF3884" w:rsidP="00A17268">
      <w:pPr>
        <w:ind w:firstLine="709"/>
        <w:jc w:val="both"/>
        <w:rPr>
          <w:color w:val="000000"/>
          <w:sz w:val="24"/>
          <w:szCs w:val="24"/>
        </w:rPr>
      </w:pPr>
      <w:r>
        <w:rPr>
          <w:color w:val="000000"/>
          <w:sz w:val="24"/>
          <w:szCs w:val="24"/>
        </w:rPr>
        <w:t xml:space="preserve">   </w:t>
      </w:r>
      <w:r w:rsidR="00BC1BB7" w:rsidRPr="00BC1BB7">
        <w:rPr>
          <w:color w:val="000000"/>
          <w:sz w:val="24"/>
          <w:szCs w:val="24"/>
        </w:rPr>
        <w:t>Керівництво приймає рішення про достатність або потребу засобів і ресурсів для запобігання появи невідповідності, а також про результативність виконаних коригувальних дій.</w:t>
      </w:r>
    </w:p>
    <w:p w:rsidR="00B92256" w:rsidRDefault="00FF3884" w:rsidP="00B92256">
      <w:pPr>
        <w:ind w:firstLine="709"/>
        <w:jc w:val="both"/>
        <w:rPr>
          <w:sz w:val="24"/>
          <w:szCs w:val="24"/>
        </w:rPr>
      </w:pPr>
      <w:r>
        <w:rPr>
          <w:sz w:val="24"/>
          <w:szCs w:val="24"/>
        </w:rPr>
        <w:t xml:space="preserve">   </w:t>
      </w:r>
      <w:r w:rsidR="00B92256">
        <w:rPr>
          <w:sz w:val="24"/>
          <w:szCs w:val="24"/>
        </w:rPr>
        <w:t xml:space="preserve">Відповідальні особи повинні </w:t>
      </w:r>
      <w:r w:rsidR="00BC1BB7" w:rsidRPr="00B92256">
        <w:rPr>
          <w:sz w:val="24"/>
          <w:szCs w:val="24"/>
        </w:rPr>
        <w:t xml:space="preserve">оцінити потребу в діях щодо усунення причин(и) невідповідності з тим, щоб вона не виникала повторно, а саме: </w:t>
      </w:r>
    </w:p>
    <w:p w:rsidR="00BC1BB7" w:rsidRPr="00B92256" w:rsidRDefault="00BC1BB7" w:rsidP="00B92256">
      <w:pPr>
        <w:ind w:firstLine="709"/>
        <w:jc w:val="both"/>
        <w:rPr>
          <w:sz w:val="24"/>
          <w:szCs w:val="24"/>
        </w:rPr>
      </w:pPr>
      <w:r w:rsidRPr="00B92256">
        <w:rPr>
          <w:sz w:val="24"/>
          <w:szCs w:val="24"/>
        </w:rPr>
        <w:t>проаналізувати невідповідність;  визначити причини невідповідності;  визначити наявність подібних невідповідностей або потенційну можливість їх виконання;   аналізувати результативність будь-якої виконаної коригувальної дії;  за потреби, надати пропозиції вищому керівництву міської ради та міському голові щодо необхідності оновити визначений перелік ризиків та можливостей та дій щодо них; за потреби, надати пропозиції керівникам процесів та міському голові щодо необхідності вносити зміни до системи управління якістю</w:t>
      </w:r>
      <w:r w:rsidR="00FF3884" w:rsidRPr="00B92256">
        <w:rPr>
          <w:sz w:val="24"/>
          <w:szCs w:val="24"/>
        </w:rPr>
        <w:t>.</w:t>
      </w:r>
    </w:p>
    <w:p w:rsidR="00FF3884" w:rsidRDefault="00FF3884" w:rsidP="00A17268">
      <w:pPr>
        <w:ind w:firstLine="709"/>
        <w:jc w:val="both"/>
        <w:rPr>
          <w:sz w:val="24"/>
          <w:szCs w:val="24"/>
        </w:rPr>
      </w:pPr>
    </w:p>
    <w:p w:rsidR="00BC1BB7" w:rsidRPr="00BC1BB7" w:rsidRDefault="00FF3884" w:rsidP="00FF3884">
      <w:pPr>
        <w:jc w:val="both"/>
        <w:rPr>
          <w:sz w:val="24"/>
          <w:szCs w:val="24"/>
        </w:rPr>
      </w:pPr>
      <w:r>
        <w:rPr>
          <w:sz w:val="24"/>
          <w:szCs w:val="24"/>
        </w:rPr>
        <w:t xml:space="preserve">4.3 </w:t>
      </w:r>
      <w:r w:rsidR="00BC1BB7" w:rsidRPr="00BC1BB7">
        <w:rPr>
          <w:sz w:val="24"/>
          <w:szCs w:val="24"/>
        </w:rPr>
        <w:t>Забезпечення зберігання задокументованої інформації про невідповідність.</w:t>
      </w:r>
    </w:p>
    <w:p w:rsidR="00BC1BB7" w:rsidRPr="00BC1BB7" w:rsidRDefault="00BC1BB7" w:rsidP="00A17268">
      <w:pPr>
        <w:ind w:firstLine="709"/>
        <w:jc w:val="both"/>
        <w:rPr>
          <w:sz w:val="24"/>
          <w:szCs w:val="24"/>
        </w:rPr>
      </w:pPr>
    </w:p>
    <w:p w:rsidR="00BC1BB7" w:rsidRPr="00BC1BB7" w:rsidRDefault="00FF3884" w:rsidP="00A17268">
      <w:pPr>
        <w:ind w:firstLine="709"/>
        <w:jc w:val="both"/>
        <w:rPr>
          <w:sz w:val="24"/>
          <w:szCs w:val="24"/>
        </w:rPr>
      </w:pPr>
      <w:r>
        <w:rPr>
          <w:sz w:val="24"/>
          <w:szCs w:val="24"/>
        </w:rPr>
        <w:t xml:space="preserve"> </w:t>
      </w:r>
      <w:r w:rsidR="00BC1BB7" w:rsidRPr="00BC1BB7">
        <w:rPr>
          <w:sz w:val="24"/>
          <w:szCs w:val="24"/>
        </w:rPr>
        <w:t>Оригінали протоколів  невідповідності та реєстри невідповідності внутрішніх та наглядових  аудитів зберігаються як доказ у головного спеціаліста з питань управління якістю.</w:t>
      </w:r>
    </w:p>
    <w:p w:rsidR="00BC1BB7" w:rsidRPr="00BC1BB7" w:rsidRDefault="00BC1BB7" w:rsidP="00A17268">
      <w:pPr>
        <w:ind w:firstLine="709"/>
        <w:jc w:val="both"/>
        <w:rPr>
          <w:sz w:val="24"/>
          <w:szCs w:val="24"/>
        </w:rPr>
      </w:pPr>
    </w:p>
    <w:p w:rsidR="00BC1BB7" w:rsidRPr="00BC1BB7" w:rsidRDefault="00BC1BB7" w:rsidP="00FF3884">
      <w:pPr>
        <w:jc w:val="both"/>
        <w:rPr>
          <w:sz w:val="24"/>
          <w:szCs w:val="24"/>
        </w:rPr>
      </w:pPr>
      <w:r w:rsidRPr="00BC1BB7">
        <w:rPr>
          <w:b/>
          <w:sz w:val="24"/>
          <w:szCs w:val="24"/>
        </w:rPr>
        <w:t xml:space="preserve"> </w:t>
      </w:r>
      <w:r w:rsidRPr="00BC1BB7">
        <w:rPr>
          <w:sz w:val="24"/>
          <w:szCs w:val="24"/>
        </w:rPr>
        <w:t>4.4 Відповідальність за надання невідповідних послуг</w:t>
      </w:r>
    </w:p>
    <w:p w:rsidR="00BC1BB7" w:rsidRPr="00BC1BB7" w:rsidRDefault="00BC1BB7" w:rsidP="00A17268">
      <w:pPr>
        <w:ind w:firstLine="709"/>
        <w:jc w:val="both"/>
        <w:rPr>
          <w:sz w:val="24"/>
          <w:szCs w:val="24"/>
        </w:rPr>
      </w:pPr>
    </w:p>
    <w:p w:rsidR="00BC1BB7" w:rsidRPr="00BC1BB7" w:rsidRDefault="00FF3884" w:rsidP="00A17268">
      <w:pPr>
        <w:ind w:firstLine="709"/>
        <w:jc w:val="both"/>
        <w:rPr>
          <w:sz w:val="24"/>
          <w:szCs w:val="24"/>
        </w:rPr>
      </w:pPr>
      <w:r>
        <w:rPr>
          <w:sz w:val="24"/>
          <w:szCs w:val="24"/>
        </w:rPr>
        <w:t xml:space="preserve"> </w:t>
      </w:r>
      <w:r w:rsidR="00BC1BB7" w:rsidRPr="00BC1BB7">
        <w:rPr>
          <w:sz w:val="24"/>
          <w:szCs w:val="24"/>
        </w:rPr>
        <w:t xml:space="preserve"> Відповідальність за результати кожного процесу, в т.ч. і процесу надання послуги,     (забезпечення пунктів обслуговування замовників</w:t>
      </w:r>
      <w:r w:rsidR="00416892">
        <w:rPr>
          <w:sz w:val="24"/>
          <w:szCs w:val="24"/>
        </w:rPr>
        <w:t xml:space="preserve"> актуальними </w:t>
      </w:r>
      <w:r w:rsidR="00BC1BB7" w:rsidRPr="00BC1BB7">
        <w:rPr>
          <w:sz w:val="24"/>
          <w:szCs w:val="24"/>
        </w:rPr>
        <w:t xml:space="preserve"> Інформаційними картками та  заявами, розміщення інформації на сайті міської ради, стендах), несе керівник процесу, окрема посадова особа. </w:t>
      </w:r>
    </w:p>
    <w:p w:rsidR="00BC1BB7" w:rsidRPr="00BC1BB7" w:rsidRDefault="00E17B3F" w:rsidP="00A17268">
      <w:pPr>
        <w:tabs>
          <w:tab w:val="left" w:pos="1134"/>
        </w:tabs>
        <w:ind w:firstLine="709"/>
        <w:jc w:val="both"/>
        <w:rPr>
          <w:sz w:val="24"/>
          <w:szCs w:val="24"/>
        </w:rPr>
      </w:pPr>
      <w:r>
        <w:rPr>
          <w:sz w:val="24"/>
          <w:szCs w:val="24"/>
        </w:rPr>
        <w:t xml:space="preserve">  </w:t>
      </w:r>
      <w:r w:rsidR="00BC1BB7" w:rsidRPr="00BC1BB7">
        <w:rPr>
          <w:sz w:val="24"/>
          <w:szCs w:val="24"/>
        </w:rPr>
        <w:t>Головний спеціаліст з питань управління якістю інформує уповноваженого з питань  системи управління якістю(УСУЯ) про факти виявлення невідповідностей при наданні послуг,  під час проведення внутрішніх та наглядових аудитів.</w:t>
      </w:r>
    </w:p>
    <w:p w:rsidR="00BC1BB7" w:rsidRPr="00BC1BB7" w:rsidRDefault="00BC1BB7" w:rsidP="00A17268">
      <w:pPr>
        <w:ind w:firstLine="709"/>
        <w:jc w:val="both"/>
        <w:rPr>
          <w:sz w:val="24"/>
          <w:szCs w:val="24"/>
        </w:rPr>
      </w:pPr>
      <w:r w:rsidRPr="00BC1BB7">
        <w:rPr>
          <w:color w:val="000000"/>
          <w:sz w:val="24"/>
          <w:szCs w:val="24"/>
        </w:rPr>
        <w:t xml:space="preserve"> Відповідальність за невиконання управлінських дій, пов'язаних із наданням невідповідної послуги, </w:t>
      </w:r>
      <w:r w:rsidRPr="00BC1BB7">
        <w:rPr>
          <w:sz w:val="24"/>
          <w:szCs w:val="24"/>
        </w:rPr>
        <w:t>встановлена Законом України «Про службу в органах місцевого самоврядування» та іншими нормативно-правовими актами.</w:t>
      </w:r>
    </w:p>
    <w:p w:rsidR="00BC1BB7" w:rsidRPr="00BC1BB7" w:rsidRDefault="00BC1BB7" w:rsidP="00A17268">
      <w:pPr>
        <w:ind w:firstLine="709"/>
        <w:jc w:val="both"/>
        <w:rPr>
          <w:sz w:val="24"/>
          <w:szCs w:val="24"/>
        </w:rPr>
      </w:pPr>
    </w:p>
    <w:p w:rsidR="00BC1BB7" w:rsidRPr="00BC1BB7" w:rsidRDefault="00BC1BB7" w:rsidP="00A17268">
      <w:pPr>
        <w:ind w:firstLine="709"/>
        <w:jc w:val="both"/>
        <w:rPr>
          <w:sz w:val="24"/>
          <w:szCs w:val="24"/>
        </w:rPr>
      </w:pPr>
    </w:p>
    <w:p w:rsidR="00BC1BB7" w:rsidRPr="0074341B" w:rsidRDefault="00BC1BB7" w:rsidP="00E17B3F">
      <w:pPr>
        <w:rPr>
          <w:sz w:val="24"/>
          <w:szCs w:val="24"/>
        </w:rPr>
      </w:pPr>
      <w:r w:rsidRPr="0074341B">
        <w:rPr>
          <w:sz w:val="24"/>
          <w:szCs w:val="24"/>
        </w:rPr>
        <w:t>5. Документація</w:t>
      </w:r>
    </w:p>
    <w:p w:rsidR="00BC1BB7" w:rsidRPr="00BC1BB7" w:rsidRDefault="00BC1BB7" w:rsidP="00E17B3F">
      <w:pPr>
        <w:jc w:val="both"/>
        <w:rPr>
          <w:sz w:val="24"/>
          <w:szCs w:val="24"/>
        </w:rPr>
      </w:pPr>
      <w:r w:rsidRPr="00BC1BB7">
        <w:rPr>
          <w:sz w:val="24"/>
          <w:szCs w:val="24"/>
        </w:rPr>
        <w:t>1.</w:t>
      </w:r>
      <w:r w:rsidR="00E17B3F">
        <w:rPr>
          <w:sz w:val="24"/>
          <w:szCs w:val="24"/>
        </w:rPr>
        <w:t xml:space="preserve"> </w:t>
      </w:r>
      <w:r w:rsidRPr="00BC1BB7">
        <w:rPr>
          <w:sz w:val="24"/>
          <w:szCs w:val="24"/>
        </w:rPr>
        <w:t>п.8.7 Стандарту ISO 9001-2015.</w:t>
      </w:r>
    </w:p>
    <w:p w:rsidR="00BC1BB7" w:rsidRPr="00BC1BB7" w:rsidRDefault="00BC1BB7" w:rsidP="00A17268">
      <w:pPr>
        <w:ind w:firstLine="709"/>
        <w:jc w:val="both"/>
        <w:rPr>
          <w:sz w:val="24"/>
          <w:szCs w:val="24"/>
        </w:rPr>
      </w:pPr>
    </w:p>
    <w:p w:rsidR="00BC1BB7" w:rsidRPr="00BC1BB7" w:rsidRDefault="00BC1BB7" w:rsidP="00E17B3F">
      <w:pPr>
        <w:jc w:val="both"/>
        <w:rPr>
          <w:b/>
          <w:bCs/>
          <w:color w:val="000000"/>
          <w:sz w:val="24"/>
          <w:szCs w:val="24"/>
        </w:rPr>
      </w:pPr>
      <w:r w:rsidRPr="00BC1BB7">
        <w:rPr>
          <w:b/>
          <w:bCs/>
          <w:color w:val="000000"/>
          <w:sz w:val="24"/>
          <w:szCs w:val="24"/>
        </w:rPr>
        <w:t xml:space="preserve"> </w:t>
      </w:r>
      <w:r w:rsidRPr="0074341B">
        <w:rPr>
          <w:bCs/>
          <w:color w:val="000000"/>
          <w:sz w:val="24"/>
          <w:szCs w:val="24"/>
        </w:rPr>
        <w:t>6. Формуляри</w:t>
      </w:r>
    </w:p>
    <w:p w:rsidR="00BC1BB7" w:rsidRPr="00BC1BB7" w:rsidRDefault="00BC1BB7" w:rsidP="00E17B3F">
      <w:pPr>
        <w:pStyle w:val="2"/>
        <w:tabs>
          <w:tab w:val="left" w:pos="0"/>
          <w:tab w:val="left" w:pos="708"/>
        </w:tabs>
        <w:jc w:val="both"/>
        <w:rPr>
          <w:b w:val="0"/>
          <w:bCs/>
          <w:sz w:val="24"/>
          <w:szCs w:val="24"/>
        </w:rPr>
      </w:pPr>
      <w:r w:rsidRPr="00BC1BB7">
        <w:rPr>
          <w:b w:val="0"/>
          <w:sz w:val="24"/>
          <w:szCs w:val="24"/>
        </w:rPr>
        <w:t>1. Ф-0</w:t>
      </w:r>
      <w:r w:rsidRPr="00BC1BB7">
        <w:rPr>
          <w:b w:val="0"/>
          <w:bCs/>
          <w:sz w:val="24"/>
          <w:szCs w:val="24"/>
        </w:rPr>
        <w:t>1</w:t>
      </w:r>
      <w:r w:rsidRPr="00BC1BB7">
        <w:rPr>
          <w:b w:val="0"/>
          <w:sz w:val="24"/>
          <w:szCs w:val="24"/>
        </w:rPr>
        <w:t>/П-СУЯ/02 –  Протокол  невідповідності</w:t>
      </w:r>
    </w:p>
    <w:p w:rsidR="00BC1BB7" w:rsidRPr="00BC1BB7" w:rsidRDefault="00BC1BB7" w:rsidP="00E17B3F">
      <w:pPr>
        <w:pStyle w:val="2"/>
        <w:tabs>
          <w:tab w:val="left" w:pos="0"/>
          <w:tab w:val="left" w:pos="708"/>
        </w:tabs>
        <w:jc w:val="both"/>
        <w:rPr>
          <w:b w:val="0"/>
          <w:sz w:val="24"/>
          <w:szCs w:val="24"/>
        </w:rPr>
      </w:pPr>
      <w:r w:rsidRPr="00BC1BB7">
        <w:rPr>
          <w:b w:val="0"/>
          <w:sz w:val="24"/>
          <w:szCs w:val="24"/>
        </w:rPr>
        <w:t>2.</w:t>
      </w:r>
      <w:r w:rsidRPr="00BC1BB7">
        <w:rPr>
          <w:sz w:val="24"/>
          <w:szCs w:val="24"/>
        </w:rPr>
        <w:t xml:space="preserve"> </w:t>
      </w:r>
      <w:r w:rsidRPr="00BC1BB7">
        <w:rPr>
          <w:b w:val="0"/>
          <w:sz w:val="24"/>
          <w:szCs w:val="24"/>
        </w:rPr>
        <w:t>Ф-0</w:t>
      </w:r>
      <w:r w:rsidRPr="00BC1BB7">
        <w:rPr>
          <w:b w:val="0"/>
          <w:bCs/>
          <w:sz w:val="24"/>
          <w:szCs w:val="24"/>
        </w:rPr>
        <w:t>2</w:t>
      </w:r>
      <w:r w:rsidRPr="00BC1BB7">
        <w:rPr>
          <w:b w:val="0"/>
          <w:sz w:val="24"/>
          <w:szCs w:val="24"/>
        </w:rPr>
        <w:t>/П-СУЯ/02 –  Реєстр протоколів  невідповідності</w:t>
      </w:r>
      <w:r w:rsidR="00E17B3F">
        <w:rPr>
          <w:b w:val="0"/>
          <w:sz w:val="24"/>
          <w:szCs w:val="24"/>
        </w:rPr>
        <w:t>.</w:t>
      </w:r>
    </w:p>
    <w:p w:rsidR="00462C1C" w:rsidRDefault="00462C1C" w:rsidP="00A17268">
      <w:pPr>
        <w:tabs>
          <w:tab w:val="left" w:pos="4578"/>
        </w:tabs>
        <w:ind w:firstLine="709"/>
        <w:rPr>
          <w:sz w:val="24"/>
          <w:szCs w:val="24"/>
        </w:rPr>
      </w:pPr>
    </w:p>
    <w:p w:rsidR="00462C1C" w:rsidRPr="00462C1C" w:rsidRDefault="00462C1C" w:rsidP="00462C1C">
      <w:pPr>
        <w:rPr>
          <w:sz w:val="24"/>
          <w:szCs w:val="24"/>
        </w:rPr>
      </w:pPr>
    </w:p>
    <w:p w:rsidR="00462C1C" w:rsidRDefault="00462C1C" w:rsidP="00A17268">
      <w:pPr>
        <w:tabs>
          <w:tab w:val="left" w:pos="4578"/>
        </w:tabs>
        <w:ind w:firstLine="709"/>
        <w:rPr>
          <w:sz w:val="24"/>
          <w:szCs w:val="24"/>
        </w:rPr>
      </w:pPr>
    </w:p>
    <w:p w:rsidR="00462C1C" w:rsidRDefault="00462C1C" w:rsidP="00A17268">
      <w:pPr>
        <w:tabs>
          <w:tab w:val="left" w:pos="4578"/>
        </w:tabs>
        <w:ind w:firstLine="709"/>
        <w:rPr>
          <w:sz w:val="24"/>
          <w:szCs w:val="24"/>
        </w:rPr>
      </w:pPr>
    </w:p>
    <w:p w:rsidR="00BC1BB7" w:rsidRPr="00A447C7" w:rsidRDefault="00BC1BB7" w:rsidP="00A17268">
      <w:pPr>
        <w:tabs>
          <w:tab w:val="left" w:pos="4578"/>
        </w:tabs>
        <w:ind w:firstLine="709"/>
      </w:pPr>
      <w:r>
        <w:rPr>
          <w:sz w:val="24"/>
          <w:szCs w:val="24"/>
        </w:rPr>
        <w:t xml:space="preserve">                                     </w:t>
      </w:r>
      <w:r w:rsidR="00672AFF" w:rsidRPr="00672AFF">
        <w:rPr>
          <w:lang w:eastAsia="ar-SA"/>
        </w:rPr>
        <w:pict>
          <v:rect id="_x0000_s1026" style="position:absolute;left:0;text-align:left;margin-left:0;margin-top:845.4pt;width:476.25pt;height:402.75pt;z-index:251660288;mso-position-horizontal-relative:text;mso-position-vertical-relative:text" filled="f"/>
        </w:pict>
      </w:r>
    </w:p>
    <w:p w:rsidR="00BC1BB7" w:rsidRPr="00A447C7" w:rsidRDefault="00BC1BB7" w:rsidP="00A17268">
      <w:pPr>
        <w:ind w:firstLine="709"/>
      </w:pPr>
    </w:p>
    <w:p w:rsidR="00BC1BB7" w:rsidRPr="009045B1" w:rsidRDefault="00BC1BB7" w:rsidP="00A17268">
      <w:pPr>
        <w:ind w:firstLine="709"/>
        <w:jc w:val="right"/>
        <w:rPr>
          <w:sz w:val="24"/>
          <w:szCs w:val="24"/>
        </w:rPr>
      </w:pPr>
      <w:r>
        <w:rPr>
          <w:sz w:val="24"/>
          <w:szCs w:val="24"/>
        </w:rPr>
        <w:t>Ф-01/П-СУЯ/02</w:t>
      </w:r>
    </w:p>
    <w:p w:rsidR="00BC1BB7" w:rsidRPr="004E2D30" w:rsidRDefault="00BC1BB7" w:rsidP="00A17268">
      <w:pPr>
        <w:ind w:firstLine="709"/>
        <w:jc w:val="center"/>
      </w:pPr>
      <w:r w:rsidRPr="004E2D30">
        <w:t>Протокол невідповідності</w:t>
      </w:r>
    </w:p>
    <w:p w:rsidR="00BC1BB7" w:rsidRPr="004E2D30" w:rsidRDefault="00BC1BB7" w:rsidP="00A17268">
      <w:pPr>
        <w:ind w:firstLine="709"/>
        <w:jc w:val="center"/>
        <w:rPr>
          <w:sz w:val="24"/>
          <w:szCs w:val="24"/>
        </w:rPr>
      </w:pPr>
      <w:r w:rsidRPr="004E2D30">
        <w:rPr>
          <w:sz w:val="24"/>
          <w:szCs w:val="24"/>
        </w:rPr>
        <w:t>№ _____  від _____________ 20</w:t>
      </w:r>
    </w:p>
    <w:p w:rsidR="00BC1BB7" w:rsidRPr="004E2D30" w:rsidRDefault="00BC1BB7" w:rsidP="00A17268">
      <w:pPr>
        <w:tabs>
          <w:tab w:val="left" w:pos="3600"/>
        </w:tabs>
        <w:ind w:firstLine="709"/>
        <w:jc w:val="center"/>
        <w:rPr>
          <w:sz w:val="24"/>
          <w:szCs w:val="24"/>
        </w:rPr>
      </w:pPr>
      <w:r w:rsidRPr="004E2D30">
        <w:rPr>
          <w:sz w:val="24"/>
          <w:szCs w:val="24"/>
        </w:rPr>
        <w:t>____________________________________________________________</w:t>
      </w:r>
    </w:p>
    <w:p w:rsidR="00BC1BB7" w:rsidRPr="004E2D30" w:rsidRDefault="00BC1BB7" w:rsidP="00A17268">
      <w:pPr>
        <w:tabs>
          <w:tab w:val="left" w:pos="3600"/>
        </w:tabs>
        <w:ind w:firstLine="709"/>
        <w:jc w:val="center"/>
        <w:rPr>
          <w:sz w:val="24"/>
          <w:szCs w:val="24"/>
        </w:rPr>
      </w:pPr>
      <w:r w:rsidRPr="004E2D30">
        <w:rPr>
          <w:sz w:val="24"/>
          <w:szCs w:val="24"/>
        </w:rPr>
        <w:t>(виконавчий орган,</w:t>
      </w:r>
      <w:r w:rsidR="009F6027" w:rsidRPr="004E2D30">
        <w:rPr>
          <w:sz w:val="24"/>
          <w:szCs w:val="24"/>
        </w:rPr>
        <w:t xml:space="preserve"> окрема посадова особа</w:t>
      </w:r>
      <w:r w:rsidRPr="004E2D30">
        <w:rPr>
          <w:sz w:val="24"/>
          <w:szCs w:val="24"/>
        </w:rPr>
        <w:t>)</w:t>
      </w:r>
    </w:p>
    <w:p w:rsidR="00BC1BB7" w:rsidRPr="004E2D30" w:rsidRDefault="00BC1BB7" w:rsidP="00A17268">
      <w:pPr>
        <w:tabs>
          <w:tab w:val="left" w:pos="3600"/>
        </w:tabs>
        <w:ind w:firstLine="709"/>
        <w:rPr>
          <w:sz w:val="24"/>
          <w:szCs w:val="24"/>
        </w:rPr>
      </w:pPr>
      <w:r w:rsidRPr="004E2D30">
        <w:rPr>
          <w:sz w:val="24"/>
          <w:szCs w:val="24"/>
          <w:u w:val="single"/>
        </w:rPr>
        <w:t xml:space="preserve">   </w:t>
      </w:r>
      <w:r w:rsidR="009F6027" w:rsidRPr="004E2D30">
        <w:rPr>
          <w:sz w:val="24"/>
          <w:szCs w:val="24"/>
          <w:u w:val="single"/>
        </w:rPr>
        <w:t xml:space="preserve">         </w:t>
      </w:r>
      <w:r w:rsidRPr="004E2D30">
        <w:rPr>
          <w:sz w:val="24"/>
          <w:szCs w:val="24"/>
          <w:u w:val="single"/>
        </w:rPr>
        <w:t xml:space="preserve">До план – звіту  № </w:t>
      </w:r>
      <w:r w:rsidRPr="004E2D30">
        <w:rPr>
          <w:sz w:val="24"/>
          <w:szCs w:val="24"/>
          <w:u w:val="single"/>
          <w:lang w:val="en-US"/>
        </w:rPr>
        <w:t>xx</w:t>
      </w:r>
      <w:r w:rsidRPr="004E2D30">
        <w:rPr>
          <w:sz w:val="24"/>
          <w:szCs w:val="24"/>
          <w:u w:val="single"/>
        </w:rPr>
        <w:t xml:space="preserve"> - </w:t>
      </w:r>
      <w:r w:rsidRPr="004E2D30">
        <w:rPr>
          <w:sz w:val="24"/>
          <w:szCs w:val="24"/>
          <w:u w:val="single"/>
          <w:lang w:val="en-US"/>
        </w:rPr>
        <w:t>yy</w:t>
      </w:r>
      <w:r w:rsidRPr="004E2D30">
        <w:rPr>
          <w:sz w:val="24"/>
          <w:szCs w:val="24"/>
          <w:u w:val="single"/>
        </w:rPr>
        <w:t xml:space="preserve">/ </w:t>
      </w:r>
      <w:r w:rsidRPr="004E2D30">
        <w:rPr>
          <w:sz w:val="24"/>
          <w:szCs w:val="24"/>
          <w:u w:val="single"/>
          <w:lang w:val="en-US"/>
        </w:rPr>
        <w:t>zz</w:t>
      </w:r>
      <w:r w:rsidRPr="004E2D30">
        <w:rPr>
          <w:sz w:val="24"/>
          <w:szCs w:val="24"/>
          <w:u w:val="single"/>
        </w:rPr>
        <w:t xml:space="preserve"> - п(н)  про проведення внутрішнього аудиту*</w:t>
      </w:r>
      <w:r w:rsidRPr="004E2D30">
        <w:rPr>
          <w:sz w:val="24"/>
          <w:szCs w:val="24"/>
        </w:rPr>
        <w:t xml:space="preserve">     </w:t>
      </w:r>
    </w:p>
    <w:p w:rsidR="00BC1BB7" w:rsidRPr="004E2D30" w:rsidRDefault="00BC1BB7" w:rsidP="00A17268">
      <w:pPr>
        <w:tabs>
          <w:tab w:val="left" w:pos="3600"/>
        </w:tabs>
        <w:ind w:firstLine="709"/>
        <w:rPr>
          <w:sz w:val="12"/>
          <w:szCs w:val="12"/>
        </w:rPr>
      </w:pPr>
    </w:p>
    <w:p w:rsidR="00BC1BB7" w:rsidRPr="004E2D30" w:rsidRDefault="00BC1BB7" w:rsidP="00A17268">
      <w:pPr>
        <w:tabs>
          <w:tab w:val="left" w:pos="3600"/>
        </w:tabs>
        <w:ind w:firstLine="709"/>
        <w:rPr>
          <w:sz w:val="24"/>
          <w:szCs w:val="24"/>
        </w:rPr>
      </w:pPr>
      <w:r w:rsidRPr="004E2D30">
        <w:rPr>
          <w:sz w:val="24"/>
          <w:szCs w:val="24"/>
        </w:rPr>
        <w:t xml:space="preserve">      Оригінал: головного спеціаліста з питань системи управління якістю </w:t>
      </w:r>
    </w:p>
    <w:p w:rsidR="00BC1BB7" w:rsidRPr="004E2D30" w:rsidRDefault="00BC1BB7" w:rsidP="00A17268">
      <w:pPr>
        <w:tabs>
          <w:tab w:val="left" w:pos="3600"/>
        </w:tabs>
        <w:ind w:firstLine="709"/>
        <w:rPr>
          <w:sz w:val="24"/>
          <w:szCs w:val="24"/>
        </w:rPr>
      </w:pPr>
      <w:r w:rsidRPr="004E2D30">
        <w:rPr>
          <w:sz w:val="24"/>
          <w:szCs w:val="24"/>
        </w:rPr>
        <w:t xml:space="preserve">      Копії: згідно реєстру розсилки копій документів Ф-01/П-СУЯ/01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6"/>
      </w:tblGrid>
      <w:tr w:rsidR="00BC1BB7" w:rsidRPr="004E2D30" w:rsidTr="00233896">
        <w:tc>
          <w:tcPr>
            <w:tcW w:w="9747" w:type="dxa"/>
          </w:tcPr>
          <w:p w:rsidR="00BC1BB7" w:rsidRPr="004E2D30" w:rsidRDefault="00BC1BB7" w:rsidP="00A17268">
            <w:pPr>
              <w:tabs>
                <w:tab w:val="left" w:pos="4500"/>
              </w:tabs>
              <w:ind w:firstLine="709"/>
              <w:rPr>
                <w:sz w:val="24"/>
                <w:szCs w:val="24"/>
              </w:rPr>
            </w:pPr>
            <w:r w:rsidRPr="004E2D30">
              <w:rPr>
                <w:i/>
                <w:sz w:val="24"/>
                <w:szCs w:val="24"/>
                <w:u w:val="single"/>
              </w:rPr>
              <w:t xml:space="preserve">    Заповнює</w:t>
            </w:r>
            <w:r w:rsidRPr="004E2D30">
              <w:rPr>
                <w:sz w:val="24"/>
                <w:szCs w:val="24"/>
                <w:u w:val="single"/>
              </w:rPr>
              <w:t xml:space="preserve"> </w:t>
            </w:r>
            <w:r w:rsidRPr="004E2D30">
              <w:rPr>
                <w:i/>
                <w:sz w:val="24"/>
                <w:szCs w:val="24"/>
                <w:u w:val="single"/>
              </w:rPr>
              <w:t>особа, яка виявила невідповідність</w:t>
            </w:r>
            <w:r w:rsidRPr="004E2D30">
              <w:rPr>
                <w:sz w:val="24"/>
                <w:szCs w:val="24"/>
                <w:u w:val="single"/>
              </w:rPr>
              <w:t xml:space="preserve"> </w:t>
            </w:r>
            <w:r w:rsidRPr="004E2D30">
              <w:rPr>
                <w:sz w:val="24"/>
                <w:szCs w:val="24"/>
              </w:rPr>
              <w:t xml:space="preserve">                                                                            І</w:t>
            </w:r>
          </w:p>
          <w:p w:rsidR="00BC1BB7" w:rsidRPr="004E2D30" w:rsidRDefault="00BC1BB7" w:rsidP="00416892">
            <w:pPr>
              <w:tabs>
                <w:tab w:val="left" w:pos="3600"/>
              </w:tabs>
              <w:rPr>
                <w:i/>
                <w:sz w:val="16"/>
                <w:szCs w:val="16"/>
              </w:rPr>
            </w:pPr>
            <w:r w:rsidRPr="004E2D30">
              <w:rPr>
                <w:sz w:val="24"/>
                <w:szCs w:val="24"/>
              </w:rPr>
              <w:t>Опис невідповідності:</w:t>
            </w:r>
          </w:p>
          <w:p w:rsidR="00BC1BB7" w:rsidRPr="004E2D30" w:rsidRDefault="00BC1BB7" w:rsidP="00A17268">
            <w:pPr>
              <w:tabs>
                <w:tab w:val="left" w:pos="4500"/>
              </w:tabs>
              <w:rPr>
                <w:sz w:val="24"/>
                <w:szCs w:val="24"/>
              </w:rPr>
            </w:pPr>
            <w:r w:rsidRPr="004E2D30">
              <w:rPr>
                <w:sz w:val="24"/>
                <w:szCs w:val="24"/>
              </w:rPr>
              <w:t>________________________________________________________________________________</w:t>
            </w:r>
          </w:p>
          <w:p w:rsidR="00BC1BB7" w:rsidRPr="004E2D30" w:rsidRDefault="00BC1BB7" w:rsidP="00A17268">
            <w:pPr>
              <w:tabs>
                <w:tab w:val="left" w:pos="4500"/>
              </w:tabs>
              <w:rPr>
                <w:sz w:val="24"/>
                <w:szCs w:val="24"/>
              </w:rPr>
            </w:pPr>
            <w:r w:rsidRPr="004E2D30">
              <w:rPr>
                <w:sz w:val="24"/>
                <w:szCs w:val="24"/>
              </w:rPr>
              <w:t>________________________________________________________________________________</w:t>
            </w:r>
          </w:p>
          <w:p w:rsidR="00BC1BB7" w:rsidRPr="004E2D30" w:rsidRDefault="00BC1BB7" w:rsidP="00A17268">
            <w:pPr>
              <w:tabs>
                <w:tab w:val="left" w:pos="4500"/>
              </w:tabs>
              <w:rPr>
                <w:sz w:val="24"/>
                <w:szCs w:val="24"/>
              </w:rPr>
            </w:pPr>
            <w:r w:rsidRPr="004E2D30">
              <w:rPr>
                <w:sz w:val="24"/>
                <w:szCs w:val="24"/>
              </w:rPr>
              <w:t>________________________________________________________________________________</w:t>
            </w:r>
          </w:p>
          <w:p w:rsidR="00BC1BB7" w:rsidRPr="004E2D30" w:rsidRDefault="00BC1BB7" w:rsidP="00A17268">
            <w:pPr>
              <w:tabs>
                <w:tab w:val="left" w:pos="4500"/>
              </w:tabs>
              <w:rPr>
                <w:sz w:val="12"/>
                <w:szCs w:val="12"/>
              </w:rPr>
            </w:pPr>
          </w:p>
          <w:p w:rsidR="00BC1BB7" w:rsidRPr="004E2D30" w:rsidRDefault="00BC1BB7" w:rsidP="00A17268">
            <w:pPr>
              <w:tabs>
                <w:tab w:val="left" w:pos="4500"/>
              </w:tabs>
              <w:rPr>
                <w:sz w:val="24"/>
                <w:szCs w:val="24"/>
              </w:rPr>
            </w:pPr>
            <w:r w:rsidRPr="004E2D30">
              <w:rPr>
                <w:sz w:val="24"/>
                <w:szCs w:val="24"/>
              </w:rPr>
              <w:t>Докази невідповідності:</w:t>
            </w:r>
          </w:p>
          <w:p w:rsidR="00BC1BB7" w:rsidRPr="004E2D30" w:rsidRDefault="00BC1BB7" w:rsidP="00A17268">
            <w:pPr>
              <w:tabs>
                <w:tab w:val="left" w:pos="4500"/>
              </w:tabs>
              <w:rPr>
                <w:sz w:val="24"/>
                <w:szCs w:val="24"/>
              </w:rPr>
            </w:pPr>
            <w:r w:rsidRPr="004E2D30">
              <w:rPr>
                <w:sz w:val="24"/>
                <w:szCs w:val="24"/>
              </w:rPr>
              <w:lastRenderedPageBreak/>
              <w:t>________________________________________________________________________________</w:t>
            </w:r>
          </w:p>
          <w:p w:rsidR="00BC1BB7" w:rsidRPr="004E2D30" w:rsidRDefault="00BC1BB7" w:rsidP="00A17268">
            <w:pPr>
              <w:tabs>
                <w:tab w:val="left" w:pos="4500"/>
              </w:tabs>
              <w:rPr>
                <w:sz w:val="24"/>
                <w:szCs w:val="24"/>
              </w:rPr>
            </w:pPr>
            <w:r w:rsidRPr="004E2D30">
              <w:rPr>
                <w:sz w:val="24"/>
                <w:szCs w:val="24"/>
              </w:rPr>
              <w:t>________________________________________________________________________________</w:t>
            </w:r>
          </w:p>
          <w:p w:rsidR="00BC1BB7" w:rsidRPr="004E2D30" w:rsidRDefault="00BC1BB7" w:rsidP="00A17268">
            <w:pPr>
              <w:tabs>
                <w:tab w:val="left" w:pos="4500"/>
              </w:tabs>
              <w:rPr>
                <w:sz w:val="24"/>
                <w:szCs w:val="24"/>
              </w:rPr>
            </w:pPr>
            <w:r w:rsidRPr="004E2D30">
              <w:rPr>
                <w:sz w:val="24"/>
                <w:szCs w:val="24"/>
              </w:rPr>
              <w:t>________________________________________________________________________________</w:t>
            </w:r>
          </w:p>
          <w:p w:rsidR="00BC1BB7" w:rsidRPr="004E2D30" w:rsidRDefault="00BC1BB7" w:rsidP="00416892">
            <w:pPr>
              <w:tabs>
                <w:tab w:val="left" w:pos="4500"/>
              </w:tabs>
              <w:rPr>
                <w:sz w:val="24"/>
                <w:szCs w:val="24"/>
              </w:rPr>
            </w:pPr>
            <w:r w:rsidRPr="004E2D30">
              <w:rPr>
                <w:sz w:val="24"/>
                <w:szCs w:val="24"/>
              </w:rPr>
              <w:t>Особа, що виявила невідповідність:</w:t>
            </w:r>
          </w:p>
          <w:p w:rsidR="00BC1BB7" w:rsidRPr="004E2D30" w:rsidRDefault="00BC1BB7" w:rsidP="00A17268">
            <w:pPr>
              <w:tabs>
                <w:tab w:val="left" w:pos="4500"/>
              </w:tabs>
              <w:ind w:firstLine="709"/>
              <w:rPr>
                <w:sz w:val="24"/>
                <w:szCs w:val="24"/>
              </w:rPr>
            </w:pPr>
            <w:r w:rsidRPr="004E2D30">
              <w:rPr>
                <w:sz w:val="24"/>
                <w:szCs w:val="24"/>
              </w:rPr>
              <w:t xml:space="preserve">______________________________                                </w:t>
            </w:r>
          </w:p>
          <w:p w:rsidR="00BC1BB7" w:rsidRPr="004E2D30" w:rsidRDefault="00BC1BB7" w:rsidP="00A17268">
            <w:pPr>
              <w:tabs>
                <w:tab w:val="left" w:pos="4500"/>
              </w:tabs>
              <w:ind w:firstLine="709"/>
              <w:rPr>
                <w:sz w:val="24"/>
                <w:szCs w:val="24"/>
              </w:rPr>
            </w:pPr>
            <w:r w:rsidRPr="004E2D30">
              <w:rPr>
                <w:sz w:val="24"/>
                <w:szCs w:val="24"/>
              </w:rPr>
              <w:t>______________________________                                    __________________</w:t>
            </w:r>
          </w:p>
          <w:p w:rsidR="00BC1BB7" w:rsidRPr="004E2D30" w:rsidRDefault="00BC1BB7" w:rsidP="00A17268">
            <w:pPr>
              <w:tabs>
                <w:tab w:val="left" w:pos="4500"/>
              </w:tabs>
              <w:ind w:firstLine="709"/>
              <w:rPr>
                <w:sz w:val="20"/>
                <w:szCs w:val="20"/>
              </w:rPr>
            </w:pPr>
            <w:r w:rsidRPr="004E2D30">
              <w:rPr>
                <w:sz w:val="20"/>
                <w:szCs w:val="20"/>
              </w:rPr>
              <w:t xml:space="preserve">                 ( посада)                                                                                        (ініціали, прізвище)</w:t>
            </w:r>
          </w:p>
          <w:p w:rsidR="00BC1BB7" w:rsidRPr="004E2D30" w:rsidRDefault="00BC1BB7" w:rsidP="00A17268">
            <w:pPr>
              <w:tabs>
                <w:tab w:val="left" w:pos="4500"/>
              </w:tabs>
              <w:ind w:firstLine="709"/>
              <w:rPr>
                <w:sz w:val="20"/>
                <w:szCs w:val="20"/>
              </w:rPr>
            </w:pPr>
            <w:r w:rsidRPr="004E2D30">
              <w:rPr>
                <w:sz w:val="20"/>
                <w:szCs w:val="20"/>
              </w:rPr>
              <w:t xml:space="preserve"> __________________ 20___</w:t>
            </w:r>
          </w:p>
          <w:p w:rsidR="00BC1BB7" w:rsidRPr="004E2D30" w:rsidRDefault="00BC1BB7" w:rsidP="00A17268">
            <w:pPr>
              <w:ind w:firstLine="709"/>
              <w:rPr>
                <w:sz w:val="24"/>
                <w:szCs w:val="24"/>
              </w:rPr>
            </w:pPr>
            <w:r w:rsidRPr="004E2D30">
              <w:rPr>
                <w:sz w:val="24"/>
                <w:szCs w:val="24"/>
              </w:rPr>
              <w:t xml:space="preserve">* </w:t>
            </w:r>
            <w:r w:rsidRPr="004E2D30">
              <w:rPr>
                <w:i/>
                <w:sz w:val="24"/>
                <w:szCs w:val="24"/>
              </w:rPr>
              <w:t>Заповнюється, якщо невідповідність виявлена під час проведення внутрішнього аудиту.</w:t>
            </w:r>
          </w:p>
          <w:p w:rsidR="00BC1BB7" w:rsidRPr="004E2D30" w:rsidRDefault="00BC1BB7" w:rsidP="00A17268">
            <w:pPr>
              <w:tabs>
                <w:tab w:val="left" w:pos="3600"/>
              </w:tabs>
              <w:ind w:firstLine="709"/>
              <w:rPr>
                <w:sz w:val="16"/>
                <w:szCs w:val="16"/>
              </w:rPr>
            </w:pPr>
          </w:p>
        </w:tc>
      </w:tr>
    </w:tbl>
    <w:p w:rsidR="00BC1BB7" w:rsidRPr="004E2D30" w:rsidRDefault="00BC1BB7" w:rsidP="00A17268">
      <w:pPr>
        <w:ind w:firstLine="709"/>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BC1BB7" w:rsidRPr="004E2D30" w:rsidTr="00233896">
        <w:tc>
          <w:tcPr>
            <w:tcW w:w="9854" w:type="dxa"/>
          </w:tcPr>
          <w:p w:rsidR="00BC1BB7" w:rsidRPr="004E2D30" w:rsidRDefault="00BC1BB7" w:rsidP="00A17268">
            <w:pPr>
              <w:ind w:firstLine="709"/>
              <w:rPr>
                <w:i/>
                <w:sz w:val="24"/>
                <w:szCs w:val="24"/>
                <w:u w:val="single"/>
              </w:rPr>
            </w:pPr>
            <w:r w:rsidRPr="004E2D30">
              <w:rPr>
                <w:i/>
                <w:sz w:val="24"/>
                <w:szCs w:val="24"/>
                <w:u w:val="single"/>
              </w:rPr>
              <w:t>Заповнює керівник виконавчого органу</w:t>
            </w:r>
            <w:r w:rsidRPr="004E2D30">
              <w:rPr>
                <w:i/>
                <w:sz w:val="24"/>
                <w:szCs w:val="24"/>
              </w:rPr>
              <w:t xml:space="preserve">                                                                                            </w:t>
            </w:r>
          </w:p>
          <w:p w:rsidR="00BC1BB7" w:rsidRPr="004E2D30" w:rsidRDefault="009F6027" w:rsidP="00A17268">
            <w:pPr>
              <w:rPr>
                <w:i/>
                <w:sz w:val="16"/>
                <w:szCs w:val="16"/>
                <w:u w:val="single"/>
              </w:rPr>
            </w:pPr>
            <w:r w:rsidRPr="004E2D30">
              <w:rPr>
                <w:i/>
                <w:sz w:val="16"/>
                <w:szCs w:val="16"/>
                <w:u w:val="single"/>
              </w:rPr>
              <w:t>-----------------------------------------------------------------------------------------------------------------------------------------------------------------------------</w:t>
            </w:r>
          </w:p>
          <w:p w:rsidR="00BC1BB7" w:rsidRPr="004E2D30" w:rsidRDefault="00BC1BB7" w:rsidP="00416892">
            <w:pPr>
              <w:rPr>
                <w:sz w:val="24"/>
                <w:szCs w:val="24"/>
              </w:rPr>
            </w:pPr>
            <w:r w:rsidRPr="004E2D30">
              <w:rPr>
                <w:sz w:val="24"/>
                <w:szCs w:val="24"/>
              </w:rPr>
              <w:t xml:space="preserve"> Потреба у проведені коригувальних дій:    _____  (так/ні)</w:t>
            </w:r>
          </w:p>
          <w:p w:rsidR="00BC1BB7" w:rsidRPr="004E2D30" w:rsidRDefault="00BC1BB7" w:rsidP="00A17268">
            <w:pPr>
              <w:ind w:firstLine="709"/>
              <w:rPr>
                <w:sz w:val="16"/>
                <w:szCs w:val="16"/>
              </w:rPr>
            </w:pPr>
          </w:p>
          <w:p w:rsidR="00BC1BB7" w:rsidRPr="004E2D30" w:rsidRDefault="009F6027" w:rsidP="00A17268">
            <w:pPr>
              <w:ind w:firstLine="709"/>
              <w:rPr>
                <w:sz w:val="24"/>
                <w:szCs w:val="24"/>
              </w:rPr>
            </w:pPr>
            <w:r w:rsidRPr="004E2D30">
              <w:rPr>
                <w:sz w:val="24"/>
                <w:szCs w:val="24"/>
              </w:rPr>
              <w:t xml:space="preserve">  Керівник, окрема посадова особа</w:t>
            </w:r>
            <w:r w:rsidR="00BC1BB7" w:rsidRPr="004E2D30">
              <w:rPr>
                <w:sz w:val="24"/>
                <w:szCs w:val="24"/>
              </w:rPr>
              <w:t xml:space="preserve">       _____________          _________________</w:t>
            </w:r>
          </w:p>
          <w:p w:rsidR="00BC1BB7" w:rsidRPr="004E2D30" w:rsidRDefault="00BC1BB7" w:rsidP="00A17268">
            <w:pPr>
              <w:ind w:firstLine="709"/>
              <w:rPr>
                <w:sz w:val="20"/>
                <w:szCs w:val="20"/>
              </w:rPr>
            </w:pPr>
            <w:r w:rsidRPr="004E2D30">
              <w:rPr>
                <w:sz w:val="20"/>
                <w:szCs w:val="20"/>
              </w:rPr>
              <w:t xml:space="preserve">                                                                                 (підпис</w:t>
            </w:r>
            <w:r w:rsidR="009F6027" w:rsidRPr="004E2D30">
              <w:rPr>
                <w:sz w:val="20"/>
                <w:szCs w:val="20"/>
              </w:rPr>
              <w:t>,дата</w:t>
            </w:r>
            <w:r w:rsidRPr="004E2D30">
              <w:rPr>
                <w:sz w:val="20"/>
                <w:szCs w:val="20"/>
              </w:rPr>
              <w:t>)                       (ініціали, прізвище)</w:t>
            </w:r>
          </w:p>
          <w:p w:rsidR="00BC1BB7" w:rsidRPr="004E2D30" w:rsidRDefault="00BC1BB7" w:rsidP="00A17268">
            <w:pPr>
              <w:ind w:firstLine="709"/>
              <w:rPr>
                <w:sz w:val="12"/>
                <w:szCs w:val="12"/>
              </w:rPr>
            </w:pPr>
          </w:p>
          <w:p w:rsidR="00BC1BB7" w:rsidRPr="004E2D30" w:rsidRDefault="00BC1BB7" w:rsidP="00416892">
            <w:pPr>
              <w:rPr>
                <w:sz w:val="24"/>
                <w:szCs w:val="24"/>
              </w:rPr>
            </w:pPr>
            <w:r w:rsidRPr="004E2D30">
              <w:rPr>
                <w:sz w:val="24"/>
                <w:szCs w:val="24"/>
              </w:rPr>
              <w:t>Аналіз причин виникнення невідповідності :</w:t>
            </w:r>
          </w:p>
          <w:p w:rsidR="00BC1BB7" w:rsidRPr="004E2D30" w:rsidRDefault="00BC1BB7" w:rsidP="00A17268">
            <w:pPr>
              <w:rPr>
                <w:sz w:val="24"/>
                <w:szCs w:val="24"/>
              </w:rPr>
            </w:pPr>
            <w:r w:rsidRPr="004E2D30">
              <w:rPr>
                <w:sz w:val="24"/>
                <w:szCs w:val="24"/>
              </w:rPr>
              <w:t>_____________________________________________________________________________</w:t>
            </w:r>
          </w:p>
          <w:p w:rsidR="00BC1BB7" w:rsidRPr="004E2D30" w:rsidRDefault="00BC1BB7" w:rsidP="00A17268">
            <w:pPr>
              <w:ind w:firstLine="709"/>
              <w:rPr>
                <w:sz w:val="12"/>
                <w:szCs w:val="1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2622"/>
              <w:gridCol w:w="2289"/>
              <w:gridCol w:w="1473"/>
              <w:gridCol w:w="2303"/>
            </w:tblGrid>
            <w:tr w:rsidR="00BC1BB7" w:rsidRPr="004E2D30" w:rsidTr="00233896">
              <w:tc>
                <w:tcPr>
                  <w:tcW w:w="0" w:type="auto"/>
                </w:tcPr>
                <w:p w:rsidR="00BC1BB7" w:rsidRPr="004E2D30" w:rsidRDefault="00BC1BB7" w:rsidP="00A17268">
                  <w:pPr>
                    <w:ind w:firstLine="709"/>
                    <w:rPr>
                      <w:sz w:val="24"/>
                      <w:szCs w:val="24"/>
                    </w:rPr>
                  </w:pPr>
                  <w:r w:rsidRPr="004E2D30">
                    <w:rPr>
                      <w:sz w:val="24"/>
                      <w:szCs w:val="24"/>
                    </w:rPr>
                    <w:t>№</w:t>
                  </w:r>
                </w:p>
                <w:p w:rsidR="00BC1BB7" w:rsidRPr="004E2D30" w:rsidRDefault="00B770E2" w:rsidP="00A17268">
                  <w:pPr>
                    <w:ind w:firstLine="709"/>
                    <w:rPr>
                      <w:sz w:val="24"/>
                      <w:szCs w:val="24"/>
                    </w:rPr>
                  </w:pPr>
                  <w:r w:rsidRPr="004E2D30">
                    <w:rPr>
                      <w:sz w:val="24"/>
                      <w:szCs w:val="24"/>
                    </w:rPr>
                    <w:t>п</w:t>
                  </w:r>
                  <w:r w:rsidR="00BC1BB7" w:rsidRPr="004E2D30">
                    <w:rPr>
                      <w:sz w:val="24"/>
                      <w:szCs w:val="24"/>
                    </w:rPr>
                    <w:t>п</w:t>
                  </w:r>
                  <w:r w:rsidRPr="004E2D30">
                    <w:rPr>
                      <w:sz w:val="24"/>
                      <w:szCs w:val="24"/>
                    </w:rPr>
                    <w:t>/п</w:t>
                  </w:r>
                </w:p>
              </w:tc>
              <w:tc>
                <w:tcPr>
                  <w:tcW w:w="2661" w:type="dxa"/>
                </w:tcPr>
                <w:p w:rsidR="00BC1BB7" w:rsidRPr="004E2D30" w:rsidRDefault="00BC1BB7" w:rsidP="00B770E2">
                  <w:pPr>
                    <w:rPr>
                      <w:sz w:val="24"/>
                      <w:szCs w:val="24"/>
                    </w:rPr>
                  </w:pPr>
                  <w:r w:rsidRPr="004E2D30">
                    <w:rPr>
                      <w:sz w:val="24"/>
                      <w:szCs w:val="24"/>
                    </w:rPr>
                    <w:t>Зміст дії</w:t>
                  </w:r>
                </w:p>
              </w:tc>
              <w:tc>
                <w:tcPr>
                  <w:tcW w:w="2299" w:type="dxa"/>
                </w:tcPr>
                <w:p w:rsidR="00BC1BB7" w:rsidRPr="004E2D30" w:rsidRDefault="00BC1BB7" w:rsidP="00B770E2">
                  <w:pPr>
                    <w:jc w:val="center"/>
                    <w:rPr>
                      <w:sz w:val="24"/>
                      <w:szCs w:val="24"/>
                    </w:rPr>
                  </w:pPr>
                  <w:r w:rsidRPr="004E2D30">
                    <w:rPr>
                      <w:sz w:val="24"/>
                      <w:szCs w:val="24"/>
                    </w:rPr>
                    <w:t>Відповідальний</w:t>
                  </w:r>
                </w:p>
                <w:p w:rsidR="00BC1BB7" w:rsidRPr="004E2D30" w:rsidRDefault="00BC1BB7" w:rsidP="00B770E2">
                  <w:pPr>
                    <w:rPr>
                      <w:sz w:val="24"/>
                      <w:szCs w:val="24"/>
                    </w:rPr>
                  </w:pPr>
                  <w:r w:rsidRPr="004E2D30">
                    <w:rPr>
                      <w:sz w:val="24"/>
                      <w:szCs w:val="24"/>
                    </w:rPr>
                    <w:t>за виконання</w:t>
                  </w:r>
                </w:p>
                <w:p w:rsidR="00BC1BB7" w:rsidRPr="004E2D30" w:rsidRDefault="00BC1BB7" w:rsidP="00B770E2">
                  <w:pPr>
                    <w:rPr>
                      <w:sz w:val="24"/>
                      <w:szCs w:val="24"/>
                    </w:rPr>
                  </w:pPr>
                  <w:r w:rsidRPr="004E2D30">
                    <w:rPr>
                      <w:sz w:val="24"/>
                      <w:szCs w:val="24"/>
                    </w:rPr>
                    <w:t>(посада/   прізвище)</w:t>
                  </w:r>
                </w:p>
              </w:tc>
              <w:tc>
                <w:tcPr>
                  <w:tcW w:w="1477" w:type="dxa"/>
                </w:tcPr>
                <w:p w:rsidR="00BC1BB7" w:rsidRPr="004E2D30" w:rsidRDefault="00BC1BB7" w:rsidP="00B770E2">
                  <w:pPr>
                    <w:rPr>
                      <w:sz w:val="24"/>
                      <w:szCs w:val="24"/>
                    </w:rPr>
                  </w:pPr>
                  <w:r w:rsidRPr="004E2D30">
                    <w:rPr>
                      <w:sz w:val="24"/>
                      <w:szCs w:val="24"/>
                    </w:rPr>
                    <w:t>Термін</w:t>
                  </w:r>
                </w:p>
                <w:p w:rsidR="00BC1BB7" w:rsidRPr="004E2D30" w:rsidRDefault="00BC1BB7" w:rsidP="00B770E2">
                  <w:pPr>
                    <w:rPr>
                      <w:sz w:val="24"/>
                      <w:szCs w:val="24"/>
                    </w:rPr>
                  </w:pPr>
                  <w:r w:rsidRPr="004E2D30">
                    <w:rPr>
                      <w:sz w:val="24"/>
                      <w:szCs w:val="24"/>
                    </w:rPr>
                    <w:t xml:space="preserve">виконання </w:t>
                  </w:r>
                </w:p>
              </w:tc>
              <w:tc>
                <w:tcPr>
                  <w:tcW w:w="2324" w:type="dxa"/>
                </w:tcPr>
                <w:p w:rsidR="00BC1BB7" w:rsidRPr="004E2D30" w:rsidRDefault="00BC1BB7" w:rsidP="00B770E2">
                  <w:pPr>
                    <w:rPr>
                      <w:sz w:val="24"/>
                      <w:szCs w:val="24"/>
                    </w:rPr>
                  </w:pPr>
                  <w:r w:rsidRPr="004E2D30">
                    <w:rPr>
                      <w:sz w:val="24"/>
                      <w:szCs w:val="24"/>
                    </w:rPr>
                    <w:t>Відмітка про</w:t>
                  </w:r>
                </w:p>
                <w:p w:rsidR="00BC1BB7" w:rsidRPr="004E2D30" w:rsidRDefault="00BC1BB7" w:rsidP="00B770E2">
                  <w:pPr>
                    <w:rPr>
                      <w:sz w:val="24"/>
                      <w:szCs w:val="24"/>
                    </w:rPr>
                  </w:pPr>
                  <w:r w:rsidRPr="004E2D30">
                    <w:rPr>
                      <w:sz w:val="24"/>
                      <w:szCs w:val="24"/>
                    </w:rPr>
                    <w:t xml:space="preserve">виконання       </w:t>
                  </w:r>
                </w:p>
              </w:tc>
            </w:tr>
            <w:tr w:rsidR="00BC1BB7" w:rsidRPr="004E2D30" w:rsidTr="00233896">
              <w:trPr>
                <w:trHeight w:val="208"/>
              </w:trPr>
              <w:tc>
                <w:tcPr>
                  <w:tcW w:w="0" w:type="auto"/>
                </w:tcPr>
                <w:p w:rsidR="00BC1BB7" w:rsidRPr="004E2D30" w:rsidRDefault="00BC1BB7" w:rsidP="00A17268">
                  <w:pPr>
                    <w:ind w:firstLine="709"/>
                    <w:rPr>
                      <w:sz w:val="24"/>
                      <w:szCs w:val="24"/>
                    </w:rPr>
                  </w:pPr>
                </w:p>
              </w:tc>
              <w:tc>
                <w:tcPr>
                  <w:tcW w:w="2661" w:type="dxa"/>
                </w:tcPr>
                <w:p w:rsidR="00BC1BB7" w:rsidRPr="004E2D30" w:rsidRDefault="00BC1BB7" w:rsidP="00A17268">
                  <w:pPr>
                    <w:ind w:firstLine="709"/>
                    <w:rPr>
                      <w:sz w:val="24"/>
                      <w:szCs w:val="24"/>
                    </w:rPr>
                  </w:pPr>
                </w:p>
              </w:tc>
              <w:tc>
                <w:tcPr>
                  <w:tcW w:w="2299" w:type="dxa"/>
                </w:tcPr>
                <w:p w:rsidR="00BC1BB7" w:rsidRPr="004E2D30" w:rsidRDefault="00BC1BB7" w:rsidP="00A17268">
                  <w:pPr>
                    <w:ind w:firstLine="709"/>
                    <w:rPr>
                      <w:sz w:val="24"/>
                      <w:szCs w:val="24"/>
                    </w:rPr>
                  </w:pPr>
                </w:p>
              </w:tc>
              <w:tc>
                <w:tcPr>
                  <w:tcW w:w="1477" w:type="dxa"/>
                </w:tcPr>
                <w:p w:rsidR="00BC1BB7" w:rsidRPr="004E2D30" w:rsidRDefault="00BC1BB7" w:rsidP="00A17268">
                  <w:pPr>
                    <w:ind w:firstLine="709"/>
                    <w:rPr>
                      <w:sz w:val="24"/>
                      <w:szCs w:val="24"/>
                    </w:rPr>
                  </w:pPr>
                </w:p>
              </w:tc>
              <w:tc>
                <w:tcPr>
                  <w:tcW w:w="2324" w:type="dxa"/>
                </w:tcPr>
                <w:p w:rsidR="00BC1BB7" w:rsidRPr="004E2D30" w:rsidRDefault="00BC1BB7" w:rsidP="00A17268">
                  <w:pPr>
                    <w:ind w:firstLine="709"/>
                    <w:rPr>
                      <w:sz w:val="24"/>
                      <w:szCs w:val="24"/>
                    </w:rPr>
                  </w:pPr>
                </w:p>
              </w:tc>
            </w:tr>
            <w:tr w:rsidR="00BC1BB7" w:rsidRPr="004E2D30" w:rsidTr="00233896">
              <w:trPr>
                <w:trHeight w:val="315"/>
              </w:trPr>
              <w:tc>
                <w:tcPr>
                  <w:tcW w:w="0" w:type="auto"/>
                </w:tcPr>
                <w:p w:rsidR="00BC1BB7" w:rsidRPr="004E2D30" w:rsidRDefault="00BC1BB7" w:rsidP="00A17268">
                  <w:pPr>
                    <w:ind w:firstLine="709"/>
                    <w:rPr>
                      <w:sz w:val="24"/>
                      <w:szCs w:val="24"/>
                    </w:rPr>
                  </w:pPr>
                </w:p>
              </w:tc>
              <w:tc>
                <w:tcPr>
                  <w:tcW w:w="2661" w:type="dxa"/>
                </w:tcPr>
                <w:p w:rsidR="00BC1BB7" w:rsidRPr="004E2D30" w:rsidRDefault="00BC1BB7" w:rsidP="00A17268">
                  <w:pPr>
                    <w:ind w:firstLine="709"/>
                    <w:rPr>
                      <w:sz w:val="24"/>
                      <w:szCs w:val="24"/>
                    </w:rPr>
                  </w:pPr>
                </w:p>
              </w:tc>
              <w:tc>
                <w:tcPr>
                  <w:tcW w:w="2299" w:type="dxa"/>
                </w:tcPr>
                <w:p w:rsidR="00BC1BB7" w:rsidRPr="004E2D30" w:rsidRDefault="00BC1BB7" w:rsidP="00A17268">
                  <w:pPr>
                    <w:ind w:firstLine="709"/>
                    <w:rPr>
                      <w:sz w:val="24"/>
                      <w:szCs w:val="24"/>
                    </w:rPr>
                  </w:pPr>
                </w:p>
              </w:tc>
              <w:tc>
                <w:tcPr>
                  <w:tcW w:w="1477" w:type="dxa"/>
                </w:tcPr>
                <w:p w:rsidR="00BC1BB7" w:rsidRPr="004E2D30" w:rsidRDefault="00BC1BB7" w:rsidP="00A17268">
                  <w:pPr>
                    <w:ind w:firstLine="709"/>
                    <w:rPr>
                      <w:sz w:val="24"/>
                      <w:szCs w:val="24"/>
                    </w:rPr>
                  </w:pPr>
                </w:p>
              </w:tc>
              <w:tc>
                <w:tcPr>
                  <w:tcW w:w="2324" w:type="dxa"/>
                </w:tcPr>
                <w:p w:rsidR="00BC1BB7" w:rsidRPr="004E2D30" w:rsidRDefault="00BC1BB7" w:rsidP="00A17268">
                  <w:pPr>
                    <w:ind w:firstLine="709"/>
                    <w:rPr>
                      <w:sz w:val="24"/>
                      <w:szCs w:val="24"/>
                    </w:rPr>
                  </w:pPr>
                </w:p>
              </w:tc>
            </w:tr>
          </w:tbl>
          <w:p w:rsidR="00BC1BB7" w:rsidRPr="004E2D30" w:rsidRDefault="00BC1BB7" w:rsidP="00A17268">
            <w:pPr>
              <w:ind w:firstLine="709"/>
              <w:rPr>
                <w:sz w:val="12"/>
                <w:szCs w:val="12"/>
              </w:rPr>
            </w:pPr>
          </w:p>
          <w:p w:rsidR="00BC1BB7" w:rsidRPr="004E2D30" w:rsidRDefault="00BC1BB7" w:rsidP="00416892">
            <w:pPr>
              <w:rPr>
                <w:sz w:val="24"/>
                <w:szCs w:val="24"/>
              </w:rPr>
            </w:pPr>
            <w:r w:rsidRPr="004E2D30">
              <w:rPr>
                <w:sz w:val="24"/>
                <w:szCs w:val="24"/>
              </w:rPr>
              <w:t>Коригувальні дії затверджую :</w:t>
            </w:r>
          </w:p>
          <w:p w:rsidR="00BC1BB7" w:rsidRPr="004E2D30" w:rsidRDefault="00BC1BB7" w:rsidP="00A17268">
            <w:pPr>
              <w:ind w:firstLine="709"/>
              <w:rPr>
                <w:sz w:val="24"/>
                <w:szCs w:val="24"/>
              </w:rPr>
            </w:pPr>
            <w:r w:rsidRPr="004E2D30">
              <w:rPr>
                <w:sz w:val="24"/>
                <w:szCs w:val="24"/>
              </w:rPr>
              <w:t xml:space="preserve">  Керівник виконавчого органу</w:t>
            </w:r>
            <w:r w:rsidR="009F6027" w:rsidRPr="004E2D30">
              <w:rPr>
                <w:sz w:val="24"/>
                <w:szCs w:val="24"/>
              </w:rPr>
              <w:t>,окрема посадова особа</w:t>
            </w:r>
            <w:r w:rsidRPr="004E2D30">
              <w:rPr>
                <w:sz w:val="24"/>
                <w:szCs w:val="24"/>
              </w:rPr>
              <w:t xml:space="preserve">    _____________            ___________________</w:t>
            </w:r>
          </w:p>
          <w:p w:rsidR="00BC1BB7" w:rsidRPr="004E2D30" w:rsidRDefault="00BC1BB7" w:rsidP="00A17268">
            <w:pPr>
              <w:ind w:firstLine="709"/>
              <w:rPr>
                <w:sz w:val="20"/>
                <w:szCs w:val="20"/>
              </w:rPr>
            </w:pPr>
            <w:r w:rsidRPr="004E2D30">
              <w:rPr>
                <w:sz w:val="20"/>
                <w:szCs w:val="20"/>
              </w:rPr>
              <w:t xml:space="preserve">                                                                           (підпис)                                (ініціали, прізвище)</w:t>
            </w:r>
          </w:p>
          <w:p w:rsidR="00BC1BB7" w:rsidRPr="004E2D30" w:rsidRDefault="00BC1BB7" w:rsidP="00A17268">
            <w:pPr>
              <w:ind w:firstLine="709"/>
              <w:rPr>
                <w:sz w:val="20"/>
                <w:szCs w:val="20"/>
              </w:rPr>
            </w:pPr>
            <w:r w:rsidRPr="004E2D30">
              <w:rPr>
                <w:sz w:val="20"/>
                <w:szCs w:val="20"/>
              </w:rPr>
              <w:t xml:space="preserve">  ______________ 20___</w:t>
            </w:r>
          </w:p>
          <w:p w:rsidR="00BC1BB7" w:rsidRPr="004E2D30" w:rsidRDefault="00BC1BB7" w:rsidP="00A17268">
            <w:pPr>
              <w:tabs>
                <w:tab w:val="left" w:pos="3600"/>
              </w:tabs>
              <w:ind w:firstLine="709"/>
              <w:rPr>
                <w:sz w:val="16"/>
                <w:szCs w:val="16"/>
              </w:rPr>
            </w:pPr>
          </w:p>
        </w:tc>
      </w:tr>
    </w:tbl>
    <w:p w:rsidR="00BC1BB7" w:rsidRPr="004E2D30" w:rsidRDefault="00BC1BB7" w:rsidP="00A17268">
      <w:pPr>
        <w:ind w:firstLine="709"/>
        <w:rPr>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BC1BB7" w:rsidRPr="004E2D30" w:rsidTr="00233896">
        <w:tc>
          <w:tcPr>
            <w:tcW w:w="9854" w:type="dxa"/>
          </w:tcPr>
          <w:p w:rsidR="00BC1BB7" w:rsidRPr="004E2D30" w:rsidRDefault="00BC1BB7" w:rsidP="00A17268">
            <w:pPr>
              <w:tabs>
                <w:tab w:val="left" w:pos="1800"/>
              </w:tabs>
              <w:ind w:firstLine="709"/>
              <w:rPr>
                <w:sz w:val="22"/>
                <w:szCs w:val="22"/>
              </w:rPr>
            </w:pPr>
            <w:r w:rsidRPr="004E2D30">
              <w:rPr>
                <w:i/>
                <w:sz w:val="22"/>
                <w:szCs w:val="22"/>
                <w:u w:val="single"/>
              </w:rPr>
              <w:t xml:space="preserve">Заповнює уповноважений з питань СУЯ та посадова особа, що проводить перевірку виконання коригувальних  дій </w:t>
            </w:r>
            <w:r w:rsidRPr="004E2D30">
              <w:rPr>
                <w:i/>
                <w:sz w:val="22"/>
                <w:szCs w:val="22"/>
              </w:rPr>
              <w:t xml:space="preserve">                                                                                                        </w:t>
            </w:r>
          </w:p>
          <w:p w:rsidR="00BC1BB7" w:rsidRPr="004E2D30" w:rsidRDefault="00BC1BB7" w:rsidP="00A17268">
            <w:pPr>
              <w:tabs>
                <w:tab w:val="left" w:pos="1800"/>
              </w:tabs>
              <w:ind w:firstLine="709"/>
              <w:rPr>
                <w:i/>
                <w:sz w:val="22"/>
                <w:szCs w:val="22"/>
              </w:rPr>
            </w:pPr>
          </w:p>
          <w:p w:rsidR="00BC1BB7" w:rsidRPr="004E2D30" w:rsidRDefault="00BC1BB7" w:rsidP="00416892">
            <w:pPr>
              <w:tabs>
                <w:tab w:val="left" w:pos="1800"/>
              </w:tabs>
              <w:rPr>
                <w:sz w:val="22"/>
                <w:szCs w:val="22"/>
              </w:rPr>
            </w:pPr>
            <w:r w:rsidRPr="004E2D30">
              <w:rPr>
                <w:sz w:val="22"/>
                <w:szCs w:val="22"/>
              </w:rPr>
              <w:t>Коригувальні  дії погоджую :</w:t>
            </w:r>
          </w:p>
          <w:p w:rsidR="00BC1BB7" w:rsidRPr="004E2D30" w:rsidRDefault="00BC1BB7" w:rsidP="00A17268">
            <w:pPr>
              <w:tabs>
                <w:tab w:val="left" w:pos="1800"/>
              </w:tabs>
              <w:ind w:firstLine="709"/>
              <w:rPr>
                <w:sz w:val="22"/>
                <w:szCs w:val="22"/>
              </w:rPr>
            </w:pPr>
          </w:p>
          <w:p w:rsidR="00BC1BB7" w:rsidRPr="004E2D30" w:rsidRDefault="00BC1BB7" w:rsidP="00A17268">
            <w:pPr>
              <w:tabs>
                <w:tab w:val="left" w:pos="1800"/>
              </w:tabs>
              <w:ind w:firstLine="709"/>
              <w:rPr>
                <w:sz w:val="22"/>
                <w:szCs w:val="22"/>
              </w:rPr>
            </w:pPr>
            <w:r w:rsidRPr="004E2D30">
              <w:rPr>
                <w:sz w:val="22"/>
                <w:szCs w:val="22"/>
              </w:rPr>
              <w:t xml:space="preserve">  уповноважений з питань СУЯ      _____________            _________________ </w:t>
            </w:r>
          </w:p>
          <w:p w:rsidR="00BC1BB7" w:rsidRPr="004E2D30" w:rsidRDefault="00BC1BB7" w:rsidP="00A17268">
            <w:pPr>
              <w:tabs>
                <w:tab w:val="left" w:pos="1800"/>
              </w:tabs>
              <w:ind w:firstLine="709"/>
              <w:rPr>
                <w:sz w:val="22"/>
                <w:szCs w:val="22"/>
              </w:rPr>
            </w:pPr>
            <w:r w:rsidRPr="004E2D30">
              <w:rPr>
                <w:sz w:val="22"/>
                <w:szCs w:val="22"/>
              </w:rPr>
              <w:t xml:space="preserve">                                                                             (підпис)                                 (ініціали, прізвище)    </w:t>
            </w:r>
          </w:p>
          <w:p w:rsidR="00BC1BB7" w:rsidRPr="004E2D30" w:rsidRDefault="00BC1BB7" w:rsidP="00A17268">
            <w:pPr>
              <w:tabs>
                <w:tab w:val="left" w:pos="1800"/>
              </w:tabs>
              <w:ind w:firstLine="709"/>
              <w:rPr>
                <w:sz w:val="22"/>
                <w:szCs w:val="22"/>
              </w:rPr>
            </w:pPr>
            <w:r w:rsidRPr="004E2D30">
              <w:rPr>
                <w:sz w:val="22"/>
                <w:szCs w:val="22"/>
              </w:rPr>
              <w:t xml:space="preserve"> _____________ 20</w:t>
            </w:r>
          </w:p>
          <w:p w:rsidR="00BC1BB7" w:rsidRPr="004E2D30" w:rsidRDefault="00BC1BB7" w:rsidP="00A17268">
            <w:pPr>
              <w:tabs>
                <w:tab w:val="left" w:pos="1800"/>
              </w:tabs>
              <w:ind w:firstLine="709"/>
              <w:rPr>
                <w:sz w:val="22"/>
                <w:szCs w:val="22"/>
              </w:rPr>
            </w:pPr>
          </w:p>
          <w:p w:rsidR="00BC1BB7" w:rsidRPr="004E2D30" w:rsidRDefault="00BC1BB7" w:rsidP="00A17268">
            <w:pPr>
              <w:tabs>
                <w:tab w:val="left" w:pos="1800"/>
              </w:tabs>
              <w:ind w:firstLine="709"/>
              <w:rPr>
                <w:sz w:val="22"/>
                <w:szCs w:val="22"/>
              </w:rPr>
            </w:pPr>
            <w:r w:rsidRPr="004E2D30">
              <w:rPr>
                <w:sz w:val="22"/>
                <w:szCs w:val="22"/>
              </w:rPr>
              <w:t xml:space="preserve">  Перевірку виконання коригувальних  дій провести:</w:t>
            </w:r>
          </w:p>
          <w:p w:rsidR="00BC1BB7" w:rsidRPr="004E2D30" w:rsidRDefault="00BC1BB7" w:rsidP="00A17268">
            <w:pPr>
              <w:tabs>
                <w:tab w:val="left" w:pos="1800"/>
              </w:tabs>
              <w:ind w:firstLine="709"/>
              <w:rPr>
                <w:sz w:val="22"/>
                <w:szCs w:val="22"/>
              </w:rPr>
            </w:pPr>
            <w:r w:rsidRPr="004E2D30">
              <w:rPr>
                <w:sz w:val="22"/>
                <w:szCs w:val="22"/>
              </w:rPr>
              <w:t xml:space="preserve">  прізвище ________________________________________________________</w:t>
            </w:r>
          </w:p>
          <w:p w:rsidR="00BC1BB7" w:rsidRPr="004E2D30" w:rsidRDefault="00BC1BB7" w:rsidP="00A17268">
            <w:pPr>
              <w:tabs>
                <w:tab w:val="left" w:pos="1800"/>
              </w:tabs>
              <w:ind w:firstLine="709"/>
              <w:rPr>
                <w:sz w:val="22"/>
                <w:szCs w:val="22"/>
              </w:rPr>
            </w:pPr>
            <w:r w:rsidRPr="004E2D30">
              <w:rPr>
                <w:sz w:val="22"/>
                <w:szCs w:val="22"/>
              </w:rPr>
              <w:t xml:space="preserve">  посада     ________________________________________________________</w:t>
            </w:r>
          </w:p>
          <w:p w:rsidR="00BC1BB7" w:rsidRPr="004E2D30" w:rsidRDefault="00BC1BB7" w:rsidP="00A17268">
            <w:pPr>
              <w:tabs>
                <w:tab w:val="left" w:pos="1800"/>
              </w:tabs>
              <w:ind w:firstLine="709"/>
              <w:rPr>
                <w:sz w:val="22"/>
                <w:szCs w:val="22"/>
              </w:rPr>
            </w:pPr>
            <w:r w:rsidRPr="004E2D30">
              <w:rPr>
                <w:sz w:val="22"/>
                <w:szCs w:val="22"/>
              </w:rPr>
              <w:lastRenderedPageBreak/>
              <w:t xml:space="preserve">  дата         ____________________</w:t>
            </w:r>
          </w:p>
          <w:p w:rsidR="00BC1BB7" w:rsidRPr="004E2D30" w:rsidRDefault="00BC1BB7" w:rsidP="00A17268">
            <w:pPr>
              <w:tabs>
                <w:tab w:val="left" w:pos="1800"/>
              </w:tabs>
              <w:ind w:firstLine="709"/>
              <w:rPr>
                <w:sz w:val="22"/>
                <w:szCs w:val="22"/>
              </w:rPr>
            </w:pPr>
          </w:p>
          <w:p w:rsidR="00BC1BB7" w:rsidRPr="004E2D30" w:rsidRDefault="00BC1BB7" w:rsidP="00A17268">
            <w:pPr>
              <w:tabs>
                <w:tab w:val="left" w:pos="1800"/>
              </w:tabs>
              <w:ind w:firstLine="709"/>
              <w:rPr>
                <w:sz w:val="22"/>
                <w:szCs w:val="22"/>
              </w:rPr>
            </w:pPr>
            <w:r w:rsidRPr="004E2D30">
              <w:rPr>
                <w:sz w:val="22"/>
                <w:szCs w:val="22"/>
              </w:rPr>
              <w:t xml:space="preserve">  Перевірка виконання коригувальних  дій проведена:</w:t>
            </w:r>
          </w:p>
          <w:p w:rsidR="00BC1BB7" w:rsidRPr="004E2D30" w:rsidRDefault="00BC1BB7" w:rsidP="00A17268">
            <w:pPr>
              <w:tabs>
                <w:tab w:val="left" w:pos="1800"/>
              </w:tabs>
              <w:ind w:firstLine="709"/>
              <w:rPr>
                <w:sz w:val="22"/>
                <w:szCs w:val="22"/>
              </w:rPr>
            </w:pPr>
            <w:r w:rsidRPr="004E2D30">
              <w:rPr>
                <w:sz w:val="22"/>
                <w:szCs w:val="22"/>
              </w:rPr>
              <w:t xml:space="preserve">  прізвище _______________________________________________________ </w:t>
            </w:r>
          </w:p>
          <w:p w:rsidR="00BC1BB7" w:rsidRPr="004E2D30" w:rsidRDefault="00BC1BB7" w:rsidP="00A17268">
            <w:pPr>
              <w:tabs>
                <w:tab w:val="left" w:pos="1800"/>
              </w:tabs>
              <w:ind w:firstLine="709"/>
              <w:rPr>
                <w:sz w:val="22"/>
                <w:szCs w:val="22"/>
              </w:rPr>
            </w:pPr>
            <w:r w:rsidRPr="004E2D30">
              <w:rPr>
                <w:sz w:val="22"/>
                <w:szCs w:val="22"/>
              </w:rPr>
              <w:t xml:space="preserve">  посада     _______________________________________________________</w:t>
            </w:r>
          </w:p>
          <w:p w:rsidR="00BC1BB7" w:rsidRPr="004E2D30" w:rsidRDefault="00BC1BB7" w:rsidP="00A17268">
            <w:pPr>
              <w:tabs>
                <w:tab w:val="left" w:pos="1800"/>
              </w:tabs>
              <w:ind w:firstLine="709"/>
              <w:rPr>
                <w:sz w:val="22"/>
                <w:szCs w:val="22"/>
              </w:rPr>
            </w:pPr>
            <w:r w:rsidRPr="004E2D30">
              <w:rPr>
                <w:sz w:val="22"/>
                <w:szCs w:val="22"/>
              </w:rPr>
              <w:t xml:space="preserve">  підпис     ___________________</w:t>
            </w:r>
          </w:p>
          <w:p w:rsidR="00BC1BB7" w:rsidRPr="004E2D30" w:rsidRDefault="00BC1BB7" w:rsidP="00A17268">
            <w:pPr>
              <w:tabs>
                <w:tab w:val="left" w:pos="1800"/>
              </w:tabs>
              <w:ind w:firstLine="709"/>
              <w:rPr>
                <w:sz w:val="22"/>
                <w:szCs w:val="22"/>
              </w:rPr>
            </w:pPr>
            <w:r w:rsidRPr="004E2D30">
              <w:rPr>
                <w:sz w:val="22"/>
                <w:szCs w:val="22"/>
              </w:rPr>
              <w:t xml:space="preserve">  дата         ___________________</w:t>
            </w:r>
          </w:p>
          <w:p w:rsidR="00BC1BB7" w:rsidRPr="004E2D30" w:rsidRDefault="00BC1BB7" w:rsidP="00A17268">
            <w:pPr>
              <w:tabs>
                <w:tab w:val="left" w:pos="1800"/>
              </w:tabs>
              <w:ind w:firstLine="709"/>
              <w:rPr>
                <w:sz w:val="22"/>
                <w:szCs w:val="22"/>
              </w:rPr>
            </w:pPr>
            <w:r w:rsidRPr="004E2D30">
              <w:rPr>
                <w:sz w:val="22"/>
                <w:szCs w:val="22"/>
              </w:rPr>
              <w:t xml:space="preserve">  </w:t>
            </w:r>
          </w:p>
          <w:p w:rsidR="00BC1BB7" w:rsidRPr="004E2D30" w:rsidRDefault="00BC1BB7" w:rsidP="00A17268">
            <w:pPr>
              <w:tabs>
                <w:tab w:val="left" w:pos="1800"/>
              </w:tabs>
              <w:ind w:firstLine="709"/>
              <w:rPr>
                <w:sz w:val="22"/>
                <w:szCs w:val="22"/>
              </w:rPr>
            </w:pPr>
            <w:r w:rsidRPr="004E2D30">
              <w:rPr>
                <w:sz w:val="22"/>
                <w:szCs w:val="22"/>
              </w:rPr>
              <w:t xml:space="preserve">  Потреба в додаткових коригувальних  діях _______(так/ні)</w:t>
            </w:r>
          </w:p>
          <w:p w:rsidR="00BC1BB7" w:rsidRPr="004E2D30" w:rsidRDefault="00BC1BB7" w:rsidP="00A17268">
            <w:pPr>
              <w:tabs>
                <w:tab w:val="left" w:pos="1800"/>
              </w:tabs>
              <w:ind w:firstLine="709"/>
              <w:rPr>
                <w:sz w:val="22"/>
                <w:szCs w:val="22"/>
              </w:rPr>
            </w:pPr>
            <w:r w:rsidRPr="004E2D30">
              <w:rPr>
                <w:sz w:val="22"/>
                <w:szCs w:val="22"/>
              </w:rPr>
              <w:t xml:space="preserve">  Зміст дії:__________________________________________________________________</w:t>
            </w:r>
          </w:p>
          <w:p w:rsidR="00BC1BB7" w:rsidRPr="004E2D30" w:rsidRDefault="00BC1BB7" w:rsidP="00A17268">
            <w:pPr>
              <w:tabs>
                <w:tab w:val="left" w:pos="1800"/>
              </w:tabs>
              <w:ind w:firstLine="709"/>
              <w:rPr>
                <w:sz w:val="22"/>
                <w:szCs w:val="22"/>
              </w:rPr>
            </w:pPr>
            <w:r w:rsidRPr="004E2D30">
              <w:rPr>
                <w:sz w:val="22"/>
                <w:szCs w:val="22"/>
              </w:rPr>
              <w:t xml:space="preserve">  Перевірку виконання додаткових коригувальних дій      </w:t>
            </w:r>
          </w:p>
          <w:p w:rsidR="00BC1BB7" w:rsidRPr="004E2D30" w:rsidRDefault="00BC1BB7" w:rsidP="00A17268">
            <w:pPr>
              <w:tabs>
                <w:tab w:val="left" w:pos="1800"/>
              </w:tabs>
              <w:ind w:firstLine="709"/>
              <w:rPr>
                <w:sz w:val="22"/>
                <w:szCs w:val="22"/>
              </w:rPr>
            </w:pPr>
            <w:r w:rsidRPr="004E2D30">
              <w:rPr>
                <w:sz w:val="22"/>
                <w:szCs w:val="22"/>
              </w:rPr>
              <w:t xml:space="preserve">  провести:</w:t>
            </w:r>
          </w:p>
          <w:p w:rsidR="00BC1BB7" w:rsidRPr="004E2D30" w:rsidRDefault="00BC1BB7" w:rsidP="00A17268">
            <w:pPr>
              <w:tabs>
                <w:tab w:val="left" w:pos="1800"/>
              </w:tabs>
              <w:ind w:firstLine="709"/>
              <w:rPr>
                <w:sz w:val="22"/>
                <w:szCs w:val="22"/>
              </w:rPr>
            </w:pPr>
            <w:r w:rsidRPr="004E2D30">
              <w:rPr>
                <w:sz w:val="22"/>
                <w:szCs w:val="22"/>
              </w:rPr>
              <w:t xml:space="preserve">  прізвище ________________________________________________________</w:t>
            </w:r>
          </w:p>
          <w:p w:rsidR="00BC1BB7" w:rsidRPr="004E2D30" w:rsidRDefault="00BC1BB7" w:rsidP="00A17268">
            <w:pPr>
              <w:tabs>
                <w:tab w:val="left" w:pos="1800"/>
              </w:tabs>
              <w:ind w:firstLine="709"/>
              <w:rPr>
                <w:sz w:val="22"/>
                <w:szCs w:val="22"/>
              </w:rPr>
            </w:pPr>
            <w:r w:rsidRPr="004E2D30">
              <w:rPr>
                <w:sz w:val="22"/>
                <w:szCs w:val="22"/>
              </w:rPr>
              <w:t xml:space="preserve">  посада     ________________________________________________________</w:t>
            </w:r>
          </w:p>
          <w:p w:rsidR="00BC1BB7" w:rsidRPr="004E2D30" w:rsidRDefault="00BC1BB7" w:rsidP="00A17268">
            <w:pPr>
              <w:tabs>
                <w:tab w:val="left" w:pos="1800"/>
              </w:tabs>
              <w:ind w:firstLine="709"/>
              <w:rPr>
                <w:sz w:val="22"/>
                <w:szCs w:val="22"/>
              </w:rPr>
            </w:pPr>
            <w:r w:rsidRPr="004E2D30">
              <w:rPr>
                <w:sz w:val="22"/>
                <w:szCs w:val="22"/>
              </w:rPr>
              <w:t xml:space="preserve">  дата         __________________</w:t>
            </w:r>
          </w:p>
          <w:p w:rsidR="00BC1BB7" w:rsidRPr="004E2D30" w:rsidRDefault="00BC1BB7" w:rsidP="00A17268">
            <w:pPr>
              <w:tabs>
                <w:tab w:val="left" w:pos="1800"/>
              </w:tabs>
              <w:ind w:firstLine="709"/>
              <w:rPr>
                <w:sz w:val="22"/>
                <w:szCs w:val="22"/>
              </w:rPr>
            </w:pPr>
            <w:r w:rsidRPr="004E2D30">
              <w:rPr>
                <w:sz w:val="22"/>
                <w:szCs w:val="22"/>
              </w:rPr>
              <w:t xml:space="preserve"> </w:t>
            </w:r>
          </w:p>
          <w:p w:rsidR="00BC1BB7" w:rsidRPr="004E2D30" w:rsidRDefault="00BC1BB7" w:rsidP="00A17268">
            <w:pPr>
              <w:tabs>
                <w:tab w:val="left" w:pos="1800"/>
              </w:tabs>
              <w:ind w:firstLine="709"/>
              <w:rPr>
                <w:sz w:val="22"/>
                <w:szCs w:val="22"/>
              </w:rPr>
            </w:pPr>
            <w:r w:rsidRPr="004E2D30">
              <w:rPr>
                <w:sz w:val="22"/>
                <w:szCs w:val="22"/>
              </w:rPr>
              <w:t xml:space="preserve">  Перевірка виконання додаткових коригувальних  дій </w:t>
            </w:r>
          </w:p>
          <w:p w:rsidR="00BC1BB7" w:rsidRPr="004E2D30" w:rsidRDefault="00BC1BB7" w:rsidP="00A17268">
            <w:pPr>
              <w:tabs>
                <w:tab w:val="left" w:pos="1800"/>
              </w:tabs>
              <w:ind w:firstLine="709"/>
              <w:rPr>
                <w:sz w:val="22"/>
                <w:szCs w:val="22"/>
              </w:rPr>
            </w:pPr>
            <w:r w:rsidRPr="004E2D30">
              <w:rPr>
                <w:sz w:val="22"/>
                <w:szCs w:val="22"/>
              </w:rPr>
              <w:t xml:space="preserve">  проведена:</w:t>
            </w:r>
          </w:p>
          <w:p w:rsidR="00BC1BB7" w:rsidRPr="004E2D30" w:rsidRDefault="00BC1BB7" w:rsidP="00A17268">
            <w:pPr>
              <w:tabs>
                <w:tab w:val="left" w:pos="1800"/>
              </w:tabs>
              <w:ind w:firstLine="709"/>
              <w:rPr>
                <w:sz w:val="22"/>
                <w:szCs w:val="22"/>
              </w:rPr>
            </w:pPr>
            <w:r w:rsidRPr="004E2D30">
              <w:rPr>
                <w:sz w:val="22"/>
                <w:szCs w:val="22"/>
              </w:rPr>
              <w:t xml:space="preserve">  прізвище _________________________________________________________</w:t>
            </w:r>
          </w:p>
          <w:p w:rsidR="00BC1BB7" w:rsidRPr="004E2D30" w:rsidRDefault="00BC1BB7" w:rsidP="00A17268">
            <w:pPr>
              <w:tabs>
                <w:tab w:val="left" w:pos="1800"/>
              </w:tabs>
              <w:ind w:firstLine="709"/>
              <w:rPr>
                <w:sz w:val="22"/>
                <w:szCs w:val="22"/>
              </w:rPr>
            </w:pPr>
            <w:r w:rsidRPr="004E2D30">
              <w:rPr>
                <w:sz w:val="22"/>
                <w:szCs w:val="22"/>
              </w:rPr>
              <w:t xml:space="preserve">  посада     ________________________________________________________</w:t>
            </w:r>
          </w:p>
          <w:p w:rsidR="00BC1BB7" w:rsidRPr="004E2D30" w:rsidRDefault="00BC1BB7" w:rsidP="00A17268">
            <w:pPr>
              <w:tabs>
                <w:tab w:val="left" w:pos="1800"/>
              </w:tabs>
              <w:ind w:firstLine="709"/>
              <w:rPr>
                <w:sz w:val="22"/>
                <w:szCs w:val="22"/>
              </w:rPr>
            </w:pPr>
            <w:r w:rsidRPr="004E2D30">
              <w:rPr>
                <w:sz w:val="22"/>
                <w:szCs w:val="22"/>
              </w:rPr>
              <w:t xml:space="preserve">  підпис </w:t>
            </w:r>
            <w:r w:rsidR="00B770E2" w:rsidRPr="004E2D30">
              <w:rPr>
                <w:sz w:val="22"/>
                <w:szCs w:val="22"/>
              </w:rPr>
              <w:t>,дата</w:t>
            </w:r>
            <w:r w:rsidRPr="004E2D30">
              <w:rPr>
                <w:sz w:val="22"/>
                <w:szCs w:val="22"/>
              </w:rPr>
              <w:t xml:space="preserve">    ___________________</w:t>
            </w:r>
          </w:p>
          <w:p w:rsidR="00BC1BB7" w:rsidRPr="004E2D30" w:rsidRDefault="00BC1BB7" w:rsidP="00B770E2">
            <w:pPr>
              <w:tabs>
                <w:tab w:val="left" w:pos="1800"/>
              </w:tabs>
              <w:ind w:firstLine="709"/>
              <w:rPr>
                <w:sz w:val="22"/>
                <w:szCs w:val="22"/>
              </w:rPr>
            </w:pPr>
          </w:p>
        </w:tc>
      </w:tr>
    </w:tbl>
    <w:p w:rsidR="00BC1BB7" w:rsidRPr="004E2D30" w:rsidRDefault="00BC1BB7" w:rsidP="00A17268">
      <w:pPr>
        <w:tabs>
          <w:tab w:val="left" w:pos="3285"/>
        </w:tabs>
        <w:ind w:firstLine="709"/>
        <w:jc w:val="center"/>
        <w:rPr>
          <w:sz w:val="22"/>
          <w:szCs w:val="22"/>
        </w:rPr>
      </w:pPr>
    </w:p>
    <w:p w:rsidR="00BC1BB7" w:rsidRPr="004E2D30" w:rsidRDefault="00BC1BB7" w:rsidP="00A17268">
      <w:pPr>
        <w:tabs>
          <w:tab w:val="left" w:pos="3285"/>
        </w:tabs>
        <w:ind w:firstLine="709"/>
      </w:pPr>
    </w:p>
    <w:p w:rsidR="00BC1BB7" w:rsidRPr="004E2D30" w:rsidRDefault="00BC1BB7" w:rsidP="00A17268">
      <w:pPr>
        <w:ind w:firstLine="709"/>
        <w:rPr>
          <w:sz w:val="24"/>
          <w:szCs w:val="24"/>
        </w:rPr>
      </w:pPr>
      <w:r w:rsidRPr="004E2D30">
        <w:t xml:space="preserve">                                                            </w:t>
      </w:r>
      <w:r w:rsidR="009F6027" w:rsidRPr="004E2D30">
        <w:t xml:space="preserve">                </w:t>
      </w:r>
      <w:r w:rsidRPr="004E2D30">
        <w:t xml:space="preserve"> Ф-02/П-СУЯ/02</w:t>
      </w:r>
    </w:p>
    <w:p w:rsidR="00BC1BB7" w:rsidRPr="004E2D30" w:rsidRDefault="00BC1BB7" w:rsidP="00A17268">
      <w:pPr>
        <w:ind w:firstLine="709"/>
        <w:rPr>
          <w:sz w:val="24"/>
          <w:szCs w:val="24"/>
        </w:rPr>
      </w:pPr>
    </w:p>
    <w:p w:rsidR="00BC1BB7" w:rsidRPr="004E2D30" w:rsidRDefault="0074341B" w:rsidP="0074341B">
      <w:pPr>
        <w:ind w:firstLine="709"/>
      </w:pPr>
      <w:r>
        <w:t xml:space="preserve">                 </w:t>
      </w:r>
      <w:r w:rsidR="00BC1BB7" w:rsidRPr="004E2D30">
        <w:t>Реєстр протоколів  невідповідності</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1344"/>
        <w:gridCol w:w="1620"/>
        <w:gridCol w:w="1796"/>
        <w:gridCol w:w="1935"/>
        <w:gridCol w:w="1730"/>
      </w:tblGrid>
      <w:tr w:rsidR="00BC1BB7" w:rsidRPr="004E2D30" w:rsidTr="00A17268">
        <w:tc>
          <w:tcPr>
            <w:tcW w:w="506" w:type="dxa"/>
          </w:tcPr>
          <w:p w:rsidR="00BC1BB7" w:rsidRPr="004E2D30" w:rsidRDefault="00BC1BB7" w:rsidP="00A17268">
            <w:pPr>
              <w:tabs>
                <w:tab w:val="left" w:pos="0"/>
              </w:tabs>
              <w:ind w:firstLine="709"/>
              <w:jc w:val="center"/>
              <w:rPr>
                <w:sz w:val="24"/>
                <w:szCs w:val="24"/>
              </w:rPr>
            </w:pPr>
            <w:r w:rsidRPr="004E2D30">
              <w:rPr>
                <w:sz w:val="24"/>
                <w:szCs w:val="24"/>
              </w:rPr>
              <w:t>№ з/п</w:t>
            </w:r>
          </w:p>
        </w:tc>
        <w:tc>
          <w:tcPr>
            <w:tcW w:w="1344" w:type="dxa"/>
          </w:tcPr>
          <w:p w:rsidR="00BC1BB7" w:rsidRPr="004E2D30" w:rsidRDefault="00BC1BB7" w:rsidP="00A17268">
            <w:pPr>
              <w:tabs>
                <w:tab w:val="left" w:pos="0"/>
              </w:tabs>
              <w:rPr>
                <w:sz w:val="24"/>
                <w:szCs w:val="24"/>
              </w:rPr>
            </w:pPr>
            <w:r w:rsidRPr="004E2D30">
              <w:rPr>
                <w:spacing w:val="-6"/>
                <w:sz w:val="24"/>
                <w:szCs w:val="24"/>
              </w:rPr>
              <w:t>Номер протоколу та дата його складання</w:t>
            </w:r>
          </w:p>
        </w:tc>
        <w:tc>
          <w:tcPr>
            <w:tcW w:w="1620" w:type="dxa"/>
          </w:tcPr>
          <w:p w:rsidR="00BC1BB7" w:rsidRPr="004E2D30" w:rsidRDefault="00BC1BB7" w:rsidP="00A17268">
            <w:pPr>
              <w:tabs>
                <w:tab w:val="left" w:pos="0"/>
              </w:tabs>
              <w:rPr>
                <w:sz w:val="24"/>
                <w:szCs w:val="24"/>
              </w:rPr>
            </w:pPr>
            <w:r w:rsidRPr="004E2D30">
              <w:rPr>
                <w:spacing w:val="-8"/>
                <w:sz w:val="24"/>
                <w:szCs w:val="24"/>
              </w:rPr>
              <w:t>Назва виконавчого органу</w:t>
            </w:r>
          </w:p>
        </w:tc>
        <w:tc>
          <w:tcPr>
            <w:tcW w:w="1796" w:type="dxa"/>
          </w:tcPr>
          <w:p w:rsidR="00BC1BB7" w:rsidRPr="004E2D30" w:rsidRDefault="00BC1BB7" w:rsidP="00A17268">
            <w:pPr>
              <w:tabs>
                <w:tab w:val="left" w:pos="0"/>
              </w:tabs>
              <w:rPr>
                <w:sz w:val="24"/>
                <w:szCs w:val="24"/>
              </w:rPr>
            </w:pPr>
            <w:r w:rsidRPr="004E2D30">
              <w:rPr>
                <w:spacing w:val="-6"/>
                <w:sz w:val="24"/>
                <w:szCs w:val="24"/>
              </w:rPr>
              <w:t>Зміст невідповідності</w:t>
            </w:r>
          </w:p>
        </w:tc>
        <w:tc>
          <w:tcPr>
            <w:tcW w:w="1935" w:type="dxa"/>
          </w:tcPr>
          <w:p w:rsidR="00BC1BB7" w:rsidRPr="004E2D30" w:rsidRDefault="00BC1BB7" w:rsidP="00A17268">
            <w:pPr>
              <w:snapToGrid w:val="0"/>
              <w:rPr>
                <w:spacing w:val="-6"/>
                <w:sz w:val="24"/>
                <w:szCs w:val="24"/>
              </w:rPr>
            </w:pPr>
            <w:r w:rsidRPr="004E2D30">
              <w:rPr>
                <w:spacing w:val="-6"/>
                <w:sz w:val="24"/>
                <w:szCs w:val="24"/>
              </w:rPr>
              <w:t>Відмітка про усунення невідповідності</w:t>
            </w:r>
          </w:p>
          <w:p w:rsidR="00BC1BB7" w:rsidRPr="004E2D30" w:rsidRDefault="00BC1BB7" w:rsidP="00A17268">
            <w:pPr>
              <w:snapToGrid w:val="0"/>
              <w:ind w:firstLine="709"/>
              <w:rPr>
                <w:sz w:val="24"/>
                <w:szCs w:val="24"/>
              </w:rPr>
            </w:pPr>
          </w:p>
        </w:tc>
        <w:tc>
          <w:tcPr>
            <w:tcW w:w="1730" w:type="dxa"/>
          </w:tcPr>
          <w:p w:rsidR="00BC1BB7" w:rsidRPr="004E2D30" w:rsidRDefault="00BC1BB7" w:rsidP="00A17268">
            <w:pPr>
              <w:snapToGrid w:val="0"/>
              <w:rPr>
                <w:spacing w:val="-6"/>
                <w:sz w:val="24"/>
                <w:szCs w:val="24"/>
              </w:rPr>
            </w:pPr>
            <w:r w:rsidRPr="004E2D30">
              <w:rPr>
                <w:spacing w:val="-6"/>
                <w:sz w:val="24"/>
                <w:szCs w:val="24"/>
              </w:rPr>
              <w:t>Прізвище особи, яка надала інформацію про невідповідність</w:t>
            </w:r>
          </w:p>
        </w:tc>
      </w:tr>
      <w:tr w:rsidR="00BC1BB7" w:rsidRPr="004E2D30" w:rsidTr="00A17268">
        <w:tc>
          <w:tcPr>
            <w:tcW w:w="506" w:type="dxa"/>
          </w:tcPr>
          <w:p w:rsidR="00BC1BB7" w:rsidRPr="004E2D30" w:rsidRDefault="00BC1BB7" w:rsidP="00A17268">
            <w:pPr>
              <w:tabs>
                <w:tab w:val="left" w:pos="0"/>
              </w:tabs>
              <w:ind w:firstLine="709"/>
              <w:jc w:val="center"/>
              <w:rPr>
                <w:sz w:val="22"/>
                <w:szCs w:val="22"/>
              </w:rPr>
            </w:pPr>
            <w:r w:rsidRPr="004E2D30">
              <w:rPr>
                <w:sz w:val="22"/>
                <w:szCs w:val="22"/>
              </w:rPr>
              <w:t>1</w:t>
            </w:r>
          </w:p>
        </w:tc>
        <w:tc>
          <w:tcPr>
            <w:tcW w:w="1344" w:type="dxa"/>
          </w:tcPr>
          <w:p w:rsidR="00BC1BB7" w:rsidRPr="004E2D30" w:rsidRDefault="00BC1BB7" w:rsidP="00A17268">
            <w:pPr>
              <w:tabs>
                <w:tab w:val="left" w:pos="0"/>
              </w:tabs>
              <w:ind w:firstLine="709"/>
              <w:jc w:val="center"/>
              <w:rPr>
                <w:sz w:val="22"/>
                <w:szCs w:val="22"/>
              </w:rPr>
            </w:pPr>
            <w:r w:rsidRPr="004E2D30">
              <w:rPr>
                <w:sz w:val="22"/>
                <w:szCs w:val="22"/>
              </w:rPr>
              <w:t>2</w:t>
            </w:r>
          </w:p>
        </w:tc>
        <w:tc>
          <w:tcPr>
            <w:tcW w:w="1620" w:type="dxa"/>
          </w:tcPr>
          <w:p w:rsidR="00BC1BB7" w:rsidRPr="004E2D30" w:rsidRDefault="00BC1BB7" w:rsidP="00A17268">
            <w:pPr>
              <w:tabs>
                <w:tab w:val="left" w:pos="0"/>
              </w:tabs>
              <w:ind w:firstLine="709"/>
              <w:jc w:val="center"/>
              <w:rPr>
                <w:sz w:val="22"/>
                <w:szCs w:val="22"/>
              </w:rPr>
            </w:pPr>
            <w:r w:rsidRPr="004E2D30">
              <w:rPr>
                <w:sz w:val="22"/>
                <w:szCs w:val="22"/>
              </w:rPr>
              <w:t>3</w:t>
            </w:r>
          </w:p>
        </w:tc>
        <w:tc>
          <w:tcPr>
            <w:tcW w:w="1796" w:type="dxa"/>
          </w:tcPr>
          <w:p w:rsidR="00BC1BB7" w:rsidRPr="004E2D30" w:rsidRDefault="00BC1BB7" w:rsidP="00A17268">
            <w:pPr>
              <w:tabs>
                <w:tab w:val="left" w:pos="0"/>
              </w:tabs>
              <w:ind w:firstLine="709"/>
              <w:jc w:val="center"/>
              <w:rPr>
                <w:sz w:val="22"/>
                <w:szCs w:val="22"/>
              </w:rPr>
            </w:pPr>
            <w:r w:rsidRPr="004E2D30">
              <w:rPr>
                <w:sz w:val="22"/>
                <w:szCs w:val="22"/>
              </w:rPr>
              <w:t>4</w:t>
            </w:r>
          </w:p>
        </w:tc>
        <w:tc>
          <w:tcPr>
            <w:tcW w:w="1935" w:type="dxa"/>
          </w:tcPr>
          <w:p w:rsidR="00BC1BB7" w:rsidRPr="004E2D30" w:rsidRDefault="00BC1BB7" w:rsidP="00A17268">
            <w:pPr>
              <w:tabs>
                <w:tab w:val="left" w:pos="0"/>
              </w:tabs>
              <w:ind w:firstLine="709"/>
              <w:jc w:val="center"/>
              <w:rPr>
                <w:sz w:val="22"/>
                <w:szCs w:val="22"/>
              </w:rPr>
            </w:pPr>
            <w:r w:rsidRPr="004E2D30">
              <w:rPr>
                <w:sz w:val="22"/>
                <w:szCs w:val="22"/>
              </w:rPr>
              <w:t>5</w:t>
            </w:r>
          </w:p>
        </w:tc>
        <w:tc>
          <w:tcPr>
            <w:tcW w:w="1730" w:type="dxa"/>
          </w:tcPr>
          <w:p w:rsidR="00BC1BB7" w:rsidRPr="004E2D30" w:rsidRDefault="00BC1BB7" w:rsidP="00A17268">
            <w:pPr>
              <w:tabs>
                <w:tab w:val="left" w:pos="0"/>
              </w:tabs>
              <w:ind w:firstLine="709"/>
              <w:jc w:val="center"/>
              <w:rPr>
                <w:sz w:val="22"/>
                <w:szCs w:val="22"/>
              </w:rPr>
            </w:pPr>
            <w:r w:rsidRPr="004E2D30">
              <w:rPr>
                <w:sz w:val="22"/>
                <w:szCs w:val="22"/>
              </w:rPr>
              <w:t>6</w:t>
            </w:r>
          </w:p>
        </w:tc>
      </w:tr>
    </w:tbl>
    <w:p w:rsidR="00BC1BB7" w:rsidRPr="007D37BE" w:rsidRDefault="00BC1BB7" w:rsidP="00A17268">
      <w:pPr>
        <w:tabs>
          <w:tab w:val="left" w:pos="5955"/>
        </w:tabs>
        <w:ind w:firstLine="709"/>
      </w:pPr>
      <w:r w:rsidRPr="004E2D30">
        <w:t>Виконав,дата:</w:t>
      </w:r>
      <w:r w:rsidR="00A17268" w:rsidRPr="004E2D30">
        <w:tab/>
      </w:r>
    </w:p>
    <w:p w:rsidR="00C532D7" w:rsidRDefault="00C532D7" w:rsidP="00A17268">
      <w:pPr>
        <w:ind w:firstLine="709"/>
      </w:pPr>
    </w:p>
    <w:sectPr w:rsidR="00C532D7" w:rsidSect="00A17268">
      <w:headerReference w:type="default" r:id="rId8"/>
      <w:footerReference w:type="default" r:id="rId9"/>
      <w:pgSz w:w="11906" w:h="16838" w:code="9"/>
      <w:pgMar w:top="1134" w:right="567" w:bottom="2268" w:left="1985"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88F" w:rsidRDefault="000D288F" w:rsidP="00463990">
      <w:r>
        <w:separator/>
      </w:r>
    </w:p>
  </w:endnote>
  <w:endnote w:type="continuationSeparator" w:id="1">
    <w:p w:rsidR="000D288F" w:rsidRDefault="000D288F" w:rsidP="00463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9A" w:rsidRDefault="0031019A" w:rsidP="002147F0">
    <w:pPr>
      <w:pStyle w:val="a5"/>
      <w:tabs>
        <w:tab w:val="clear" w:pos="9355"/>
        <w:tab w:val="right" w:pos="10490"/>
      </w:tabs>
      <w:ind w:right="282"/>
      <w:jc w:val="center"/>
      <w:rPr>
        <w:sz w:val="18"/>
      </w:rPr>
    </w:pPr>
  </w:p>
  <w:p w:rsidR="00F53A07" w:rsidRPr="00FF3884" w:rsidRDefault="0048271C" w:rsidP="002147F0">
    <w:pPr>
      <w:pStyle w:val="a5"/>
      <w:tabs>
        <w:tab w:val="clear" w:pos="9355"/>
        <w:tab w:val="right" w:pos="10490"/>
      </w:tabs>
      <w:ind w:right="282"/>
      <w:jc w:val="center"/>
      <w:rPr>
        <w:b/>
        <w:sz w:val="18"/>
      </w:rPr>
    </w:pPr>
    <w:r>
      <w:rPr>
        <w:sz w:val="18"/>
      </w:rPr>
      <w:t xml:space="preserve">          </w:t>
    </w:r>
    <w:r w:rsidRPr="00FF3884">
      <w:rPr>
        <w:b/>
        <w:sz w:val="18"/>
      </w:rPr>
      <w:t>_____________________________________________________________________________________________________</w:t>
    </w:r>
  </w:p>
  <w:p w:rsidR="0031019A" w:rsidRDefault="00FF3884" w:rsidP="002147F0">
    <w:pPr>
      <w:pStyle w:val="a5"/>
      <w:tabs>
        <w:tab w:val="clear" w:pos="9355"/>
        <w:tab w:val="right" w:pos="10490"/>
      </w:tabs>
      <w:ind w:right="360"/>
      <w:jc w:val="center"/>
      <w:rPr>
        <w:sz w:val="18"/>
      </w:rPr>
    </w:pPr>
    <w:r>
      <w:rPr>
        <w:sz w:val="18"/>
      </w:rPr>
      <w:t xml:space="preserve"> </w:t>
    </w:r>
    <w:r w:rsidR="0048271C">
      <w:rPr>
        <w:sz w:val="18"/>
      </w:rPr>
      <w:t xml:space="preserve">             </w:t>
    </w:r>
  </w:p>
  <w:p w:rsidR="00FF3884" w:rsidRDefault="00FF3884" w:rsidP="002147F0">
    <w:pPr>
      <w:pStyle w:val="a5"/>
      <w:tabs>
        <w:tab w:val="clear" w:pos="9355"/>
        <w:tab w:val="right" w:pos="10490"/>
      </w:tabs>
      <w:ind w:right="360"/>
      <w:jc w:val="center"/>
      <w:rPr>
        <w:sz w:val="18"/>
      </w:rPr>
    </w:pPr>
  </w:p>
  <w:p w:rsidR="00F53A07" w:rsidRDefault="0048271C" w:rsidP="00FF3884">
    <w:pPr>
      <w:pStyle w:val="a5"/>
      <w:tabs>
        <w:tab w:val="clear" w:pos="9355"/>
        <w:tab w:val="right" w:pos="10490"/>
      </w:tabs>
      <w:ind w:right="360"/>
      <w:jc w:val="center"/>
      <w:rPr>
        <w:sz w:val="18"/>
      </w:rPr>
    </w:pPr>
    <w:r>
      <w:rPr>
        <w:sz w:val="18"/>
      </w:rPr>
      <w:t>Тернопільська  міська рада</w:t>
    </w:r>
  </w:p>
  <w:p w:rsidR="005F29AE" w:rsidRPr="005F29AE" w:rsidRDefault="0048271C" w:rsidP="00FF3884">
    <w:pPr>
      <w:tabs>
        <w:tab w:val="right" w:pos="10490"/>
      </w:tabs>
      <w:jc w:val="center"/>
      <w:rPr>
        <w:b/>
        <w:color w:val="000000"/>
        <w:sz w:val="20"/>
        <w:szCs w:val="20"/>
      </w:rPr>
    </w:pPr>
    <w:r>
      <w:rPr>
        <w:b/>
        <w:color w:val="000000"/>
        <w:sz w:val="20"/>
        <w:szCs w:val="20"/>
      </w:rPr>
      <w:t>П</w:t>
    </w:r>
    <w:r w:rsidR="001E616B">
      <w:rPr>
        <w:b/>
        <w:color w:val="000000"/>
        <w:sz w:val="20"/>
        <w:szCs w:val="20"/>
      </w:rPr>
      <w:t>роцедура</w:t>
    </w:r>
    <w:r w:rsidR="001C28B7">
      <w:rPr>
        <w:b/>
        <w:color w:val="000000"/>
        <w:sz w:val="20"/>
        <w:szCs w:val="20"/>
      </w:rPr>
      <w:t xml:space="preserve"> </w:t>
    </w:r>
    <w:r w:rsidR="001C28B7" w:rsidRPr="00BC1BB7">
      <w:rPr>
        <w:sz w:val="24"/>
        <w:szCs w:val="24"/>
      </w:rPr>
      <w:t>П-СУЯ/02</w:t>
    </w:r>
  </w:p>
  <w:p w:rsidR="005F29AE" w:rsidRDefault="0048271C" w:rsidP="00FF3884">
    <w:pPr>
      <w:pStyle w:val="a5"/>
      <w:tabs>
        <w:tab w:val="clear" w:pos="9355"/>
        <w:tab w:val="right" w:pos="10490"/>
      </w:tabs>
      <w:jc w:val="center"/>
    </w:pPr>
    <w:r w:rsidRPr="005F29AE">
      <w:rPr>
        <w:sz w:val="20"/>
        <w:szCs w:val="20"/>
      </w:rPr>
      <w:t>управління невідповідними послугами та проведення  коригувальних дій</w:t>
    </w:r>
  </w:p>
  <w:p w:rsidR="00F53A07" w:rsidRDefault="0048271C" w:rsidP="00FF3884">
    <w:pPr>
      <w:pStyle w:val="a5"/>
      <w:tabs>
        <w:tab w:val="clear" w:pos="9355"/>
        <w:tab w:val="right" w:pos="10490"/>
      </w:tabs>
      <w:jc w:val="center"/>
    </w:pPr>
    <w:r>
      <w:rPr>
        <w:sz w:val="18"/>
      </w:rPr>
      <w:t xml:space="preserve">Сторінка </w:t>
    </w:r>
    <w:r w:rsidR="00672AFF">
      <w:rPr>
        <w:rStyle w:val="a7"/>
        <w:sz w:val="18"/>
      </w:rPr>
      <w:fldChar w:fldCharType="begin"/>
    </w:r>
    <w:r>
      <w:rPr>
        <w:rStyle w:val="a7"/>
        <w:sz w:val="18"/>
      </w:rPr>
      <w:instrText xml:space="preserve"> PAGE </w:instrText>
    </w:r>
    <w:r w:rsidR="00672AFF">
      <w:rPr>
        <w:rStyle w:val="a7"/>
        <w:sz w:val="18"/>
      </w:rPr>
      <w:fldChar w:fldCharType="separate"/>
    </w:r>
    <w:r w:rsidR="00742E2C">
      <w:rPr>
        <w:rStyle w:val="a7"/>
        <w:noProof/>
        <w:sz w:val="18"/>
      </w:rPr>
      <w:t>2</w:t>
    </w:r>
    <w:r w:rsidR="00672AFF">
      <w:rPr>
        <w:rStyle w:val="a7"/>
        <w:sz w:val="18"/>
      </w:rPr>
      <w:fldChar w:fldCharType="end"/>
    </w:r>
    <w:r>
      <w:rPr>
        <w:rStyle w:val="a7"/>
        <w:sz w:val="18"/>
      </w:rPr>
      <w:t xml:space="preserve"> з </w:t>
    </w:r>
    <w:r w:rsidR="00672AFF">
      <w:rPr>
        <w:rStyle w:val="a7"/>
        <w:sz w:val="18"/>
      </w:rPr>
      <w:fldChar w:fldCharType="begin"/>
    </w:r>
    <w:r>
      <w:rPr>
        <w:rStyle w:val="a7"/>
        <w:sz w:val="18"/>
      </w:rPr>
      <w:instrText xml:space="preserve"> NUMPAGES </w:instrText>
    </w:r>
    <w:r w:rsidR="00672AFF">
      <w:rPr>
        <w:rStyle w:val="a7"/>
        <w:sz w:val="18"/>
      </w:rPr>
      <w:fldChar w:fldCharType="separate"/>
    </w:r>
    <w:r w:rsidR="00742E2C">
      <w:rPr>
        <w:rStyle w:val="a7"/>
        <w:noProof/>
        <w:sz w:val="18"/>
      </w:rPr>
      <w:t>7</w:t>
    </w:r>
    <w:r w:rsidR="00672AFF">
      <w:rPr>
        <w:rStyle w:val="a7"/>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88F" w:rsidRDefault="000D288F" w:rsidP="00463990">
      <w:r>
        <w:separator/>
      </w:r>
    </w:p>
  </w:footnote>
  <w:footnote w:type="continuationSeparator" w:id="1">
    <w:p w:rsidR="000D288F" w:rsidRDefault="000D288F" w:rsidP="00463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27" w:rsidRDefault="009F6027">
    <w:pPr>
      <w:pStyle w:val="a3"/>
    </w:pPr>
  </w:p>
  <w:p w:rsidR="00D958D1" w:rsidRDefault="00D958D1" w:rsidP="002011DE">
    <w:pPr>
      <w:pStyle w:val="a3"/>
      <w:tabs>
        <w:tab w:val="clear" w:pos="4677"/>
        <w:tab w:val="clear" w:pos="9355"/>
        <w:tab w:val="left" w:pos="6720"/>
      </w:tabs>
    </w:pPr>
    <w:r>
      <w:t xml:space="preserve">                                                                                    </w:t>
    </w:r>
  </w:p>
  <w:p w:rsidR="00D958D1" w:rsidRDefault="00D958D1" w:rsidP="009F6027">
    <w:pPr>
      <w:pStyle w:val="a3"/>
      <w:tabs>
        <w:tab w:val="clear" w:pos="4677"/>
        <w:tab w:val="clear" w:pos="9355"/>
        <w:tab w:val="left" w:pos="67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4A18"/>
    <w:multiLevelType w:val="multilevel"/>
    <w:tmpl w:val="7892F14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2C5E51"/>
    <w:multiLevelType w:val="hybridMultilevel"/>
    <w:tmpl w:val="FB2A3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AA3FD7"/>
    <w:multiLevelType w:val="hybridMultilevel"/>
    <w:tmpl w:val="D4DA6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7C7514"/>
    <w:multiLevelType w:val="hybridMultilevel"/>
    <w:tmpl w:val="724A18C8"/>
    <w:lvl w:ilvl="0" w:tplc="F830129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F59055C"/>
    <w:multiLevelType w:val="hybridMultilevel"/>
    <w:tmpl w:val="B37ACBA2"/>
    <w:lvl w:ilvl="0" w:tplc="7EAC165C">
      <w:start w:val="1"/>
      <w:numFmt w:val="decimal"/>
      <w:lvlText w:val="%1."/>
      <w:lvlJc w:val="left"/>
      <w:pPr>
        <w:tabs>
          <w:tab w:val="num" w:pos="1080"/>
        </w:tabs>
        <w:ind w:left="1080" w:hanging="360"/>
      </w:pPr>
      <w:rPr>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9A04708"/>
    <w:multiLevelType w:val="hybridMultilevel"/>
    <w:tmpl w:val="54D00CD8"/>
    <w:lvl w:ilvl="0" w:tplc="D604D2BE">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C1BB7"/>
    <w:rsid w:val="0001143C"/>
    <w:rsid w:val="0004502D"/>
    <w:rsid w:val="000D288F"/>
    <w:rsid w:val="000E36AC"/>
    <w:rsid w:val="00160DCD"/>
    <w:rsid w:val="001C28B7"/>
    <w:rsid w:val="001E616B"/>
    <w:rsid w:val="002011DE"/>
    <w:rsid w:val="0031019A"/>
    <w:rsid w:val="003D05C5"/>
    <w:rsid w:val="00416892"/>
    <w:rsid w:val="00462C1C"/>
    <w:rsid w:val="00463990"/>
    <w:rsid w:val="004751BF"/>
    <w:rsid w:val="0048271C"/>
    <w:rsid w:val="00485DC6"/>
    <w:rsid w:val="004E2D30"/>
    <w:rsid w:val="006320EB"/>
    <w:rsid w:val="00672AFF"/>
    <w:rsid w:val="00742E2C"/>
    <w:rsid w:val="0074341B"/>
    <w:rsid w:val="007D7AE1"/>
    <w:rsid w:val="0087002F"/>
    <w:rsid w:val="008F4B14"/>
    <w:rsid w:val="0093441B"/>
    <w:rsid w:val="009F6027"/>
    <w:rsid w:val="00A17268"/>
    <w:rsid w:val="00A33D15"/>
    <w:rsid w:val="00AE083F"/>
    <w:rsid w:val="00AE0A89"/>
    <w:rsid w:val="00AF1B73"/>
    <w:rsid w:val="00B34FDC"/>
    <w:rsid w:val="00B770E2"/>
    <w:rsid w:val="00B92256"/>
    <w:rsid w:val="00BC1BB7"/>
    <w:rsid w:val="00C532D7"/>
    <w:rsid w:val="00D2487B"/>
    <w:rsid w:val="00D958D1"/>
    <w:rsid w:val="00E17B3F"/>
    <w:rsid w:val="00F01608"/>
    <w:rsid w:val="00F13681"/>
    <w:rsid w:val="00FE49CC"/>
    <w:rsid w:val="00FF3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BB7"/>
    <w:pPr>
      <w:spacing w:after="0" w:line="240" w:lineRule="auto"/>
    </w:pPr>
    <w:rPr>
      <w:rFonts w:ascii="Times New Roman" w:eastAsia="Times New Roman" w:hAnsi="Times New Roman" w:cs="Times New Roman"/>
      <w:sz w:val="28"/>
      <w:szCs w:val="28"/>
      <w:lang w:val="uk-UA" w:eastAsia="ru-RU"/>
    </w:rPr>
  </w:style>
  <w:style w:type="paragraph" w:styleId="2">
    <w:name w:val="heading 2"/>
    <w:basedOn w:val="a"/>
    <w:next w:val="a"/>
    <w:link w:val="20"/>
    <w:qFormat/>
    <w:rsid w:val="00BC1BB7"/>
    <w:pPr>
      <w:keepNext/>
      <w:outlineLvl w:val="1"/>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C1BB7"/>
    <w:rPr>
      <w:rFonts w:ascii="Times New Roman" w:eastAsia="Times New Roman" w:hAnsi="Times New Roman" w:cs="Times New Roman"/>
      <w:b/>
      <w:color w:val="000000"/>
      <w:sz w:val="28"/>
      <w:szCs w:val="28"/>
      <w:lang w:val="uk-UA" w:eastAsia="ru-RU"/>
    </w:rPr>
  </w:style>
  <w:style w:type="paragraph" w:styleId="a3">
    <w:name w:val="header"/>
    <w:basedOn w:val="a"/>
    <w:link w:val="a4"/>
    <w:rsid w:val="00BC1BB7"/>
    <w:pPr>
      <w:tabs>
        <w:tab w:val="center" w:pos="4677"/>
        <w:tab w:val="right" w:pos="9355"/>
      </w:tabs>
    </w:pPr>
  </w:style>
  <w:style w:type="character" w:customStyle="1" w:styleId="a4">
    <w:name w:val="Верхний колонтитул Знак"/>
    <w:basedOn w:val="a0"/>
    <w:link w:val="a3"/>
    <w:rsid w:val="00BC1BB7"/>
    <w:rPr>
      <w:rFonts w:ascii="Times New Roman" w:eastAsia="Times New Roman" w:hAnsi="Times New Roman" w:cs="Times New Roman"/>
      <w:sz w:val="28"/>
      <w:szCs w:val="28"/>
      <w:lang w:val="uk-UA" w:eastAsia="ru-RU"/>
    </w:rPr>
  </w:style>
  <w:style w:type="paragraph" w:styleId="a5">
    <w:name w:val="footer"/>
    <w:basedOn w:val="a"/>
    <w:link w:val="a6"/>
    <w:rsid w:val="00BC1BB7"/>
    <w:pPr>
      <w:tabs>
        <w:tab w:val="center" w:pos="4677"/>
        <w:tab w:val="right" w:pos="9355"/>
      </w:tabs>
    </w:pPr>
  </w:style>
  <w:style w:type="character" w:customStyle="1" w:styleId="a6">
    <w:name w:val="Нижний колонтитул Знак"/>
    <w:basedOn w:val="a0"/>
    <w:link w:val="a5"/>
    <w:rsid w:val="00BC1BB7"/>
    <w:rPr>
      <w:rFonts w:ascii="Times New Roman" w:eastAsia="Times New Roman" w:hAnsi="Times New Roman" w:cs="Times New Roman"/>
      <w:sz w:val="28"/>
      <w:szCs w:val="28"/>
      <w:lang w:val="uk-UA" w:eastAsia="ru-RU"/>
    </w:rPr>
  </w:style>
  <w:style w:type="character" w:styleId="a7">
    <w:name w:val="page number"/>
    <w:basedOn w:val="a0"/>
    <w:rsid w:val="00BC1BB7"/>
  </w:style>
  <w:style w:type="character" w:styleId="a8">
    <w:name w:val="Strong"/>
    <w:basedOn w:val="a0"/>
    <w:uiPriority w:val="22"/>
    <w:qFormat/>
    <w:rsid w:val="00BC1BB7"/>
    <w:rPr>
      <w:b/>
      <w:bCs/>
    </w:rPr>
  </w:style>
  <w:style w:type="paragraph" w:styleId="a9">
    <w:name w:val="Balloon Text"/>
    <w:basedOn w:val="a"/>
    <w:link w:val="aa"/>
    <w:uiPriority w:val="99"/>
    <w:semiHidden/>
    <w:unhideWhenUsed/>
    <w:rsid w:val="00BC1BB7"/>
    <w:rPr>
      <w:rFonts w:ascii="Tahoma" w:hAnsi="Tahoma" w:cs="Tahoma"/>
      <w:sz w:val="16"/>
      <w:szCs w:val="16"/>
    </w:rPr>
  </w:style>
  <w:style w:type="character" w:customStyle="1" w:styleId="aa">
    <w:name w:val="Текст выноски Знак"/>
    <w:basedOn w:val="a0"/>
    <w:link w:val="a9"/>
    <w:uiPriority w:val="99"/>
    <w:semiHidden/>
    <w:rsid w:val="00BC1BB7"/>
    <w:rPr>
      <w:rFonts w:ascii="Tahoma" w:eastAsia="Times New Roman" w:hAnsi="Tahoma" w:cs="Tahoma"/>
      <w:sz w:val="16"/>
      <w:szCs w:val="16"/>
      <w:lang w:val="uk-UA" w:eastAsia="ru-RU"/>
    </w:rPr>
  </w:style>
  <w:style w:type="paragraph" w:styleId="ab">
    <w:name w:val="List Paragraph"/>
    <w:basedOn w:val="a"/>
    <w:uiPriority w:val="34"/>
    <w:qFormat/>
    <w:rsid w:val="009F60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2300</Words>
  <Characters>13110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d01-Unijat</dc:creator>
  <cp:lastModifiedBy>d01-Unijat</cp:lastModifiedBy>
  <cp:revision>20</cp:revision>
  <dcterms:created xsi:type="dcterms:W3CDTF">2021-04-08T14:17:00Z</dcterms:created>
  <dcterms:modified xsi:type="dcterms:W3CDTF">2021-04-14T08:27:00Z</dcterms:modified>
</cp:coreProperties>
</file>