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A" w:rsidRDefault="00ED692A" w:rsidP="00E6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AA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  <w:r w:rsidR="00D64DBC">
        <w:rPr>
          <w:rFonts w:ascii="Times New Roman" w:hAnsi="Times New Roman" w:cs="Times New Roman"/>
          <w:b/>
          <w:sz w:val="24"/>
          <w:szCs w:val="24"/>
        </w:rPr>
        <w:t xml:space="preserve"> (10:00)</w:t>
      </w:r>
    </w:p>
    <w:p w:rsidR="002D58E1" w:rsidRPr="00880DAA" w:rsidRDefault="002D58E1" w:rsidP="00E6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9013"/>
      </w:tblGrid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гр.Ремезі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78052D" w:rsidRPr="00E64F72" w:rsidTr="009E5743">
        <w:trPr>
          <w:trHeight w:val="55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Долішня, 31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 пункту) Тернопільського (Зборівського) району Тернопільської області, яке належить до Тернопільської міської територіальної громади, гр. Чорному І.З.</w:t>
            </w:r>
          </w:p>
        </w:tc>
      </w:tr>
      <w:tr w:rsidR="0078052D" w:rsidRPr="00E64F72" w:rsidTr="009E5743">
        <w:trPr>
          <w:trHeight w:val="81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місцевості)за адресою вул. Центральна, 11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міської територіальної громади,гр.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Жонці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78052D" w:rsidRPr="00E64F72" w:rsidTr="009E5743">
        <w:trPr>
          <w:trHeight w:val="106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 за адресою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21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громади,гр. Кузьмі М.В.</w:t>
            </w:r>
          </w:p>
        </w:tc>
      </w:tr>
      <w:tr w:rsidR="0078052D" w:rsidRPr="00E64F72" w:rsidTr="009E5743">
        <w:trPr>
          <w:trHeight w:val="55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,115/204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гр.Осуховській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78052D" w:rsidRPr="00E64F72" w:rsidTr="009E5743">
        <w:trPr>
          <w:trHeight w:val="57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,52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гр.Модецю</w:t>
            </w:r>
            <w:proofErr w:type="spellEnd"/>
            <w:r w:rsidR="00DA7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78052D" w:rsidRPr="00E64F72" w:rsidTr="009E5743">
        <w:trPr>
          <w:trHeight w:val="54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Долина,16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Г.Й.</w:t>
            </w:r>
          </w:p>
        </w:tc>
      </w:tr>
      <w:tr w:rsidR="0078052D" w:rsidRPr="00E64F72" w:rsidTr="009E5743">
        <w:trPr>
          <w:trHeight w:val="113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Мультан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78052D" w:rsidRPr="00E64F72" w:rsidTr="009E5743">
        <w:trPr>
          <w:trHeight w:val="111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Млинська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Мультан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78052D" w:rsidRPr="00E64F72" w:rsidTr="009E5743">
        <w:trPr>
          <w:trHeight w:val="97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Григусу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78052D" w:rsidRPr="00E64F72" w:rsidTr="009E5743">
        <w:trPr>
          <w:trHeight w:val="1234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земельних ділянок в натурі (на місцевості) за адресою 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8052D" w:rsidRPr="00E64F72" w:rsidTr="009E5743">
        <w:trPr>
          <w:trHeight w:val="137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встановлення меж земельної ділянки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 натурі (на місцевості) за адресою 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Басарабія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 7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8052D" w:rsidRPr="00E64F72" w:rsidTr="009E5743">
        <w:trPr>
          <w:trHeight w:val="1116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Бородюх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8052D" w:rsidRPr="00E64F72" w:rsidTr="009E5743">
        <w:trPr>
          <w:trHeight w:val="736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Промислова, 26 ФО-П Бабію Я.І.</w:t>
            </w:r>
          </w:p>
        </w:tc>
      </w:tr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гр.Малаховському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</w:tr>
      <w:tr w:rsidR="0078052D" w:rsidRPr="00E64F72" w:rsidTr="009E5743">
        <w:trPr>
          <w:trHeight w:val="69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 Текстильна ФО-П Наумову І.О.</w:t>
            </w:r>
          </w:p>
        </w:tc>
      </w:tr>
      <w:tr w:rsidR="0078052D" w:rsidRPr="00E64F72" w:rsidTr="009E5743">
        <w:trPr>
          <w:trHeight w:val="70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пров.Микулинецький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гр.Тизуню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</w:tr>
      <w:tr w:rsidR="0078052D" w:rsidRPr="00E64F72" w:rsidTr="009E5743">
        <w:trPr>
          <w:trHeight w:val="70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для виробничих потреб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Світ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«Тернопільводоканал»</w:t>
            </w:r>
          </w:p>
        </w:tc>
      </w:tr>
      <w:tr w:rsidR="0078052D" w:rsidRPr="00E64F72" w:rsidTr="009E5743">
        <w:trPr>
          <w:trHeight w:val="826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,41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гр.Босюк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Б.І.,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="00DA7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Т.Б.,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78052D" w:rsidRPr="00E64F72" w:rsidTr="009E5743">
        <w:trPr>
          <w:trHeight w:val="705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,41/1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гр.Хованець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78052D" w:rsidRPr="00E64F72" w:rsidTr="009E5743">
        <w:trPr>
          <w:trHeight w:val="84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Д. Лук’яновича, 8, приміщення 1йТОВ «АКВАРІУС 2021»</w:t>
            </w:r>
          </w:p>
        </w:tc>
      </w:tr>
      <w:tr w:rsidR="0078052D" w:rsidRPr="00E64F72" w:rsidTr="009E5743">
        <w:trPr>
          <w:trHeight w:val="69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Генерала М. Тарнавського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Пухляк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 В. та інші)</w:t>
            </w:r>
          </w:p>
        </w:tc>
      </w:tr>
      <w:tr w:rsidR="0078052D" w:rsidRPr="00E64F72" w:rsidTr="009E5743">
        <w:trPr>
          <w:trHeight w:val="41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 Є.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Гріга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,1 ТОВ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Кооптранс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52D" w:rsidRPr="00E64F72" w:rsidTr="009E5743">
        <w:trPr>
          <w:trHeight w:val="70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Генерала М. Тарнавського (гр. Самота Г.В. та інші)</w:t>
            </w:r>
          </w:p>
        </w:tc>
      </w:tr>
      <w:tr w:rsidR="0078052D" w:rsidRPr="00E64F72" w:rsidTr="009E5743">
        <w:trPr>
          <w:trHeight w:val="64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Підволочиське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шосе 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Палагнюку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8052D" w:rsidRPr="00E64F72" w:rsidTr="009E5743">
        <w:trPr>
          <w:trHeight w:val="62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О. Довженка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Гудз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Р. Л. та інші)</w:t>
            </w:r>
          </w:p>
        </w:tc>
      </w:tr>
      <w:tr w:rsidR="0078052D" w:rsidRPr="00E64F72" w:rsidTr="009E5743">
        <w:trPr>
          <w:trHeight w:val="68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О. Довженка (гр. Шабатура М. Л. та інші)</w:t>
            </w:r>
          </w:p>
        </w:tc>
      </w:tr>
      <w:tr w:rsidR="0078052D" w:rsidRPr="00E64F72" w:rsidTr="009E5743">
        <w:trPr>
          <w:trHeight w:val="42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Кірику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78052D" w:rsidRPr="00E64F72" w:rsidTr="009E5743">
        <w:trPr>
          <w:trHeight w:val="69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вул.Малишка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22/4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гр.Тетюк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8052D" w:rsidRPr="00E64F72" w:rsidTr="009E5743">
        <w:trPr>
          <w:trHeight w:val="69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 9 ТОВ «ТРІУМФ-2.0.1.0.»</w:t>
            </w:r>
          </w:p>
        </w:tc>
      </w:tr>
      <w:tr w:rsidR="0078052D" w:rsidRPr="00E64F72" w:rsidTr="009E5743">
        <w:trPr>
          <w:trHeight w:val="695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вул.Громницького</w:t>
            </w:r>
            <w:proofErr w:type="spellEnd"/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гр.Андрійчуку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78052D" w:rsidRPr="00E64F72" w:rsidTr="009E5743">
        <w:trPr>
          <w:trHeight w:val="54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,2А (гр. Попович П. М. та інші)</w:t>
            </w:r>
          </w:p>
        </w:tc>
      </w:tr>
      <w:tr w:rsidR="0078052D" w:rsidRPr="00E64F72" w:rsidTr="009E5743">
        <w:trPr>
          <w:trHeight w:val="54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просп.С.Бандеригр.Доскаловій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8052D" w:rsidRPr="00E64F72" w:rsidTr="009E5743">
        <w:trPr>
          <w:trHeight w:val="54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вул.Низинна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гр.Молотку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району Тернопільської області, яке належить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 Тернопільської міської територіальної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громади, гр. Явному М.Р.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області,яке належить до Тернопільської міської територіальної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вул.І.Котляревського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гр.Бутрин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гр.Грегоращуку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,115/192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гр.Барському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,115/65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гр.Оленичу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землеустроющодо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відведення земельної ділянки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вул.В.Безкоровайного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,23/2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гр.Дец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вул.Ломоносова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,22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гр.Михайлишину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А. Малишка, 22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Тетюку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 Ф.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гр.Левшенко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,53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гр.Сулипі</w:t>
            </w:r>
            <w:proofErr w:type="spellEnd"/>
            <w:r w:rsidR="00DA7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земельних ділянок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О. Довженка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Войцович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Н. В.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гр.Савчук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08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просп.Степана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Бандери,65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гр.Остапчуку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 11вгр. Ніколаєву В.Ю.,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Ніколаєвій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(гр. Соколов О. С.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Дячун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Я. О.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</w:t>
            </w:r>
            <w:r w:rsidR="00DA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Гайова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Палига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 Р.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вул.Михалевича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гр.Миронову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,18 ПП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Коммед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гр.Возній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пров.Галицький</w:t>
            </w:r>
            <w:proofErr w:type="spellEnd"/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гр.Романюку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08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 Ділова, 5 гр. Гаврилюк О.А.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вул. Гетьмана П. Дорошенка, 4, приміщення 3гр.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Кулебі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</w:p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вул. Бережанська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гр.Семененко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</w:p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ділянки за адресою вул. Над Ставом РО «Парафія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Воздвиження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Чесного Хреста»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Тернопільсько-Бучацької Єпархії Української Православної церкви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Галицька, 38 «3», 38аТОВ «ФАКТОРИНГ ГАЗОТРЕЙД ТЕРНОПІЛЬ»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М.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,47а ТОВ «ЛЕГІТ-ТЕРНОПІЛЬ»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ділянки, наданої в користування ФО-П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Мамрошу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Г.М. та ФО-П Литвину З.І. за адресою вул. Гайова, 32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Тивонюк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гр.Цицику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гр.Шевчуку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гр. Андрійчуку Ю.П.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по зміні її цільового призначення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гр. Андрійчуку Ю.П.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Коперника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Гевку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 Л.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08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ТОВ «ПІҐА»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управлінню сім’ї, молодіжної політики та захисту дітей</w:t>
            </w:r>
          </w:p>
        </w:tc>
      </w:tr>
      <w:tr w:rsidR="003F2604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3F2604" w:rsidRPr="00E64F72" w:rsidRDefault="003F2604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3F2604" w:rsidRPr="003F2604" w:rsidRDefault="003F2604" w:rsidP="003F260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Родини Барвінських,18 ОСББ «Родини Барвінських,18»</w:t>
            </w:r>
          </w:p>
        </w:tc>
      </w:tr>
      <w:tr w:rsidR="003F2604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3F2604" w:rsidRPr="00E64F72" w:rsidRDefault="003F2604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FB3EC6" w:rsidRPr="000832DB" w:rsidRDefault="003F2604" w:rsidP="000832D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багатоквартирних житлових будинків з вбудовано-прибудованими приміщеннями громадського призначення, підземним </w:t>
            </w:r>
            <w:proofErr w:type="spellStart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гаражами за адресою </w:t>
            </w:r>
            <w:proofErr w:type="spellStart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,7а ТОВ «СЕРВІСАВТОТРАНС+»</w:t>
            </w:r>
          </w:p>
        </w:tc>
      </w:tr>
      <w:tr w:rsidR="00FB3EC6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FB3EC6" w:rsidRPr="00E64F72" w:rsidRDefault="00FB3EC6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FB3EC6" w:rsidRPr="00FB3EC6" w:rsidRDefault="00FB3EC6" w:rsidP="00FB3E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C6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для обслуговування торгового павільйону з влаштуванням торгово-побутових приміщень з окремим входом за адресою вул. Львівська,2а </w:t>
            </w:r>
            <w:proofErr w:type="spellStart"/>
            <w:r w:rsidRPr="00FB3EC6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B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EC6">
              <w:rPr>
                <w:rFonts w:ascii="Times New Roman" w:hAnsi="Times New Roman" w:cs="Times New Roman"/>
                <w:sz w:val="24"/>
                <w:szCs w:val="24"/>
              </w:rPr>
              <w:t>Гамівці</w:t>
            </w:r>
            <w:proofErr w:type="spellEnd"/>
            <w:r w:rsidRPr="00FB3EC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B3EC6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FB3EC6" w:rsidRPr="00E64F72" w:rsidRDefault="00FB3EC6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FB3EC6" w:rsidRPr="00FB3EC6" w:rsidRDefault="00FB3EC6" w:rsidP="00FB3E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за адресою вул.</w:t>
            </w:r>
            <w:r w:rsidRPr="00FB3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Довженка гр. </w:t>
            </w:r>
            <w:r w:rsidRPr="00FB3EC6">
              <w:rPr>
                <w:rFonts w:ascii="Times New Roman" w:hAnsi="Times New Roman" w:cs="Times New Roman"/>
                <w:sz w:val="24"/>
                <w:szCs w:val="24"/>
              </w:rPr>
              <w:t>Гетьманчук І. М.</w:t>
            </w:r>
          </w:p>
        </w:tc>
      </w:tr>
      <w:tr w:rsidR="0074488C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4488C" w:rsidRPr="00E64F72" w:rsidRDefault="0074488C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4488C" w:rsidRPr="0074488C" w:rsidRDefault="0074488C" w:rsidP="00FB3EC6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7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046679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046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="00E72C0E">
              <w:rPr>
                <w:rFonts w:ascii="Times New Roman" w:eastAsia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="00E7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</w:t>
            </w:r>
            <w:r w:rsidR="006C08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0EDB" w:rsidRDefault="00BA0EDB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D73" w:rsidRPr="000F724F" w:rsidRDefault="00863D73" w:rsidP="00863D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24F">
        <w:rPr>
          <w:rFonts w:ascii="Times New Roman" w:hAnsi="Times New Roman"/>
          <w:b/>
          <w:sz w:val="24"/>
          <w:szCs w:val="24"/>
        </w:rPr>
        <w:t>Порядок денний засідання:</w:t>
      </w:r>
      <w:r w:rsidR="00D64DBC" w:rsidRPr="00D6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DBC">
        <w:rPr>
          <w:rFonts w:ascii="Times New Roman" w:hAnsi="Times New Roman" w:cs="Times New Roman"/>
          <w:b/>
          <w:sz w:val="24"/>
          <w:szCs w:val="24"/>
        </w:rPr>
        <w:t>(16:00)</w:t>
      </w:r>
    </w:p>
    <w:p w:rsidR="00863D73" w:rsidRPr="000F724F" w:rsidRDefault="00863D73" w:rsidP="00863D7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8"/>
      </w:tblGrid>
      <w:tr w:rsidR="00863D73" w:rsidRPr="000F724F" w:rsidTr="008A31E1">
        <w:tc>
          <w:tcPr>
            <w:tcW w:w="817" w:type="dxa"/>
          </w:tcPr>
          <w:p w:rsidR="00863D73" w:rsidRPr="000F724F" w:rsidRDefault="00863D73" w:rsidP="00863D73">
            <w:pPr>
              <w:pStyle w:val="a8"/>
              <w:numPr>
                <w:ilvl w:val="0"/>
                <w:numId w:val="12"/>
              </w:numPr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9038" w:type="dxa"/>
          </w:tcPr>
          <w:p w:rsidR="00863D73" w:rsidRPr="000F724F" w:rsidRDefault="00863D73" w:rsidP="008A31E1">
            <w:pPr>
              <w:pStyle w:val="a8"/>
              <w:shd w:val="clear" w:color="auto" w:fill="FFFFFF"/>
              <w:tabs>
                <w:tab w:val="left" w:pos="3828"/>
                <w:tab w:val="left" w:pos="7088"/>
              </w:tabs>
              <w:spacing w:after="0"/>
              <w:jc w:val="both"/>
            </w:pPr>
            <w:r>
              <w:t>Про внесення змін в рішення міської ради від 24.07.2019 № 7/36/12 «Про затвердження Правил благоустрою Тернопільської міської територіальної громади»</w:t>
            </w:r>
          </w:p>
        </w:tc>
      </w:tr>
    </w:tbl>
    <w:p w:rsidR="00863D73" w:rsidRDefault="00863D7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D73" w:rsidSect="005436B5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3C2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5DC"/>
    <w:multiLevelType w:val="hybridMultilevel"/>
    <w:tmpl w:val="D1449A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4901"/>
    <w:multiLevelType w:val="hybridMultilevel"/>
    <w:tmpl w:val="F9D4FA26"/>
    <w:lvl w:ilvl="0" w:tplc="55B8FF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57158"/>
    <w:multiLevelType w:val="hybridMultilevel"/>
    <w:tmpl w:val="0C00D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27B18"/>
    <w:multiLevelType w:val="hybridMultilevel"/>
    <w:tmpl w:val="2D24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D672D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22708"/>
    <w:multiLevelType w:val="hybridMultilevel"/>
    <w:tmpl w:val="28386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0A61"/>
    <w:rsid w:val="00000BCF"/>
    <w:rsid w:val="00007DC0"/>
    <w:rsid w:val="0001684A"/>
    <w:rsid w:val="00033808"/>
    <w:rsid w:val="00046679"/>
    <w:rsid w:val="00067183"/>
    <w:rsid w:val="00073094"/>
    <w:rsid w:val="000832DB"/>
    <w:rsid w:val="00086189"/>
    <w:rsid w:val="000941A3"/>
    <w:rsid w:val="0009485E"/>
    <w:rsid w:val="00096085"/>
    <w:rsid w:val="000B07F3"/>
    <w:rsid w:val="000F73C4"/>
    <w:rsid w:val="00155426"/>
    <w:rsid w:val="00156EF9"/>
    <w:rsid w:val="00172A84"/>
    <w:rsid w:val="00174983"/>
    <w:rsid w:val="001962B3"/>
    <w:rsid w:val="001A17CF"/>
    <w:rsid w:val="001B0886"/>
    <w:rsid w:val="001D1FE3"/>
    <w:rsid w:val="001E19A0"/>
    <w:rsid w:val="001E39B7"/>
    <w:rsid w:val="002062A7"/>
    <w:rsid w:val="002360F4"/>
    <w:rsid w:val="002675C7"/>
    <w:rsid w:val="00270976"/>
    <w:rsid w:val="00273B5A"/>
    <w:rsid w:val="00297972"/>
    <w:rsid w:val="002B0A93"/>
    <w:rsid w:val="002B0D05"/>
    <w:rsid w:val="002B6716"/>
    <w:rsid w:val="002D58E1"/>
    <w:rsid w:val="002F33D9"/>
    <w:rsid w:val="003026F2"/>
    <w:rsid w:val="0031485D"/>
    <w:rsid w:val="00320382"/>
    <w:rsid w:val="00320A61"/>
    <w:rsid w:val="00320CA4"/>
    <w:rsid w:val="00326B3A"/>
    <w:rsid w:val="00345A3F"/>
    <w:rsid w:val="00382D05"/>
    <w:rsid w:val="003945FE"/>
    <w:rsid w:val="00397D2F"/>
    <w:rsid w:val="003A00FE"/>
    <w:rsid w:val="003C04B8"/>
    <w:rsid w:val="003D69CF"/>
    <w:rsid w:val="003E0720"/>
    <w:rsid w:val="003F2604"/>
    <w:rsid w:val="003F76DB"/>
    <w:rsid w:val="00402672"/>
    <w:rsid w:val="0040579A"/>
    <w:rsid w:val="0041258F"/>
    <w:rsid w:val="004129B2"/>
    <w:rsid w:val="00446D0A"/>
    <w:rsid w:val="00457F08"/>
    <w:rsid w:val="00461302"/>
    <w:rsid w:val="00497921"/>
    <w:rsid w:val="004A254D"/>
    <w:rsid w:val="004A4A52"/>
    <w:rsid w:val="004D4D05"/>
    <w:rsid w:val="004E09FC"/>
    <w:rsid w:val="00532AF1"/>
    <w:rsid w:val="00534EC6"/>
    <w:rsid w:val="005436B5"/>
    <w:rsid w:val="00570A73"/>
    <w:rsid w:val="005C4CF6"/>
    <w:rsid w:val="005D7C89"/>
    <w:rsid w:val="005E4825"/>
    <w:rsid w:val="005E4C90"/>
    <w:rsid w:val="00604378"/>
    <w:rsid w:val="006131D6"/>
    <w:rsid w:val="006134A4"/>
    <w:rsid w:val="00622FA8"/>
    <w:rsid w:val="00650541"/>
    <w:rsid w:val="00662E4E"/>
    <w:rsid w:val="006653C0"/>
    <w:rsid w:val="00670B7F"/>
    <w:rsid w:val="00683DDB"/>
    <w:rsid w:val="0068681B"/>
    <w:rsid w:val="006A346D"/>
    <w:rsid w:val="006A7E36"/>
    <w:rsid w:val="006C0895"/>
    <w:rsid w:val="006E4F18"/>
    <w:rsid w:val="006E7C8B"/>
    <w:rsid w:val="00712056"/>
    <w:rsid w:val="0074488C"/>
    <w:rsid w:val="00744AD9"/>
    <w:rsid w:val="00771BFD"/>
    <w:rsid w:val="0078052D"/>
    <w:rsid w:val="00781F2B"/>
    <w:rsid w:val="00795332"/>
    <w:rsid w:val="007A3B53"/>
    <w:rsid w:val="007A4F61"/>
    <w:rsid w:val="007C2619"/>
    <w:rsid w:val="007D6B1F"/>
    <w:rsid w:val="007F61D0"/>
    <w:rsid w:val="008639CC"/>
    <w:rsid w:val="00863D73"/>
    <w:rsid w:val="00880DAA"/>
    <w:rsid w:val="0088325E"/>
    <w:rsid w:val="00887225"/>
    <w:rsid w:val="0089257A"/>
    <w:rsid w:val="008B33D2"/>
    <w:rsid w:val="008D6197"/>
    <w:rsid w:val="008D7E92"/>
    <w:rsid w:val="008E76DB"/>
    <w:rsid w:val="008F4499"/>
    <w:rsid w:val="008F7B6A"/>
    <w:rsid w:val="00912877"/>
    <w:rsid w:val="00923426"/>
    <w:rsid w:val="00925AB6"/>
    <w:rsid w:val="0093332D"/>
    <w:rsid w:val="00951FB1"/>
    <w:rsid w:val="009774CF"/>
    <w:rsid w:val="00977F51"/>
    <w:rsid w:val="00984EF8"/>
    <w:rsid w:val="00985580"/>
    <w:rsid w:val="009A5E64"/>
    <w:rsid w:val="009B7B61"/>
    <w:rsid w:val="009D4C98"/>
    <w:rsid w:val="009D6C6C"/>
    <w:rsid w:val="009E01F1"/>
    <w:rsid w:val="009E1393"/>
    <w:rsid w:val="009E5743"/>
    <w:rsid w:val="00A0691C"/>
    <w:rsid w:val="00A25AEA"/>
    <w:rsid w:val="00A315C0"/>
    <w:rsid w:val="00A414E5"/>
    <w:rsid w:val="00A61E34"/>
    <w:rsid w:val="00A70EAA"/>
    <w:rsid w:val="00A80ED6"/>
    <w:rsid w:val="00A90E01"/>
    <w:rsid w:val="00A93EEF"/>
    <w:rsid w:val="00AA5A39"/>
    <w:rsid w:val="00AC2B5F"/>
    <w:rsid w:val="00AD1394"/>
    <w:rsid w:val="00AD65CD"/>
    <w:rsid w:val="00AE0EC0"/>
    <w:rsid w:val="00AE15C7"/>
    <w:rsid w:val="00B032D0"/>
    <w:rsid w:val="00B04459"/>
    <w:rsid w:val="00B20442"/>
    <w:rsid w:val="00B574A6"/>
    <w:rsid w:val="00B612F8"/>
    <w:rsid w:val="00B66689"/>
    <w:rsid w:val="00B7673A"/>
    <w:rsid w:val="00B95CAF"/>
    <w:rsid w:val="00BA0EDB"/>
    <w:rsid w:val="00BD3719"/>
    <w:rsid w:val="00BE083E"/>
    <w:rsid w:val="00BF48B3"/>
    <w:rsid w:val="00C04EA5"/>
    <w:rsid w:val="00C05A4E"/>
    <w:rsid w:val="00C0629D"/>
    <w:rsid w:val="00C37B4F"/>
    <w:rsid w:val="00CA0F88"/>
    <w:rsid w:val="00CD59D6"/>
    <w:rsid w:val="00CD6C86"/>
    <w:rsid w:val="00CE5511"/>
    <w:rsid w:val="00CE619A"/>
    <w:rsid w:val="00D64BAF"/>
    <w:rsid w:val="00D64DBC"/>
    <w:rsid w:val="00D663BF"/>
    <w:rsid w:val="00D9121D"/>
    <w:rsid w:val="00DA2004"/>
    <w:rsid w:val="00DA26B3"/>
    <w:rsid w:val="00DA753A"/>
    <w:rsid w:val="00DE42C4"/>
    <w:rsid w:val="00DF1953"/>
    <w:rsid w:val="00E41FFC"/>
    <w:rsid w:val="00E64F72"/>
    <w:rsid w:val="00E67E2E"/>
    <w:rsid w:val="00E727EC"/>
    <w:rsid w:val="00E72C0E"/>
    <w:rsid w:val="00E77DC4"/>
    <w:rsid w:val="00E855F7"/>
    <w:rsid w:val="00E86351"/>
    <w:rsid w:val="00E977D6"/>
    <w:rsid w:val="00EC332E"/>
    <w:rsid w:val="00EC7DCD"/>
    <w:rsid w:val="00ED168F"/>
    <w:rsid w:val="00ED692A"/>
    <w:rsid w:val="00EF3A0A"/>
    <w:rsid w:val="00F11663"/>
    <w:rsid w:val="00F1733D"/>
    <w:rsid w:val="00FA7504"/>
    <w:rsid w:val="00FB3EC6"/>
    <w:rsid w:val="00FB46AE"/>
    <w:rsid w:val="00FD4D90"/>
    <w:rsid w:val="00FE0FC3"/>
    <w:rsid w:val="00FE290E"/>
    <w:rsid w:val="00FE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6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D692A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D692A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2A"/>
    <w:rPr>
      <w:rFonts w:ascii="Tahoma" w:eastAsiaTheme="minorEastAsia" w:hAnsi="Tahoma" w:cs="Tahoma"/>
      <w:sz w:val="16"/>
      <w:szCs w:val="16"/>
      <w:lang w:eastAsia="uk-UA"/>
    </w:rPr>
  </w:style>
  <w:style w:type="paragraph" w:styleId="a8">
    <w:name w:val="Normal (Web)"/>
    <w:basedOn w:val="a"/>
    <w:unhideWhenUsed/>
    <w:rsid w:val="00FB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B3E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8209</Words>
  <Characters>4680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2021-07-21T11:30:00Z</cp:lastPrinted>
  <dcterms:created xsi:type="dcterms:W3CDTF">2021-07-29T07:54:00Z</dcterms:created>
  <dcterms:modified xsi:type="dcterms:W3CDTF">2021-07-29T08:01:00Z</dcterms:modified>
</cp:coreProperties>
</file>