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35" w:rsidRPr="000031E9" w:rsidRDefault="003475F2" w:rsidP="00F826FA">
      <w:pPr>
        <w:spacing w:after="0"/>
        <w:rPr>
          <w:rFonts w:ascii="Times New Roman" w:hAnsi="Times New Roman" w:cs="Times New Roman"/>
          <w:b/>
          <w:i/>
          <w:sz w:val="18"/>
          <w:szCs w:val="18"/>
        </w:rPr>
      </w:pPr>
      <w:r>
        <w:rPr>
          <w:rFonts w:ascii="Times New Roman" w:hAnsi="Times New Roman" w:cs="Times New Roman"/>
          <w:b/>
          <w:i/>
          <w:sz w:val="18"/>
          <w:szCs w:val="18"/>
        </w:rPr>
        <w:t xml:space="preserve">                                                             </w:t>
      </w:r>
      <w:r w:rsidR="00DC4086" w:rsidRPr="000031E9">
        <w:rPr>
          <w:rFonts w:ascii="Times New Roman" w:hAnsi="Times New Roman" w:cs="Times New Roman"/>
          <w:b/>
          <w:i/>
          <w:sz w:val="18"/>
          <w:szCs w:val="18"/>
        </w:rPr>
        <w:t>Інформація щодо фінансування заходів гал</w:t>
      </w:r>
      <w:r w:rsidR="005E3697" w:rsidRPr="000031E9">
        <w:rPr>
          <w:rFonts w:ascii="Times New Roman" w:hAnsi="Times New Roman" w:cs="Times New Roman"/>
          <w:b/>
          <w:i/>
          <w:sz w:val="18"/>
          <w:szCs w:val="18"/>
        </w:rPr>
        <w:t>узевих пр</w:t>
      </w:r>
      <w:r w:rsidR="00952F0E" w:rsidRPr="000031E9">
        <w:rPr>
          <w:rFonts w:ascii="Times New Roman" w:hAnsi="Times New Roman" w:cs="Times New Roman"/>
          <w:b/>
          <w:i/>
          <w:sz w:val="18"/>
          <w:szCs w:val="18"/>
        </w:rPr>
        <w:t>ограм Тернопільської міської територіальної</w:t>
      </w:r>
      <w:r>
        <w:rPr>
          <w:rFonts w:ascii="Times New Roman" w:hAnsi="Times New Roman" w:cs="Times New Roman"/>
          <w:b/>
          <w:i/>
          <w:sz w:val="18"/>
          <w:szCs w:val="18"/>
        </w:rPr>
        <w:t xml:space="preserve"> </w:t>
      </w:r>
      <w:r w:rsidR="00952F0E" w:rsidRPr="000031E9">
        <w:rPr>
          <w:rFonts w:ascii="Times New Roman" w:hAnsi="Times New Roman" w:cs="Times New Roman"/>
          <w:b/>
          <w:i/>
          <w:sz w:val="18"/>
          <w:szCs w:val="18"/>
        </w:rPr>
        <w:t xml:space="preserve"> громади </w:t>
      </w:r>
      <w:r w:rsidR="00D15BD5" w:rsidRPr="000031E9">
        <w:rPr>
          <w:rFonts w:ascii="Times New Roman" w:hAnsi="Times New Roman" w:cs="Times New Roman"/>
          <w:b/>
          <w:i/>
          <w:sz w:val="18"/>
          <w:szCs w:val="18"/>
        </w:rPr>
        <w:t xml:space="preserve"> за </w:t>
      </w:r>
      <w:r w:rsidR="004E2A76" w:rsidRPr="000031E9">
        <w:rPr>
          <w:rFonts w:ascii="Times New Roman" w:hAnsi="Times New Roman" w:cs="Times New Roman"/>
          <w:b/>
          <w:i/>
          <w:sz w:val="18"/>
          <w:szCs w:val="18"/>
        </w:rPr>
        <w:t>2020 рік</w:t>
      </w:r>
    </w:p>
    <w:p w:rsidR="00DC4086" w:rsidRPr="000031E9" w:rsidRDefault="00DC4086" w:rsidP="00DC4086">
      <w:pPr>
        <w:spacing w:after="0"/>
        <w:jc w:val="center"/>
        <w:rPr>
          <w:rFonts w:ascii="Times New Roman" w:hAnsi="Times New Roman" w:cs="Times New Roman"/>
          <w:sz w:val="18"/>
          <w:szCs w:val="18"/>
        </w:rPr>
      </w:pPr>
      <w:r w:rsidRPr="000031E9">
        <w:rPr>
          <w:rFonts w:ascii="Times New Roman" w:hAnsi="Times New Roman" w:cs="Times New Roman"/>
          <w:sz w:val="18"/>
          <w:szCs w:val="18"/>
        </w:rPr>
        <w:t>Скорочен</w:t>
      </w:r>
      <w:r w:rsidR="0074469B" w:rsidRPr="000031E9">
        <w:rPr>
          <w:rFonts w:ascii="Times New Roman" w:hAnsi="Times New Roman" w:cs="Times New Roman"/>
          <w:sz w:val="18"/>
          <w:szCs w:val="18"/>
        </w:rPr>
        <w:t xml:space="preserve">ня, що використані: </w:t>
      </w:r>
      <w:r w:rsidR="00315179" w:rsidRPr="000031E9">
        <w:rPr>
          <w:rFonts w:ascii="Times New Roman" w:hAnsi="Times New Roman" w:cs="Times New Roman"/>
          <w:sz w:val="18"/>
          <w:szCs w:val="18"/>
        </w:rPr>
        <w:t>Б</w:t>
      </w:r>
      <w:r w:rsidR="00D91F47" w:rsidRPr="000031E9">
        <w:rPr>
          <w:rFonts w:ascii="Times New Roman" w:hAnsi="Times New Roman" w:cs="Times New Roman"/>
          <w:sz w:val="18"/>
          <w:szCs w:val="18"/>
        </w:rPr>
        <w:t>Г</w:t>
      </w:r>
      <w:r w:rsidR="00315179" w:rsidRPr="000031E9">
        <w:rPr>
          <w:rFonts w:ascii="Times New Roman" w:hAnsi="Times New Roman" w:cs="Times New Roman"/>
          <w:sz w:val="18"/>
          <w:szCs w:val="18"/>
        </w:rPr>
        <w:t xml:space="preserve"> –  бюджет громади</w:t>
      </w:r>
      <w:r w:rsidRPr="000031E9">
        <w:rPr>
          <w:rFonts w:ascii="Times New Roman" w:hAnsi="Times New Roman" w:cs="Times New Roman"/>
          <w:sz w:val="18"/>
          <w:szCs w:val="18"/>
        </w:rPr>
        <w:tab/>
        <w:t>ДБ – державний бюджет</w:t>
      </w:r>
      <w:r w:rsidRPr="000031E9">
        <w:rPr>
          <w:rFonts w:ascii="Times New Roman" w:hAnsi="Times New Roman" w:cs="Times New Roman"/>
          <w:sz w:val="18"/>
          <w:szCs w:val="18"/>
        </w:rPr>
        <w:tab/>
      </w:r>
      <w:r w:rsidR="0074469B" w:rsidRPr="000031E9">
        <w:rPr>
          <w:rFonts w:ascii="Times New Roman" w:hAnsi="Times New Roman" w:cs="Times New Roman"/>
          <w:sz w:val="18"/>
          <w:szCs w:val="18"/>
        </w:rPr>
        <w:t xml:space="preserve">   ОБ-обласний бюджет </w:t>
      </w:r>
      <w:r w:rsidR="0074469B" w:rsidRPr="000031E9">
        <w:rPr>
          <w:rFonts w:ascii="Times New Roman" w:hAnsi="Times New Roman" w:cs="Times New Roman"/>
          <w:sz w:val="18"/>
          <w:szCs w:val="18"/>
        </w:rPr>
        <w:tab/>
        <w:t>ІД – інші джерела</w:t>
      </w:r>
    </w:p>
    <w:p w:rsidR="00DC4086" w:rsidRPr="000031E9" w:rsidRDefault="00DC4086" w:rsidP="00DC4086">
      <w:pPr>
        <w:spacing w:after="0"/>
        <w:jc w:val="right"/>
        <w:rPr>
          <w:rFonts w:ascii="Times New Roman" w:hAnsi="Times New Roman" w:cs="Times New Roman"/>
          <w:sz w:val="18"/>
          <w:szCs w:val="18"/>
        </w:rPr>
      </w:pPr>
      <w:r w:rsidRPr="000031E9">
        <w:rPr>
          <w:rFonts w:ascii="Times New Roman" w:hAnsi="Times New Roman" w:cs="Times New Roman"/>
          <w:sz w:val="18"/>
          <w:szCs w:val="18"/>
        </w:rPr>
        <w:t>(тис. грн)</w:t>
      </w:r>
    </w:p>
    <w:tbl>
      <w:tblPr>
        <w:tblStyle w:val="a3"/>
        <w:tblW w:w="16300" w:type="dxa"/>
        <w:tblLayout w:type="fixed"/>
        <w:tblLook w:val="04A0"/>
      </w:tblPr>
      <w:tblGrid>
        <w:gridCol w:w="493"/>
        <w:gridCol w:w="6"/>
        <w:gridCol w:w="523"/>
        <w:gridCol w:w="14"/>
        <w:gridCol w:w="2747"/>
        <w:gridCol w:w="1558"/>
        <w:gridCol w:w="57"/>
        <w:gridCol w:w="1220"/>
        <w:gridCol w:w="6"/>
        <w:gridCol w:w="22"/>
        <w:gridCol w:w="1684"/>
        <w:gridCol w:w="992"/>
        <w:gridCol w:w="1655"/>
        <w:gridCol w:w="45"/>
        <w:gridCol w:w="6"/>
        <w:gridCol w:w="182"/>
        <w:gridCol w:w="4345"/>
        <w:gridCol w:w="6"/>
        <w:gridCol w:w="13"/>
        <w:gridCol w:w="15"/>
        <w:gridCol w:w="671"/>
        <w:gridCol w:w="27"/>
        <w:gridCol w:w="13"/>
      </w:tblGrid>
      <w:tr w:rsidR="00827315" w:rsidRPr="000031E9" w:rsidTr="002925A1">
        <w:trPr>
          <w:gridAfter w:val="5"/>
          <w:wAfter w:w="739" w:type="dxa"/>
          <w:trHeight w:val="311"/>
        </w:trPr>
        <w:tc>
          <w:tcPr>
            <w:tcW w:w="493" w:type="dxa"/>
            <w:vMerge w:val="restart"/>
            <w:vAlign w:val="center"/>
          </w:tcPr>
          <w:p w:rsidR="00827315" w:rsidRPr="000031E9" w:rsidRDefault="00827315" w:rsidP="00DC4086">
            <w:pPr>
              <w:jc w:val="center"/>
              <w:rPr>
                <w:rFonts w:ascii="Times New Roman" w:hAnsi="Times New Roman" w:cs="Times New Roman"/>
                <w:b/>
                <w:sz w:val="18"/>
                <w:szCs w:val="18"/>
              </w:rPr>
            </w:pPr>
            <w:r w:rsidRPr="000031E9">
              <w:rPr>
                <w:rFonts w:ascii="Times New Roman" w:hAnsi="Times New Roman" w:cs="Times New Roman"/>
                <w:b/>
                <w:sz w:val="18"/>
                <w:szCs w:val="18"/>
              </w:rPr>
              <w:t>№ п/п</w:t>
            </w:r>
          </w:p>
        </w:tc>
        <w:tc>
          <w:tcPr>
            <w:tcW w:w="529" w:type="dxa"/>
            <w:gridSpan w:val="2"/>
            <w:vMerge w:val="restart"/>
            <w:vAlign w:val="center"/>
          </w:tcPr>
          <w:p w:rsidR="00827315" w:rsidRPr="000031E9" w:rsidRDefault="00827315" w:rsidP="00DC4086">
            <w:pPr>
              <w:jc w:val="center"/>
              <w:rPr>
                <w:rFonts w:ascii="Times New Roman" w:hAnsi="Times New Roman" w:cs="Times New Roman"/>
                <w:b/>
                <w:sz w:val="18"/>
                <w:szCs w:val="18"/>
              </w:rPr>
            </w:pPr>
          </w:p>
        </w:tc>
        <w:tc>
          <w:tcPr>
            <w:tcW w:w="2761" w:type="dxa"/>
            <w:gridSpan w:val="2"/>
            <w:vMerge w:val="restart"/>
            <w:vAlign w:val="center"/>
          </w:tcPr>
          <w:p w:rsidR="00827315" w:rsidRPr="000031E9" w:rsidRDefault="00827315" w:rsidP="00A837C8">
            <w:pPr>
              <w:rPr>
                <w:rFonts w:ascii="Times New Roman" w:hAnsi="Times New Roman" w:cs="Times New Roman"/>
                <w:b/>
                <w:sz w:val="18"/>
                <w:szCs w:val="18"/>
              </w:rPr>
            </w:pPr>
            <w:r w:rsidRPr="000031E9">
              <w:rPr>
                <w:rFonts w:ascii="Times New Roman" w:hAnsi="Times New Roman" w:cs="Times New Roman"/>
                <w:b/>
                <w:sz w:val="18"/>
                <w:szCs w:val="18"/>
              </w:rPr>
              <w:t>Назва Програми, перелік всіх заходів на 2020 рік</w:t>
            </w:r>
          </w:p>
        </w:tc>
        <w:tc>
          <w:tcPr>
            <w:tcW w:w="1558" w:type="dxa"/>
            <w:vMerge w:val="restart"/>
            <w:vAlign w:val="center"/>
          </w:tcPr>
          <w:p w:rsidR="00827315" w:rsidRPr="000031E9" w:rsidRDefault="00827315" w:rsidP="005B6F9C">
            <w:pPr>
              <w:jc w:val="center"/>
              <w:rPr>
                <w:rFonts w:ascii="Times New Roman" w:hAnsi="Times New Roman" w:cs="Times New Roman"/>
                <w:b/>
                <w:sz w:val="18"/>
                <w:szCs w:val="18"/>
              </w:rPr>
            </w:pPr>
            <w:r w:rsidRPr="000031E9">
              <w:rPr>
                <w:rFonts w:ascii="Times New Roman" w:hAnsi="Times New Roman" w:cs="Times New Roman"/>
                <w:b/>
                <w:sz w:val="18"/>
                <w:szCs w:val="18"/>
              </w:rPr>
              <w:t>Кошти БГ, передбачені в Програмі на 2020 р.</w:t>
            </w:r>
          </w:p>
        </w:tc>
        <w:tc>
          <w:tcPr>
            <w:tcW w:w="3981" w:type="dxa"/>
            <w:gridSpan w:val="6"/>
            <w:tcBorders>
              <w:bottom w:val="single" w:sz="4" w:space="0" w:color="auto"/>
            </w:tcBorders>
            <w:vAlign w:val="center"/>
          </w:tcPr>
          <w:p w:rsidR="00827315" w:rsidRPr="000031E9" w:rsidRDefault="00827315" w:rsidP="00DC4086">
            <w:pPr>
              <w:jc w:val="center"/>
              <w:rPr>
                <w:rFonts w:ascii="Times New Roman" w:hAnsi="Times New Roman" w:cs="Times New Roman"/>
                <w:b/>
                <w:sz w:val="18"/>
                <w:szCs w:val="18"/>
              </w:rPr>
            </w:pPr>
            <w:r w:rsidRPr="000031E9">
              <w:rPr>
                <w:rFonts w:ascii="Times New Roman" w:hAnsi="Times New Roman" w:cs="Times New Roman"/>
                <w:b/>
                <w:sz w:val="18"/>
                <w:szCs w:val="18"/>
              </w:rPr>
              <w:t>Виділено коштів</w:t>
            </w:r>
          </w:p>
        </w:tc>
        <w:tc>
          <w:tcPr>
            <w:tcW w:w="1706" w:type="dxa"/>
            <w:gridSpan w:val="3"/>
            <w:vMerge w:val="restart"/>
            <w:vAlign w:val="center"/>
          </w:tcPr>
          <w:p w:rsidR="00827315" w:rsidRPr="000031E9" w:rsidRDefault="00827315" w:rsidP="007E289C">
            <w:pPr>
              <w:jc w:val="center"/>
              <w:rPr>
                <w:rFonts w:ascii="Times New Roman" w:hAnsi="Times New Roman" w:cs="Times New Roman"/>
                <w:b/>
                <w:sz w:val="18"/>
                <w:szCs w:val="18"/>
              </w:rPr>
            </w:pPr>
            <w:r w:rsidRPr="000031E9">
              <w:rPr>
                <w:rFonts w:ascii="Times New Roman" w:hAnsi="Times New Roman" w:cs="Times New Roman"/>
                <w:b/>
                <w:sz w:val="18"/>
                <w:szCs w:val="18"/>
              </w:rPr>
              <w:t>Фактично профінансовано за 2020рік</w:t>
            </w:r>
          </w:p>
        </w:tc>
        <w:tc>
          <w:tcPr>
            <w:tcW w:w="4533" w:type="dxa"/>
            <w:gridSpan w:val="3"/>
            <w:vMerge w:val="restart"/>
            <w:vAlign w:val="center"/>
          </w:tcPr>
          <w:p w:rsidR="00827315" w:rsidRPr="000031E9" w:rsidRDefault="00827315" w:rsidP="00DC4086">
            <w:pPr>
              <w:jc w:val="center"/>
              <w:rPr>
                <w:rFonts w:ascii="Times New Roman" w:hAnsi="Times New Roman" w:cs="Times New Roman"/>
                <w:b/>
                <w:sz w:val="18"/>
                <w:szCs w:val="18"/>
              </w:rPr>
            </w:pPr>
            <w:r w:rsidRPr="000031E9">
              <w:rPr>
                <w:rFonts w:ascii="Times New Roman" w:hAnsi="Times New Roman" w:cs="Times New Roman"/>
                <w:b/>
                <w:sz w:val="18"/>
                <w:szCs w:val="18"/>
              </w:rPr>
              <w:t>Деталізація виконання заходів програм за  2020 рік</w:t>
            </w:r>
          </w:p>
        </w:tc>
      </w:tr>
      <w:tr w:rsidR="00827315" w:rsidRPr="000031E9" w:rsidTr="002925A1">
        <w:trPr>
          <w:gridAfter w:val="5"/>
          <w:wAfter w:w="739" w:type="dxa"/>
          <w:trHeight w:val="645"/>
        </w:trPr>
        <w:tc>
          <w:tcPr>
            <w:tcW w:w="493" w:type="dxa"/>
            <w:vMerge/>
            <w:vAlign w:val="center"/>
          </w:tcPr>
          <w:p w:rsidR="00827315" w:rsidRPr="000031E9" w:rsidRDefault="00827315" w:rsidP="00DC4086">
            <w:pPr>
              <w:jc w:val="center"/>
              <w:rPr>
                <w:rFonts w:ascii="Times New Roman" w:hAnsi="Times New Roman" w:cs="Times New Roman"/>
                <w:b/>
                <w:sz w:val="18"/>
                <w:szCs w:val="18"/>
              </w:rPr>
            </w:pPr>
          </w:p>
        </w:tc>
        <w:tc>
          <w:tcPr>
            <w:tcW w:w="529" w:type="dxa"/>
            <w:gridSpan w:val="2"/>
            <w:vMerge/>
            <w:vAlign w:val="center"/>
          </w:tcPr>
          <w:p w:rsidR="00827315" w:rsidRPr="000031E9" w:rsidRDefault="00827315" w:rsidP="00DC4086">
            <w:pPr>
              <w:jc w:val="center"/>
              <w:rPr>
                <w:rFonts w:ascii="Times New Roman" w:hAnsi="Times New Roman" w:cs="Times New Roman"/>
                <w:b/>
                <w:sz w:val="18"/>
                <w:szCs w:val="18"/>
              </w:rPr>
            </w:pPr>
          </w:p>
        </w:tc>
        <w:tc>
          <w:tcPr>
            <w:tcW w:w="2761" w:type="dxa"/>
            <w:gridSpan w:val="2"/>
            <w:vMerge/>
            <w:vAlign w:val="center"/>
          </w:tcPr>
          <w:p w:rsidR="00827315" w:rsidRPr="000031E9" w:rsidRDefault="00827315" w:rsidP="00904088">
            <w:pPr>
              <w:rPr>
                <w:rFonts w:ascii="Times New Roman" w:hAnsi="Times New Roman" w:cs="Times New Roman"/>
                <w:b/>
                <w:sz w:val="18"/>
                <w:szCs w:val="18"/>
              </w:rPr>
            </w:pPr>
          </w:p>
        </w:tc>
        <w:tc>
          <w:tcPr>
            <w:tcW w:w="1558" w:type="dxa"/>
            <w:vMerge/>
            <w:vAlign w:val="center"/>
          </w:tcPr>
          <w:p w:rsidR="00827315" w:rsidRPr="000031E9" w:rsidRDefault="00827315" w:rsidP="00DC4086">
            <w:pPr>
              <w:jc w:val="center"/>
              <w:rPr>
                <w:rFonts w:ascii="Times New Roman" w:hAnsi="Times New Roman" w:cs="Times New Roman"/>
                <w:b/>
                <w:sz w:val="18"/>
                <w:szCs w:val="18"/>
              </w:rPr>
            </w:pPr>
          </w:p>
        </w:tc>
        <w:tc>
          <w:tcPr>
            <w:tcW w:w="1277" w:type="dxa"/>
            <w:gridSpan w:val="2"/>
            <w:tcBorders>
              <w:top w:val="single" w:sz="4" w:space="0" w:color="auto"/>
              <w:right w:val="single" w:sz="4" w:space="0" w:color="auto"/>
            </w:tcBorders>
            <w:vAlign w:val="center"/>
          </w:tcPr>
          <w:p w:rsidR="00827315" w:rsidRPr="000031E9" w:rsidRDefault="00827315" w:rsidP="008B218D">
            <w:pPr>
              <w:jc w:val="center"/>
              <w:rPr>
                <w:rFonts w:ascii="Times New Roman" w:hAnsi="Times New Roman" w:cs="Times New Roman"/>
                <w:b/>
                <w:sz w:val="18"/>
                <w:szCs w:val="18"/>
              </w:rPr>
            </w:pPr>
            <w:r>
              <w:rPr>
                <w:rFonts w:ascii="Times New Roman" w:hAnsi="Times New Roman" w:cs="Times New Roman"/>
                <w:b/>
                <w:sz w:val="18"/>
                <w:szCs w:val="18"/>
              </w:rPr>
              <w:t>БГ станом на 01.01</w:t>
            </w:r>
            <w:r w:rsidRPr="000031E9">
              <w:rPr>
                <w:rFonts w:ascii="Times New Roman" w:hAnsi="Times New Roman" w:cs="Times New Roman"/>
                <w:b/>
                <w:sz w:val="18"/>
                <w:szCs w:val="18"/>
              </w:rPr>
              <w:t>.2020р.</w:t>
            </w:r>
          </w:p>
        </w:tc>
        <w:tc>
          <w:tcPr>
            <w:tcW w:w="1712" w:type="dxa"/>
            <w:gridSpan w:val="3"/>
            <w:tcBorders>
              <w:top w:val="single" w:sz="4" w:space="0" w:color="auto"/>
              <w:left w:val="single" w:sz="4" w:space="0" w:color="auto"/>
              <w:right w:val="single" w:sz="4" w:space="0" w:color="auto"/>
            </w:tcBorders>
            <w:vAlign w:val="center"/>
          </w:tcPr>
          <w:p w:rsidR="00827315" w:rsidRPr="000031E9" w:rsidRDefault="00827315" w:rsidP="008B218D">
            <w:pPr>
              <w:jc w:val="center"/>
              <w:rPr>
                <w:rFonts w:ascii="Times New Roman" w:hAnsi="Times New Roman" w:cs="Times New Roman"/>
                <w:b/>
                <w:sz w:val="18"/>
                <w:szCs w:val="18"/>
              </w:rPr>
            </w:pPr>
            <w:r w:rsidRPr="000031E9">
              <w:rPr>
                <w:rFonts w:ascii="Times New Roman" w:hAnsi="Times New Roman" w:cs="Times New Roman"/>
                <w:b/>
                <w:sz w:val="18"/>
                <w:szCs w:val="18"/>
              </w:rPr>
              <w:t>БГ станом на 31.12.2020</w:t>
            </w:r>
          </w:p>
        </w:tc>
        <w:tc>
          <w:tcPr>
            <w:tcW w:w="992" w:type="dxa"/>
            <w:tcBorders>
              <w:top w:val="single" w:sz="4" w:space="0" w:color="auto"/>
              <w:left w:val="single" w:sz="4" w:space="0" w:color="auto"/>
            </w:tcBorders>
            <w:vAlign w:val="center"/>
          </w:tcPr>
          <w:p w:rsidR="00827315" w:rsidRPr="000031E9" w:rsidRDefault="00827315" w:rsidP="00DA1482">
            <w:pPr>
              <w:jc w:val="center"/>
              <w:rPr>
                <w:rFonts w:ascii="Times New Roman" w:hAnsi="Times New Roman" w:cs="Times New Roman"/>
                <w:b/>
                <w:sz w:val="18"/>
                <w:szCs w:val="18"/>
              </w:rPr>
            </w:pPr>
            <w:r w:rsidRPr="000031E9">
              <w:rPr>
                <w:rFonts w:ascii="Times New Roman" w:hAnsi="Times New Roman" w:cs="Times New Roman"/>
                <w:b/>
                <w:sz w:val="18"/>
                <w:szCs w:val="18"/>
              </w:rPr>
              <w:t>ІД</w:t>
            </w:r>
          </w:p>
          <w:p w:rsidR="00827315" w:rsidRPr="000031E9" w:rsidRDefault="00827315" w:rsidP="00DA1482">
            <w:pPr>
              <w:jc w:val="center"/>
              <w:rPr>
                <w:rFonts w:ascii="Times New Roman" w:hAnsi="Times New Roman" w:cs="Times New Roman"/>
                <w:b/>
                <w:sz w:val="18"/>
                <w:szCs w:val="18"/>
              </w:rPr>
            </w:pPr>
            <w:r w:rsidRPr="000031E9">
              <w:rPr>
                <w:rFonts w:ascii="Times New Roman" w:hAnsi="Times New Roman" w:cs="Times New Roman"/>
                <w:b/>
                <w:sz w:val="18"/>
                <w:szCs w:val="18"/>
              </w:rPr>
              <w:t>ДБ</w:t>
            </w:r>
          </w:p>
          <w:p w:rsidR="00827315" w:rsidRPr="000031E9" w:rsidRDefault="00827315" w:rsidP="00DA1482">
            <w:pPr>
              <w:jc w:val="center"/>
              <w:rPr>
                <w:rFonts w:ascii="Times New Roman" w:hAnsi="Times New Roman" w:cs="Times New Roman"/>
                <w:b/>
                <w:sz w:val="18"/>
                <w:szCs w:val="18"/>
              </w:rPr>
            </w:pPr>
            <w:r w:rsidRPr="000031E9">
              <w:rPr>
                <w:rFonts w:ascii="Times New Roman" w:hAnsi="Times New Roman" w:cs="Times New Roman"/>
                <w:b/>
                <w:sz w:val="18"/>
                <w:szCs w:val="18"/>
              </w:rPr>
              <w:t>ОБ</w:t>
            </w:r>
          </w:p>
        </w:tc>
        <w:tc>
          <w:tcPr>
            <w:tcW w:w="1706" w:type="dxa"/>
            <w:gridSpan w:val="3"/>
            <w:vMerge/>
            <w:vAlign w:val="center"/>
          </w:tcPr>
          <w:p w:rsidR="00827315" w:rsidRPr="000031E9" w:rsidRDefault="00827315" w:rsidP="00DC4086">
            <w:pPr>
              <w:jc w:val="center"/>
              <w:rPr>
                <w:rFonts w:ascii="Times New Roman" w:hAnsi="Times New Roman" w:cs="Times New Roman"/>
                <w:b/>
                <w:sz w:val="18"/>
                <w:szCs w:val="18"/>
              </w:rPr>
            </w:pPr>
          </w:p>
        </w:tc>
        <w:tc>
          <w:tcPr>
            <w:tcW w:w="4533" w:type="dxa"/>
            <w:gridSpan w:val="3"/>
            <w:vMerge/>
            <w:vAlign w:val="center"/>
          </w:tcPr>
          <w:p w:rsidR="00827315" w:rsidRPr="000031E9" w:rsidRDefault="00827315" w:rsidP="00DC4086">
            <w:pPr>
              <w:jc w:val="center"/>
              <w:rPr>
                <w:rFonts w:ascii="Times New Roman" w:hAnsi="Times New Roman" w:cs="Times New Roman"/>
                <w:b/>
                <w:sz w:val="18"/>
                <w:szCs w:val="18"/>
              </w:rPr>
            </w:pPr>
          </w:p>
        </w:tc>
      </w:tr>
      <w:tr w:rsidR="00D349A8" w:rsidRPr="000031E9" w:rsidTr="002925A1">
        <w:trPr>
          <w:gridAfter w:val="3"/>
          <w:wAfter w:w="711" w:type="dxa"/>
        </w:trPr>
        <w:tc>
          <w:tcPr>
            <w:tcW w:w="493" w:type="dxa"/>
            <w:vAlign w:val="center"/>
          </w:tcPr>
          <w:p w:rsidR="00D349A8" w:rsidRPr="000031E9" w:rsidRDefault="00D349A8" w:rsidP="00DC4086">
            <w:pPr>
              <w:jc w:val="center"/>
              <w:rPr>
                <w:rFonts w:ascii="Times New Roman" w:hAnsi="Times New Roman" w:cs="Times New Roman"/>
                <w:b/>
                <w:sz w:val="18"/>
                <w:szCs w:val="18"/>
              </w:rPr>
            </w:pPr>
            <w:r w:rsidRPr="000031E9">
              <w:rPr>
                <w:rFonts w:ascii="Times New Roman" w:hAnsi="Times New Roman" w:cs="Times New Roman"/>
                <w:b/>
                <w:sz w:val="18"/>
                <w:szCs w:val="18"/>
              </w:rPr>
              <w:t>1</w:t>
            </w:r>
          </w:p>
        </w:tc>
        <w:tc>
          <w:tcPr>
            <w:tcW w:w="15096" w:type="dxa"/>
            <w:gridSpan w:val="19"/>
            <w:shd w:val="clear" w:color="auto" w:fill="C6D9F1" w:themeFill="text2" w:themeFillTint="33"/>
            <w:vAlign w:val="center"/>
          </w:tcPr>
          <w:p w:rsidR="00D349A8" w:rsidRPr="000031E9" w:rsidRDefault="00D349A8" w:rsidP="00904088">
            <w:pPr>
              <w:rPr>
                <w:rFonts w:ascii="Times New Roman" w:hAnsi="Times New Roman" w:cs="Times New Roman"/>
                <w:b/>
                <w:i/>
                <w:sz w:val="18"/>
                <w:szCs w:val="18"/>
                <w:u w:val="single"/>
              </w:rPr>
            </w:pPr>
            <w:r w:rsidRPr="000031E9">
              <w:rPr>
                <w:rFonts w:ascii="Times New Roman" w:hAnsi="Times New Roman" w:cs="Times New Roman"/>
                <w:b/>
                <w:i/>
                <w:sz w:val="18"/>
                <w:szCs w:val="18"/>
                <w:u w:val="single"/>
              </w:rPr>
              <w:t xml:space="preserve">Програма </w:t>
            </w:r>
            <w:proofErr w:type="spellStart"/>
            <w:r w:rsidRPr="000031E9">
              <w:rPr>
                <w:rFonts w:ascii="Times New Roman" w:hAnsi="Times New Roman" w:cs="Times New Roman"/>
                <w:b/>
                <w:i/>
                <w:sz w:val="18"/>
                <w:szCs w:val="18"/>
                <w:u w:val="single"/>
              </w:rPr>
              <w:t>енергоефективності</w:t>
            </w:r>
            <w:proofErr w:type="spellEnd"/>
            <w:r w:rsidRPr="000031E9">
              <w:rPr>
                <w:rFonts w:ascii="Times New Roman" w:hAnsi="Times New Roman" w:cs="Times New Roman"/>
                <w:b/>
                <w:i/>
                <w:sz w:val="18"/>
                <w:szCs w:val="18"/>
                <w:u w:val="single"/>
              </w:rPr>
              <w:t xml:space="preserve">, енергозбереження та </w:t>
            </w:r>
            <w:proofErr w:type="spellStart"/>
            <w:r w:rsidRPr="000031E9">
              <w:rPr>
                <w:rFonts w:ascii="Times New Roman" w:hAnsi="Times New Roman" w:cs="Times New Roman"/>
                <w:b/>
                <w:i/>
                <w:sz w:val="18"/>
                <w:szCs w:val="18"/>
                <w:u w:val="single"/>
              </w:rPr>
              <w:t>термомодернізації</w:t>
            </w:r>
            <w:proofErr w:type="spellEnd"/>
            <w:r w:rsidRPr="000031E9">
              <w:rPr>
                <w:rFonts w:ascii="Times New Roman" w:hAnsi="Times New Roman" w:cs="Times New Roman"/>
                <w:b/>
                <w:i/>
                <w:sz w:val="18"/>
                <w:szCs w:val="18"/>
                <w:u w:val="single"/>
              </w:rPr>
              <w:t xml:space="preserve"> будівель житлового фонду м. Тернополя на 2015-2020 роки</w:t>
            </w:r>
          </w:p>
        </w:tc>
      </w:tr>
      <w:tr w:rsidR="00617E76" w:rsidRPr="000031E9" w:rsidTr="002925A1">
        <w:trPr>
          <w:gridAfter w:val="5"/>
          <w:wAfter w:w="739" w:type="dxa"/>
        </w:trPr>
        <w:tc>
          <w:tcPr>
            <w:tcW w:w="493" w:type="dxa"/>
            <w:vAlign w:val="center"/>
          </w:tcPr>
          <w:p w:rsidR="00617E76" w:rsidRPr="000031E9" w:rsidRDefault="00617E76" w:rsidP="00DC4086">
            <w:pPr>
              <w:jc w:val="center"/>
              <w:rPr>
                <w:rFonts w:ascii="Times New Roman" w:hAnsi="Times New Roman" w:cs="Times New Roman"/>
                <w:sz w:val="18"/>
                <w:szCs w:val="18"/>
              </w:rPr>
            </w:pPr>
          </w:p>
        </w:tc>
        <w:tc>
          <w:tcPr>
            <w:tcW w:w="529" w:type="dxa"/>
            <w:gridSpan w:val="2"/>
          </w:tcPr>
          <w:p w:rsidR="00617E76" w:rsidRPr="000031E9" w:rsidRDefault="00617E76"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617E76" w:rsidRPr="000031E9"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proofErr w:type="spellStart"/>
            <w:r w:rsidRPr="000031E9">
              <w:rPr>
                <w:rFonts w:ascii="Times New Roman" w:hAnsi="Times New Roman" w:cs="Times New Roman"/>
                <w:color w:val="000000" w:themeColor="text1"/>
                <w:sz w:val="18"/>
                <w:szCs w:val="18"/>
              </w:rPr>
              <w:t>Термомодернізація</w:t>
            </w:r>
            <w:proofErr w:type="spellEnd"/>
            <w:r w:rsidRPr="000031E9">
              <w:rPr>
                <w:rFonts w:ascii="Times New Roman" w:hAnsi="Times New Roman" w:cs="Times New Roman"/>
                <w:color w:val="000000" w:themeColor="text1"/>
                <w:sz w:val="18"/>
                <w:szCs w:val="18"/>
              </w:rPr>
              <w:t xml:space="preserve"> житлових будинків на умовах співфінансування</w:t>
            </w:r>
          </w:p>
        </w:tc>
        <w:tc>
          <w:tcPr>
            <w:tcW w:w="1558" w:type="dxa"/>
            <w:vAlign w:val="center"/>
          </w:tcPr>
          <w:p w:rsidR="00617E76" w:rsidRPr="000031E9" w:rsidRDefault="00617E76" w:rsidP="00E35A11">
            <w:pPr>
              <w:keepLines/>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5000,0</w:t>
            </w:r>
          </w:p>
        </w:tc>
        <w:tc>
          <w:tcPr>
            <w:tcW w:w="1277" w:type="dxa"/>
            <w:gridSpan w:val="2"/>
            <w:tcBorders>
              <w:right w:val="single" w:sz="4" w:space="0" w:color="auto"/>
            </w:tcBorders>
            <w:vAlign w:val="center"/>
          </w:tcPr>
          <w:p w:rsidR="00617E76" w:rsidRPr="000031E9" w:rsidRDefault="00082A04" w:rsidP="00E35A11">
            <w:pPr>
              <w:pStyle w:val="a4"/>
              <w:ind w:left="-24" w:right="-46"/>
              <w:jc w:val="center"/>
              <w:rPr>
                <w:color w:val="000000" w:themeColor="text1"/>
                <w:sz w:val="18"/>
                <w:szCs w:val="18"/>
              </w:rPr>
            </w:pPr>
            <w:r w:rsidRPr="000031E9">
              <w:rPr>
                <w:color w:val="000000" w:themeColor="text1"/>
                <w:sz w:val="18"/>
                <w:szCs w:val="18"/>
              </w:rPr>
              <w:t>5000,0</w:t>
            </w:r>
          </w:p>
        </w:tc>
        <w:tc>
          <w:tcPr>
            <w:tcW w:w="1712" w:type="dxa"/>
            <w:gridSpan w:val="3"/>
            <w:tcBorders>
              <w:left w:val="single" w:sz="4" w:space="0" w:color="auto"/>
              <w:right w:val="single" w:sz="4" w:space="0" w:color="auto"/>
            </w:tcBorders>
            <w:vAlign w:val="center"/>
          </w:tcPr>
          <w:p w:rsidR="00617E76" w:rsidRPr="000031E9" w:rsidRDefault="00D56AA4" w:rsidP="00DC4086">
            <w:pPr>
              <w:jc w:val="center"/>
              <w:rPr>
                <w:rFonts w:ascii="Times New Roman" w:hAnsi="Times New Roman" w:cs="Times New Roman"/>
                <w:sz w:val="18"/>
                <w:szCs w:val="18"/>
              </w:rPr>
            </w:pPr>
            <w:r w:rsidRPr="000031E9">
              <w:rPr>
                <w:rFonts w:ascii="Times New Roman" w:hAnsi="Times New Roman" w:cs="Times New Roman"/>
                <w:sz w:val="18"/>
                <w:szCs w:val="18"/>
              </w:rPr>
              <w:t>0</w:t>
            </w:r>
          </w:p>
        </w:tc>
        <w:tc>
          <w:tcPr>
            <w:tcW w:w="992" w:type="dxa"/>
            <w:tcBorders>
              <w:left w:val="single" w:sz="4" w:space="0" w:color="auto"/>
            </w:tcBorders>
            <w:vAlign w:val="center"/>
          </w:tcPr>
          <w:p w:rsidR="00617E76" w:rsidRPr="000031E9" w:rsidRDefault="00617E76" w:rsidP="00DC4086">
            <w:pPr>
              <w:jc w:val="center"/>
              <w:rPr>
                <w:rFonts w:ascii="Times New Roman" w:hAnsi="Times New Roman" w:cs="Times New Roman"/>
                <w:sz w:val="18"/>
                <w:szCs w:val="18"/>
              </w:rPr>
            </w:pPr>
          </w:p>
        </w:tc>
        <w:tc>
          <w:tcPr>
            <w:tcW w:w="1706" w:type="dxa"/>
            <w:gridSpan w:val="3"/>
            <w:vAlign w:val="center"/>
          </w:tcPr>
          <w:p w:rsidR="00617E76" w:rsidRPr="000031E9" w:rsidRDefault="00082A04" w:rsidP="00DC4086">
            <w:pPr>
              <w:jc w:val="center"/>
              <w:rPr>
                <w:rFonts w:ascii="Times New Roman" w:hAnsi="Times New Roman" w:cs="Times New Roman"/>
                <w:sz w:val="18"/>
                <w:szCs w:val="18"/>
              </w:rPr>
            </w:pPr>
            <w:r w:rsidRPr="000031E9">
              <w:rPr>
                <w:rFonts w:ascii="Times New Roman" w:hAnsi="Times New Roman" w:cs="Times New Roman"/>
                <w:sz w:val="18"/>
                <w:szCs w:val="18"/>
              </w:rPr>
              <w:t>0</w:t>
            </w:r>
          </w:p>
        </w:tc>
        <w:tc>
          <w:tcPr>
            <w:tcW w:w="4533" w:type="dxa"/>
            <w:gridSpan w:val="3"/>
          </w:tcPr>
          <w:p w:rsidR="00EB68A9" w:rsidRPr="000031E9" w:rsidRDefault="00EB68A9" w:rsidP="00C54D54">
            <w:pPr>
              <w:pStyle w:val="af7"/>
              <w:ind w:firstLine="2"/>
              <w:jc w:val="left"/>
              <w:rPr>
                <w:b w:val="0"/>
                <w:sz w:val="18"/>
                <w:szCs w:val="18"/>
              </w:rPr>
            </w:pP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082A04" w:rsidRPr="000031E9" w:rsidRDefault="00082A04" w:rsidP="00E35A11">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5000,0</w:t>
            </w:r>
          </w:p>
        </w:tc>
        <w:tc>
          <w:tcPr>
            <w:tcW w:w="1277" w:type="dxa"/>
            <w:gridSpan w:val="2"/>
            <w:tcBorders>
              <w:right w:val="single" w:sz="4" w:space="0" w:color="auto"/>
            </w:tcBorders>
            <w:vAlign w:val="center"/>
          </w:tcPr>
          <w:p w:rsidR="00082A04" w:rsidRPr="000031E9" w:rsidRDefault="00082A04" w:rsidP="00082A04">
            <w:pPr>
              <w:pStyle w:val="a4"/>
              <w:ind w:left="-24" w:right="-46"/>
              <w:jc w:val="center"/>
              <w:rPr>
                <w:b/>
                <w:color w:val="000000" w:themeColor="text1"/>
                <w:sz w:val="18"/>
                <w:szCs w:val="18"/>
              </w:rPr>
            </w:pPr>
            <w:r w:rsidRPr="000031E9">
              <w:rPr>
                <w:b/>
                <w:color w:val="000000" w:themeColor="text1"/>
                <w:sz w:val="18"/>
                <w:szCs w:val="18"/>
              </w:rPr>
              <w:t>5000,0</w:t>
            </w:r>
          </w:p>
        </w:tc>
        <w:tc>
          <w:tcPr>
            <w:tcW w:w="1712" w:type="dxa"/>
            <w:gridSpan w:val="3"/>
            <w:tcBorders>
              <w:left w:val="single" w:sz="4" w:space="0" w:color="auto"/>
              <w:right w:val="single" w:sz="4" w:space="0" w:color="auto"/>
            </w:tcBorders>
            <w:vAlign w:val="center"/>
          </w:tcPr>
          <w:p w:rsidR="00082A04" w:rsidRPr="000031E9" w:rsidRDefault="00D56AA4" w:rsidP="00082A04">
            <w:pPr>
              <w:jc w:val="center"/>
              <w:rPr>
                <w:rFonts w:ascii="Times New Roman" w:hAnsi="Times New Roman" w:cs="Times New Roman"/>
                <w:b/>
                <w:sz w:val="18"/>
                <w:szCs w:val="18"/>
              </w:rPr>
            </w:pPr>
            <w:r w:rsidRPr="000031E9">
              <w:rPr>
                <w:rFonts w:ascii="Times New Roman" w:hAnsi="Times New Roman" w:cs="Times New Roman"/>
                <w:b/>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0031E9" w:rsidRDefault="00082A04" w:rsidP="00DC4086">
            <w:pPr>
              <w:jc w:val="center"/>
              <w:rPr>
                <w:rFonts w:ascii="Times New Roman" w:hAnsi="Times New Roman" w:cs="Times New Roman"/>
                <w:b/>
                <w:sz w:val="18"/>
                <w:szCs w:val="18"/>
              </w:rPr>
            </w:pPr>
            <w:r w:rsidRPr="000031E9">
              <w:rPr>
                <w:rFonts w:ascii="Times New Roman" w:hAnsi="Times New Roman" w:cs="Times New Roman"/>
                <w:b/>
                <w:sz w:val="18"/>
                <w:szCs w:val="18"/>
              </w:rPr>
              <w:t>0</w:t>
            </w:r>
          </w:p>
        </w:tc>
        <w:tc>
          <w:tcPr>
            <w:tcW w:w="4533" w:type="dxa"/>
            <w:gridSpan w:val="3"/>
          </w:tcPr>
          <w:p w:rsidR="00082A04" w:rsidRPr="000031E9" w:rsidRDefault="00082A04" w:rsidP="00DC4086">
            <w:pPr>
              <w:jc w:val="both"/>
              <w:rPr>
                <w:rFonts w:ascii="Times New Roman" w:hAnsi="Times New Roman" w:cs="Times New Roman"/>
                <w:sz w:val="18"/>
                <w:szCs w:val="18"/>
              </w:rPr>
            </w:pPr>
          </w:p>
        </w:tc>
      </w:tr>
      <w:tr w:rsidR="00082A04" w:rsidRPr="000031E9" w:rsidTr="002925A1">
        <w:trPr>
          <w:gridAfter w:val="3"/>
          <w:wAfter w:w="711" w:type="dxa"/>
        </w:trPr>
        <w:tc>
          <w:tcPr>
            <w:tcW w:w="493" w:type="dxa"/>
            <w:vAlign w:val="center"/>
          </w:tcPr>
          <w:p w:rsidR="00082A04" w:rsidRPr="000031E9" w:rsidRDefault="00082A04" w:rsidP="00DC4086">
            <w:pPr>
              <w:jc w:val="center"/>
              <w:rPr>
                <w:rFonts w:ascii="Times New Roman" w:hAnsi="Times New Roman" w:cs="Times New Roman"/>
                <w:b/>
                <w:sz w:val="18"/>
                <w:szCs w:val="18"/>
              </w:rPr>
            </w:pPr>
            <w:r w:rsidRPr="000031E9">
              <w:rPr>
                <w:rFonts w:ascii="Times New Roman" w:hAnsi="Times New Roman" w:cs="Times New Roman"/>
                <w:b/>
                <w:sz w:val="18"/>
                <w:szCs w:val="18"/>
              </w:rPr>
              <w:t>2</w:t>
            </w:r>
          </w:p>
        </w:tc>
        <w:tc>
          <w:tcPr>
            <w:tcW w:w="15096" w:type="dxa"/>
            <w:gridSpan w:val="19"/>
            <w:shd w:val="clear" w:color="auto" w:fill="C6D9F1" w:themeFill="text2" w:themeFillTint="33"/>
            <w:vAlign w:val="center"/>
          </w:tcPr>
          <w:p w:rsidR="00082A04" w:rsidRPr="000031E9" w:rsidRDefault="00082A04" w:rsidP="00904088">
            <w:pPr>
              <w:rPr>
                <w:rFonts w:ascii="Times New Roman" w:hAnsi="Times New Roman" w:cs="Times New Roman"/>
                <w:b/>
                <w:i/>
                <w:sz w:val="18"/>
                <w:szCs w:val="18"/>
                <w:u w:val="single"/>
              </w:rPr>
            </w:pPr>
            <w:r w:rsidRPr="000031E9">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082A04" w:rsidRPr="000031E9" w:rsidRDefault="003C3768" w:rsidP="00904088">
            <w:pPr>
              <w:pStyle w:val="31"/>
              <w:shd w:val="clear" w:color="auto" w:fill="auto"/>
              <w:spacing w:line="240" w:lineRule="auto"/>
              <w:jc w:val="left"/>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Будівництво,р</w:t>
            </w:r>
            <w:r w:rsidR="00082A04" w:rsidRPr="000031E9">
              <w:rPr>
                <w:rFonts w:ascii="Times New Roman" w:hAnsi="Times New Roman" w:cs="Times New Roman"/>
                <w:color w:val="000000" w:themeColor="text1"/>
                <w:sz w:val="18"/>
                <w:szCs w:val="18"/>
              </w:rPr>
              <w:t>ек</w:t>
            </w:r>
            <w:r w:rsidRPr="000031E9">
              <w:rPr>
                <w:rFonts w:ascii="Times New Roman" w:hAnsi="Times New Roman" w:cs="Times New Roman"/>
                <w:color w:val="000000" w:themeColor="text1"/>
                <w:sz w:val="18"/>
                <w:szCs w:val="18"/>
              </w:rPr>
              <w:t>онструкція, ремонт фонтанів</w:t>
            </w:r>
            <w:r w:rsidR="00082A04" w:rsidRPr="000031E9">
              <w:rPr>
                <w:rFonts w:ascii="Times New Roman" w:hAnsi="Times New Roman" w:cs="Times New Roman"/>
                <w:color w:val="000000" w:themeColor="text1"/>
                <w:sz w:val="18"/>
                <w:szCs w:val="18"/>
              </w:rPr>
              <w:t xml:space="preserve"> та ін.</w:t>
            </w:r>
          </w:p>
        </w:tc>
        <w:tc>
          <w:tcPr>
            <w:tcW w:w="1558" w:type="dxa"/>
            <w:vAlign w:val="center"/>
          </w:tcPr>
          <w:p w:rsidR="00082A04" w:rsidRPr="000031E9" w:rsidRDefault="00F90E7D" w:rsidP="00E35A11">
            <w:pPr>
              <w:keepLines/>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15</w:t>
            </w:r>
            <w:r w:rsidR="00082A04" w:rsidRPr="000031E9">
              <w:rPr>
                <w:rFonts w:ascii="Times New Roman" w:hAnsi="Times New Roman" w:cs="Times New Roman"/>
                <w:bCs/>
                <w:color w:val="000000" w:themeColor="text1"/>
                <w:sz w:val="18"/>
                <w:szCs w:val="18"/>
              </w:rPr>
              <w:t>00,0</w:t>
            </w:r>
          </w:p>
        </w:tc>
        <w:tc>
          <w:tcPr>
            <w:tcW w:w="1277" w:type="dxa"/>
            <w:gridSpan w:val="2"/>
            <w:tcBorders>
              <w:right w:val="single" w:sz="4" w:space="0" w:color="auto"/>
            </w:tcBorders>
            <w:vAlign w:val="center"/>
          </w:tcPr>
          <w:p w:rsidR="00082A04" w:rsidRPr="000031E9" w:rsidRDefault="00082A04" w:rsidP="00E35A11">
            <w:pPr>
              <w:pStyle w:val="a4"/>
              <w:ind w:left="-24" w:right="-46"/>
              <w:jc w:val="center"/>
              <w:rPr>
                <w:color w:val="000000" w:themeColor="text1"/>
                <w:sz w:val="18"/>
                <w:szCs w:val="18"/>
              </w:rPr>
            </w:pPr>
          </w:p>
        </w:tc>
        <w:tc>
          <w:tcPr>
            <w:tcW w:w="1712" w:type="dxa"/>
            <w:gridSpan w:val="3"/>
            <w:tcBorders>
              <w:left w:val="single" w:sz="4" w:space="0" w:color="auto"/>
              <w:right w:val="single" w:sz="4" w:space="0" w:color="auto"/>
            </w:tcBorders>
            <w:vAlign w:val="center"/>
          </w:tcPr>
          <w:p w:rsidR="00082A04" w:rsidRPr="000031E9" w:rsidRDefault="00082A04" w:rsidP="000A1B13">
            <w:pPr>
              <w:pStyle w:val="a4"/>
              <w:ind w:left="-24" w:right="-46"/>
              <w:jc w:val="center"/>
              <w:rPr>
                <w:color w:val="000000" w:themeColor="text1"/>
                <w:sz w:val="18"/>
                <w:szCs w:val="18"/>
              </w:rPr>
            </w:pP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0031E9" w:rsidRDefault="00082A04" w:rsidP="00DC4086">
            <w:pPr>
              <w:jc w:val="center"/>
              <w:rPr>
                <w:rFonts w:ascii="Times New Roman" w:hAnsi="Times New Roman" w:cs="Times New Roman"/>
                <w:sz w:val="18"/>
                <w:szCs w:val="18"/>
              </w:rPr>
            </w:pPr>
          </w:p>
        </w:tc>
        <w:tc>
          <w:tcPr>
            <w:tcW w:w="4533" w:type="dxa"/>
            <w:gridSpan w:val="3"/>
          </w:tcPr>
          <w:p w:rsidR="00082A04" w:rsidRPr="000031E9" w:rsidRDefault="00082A04" w:rsidP="004C2FCD">
            <w:pPr>
              <w:snapToGrid w:val="0"/>
              <w:jc w:val="both"/>
              <w:rPr>
                <w:rFonts w:ascii="Times New Roman" w:hAnsi="Times New Roman" w:cs="Times New Roman"/>
                <w:sz w:val="18"/>
                <w:szCs w:val="18"/>
              </w:rPr>
            </w:pP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p>
        </w:tc>
        <w:tc>
          <w:tcPr>
            <w:tcW w:w="2761" w:type="dxa"/>
            <w:gridSpan w:val="2"/>
            <w:vAlign w:val="center"/>
          </w:tcPr>
          <w:p w:rsidR="00082A04" w:rsidRPr="000031E9"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Будівництво, реконструкція, ремонт колонок-качалок та </w:t>
            </w:r>
            <w:proofErr w:type="spellStart"/>
            <w:r w:rsidRPr="000031E9">
              <w:rPr>
                <w:rFonts w:ascii="Times New Roman" w:hAnsi="Times New Roman" w:cs="Times New Roman"/>
                <w:color w:val="000000" w:themeColor="text1"/>
                <w:sz w:val="18"/>
                <w:szCs w:val="18"/>
              </w:rPr>
              <w:t>бюветів</w:t>
            </w:r>
            <w:proofErr w:type="spellEnd"/>
          </w:p>
        </w:tc>
        <w:tc>
          <w:tcPr>
            <w:tcW w:w="1558" w:type="dxa"/>
            <w:vAlign w:val="center"/>
          </w:tcPr>
          <w:p w:rsidR="00082A04" w:rsidRPr="000031E9" w:rsidRDefault="003C3768" w:rsidP="00E35A11">
            <w:pPr>
              <w:keepLines/>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20</w:t>
            </w:r>
            <w:r w:rsidR="00082A04" w:rsidRPr="000031E9">
              <w:rPr>
                <w:rFonts w:ascii="Times New Roman" w:hAnsi="Times New Roman" w:cs="Times New Roman"/>
                <w:bCs/>
                <w:color w:val="000000" w:themeColor="text1"/>
                <w:sz w:val="18"/>
                <w:szCs w:val="18"/>
              </w:rPr>
              <w:t>00,0</w:t>
            </w:r>
          </w:p>
        </w:tc>
        <w:tc>
          <w:tcPr>
            <w:tcW w:w="1277" w:type="dxa"/>
            <w:gridSpan w:val="2"/>
            <w:tcBorders>
              <w:right w:val="single" w:sz="4" w:space="0" w:color="auto"/>
            </w:tcBorders>
            <w:vAlign w:val="center"/>
          </w:tcPr>
          <w:p w:rsidR="00082A04" w:rsidRPr="000031E9" w:rsidRDefault="00082A04" w:rsidP="00E35A11">
            <w:pPr>
              <w:pStyle w:val="a4"/>
              <w:ind w:left="-24" w:right="-46"/>
              <w:jc w:val="center"/>
              <w:rPr>
                <w:color w:val="000000" w:themeColor="text1"/>
                <w:sz w:val="18"/>
                <w:szCs w:val="18"/>
              </w:rPr>
            </w:pPr>
          </w:p>
        </w:tc>
        <w:tc>
          <w:tcPr>
            <w:tcW w:w="1712" w:type="dxa"/>
            <w:gridSpan w:val="3"/>
            <w:tcBorders>
              <w:left w:val="single" w:sz="4" w:space="0" w:color="auto"/>
              <w:right w:val="single" w:sz="4" w:space="0" w:color="auto"/>
            </w:tcBorders>
            <w:vAlign w:val="center"/>
          </w:tcPr>
          <w:p w:rsidR="00082A04" w:rsidRPr="000031E9" w:rsidRDefault="00321DAA" w:rsidP="000A1B13">
            <w:pPr>
              <w:pStyle w:val="a4"/>
              <w:ind w:left="-24" w:right="-46"/>
              <w:jc w:val="center"/>
              <w:rPr>
                <w:color w:val="000000" w:themeColor="text1"/>
                <w:sz w:val="18"/>
                <w:szCs w:val="18"/>
              </w:rPr>
            </w:pPr>
            <w:r w:rsidRPr="000031E9">
              <w:rPr>
                <w:color w:val="000000" w:themeColor="text1"/>
                <w:sz w:val="18"/>
                <w:szCs w:val="18"/>
              </w:rPr>
              <w:t>19</w:t>
            </w:r>
            <w:r w:rsidR="003C3768" w:rsidRPr="000031E9">
              <w:rPr>
                <w:color w:val="000000" w:themeColor="text1"/>
                <w:sz w:val="18"/>
                <w:szCs w:val="18"/>
              </w:rPr>
              <w:t>00,0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0031E9" w:rsidRDefault="00321DAA" w:rsidP="00F30A0E">
            <w:pPr>
              <w:rPr>
                <w:rFonts w:ascii="Times New Roman" w:hAnsi="Times New Roman" w:cs="Times New Roman"/>
                <w:sz w:val="18"/>
                <w:szCs w:val="18"/>
              </w:rPr>
            </w:pPr>
            <w:r w:rsidRPr="000031E9">
              <w:rPr>
                <w:rFonts w:ascii="Times New Roman" w:hAnsi="Times New Roman" w:cs="Times New Roman"/>
                <w:sz w:val="18"/>
                <w:szCs w:val="18"/>
              </w:rPr>
              <w:t xml:space="preserve">         1686</w:t>
            </w:r>
            <w:r w:rsidR="003C3768" w:rsidRPr="000031E9">
              <w:rPr>
                <w:rFonts w:ascii="Times New Roman" w:hAnsi="Times New Roman" w:cs="Times New Roman"/>
                <w:sz w:val="18"/>
                <w:szCs w:val="18"/>
              </w:rPr>
              <w:t>,</w:t>
            </w:r>
            <w:r w:rsidRPr="000031E9">
              <w:rPr>
                <w:rFonts w:ascii="Times New Roman" w:hAnsi="Times New Roman" w:cs="Times New Roman"/>
                <w:sz w:val="18"/>
                <w:szCs w:val="18"/>
              </w:rPr>
              <w:t>4</w:t>
            </w:r>
          </w:p>
        </w:tc>
        <w:tc>
          <w:tcPr>
            <w:tcW w:w="4533" w:type="dxa"/>
            <w:gridSpan w:val="3"/>
          </w:tcPr>
          <w:p w:rsidR="00082A04" w:rsidRPr="000031E9" w:rsidRDefault="00FC1292" w:rsidP="004D1296">
            <w:pPr>
              <w:tabs>
                <w:tab w:val="left" w:pos="6804"/>
              </w:tabs>
              <w:snapToGrid w:val="0"/>
              <w:rPr>
                <w:rFonts w:ascii="Times New Roman" w:hAnsi="Times New Roman" w:cs="Times New Roman"/>
                <w:spacing w:val="-3"/>
                <w:sz w:val="18"/>
                <w:szCs w:val="18"/>
              </w:rPr>
            </w:pPr>
            <w:r w:rsidRPr="000031E9">
              <w:rPr>
                <w:rFonts w:ascii="Times New Roman" w:hAnsi="Times New Roman" w:cs="Times New Roman"/>
                <w:sz w:val="18"/>
                <w:szCs w:val="18"/>
              </w:rPr>
              <w:t>Виконано будівництв</w:t>
            </w:r>
            <w:r w:rsidR="004D1296">
              <w:rPr>
                <w:rFonts w:ascii="Times New Roman" w:hAnsi="Times New Roman" w:cs="Times New Roman"/>
                <w:sz w:val="18"/>
                <w:szCs w:val="18"/>
              </w:rPr>
              <w:t xml:space="preserve">о </w:t>
            </w:r>
            <w:proofErr w:type="spellStart"/>
            <w:r w:rsidR="00F90E7D" w:rsidRPr="000031E9">
              <w:rPr>
                <w:rFonts w:ascii="Times New Roman" w:hAnsi="Times New Roman" w:cs="Times New Roman"/>
                <w:sz w:val="18"/>
                <w:szCs w:val="18"/>
              </w:rPr>
              <w:t>бювет</w:t>
            </w:r>
            <w:r w:rsidR="007040E5">
              <w:rPr>
                <w:rFonts w:ascii="Times New Roman" w:hAnsi="Times New Roman" w:cs="Times New Roman"/>
                <w:sz w:val="18"/>
                <w:szCs w:val="18"/>
              </w:rPr>
              <w:t>ів</w:t>
            </w:r>
            <w:proofErr w:type="spellEnd"/>
            <w:r w:rsidR="00F90E7D" w:rsidRPr="000031E9">
              <w:rPr>
                <w:rFonts w:ascii="Times New Roman" w:hAnsi="Times New Roman" w:cs="Times New Roman"/>
                <w:sz w:val="18"/>
                <w:szCs w:val="18"/>
              </w:rPr>
              <w:t xml:space="preserve"> на бульварі Д.Галицького</w:t>
            </w:r>
            <w:r w:rsidR="007040E5" w:rsidRPr="007040E5">
              <w:rPr>
                <w:rFonts w:ascii="Times New Roman" w:hAnsi="Times New Roman" w:cs="Times New Roman"/>
                <w:sz w:val="18"/>
                <w:szCs w:val="18"/>
              </w:rPr>
              <w:t xml:space="preserve"> та </w:t>
            </w:r>
            <w:r w:rsidR="00F90E7D" w:rsidRPr="000031E9">
              <w:rPr>
                <w:rFonts w:ascii="Times New Roman" w:hAnsi="Times New Roman" w:cs="Times New Roman"/>
                <w:spacing w:val="-3"/>
                <w:sz w:val="18"/>
                <w:szCs w:val="18"/>
              </w:rPr>
              <w:t>на</w:t>
            </w:r>
            <w:r w:rsidRPr="000031E9">
              <w:rPr>
                <w:rFonts w:ascii="Times New Roman" w:hAnsi="Times New Roman" w:cs="Times New Roman"/>
                <w:spacing w:val="-3"/>
                <w:sz w:val="18"/>
                <w:szCs w:val="18"/>
              </w:rPr>
              <w:t xml:space="preserve"> бульварі П. Куліша </w:t>
            </w:r>
            <w:r w:rsidR="00F90E7D" w:rsidRPr="000031E9">
              <w:rPr>
                <w:rFonts w:ascii="Times New Roman" w:hAnsi="Times New Roman" w:cs="Times New Roman"/>
                <w:spacing w:val="-3"/>
                <w:sz w:val="18"/>
                <w:szCs w:val="18"/>
              </w:rPr>
              <w:t xml:space="preserve"> (придбання та встановлення додаткового обладнання системи очистки).</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p>
        </w:tc>
        <w:tc>
          <w:tcPr>
            <w:tcW w:w="2761" w:type="dxa"/>
            <w:gridSpan w:val="2"/>
            <w:vAlign w:val="center"/>
          </w:tcPr>
          <w:p w:rsidR="00082A04" w:rsidRPr="000031E9"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Інші заходи</w:t>
            </w:r>
          </w:p>
        </w:tc>
        <w:tc>
          <w:tcPr>
            <w:tcW w:w="1558" w:type="dxa"/>
            <w:vAlign w:val="center"/>
          </w:tcPr>
          <w:p w:rsidR="00082A04" w:rsidRPr="000031E9" w:rsidRDefault="006C0082" w:rsidP="00E35A11">
            <w:pPr>
              <w:keepLines/>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54</w:t>
            </w:r>
            <w:r w:rsidR="00082A04" w:rsidRPr="000031E9">
              <w:rPr>
                <w:rFonts w:ascii="Times New Roman" w:hAnsi="Times New Roman" w:cs="Times New Roman"/>
                <w:bCs/>
                <w:color w:val="000000" w:themeColor="text1"/>
                <w:sz w:val="18"/>
                <w:szCs w:val="18"/>
              </w:rPr>
              <w:t>90,0</w:t>
            </w:r>
          </w:p>
        </w:tc>
        <w:tc>
          <w:tcPr>
            <w:tcW w:w="1277" w:type="dxa"/>
            <w:gridSpan w:val="2"/>
            <w:tcBorders>
              <w:right w:val="single" w:sz="4" w:space="0" w:color="auto"/>
            </w:tcBorders>
            <w:vAlign w:val="center"/>
          </w:tcPr>
          <w:p w:rsidR="00082A04" w:rsidRPr="000031E9" w:rsidRDefault="00082A04" w:rsidP="001935C9">
            <w:pPr>
              <w:pStyle w:val="a4"/>
              <w:ind w:left="-24" w:right="-46"/>
              <w:rPr>
                <w:color w:val="000000" w:themeColor="text1"/>
                <w:sz w:val="18"/>
                <w:szCs w:val="18"/>
              </w:rPr>
            </w:pPr>
          </w:p>
        </w:tc>
        <w:tc>
          <w:tcPr>
            <w:tcW w:w="1712" w:type="dxa"/>
            <w:gridSpan w:val="3"/>
            <w:tcBorders>
              <w:left w:val="single" w:sz="4" w:space="0" w:color="auto"/>
              <w:right w:val="single" w:sz="4" w:space="0" w:color="auto"/>
            </w:tcBorders>
            <w:vAlign w:val="center"/>
          </w:tcPr>
          <w:p w:rsidR="00082A04" w:rsidRPr="000031E9" w:rsidRDefault="00082A04" w:rsidP="00E35A11">
            <w:pPr>
              <w:pStyle w:val="a4"/>
              <w:ind w:left="-24" w:right="-46"/>
              <w:jc w:val="center"/>
              <w:rPr>
                <w:color w:val="000000" w:themeColor="text1"/>
                <w:sz w:val="18"/>
                <w:szCs w:val="18"/>
              </w:rPr>
            </w:pP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0031E9" w:rsidRDefault="00082A04" w:rsidP="00DC4086">
            <w:pPr>
              <w:jc w:val="center"/>
              <w:rPr>
                <w:rFonts w:ascii="Times New Roman" w:hAnsi="Times New Roman" w:cs="Times New Roman"/>
                <w:sz w:val="18"/>
                <w:szCs w:val="18"/>
              </w:rPr>
            </w:pPr>
          </w:p>
        </w:tc>
        <w:tc>
          <w:tcPr>
            <w:tcW w:w="4533" w:type="dxa"/>
            <w:gridSpan w:val="3"/>
          </w:tcPr>
          <w:p w:rsidR="00082A04" w:rsidRPr="000031E9" w:rsidRDefault="00082A04" w:rsidP="00DC4086">
            <w:pPr>
              <w:jc w:val="both"/>
              <w:rPr>
                <w:rFonts w:ascii="Times New Roman" w:hAnsi="Times New Roman" w:cs="Times New Roman"/>
                <w:sz w:val="18"/>
                <w:szCs w:val="18"/>
              </w:rPr>
            </w:pP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082A04" w:rsidRPr="000031E9" w:rsidRDefault="00082A04" w:rsidP="00E35A11">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8990,0</w:t>
            </w:r>
          </w:p>
          <w:p w:rsidR="00082A04" w:rsidRPr="000031E9" w:rsidRDefault="00082A04" w:rsidP="00E35A11">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(44950,0:5років</w:t>
            </w:r>
            <w:r w:rsidRPr="000031E9">
              <w:rPr>
                <w:rFonts w:ascii="Times New Roman" w:hAnsi="Times New Roman" w:cs="Times New Roman"/>
                <w:b/>
                <w:color w:val="000000" w:themeColor="text1"/>
                <w:sz w:val="18"/>
                <w:szCs w:val="18"/>
                <w:highlight w:val="yellow"/>
              </w:rPr>
              <w:t>)</w:t>
            </w:r>
          </w:p>
        </w:tc>
        <w:tc>
          <w:tcPr>
            <w:tcW w:w="1277" w:type="dxa"/>
            <w:gridSpan w:val="2"/>
            <w:tcBorders>
              <w:right w:val="single" w:sz="4" w:space="0" w:color="auto"/>
            </w:tcBorders>
            <w:vAlign w:val="center"/>
          </w:tcPr>
          <w:p w:rsidR="00082A04" w:rsidRPr="000031E9" w:rsidRDefault="006C0082" w:rsidP="00E35A11">
            <w:pPr>
              <w:ind w:left="-24" w:right="-46"/>
              <w:jc w:val="center"/>
              <w:rPr>
                <w:rFonts w:ascii="Times New Roman" w:hAnsi="Times New Roman" w:cs="Times New Roman"/>
                <w:b/>
                <w:bCs/>
                <w:color w:val="000000" w:themeColor="text1"/>
                <w:sz w:val="18"/>
                <w:szCs w:val="18"/>
              </w:rPr>
            </w:pPr>
            <w:r w:rsidRPr="000031E9">
              <w:rPr>
                <w:rFonts w:ascii="Times New Roman" w:hAnsi="Times New Roman" w:cs="Times New Roman"/>
                <w:b/>
                <w:bCs/>
                <w:color w:val="000000" w:themeColor="text1"/>
                <w:sz w:val="18"/>
                <w:szCs w:val="18"/>
              </w:rPr>
              <w:t>0</w:t>
            </w:r>
          </w:p>
        </w:tc>
        <w:tc>
          <w:tcPr>
            <w:tcW w:w="1712" w:type="dxa"/>
            <w:gridSpan w:val="3"/>
            <w:tcBorders>
              <w:left w:val="single" w:sz="4" w:space="0" w:color="auto"/>
              <w:right w:val="single" w:sz="4" w:space="0" w:color="auto"/>
            </w:tcBorders>
            <w:vAlign w:val="center"/>
          </w:tcPr>
          <w:p w:rsidR="00082A04" w:rsidRPr="000031E9" w:rsidRDefault="00321DAA" w:rsidP="00E35A11">
            <w:pPr>
              <w:ind w:left="-24" w:right="-46"/>
              <w:jc w:val="center"/>
              <w:rPr>
                <w:rFonts w:ascii="Times New Roman" w:hAnsi="Times New Roman" w:cs="Times New Roman"/>
                <w:b/>
                <w:bCs/>
                <w:color w:val="000000" w:themeColor="text1"/>
                <w:sz w:val="18"/>
                <w:szCs w:val="18"/>
              </w:rPr>
            </w:pPr>
            <w:r w:rsidRPr="000031E9">
              <w:rPr>
                <w:rFonts w:ascii="Times New Roman" w:hAnsi="Times New Roman" w:cs="Times New Roman"/>
                <w:b/>
                <w:bCs/>
                <w:color w:val="000000" w:themeColor="text1"/>
                <w:sz w:val="18"/>
                <w:szCs w:val="18"/>
              </w:rPr>
              <w:t>19</w:t>
            </w:r>
            <w:r w:rsidR="00F90E7D" w:rsidRPr="000031E9">
              <w:rPr>
                <w:rFonts w:ascii="Times New Roman" w:hAnsi="Times New Roman" w:cs="Times New Roman"/>
                <w:b/>
                <w:bCs/>
                <w:color w:val="000000" w:themeColor="text1"/>
                <w:sz w:val="18"/>
                <w:szCs w:val="18"/>
              </w:rPr>
              <w:t>00,0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0031E9" w:rsidRDefault="00321DAA" w:rsidP="00DC4086">
            <w:pPr>
              <w:jc w:val="center"/>
              <w:rPr>
                <w:rFonts w:ascii="Times New Roman" w:hAnsi="Times New Roman" w:cs="Times New Roman"/>
                <w:b/>
                <w:sz w:val="18"/>
                <w:szCs w:val="18"/>
                <w:highlight w:val="yellow"/>
              </w:rPr>
            </w:pPr>
            <w:r w:rsidRPr="000031E9">
              <w:rPr>
                <w:rFonts w:ascii="Times New Roman" w:hAnsi="Times New Roman" w:cs="Times New Roman"/>
                <w:b/>
                <w:sz w:val="18"/>
                <w:szCs w:val="18"/>
              </w:rPr>
              <w:t>1686</w:t>
            </w:r>
            <w:r w:rsidR="00F90E7D" w:rsidRPr="000031E9">
              <w:rPr>
                <w:rFonts w:ascii="Times New Roman" w:hAnsi="Times New Roman" w:cs="Times New Roman"/>
                <w:b/>
                <w:sz w:val="18"/>
                <w:szCs w:val="18"/>
              </w:rPr>
              <w:t>,</w:t>
            </w:r>
            <w:r w:rsidRPr="000031E9">
              <w:rPr>
                <w:rFonts w:ascii="Times New Roman" w:hAnsi="Times New Roman" w:cs="Times New Roman"/>
                <w:b/>
                <w:sz w:val="18"/>
                <w:szCs w:val="18"/>
              </w:rPr>
              <w:t>4</w:t>
            </w:r>
          </w:p>
        </w:tc>
        <w:tc>
          <w:tcPr>
            <w:tcW w:w="4533" w:type="dxa"/>
            <w:gridSpan w:val="3"/>
          </w:tcPr>
          <w:p w:rsidR="00082A04" w:rsidRPr="000031E9" w:rsidRDefault="00082A04" w:rsidP="00DC4086">
            <w:pPr>
              <w:jc w:val="both"/>
              <w:rPr>
                <w:rFonts w:ascii="Times New Roman" w:hAnsi="Times New Roman" w:cs="Times New Roman"/>
                <w:sz w:val="18"/>
                <w:szCs w:val="18"/>
                <w:highlight w:val="yellow"/>
              </w:rPr>
            </w:pPr>
          </w:p>
        </w:tc>
      </w:tr>
      <w:tr w:rsidR="00082A04" w:rsidRPr="000031E9" w:rsidTr="002925A1">
        <w:trPr>
          <w:gridAfter w:val="3"/>
          <w:wAfter w:w="711" w:type="dxa"/>
        </w:trPr>
        <w:tc>
          <w:tcPr>
            <w:tcW w:w="493" w:type="dxa"/>
            <w:vAlign w:val="center"/>
          </w:tcPr>
          <w:p w:rsidR="00082A04" w:rsidRPr="000031E9" w:rsidRDefault="00082A04" w:rsidP="00DC4086">
            <w:pPr>
              <w:jc w:val="center"/>
              <w:rPr>
                <w:rFonts w:ascii="Times New Roman" w:hAnsi="Times New Roman" w:cs="Times New Roman"/>
                <w:b/>
                <w:sz w:val="18"/>
                <w:szCs w:val="18"/>
              </w:rPr>
            </w:pPr>
            <w:r w:rsidRPr="000031E9">
              <w:rPr>
                <w:rFonts w:ascii="Times New Roman" w:hAnsi="Times New Roman" w:cs="Times New Roman"/>
                <w:b/>
                <w:sz w:val="18"/>
                <w:szCs w:val="18"/>
              </w:rPr>
              <w:t>3</w:t>
            </w:r>
          </w:p>
        </w:tc>
        <w:tc>
          <w:tcPr>
            <w:tcW w:w="15096" w:type="dxa"/>
            <w:gridSpan w:val="19"/>
            <w:shd w:val="clear" w:color="auto" w:fill="C6D9F1" w:themeFill="text2" w:themeFillTint="33"/>
            <w:vAlign w:val="center"/>
          </w:tcPr>
          <w:p w:rsidR="00082A04" w:rsidRPr="000031E9" w:rsidRDefault="00082A04" w:rsidP="00904088">
            <w:pPr>
              <w:rPr>
                <w:rFonts w:ascii="Times New Roman" w:hAnsi="Times New Roman" w:cs="Times New Roman"/>
                <w:b/>
                <w:i/>
                <w:sz w:val="18"/>
                <w:szCs w:val="18"/>
                <w:u w:val="single"/>
              </w:rPr>
            </w:pPr>
            <w:r w:rsidRPr="000031E9">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082A04" w:rsidRPr="000031E9" w:rsidRDefault="00082A04"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житлового фонду, в т.ч.:</w:t>
            </w:r>
          </w:p>
        </w:tc>
        <w:tc>
          <w:tcPr>
            <w:tcW w:w="1558" w:type="dxa"/>
            <w:vAlign w:val="center"/>
          </w:tcPr>
          <w:p w:rsidR="00082A04" w:rsidRPr="000031E9" w:rsidRDefault="00082A04" w:rsidP="00E110C6">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145500,0</w:t>
            </w:r>
          </w:p>
        </w:tc>
        <w:tc>
          <w:tcPr>
            <w:tcW w:w="1277" w:type="dxa"/>
            <w:gridSpan w:val="2"/>
            <w:tcBorders>
              <w:right w:val="single" w:sz="4" w:space="0" w:color="auto"/>
            </w:tcBorders>
            <w:vAlign w:val="center"/>
          </w:tcPr>
          <w:p w:rsidR="00082A04" w:rsidRPr="000031E9" w:rsidRDefault="00082A04"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50000,0</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95150</w:t>
            </w:r>
            <w:r w:rsidR="00082A04" w:rsidRPr="000031E9">
              <w:rPr>
                <w:rFonts w:ascii="Times New Roman" w:hAnsi="Times New Roman" w:cs="Times New Roman"/>
                <w:sz w:val="18"/>
                <w:szCs w:val="18"/>
              </w:rPr>
              <w:t>,</w:t>
            </w:r>
            <w:r w:rsidRPr="000031E9">
              <w:rPr>
                <w:rFonts w:ascii="Times New Roman" w:hAnsi="Times New Roman" w:cs="Times New Roman"/>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87751</w:t>
            </w:r>
            <w:r w:rsidR="00082A04" w:rsidRPr="00487B21">
              <w:rPr>
                <w:rFonts w:ascii="Times New Roman" w:hAnsi="Times New Roman" w:cs="Times New Roman"/>
                <w:sz w:val="18"/>
                <w:szCs w:val="18"/>
              </w:rPr>
              <w:t>,</w:t>
            </w:r>
            <w:r w:rsidRPr="00487B21">
              <w:rPr>
                <w:rFonts w:ascii="Times New Roman" w:hAnsi="Times New Roman" w:cs="Times New Roman"/>
                <w:sz w:val="18"/>
                <w:szCs w:val="18"/>
              </w:rPr>
              <w:t>5</w:t>
            </w:r>
          </w:p>
        </w:tc>
        <w:tc>
          <w:tcPr>
            <w:tcW w:w="4533" w:type="dxa"/>
            <w:gridSpan w:val="3"/>
          </w:tcPr>
          <w:p w:rsidR="00082A04" w:rsidRPr="000031E9" w:rsidRDefault="00FC6230" w:rsidP="004D1296">
            <w:pPr>
              <w:pStyle w:val="3"/>
              <w:shd w:val="clear" w:color="auto" w:fill="FFFFFF"/>
              <w:spacing w:before="0" w:beforeAutospacing="0" w:after="0" w:afterAutospacing="0"/>
              <w:jc w:val="both"/>
              <w:outlineLvl w:val="2"/>
              <w:rPr>
                <w:b w:val="0"/>
                <w:bCs w:val="0"/>
                <w:color w:val="000000"/>
                <w:sz w:val="18"/>
                <w:szCs w:val="18"/>
                <w:lang w:val="uk-UA"/>
              </w:rPr>
            </w:pPr>
            <w:r w:rsidRPr="000031E9">
              <w:rPr>
                <w:b w:val="0"/>
                <w:sz w:val="18"/>
                <w:szCs w:val="18"/>
                <w:lang w:val="uk-UA"/>
              </w:rPr>
              <w:t xml:space="preserve">Ремонт </w:t>
            </w:r>
            <w:r w:rsidR="00AA60C2" w:rsidRPr="000031E9">
              <w:rPr>
                <w:b w:val="0"/>
                <w:sz w:val="18"/>
                <w:szCs w:val="18"/>
                <w:lang w:val="uk-UA"/>
              </w:rPr>
              <w:t xml:space="preserve">об’єктів </w:t>
            </w:r>
            <w:r w:rsidR="00695212" w:rsidRPr="000031E9">
              <w:rPr>
                <w:b w:val="0"/>
                <w:sz w:val="18"/>
                <w:szCs w:val="18"/>
                <w:lang w:val="uk-UA"/>
              </w:rPr>
              <w:t>здійснював</w:t>
            </w:r>
            <w:r w:rsidR="00E1218D" w:rsidRPr="000031E9">
              <w:rPr>
                <w:b w:val="0"/>
                <w:sz w:val="18"/>
                <w:szCs w:val="18"/>
                <w:lang w:val="uk-UA"/>
              </w:rPr>
              <w:t xml:space="preserve">ся </w:t>
            </w:r>
            <w:r w:rsidR="00AA60C2" w:rsidRPr="000031E9">
              <w:rPr>
                <w:b w:val="0"/>
                <w:sz w:val="18"/>
                <w:szCs w:val="18"/>
                <w:lang w:val="uk-UA"/>
              </w:rPr>
              <w:t>відповідно до р</w:t>
            </w:r>
            <w:r w:rsidR="00082A04" w:rsidRPr="000031E9">
              <w:rPr>
                <w:b w:val="0"/>
                <w:sz w:val="18"/>
                <w:szCs w:val="18"/>
                <w:lang w:val="uk-UA"/>
              </w:rPr>
              <w:t>ішення МВК від 13.02.2020р. № 121 «</w:t>
            </w:r>
            <w:r w:rsidR="00082A04" w:rsidRPr="000031E9">
              <w:rPr>
                <w:b w:val="0"/>
                <w:bCs w:val="0"/>
                <w:sz w:val="18"/>
                <w:szCs w:val="18"/>
                <w:lang w:val="uk-UA"/>
              </w:rPr>
              <w:t>Про затвердження титульного списку з експлуатації та технічного об</w:t>
            </w:r>
            <w:r w:rsidR="00E1218D" w:rsidRPr="000031E9">
              <w:rPr>
                <w:b w:val="0"/>
                <w:bCs w:val="0"/>
                <w:sz w:val="18"/>
                <w:szCs w:val="18"/>
                <w:lang w:val="uk-UA"/>
              </w:rPr>
              <w:t xml:space="preserve">слуговування житлового фонду </w:t>
            </w:r>
            <w:proofErr w:type="spellStart"/>
            <w:r w:rsidR="00E1218D" w:rsidRPr="000031E9">
              <w:rPr>
                <w:b w:val="0"/>
                <w:bCs w:val="0"/>
                <w:sz w:val="18"/>
                <w:szCs w:val="18"/>
                <w:lang w:val="uk-UA"/>
              </w:rPr>
              <w:t>м.Тернополя</w:t>
            </w:r>
            <w:proofErr w:type="spellEnd"/>
            <w:r w:rsidR="00E1218D" w:rsidRPr="000031E9">
              <w:rPr>
                <w:b w:val="0"/>
                <w:bCs w:val="0"/>
                <w:sz w:val="18"/>
                <w:szCs w:val="18"/>
                <w:lang w:val="uk-UA"/>
              </w:rPr>
              <w:t xml:space="preserve"> на 2020- 2021рр.</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Ремонт покрівель</w:t>
            </w:r>
          </w:p>
        </w:tc>
        <w:tc>
          <w:tcPr>
            <w:tcW w:w="1558" w:type="dxa"/>
            <w:vAlign w:val="center"/>
          </w:tcPr>
          <w:p w:rsidR="00082A04" w:rsidRPr="000031E9" w:rsidRDefault="00A1533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165</w:t>
            </w:r>
            <w:r w:rsidR="00082A04" w:rsidRPr="000031E9">
              <w:rPr>
                <w:rFonts w:ascii="Times New Roman" w:hAnsi="Times New Roman" w:cs="Times New Roman"/>
                <w:color w:val="000000" w:themeColor="text1"/>
                <w:sz w:val="18"/>
                <w:szCs w:val="18"/>
              </w:rPr>
              <w:t>00,0</w:t>
            </w:r>
          </w:p>
        </w:tc>
        <w:tc>
          <w:tcPr>
            <w:tcW w:w="1277" w:type="dxa"/>
            <w:gridSpan w:val="2"/>
            <w:tcBorders>
              <w:right w:val="single" w:sz="4" w:space="0" w:color="auto"/>
            </w:tcBorders>
            <w:vAlign w:val="center"/>
          </w:tcPr>
          <w:p w:rsidR="00082A04" w:rsidRPr="000031E9" w:rsidRDefault="00082A04"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6204</w:t>
            </w:r>
            <w:r w:rsidR="00082A04" w:rsidRPr="000031E9">
              <w:rPr>
                <w:rFonts w:ascii="Times New Roman" w:hAnsi="Times New Roman" w:cs="Times New Roman"/>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5974</w:t>
            </w:r>
            <w:r w:rsidR="00082A04" w:rsidRPr="00487B21">
              <w:rPr>
                <w:rFonts w:ascii="Times New Roman" w:hAnsi="Times New Roman" w:cs="Times New Roman"/>
                <w:sz w:val="18"/>
                <w:szCs w:val="18"/>
              </w:rPr>
              <w:t>,</w:t>
            </w:r>
            <w:r w:rsidR="00A25EF6" w:rsidRPr="00487B21">
              <w:rPr>
                <w:rFonts w:ascii="Times New Roman" w:hAnsi="Times New Roman" w:cs="Times New Roman"/>
                <w:sz w:val="18"/>
                <w:szCs w:val="18"/>
              </w:rPr>
              <w:t>8</w:t>
            </w:r>
          </w:p>
        </w:tc>
        <w:tc>
          <w:tcPr>
            <w:tcW w:w="4533" w:type="dxa"/>
            <w:gridSpan w:val="3"/>
          </w:tcPr>
          <w:p w:rsidR="008F563F" w:rsidRPr="000031E9" w:rsidRDefault="00A1322A"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Проведено ремонт</w:t>
            </w:r>
            <w:r w:rsidR="00695212" w:rsidRPr="000031E9">
              <w:rPr>
                <w:rFonts w:ascii="Times New Roman" w:hAnsi="Times New Roman" w:cs="Times New Roman"/>
                <w:sz w:val="18"/>
                <w:szCs w:val="18"/>
              </w:rPr>
              <w:t>и</w:t>
            </w:r>
            <w:r w:rsidRPr="000031E9">
              <w:rPr>
                <w:rFonts w:ascii="Times New Roman" w:hAnsi="Times New Roman" w:cs="Times New Roman"/>
                <w:sz w:val="18"/>
                <w:szCs w:val="18"/>
              </w:rPr>
              <w:t xml:space="preserve"> на 29 покрівлях</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Реставрація дахів</w:t>
            </w:r>
          </w:p>
        </w:tc>
        <w:tc>
          <w:tcPr>
            <w:tcW w:w="1558" w:type="dxa"/>
            <w:vAlign w:val="center"/>
          </w:tcPr>
          <w:p w:rsidR="00082A04" w:rsidRPr="000031E9" w:rsidRDefault="00082A04"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2500,0</w:t>
            </w:r>
          </w:p>
        </w:tc>
        <w:tc>
          <w:tcPr>
            <w:tcW w:w="1277" w:type="dxa"/>
            <w:gridSpan w:val="2"/>
            <w:tcBorders>
              <w:right w:val="single" w:sz="4" w:space="0" w:color="auto"/>
            </w:tcBorders>
            <w:vAlign w:val="center"/>
          </w:tcPr>
          <w:p w:rsidR="00082A04" w:rsidRPr="000031E9" w:rsidRDefault="00082A04"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color w:val="000000" w:themeColor="text1"/>
                <w:sz w:val="18"/>
                <w:szCs w:val="18"/>
              </w:rPr>
              <w:t>12</w:t>
            </w:r>
            <w:r w:rsidR="00082A04" w:rsidRPr="000031E9">
              <w:rPr>
                <w:rFonts w:ascii="Times New Roman" w:hAnsi="Times New Roman" w:cs="Times New Roman"/>
                <w:color w:val="000000" w:themeColor="text1"/>
                <w:sz w:val="18"/>
                <w:szCs w:val="18"/>
              </w:rPr>
              <w:t>0,0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5C04FD" w:rsidP="00DC4086">
            <w:pPr>
              <w:jc w:val="center"/>
              <w:rPr>
                <w:rFonts w:ascii="Times New Roman" w:hAnsi="Times New Roman" w:cs="Times New Roman"/>
                <w:sz w:val="18"/>
                <w:szCs w:val="18"/>
              </w:rPr>
            </w:pPr>
            <w:r w:rsidRPr="00487B21">
              <w:rPr>
                <w:rFonts w:ascii="Times New Roman" w:hAnsi="Times New Roman" w:cs="Times New Roman"/>
                <w:sz w:val="18"/>
                <w:szCs w:val="18"/>
              </w:rPr>
              <w:t>113,</w:t>
            </w:r>
            <w:r w:rsidR="00A25EF6" w:rsidRPr="00487B21">
              <w:rPr>
                <w:rFonts w:ascii="Times New Roman" w:hAnsi="Times New Roman" w:cs="Times New Roman"/>
                <w:sz w:val="18"/>
                <w:szCs w:val="18"/>
              </w:rPr>
              <w:t>7</w:t>
            </w:r>
          </w:p>
        </w:tc>
        <w:tc>
          <w:tcPr>
            <w:tcW w:w="4533" w:type="dxa"/>
            <w:gridSpan w:val="3"/>
          </w:tcPr>
          <w:p w:rsidR="00082A04" w:rsidRPr="000031E9" w:rsidRDefault="00FD496E"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Завершено роботи по вул</w:t>
            </w:r>
            <w:r w:rsidR="001C054A" w:rsidRPr="000031E9">
              <w:rPr>
                <w:rFonts w:ascii="Times New Roman" w:hAnsi="Times New Roman" w:cs="Times New Roman"/>
                <w:sz w:val="18"/>
                <w:szCs w:val="18"/>
              </w:rPr>
              <w:t>.Грушевського,5</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0A1B13">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Ремонт асфальтобетонного покриття прибудинкових територій</w:t>
            </w:r>
          </w:p>
        </w:tc>
        <w:tc>
          <w:tcPr>
            <w:tcW w:w="1558" w:type="dxa"/>
            <w:vAlign w:val="center"/>
          </w:tcPr>
          <w:p w:rsidR="00082A04" w:rsidRPr="000031E9" w:rsidRDefault="00A25EF6"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87</w:t>
            </w:r>
            <w:r w:rsidR="00082A04" w:rsidRPr="000031E9">
              <w:rPr>
                <w:rFonts w:ascii="Times New Roman" w:hAnsi="Times New Roman" w:cs="Times New Roman"/>
                <w:color w:val="000000" w:themeColor="text1"/>
                <w:sz w:val="18"/>
                <w:szCs w:val="18"/>
              </w:rPr>
              <w:t>000,0</w:t>
            </w:r>
          </w:p>
          <w:p w:rsidR="00082A04" w:rsidRPr="000031E9" w:rsidRDefault="00082A04" w:rsidP="00E35A11">
            <w:pPr>
              <w:jc w:val="center"/>
              <w:rPr>
                <w:rFonts w:ascii="Times New Roman" w:hAnsi="Times New Roman" w:cs="Times New Roman"/>
                <w:color w:val="FF0000"/>
                <w:sz w:val="18"/>
                <w:szCs w:val="18"/>
              </w:rPr>
            </w:pPr>
          </w:p>
        </w:tc>
        <w:tc>
          <w:tcPr>
            <w:tcW w:w="1277" w:type="dxa"/>
            <w:gridSpan w:val="2"/>
            <w:tcBorders>
              <w:right w:val="single" w:sz="4" w:space="0" w:color="auto"/>
            </w:tcBorders>
            <w:vAlign w:val="center"/>
          </w:tcPr>
          <w:p w:rsidR="00082A04"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70435</w:t>
            </w:r>
            <w:r w:rsidR="00A25EF6" w:rsidRPr="000031E9">
              <w:rPr>
                <w:rFonts w:ascii="Times New Roman" w:hAnsi="Times New Roman" w:cs="Times New Roman"/>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64812</w:t>
            </w:r>
            <w:r w:rsidR="00A25EF6" w:rsidRPr="00487B21">
              <w:rPr>
                <w:rFonts w:ascii="Times New Roman" w:hAnsi="Times New Roman" w:cs="Times New Roman"/>
                <w:sz w:val="18"/>
                <w:szCs w:val="18"/>
              </w:rPr>
              <w:t>,</w:t>
            </w:r>
            <w:r w:rsidRPr="00487B21">
              <w:rPr>
                <w:rFonts w:ascii="Times New Roman" w:hAnsi="Times New Roman" w:cs="Times New Roman"/>
                <w:sz w:val="18"/>
                <w:szCs w:val="18"/>
              </w:rPr>
              <w:t>5</w:t>
            </w:r>
          </w:p>
        </w:tc>
        <w:tc>
          <w:tcPr>
            <w:tcW w:w="4533" w:type="dxa"/>
            <w:gridSpan w:val="3"/>
          </w:tcPr>
          <w:p w:rsidR="00082A04" w:rsidRPr="000031E9" w:rsidRDefault="00A25EF6" w:rsidP="00DA3EC3">
            <w:pPr>
              <w:snapToGrid w:val="0"/>
              <w:jc w:val="both"/>
              <w:rPr>
                <w:rFonts w:ascii="Times New Roman" w:hAnsi="Times New Roman" w:cs="Times New Roman"/>
                <w:sz w:val="18"/>
                <w:szCs w:val="18"/>
                <w:lang w:val="ru-RU"/>
              </w:rPr>
            </w:pPr>
            <w:r w:rsidRPr="000031E9">
              <w:rPr>
                <w:rFonts w:ascii="Times New Roman" w:hAnsi="Times New Roman" w:cs="Times New Roman"/>
                <w:sz w:val="18"/>
                <w:szCs w:val="18"/>
              </w:rPr>
              <w:t>Розпочато</w:t>
            </w:r>
            <w:r w:rsidR="00A1322A" w:rsidRPr="000031E9">
              <w:rPr>
                <w:rFonts w:ascii="Times New Roman" w:hAnsi="Times New Roman" w:cs="Times New Roman"/>
                <w:sz w:val="18"/>
                <w:szCs w:val="18"/>
              </w:rPr>
              <w:t xml:space="preserve"> і переходить на наступний рік роботи на 5</w:t>
            </w:r>
            <w:r w:rsidRPr="000031E9">
              <w:rPr>
                <w:rFonts w:ascii="Times New Roman" w:hAnsi="Times New Roman" w:cs="Times New Roman"/>
                <w:sz w:val="18"/>
                <w:szCs w:val="18"/>
              </w:rPr>
              <w:t xml:space="preserve"> об’</w:t>
            </w:r>
            <w:r w:rsidR="00A1322A" w:rsidRPr="000031E9">
              <w:rPr>
                <w:rFonts w:ascii="Times New Roman" w:hAnsi="Times New Roman" w:cs="Times New Roman"/>
                <w:sz w:val="18"/>
                <w:szCs w:val="18"/>
              </w:rPr>
              <w:t>єктах.  Завершено на 43</w:t>
            </w:r>
            <w:r w:rsidR="00695212" w:rsidRPr="000031E9">
              <w:rPr>
                <w:rFonts w:ascii="Times New Roman" w:hAnsi="Times New Roman" w:cs="Times New Roman"/>
                <w:sz w:val="18"/>
                <w:szCs w:val="18"/>
              </w:rPr>
              <w:t xml:space="preserve"> об’єкт</w:t>
            </w:r>
            <w:r w:rsidR="00A1322A" w:rsidRPr="000031E9">
              <w:rPr>
                <w:rFonts w:ascii="Times New Roman" w:hAnsi="Times New Roman" w:cs="Times New Roman"/>
                <w:sz w:val="18"/>
                <w:szCs w:val="18"/>
              </w:rPr>
              <w:t>ах.</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Ремонт та заміна </w:t>
            </w:r>
            <w:proofErr w:type="spellStart"/>
            <w:r w:rsidRPr="000031E9">
              <w:rPr>
                <w:rFonts w:ascii="Times New Roman" w:hAnsi="Times New Roman"/>
                <w:color w:val="000000" w:themeColor="text1"/>
                <w:sz w:val="18"/>
                <w:szCs w:val="18"/>
              </w:rPr>
              <w:t>внутрішньобудинкових</w:t>
            </w:r>
            <w:proofErr w:type="spellEnd"/>
            <w:r w:rsidRPr="000031E9">
              <w:rPr>
                <w:rFonts w:ascii="Times New Roman" w:hAnsi="Times New Roman"/>
                <w:color w:val="000000" w:themeColor="text1"/>
                <w:sz w:val="18"/>
                <w:szCs w:val="18"/>
              </w:rPr>
              <w:t xml:space="preserve"> інженерних мереж, елементів обладнання</w:t>
            </w:r>
          </w:p>
        </w:tc>
        <w:tc>
          <w:tcPr>
            <w:tcW w:w="1558" w:type="dxa"/>
            <w:vAlign w:val="center"/>
          </w:tcPr>
          <w:p w:rsidR="00082A04" w:rsidRPr="000031E9" w:rsidRDefault="00082A04"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9500,0</w:t>
            </w:r>
          </w:p>
        </w:tc>
        <w:tc>
          <w:tcPr>
            <w:tcW w:w="1277" w:type="dxa"/>
            <w:gridSpan w:val="2"/>
            <w:tcBorders>
              <w:right w:val="single" w:sz="4" w:space="0" w:color="auto"/>
            </w:tcBorders>
            <w:vAlign w:val="center"/>
          </w:tcPr>
          <w:p w:rsidR="00082A04"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4164</w:t>
            </w:r>
            <w:r w:rsidR="00082A04" w:rsidRPr="000031E9">
              <w:rPr>
                <w:rFonts w:ascii="Times New Roman" w:hAnsi="Times New Roman" w:cs="Times New Roman"/>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3741,8</w:t>
            </w:r>
          </w:p>
          <w:p w:rsidR="00F0420B" w:rsidRPr="00487B21" w:rsidRDefault="00F0420B" w:rsidP="00DC4086">
            <w:pPr>
              <w:jc w:val="center"/>
              <w:rPr>
                <w:rFonts w:ascii="Times New Roman" w:hAnsi="Times New Roman" w:cs="Times New Roman"/>
                <w:sz w:val="18"/>
                <w:szCs w:val="18"/>
              </w:rPr>
            </w:pPr>
          </w:p>
        </w:tc>
        <w:tc>
          <w:tcPr>
            <w:tcW w:w="4533" w:type="dxa"/>
            <w:gridSpan w:val="3"/>
          </w:tcPr>
          <w:p w:rsidR="00082A04" w:rsidRPr="000031E9" w:rsidRDefault="00F0420B" w:rsidP="00FD496E">
            <w:pPr>
              <w:snapToGrid w:val="0"/>
              <w:jc w:val="both"/>
              <w:rPr>
                <w:rFonts w:ascii="Times New Roman" w:hAnsi="Times New Roman" w:cs="Times New Roman"/>
                <w:sz w:val="18"/>
                <w:szCs w:val="18"/>
              </w:rPr>
            </w:pPr>
            <w:r w:rsidRPr="000031E9">
              <w:rPr>
                <w:rFonts w:ascii="Times New Roman" w:hAnsi="Times New Roman" w:cs="Times New Roman"/>
                <w:sz w:val="18"/>
                <w:szCs w:val="18"/>
              </w:rPr>
              <w:t>Завершено на 39</w:t>
            </w:r>
            <w:r w:rsidR="00082A04" w:rsidRPr="000031E9">
              <w:rPr>
                <w:rFonts w:ascii="Times New Roman" w:hAnsi="Times New Roman" w:cs="Times New Roman"/>
                <w:sz w:val="18"/>
                <w:szCs w:val="18"/>
              </w:rPr>
              <w:t xml:space="preserve"> об</w:t>
            </w:r>
            <w:r w:rsidR="00082A04" w:rsidRPr="000031E9">
              <w:rPr>
                <w:rFonts w:ascii="Times New Roman" w:hAnsi="Times New Roman" w:cs="Times New Roman"/>
                <w:sz w:val="18"/>
                <w:szCs w:val="18"/>
                <w:lang w:val="ru-RU"/>
              </w:rPr>
              <w:t>’</w:t>
            </w:r>
            <w:proofErr w:type="spellStart"/>
            <w:r w:rsidR="00082A04" w:rsidRPr="000031E9">
              <w:rPr>
                <w:rFonts w:ascii="Times New Roman" w:hAnsi="Times New Roman" w:cs="Times New Roman"/>
                <w:sz w:val="18"/>
                <w:szCs w:val="18"/>
              </w:rPr>
              <w:t>єкт</w:t>
            </w:r>
            <w:r w:rsidR="00FD496E" w:rsidRPr="000031E9">
              <w:rPr>
                <w:rFonts w:ascii="Times New Roman" w:hAnsi="Times New Roman" w:cs="Times New Roman"/>
                <w:sz w:val="18"/>
                <w:szCs w:val="18"/>
              </w:rPr>
              <w:t>ах</w:t>
            </w:r>
            <w:proofErr w:type="spellEnd"/>
          </w:p>
        </w:tc>
      </w:tr>
      <w:tr w:rsidR="00A15332" w:rsidRPr="000031E9" w:rsidTr="002925A1">
        <w:trPr>
          <w:gridAfter w:val="5"/>
          <w:wAfter w:w="739" w:type="dxa"/>
        </w:trPr>
        <w:tc>
          <w:tcPr>
            <w:tcW w:w="493" w:type="dxa"/>
            <w:vAlign w:val="center"/>
          </w:tcPr>
          <w:p w:rsidR="00A15332" w:rsidRPr="000031E9" w:rsidRDefault="00A15332" w:rsidP="00DC4086">
            <w:pPr>
              <w:jc w:val="center"/>
              <w:rPr>
                <w:rFonts w:ascii="Times New Roman" w:hAnsi="Times New Roman" w:cs="Times New Roman"/>
                <w:sz w:val="18"/>
                <w:szCs w:val="18"/>
              </w:rPr>
            </w:pPr>
          </w:p>
        </w:tc>
        <w:tc>
          <w:tcPr>
            <w:tcW w:w="529" w:type="dxa"/>
            <w:gridSpan w:val="2"/>
          </w:tcPr>
          <w:p w:rsidR="00A15332" w:rsidRPr="000031E9" w:rsidRDefault="00A15332" w:rsidP="00E35A11">
            <w:pPr>
              <w:rPr>
                <w:rFonts w:ascii="Times New Roman" w:hAnsi="Times New Roman" w:cs="Times New Roman"/>
                <w:color w:val="000000" w:themeColor="text1"/>
                <w:sz w:val="18"/>
                <w:szCs w:val="18"/>
                <w:highlight w:val="yellow"/>
              </w:rPr>
            </w:pPr>
          </w:p>
        </w:tc>
        <w:tc>
          <w:tcPr>
            <w:tcW w:w="2761" w:type="dxa"/>
            <w:gridSpan w:val="2"/>
            <w:vAlign w:val="center"/>
          </w:tcPr>
          <w:p w:rsidR="00A15332" w:rsidRPr="000031E9" w:rsidRDefault="003444D0"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об</w:t>
            </w:r>
            <w:r w:rsidR="00A15332" w:rsidRPr="000031E9">
              <w:rPr>
                <w:rFonts w:ascii="Times New Roman" w:hAnsi="Times New Roman"/>
                <w:color w:val="000000" w:themeColor="text1"/>
                <w:sz w:val="18"/>
                <w:szCs w:val="18"/>
              </w:rPr>
              <w:t>лаштування будинків пандусами для доступності мало мобільних верств населення</w:t>
            </w:r>
          </w:p>
        </w:tc>
        <w:tc>
          <w:tcPr>
            <w:tcW w:w="1558" w:type="dxa"/>
            <w:vAlign w:val="center"/>
          </w:tcPr>
          <w:p w:rsidR="00A15332" w:rsidRPr="000031E9" w:rsidRDefault="00A1533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A1533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A15332" w:rsidRPr="000031E9" w:rsidRDefault="00CA7E56" w:rsidP="00920FE5">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A15332" w:rsidRPr="000031E9" w:rsidRDefault="00A15332" w:rsidP="00920FE5">
            <w:pPr>
              <w:jc w:val="center"/>
              <w:rPr>
                <w:rFonts w:ascii="Times New Roman" w:hAnsi="Times New Roman" w:cs="Times New Roman"/>
                <w:sz w:val="18"/>
                <w:szCs w:val="18"/>
              </w:rPr>
            </w:pPr>
          </w:p>
        </w:tc>
        <w:tc>
          <w:tcPr>
            <w:tcW w:w="1706" w:type="dxa"/>
            <w:gridSpan w:val="3"/>
            <w:vAlign w:val="center"/>
          </w:tcPr>
          <w:p w:rsidR="00A15332" w:rsidRPr="00487B21" w:rsidRDefault="00CA7E56" w:rsidP="00920FE5">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A15332" w:rsidRPr="000031E9" w:rsidRDefault="00A15332" w:rsidP="00920FE5">
            <w:pPr>
              <w:snapToGrid w:val="0"/>
              <w:jc w:val="both"/>
              <w:rPr>
                <w:rFonts w:ascii="Times New Roman" w:hAnsi="Times New Roman" w:cs="Times New Roman"/>
                <w:sz w:val="18"/>
                <w:szCs w:val="18"/>
              </w:rPr>
            </w:pP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Ремонт </w:t>
            </w:r>
            <w:proofErr w:type="spellStart"/>
            <w:r w:rsidRPr="000031E9">
              <w:rPr>
                <w:rFonts w:ascii="Times New Roman" w:hAnsi="Times New Roman"/>
                <w:color w:val="000000" w:themeColor="text1"/>
                <w:sz w:val="18"/>
                <w:szCs w:val="18"/>
              </w:rPr>
              <w:t>міжпанельних</w:t>
            </w:r>
            <w:proofErr w:type="spellEnd"/>
            <w:r w:rsidRPr="000031E9">
              <w:rPr>
                <w:rFonts w:ascii="Times New Roman" w:hAnsi="Times New Roman"/>
                <w:color w:val="000000" w:themeColor="text1"/>
                <w:sz w:val="18"/>
                <w:szCs w:val="18"/>
              </w:rPr>
              <w:t xml:space="preserve"> швів</w:t>
            </w:r>
          </w:p>
        </w:tc>
        <w:tc>
          <w:tcPr>
            <w:tcW w:w="1558" w:type="dxa"/>
            <w:vAlign w:val="center"/>
          </w:tcPr>
          <w:p w:rsidR="00082A04" w:rsidRPr="000031E9" w:rsidRDefault="00082A04"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1600,0</w:t>
            </w:r>
          </w:p>
        </w:tc>
        <w:tc>
          <w:tcPr>
            <w:tcW w:w="1277" w:type="dxa"/>
            <w:gridSpan w:val="2"/>
            <w:tcBorders>
              <w:right w:val="single" w:sz="4" w:space="0" w:color="auto"/>
            </w:tcBorders>
            <w:vAlign w:val="center"/>
          </w:tcPr>
          <w:p w:rsidR="00082A04"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770</w:t>
            </w:r>
            <w:r w:rsidR="00082A04" w:rsidRPr="000031E9">
              <w:rPr>
                <w:rFonts w:ascii="Times New Roman" w:hAnsi="Times New Roman" w:cs="Times New Roman"/>
                <w:sz w:val="18"/>
                <w:szCs w:val="18"/>
              </w:rPr>
              <w:t>0,0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770</w:t>
            </w:r>
            <w:r w:rsidR="00F0420B" w:rsidRPr="00487B21">
              <w:rPr>
                <w:rFonts w:ascii="Times New Roman" w:hAnsi="Times New Roman" w:cs="Times New Roman"/>
                <w:sz w:val="18"/>
                <w:szCs w:val="18"/>
              </w:rPr>
              <w:t>,</w:t>
            </w:r>
            <w:r w:rsidRPr="00487B21">
              <w:rPr>
                <w:rFonts w:ascii="Times New Roman" w:hAnsi="Times New Roman" w:cs="Times New Roman"/>
                <w:sz w:val="18"/>
                <w:szCs w:val="18"/>
              </w:rPr>
              <w:t>0</w:t>
            </w:r>
          </w:p>
        </w:tc>
        <w:tc>
          <w:tcPr>
            <w:tcW w:w="4533" w:type="dxa"/>
            <w:gridSpan w:val="3"/>
          </w:tcPr>
          <w:p w:rsidR="004D1296" w:rsidRDefault="00E1218D" w:rsidP="002D7B58">
            <w:pPr>
              <w:snapToGrid w:val="0"/>
              <w:jc w:val="both"/>
              <w:rPr>
                <w:rFonts w:ascii="Times New Roman" w:hAnsi="Times New Roman" w:cs="Times New Roman"/>
                <w:sz w:val="18"/>
                <w:szCs w:val="18"/>
              </w:rPr>
            </w:pPr>
            <w:r w:rsidRPr="000031E9">
              <w:rPr>
                <w:rFonts w:ascii="Times New Roman" w:hAnsi="Times New Roman" w:cs="Times New Roman"/>
                <w:sz w:val="18"/>
                <w:szCs w:val="18"/>
              </w:rPr>
              <w:t>Закінчено роботи на 9</w:t>
            </w:r>
            <w:r w:rsidR="00082A04" w:rsidRPr="000031E9">
              <w:rPr>
                <w:rFonts w:ascii="Times New Roman" w:hAnsi="Times New Roman" w:cs="Times New Roman"/>
                <w:sz w:val="18"/>
                <w:szCs w:val="18"/>
              </w:rPr>
              <w:t xml:space="preserve"> об’</w:t>
            </w:r>
            <w:r w:rsidR="001C054A" w:rsidRPr="000031E9">
              <w:rPr>
                <w:rFonts w:ascii="Times New Roman" w:hAnsi="Times New Roman" w:cs="Times New Roman"/>
                <w:sz w:val="18"/>
                <w:szCs w:val="18"/>
              </w:rPr>
              <w:t>єктах(вул.Л.Українки,18;Симоненка,2;Купчинського,9;бул.Д.Галицького,14,18,</w:t>
            </w:r>
          </w:p>
          <w:p w:rsidR="00082A04" w:rsidRPr="000031E9" w:rsidRDefault="002F3635" w:rsidP="002D7B58">
            <w:pPr>
              <w:snapToGrid w:val="0"/>
              <w:jc w:val="both"/>
              <w:rPr>
                <w:rFonts w:ascii="Times New Roman" w:hAnsi="Times New Roman" w:cs="Times New Roman"/>
                <w:sz w:val="18"/>
                <w:szCs w:val="18"/>
              </w:rPr>
            </w:pPr>
            <w:r>
              <w:rPr>
                <w:rFonts w:ascii="Times New Roman" w:hAnsi="Times New Roman" w:cs="Times New Roman"/>
                <w:sz w:val="18"/>
                <w:szCs w:val="18"/>
              </w:rPr>
              <w:t xml:space="preserve">22,26, </w:t>
            </w:r>
            <w:r w:rsidR="00E1218D" w:rsidRPr="000031E9">
              <w:rPr>
                <w:rFonts w:ascii="Times New Roman" w:hAnsi="Times New Roman" w:cs="Times New Roman"/>
                <w:sz w:val="18"/>
                <w:szCs w:val="18"/>
              </w:rPr>
              <w:t>Коновальця,14,Куліша,4.</w:t>
            </w:r>
            <w:r>
              <w:rPr>
                <w:rFonts w:ascii="Times New Roman" w:hAnsi="Times New Roman" w:cs="Times New Roman"/>
                <w:sz w:val="18"/>
                <w:szCs w:val="18"/>
              </w:rPr>
              <w:t>)</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Ремонт фасадів та виступаючих конструкцій будинків</w:t>
            </w:r>
          </w:p>
        </w:tc>
        <w:tc>
          <w:tcPr>
            <w:tcW w:w="1558" w:type="dxa"/>
            <w:vAlign w:val="center"/>
          </w:tcPr>
          <w:p w:rsidR="00082A04" w:rsidRPr="000031E9" w:rsidRDefault="00082A04"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3500,0</w:t>
            </w:r>
          </w:p>
        </w:tc>
        <w:tc>
          <w:tcPr>
            <w:tcW w:w="1277" w:type="dxa"/>
            <w:gridSpan w:val="2"/>
            <w:tcBorders>
              <w:right w:val="single" w:sz="4" w:space="0" w:color="auto"/>
            </w:tcBorders>
            <w:vAlign w:val="center"/>
          </w:tcPr>
          <w:p w:rsidR="00082A04"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F0420B" w:rsidP="00DC4086">
            <w:pPr>
              <w:jc w:val="center"/>
              <w:rPr>
                <w:rFonts w:ascii="Times New Roman" w:hAnsi="Times New Roman" w:cs="Times New Roman"/>
                <w:sz w:val="18"/>
                <w:szCs w:val="18"/>
              </w:rPr>
            </w:pPr>
            <w:r w:rsidRPr="000031E9">
              <w:rPr>
                <w:rFonts w:ascii="Times New Roman" w:hAnsi="Times New Roman" w:cs="Times New Roman"/>
                <w:sz w:val="18"/>
                <w:szCs w:val="18"/>
              </w:rPr>
              <w:t>2</w:t>
            </w:r>
            <w:r w:rsidR="00A1322A" w:rsidRPr="000031E9">
              <w:rPr>
                <w:rFonts w:ascii="Times New Roman" w:hAnsi="Times New Roman" w:cs="Times New Roman"/>
                <w:sz w:val="18"/>
                <w:szCs w:val="18"/>
              </w:rPr>
              <w:t>0</w:t>
            </w:r>
            <w:r w:rsidR="00082A04" w:rsidRPr="000031E9">
              <w:rPr>
                <w:rFonts w:ascii="Times New Roman" w:hAnsi="Times New Roman" w:cs="Times New Roman"/>
                <w:sz w:val="18"/>
                <w:szCs w:val="18"/>
              </w:rPr>
              <w:t>0,0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DC4086">
            <w:pPr>
              <w:jc w:val="center"/>
              <w:rPr>
                <w:rFonts w:ascii="Times New Roman" w:hAnsi="Times New Roman" w:cs="Times New Roman"/>
                <w:sz w:val="18"/>
                <w:szCs w:val="18"/>
              </w:rPr>
            </w:pPr>
            <w:r w:rsidRPr="00487B21">
              <w:rPr>
                <w:rFonts w:ascii="Times New Roman" w:hAnsi="Times New Roman" w:cs="Times New Roman"/>
                <w:sz w:val="18"/>
                <w:szCs w:val="18"/>
              </w:rPr>
              <w:t>80</w:t>
            </w:r>
            <w:r w:rsidR="00F0420B" w:rsidRPr="00487B21">
              <w:rPr>
                <w:rFonts w:ascii="Times New Roman" w:hAnsi="Times New Roman" w:cs="Times New Roman"/>
                <w:sz w:val="18"/>
                <w:szCs w:val="18"/>
              </w:rPr>
              <w:t>,</w:t>
            </w:r>
            <w:r w:rsidRPr="00487B21">
              <w:rPr>
                <w:rFonts w:ascii="Times New Roman" w:hAnsi="Times New Roman" w:cs="Times New Roman"/>
                <w:sz w:val="18"/>
                <w:szCs w:val="18"/>
              </w:rPr>
              <w:t>3</w:t>
            </w:r>
          </w:p>
        </w:tc>
        <w:tc>
          <w:tcPr>
            <w:tcW w:w="4533" w:type="dxa"/>
            <w:gridSpan w:val="3"/>
          </w:tcPr>
          <w:p w:rsidR="00F0420B" w:rsidRPr="000031E9" w:rsidRDefault="00F0420B" w:rsidP="00F0420B">
            <w:pPr>
              <w:tabs>
                <w:tab w:val="left" w:pos="6804"/>
              </w:tabs>
              <w:snapToGrid w:val="0"/>
              <w:rPr>
                <w:rFonts w:ascii="Times New Roman" w:hAnsi="Times New Roman" w:cs="Times New Roman"/>
                <w:sz w:val="18"/>
                <w:szCs w:val="18"/>
              </w:rPr>
            </w:pPr>
            <w:r w:rsidRPr="000031E9">
              <w:rPr>
                <w:rFonts w:ascii="Times New Roman" w:hAnsi="Times New Roman" w:cs="Times New Roman"/>
                <w:sz w:val="18"/>
                <w:szCs w:val="18"/>
              </w:rPr>
              <w:t>-вул.Збаразька,35 (ринви);</w:t>
            </w:r>
          </w:p>
          <w:p w:rsidR="00082A04" w:rsidRPr="000031E9" w:rsidRDefault="00F0420B" w:rsidP="00F0420B">
            <w:pPr>
              <w:snapToGrid w:val="0"/>
              <w:jc w:val="both"/>
              <w:rPr>
                <w:rFonts w:ascii="Times New Roman" w:hAnsi="Times New Roman" w:cs="Times New Roman"/>
                <w:sz w:val="18"/>
                <w:szCs w:val="18"/>
              </w:rPr>
            </w:pPr>
            <w:r w:rsidRPr="000031E9">
              <w:rPr>
                <w:rFonts w:ascii="Times New Roman" w:hAnsi="Times New Roman" w:cs="Times New Roman"/>
                <w:sz w:val="18"/>
                <w:szCs w:val="18"/>
              </w:rPr>
              <w:t>-бульвар Д.Галицького,4 (фасад)</w:t>
            </w:r>
          </w:p>
        </w:tc>
      </w:tr>
      <w:tr w:rsidR="00082A04" w:rsidRPr="000031E9" w:rsidTr="002925A1">
        <w:trPr>
          <w:gridAfter w:val="5"/>
          <w:wAfter w:w="739" w:type="dxa"/>
        </w:trPr>
        <w:tc>
          <w:tcPr>
            <w:tcW w:w="493" w:type="dxa"/>
            <w:vAlign w:val="center"/>
          </w:tcPr>
          <w:p w:rsidR="00082A04" w:rsidRPr="000031E9" w:rsidRDefault="00082A04" w:rsidP="00DC4086">
            <w:pPr>
              <w:jc w:val="center"/>
              <w:rPr>
                <w:rFonts w:ascii="Times New Roman" w:hAnsi="Times New Roman" w:cs="Times New Roman"/>
                <w:sz w:val="18"/>
                <w:szCs w:val="18"/>
              </w:rPr>
            </w:pPr>
          </w:p>
        </w:tc>
        <w:tc>
          <w:tcPr>
            <w:tcW w:w="529" w:type="dxa"/>
            <w:gridSpan w:val="2"/>
          </w:tcPr>
          <w:p w:rsidR="00082A04" w:rsidRPr="000031E9" w:rsidRDefault="00082A04" w:rsidP="00E35A11">
            <w:pPr>
              <w:rPr>
                <w:rFonts w:ascii="Times New Roman" w:hAnsi="Times New Roman" w:cs="Times New Roman"/>
                <w:color w:val="000000" w:themeColor="text1"/>
                <w:sz w:val="18"/>
                <w:szCs w:val="18"/>
              </w:rPr>
            </w:pPr>
          </w:p>
        </w:tc>
        <w:tc>
          <w:tcPr>
            <w:tcW w:w="2761" w:type="dxa"/>
            <w:gridSpan w:val="2"/>
            <w:vAlign w:val="center"/>
          </w:tcPr>
          <w:p w:rsidR="00082A04" w:rsidRPr="000031E9" w:rsidRDefault="00082A04"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Влаштування дитячих майданчиків</w:t>
            </w:r>
          </w:p>
        </w:tc>
        <w:tc>
          <w:tcPr>
            <w:tcW w:w="1558" w:type="dxa"/>
            <w:vAlign w:val="center"/>
          </w:tcPr>
          <w:p w:rsidR="00082A04"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r w:rsidR="00082A04" w:rsidRPr="000031E9">
              <w:rPr>
                <w:rFonts w:ascii="Times New Roman" w:hAnsi="Times New Roman" w:cs="Times New Roman"/>
                <w:color w:val="000000" w:themeColor="text1"/>
                <w:sz w:val="18"/>
                <w:szCs w:val="18"/>
              </w:rPr>
              <w:t>400,0</w:t>
            </w:r>
          </w:p>
        </w:tc>
        <w:tc>
          <w:tcPr>
            <w:tcW w:w="1277" w:type="dxa"/>
            <w:gridSpan w:val="2"/>
            <w:tcBorders>
              <w:right w:val="single" w:sz="4" w:space="0" w:color="auto"/>
            </w:tcBorders>
            <w:vAlign w:val="center"/>
          </w:tcPr>
          <w:p w:rsidR="00082A04"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082A04"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3438</w:t>
            </w:r>
            <w:r w:rsidR="00082A04" w:rsidRPr="000031E9">
              <w:rPr>
                <w:rFonts w:ascii="Times New Roman" w:hAnsi="Times New Roman" w:cs="Times New Roman"/>
                <w:sz w:val="18"/>
                <w:szCs w:val="18"/>
              </w:rPr>
              <w:t>,0</w:t>
            </w:r>
          </w:p>
        </w:tc>
        <w:tc>
          <w:tcPr>
            <w:tcW w:w="992" w:type="dxa"/>
            <w:tcBorders>
              <w:left w:val="single" w:sz="4" w:space="0" w:color="auto"/>
            </w:tcBorders>
            <w:vAlign w:val="center"/>
          </w:tcPr>
          <w:p w:rsidR="00082A04" w:rsidRPr="000031E9" w:rsidRDefault="00082A04" w:rsidP="00DC4086">
            <w:pPr>
              <w:jc w:val="center"/>
              <w:rPr>
                <w:rFonts w:ascii="Times New Roman" w:hAnsi="Times New Roman" w:cs="Times New Roman"/>
                <w:sz w:val="18"/>
                <w:szCs w:val="18"/>
              </w:rPr>
            </w:pPr>
          </w:p>
        </w:tc>
        <w:tc>
          <w:tcPr>
            <w:tcW w:w="1706" w:type="dxa"/>
            <w:gridSpan w:val="3"/>
            <w:vAlign w:val="center"/>
          </w:tcPr>
          <w:p w:rsidR="00082A04" w:rsidRPr="00487B21" w:rsidRDefault="00A1322A" w:rsidP="00F0420B">
            <w:pPr>
              <w:jc w:val="center"/>
              <w:rPr>
                <w:rFonts w:ascii="Times New Roman" w:hAnsi="Times New Roman" w:cs="Times New Roman"/>
                <w:sz w:val="18"/>
                <w:szCs w:val="18"/>
              </w:rPr>
            </w:pPr>
            <w:r w:rsidRPr="00487B21">
              <w:rPr>
                <w:rFonts w:ascii="Times New Roman" w:hAnsi="Times New Roman" w:cs="Times New Roman"/>
                <w:sz w:val="18"/>
                <w:szCs w:val="18"/>
              </w:rPr>
              <w:t>3280</w:t>
            </w:r>
            <w:r w:rsidR="00082A04" w:rsidRPr="00487B21">
              <w:rPr>
                <w:rFonts w:ascii="Times New Roman" w:hAnsi="Times New Roman" w:cs="Times New Roman"/>
                <w:sz w:val="18"/>
                <w:szCs w:val="18"/>
              </w:rPr>
              <w:t>,</w:t>
            </w:r>
            <w:r w:rsidRPr="00487B21">
              <w:rPr>
                <w:rFonts w:ascii="Times New Roman" w:hAnsi="Times New Roman" w:cs="Times New Roman"/>
                <w:sz w:val="18"/>
                <w:szCs w:val="18"/>
              </w:rPr>
              <w:t>6</w:t>
            </w:r>
          </w:p>
        </w:tc>
        <w:tc>
          <w:tcPr>
            <w:tcW w:w="4533" w:type="dxa"/>
            <w:gridSpan w:val="3"/>
          </w:tcPr>
          <w:p w:rsidR="00175027" w:rsidRPr="000031E9" w:rsidRDefault="00A1322A" w:rsidP="00002001">
            <w:pPr>
              <w:snapToGrid w:val="0"/>
              <w:jc w:val="both"/>
              <w:rPr>
                <w:rFonts w:ascii="Times New Roman" w:hAnsi="Times New Roman" w:cs="Times New Roman"/>
                <w:sz w:val="18"/>
                <w:szCs w:val="18"/>
              </w:rPr>
            </w:pPr>
            <w:bookmarkStart w:id="0" w:name="_Hlk65690122"/>
            <w:r w:rsidRPr="000031E9">
              <w:rPr>
                <w:rFonts w:ascii="Times New Roman" w:hAnsi="Times New Roman" w:cs="Times New Roman"/>
                <w:sz w:val="18"/>
                <w:szCs w:val="18"/>
              </w:rPr>
              <w:t>Закінчено роботи на 5</w:t>
            </w:r>
            <w:r w:rsidR="00175027" w:rsidRPr="000031E9">
              <w:rPr>
                <w:rFonts w:ascii="Times New Roman" w:hAnsi="Times New Roman" w:cs="Times New Roman"/>
                <w:sz w:val="18"/>
                <w:szCs w:val="18"/>
              </w:rPr>
              <w:t>9</w:t>
            </w:r>
            <w:r w:rsidR="00082A04" w:rsidRPr="000031E9">
              <w:rPr>
                <w:rFonts w:ascii="Times New Roman" w:hAnsi="Times New Roman" w:cs="Times New Roman"/>
                <w:sz w:val="18"/>
                <w:szCs w:val="18"/>
              </w:rPr>
              <w:t xml:space="preserve"> об</w:t>
            </w:r>
            <w:r w:rsidR="00082A04" w:rsidRPr="000031E9">
              <w:rPr>
                <w:rFonts w:ascii="Times New Roman" w:hAnsi="Times New Roman" w:cs="Times New Roman"/>
                <w:sz w:val="18"/>
                <w:szCs w:val="18"/>
                <w:lang w:val="ru-RU"/>
              </w:rPr>
              <w:t>’</w:t>
            </w:r>
            <w:proofErr w:type="spellStart"/>
            <w:r w:rsidR="00082A04" w:rsidRPr="000031E9">
              <w:rPr>
                <w:rFonts w:ascii="Times New Roman" w:hAnsi="Times New Roman" w:cs="Times New Roman"/>
                <w:sz w:val="18"/>
                <w:szCs w:val="18"/>
              </w:rPr>
              <w:t>єктах</w:t>
            </w:r>
            <w:proofErr w:type="spellEnd"/>
            <w:r w:rsidR="00082A04" w:rsidRPr="000031E9">
              <w:rPr>
                <w:rFonts w:ascii="Times New Roman" w:hAnsi="Times New Roman" w:cs="Times New Roman"/>
                <w:sz w:val="18"/>
                <w:szCs w:val="18"/>
              </w:rPr>
              <w:t>.</w:t>
            </w:r>
            <w:bookmarkEnd w:id="0"/>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Ремонт спортивних майданчиків</w:t>
            </w:r>
          </w:p>
        </w:tc>
        <w:tc>
          <w:tcPr>
            <w:tcW w:w="1558" w:type="dxa"/>
            <w:vAlign w:val="center"/>
          </w:tcPr>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r w:rsidR="00FF7872" w:rsidRPr="000031E9">
              <w:rPr>
                <w:rFonts w:ascii="Times New Roman" w:hAnsi="Times New Roman" w:cs="Times New Roman"/>
                <w:color w:val="000000" w:themeColor="text1"/>
                <w:sz w:val="18"/>
                <w:szCs w:val="18"/>
              </w:rPr>
              <w:t>000,0</w:t>
            </w:r>
          </w:p>
        </w:tc>
        <w:tc>
          <w:tcPr>
            <w:tcW w:w="1277" w:type="dxa"/>
            <w:gridSpan w:val="2"/>
            <w:tcBorders>
              <w:right w:val="single" w:sz="4" w:space="0" w:color="auto"/>
            </w:tcBorders>
            <w:vAlign w:val="center"/>
          </w:tcPr>
          <w:p w:rsidR="00FF7872" w:rsidRPr="000031E9" w:rsidRDefault="00CA7E56"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A1322A" w:rsidP="00DC4086">
            <w:pPr>
              <w:jc w:val="center"/>
              <w:rPr>
                <w:rFonts w:ascii="Times New Roman" w:hAnsi="Times New Roman" w:cs="Times New Roman"/>
                <w:sz w:val="18"/>
                <w:szCs w:val="18"/>
              </w:rPr>
            </w:pPr>
            <w:r w:rsidRPr="000031E9">
              <w:rPr>
                <w:rFonts w:ascii="Times New Roman" w:hAnsi="Times New Roman" w:cs="Times New Roman"/>
                <w:sz w:val="18"/>
                <w:szCs w:val="18"/>
              </w:rPr>
              <w:t>3422</w:t>
            </w:r>
            <w:r w:rsidR="00FF7872"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A1322A" w:rsidP="00C82317">
            <w:pPr>
              <w:rPr>
                <w:rFonts w:ascii="Times New Roman" w:hAnsi="Times New Roman" w:cs="Times New Roman"/>
                <w:sz w:val="18"/>
                <w:szCs w:val="18"/>
              </w:rPr>
            </w:pPr>
            <w:r w:rsidRPr="00487B21">
              <w:rPr>
                <w:rFonts w:ascii="Times New Roman" w:hAnsi="Times New Roman" w:cs="Times New Roman"/>
                <w:sz w:val="18"/>
                <w:szCs w:val="18"/>
              </w:rPr>
              <w:t xml:space="preserve">        3422</w:t>
            </w:r>
            <w:r w:rsidR="00FF7872" w:rsidRPr="00487B21">
              <w:rPr>
                <w:rFonts w:ascii="Times New Roman" w:hAnsi="Times New Roman" w:cs="Times New Roman"/>
                <w:sz w:val="18"/>
                <w:szCs w:val="18"/>
              </w:rPr>
              <w:t>,</w:t>
            </w:r>
            <w:r w:rsidRPr="00487B21">
              <w:rPr>
                <w:rFonts w:ascii="Times New Roman" w:hAnsi="Times New Roman" w:cs="Times New Roman"/>
                <w:sz w:val="18"/>
                <w:szCs w:val="18"/>
              </w:rPr>
              <w:t>0</w:t>
            </w:r>
          </w:p>
        </w:tc>
        <w:tc>
          <w:tcPr>
            <w:tcW w:w="4533" w:type="dxa"/>
            <w:gridSpan w:val="3"/>
          </w:tcPr>
          <w:p w:rsidR="004D1296" w:rsidRDefault="00A1322A" w:rsidP="0084296B">
            <w:pPr>
              <w:tabs>
                <w:tab w:val="left" w:pos="6804"/>
              </w:tabs>
              <w:snapToGrid w:val="0"/>
              <w:jc w:val="both"/>
              <w:rPr>
                <w:rFonts w:ascii="Times New Roman" w:hAnsi="Times New Roman" w:cs="Times New Roman"/>
                <w:color w:val="000000"/>
                <w:sz w:val="18"/>
                <w:szCs w:val="18"/>
              </w:rPr>
            </w:pPr>
            <w:r w:rsidRPr="000031E9">
              <w:rPr>
                <w:rFonts w:ascii="Times New Roman" w:hAnsi="Times New Roman" w:cs="Times New Roman"/>
                <w:sz w:val="18"/>
                <w:szCs w:val="18"/>
              </w:rPr>
              <w:t>Закінчено роботи на 8</w:t>
            </w:r>
            <w:r w:rsidR="00FF7872" w:rsidRPr="000031E9">
              <w:rPr>
                <w:rFonts w:ascii="Times New Roman" w:hAnsi="Times New Roman" w:cs="Times New Roman"/>
                <w:sz w:val="18"/>
                <w:szCs w:val="18"/>
              </w:rPr>
              <w:t xml:space="preserve"> об’єктах (вул.Самчука</w:t>
            </w:r>
            <w:r w:rsidR="00FF7872" w:rsidRPr="000031E9">
              <w:rPr>
                <w:rFonts w:ascii="Times New Roman" w:hAnsi="Times New Roman" w:cs="Times New Roman"/>
                <w:color w:val="000000"/>
                <w:sz w:val="18"/>
                <w:szCs w:val="18"/>
              </w:rPr>
              <w:t>,32-34,вул.Чернівецька</w:t>
            </w:r>
            <w:r w:rsidRPr="000031E9">
              <w:rPr>
                <w:rFonts w:ascii="Times New Roman" w:hAnsi="Times New Roman" w:cs="Times New Roman"/>
                <w:color w:val="000000"/>
                <w:sz w:val="18"/>
                <w:szCs w:val="18"/>
              </w:rPr>
              <w:t>,Тарнавського,22,</w:t>
            </w:r>
            <w:r w:rsidR="00925C2F" w:rsidRPr="000031E9">
              <w:rPr>
                <w:rFonts w:ascii="Times New Roman" w:hAnsi="Times New Roman" w:cs="Times New Roman"/>
                <w:color w:val="000000"/>
                <w:sz w:val="18"/>
                <w:szCs w:val="18"/>
              </w:rPr>
              <w:t>Чалдаєва,1,</w:t>
            </w:r>
          </w:p>
          <w:p w:rsidR="00FF7872" w:rsidRPr="000031E9" w:rsidRDefault="00925C2F" w:rsidP="0084296B">
            <w:pPr>
              <w:tabs>
                <w:tab w:val="left" w:pos="6804"/>
              </w:tabs>
              <w:snapToGrid w:val="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Протасевича,4,вул.</w:t>
            </w:r>
            <w:r w:rsidR="00FF7872" w:rsidRPr="000031E9">
              <w:rPr>
                <w:rFonts w:ascii="Times New Roman" w:hAnsi="Times New Roman" w:cs="Times New Roman"/>
                <w:color w:val="000000"/>
                <w:sz w:val="18"/>
                <w:szCs w:val="18"/>
              </w:rPr>
              <w:t>Лучак</w:t>
            </w:r>
            <w:r w:rsidR="00442F5B" w:rsidRPr="000031E9">
              <w:rPr>
                <w:rFonts w:ascii="Times New Roman" w:hAnsi="Times New Roman" w:cs="Times New Roman"/>
                <w:color w:val="000000"/>
                <w:sz w:val="18"/>
                <w:szCs w:val="18"/>
              </w:rPr>
              <w:t>івського,11,вул.15квітня,37,пр</w:t>
            </w:r>
            <w:r w:rsidR="00442F5B" w:rsidRPr="000031E9">
              <w:rPr>
                <w:rFonts w:ascii="Times New Roman" w:hAnsi="Times New Roman" w:cs="Times New Roman"/>
                <w:color w:val="000000"/>
                <w:sz w:val="18"/>
                <w:szCs w:val="18"/>
              </w:rPr>
              <w:lastRenderedPageBreak/>
              <w:t>.</w:t>
            </w:r>
            <w:r w:rsidR="00FF7872" w:rsidRPr="000031E9">
              <w:rPr>
                <w:rFonts w:ascii="Times New Roman" w:hAnsi="Times New Roman" w:cs="Times New Roman"/>
                <w:color w:val="000000"/>
                <w:sz w:val="18"/>
                <w:szCs w:val="18"/>
              </w:rPr>
              <w:t>С.Бандери,96</w:t>
            </w:r>
            <w:r w:rsidR="00695212" w:rsidRPr="000031E9">
              <w:rPr>
                <w:rFonts w:ascii="Times New Roman" w:hAnsi="Times New Roman" w:cs="Times New Roman"/>
                <w:color w:val="000000"/>
                <w:sz w:val="18"/>
                <w:szCs w:val="18"/>
              </w:rPr>
              <w:t>)</w:t>
            </w:r>
            <w:r w:rsidRPr="000031E9">
              <w:rPr>
                <w:rFonts w:ascii="Times New Roman" w:hAnsi="Times New Roman" w:cs="Times New Roman"/>
                <w:color w:val="000000"/>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Експертне обстеження ліфтів</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0031E9" w:rsidRDefault="00CA7E56"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500,0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500</w:t>
            </w:r>
            <w:r w:rsidR="00FF7872" w:rsidRPr="00487B21">
              <w:rPr>
                <w:rFonts w:ascii="Times New Roman" w:hAnsi="Times New Roman" w:cs="Times New Roman"/>
                <w:sz w:val="18"/>
                <w:szCs w:val="18"/>
              </w:rPr>
              <w:t>,</w:t>
            </w:r>
            <w:r w:rsidRPr="00487B21">
              <w:rPr>
                <w:rFonts w:ascii="Times New Roman" w:hAnsi="Times New Roman" w:cs="Times New Roman"/>
                <w:sz w:val="18"/>
                <w:szCs w:val="18"/>
              </w:rPr>
              <w:t>0</w:t>
            </w:r>
          </w:p>
        </w:tc>
        <w:tc>
          <w:tcPr>
            <w:tcW w:w="4533" w:type="dxa"/>
            <w:gridSpan w:val="3"/>
          </w:tcPr>
          <w:p w:rsidR="00FF7872" w:rsidRPr="000031E9" w:rsidRDefault="00026C93"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Обстежено 106 ліфтів</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ліфтів</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8000,0                                                                                                                                                     </w:t>
            </w:r>
          </w:p>
        </w:tc>
        <w:tc>
          <w:tcPr>
            <w:tcW w:w="1277" w:type="dxa"/>
            <w:gridSpan w:val="2"/>
            <w:tcBorders>
              <w:right w:val="single" w:sz="4" w:space="0" w:color="auto"/>
            </w:tcBorders>
            <w:vAlign w:val="center"/>
          </w:tcPr>
          <w:p w:rsidR="00FF7872" w:rsidRPr="000031E9" w:rsidRDefault="00CA7E56"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925C2F" w:rsidP="00DC4086">
            <w:pPr>
              <w:jc w:val="center"/>
              <w:rPr>
                <w:rFonts w:ascii="Times New Roman" w:hAnsi="Times New Roman" w:cs="Times New Roman"/>
                <w:sz w:val="18"/>
                <w:szCs w:val="18"/>
              </w:rPr>
            </w:pPr>
            <w:r w:rsidRPr="000031E9">
              <w:rPr>
                <w:rFonts w:ascii="Times New Roman" w:hAnsi="Times New Roman" w:cs="Times New Roman"/>
                <w:sz w:val="18"/>
                <w:szCs w:val="18"/>
              </w:rPr>
              <w:t>235</w:t>
            </w:r>
            <w:r w:rsidR="00FF7872" w:rsidRPr="000031E9">
              <w:rPr>
                <w:rFonts w:ascii="Times New Roman" w:hAnsi="Times New Roman" w:cs="Times New Roman"/>
                <w:sz w:val="18"/>
                <w:szCs w:val="18"/>
              </w:rPr>
              <w:t>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2137</w:t>
            </w:r>
            <w:r w:rsidR="00FF7872" w:rsidRPr="00487B21">
              <w:rPr>
                <w:rFonts w:ascii="Times New Roman" w:hAnsi="Times New Roman" w:cs="Times New Roman"/>
                <w:sz w:val="18"/>
                <w:szCs w:val="18"/>
              </w:rPr>
              <w:t>,</w:t>
            </w:r>
            <w:r w:rsidRPr="00487B21">
              <w:rPr>
                <w:rFonts w:ascii="Times New Roman" w:hAnsi="Times New Roman" w:cs="Times New Roman"/>
                <w:sz w:val="18"/>
                <w:szCs w:val="18"/>
              </w:rPr>
              <w:t>0</w:t>
            </w:r>
          </w:p>
        </w:tc>
        <w:tc>
          <w:tcPr>
            <w:tcW w:w="4533" w:type="dxa"/>
            <w:gridSpan w:val="3"/>
          </w:tcPr>
          <w:p w:rsidR="00FF7872" w:rsidRPr="000031E9" w:rsidRDefault="00FF7872" w:rsidP="001C054A">
            <w:pPr>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Закінчено роботи на </w:t>
            </w:r>
            <w:r w:rsidR="00925C2F" w:rsidRPr="000031E9">
              <w:rPr>
                <w:rFonts w:ascii="Times New Roman" w:hAnsi="Times New Roman" w:cs="Times New Roman"/>
                <w:sz w:val="18"/>
                <w:szCs w:val="18"/>
              </w:rPr>
              <w:t>27</w:t>
            </w:r>
            <w:r w:rsidRPr="000031E9">
              <w:rPr>
                <w:rFonts w:ascii="Times New Roman" w:hAnsi="Times New Roman" w:cs="Times New Roman"/>
                <w:sz w:val="18"/>
                <w:szCs w:val="18"/>
              </w:rPr>
              <w:t xml:space="preserve"> об’єктах</w:t>
            </w:r>
            <w:r w:rsidR="00925C2F" w:rsidRPr="000031E9">
              <w:rPr>
                <w:rFonts w:ascii="Times New Roman" w:hAnsi="Times New Roman" w:cs="Times New Roman"/>
                <w:sz w:val="18"/>
                <w:szCs w:val="18"/>
              </w:rPr>
              <w:t>, серед них:</w:t>
            </w:r>
          </w:p>
          <w:p w:rsidR="00FF7872" w:rsidRPr="000031E9" w:rsidRDefault="00FF7872" w:rsidP="00100E8D">
            <w:pPr>
              <w:snapToGrid w:val="0"/>
              <w:jc w:val="both"/>
              <w:rPr>
                <w:rFonts w:ascii="Times New Roman" w:hAnsi="Times New Roman" w:cs="Times New Roman"/>
                <w:sz w:val="18"/>
                <w:szCs w:val="18"/>
              </w:rPr>
            </w:pPr>
            <w:r w:rsidRPr="000031E9">
              <w:rPr>
                <w:rFonts w:ascii="Times New Roman" w:hAnsi="Times New Roman" w:cs="Times New Roman"/>
                <w:sz w:val="18"/>
                <w:szCs w:val="18"/>
              </w:rPr>
              <w:t>вул.Київська,10/5підїзд;Київська,18/1підїзд;</w:t>
            </w:r>
          </w:p>
          <w:p w:rsidR="00FF7872" w:rsidRPr="000031E9" w:rsidRDefault="00FF7872" w:rsidP="00C82317">
            <w:pPr>
              <w:snapToGrid w:val="0"/>
              <w:jc w:val="both"/>
              <w:rPr>
                <w:rFonts w:ascii="Times New Roman" w:hAnsi="Times New Roman" w:cs="Times New Roman"/>
                <w:sz w:val="18"/>
                <w:szCs w:val="18"/>
              </w:rPr>
            </w:pPr>
            <w:r w:rsidRPr="000031E9">
              <w:rPr>
                <w:rFonts w:ascii="Times New Roman" w:hAnsi="Times New Roman" w:cs="Times New Roman"/>
                <w:sz w:val="18"/>
                <w:szCs w:val="18"/>
              </w:rPr>
              <w:t>Пушкіна1/4підїзд,Коновальця14/2</w:t>
            </w:r>
            <w:r w:rsidR="00C872AD" w:rsidRPr="000031E9">
              <w:rPr>
                <w:rFonts w:ascii="Times New Roman" w:hAnsi="Times New Roman" w:cs="Times New Roman"/>
                <w:sz w:val="18"/>
                <w:szCs w:val="18"/>
              </w:rPr>
              <w:t>та 18/4</w:t>
            </w:r>
            <w:r w:rsidRPr="000031E9">
              <w:rPr>
                <w:rFonts w:ascii="Times New Roman" w:hAnsi="Times New Roman" w:cs="Times New Roman"/>
                <w:sz w:val="18"/>
                <w:szCs w:val="18"/>
              </w:rPr>
              <w:t>,Вербицького6/2,Злуки31/3</w:t>
            </w:r>
            <w:r w:rsidR="004D1296">
              <w:rPr>
                <w:rFonts w:ascii="Times New Roman" w:hAnsi="Times New Roman" w:cs="Times New Roman"/>
                <w:sz w:val="18"/>
                <w:szCs w:val="18"/>
              </w:rPr>
              <w:t xml:space="preserve">підїзд та </w:t>
            </w:r>
            <w:r w:rsidRPr="000031E9">
              <w:rPr>
                <w:rFonts w:ascii="Times New Roman" w:hAnsi="Times New Roman" w:cs="Times New Roman"/>
                <w:sz w:val="18"/>
                <w:szCs w:val="18"/>
              </w:rPr>
              <w:t>Злуки 27/1,2,3</w:t>
            </w:r>
            <w:r w:rsidR="007040E5">
              <w:rPr>
                <w:rFonts w:ascii="Times New Roman" w:hAnsi="Times New Roman" w:cs="Times New Roman"/>
                <w:sz w:val="18"/>
                <w:szCs w:val="18"/>
              </w:rPr>
              <w:t>під’їзди</w:t>
            </w:r>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Заміна газового обладнання</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w:t>
            </w:r>
          </w:p>
        </w:tc>
        <w:tc>
          <w:tcPr>
            <w:tcW w:w="1277" w:type="dxa"/>
            <w:gridSpan w:val="2"/>
            <w:tcBorders>
              <w:right w:val="single" w:sz="4" w:space="0" w:color="auto"/>
            </w:tcBorders>
            <w:vAlign w:val="center"/>
          </w:tcPr>
          <w:p w:rsidR="00FF7872" w:rsidRPr="000031E9" w:rsidRDefault="00CA7E56"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487B21" w:rsidRDefault="00FF7872" w:rsidP="00DC4086">
            <w:pPr>
              <w:jc w:val="center"/>
              <w:rPr>
                <w:rFonts w:ascii="Times New Roman" w:hAnsi="Times New Roman" w:cs="Times New Roman"/>
                <w:sz w:val="18"/>
                <w:szCs w:val="18"/>
              </w:rPr>
            </w:pPr>
            <w:r w:rsidRPr="00487B21">
              <w:rPr>
                <w:rFonts w:ascii="Times New Roman" w:hAnsi="Times New Roman" w:cs="Times New Roman"/>
                <w:sz w:val="18"/>
                <w:szCs w:val="18"/>
              </w:rPr>
              <w:t>50,0</w:t>
            </w:r>
          </w:p>
        </w:tc>
        <w:tc>
          <w:tcPr>
            <w:tcW w:w="992" w:type="dxa"/>
            <w:tcBorders>
              <w:left w:val="single" w:sz="4" w:space="0" w:color="auto"/>
            </w:tcBorders>
            <w:vAlign w:val="center"/>
          </w:tcPr>
          <w:p w:rsidR="00FF7872" w:rsidRPr="00487B21"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FF7872" w:rsidP="00DC4086">
            <w:pPr>
              <w:jc w:val="center"/>
              <w:rPr>
                <w:rFonts w:ascii="Times New Roman" w:hAnsi="Times New Roman" w:cs="Times New Roman"/>
                <w:sz w:val="18"/>
                <w:szCs w:val="18"/>
              </w:rPr>
            </w:pPr>
            <w:r w:rsidRPr="00487B21">
              <w:rPr>
                <w:rFonts w:ascii="Times New Roman" w:hAnsi="Times New Roman" w:cs="Times New Roman"/>
                <w:sz w:val="18"/>
                <w:szCs w:val="18"/>
              </w:rPr>
              <w:t>-</w:t>
            </w:r>
          </w:p>
        </w:tc>
        <w:tc>
          <w:tcPr>
            <w:tcW w:w="4533" w:type="dxa"/>
            <w:gridSpan w:val="3"/>
          </w:tcPr>
          <w:p w:rsidR="00FF7872" w:rsidRPr="000031E9" w:rsidRDefault="00FF7872" w:rsidP="00BE0654">
            <w:pPr>
              <w:snapToGrid w:val="0"/>
              <w:jc w:val="center"/>
              <w:rPr>
                <w:rFonts w:ascii="Times New Roman" w:hAnsi="Times New Roman" w:cs="Times New Roman"/>
                <w:sz w:val="18"/>
                <w:szCs w:val="18"/>
              </w:rPr>
            </w:pPr>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Заміна нагрівальних приладів, </w:t>
            </w:r>
            <w:proofErr w:type="spellStart"/>
            <w:r w:rsidRPr="000031E9">
              <w:rPr>
                <w:rFonts w:ascii="Times New Roman" w:hAnsi="Times New Roman"/>
                <w:color w:val="000000" w:themeColor="text1"/>
                <w:sz w:val="18"/>
                <w:szCs w:val="18"/>
              </w:rPr>
              <w:t>рушникосушок</w:t>
            </w:r>
            <w:proofErr w:type="spellEnd"/>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260,0</w:t>
            </w:r>
          </w:p>
        </w:tc>
        <w:tc>
          <w:tcPr>
            <w:tcW w:w="1277" w:type="dxa"/>
            <w:gridSpan w:val="2"/>
            <w:tcBorders>
              <w:right w:val="single" w:sz="4" w:space="0" w:color="auto"/>
            </w:tcBorders>
            <w:vAlign w:val="center"/>
          </w:tcPr>
          <w:p w:rsidR="00FF787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14</w:t>
            </w:r>
            <w:r w:rsidR="00FF7872" w:rsidRPr="00487B21">
              <w:rPr>
                <w:rFonts w:ascii="Times New Roman" w:hAnsi="Times New Roman" w:cs="Times New Roman"/>
                <w:sz w:val="18"/>
                <w:szCs w:val="18"/>
              </w:rPr>
              <w:t>0,0</w:t>
            </w:r>
          </w:p>
        </w:tc>
        <w:tc>
          <w:tcPr>
            <w:tcW w:w="992" w:type="dxa"/>
            <w:tcBorders>
              <w:left w:val="single" w:sz="4" w:space="0" w:color="auto"/>
            </w:tcBorders>
            <w:vAlign w:val="center"/>
          </w:tcPr>
          <w:p w:rsidR="00FF7872" w:rsidRPr="00487B21"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86</w:t>
            </w:r>
            <w:r w:rsidR="00FF7872" w:rsidRPr="00487B21">
              <w:rPr>
                <w:rFonts w:ascii="Times New Roman" w:hAnsi="Times New Roman" w:cs="Times New Roman"/>
                <w:sz w:val="18"/>
                <w:szCs w:val="18"/>
              </w:rPr>
              <w:t>,</w:t>
            </w:r>
            <w:r w:rsidRPr="00487B21">
              <w:rPr>
                <w:rFonts w:ascii="Times New Roman" w:hAnsi="Times New Roman" w:cs="Times New Roman"/>
                <w:sz w:val="18"/>
                <w:szCs w:val="18"/>
              </w:rPr>
              <w:t>7</w:t>
            </w:r>
          </w:p>
        </w:tc>
        <w:tc>
          <w:tcPr>
            <w:tcW w:w="4533" w:type="dxa"/>
            <w:gridSpan w:val="3"/>
          </w:tcPr>
          <w:p w:rsidR="00FF7872" w:rsidRPr="000031E9" w:rsidRDefault="00FF7872" w:rsidP="00920FE5">
            <w:pPr>
              <w:snapToGrid w:val="0"/>
              <w:rPr>
                <w:rFonts w:ascii="Times New Roman" w:hAnsi="Times New Roman" w:cs="Times New Roman"/>
                <w:sz w:val="18"/>
                <w:szCs w:val="18"/>
              </w:rPr>
            </w:pPr>
            <w:r w:rsidRPr="000031E9">
              <w:rPr>
                <w:rFonts w:ascii="Times New Roman" w:hAnsi="Times New Roman" w:cs="Times New Roman"/>
                <w:sz w:val="18"/>
                <w:szCs w:val="18"/>
              </w:rPr>
              <w:t>замін</w:t>
            </w:r>
            <w:r w:rsidR="00AE6327">
              <w:rPr>
                <w:rFonts w:ascii="Times New Roman" w:hAnsi="Times New Roman" w:cs="Times New Roman"/>
                <w:sz w:val="18"/>
                <w:szCs w:val="18"/>
              </w:rPr>
              <w:t>ено</w:t>
            </w:r>
            <w:r w:rsidRPr="000031E9">
              <w:rPr>
                <w:rFonts w:ascii="Times New Roman" w:hAnsi="Times New Roman" w:cs="Times New Roman"/>
                <w:sz w:val="18"/>
                <w:szCs w:val="18"/>
              </w:rPr>
              <w:t xml:space="preserve"> 9  нагрівальних приладів</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Встановлення приладів обліку води</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FF787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487B21" w:rsidRDefault="00FF7872" w:rsidP="00DC4086">
            <w:pPr>
              <w:jc w:val="center"/>
              <w:rPr>
                <w:rFonts w:ascii="Times New Roman" w:hAnsi="Times New Roman" w:cs="Times New Roman"/>
                <w:sz w:val="18"/>
                <w:szCs w:val="18"/>
              </w:rPr>
            </w:pPr>
            <w:r w:rsidRPr="00487B21">
              <w:rPr>
                <w:rFonts w:ascii="Times New Roman" w:hAnsi="Times New Roman" w:cs="Times New Roman"/>
                <w:sz w:val="18"/>
                <w:szCs w:val="18"/>
              </w:rPr>
              <w:t>150,0</w:t>
            </w:r>
          </w:p>
        </w:tc>
        <w:tc>
          <w:tcPr>
            <w:tcW w:w="992" w:type="dxa"/>
            <w:tcBorders>
              <w:left w:val="single" w:sz="4" w:space="0" w:color="auto"/>
            </w:tcBorders>
            <w:vAlign w:val="center"/>
          </w:tcPr>
          <w:p w:rsidR="00FF7872" w:rsidRPr="00487B21"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60</w:t>
            </w:r>
            <w:r w:rsidR="00FF7872" w:rsidRPr="00487B21">
              <w:rPr>
                <w:rFonts w:ascii="Times New Roman" w:hAnsi="Times New Roman" w:cs="Times New Roman"/>
                <w:sz w:val="18"/>
                <w:szCs w:val="18"/>
              </w:rPr>
              <w:t>,</w:t>
            </w:r>
            <w:r w:rsidRPr="00487B21">
              <w:rPr>
                <w:rFonts w:ascii="Times New Roman" w:hAnsi="Times New Roman" w:cs="Times New Roman"/>
                <w:sz w:val="18"/>
                <w:szCs w:val="18"/>
              </w:rPr>
              <w:t>9</w:t>
            </w:r>
          </w:p>
        </w:tc>
        <w:tc>
          <w:tcPr>
            <w:tcW w:w="4533" w:type="dxa"/>
            <w:gridSpan w:val="3"/>
          </w:tcPr>
          <w:p w:rsidR="00FF7872" w:rsidRPr="000031E9" w:rsidRDefault="00FF7872" w:rsidP="001C56D6">
            <w:pPr>
              <w:pStyle w:val="11"/>
              <w:tabs>
                <w:tab w:val="left" w:pos="6804"/>
              </w:tabs>
              <w:rPr>
                <w:rFonts w:ascii="Times New Roman" w:hAnsi="Times New Roman"/>
                <w:sz w:val="18"/>
                <w:szCs w:val="18"/>
              </w:rPr>
            </w:pPr>
            <w:r w:rsidRPr="000031E9">
              <w:rPr>
                <w:rFonts w:ascii="Times New Roman" w:hAnsi="Times New Roman"/>
                <w:color w:val="000000"/>
                <w:sz w:val="18"/>
                <w:szCs w:val="18"/>
              </w:rPr>
              <w:t xml:space="preserve">Встановлено 22  квартирних прилади обліку води </w:t>
            </w:r>
            <w:r w:rsidRPr="000031E9">
              <w:rPr>
                <w:rFonts w:ascii="Times New Roman" w:hAnsi="Times New Roman"/>
                <w:sz w:val="18"/>
                <w:szCs w:val="18"/>
              </w:rPr>
              <w:t>малозабезпеченим громадянам</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Заміна та встановлення поштових скриньок</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w:t>
            </w:r>
          </w:p>
        </w:tc>
        <w:tc>
          <w:tcPr>
            <w:tcW w:w="1277" w:type="dxa"/>
            <w:gridSpan w:val="2"/>
            <w:tcBorders>
              <w:right w:val="single" w:sz="4" w:space="0" w:color="auto"/>
            </w:tcBorders>
            <w:vAlign w:val="center"/>
          </w:tcPr>
          <w:p w:rsidR="00FF787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1</w:t>
            </w:r>
            <w:r w:rsidR="00FF7872" w:rsidRPr="00487B21">
              <w:rPr>
                <w:rFonts w:ascii="Times New Roman" w:hAnsi="Times New Roman" w:cs="Times New Roman"/>
                <w:sz w:val="18"/>
                <w:szCs w:val="18"/>
              </w:rPr>
              <w:t>50,0</w:t>
            </w:r>
          </w:p>
        </w:tc>
        <w:tc>
          <w:tcPr>
            <w:tcW w:w="992" w:type="dxa"/>
            <w:tcBorders>
              <w:left w:val="single" w:sz="4" w:space="0" w:color="auto"/>
            </w:tcBorders>
            <w:vAlign w:val="center"/>
          </w:tcPr>
          <w:p w:rsidR="00FF7872" w:rsidRPr="00487B21" w:rsidRDefault="00FF7872" w:rsidP="00DC4086">
            <w:pPr>
              <w:jc w:val="center"/>
              <w:rPr>
                <w:rFonts w:ascii="Times New Roman" w:hAnsi="Times New Roman" w:cs="Times New Roman"/>
                <w:sz w:val="18"/>
                <w:szCs w:val="18"/>
              </w:rPr>
            </w:pPr>
          </w:p>
        </w:tc>
        <w:tc>
          <w:tcPr>
            <w:tcW w:w="1706" w:type="dxa"/>
            <w:gridSpan w:val="3"/>
            <w:vAlign w:val="center"/>
          </w:tcPr>
          <w:p w:rsidR="00FF7872" w:rsidRPr="00487B21" w:rsidRDefault="00925C2F" w:rsidP="00DC4086">
            <w:pPr>
              <w:jc w:val="center"/>
              <w:rPr>
                <w:rFonts w:ascii="Times New Roman" w:hAnsi="Times New Roman" w:cs="Times New Roman"/>
                <w:sz w:val="18"/>
                <w:szCs w:val="18"/>
              </w:rPr>
            </w:pPr>
            <w:r w:rsidRPr="00487B21">
              <w:rPr>
                <w:rFonts w:ascii="Times New Roman" w:hAnsi="Times New Roman" w:cs="Times New Roman"/>
                <w:sz w:val="18"/>
                <w:szCs w:val="18"/>
              </w:rPr>
              <w:t>50</w:t>
            </w:r>
            <w:r w:rsidR="00FF7872" w:rsidRPr="00487B21">
              <w:rPr>
                <w:rFonts w:ascii="Times New Roman" w:hAnsi="Times New Roman" w:cs="Times New Roman"/>
                <w:sz w:val="18"/>
                <w:szCs w:val="18"/>
              </w:rPr>
              <w:t>,9</w:t>
            </w:r>
          </w:p>
        </w:tc>
        <w:tc>
          <w:tcPr>
            <w:tcW w:w="4533" w:type="dxa"/>
            <w:gridSpan w:val="3"/>
          </w:tcPr>
          <w:p w:rsidR="00FF7872" w:rsidRPr="000031E9" w:rsidRDefault="00026C93"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Встановлено 96 </w:t>
            </w:r>
            <w:r w:rsidR="00695212" w:rsidRPr="000031E9">
              <w:rPr>
                <w:rFonts w:ascii="Times New Roman" w:hAnsi="Times New Roman" w:cs="Times New Roman"/>
                <w:sz w:val="18"/>
                <w:szCs w:val="18"/>
              </w:rPr>
              <w:t xml:space="preserve">поштових </w:t>
            </w:r>
            <w:r w:rsidRPr="000031E9">
              <w:rPr>
                <w:rFonts w:ascii="Times New Roman" w:hAnsi="Times New Roman" w:cs="Times New Roman"/>
                <w:sz w:val="18"/>
                <w:szCs w:val="18"/>
              </w:rPr>
              <w:t>скриньок</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Виготовлення проектно-кошторисної документації</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925C2F" w:rsidP="00DC4086">
            <w:pPr>
              <w:jc w:val="center"/>
              <w:rPr>
                <w:rFonts w:ascii="Times New Roman" w:hAnsi="Times New Roman" w:cs="Times New Roman"/>
                <w:sz w:val="18"/>
                <w:szCs w:val="18"/>
              </w:rPr>
            </w:pPr>
            <w:r w:rsidRPr="000031E9">
              <w:rPr>
                <w:rFonts w:ascii="Times New Roman" w:hAnsi="Times New Roman" w:cs="Times New Roman"/>
                <w:sz w:val="18"/>
                <w:szCs w:val="18"/>
              </w:rPr>
              <w:t>972</w:t>
            </w:r>
            <w:r w:rsidR="00FF7872"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925C2F" w:rsidP="00DC4086">
            <w:pPr>
              <w:jc w:val="center"/>
              <w:rPr>
                <w:rFonts w:ascii="Times New Roman" w:hAnsi="Times New Roman" w:cs="Times New Roman"/>
                <w:sz w:val="18"/>
                <w:szCs w:val="18"/>
              </w:rPr>
            </w:pPr>
            <w:r w:rsidRPr="000031E9">
              <w:rPr>
                <w:rFonts w:ascii="Times New Roman" w:hAnsi="Times New Roman" w:cs="Times New Roman"/>
                <w:sz w:val="18"/>
                <w:szCs w:val="18"/>
              </w:rPr>
              <w:t>898</w:t>
            </w:r>
            <w:r w:rsidR="00FF7872" w:rsidRPr="000031E9">
              <w:rPr>
                <w:rFonts w:ascii="Times New Roman" w:hAnsi="Times New Roman" w:cs="Times New Roman"/>
                <w:sz w:val="18"/>
                <w:szCs w:val="18"/>
              </w:rPr>
              <w:t>,0</w:t>
            </w:r>
          </w:p>
        </w:tc>
        <w:tc>
          <w:tcPr>
            <w:tcW w:w="4533" w:type="dxa"/>
            <w:gridSpan w:val="3"/>
          </w:tcPr>
          <w:p w:rsidR="00FF7872" w:rsidRPr="000031E9" w:rsidRDefault="00FF7872"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Виготовлено 20 ПКД</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Інші види робіт</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3340,0</w:t>
            </w:r>
          </w:p>
        </w:tc>
        <w:tc>
          <w:tcPr>
            <w:tcW w:w="1277" w:type="dxa"/>
            <w:gridSpan w:val="2"/>
            <w:tcBorders>
              <w:right w:val="single" w:sz="4" w:space="0" w:color="auto"/>
            </w:tcBorders>
            <w:vAlign w:val="center"/>
          </w:tcPr>
          <w:p w:rsidR="00FF7872" w:rsidRPr="000031E9" w:rsidRDefault="00CA7E56" w:rsidP="00E35A11">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925C2F" w:rsidP="00DC4086">
            <w:pPr>
              <w:jc w:val="center"/>
              <w:rPr>
                <w:rFonts w:ascii="Times New Roman" w:hAnsi="Times New Roman" w:cs="Times New Roman"/>
                <w:sz w:val="18"/>
                <w:szCs w:val="18"/>
              </w:rPr>
            </w:pPr>
            <w:r w:rsidRPr="000031E9">
              <w:rPr>
                <w:rFonts w:ascii="Times New Roman" w:hAnsi="Times New Roman" w:cs="Times New Roman"/>
                <w:sz w:val="18"/>
                <w:szCs w:val="18"/>
              </w:rPr>
              <w:t>2085</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925C2F" w:rsidP="00DC4086">
            <w:pPr>
              <w:jc w:val="center"/>
              <w:rPr>
                <w:rFonts w:ascii="Times New Roman" w:hAnsi="Times New Roman" w:cs="Times New Roman"/>
                <w:sz w:val="18"/>
                <w:szCs w:val="18"/>
              </w:rPr>
            </w:pPr>
            <w:r w:rsidRPr="000031E9">
              <w:rPr>
                <w:rFonts w:ascii="Times New Roman" w:hAnsi="Times New Roman" w:cs="Times New Roman"/>
                <w:sz w:val="18"/>
                <w:szCs w:val="18"/>
              </w:rPr>
              <w:t>1822</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3</w:t>
            </w:r>
          </w:p>
        </w:tc>
        <w:tc>
          <w:tcPr>
            <w:tcW w:w="4533" w:type="dxa"/>
            <w:gridSpan w:val="3"/>
          </w:tcPr>
          <w:p w:rsidR="00FF7872" w:rsidRPr="000031E9" w:rsidRDefault="00695212" w:rsidP="00DA3EC3">
            <w:pPr>
              <w:snapToGrid w:val="0"/>
              <w:jc w:val="both"/>
              <w:rPr>
                <w:rFonts w:ascii="Times New Roman" w:hAnsi="Times New Roman" w:cs="Times New Roman"/>
                <w:sz w:val="18"/>
                <w:szCs w:val="18"/>
              </w:rPr>
            </w:pPr>
            <w:r w:rsidRPr="000031E9">
              <w:rPr>
                <w:rFonts w:ascii="Times New Roman" w:hAnsi="Times New Roman" w:cs="Times New Roman"/>
                <w:sz w:val="18"/>
                <w:szCs w:val="18"/>
              </w:rPr>
              <w:t>Проведено о</w:t>
            </w:r>
            <w:r w:rsidR="00FF7872" w:rsidRPr="000031E9">
              <w:rPr>
                <w:rFonts w:ascii="Times New Roman" w:hAnsi="Times New Roman" w:cs="Times New Roman"/>
                <w:sz w:val="18"/>
                <w:szCs w:val="18"/>
              </w:rPr>
              <w:t>світлення прибудинкових територій, влаштування сходів між прибудинковими територіями</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C82317"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r w:rsidR="002C21BD" w:rsidRPr="000031E9">
              <w:rPr>
                <w:rFonts w:ascii="Times New Roman" w:hAnsi="Times New Roman" w:cs="Times New Roman"/>
                <w:color w:val="000000" w:themeColor="text1"/>
                <w:sz w:val="18"/>
                <w:szCs w:val="18"/>
              </w:rPr>
              <w:t>.1</w:t>
            </w:r>
          </w:p>
        </w:tc>
        <w:tc>
          <w:tcPr>
            <w:tcW w:w="2761" w:type="dxa"/>
            <w:gridSpan w:val="2"/>
            <w:vAlign w:val="center"/>
          </w:tcPr>
          <w:p w:rsidR="00FF7872" w:rsidRPr="000031E9" w:rsidRDefault="00FF7872" w:rsidP="0072551D">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8" w:type="dxa"/>
            <w:vAlign w:val="center"/>
          </w:tcPr>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r w:rsidR="00FF7872" w:rsidRPr="000031E9">
              <w:rPr>
                <w:rFonts w:ascii="Times New Roman" w:hAnsi="Times New Roman" w:cs="Times New Roman"/>
                <w:color w:val="000000" w:themeColor="text1"/>
                <w:sz w:val="18"/>
                <w:szCs w:val="18"/>
              </w:rPr>
              <w:t>0000,0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71800,0</w:t>
            </w:r>
          </w:p>
        </w:tc>
        <w:tc>
          <w:tcPr>
            <w:tcW w:w="1712" w:type="dxa"/>
            <w:gridSpan w:val="3"/>
            <w:tcBorders>
              <w:left w:val="single" w:sz="4" w:space="0" w:color="auto"/>
              <w:right w:val="single" w:sz="4" w:space="0" w:color="auto"/>
            </w:tcBorders>
            <w:vAlign w:val="center"/>
          </w:tcPr>
          <w:p w:rsidR="00FF7872" w:rsidRPr="000031E9" w:rsidRDefault="00925C2F" w:rsidP="001350E8">
            <w:pPr>
              <w:jc w:val="center"/>
              <w:rPr>
                <w:rFonts w:ascii="Times New Roman" w:hAnsi="Times New Roman" w:cs="Times New Roman"/>
                <w:sz w:val="18"/>
                <w:szCs w:val="18"/>
              </w:rPr>
            </w:pPr>
            <w:r w:rsidRPr="000031E9">
              <w:rPr>
                <w:rFonts w:ascii="Times New Roman" w:hAnsi="Times New Roman" w:cs="Times New Roman"/>
                <w:sz w:val="18"/>
                <w:szCs w:val="18"/>
              </w:rPr>
              <w:t>31991</w:t>
            </w:r>
            <w:r w:rsidR="00FF7872" w:rsidRPr="000031E9">
              <w:rPr>
                <w:rFonts w:ascii="Times New Roman" w:hAnsi="Times New Roman" w:cs="Times New Roman"/>
                <w:sz w:val="18"/>
                <w:szCs w:val="18"/>
              </w:rPr>
              <w:t>,967</w:t>
            </w:r>
          </w:p>
        </w:tc>
        <w:tc>
          <w:tcPr>
            <w:tcW w:w="992" w:type="dxa"/>
            <w:tcBorders>
              <w:left w:val="single" w:sz="4" w:space="0" w:color="auto"/>
            </w:tcBorders>
            <w:vAlign w:val="center"/>
          </w:tcPr>
          <w:p w:rsidR="00FF7872" w:rsidRPr="000031E9" w:rsidRDefault="00FF7872" w:rsidP="00CF3FCE">
            <w:pPr>
              <w:jc w:val="center"/>
              <w:rPr>
                <w:rFonts w:ascii="Times New Roman" w:hAnsi="Times New Roman" w:cs="Times New Roman"/>
                <w:sz w:val="18"/>
                <w:szCs w:val="18"/>
              </w:rPr>
            </w:pPr>
          </w:p>
        </w:tc>
        <w:tc>
          <w:tcPr>
            <w:tcW w:w="1706" w:type="dxa"/>
            <w:gridSpan w:val="3"/>
            <w:vAlign w:val="center"/>
          </w:tcPr>
          <w:p w:rsidR="00D04239" w:rsidRPr="000031E9" w:rsidRDefault="00D04239" w:rsidP="00DC4086">
            <w:pPr>
              <w:jc w:val="center"/>
              <w:rPr>
                <w:rFonts w:ascii="Times New Roman" w:hAnsi="Times New Roman" w:cs="Times New Roman"/>
                <w:sz w:val="18"/>
                <w:szCs w:val="18"/>
              </w:rPr>
            </w:pPr>
            <w:r w:rsidRPr="00FC336E">
              <w:rPr>
                <w:rFonts w:ascii="Times New Roman" w:hAnsi="Times New Roman" w:cs="Times New Roman"/>
                <w:sz w:val="18"/>
                <w:szCs w:val="18"/>
              </w:rPr>
              <w:t>28935,7.</w:t>
            </w:r>
          </w:p>
        </w:tc>
        <w:tc>
          <w:tcPr>
            <w:tcW w:w="4533" w:type="dxa"/>
            <w:gridSpan w:val="3"/>
          </w:tcPr>
          <w:p w:rsidR="00FF7872" w:rsidRPr="000031E9" w:rsidRDefault="00FF7872" w:rsidP="005362ED">
            <w:pPr>
              <w:keepLines/>
              <w:tabs>
                <w:tab w:val="left" w:pos="6804"/>
              </w:tabs>
              <w:jc w:val="both"/>
              <w:rPr>
                <w:rFonts w:ascii="Times New Roman" w:hAnsi="Times New Roman" w:cs="Times New Roman"/>
                <w:color w:val="000000"/>
                <w:sz w:val="18"/>
                <w:szCs w:val="18"/>
              </w:rPr>
            </w:pPr>
            <w:proofErr w:type="spellStart"/>
            <w:r w:rsidRPr="000031E9">
              <w:rPr>
                <w:rFonts w:ascii="Times New Roman" w:hAnsi="Times New Roman" w:cs="Times New Roman"/>
                <w:color w:val="000000"/>
                <w:sz w:val="18"/>
                <w:szCs w:val="18"/>
              </w:rPr>
              <w:t>Виконанокапітальний</w:t>
            </w:r>
            <w:proofErr w:type="spellEnd"/>
            <w:r w:rsidRPr="000031E9">
              <w:rPr>
                <w:rFonts w:ascii="Times New Roman" w:hAnsi="Times New Roman" w:cs="Times New Roman"/>
                <w:color w:val="000000"/>
                <w:sz w:val="18"/>
                <w:szCs w:val="18"/>
              </w:rPr>
              <w:t xml:space="preserve"> ремонт</w:t>
            </w:r>
          </w:p>
          <w:p w:rsidR="00FF7872" w:rsidRPr="000031E9" w:rsidRDefault="00FF7872" w:rsidP="000635B3">
            <w:pPr>
              <w:keepLines/>
              <w:tabs>
                <w:tab w:val="left" w:pos="6804"/>
              </w:tabs>
              <w:jc w:val="both"/>
              <w:rPr>
                <w:rFonts w:ascii="Times New Roman" w:hAnsi="Times New Roman" w:cs="Times New Roman"/>
                <w:color w:val="000000"/>
                <w:sz w:val="18"/>
                <w:szCs w:val="18"/>
              </w:rPr>
            </w:pPr>
            <w:proofErr w:type="spellStart"/>
            <w:r w:rsidRPr="000031E9">
              <w:rPr>
                <w:rFonts w:ascii="Times New Roman" w:hAnsi="Times New Roman" w:cs="Times New Roman"/>
                <w:color w:val="000000"/>
                <w:sz w:val="18"/>
                <w:szCs w:val="18"/>
              </w:rPr>
              <w:t>-вул.Достоєвського</w:t>
            </w:r>
            <w:proofErr w:type="spellEnd"/>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влаштування транспортної розв’язки вул.15Квітня- </w:t>
            </w:r>
            <w:proofErr w:type="spellStart"/>
            <w:r w:rsidRPr="000031E9">
              <w:rPr>
                <w:rFonts w:ascii="Times New Roman" w:hAnsi="Times New Roman" w:cs="Times New Roman"/>
                <w:color w:val="000000"/>
                <w:sz w:val="18"/>
                <w:szCs w:val="18"/>
              </w:rPr>
              <w:t>вул.Купчинського-</w:t>
            </w:r>
            <w:proofErr w:type="spellEnd"/>
            <w:r w:rsidRPr="000031E9">
              <w:rPr>
                <w:rFonts w:ascii="Times New Roman" w:hAnsi="Times New Roman" w:cs="Times New Roman"/>
                <w:color w:val="000000"/>
                <w:sz w:val="18"/>
                <w:szCs w:val="18"/>
              </w:rPr>
              <w:t xml:space="preserve"> пр. Злуки </w:t>
            </w:r>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перехрестя вулиць Новий Світ та Наливайка </w:t>
            </w:r>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привокзального майдану залізничного вокзалу </w:t>
            </w:r>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вулиці Стецька </w:t>
            </w:r>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bCs/>
                <w:color w:val="000000"/>
                <w:sz w:val="18"/>
                <w:szCs w:val="18"/>
                <w:shd w:val="clear" w:color="auto" w:fill="FFFFFF"/>
              </w:rPr>
              <w:t xml:space="preserve">-тимчасова схема організації дорожнього руху влаштування транспортної розв’язки в одному рівні кільцевого типу на </w:t>
            </w:r>
            <w:proofErr w:type="spellStart"/>
            <w:r w:rsidRPr="000031E9">
              <w:rPr>
                <w:rFonts w:ascii="Times New Roman" w:hAnsi="Times New Roman" w:cs="Times New Roman"/>
                <w:bCs/>
                <w:color w:val="000000"/>
                <w:sz w:val="18"/>
                <w:szCs w:val="18"/>
                <w:shd w:val="clear" w:color="auto" w:fill="FFFFFF"/>
              </w:rPr>
              <w:t>вул.Митрополита</w:t>
            </w:r>
            <w:proofErr w:type="spellEnd"/>
            <w:r w:rsidRPr="000031E9">
              <w:rPr>
                <w:rFonts w:ascii="Times New Roman" w:hAnsi="Times New Roman" w:cs="Times New Roman"/>
                <w:bCs/>
                <w:color w:val="000000"/>
                <w:sz w:val="18"/>
                <w:szCs w:val="18"/>
                <w:shd w:val="clear" w:color="auto" w:fill="FFFFFF"/>
              </w:rPr>
              <w:t xml:space="preserve"> </w:t>
            </w:r>
            <w:proofErr w:type="spellStart"/>
            <w:r w:rsidRPr="000031E9">
              <w:rPr>
                <w:rFonts w:ascii="Times New Roman" w:hAnsi="Times New Roman" w:cs="Times New Roman"/>
                <w:bCs/>
                <w:color w:val="000000"/>
                <w:sz w:val="18"/>
                <w:szCs w:val="18"/>
                <w:shd w:val="clear" w:color="auto" w:fill="FFFFFF"/>
              </w:rPr>
              <w:t>Шептицького-</w:t>
            </w:r>
            <w:proofErr w:type="spellEnd"/>
            <w:r w:rsidRPr="000031E9">
              <w:rPr>
                <w:rFonts w:ascii="Times New Roman" w:hAnsi="Times New Roman" w:cs="Times New Roman"/>
                <w:bCs/>
                <w:color w:val="000000"/>
                <w:sz w:val="18"/>
                <w:szCs w:val="18"/>
                <w:shd w:val="clear" w:color="auto" w:fill="FFFFFF"/>
              </w:rPr>
              <w:t xml:space="preserve"> </w:t>
            </w:r>
            <w:proofErr w:type="spellStart"/>
            <w:r w:rsidRPr="000031E9">
              <w:rPr>
                <w:rFonts w:ascii="Times New Roman" w:hAnsi="Times New Roman" w:cs="Times New Roman"/>
                <w:bCs/>
                <w:color w:val="000000"/>
                <w:sz w:val="18"/>
                <w:szCs w:val="18"/>
                <w:shd w:val="clear" w:color="auto" w:fill="FFFFFF"/>
              </w:rPr>
              <w:t>вул.Оболоня-</w:t>
            </w:r>
            <w:proofErr w:type="spellEnd"/>
            <w:r w:rsidRPr="000031E9">
              <w:rPr>
                <w:rFonts w:ascii="Times New Roman" w:hAnsi="Times New Roman" w:cs="Times New Roman"/>
                <w:bCs/>
                <w:color w:val="000000"/>
                <w:sz w:val="18"/>
                <w:szCs w:val="18"/>
                <w:shd w:val="clear" w:color="auto" w:fill="FFFFFF"/>
              </w:rPr>
              <w:t xml:space="preserve"> </w:t>
            </w:r>
            <w:proofErr w:type="spellStart"/>
            <w:r w:rsidRPr="000031E9">
              <w:rPr>
                <w:rFonts w:ascii="Times New Roman" w:hAnsi="Times New Roman" w:cs="Times New Roman"/>
                <w:bCs/>
                <w:color w:val="000000"/>
                <w:sz w:val="18"/>
                <w:szCs w:val="18"/>
                <w:shd w:val="clear" w:color="auto" w:fill="FFFFFF"/>
              </w:rPr>
              <w:t>вул.Білогірська</w:t>
            </w:r>
            <w:proofErr w:type="spellEnd"/>
          </w:p>
          <w:p w:rsidR="00FF7872" w:rsidRPr="000031E9" w:rsidRDefault="00695212" w:rsidP="000635B3">
            <w:pPr>
              <w:jc w:val="both"/>
              <w:rPr>
                <w:rFonts w:ascii="Times New Roman" w:hAnsi="Times New Roman" w:cs="Times New Roman"/>
                <w:sz w:val="18"/>
                <w:szCs w:val="18"/>
              </w:rPr>
            </w:pPr>
            <w:r w:rsidRPr="000031E9">
              <w:rPr>
                <w:rFonts w:ascii="Times New Roman" w:hAnsi="Times New Roman" w:cs="Times New Roman"/>
                <w:sz w:val="18"/>
                <w:szCs w:val="18"/>
              </w:rPr>
              <w:t>-</w:t>
            </w:r>
            <w:r w:rsidR="00FF7872" w:rsidRPr="000031E9">
              <w:rPr>
                <w:rFonts w:ascii="Times New Roman" w:hAnsi="Times New Roman" w:cs="Times New Roman"/>
                <w:sz w:val="18"/>
                <w:szCs w:val="18"/>
              </w:rPr>
              <w:t xml:space="preserve">тимчасова (експериментальна) організація дорожнього руху на вул. </w:t>
            </w:r>
            <w:proofErr w:type="spellStart"/>
            <w:r w:rsidR="00FF7872" w:rsidRPr="000031E9">
              <w:rPr>
                <w:rFonts w:ascii="Times New Roman" w:hAnsi="Times New Roman" w:cs="Times New Roman"/>
                <w:sz w:val="18"/>
                <w:szCs w:val="18"/>
              </w:rPr>
              <w:t>Оболоня</w:t>
            </w:r>
            <w:proofErr w:type="spellEnd"/>
            <w:r w:rsidR="00FF7872" w:rsidRPr="000031E9">
              <w:rPr>
                <w:rFonts w:ascii="Times New Roman" w:hAnsi="Times New Roman" w:cs="Times New Roman"/>
                <w:sz w:val="18"/>
                <w:szCs w:val="18"/>
              </w:rPr>
              <w:t xml:space="preserve"> та вул. Митрополита Шептицького</w:t>
            </w:r>
          </w:p>
          <w:p w:rsidR="00FF7872" w:rsidRPr="000031E9" w:rsidRDefault="00FF7872" w:rsidP="000635B3">
            <w:pPr>
              <w:keepLines/>
              <w:tabs>
                <w:tab w:val="left" w:pos="6804"/>
              </w:tabs>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-капітальний ремонт проїзної частини дороги на </w:t>
            </w:r>
            <w:proofErr w:type="spellStart"/>
            <w:r w:rsidRPr="000031E9">
              <w:rPr>
                <w:rFonts w:ascii="Times New Roman" w:hAnsi="Times New Roman" w:cs="Times New Roman"/>
                <w:color w:val="000000"/>
                <w:sz w:val="18"/>
                <w:szCs w:val="18"/>
              </w:rPr>
              <w:t>вул.І.Репіна</w:t>
            </w:r>
            <w:proofErr w:type="spellEnd"/>
            <w:r w:rsidRPr="000031E9">
              <w:rPr>
                <w:rFonts w:ascii="Times New Roman" w:hAnsi="Times New Roman" w:cs="Times New Roman"/>
                <w:color w:val="000000"/>
                <w:sz w:val="18"/>
                <w:szCs w:val="18"/>
              </w:rPr>
              <w:t xml:space="preserve"> (ділянка дороги від обласного центру екстреної медичної допомоги та медицини катастроф (вул.І.Репина,11) до житлового будинку за адресою </w:t>
            </w:r>
            <w:proofErr w:type="spellStart"/>
            <w:r w:rsidRPr="000031E9">
              <w:rPr>
                <w:rFonts w:ascii="Times New Roman" w:hAnsi="Times New Roman" w:cs="Times New Roman"/>
                <w:color w:val="000000"/>
                <w:sz w:val="18"/>
                <w:szCs w:val="18"/>
              </w:rPr>
              <w:t>вул.Вербицького</w:t>
            </w:r>
            <w:proofErr w:type="spellEnd"/>
            <w:r w:rsidRPr="000031E9">
              <w:rPr>
                <w:rFonts w:ascii="Times New Roman" w:hAnsi="Times New Roman" w:cs="Times New Roman"/>
                <w:color w:val="000000"/>
                <w:sz w:val="18"/>
                <w:szCs w:val="18"/>
              </w:rPr>
              <w:t>,22).</w:t>
            </w:r>
          </w:p>
          <w:p w:rsidR="00FF7872" w:rsidRPr="000031E9" w:rsidRDefault="00FF7872" w:rsidP="000635B3">
            <w:pPr>
              <w:keepLines/>
              <w:tabs>
                <w:tab w:val="left" w:pos="6804"/>
              </w:tabs>
              <w:jc w:val="both"/>
              <w:rPr>
                <w:rFonts w:ascii="Times New Roman" w:hAnsi="Times New Roman" w:cs="Times New Roman"/>
                <w:color w:val="000000"/>
                <w:sz w:val="18"/>
                <w:szCs w:val="18"/>
              </w:rPr>
            </w:pPr>
            <w:proofErr w:type="spellStart"/>
            <w:r w:rsidRPr="000031E9">
              <w:rPr>
                <w:rFonts w:ascii="Times New Roman" w:hAnsi="Times New Roman" w:cs="Times New Roman"/>
                <w:color w:val="000000"/>
                <w:sz w:val="18"/>
                <w:szCs w:val="18"/>
              </w:rPr>
              <w:t>-капітальний</w:t>
            </w:r>
            <w:proofErr w:type="spellEnd"/>
            <w:r w:rsidRPr="000031E9">
              <w:rPr>
                <w:rFonts w:ascii="Times New Roman" w:hAnsi="Times New Roman" w:cs="Times New Roman"/>
                <w:color w:val="000000"/>
                <w:sz w:val="18"/>
                <w:szCs w:val="18"/>
              </w:rPr>
              <w:t xml:space="preserve"> </w:t>
            </w:r>
            <w:proofErr w:type="spellStart"/>
            <w:r w:rsidRPr="000031E9">
              <w:rPr>
                <w:rFonts w:ascii="Times New Roman" w:hAnsi="Times New Roman" w:cs="Times New Roman"/>
                <w:color w:val="000000"/>
                <w:sz w:val="18"/>
                <w:szCs w:val="18"/>
              </w:rPr>
              <w:t>ремонтвул.Загребельної</w:t>
            </w:r>
            <w:proofErr w:type="spellEnd"/>
          </w:p>
          <w:p w:rsidR="00FF7872" w:rsidRDefault="00FF7872" w:rsidP="000635B3">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-к</w:t>
            </w:r>
            <w:r w:rsidR="00695212" w:rsidRPr="000031E9">
              <w:rPr>
                <w:rFonts w:ascii="Times New Roman" w:hAnsi="Times New Roman" w:cs="Times New Roman"/>
                <w:sz w:val="18"/>
                <w:szCs w:val="18"/>
              </w:rPr>
              <w:t xml:space="preserve">апітальний ремонт </w:t>
            </w:r>
            <w:r w:rsidRPr="000031E9">
              <w:rPr>
                <w:rFonts w:ascii="Times New Roman" w:hAnsi="Times New Roman" w:cs="Times New Roman"/>
                <w:sz w:val="18"/>
                <w:szCs w:val="18"/>
              </w:rPr>
              <w:t xml:space="preserve">транспортних розв'язок </w:t>
            </w:r>
          </w:p>
          <w:p w:rsidR="00ED6C68" w:rsidRDefault="00ED6C68" w:rsidP="00ED6C68">
            <w:pPr>
              <w:jc w:val="both"/>
              <w:rPr>
                <w:rFonts w:ascii="Times New Roman" w:hAnsi="Times New Roman" w:cs="Times New Roman"/>
                <w:sz w:val="18"/>
                <w:szCs w:val="18"/>
              </w:rPr>
            </w:pPr>
            <w:r w:rsidRPr="000031E9">
              <w:rPr>
                <w:rFonts w:ascii="Times New Roman" w:hAnsi="Times New Roman" w:cs="Times New Roman"/>
                <w:sz w:val="18"/>
                <w:szCs w:val="18"/>
              </w:rPr>
              <w:t>Виконано роботи з влаштування навісів зупинок громадського транспорту:</w:t>
            </w:r>
          </w:p>
          <w:p w:rsidR="00ED6C68" w:rsidRPr="000031E9" w:rsidRDefault="00ED6C68" w:rsidP="00ED6C68">
            <w:pPr>
              <w:jc w:val="both"/>
              <w:rPr>
                <w:rFonts w:ascii="Times New Roman" w:hAnsi="Times New Roman" w:cs="Times New Roman"/>
                <w:sz w:val="18"/>
                <w:szCs w:val="18"/>
              </w:rPr>
            </w:pPr>
            <w:r w:rsidRPr="000031E9">
              <w:rPr>
                <w:rFonts w:ascii="Times New Roman" w:hAnsi="Times New Roman" w:cs="Times New Roman"/>
                <w:sz w:val="18"/>
                <w:szCs w:val="18"/>
              </w:rPr>
              <w:t>–зупинка «вул. Київська (до Центру)» на вул. Київській  (навіс та влаштовано бруківку);</w:t>
            </w:r>
          </w:p>
          <w:p w:rsidR="00ED6C68" w:rsidRDefault="00ED6C68" w:rsidP="00ED6C68">
            <w:pPr>
              <w:jc w:val="both"/>
              <w:rPr>
                <w:rFonts w:ascii="Times New Roman" w:hAnsi="Times New Roman" w:cs="Times New Roman"/>
                <w:sz w:val="18"/>
                <w:szCs w:val="18"/>
              </w:rPr>
            </w:pPr>
            <w:r w:rsidRPr="000031E9">
              <w:rPr>
                <w:rFonts w:ascii="Times New Roman" w:hAnsi="Times New Roman" w:cs="Times New Roman"/>
                <w:sz w:val="18"/>
                <w:szCs w:val="18"/>
              </w:rPr>
              <w:t>–зупинка «Залізничний вокзал» на вул. Б.Хмельницького</w:t>
            </w:r>
          </w:p>
          <w:p w:rsidR="00ED6C68" w:rsidRDefault="00ED6C68" w:rsidP="00ED6C68">
            <w:pPr>
              <w:jc w:val="both"/>
              <w:rPr>
                <w:rFonts w:ascii="Times New Roman" w:hAnsi="Times New Roman" w:cs="Times New Roman"/>
                <w:sz w:val="18"/>
                <w:szCs w:val="18"/>
              </w:rPr>
            </w:pPr>
            <w:proofErr w:type="spellStart"/>
            <w:r>
              <w:rPr>
                <w:rFonts w:ascii="Times New Roman" w:hAnsi="Times New Roman" w:cs="Times New Roman"/>
                <w:sz w:val="18"/>
                <w:szCs w:val="18"/>
              </w:rPr>
              <w:t>-зупинка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вул.Поліська</w:t>
            </w:r>
            <w:proofErr w:type="spellEnd"/>
            <w:r>
              <w:rPr>
                <w:rFonts w:ascii="Times New Roman" w:hAnsi="Times New Roman" w:cs="Times New Roman"/>
                <w:sz w:val="18"/>
                <w:szCs w:val="18"/>
              </w:rPr>
              <w:t xml:space="preserve">» на </w:t>
            </w:r>
            <w:proofErr w:type="spellStart"/>
            <w:r>
              <w:rPr>
                <w:rFonts w:ascii="Times New Roman" w:hAnsi="Times New Roman" w:cs="Times New Roman"/>
                <w:sz w:val="18"/>
                <w:szCs w:val="18"/>
              </w:rPr>
              <w:t>вул.Бродіській</w:t>
            </w:r>
            <w:proofErr w:type="spellEnd"/>
          </w:p>
          <w:p w:rsidR="00ED6C68" w:rsidRDefault="00ED6C68" w:rsidP="00ED6C68">
            <w:pPr>
              <w:jc w:val="both"/>
              <w:rPr>
                <w:rFonts w:ascii="Times New Roman" w:hAnsi="Times New Roman" w:cs="Times New Roman"/>
                <w:sz w:val="18"/>
                <w:szCs w:val="18"/>
              </w:rPr>
            </w:pPr>
            <w:r>
              <w:rPr>
                <w:rFonts w:ascii="Times New Roman" w:hAnsi="Times New Roman" w:cs="Times New Roman"/>
                <w:sz w:val="18"/>
                <w:szCs w:val="18"/>
              </w:rPr>
              <w:t>-</w:t>
            </w:r>
            <w:r w:rsidRPr="000031E9">
              <w:rPr>
                <w:rFonts w:ascii="Times New Roman" w:hAnsi="Times New Roman" w:cs="Times New Roman"/>
                <w:sz w:val="18"/>
                <w:szCs w:val="18"/>
              </w:rPr>
              <w:t xml:space="preserve">зупинка «6-та школа» на вул. Руській </w:t>
            </w:r>
          </w:p>
          <w:p w:rsidR="00ED6C68" w:rsidRPr="00487B21" w:rsidRDefault="00ED6C68" w:rsidP="00ED6C68">
            <w:pPr>
              <w:jc w:val="both"/>
              <w:rPr>
                <w:rFonts w:ascii="Times New Roman" w:hAnsi="Times New Roman" w:cs="Times New Roman"/>
                <w:sz w:val="18"/>
                <w:szCs w:val="18"/>
              </w:rPr>
            </w:pPr>
            <w:r w:rsidRPr="00487B21">
              <w:rPr>
                <w:rFonts w:ascii="Times New Roman" w:hAnsi="Times New Roman" w:cs="Times New Roman"/>
                <w:sz w:val="18"/>
                <w:szCs w:val="18"/>
              </w:rPr>
              <w:t>-</w:t>
            </w:r>
            <w:proofErr w:type="spellStart"/>
            <w:r w:rsidRPr="00487B21">
              <w:rPr>
                <w:rFonts w:ascii="Times New Roman" w:hAnsi="Times New Roman" w:cs="Times New Roman"/>
                <w:sz w:val="18"/>
                <w:szCs w:val="18"/>
              </w:rPr>
              <w:t>зупинка</w:t>
            </w:r>
            <w:r>
              <w:rPr>
                <w:rFonts w:ascii="Times New Roman" w:hAnsi="Times New Roman" w:cs="Times New Roman"/>
                <w:sz w:val="18"/>
                <w:szCs w:val="18"/>
              </w:rPr>
              <w:t>«</w:t>
            </w:r>
            <w:r w:rsidRPr="00487B21">
              <w:rPr>
                <w:rFonts w:ascii="Times New Roman" w:hAnsi="Times New Roman" w:cs="Times New Roman"/>
                <w:sz w:val="18"/>
                <w:szCs w:val="18"/>
              </w:rPr>
              <w:t>Центр</w:t>
            </w:r>
            <w:proofErr w:type="spellEnd"/>
            <w:r w:rsidRPr="00487B21">
              <w:rPr>
                <w:rFonts w:ascii="Times New Roman" w:hAnsi="Times New Roman" w:cs="Times New Roman"/>
                <w:sz w:val="18"/>
                <w:szCs w:val="18"/>
              </w:rPr>
              <w:t xml:space="preserve">» по </w:t>
            </w:r>
            <w:proofErr w:type="spellStart"/>
            <w:r w:rsidRPr="00487B21">
              <w:rPr>
                <w:rFonts w:ascii="Times New Roman" w:hAnsi="Times New Roman" w:cs="Times New Roman"/>
                <w:sz w:val="18"/>
                <w:szCs w:val="18"/>
              </w:rPr>
              <w:t>вул.Руській</w:t>
            </w:r>
            <w:proofErr w:type="spellEnd"/>
          </w:p>
          <w:p w:rsidR="00ED6C68" w:rsidRPr="000031E9" w:rsidRDefault="00ED6C68" w:rsidP="00ED6C68">
            <w:pPr>
              <w:jc w:val="both"/>
              <w:rPr>
                <w:rFonts w:ascii="Times New Roman" w:hAnsi="Times New Roman" w:cs="Times New Roman"/>
                <w:sz w:val="18"/>
                <w:szCs w:val="18"/>
              </w:rPr>
            </w:pPr>
            <w:r w:rsidRPr="00487B21">
              <w:rPr>
                <w:rFonts w:ascii="Times New Roman" w:hAnsi="Times New Roman" w:cs="Times New Roman"/>
                <w:sz w:val="18"/>
                <w:szCs w:val="18"/>
              </w:rPr>
              <w:t>-зупинка</w:t>
            </w:r>
            <w:r>
              <w:rPr>
                <w:rFonts w:ascii="Times New Roman" w:hAnsi="Times New Roman" w:cs="Times New Roman"/>
                <w:sz w:val="18"/>
                <w:szCs w:val="18"/>
                <w:lang w:val="ru-RU"/>
              </w:rPr>
              <w:t>«</w:t>
            </w:r>
            <w:r w:rsidRPr="00487B21">
              <w:rPr>
                <w:rFonts w:ascii="Times New Roman" w:hAnsi="Times New Roman" w:cs="Times New Roman"/>
                <w:sz w:val="18"/>
                <w:szCs w:val="18"/>
              </w:rPr>
              <w:t xml:space="preserve">Технічний університет» по </w:t>
            </w:r>
            <w:proofErr w:type="spellStart"/>
            <w:r w:rsidRPr="00487B21">
              <w:rPr>
                <w:rFonts w:ascii="Times New Roman" w:hAnsi="Times New Roman" w:cs="Times New Roman"/>
                <w:sz w:val="18"/>
                <w:szCs w:val="18"/>
              </w:rPr>
              <w:t>вул.Руській</w:t>
            </w:r>
            <w:proofErr w:type="spellEnd"/>
          </w:p>
          <w:p w:rsidR="00FF7872" w:rsidRPr="000031E9" w:rsidRDefault="000E7F5C" w:rsidP="000635B3">
            <w:pPr>
              <w:tabs>
                <w:tab w:val="left" w:pos="6804"/>
              </w:tabs>
              <w:snapToGrid w:val="0"/>
              <w:jc w:val="both"/>
              <w:rPr>
                <w:rFonts w:ascii="Times New Roman" w:hAnsi="Times New Roman" w:cs="Times New Roman"/>
                <w:sz w:val="18"/>
                <w:szCs w:val="18"/>
              </w:rPr>
            </w:pPr>
            <w:r>
              <w:rPr>
                <w:rFonts w:ascii="Times New Roman" w:hAnsi="Times New Roman" w:cs="Times New Roman"/>
                <w:sz w:val="18"/>
                <w:szCs w:val="18"/>
              </w:rPr>
              <w:t xml:space="preserve">Виготовлено </w:t>
            </w:r>
            <w:r w:rsidR="00FF7872" w:rsidRPr="000031E9">
              <w:rPr>
                <w:rFonts w:ascii="Times New Roman" w:hAnsi="Times New Roman" w:cs="Times New Roman"/>
                <w:sz w:val="18"/>
                <w:szCs w:val="18"/>
              </w:rPr>
              <w:t xml:space="preserve"> проектно-кошторисна документація:</w:t>
            </w:r>
          </w:p>
          <w:p w:rsidR="00FF7872" w:rsidRPr="000031E9" w:rsidRDefault="00FF7872" w:rsidP="000635B3">
            <w:pPr>
              <w:tabs>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-Капітальний ремонт – влаштування вело-пішохідної доріжки на вул. Новий Світ </w:t>
            </w:r>
          </w:p>
          <w:p w:rsidR="00925C2F" w:rsidRPr="000031E9" w:rsidRDefault="00FF7872" w:rsidP="008E7AC7">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 xml:space="preserve">-капітальний ремонт – влаштування вело-пішохідної доріжки від водозабору №1 до </w:t>
            </w:r>
            <w:proofErr w:type="spellStart"/>
            <w:r w:rsidRPr="000031E9">
              <w:rPr>
                <w:rFonts w:ascii="Times New Roman" w:hAnsi="Times New Roman" w:cs="Times New Roman"/>
                <w:sz w:val="18"/>
                <w:szCs w:val="18"/>
              </w:rPr>
              <w:t>вул.Дружби</w:t>
            </w:r>
            <w:proofErr w:type="spellEnd"/>
            <w:r w:rsidRPr="000031E9">
              <w:rPr>
                <w:rFonts w:ascii="Times New Roman" w:hAnsi="Times New Roman" w:cs="Times New Roman"/>
                <w:sz w:val="18"/>
                <w:szCs w:val="18"/>
              </w:rPr>
              <w:t xml:space="preserve">.  </w:t>
            </w:r>
          </w:p>
          <w:p w:rsidR="00FF7872" w:rsidRDefault="00925C2F" w:rsidP="008E7AC7">
            <w:pPr>
              <w:keepLines/>
              <w:tabs>
                <w:tab w:val="left" w:pos="6804"/>
              </w:tabs>
              <w:jc w:val="both"/>
              <w:rPr>
                <w:rFonts w:ascii="Times New Roman" w:hAnsi="Times New Roman" w:cs="Times New Roman"/>
                <w:bCs/>
                <w:sz w:val="18"/>
                <w:szCs w:val="18"/>
                <w:lang w:eastAsia="it-IT"/>
              </w:rPr>
            </w:pPr>
            <w:r w:rsidRPr="009F554A">
              <w:rPr>
                <w:rFonts w:ascii="Times New Roman" w:hAnsi="Times New Roman" w:cs="Times New Roman"/>
                <w:sz w:val="18"/>
                <w:szCs w:val="18"/>
              </w:rPr>
              <w:t>Виконувались роботи з к</w:t>
            </w:r>
            <w:r w:rsidRPr="009F554A">
              <w:rPr>
                <w:rFonts w:ascii="Times New Roman" w:hAnsi="Times New Roman" w:cs="Times New Roman"/>
                <w:bCs/>
                <w:sz w:val="18"/>
                <w:szCs w:val="18"/>
                <w:lang w:eastAsia="it-IT"/>
              </w:rPr>
              <w:t xml:space="preserve">апітального ремонту вулиці Київської (ділянка від </w:t>
            </w:r>
            <w:proofErr w:type="spellStart"/>
            <w:r w:rsidRPr="009F554A">
              <w:rPr>
                <w:rFonts w:ascii="Times New Roman" w:hAnsi="Times New Roman" w:cs="Times New Roman"/>
                <w:bCs/>
                <w:sz w:val="18"/>
                <w:szCs w:val="18"/>
                <w:lang w:eastAsia="it-IT"/>
              </w:rPr>
              <w:t>вул.ГенералаМ.Тарнавського</w:t>
            </w:r>
            <w:proofErr w:type="spellEnd"/>
            <w:r w:rsidRPr="009F554A">
              <w:rPr>
                <w:rFonts w:ascii="Times New Roman" w:hAnsi="Times New Roman" w:cs="Times New Roman"/>
                <w:bCs/>
                <w:sz w:val="18"/>
                <w:szCs w:val="18"/>
                <w:lang w:eastAsia="it-IT"/>
              </w:rPr>
              <w:t xml:space="preserve"> до </w:t>
            </w:r>
            <w:proofErr w:type="spellStart"/>
            <w:r w:rsidRPr="009F554A">
              <w:rPr>
                <w:rFonts w:ascii="Times New Roman" w:hAnsi="Times New Roman" w:cs="Times New Roman"/>
                <w:bCs/>
                <w:sz w:val="18"/>
                <w:szCs w:val="18"/>
                <w:lang w:eastAsia="it-IT"/>
              </w:rPr>
              <w:t>вул</w:t>
            </w:r>
            <w:r w:rsidR="00695212" w:rsidRPr="009F554A">
              <w:rPr>
                <w:rFonts w:ascii="Times New Roman" w:hAnsi="Times New Roman" w:cs="Times New Roman"/>
                <w:bCs/>
                <w:sz w:val="18"/>
                <w:szCs w:val="18"/>
                <w:lang w:eastAsia="it-IT"/>
              </w:rPr>
              <w:t>.Героїв</w:t>
            </w:r>
            <w:proofErr w:type="spellEnd"/>
            <w:r w:rsidR="00695212" w:rsidRPr="009F554A">
              <w:rPr>
                <w:rFonts w:ascii="Times New Roman" w:hAnsi="Times New Roman" w:cs="Times New Roman"/>
                <w:bCs/>
                <w:sz w:val="18"/>
                <w:szCs w:val="18"/>
                <w:lang w:eastAsia="it-IT"/>
              </w:rPr>
              <w:t xml:space="preserve"> Чорнобиля)</w:t>
            </w:r>
            <w:r w:rsidRPr="009F554A">
              <w:rPr>
                <w:rFonts w:ascii="Times New Roman" w:hAnsi="Times New Roman" w:cs="Times New Roman"/>
                <w:bCs/>
                <w:sz w:val="18"/>
                <w:szCs w:val="18"/>
                <w:lang w:eastAsia="it-IT"/>
              </w:rPr>
              <w:t>– без залучення бюджетних коштів</w:t>
            </w:r>
          </w:p>
          <w:p w:rsidR="00ED6C68" w:rsidRPr="000031E9" w:rsidRDefault="00ED6C68" w:rsidP="008E7AC7">
            <w:pPr>
              <w:keepLines/>
              <w:tabs>
                <w:tab w:val="left" w:pos="6804"/>
              </w:tabs>
              <w:jc w:val="both"/>
              <w:rPr>
                <w:rFonts w:ascii="Times New Roman" w:hAnsi="Times New Roman" w:cs="Times New Roman"/>
                <w:sz w:val="18"/>
                <w:szCs w:val="18"/>
              </w:rPr>
            </w:pPr>
            <w:r>
              <w:rPr>
                <w:rFonts w:ascii="Times New Roman" w:hAnsi="Times New Roman" w:cs="Times New Roman"/>
                <w:bCs/>
                <w:sz w:val="18"/>
                <w:szCs w:val="18"/>
                <w:lang w:eastAsia="it-IT"/>
              </w:rPr>
              <w:t xml:space="preserve">Та роботи з капітального ремонту </w:t>
            </w:r>
            <w:proofErr w:type="spellStart"/>
            <w:r>
              <w:rPr>
                <w:rFonts w:ascii="Times New Roman" w:hAnsi="Times New Roman" w:cs="Times New Roman"/>
                <w:bCs/>
                <w:sz w:val="18"/>
                <w:szCs w:val="18"/>
                <w:lang w:eastAsia="it-IT"/>
              </w:rPr>
              <w:t>вул.Тарнавського</w:t>
            </w:r>
            <w:proofErr w:type="spellEnd"/>
            <w:r>
              <w:rPr>
                <w:rFonts w:ascii="Times New Roman" w:hAnsi="Times New Roman" w:cs="Times New Roman"/>
                <w:bCs/>
                <w:sz w:val="18"/>
                <w:szCs w:val="18"/>
                <w:lang w:eastAsia="it-IT"/>
              </w:rPr>
              <w:t xml:space="preserve"> (від </w:t>
            </w:r>
            <w:proofErr w:type="spellStart"/>
            <w:r>
              <w:rPr>
                <w:rFonts w:ascii="Times New Roman" w:hAnsi="Times New Roman" w:cs="Times New Roman"/>
                <w:bCs/>
                <w:sz w:val="18"/>
                <w:szCs w:val="18"/>
                <w:lang w:eastAsia="it-IT"/>
              </w:rPr>
              <w:t>пр</w:t>
            </w:r>
            <w:proofErr w:type="spellEnd"/>
            <w:r>
              <w:rPr>
                <w:rFonts w:ascii="Times New Roman" w:hAnsi="Times New Roman" w:cs="Times New Roman"/>
                <w:bCs/>
                <w:sz w:val="18"/>
                <w:szCs w:val="18"/>
                <w:lang w:eastAsia="it-IT"/>
              </w:rPr>
              <w:t xml:space="preserve"> Злуки до </w:t>
            </w:r>
            <w:proofErr w:type="spellStart"/>
            <w:r>
              <w:rPr>
                <w:rFonts w:ascii="Times New Roman" w:hAnsi="Times New Roman" w:cs="Times New Roman"/>
                <w:bCs/>
                <w:sz w:val="18"/>
                <w:szCs w:val="18"/>
                <w:lang w:eastAsia="it-IT"/>
              </w:rPr>
              <w:t>вул.Київської</w:t>
            </w:r>
            <w:proofErr w:type="spellEnd"/>
            <w:r>
              <w:rPr>
                <w:rFonts w:ascii="Times New Roman" w:hAnsi="Times New Roman" w:cs="Times New Roman"/>
                <w:bCs/>
                <w:sz w:val="18"/>
                <w:szCs w:val="18"/>
                <w:lang w:eastAsia="it-IT"/>
              </w:rPr>
              <w:t>) – за рахунок коштів державного бюджету</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E95D0E" w:rsidP="00E95D0E">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2.2</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8" w:type="dxa"/>
            <w:vAlign w:val="center"/>
          </w:tcPr>
          <w:p w:rsidR="00FF7872" w:rsidRPr="000031E9" w:rsidRDefault="008815DE"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w:t>
            </w:r>
            <w:r w:rsidR="00FF7872" w:rsidRPr="000031E9">
              <w:rPr>
                <w:rFonts w:ascii="Times New Roman" w:hAnsi="Times New Roman"/>
                <w:color w:val="000000" w:themeColor="text1"/>
                <w:sz w:val="18"/>
                <w:szCs w:val="18"/>
              </w:rPr>
              <w:t>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3000,0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50,0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10,7</w:t>
            </w:r>
          </w:p>
        </w:tc>
        <w:tc>
          <w:tcPr>
            <w:tcW w:w="4533" w:type="dxa"/>
            <w:gridSpan w:val="3"/>
          </w:tcPr>
          <w:p w:rsidR="00FF7872" w:rsidRPr="000031E9" w:rsidRDefault="00FF7872" w:rsidP="00DA1482">
            <w:pPr>
              <w:pStyle w:val="31"/>
              <w:shd w:val="clear" w:color="auto" w:fill="auto"/>
              <w:tabs>
                <w:tab w:val="left" w:pos="6804"/>
              </w:tabs>
              <w:spacing w:line="240" w:lineRule="auto"/>
              <w:jc w:val="left"/>
              <w:rPr>
                <w:rFonts w:ascii="Times New Roman" w:hAnsi="Times New Roman" w:cs="Times New Roman"/>
                <w:color w:val="auto"/>
                <w:sz w:val="18"/>
                <w:szCs w:val="18"/>
              </w:rPr>
            </w:pPr>
            <w:r w:rsidRPr="000031E9">
              <w:rPr>
                <w:rFonts w:ascii="Times New Roman" w:hAnsi="Times New Roman" w:cs="Times New Roman"/>
                <w:color w:val="auto"/>
                <w:sz w:val="18"/>
                <w:szCs w:val="18"/>
              </w:rPr>
              <w:t>Укладено договір на «</w:t>
            </w:r>
            <w:r w:rsidRPr="000031E9">
              <w:rPr>
                <w:rFonts w:ascii="Times New Roman" w:hAnsi="Times New Roman" w:cs="Times New Roman"/>
                <w:sz w:val="18"/>
                <w:szCs w:val="18"/>
              </w:rPr>
              <w:t>Капітальний ремонт пішохідного моста через залізничну колію між вул. Транспортною та вул. Бродівською</w:t>
            </w:r>
            <w:r w:rsidR="00DA1482"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E95D0E"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2.3                                  </w:t>
            </w:r>
          </w:p>
        </w:tc>
        <w:tc>
          <w:tcPr>
            <w:tcW w:w="2761" w:type="dxa"/>
            <w:gridSpan w:val="2"/>
            <w:vAlign w:val="center"/>
          </w:tcPr>
          <w:p w:rsidR="00FF7872" w:rsidRPr="000031E9" w:rsidRDefault="00FF7872"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Реконструкція шляхопроводу через залізничну колію на вул. Об’їзна в районі вул. Гайової в м. Тернополі</w:t>
            </w:r>
          </w:p>
        </w:tc>
        <w:tc>
          <w:tcPr>
            <w:tcW w:w="1558" w:type="dxa"/>
            <w:vAlign w:val="center"/>
          </w:tcPr>
          <w:p w:rsidR="00FF7872" w:rsidRPr="000031E9" w:rsidRDefault="00FF7872" w:rsidP="00A05142">
            <w:pPr>
              <w:rPr>
                <w:rFonts w:ascii="Times New Roman" w:hAnsi="Times New Roman" w:cs="Times New Roman"/>
                <w:color w:val="000000" w:themeColor="text1"/>
                <w:sz w:val="18"/>
                <w:szCs w:val="18"/>
              </w:rPr>
            </w:pPr>
          </w:p>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r w:rsidR="00FF7872" w:rsidRPr="000031E9">
              <w:rPr>
                <w:rFonts w:ascii="Times New Roman" w:hAnsi="Times New Roman" w:cs="Times New Roman"/>
                <w:color w:val="000000" w:themeColor="text1"/>
                <w:sz w:val="18"/>
                <w:szCs w:val="18"/>
              </w:rPr>
              <w:t>0000,0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15000,0</w:t>
            </w:r>
          </w:p>
        </w:tc>
        <w:tc>
          <w:tcPr>
            <w:tcW w:w="1712" w:type="dxa"/>
            <w:gridSpan w:val="3"/>
            <w:tcBorders>
              <w:left w:val="single" w:sz="4" w:space="0" w:color="auto"/>
              <w:right w:val="single" w:sz="4" w:space="0" w:color="auto"/>
            </w:tcBorders>
            <w:vAlign w:val="center"/>
          </w:tcPr>
          <w:p w:rsidR="00FF7872" w:rsidRPr="000031E9" w:rsidRDefault="002064A2" w:rsidP="00A01388">
            <w:pPr>
              <w:rPr>
                <w:rFonts w:ascii="Times New Roman" w:hAnsi="Times New Roman" w:cs="Times New Roman"/>
                <w:sz w:val="18"/>
                <w:szCs w:val="18"/>
              </w:rPr>
            </w:pPr>
            <w:r w:rsidRPr="000031E9">
              <w:rPr>
                <w:rFonts w:ascii="Times New Roman" w:hAnsi="Times New Roman" w:cs="Times New Roman"/>
                <w:sz w:val="18"/>
                <w:szCs w:val="18"/>
              </w:rPr>
              <w:t xml:space="preserve">         1291</w:t>
            </w:r>
            <w:r w:rsidR="00FF7872"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190000,0</w:t>
            </w:r>
            <w:r w:rsidR="0058194B">
              <w:rPr>
                <w:rFonts w:ascii="Times New Roman" w:hAnsi="Times New Roman" w:cs="Times New Roman"/>
                <w:sz w:val="18"/>
                <w:szCs w:val="18"/>
              </w:rPr>
              <w:t>ДБ</w:t>
            </w:r>
          </w:p>
          <w:p w:rsidR="008815DE" w:rsidRPr="000031E9" w:rsidRDefault="008815DE" w:rsidP="00DC4086">
            <w:pPr>
              <w:jc w:val="center"/>
              <w:rPr>
                <w:rFonts w:ascii="Times New Roman" w:hAnsi="Times New Roman" w:cs="Times New Roman"/>
                <w:sz w:val="18"/>
                <w:szCs w:val="18"/>
              </w:rPr>
            </w:pPr>
          </w:p>
        </w:tc>
        <w:tc>
          <w:tcPr>
            <w:tcW w:w="1706" w:type="dxa"/>
            <w:gridSpan w:val="3"/>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1066</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9</w:t>
            </w:r>
          </w:p>
          <w:p w:rsidR="002064A2" w:rsidRPr="000031E9" w:rsidRDefault="002064A2" w:rsidP="00DC4086">
            <w:pPr>
              <w:jc w:val="center"/>
              <w:rPr>
                <w:rFonts w:ascii="Times New Roman" w:hAnsi="Times New Roman" w:cs="Times New Roman"/>
                <w:sz w:val="18"/>
                <w:szCs w:val="18"/>
              </w:rPr>
            </w:pPr>
          </w:p>
          <w:p w:rsidR="002064A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118538,13 ДБ</w:t>
            </w:r>
          </w:p>
        </w:tc>
        <w:tc>
          <w:tcPr>
            <w:tcW w:w="4533" w:type="dxa"/>
            <w:gridSpan w:val="3"/>
          </w:tcPr>
          <w:p w:rsidR="00AE6327" w:rsidRDefault="00FF7872" w:rsidP="007157D5">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 xml:space="preserve">Виконано роботи з </w:t>
            </w:r>
          </w:p>
          <w:p w:rsidR="00FF7872" w:rsidRPr="000031E9" w:rsidRDefault="00FF7872" w:rsidP="007157D5">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влаштування тимчасової схеми організації дорожнього руху на період повного припинення автомобільного та пішохідного руху.</w:t>
            </w:r>
          </w:p>
          <w:p w:rsidR="00AE6327" w:rsidRDefault="00AE6327" w:rsidP="00BC39A7">
            <w:pPr>
              <w:tabs>
                <w:tab w:val="left" w:pos="4585"/>
                <w:tab w:val="left" w:pos="6804"/>
              </w:tabs>
              <w:snapToGrid w:val="0"/>
              <w:jc w:val="both"/>
              <w:rPr>
                <w:rFonts w:ascii="Times New Roman" w:hAnsi="Times New Roman" w:cs="Times New Roman"/>
                <w:sz w:val="18"/>
                <w:szCs w:val="18"/>
              </w:rPr>
            </w:pPr>
            <w:r>
              <w:rPr>
                <w:rFonts w:ascii="Times New Roman" w:hAnsi="Times New Roman" w:cs="Times New Roman"/>
                <w:sz w:val="18"/>
                <w:szCs w:val="18"/>
              </w:rPr>
              <w:t>демонтажу</w:t>
            </w:r>
            <w:r w:rsidR="00FF7872" w:rsidRPr="000031E9">
              <w:rPr>
                <w:rFonts w:ascii="Times New Roman" w:hAnsi="Times New Roman" w:cs="Times New Roman"/>
                <w:sz w:val="18"/>
                <w:szCs w:val="18"/>
              </w:rPr>
              <w:t xml:space="preserve"> частину старого шляхопроводу. </w:t>
            </w:r>
          </w:p>
          <w:p w:rsidR="00FF7872" w:rsidRPr="000031E9" w:rsidRDefault="00FF7872" w:rsidP="00BC39A7">
            <w:pPr>
              <w:tabs>
                <w:tab w:val="left" w:pos="4585"/>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 перен</w:t>
            </w:r>
            <w:r w:rsidR="00AE6327">
              <w:rPr>
                <w:rFonts w:ascii="Times New Roman" w:hAnsi="Times New Roman" w:cs="Times New Roman"/>
                <w:sz w:val="18"/>
                <w:szCs w:val="18"/>
              </w:rPr>
              <w:t>есення</w:t>
            </w:r>
            <w:r w:rsidRPr="000031E9">
              <w:rPr>
                <w:rFonts w:ascii="Times New Roman" w:hAnsi="Times New Roman" w:cs="Times New Roman"/>
                <w:sz w:val="18"/>
                <w:szCs w:val="18"/>
              </w:rPr>
              <w:t xml:space="preserve"> кабельних ліній, мереж газопостачання та водопостачання. </w:t>
            </w:r>
          </w:p>
          <w:p w:rsidR="00FF7872" w:rsidRPr="000031E9" w:rsidRDefault="00FF7872" w:rsidP="00C83141">
            <w:pPr>
              <w:tabs>
                <w:tab w:val="left" w:pos="4585"/>
                <w:tab w:val="left" w:pos="6804"/>
              </w:tabs>
              <w:snapToGrid w:val="0"/>
              <w:jc w:val="both"/>
              <w:rPr>
                <w:rFonts w:ascii="Times New Roman" w:hAnsi="Times New Roman" w:cs="Times New Roman"/>
                <w:color w:val="000000"/>
                <w:sz w:val="18"/>
                <w:szCs w:val="18"/>
                <w:shd w:val="clear" w:color="auto" w:fill="FFFFFF"/>
              </w:rPr>
            </w:pPr>
            <w:r w:rsidRPr="000031E9">
              <w:rPr>
                <w:rFonts w:ascii="Times New Roman" w:hAnsi="Times New Roman" w:cs="Times New Roman"/>
                <w:sz w:val="18"/>
                <w:szCs w:val="18"/>
              </w:rPr>
              <w:t>влаштування під'їздів до шляхопроводу, бетонування підпірних стінок та відкрилків до шляхопроводу</w:t>
            </w:r>
            <w:r w:rsidRPr="000031E9">
              <w:rPr>
                <w:rFonts w:ascii="Times New Roman" w:hAnsi="Times New Roman" w:cs="Times New Roman"/>
                <w:color w:val="000000"/>
                <w:sz w:val="18"/>
                <w:szCs w:val="18"/>
                <w:shd w:val="clear" w:color="auto" w:fill="FFFFFF"/>
              </w:rPr>
              <w:t xml:space="preserve">. </w:t>
            </w:r>
            <w:r w:rsidR="003B1038">
              <w:rPr>
                <w:rFonts w:ascii="Times New Roman" w:hAnsi="Times New Roman" w:cs="Times New Roman"/>
                <w:color w:val="000000"/>
                <w:sz w:val="18"/>
                <w:szCs w:val="18"/>
                <w:shd w:val="clear" w:color="auto" w:fill="FFFFFF"/>
              </w:rPr>
              <w:t>в</w:t>
            </w:r>
            <w:r w:rsidRPr="000031E9">
              <w:rPr>
                <w:rFonts w:ascii="Times New Roman" w:hAnsi="Times New Roman" w:cs="Times New Roman"/>
                <w:color w:val="000000"/>
                <w:sz w:val="18"/>
                <w:szCs w:val="18"/>
                <w:shd w:val="clear" w:color="auto" w:fill="FFFFFF"/>
              </w:rPr>
              <w:t>лаш</w:t>
            </w:r>
            <w:r w:rsidR="009F554A">
              <w:rPr>
                <w:rFonts w:ascii="Times New Roman" w:hAnsi="Times New Roman" w:cs="Times New Roman"/>
                <w:color w:val="000000"/>
                <w:sz w:val="18"/>
                <w:szCs w:val="18"/>
                <w:shd w:val="clear" w:color="auto" w:fill="FFFFFF"/>
              </w:rPr>
              <w:t>т</w:t>
            </w:r>
            <w:r w:rsidR="003B1038">
              <w:rPr>
                <w:rFonts w:ascii="Times New Roman" w:hAnsi="Times New Roman" w:cs="Times New Roman"/>
                <w:color w:val="000000"/>
                <w:sz w:val="18"/>
                <w:szCs w:val="18"/>
                <w:shd w:val="clear" w:color="auto" w:fill="FFFFFF"/>
              </w:rPr>
              <w:t>ування</w:t>
            </w:r>
            <w:r w:rsidRPr="000031E9">
              <w:rPr>
                <w:rFonts w:ascii="Times New Roman" w:hAnsi="Times New Roman" w:cs="Times New Roman"/>
                <w:color w:val="000000"/>
                <w:sz w:val="18"/>
                <w:szCs w:val="18"/>
                <w:shd w:val="clear" w:color="auto" w:fill="FFFFFF"/>
              </w:rPr>
              <w:t xml:space="preserve"> збірно-монолітн</w:t>
            </w:r>
            <w:r w:rsidR="003B1038">
              <w:rPr>
                <w:rFonts w:ascii="Times New Roman" w:hAnsi="Times New Roman" w:cs="Times New Roman"/>
                <w:color w:val="000000"/>
                <w:sz w:val="18"/>
                <w:szCs w:val="18"/>
                <w:shd w:val="clear" w:color="auto" w:fill="FFFFFF"/>
              </w:rPr>
              <w:t>ої</w:t>
            </w:r>
            <w:r w:rsidRPr="000031E9">
              <w:rPr>
                <w:rFonts w:ascii="Times New Roman" w:hAnsi="Times New Roman" w:cs="Times New Roman"/>
                <w:color w:val="000000"/>
                <w:sz w:val="18"/>
                <w:szCs w:val="18"/>
                <w:shd w:val="clear" w:color="auto" w:fill="FFFFFF"/>
              </w:rPr>
              <w:t xml:space="preserve"> прогонов</w:t>
            </w:r>
            <w:r w:rsidR="003B1038">
              <w:rPr>
                <w:rFonts w:ascii="Times New Roman" w:hAnsi="Times New Roman" w:cs="Times New Roman"/>
                <w:color w:val="000000"/>
                <w:sz w:val="18"/>
                <w:szCs w:val="18"/>
                <w:shd w:val="clear" w:color="auto" w:fill="FFFFFF"/>
              </w:rPr>
              <w:t>ої</w:t>
            </w:r>
            <w:r w:rsidRPr="000031E9">
              <w:rPr>
                <w:rFonts w:ascii="Times New Roman" w:hAnsi="Times New Roman" w:cs="Times New Roman"/>
                <w:color w:val="000000"/>
                <w:sz w:val="18"/>
                <w:szCs w:val="18"/>
                <w:shd w:val="clear" w:color="auto" w:fill="FFFFFF"/>
              </w:rPr>
              <w:t xml:space="preserve"> будов</w:t>
            </w:r>
            <w:r w:rsidR="003B1038">
              <w:rPr>
                <w:rFonts w:ascii="Times New Roman" w:hAnsi="Times New Roman" w:cs="Times New Roman"/>
                <w:color w:val="000000"/>
                <w:sz w:val="18"/>
                <w:szCs w:val="18"/>
                <w:shd w:val="clear" w:color="auto" w:fill="FFFFFF"/>
              </w:rPr>
              <w:t>и</w:t>
            </w:r>
            <w:r w:rsidRPr="000031E9">
              <w:rPr>
                <w:rFonts w:ascii="Times New Roman" w:hAnsi="Times New Roman" w:cs="Times New Roman"/>
                <w:color w:val="000000"/>
                <w:sz w:val="18"/>
                <w:szCs w:val="18"/>
                <w:shd w:val="clear" w:color="auto" w:fill="FFFFFF"/>
              </w:rPr>
              <w:t xml:space="preserve"> (перекриття)</w:t>
            </w:r>
            <w:r w:rsidR="003B1038">
              <w:rPr>
                <w:rFonts w:ascii="Times New Roman" w:hAnsi="Times New Roman" w:cs="Times New Roman"/>
                <w:color w:val="000000"/>
                <w:sz w:val="18"/>
                <w:szCs w:val="18"/>
                <w:shd w:val="clear" w:color="auto" w:fill="FFFFFF"/>
              </w:rPr>
              <w:t xml:space="preserve"> та о</w:t>
            </w:r>
            <w:r w:rsidRPr="000031E9">
              <w:rPr>
                <w:rFonts w:ascii="Times New Roman" w:hAnsi="Times New Roman" w:cs="Times New Roman"/>
                <w:color w:val="000000"/>
                <w:sz w:val="18"/>
                <w:szCs w:val="18"/>
                <w:shd w:val="clear" w:color="auto" w:fill="FFFFFF"/>
              </w:rPr>
              <w:t xml:space="preserve">пор. </w:t>
            </w:r>
          </w:p>
          <w:p w:rsidR="00AE6327" w:rsidRDefault="00FF7872" w:rsidP="00BC39A7">
            <w:pPr>
              <w:tabs>
                <w:tab w:val="left" w:pos="4585"/>
                <w:tab w:val="left" w:pos="6804"/>
              </w:tabs>
              <w:snapToGrid w:val="0"/>
              <w:jc w:val="both"/>
              <w:rPr>
                <w:rFonts w:ascii="Times New Roman" w:hAnsi="Times New Roman" w:cs="Times New Roman"/>
                <w:sz w:val="18"/>
                <w:szCs w:val="18"/>
              </w:rPr>
            </w:pPr>
            <w:r w:rsidRPr="000031E9">
              <w:rPr>
                <w:rFonts w:ascii="Times New Roman" w:hAnsi="Times New Roman" w:cs="Times New Roman"/>
                <w:color w:val="000000"/>
                <w:sz w:val="18"/>
                <w:szCs w:val="18"/>
                <w:shd w:val="clear" w:color="auto" w:fill="FFFFFF"/>
              </w:rPr>
              <w:t xml:space="preserve"> влаштування </w:t>
            </w:r>
            <w:r w:rsidRPr="000031E9">
              <w:rPr>
                <w:rFonts w:ascii="Times New Roman" w:hAnsi="Times New Roman" w:cs="Times New Roman"/>
                <w:sz w:val="18"/>
                <w:szCs w:val="18"/>
              </w:rPr>
              <w:t xml:space="preserve">під'їзду зі сторони </w:t>
            </w:r>
            <w:proofErr w:type="spellStart"/>
            <w:r w:rsidRPr="000031E9">
              <w:rPr>
                <w:rFonts w:ascii="Times New Roman" w:hAnsi="Times New Roman" w:cs="Times New Roman"/>
                <w:sz w:val="18"/>
                <w:szCs w:val="18"/>
              </w:rPr>
              <w:t>вул.Протасевича</w:t>
            </w:r>
            <w:proofErr w:type="spellEnd"/>
            <w:r w:rsidRPr="000031E9">
              <w:rPr>
                <w:rFonts w:ascii="Times New Roman" w:hAnsi="Times New Roman" w:cs="Times New Roman"/>
                <w:sz w:val="18"/>
                <w:szCs w:val="18"/>
              </w:rPr>
              <w:t xml:space="preserve">. </w:t>
            </w:r>
          </w:p>
          <w:p w:rsidR="00FF7872" w:rsidRPr="000031E9" w:rsidRDefault="003B1038" w:rsidP="00BC39A7">
            <w:pPr>
              <w:tabs>
                <w:tab w:val="left" w:pos="4585"/>
                <w:tab w:val="left" w:pos="6804"/>
              </w:tabs>
              <w:snapToGrid w:val="0"/>
              <w:jc w:val="both"/>
              <w:rPr>
                <w:rFonts w:ascii="Times New Roman" w:hAnsi="Times New Roman" w:cs="Times New Roman"/>
                <w:color w:val="000000"/>
                <w:sz w:val="18"/>
                <w:szCs w:val="18"/>
                <w:shd w:val="clear" w:color="auto" w:fill="FFFFFF"/>
              </w:rPr>
            </w:pPr>
            <w:r>
              <w:rPr>
                <w:rFonts w:ascii="Times New Roman" w:hAnsi="Times New Roman" w:cs="Times New Roman"/>
                <w:sz w:val="18"/>
                <w:szCs w:val="18"/>
              </w:rPr>
              <w:t>відновлення</w:t>
            </w:r>
            <w:r w:rsidR="00FF7872" w:rsidRPr="000031E9">
              <w:rPr>
                <w:rFonts w:ascii="Times New Roman" w:hAnsi="Times New Roman" w:cs="Times New Roman"/>
                <w:sz w:val="18"/>
                <w:szCs w:val="18"/>
              </w:rPr>
              <w:t xml:space="preserve"> рух</w:t>
            </w:r>
            <w:r>
              <w:rPr>
                <w:rFonts w:ascii="Times New Roman" w:hAnsi="Times New Roman" w:cs="Times New Roman"/>
                <w:sz w:val="18"/>
                <w:szCs w:val="18"/>
              </w:rPr>
              <w:t>у</w:t>
            </w:r>
            <w:r w:rsidR="00FF7872" w:rsidRPr="000031E9">
              <w:rPr>
                <w:rFonts w:ascii="Times New Roman" w:hAnsi="Times New Roman" w:cs="Times New Roman"/>
                <w:sz w:val="18"/>
                <w:szCs w:val="18"/>
              </w:rPr>
              <w:t xml:space="preserve"> по тимчасовій схемі організації дорожнього руху транспорту зі сторони вул. Об’їзної. </w:t>
            </w:r>
            <w:r>
              <w:rPr>
                <w:rFonts w:ascii="Times New Roman" w:hAnsi="Times New Roman" w:cs="Times New Roman"/>
                <w:sz w:val="18"/>
                <w:szCs w:val="18"/>
              </w:rPr>
              <w:t>в</w:t>
            </w:r>
            <w:r w:rsidR="00FF7872" w:rsidRPr="000031E9">
              <w:rPr>
                <w:rFonts w:ascii="Times New Roman" w:hAnsi="Times New Roman" w:cs="Times New Roman"/>
                <w:sz w:val="18"/>
                <w:szCs w:val="18"/>
              </w:rPr>
              <w:t>лашт</w:t>
            </w:r>
            <w:r>
              <w:rPr>
                <w:rFonts w:ascii="Times New Roman" w:hAnsi="Times New Roman" w:cs="Times New Roman"/>
                <w:sz w:val="18"/>
                <w:szCs w:val="18"/>
              </w:rPr>
              <w:t>ування</w:t>
            </w:r>
            <w:r w:rsidR="00FF7872" w:rsidRPr="000031E9">
              <w:rPr>
                <w:rFonts w:ascii="Times New Roman" w:hAnsi="Times New Roman" w:cs="Times New Roman"/>
                <w:sz w:val="18"/>
                <w:szCs w:val="18"/>
              </w:rPr>
              <w:t xml:space="preserve"> вуличн</w:t>
            </w:r>
            <w:r>
              <w:rPr>
                <w:rFonts w:ascii="Times New Roman" w:hAnsi="Times New Roman" w:cs="Times New Roman"/>
                <w:sz w:val="18"/>
                <w:szCs w:val="18"/>
              </w:rPr>
              <w:t>ого</w:t>
            </w:r>
            <w:r w:rsidR="00FF7872" w:rsidRPr="000031E9">
              <w:rPr>
                <w:rFonts w:ascii="Times New Roman" w:hAnsi="Times New Roman" w:cs="Times New Roman"/>
                <w:sz w:val="18"/>
                <w:szCs w:val="18"/>
              </w:rPr>
              <w:t xml:space="preserve"> освітлення під'їздів та моста. </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r w:rsidR="002C21BD" w:rsidRPr="000031E9">
              <w:rPr>
                <w:rFonts w:ascii="Times New Roman" w:hAnsi="Times New Roman" w:cs="Times New Roman"/>
                <w:color w:val="000000" w:themeColor="text1"/>
                <w:sz w:val="18"/>
                <w:szCs w:val="18"/>
              </w:rPr>
              <w:t>.4</w:t>
            </w:r>
          </w:p>
        </w:tc>
        <w:tc>
          <w:tcPr>
            <w:tcW w:w="2761" w:type="dxa"/>
            <w:gridSpan w:val="2"/>
            <w:vAlign w:val="center"/>
          </w:tcPr>
          <w:p w:rsidR="00FF7872" w:rsidRPr="000031E9" w:rsidRDefault="00FF7872" w:rsidP="0072551D">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Реконструкція, капітальний ремонт тротуарів </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10000,0</w:t>
            </w:r>
          </w:p>
        </w:tc>
        <w:tc>
          <w:tcPr>
            <w:tcW w:w="1712" w:type="dxa"/>
            <w:gridSpan w:val="3"/>
            <w:tcBorders>
              <w:left w:val="single" w:sz="4" w:space="0" w:color="auto"/>
              <w:right w:val="single" w:sz="4" w:space="0" w:color="auto"/>
            </w:tcBorders>
            <w:vAlign w:val="center"/>
          </w:tcPr>
          <w:p w:rsidR="00FF7872" w:rsidRPr="000031E9" w:rsidRDefault="002064A2" w:rsidP="00C83141">
            <w:pPr>
              <w:jc w:val="center"/>
              <w:rPr>
                <w:rFonts w:ascii="Times New Roman" w:hAnsi="Times New Roman" w:cs="Times New Roman"/>
                <w:sz w:val="18"/>
                <w:szCs w:val="18"/>
              </w:rPr>
            </w:pPr>
            <w:r w:rsidRPr="000031E9">
              <w:rPr>
                <w:rFonts w:ascii="Times New Roman" w:hAnsi="Times New Roman" w:cs="Times New Roman"/>
                <w:sz w:val="18"/>
                <w:szCs w:val="18"/>
              </w:rPr>
              <w:t>120</w:t>
            </w:r>
            <w:r w:rsidR="00FF7872" w:rsidRPr="000031E9">
              <w:rPr>
                <w:rFonts w:ascii="Times New Roman" w:hAnsi="Times New Roman" w:cs="Times New Roman"/>
                <w:sz w:val="18"/>
                <w:szCs w:val="18"/>
              </w:rPr>
              <w:t>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11507,7</w:t>
            </w:r>
          </w:p>
        </w:tc>
        <w:tc>
          <w:tcPr>
            <w:tcW w:w="4533" w:type="dxa"/>
            <w:gridSpan w:val="3"/>
          </w:tcPr>
          <w:p w:rsidR="00FF7872" w:rsidRPr="000031E9" w:rsidRDefault="00FF7872" w:rsidP="009F554A">
            <w:pPr>
              <w:keepLines/>
              <w:jc w:val="both"/>
              <w:rPr>
                <w:rFonts w:ascii="Times New Roman" w:hAnsi="Times New Roman" w:cs="Times New Roman"/>
                <w:sz w:val="18"/>
                <w:szCs w:val="18"/>
              </w:rPr>
            </w:pPr>
            <w:r w:rsidRPr="000031E9">
              <w:rPr>
                <w:rFonts w:ascii="Times New Roman" w:hAnsi="Times New Roman" w:cs="Times New Roman"/>
                <w:sz w:val="18"/>
                <w:szCs w:val="18"/>
              </w:rPr>
              <w:t xml:space="preserve">Виконано </w:t>
            </w:r>
            <w:r w:rsidR="004852B8" w:rsidRPr="000031E9">
              <w:rPr>
                <w:rFonts w:ascii="Times New Roman" w:hAnsi="Times New Roman" w:cs="Times New Roman"/>
                <w:sz w:val="18"/>
                <w:szCs w:val="18"/>
              </w:rPr>
              <w:t xml:space="preserve"> роботи на </w:t>
            </w:r>
            <w:r w:rsidR="00FB1DBE" w:rsidRPr="003C3BF6">
              <w:rPr>
                <w:rFonts w:ascii="Times New Roman" w:hAnsi="Times New Roman" w:cs="Times New Roman"/>
                <w:sz w:val="18"/>
                <w:szCs w:val="18"/>
              </w:rPr>
              <w:t>1</w:t>
            </w:r>
            <w:r w:rsidR="009F554A">
              <w:rPr>
                <w:rFonts w:ascii="Times New Roman" w:hAnsi="Times New Roman" w:cs="Times New Roman"/>
                <w:sz w:val="18"/>
                <w:szCs w:val="18"/>
              </w:rPr>
              <w:t>7</w:t>
            </w:r>
            <w:r w:rsidRPr="003C3BF6">
              <w:rPr>
                <w:rFonts w:ascii="Times New Roman" w:hAnsi="Times New Roman" w:cs="Times New Roman"/>
                <w:sz w:val="18"/>
                <w:szCs w:val="18"/>
              </w:rPr>
              <w:t xml:space="preserve"> об</w:t>
            </w:r>
            <w:r w:rsidRPr="003C3BF6">
              <w:rPr>
                <w:rFonts w:ascii="Times New Roman" w:hAnsi="Times New Roman" w:cs="Times New Roman"/>
                <w:sz w:val="18"/>
                <w:szCs w:val="18"/>
                <w:lang w:val="ru-RU"/>
              </w:rPr>
              <w:t>’</w:t>
            </w:r>
            <w:proofErr w:type="spellStart"/>
            <w:r w:rsidRPr="003C3BF6">
              <w:rPr>
                <w:rFonts w:ascii="Times New Roman" w:hAnsi="Times New Roman" w:cs="Times New Roman"/>
                <w:sz w:val="18"/>
                <w:szCs w:val="18"/>
              </w:rPr>
              <w:t>єктах</w:t>
            </w:r>
            <w:proofErr w:type="spellEnd"/>
            <w:r w:rsidR="003C3BF6">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r w:rsidR="002C21BD" w:rsidRPr="000031E9">
              <w:rPr>
                <w:rFonts w:ascii="Times New Roman" w:hAnsi="Times New Roman" w:cs="Times New Roman"/>
                <w:color w:val="000000" w:themeColor="text1"/>
                <w:sz w:val="18"/>
                <w:szCs w:val="18"/>
              </w:rPr>
              <w:t>.5</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Капітальний ремонт </w:t>
            </w:r>
            <w:proofErr w:type="spellStart"/>
            <w:r w:rsidRPr="000031E9">
              <w:rPr>
                <w:rFonts w:ascii="Times New Roman" w:hAnsi="Times New Roman"/>
                <w:color w:val="000000" w:themeColor="text1"/>
                <w:sz w:val="18"/>
                <w:szCs w:val="18"/>
              </w:rPr>
              <w:t>міжквартальних</w:t>
            </w:r>
            <w:proofErr w:type="spellEnd"/>
            <w:r w:rsidRPr="000031E9">
              <w:rPr>
                <w:rFonts w:ascii="Times New Roman" w:hAnsi="Times New Roman"/>
                <w:color w:val="000000" w:themeColor="text1"/>
                <w:sz w:val="18"/>
                <w:szCs w:val="18"/>
              </w:rPr>
              <w:t xml:space="preserve"> проїздів </w:t>
            </w:r>
          </w:p>
        </w:tc>
        <w:tc>
          <w:tcPr>
            <w:tcW w:w="1558" w:type="dxa"/>
            <w:vAlign w:val="center"/>
          </w:tcPr>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w:t>
            </w:r>
            <w:r w:rsidR="00FF7872" w:rsidRPr="000031E9">
              <w:rPr>
                <w:rFonts w:ascii="Times New Roman" w:hAnsi="Times New Roman" w:cs="Times New Roman"/>
                <w:color w:val="000000" w:themeColor="text1"/>
                <w:sz w:val="18"/>
                <w:szCs w:val="18"/>
              </w:rPr>
              <w:t>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18000,0</w:t>
            </w:r>
          </w:p>
        </w:tc>
        <w:tc>
          <w:tcPr>
            <w:tcW w:w="1712" w:type="dxa"/>
            <w:gridSpan w:val="3"/>
            <w:tcBorders>
              <w:left w:val="single" w:sz="4" w:space="0" w:color="auto"/>
              <w:right w:val="single" w:sz="4" w:space="0" w:color="auto"/>
            </w:tcBorders>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240</w:t>
            </w:r>
            <w:r w:rsidR="00FF7872" w:rsidRPr="000031E9">
              <w:rPr>
                <w:rFonts w:ascii="Times New Roman" w:hAnsi="Times New Roman" w:cs="Times New Roman"/>
                <w:sz w:val="18"/>
                <w:szCs w:val="18"/>
              </w:rPr>
              <w:t>78,0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23813</w:t>
            </w:r>
            <w:r w:rsidR="00FF7872" w:rsidRPr="000031E9">
              <w:rPr>
                <w:rFonts w:ascii="Times New Roman" w:hAnsi="Times New Roman" w:cs="Times New Roman"/>
                <w:sz w:val="18"/>
                <w:szCs w:val="18"/>
              </w:rPr>
              <w:t>,2</w:t>
            </w:r>
          </w:p>
        </w:tc>
        <w:tc>
          <w:tcPr>
            <w:tcW w:w="4533" w:type="dxa"/>
            <w:gridSpan w:val="3"/>
          </w:tcPr>
          <w:p w:rsidR="00FF7872" w:rsidRPr="000031E9" w:rsidRDefault="00FB1DBE" w:rsidP="0059683F">
            <w:pPr>
              <w:jc w:val="both"/>
              <w:outlineLvl w:val="2"/>
              <w:rPr>
                <w:rFonts w:ascii="Times New Roman" w:hAnsi="Times New Roman" w:cs="Times New Roman"/>
                <w:sz w:val="18"/>
                <w:szCs w:val="18"/>
              </w:rPr>
            </w:pPr>
            <w:r>
              <w:rPr>
                <w:rFonts w:ascii="Times New Roman" w:hAnsi="Times New Roman" w:cs="Times New Roman"/>
                <w:sz w:val="18"/>
                <w:szCs w:val="18"/>
              </w:rPr>
              <w:t>Закінчено роботи на 19</w:t>
            </w:r>
            <w:r w:rsidR="00FF7872" w:rsidRPr="000031E9">
              <w:rPr>
                <w:rFonts w:ascii="Times New Roman" w:hAnsi="Times New Roman" w:cs="Times New Roman"/>
                <w:sz w:val="18"/>
                <w:szCs w:val="18"/>
              </w:rPr>
              <w:t xml:space="preserve"> об’єктах</w:t>
            </w:r>
            <w:r w:rsidR="003C3BF6">
              <w:rPr>
                <w:rFonts w:ascii="Times New Roman" w:hAnsi="Times New Roman" w:cs="Times New Roman"/>
                <w:sz w:val="18"/>
                <w:szCs w:val="18"/>
              </w:rPr>
              <w:t>.</w:t>
            </w:r>
          </w:p>
          <w:p w:rsidR="00FF7872" w:rsidRPr="000031E9" w:rsidRDefault="004852B8" w:rsidP="002D7B58">
            <w:pPr>
              <w:jc w:val="both"/>
              <w:outlineLvl w:val="2"/>
              <w:rPr>
                <w:rFonts w:ascii="Times New Roman" w:hAnsi="Times New Roman" w:cs="Times New Roman"/>
                <w:sz w:val="18"/>
                <w:szCs w:val="18"/>
              </w:rPr>
            </w:pPr>
            <w:r w:rsidRPr="000031E9">
              <w:rPr>
                <w:rFonts w:ascii="Times New Roman" w:hAnsi="Times New Roman" w:cs="Times New Roman"/>
                <w:sz w:val="18"/>
                <w:szCs w:val="18"/>
              </w:rPr>
              <w:t xml:space="preserve">Розпочато роботи з переходом на наступний  рік </w:t>
            </w:r>
            <w:r w:rsidR="00AD7E9D" w:rsidRPr="000031E9">
              <w:rPr>
                <w:rFonts w:ascii="Times New Roman" w:hAnsi="Times New Roman" w:cs="Times New Roman"/>
                <w:sz w:val="18"/>
                <w:szCs w:val="18"/>
              </w:rPr>
              <w:t>п</w:t>
            </w:r>
            <w:r w:rsidR="00AD7E9D" w:rsidRPr="000031E9">
              <w:rPr>
                <w:rFonts w:ascii="Times New Roman" w:hAnsi="Times New Roman" w:cs="Times New Roman"/>
                <w:sz w:val="18"/>
                <w:szCs w:val="18"/>
                <w:lang w:val="ru-RU"/>
              </w:rPr>
              <w:t>о вул.Київська,12</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Облаштування існуючих пішохідних переходів з  пониженими бордюрами</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w:t>
            </w:r>
          </w:p>
        </w:tc>
        <w:tc>
          <w:tcPr>
            <w:tcW w:w="1712" w:type="dxa"/>
            <w:gridSpan w:val="3"/>
            <w:tcBorders>
              <w:left w:val="single" w:sz="4" w:space="0" w:color="auto"/>
              <w:right w:val="single" w:sz="4" w:space="0" w:color="auto"/>
            </w:tcBorders>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911,4</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911</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4</w:t>
            </w:r>
          </w:p>
        </w:tc>
        <w:tc>
          <w:tcPr>
            <w:tcW w:w="4533" w:type="dxa"/>
            <w:gridSpan w:val="3"/>
          </w:tcPr>
          <w:p w:rsidR="00FF7872" w:rsidRPr="000031E9" w:rsidRDefault="00FF7872" w:rsidP="00DA1482">
            <w:pPr>
              <w:tabs>
                <w:tab w:val="left" w:pos="6804"/>
              </w:tabs>
              <w:outlineLvl w:val="2"/>
              <w:rPr>
                <w:rFonts w:ascii="Times New Roman" w:hAnsi="Times New Roman" w:cs="Times New Roman"/>
                <w:sz w:val="18"/>
                <w:szCs w:val="18"/>
              </w:rPr>
            </w:pPr>
            <w:r w:rsidRPr="000031E9">
              <w:rPr>
                <w:rFonts w:ascii="Times New Roman" w:hAnsi="Times New Roman" w:cs="Times New Roman"/>
                <w:sz w:val="18"/>
                <w:szCs w:val="18"/>
              </w:rPr>
              <w:t xml:space="preserve">Виконано роботи з пониження бордюрів на пішохідних переходах </w:t>
            </w:r>
            <w:proofErr w:type="spellStart"/>
            <w:r w:rsidRPr="000031E9">
              <w:rPr>
                <w:rFonts w:ascii="Times New Roman" w:hAnsi="Times New Roman" w:cs="Times New Roman"/>
                <w:sz w:val="18"/>
                <w:szCs w:val="18"/>
              </w:rPr>
              <w:t>вул.Руська</w:t>
            </w:r>
            <w:proofErr w:type="spellEnd"/>
            <w:r w:rsidRPr="000031E9">
              <w:rPr>
                <w:rFonts w:ascii="Times New Roman" w:hAnsi="Times New Roman" w:cs="Times New Roman"/>
                <w:sz w:val="18"/>
                <w:szCs w:val="18"/>
              </w:rPr>
              <w:t>, Гоголя, Хмельницького,СтарийРинок,Паращука,пр.Ст.Бандери,Коновальця,Слівенська,Ю.Опільського, В.Винниченка,</w:t>
            </w:r>
            <w:r w:rsidR="00DA1482" w:rsidRPr="000031E9">
              <w:rPr>
                <w:rFonts w:ascii="Times New Roman" w:hAnsi="Times New Roman" w:cs="Times New Roman"/>
                <w:sz w:val="18"/>
                <w:szCs w:val="18"/>
              </w:rPr>
              <w:t>С</w:t>
            </w:r>
            <w:r w:rsidRPr="000031E9">
              <w:rPr>
                <w:rFonts w:ascii="Times New Roman" w:hAnsi="Times New Roman" w:cs="Times New Roman"/>
                <w:sz w:val="18"/>
                <w:szCs w:val="18"/>
              </w:rPr>
              <w:t>.Крушельницької</w:t>
            </w:r>
            <w:r w:rsidR="004852B8" w:rsidRPr="000031E9">
              <w:rPr>
                <w:rFonts w:ascii="Times New Roman" w:hAnsi="Times New Roman" w:cs="Times New Roman"/>
                <w:sz w:val="18"/>
                <w:szCs w:val="18"/>
              </w:rPr>
              <w:t>,Шептицького.</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3.1</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Розмітка доріг</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2400,0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4C2FCD">
            <w:pPr>
              <w:jc w:val="both"/>
              <w:rPr>
                <w:rFonts w:ascii="Times New Roman" w:hAnsi="Times New Roman" w:cs="Times New Roman"/>
                <w:sz w:val="18"/>
                <w:szCs w:val="18"/>
              </w:rPr>
            </w:pPr>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3.2</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4C2FCD">
            <w:pPr>
              <w:keepLines/>
              <w:jc w:val="both"/>
              <w:rPr>
                <w:rFonts w:ascii="Times New Roman" w:hAnsi="Times New Roman" w:cs="Times New Roman"/>
                <w:sz w:val="18"/>
                <w:szCs w:val="18"/>
              </w:rPr>
            </w:pPr>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2196,1</w:t>
            </w:r>
          </w:p>
        </w:tc>
        <w:tc>
          <w:tcPr>
            <w:tcW w:w="1712" w:type="dxa"/>
            <w:gridSpan w:val="3"/>
            <w:tcBorders>
              <w:left w:val="single" w:sz="4" w:space="0" w:color="auto"/>
              <w:right w:val="single" w:sz="4" w:space="0" w:color="auto"/>
            </w:tcBorders>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25</w:t>
            </w:r>
            <w:r w:rsidR="00FF7872" w:rsidRPr="000031E9">
              <w:rPr>
                <w:rFonts w:ascii="Times New Roman" w:hAnsi="Times New Roman" w:cs="Times New Roman"/>
                <w:sz w:val="18"/>
                <w:szCs w:val="18"/>
              </w:rPr>
              <w:t>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2064A2" w:rsidP="00DC4086">
            <w:pPr>
              <w:jc w:val="center"/>
              <w:rPr>
                <w:rFonts w:ascii="Times New Roman" w:hAnsi="Times New Roman" w:cs="Times New Roman"/>
                <w:sz w:val="18"/>
                <w:szCs w:val="18"/>
              </w:rPr>
            </w:pPr>
            <w:r w:rsidRPr="000031E9">
              <w:rPr>
                <w:rFonts w:ascii="Times New Roman" w:hAnsi="Times New Roman" w:cs="Times New Roman"/>
                <w:sz w:val="18"/>
                <w:szCs w:val="18"/>
              </w:rPr>
              <w:t>2457</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0</w:t>
            </w:r>
          </w:p>
        </w:tc>
        <w:tc>
          <w:tcPr>
            <w:tcW w:w="4533" w:type="dxa"/>
            <w:gridSpan w:val="3"/>
          </w:tcPr>
          <w:p w:rsidR="00FF7872" w:rsidRPr="000031E9" w:rsidRDefault="00FF7872" w:rsidP="00AA60C2">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Вс</w:t>
            </w:r>
            <w:r w:rsidR="004852B8" w:rsidRPr="000031E9">
              <w:rPr>
                <w:rFonts w:ascii="Times New Roman" w:hAnsi="Times New Roman" w:cs="Times New Roman"/>
                <w:sz w:val="18"/>
                <w:szCs w:val="18"/>
              </w:rPr>
              <w:t xml:space="preserve">тановлено 490 дорожніх знаків та 1,6 </w:t>
            </w:r>
            <w:proofErr w:type="spellStart"/>
            <w:r w:rsidR="004852B8" w:rsidRPr="000031E9">
              <w:rPr>
                <w:rFonts w:ascii="Times New Roman" w:hAnsi="Times New Roman" w:cs="Times New Roman"/>
                <w:sz w:val="18"/>
                <w:szCs w:val="18"/>
              </w:rPr>
              <w:t>к</w:t>
            </w:r>
            <w:r w:rsidRPr="000031E9">
              <w:rPr>
                <w:rFonts w:ascii="Times New Roman" w:hAnsi="Times New Roman" w:cs="Times New Roman"/>
                <w:sz w:val="18"/>
                <w:szCs w:val="18"/>
              </w:rPr>
              <w:t>м.п</w:t>
            </w:r>
            <w:proofErr w:type="spellEnd"/>
            <w:r w:rsidRPr="000031E9">
              <w:rPr>
                <w:rFonts w:ascii="Times New Roman" w:hAnsi="Times New Roman" w:cs="Times New Roman"/>
                <w:sz w:val="18"/>
                <w:szCs w:val="18"/>
              </w:rPr>
              <w:t xml:space="preserve">. металевого турнікетного огородження, ремонт та утримання </w:t>
            </w:r>
            <w:r w:rsidR="00E01EBD" w:rsidRPr="000031E9">
              <w:rPr>
                <w:rFonts w:ascii="Times New Roman" w:hAnsi="Times New Roman" w:cs="Times New Roman"/>
                <w:sz w:val="18"/>
                <w:szCs w:val="18"/>
              </w:rPr>
              <w:t xml:space="preserve">515,5 </w:t>
            </w:r>
            <w:proofErr w:type="spellStart"/>
            <w:r w:rsidR="00E01EBD" w:rsidRPr="000031E9">
              <w:rPr>
                <w:rFonts w:ascii="Times New Roman" w:hAnsi="Times New Roman" w:cs="Times New Roman"/>
                <w:sz w:val="18"/>
                <w:szCs w:val="18"/>
              </w:rPr>
              <w:t>м.п</w:t>
            </w:r>
            <w:proofErr w:type="spellEnd"/>
            <w:r w:rsidR="00E01EBD"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колесовідбійних</w:t>
            </w:r>
            <w:proofErr w:type="spellEnd"/>
            <w:r w:rsidRPr="000031E9">
              <w:rPr>
                <w:rFonts w:ascii="Times New Roman" w:hAnsi="Times New Roman" w:cs="Times New Roman"/>
                <w:sz w:val="18"/>
                <w:szCs w:val="18"/>
              </w:rPr>
              <w:t xml:space="preserve"> і перильних огорож та </w:t>
            </w:r>
            <w:r w:rsidR="004852B8" w:rsidRPr="000031E9">
              <w:rPr>
                <w:rFonts w:ascii="Times New Roman" w:hAnsi="Times New Roman" w:cs="Times New Roman"/>
                <w:sz w:val="18"/>
                <w:szCs w:val="18"/>
              </w:rPr>
              <w:t xml:space="preserve"> 125</w:t>
            </w:r>
            <w:r w:rsidRPr="000031E9">
              <w:rPr>
                <w:rFonts w:ascii="Times New Roman" w:hAnsi="Times New Roman" w:cs="Times New Roman"/>
                <w:sz w:val="18"/>
                <w:szCs w:val="18"/>
              </w:rPr>
              <w:t xml:space="preserve"> дорожніх  знаків.</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3.4</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1500,0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1500</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0</w:t>
            </w:r>
          </w:p>
        </w:tc>
        <w:tc>
          <w:tcPr>
            <w:tcW w:w="4533" w:type="dxa"/>
            <w:gridSpan w:val="3"/>
          </w:tcPr>
          <w:p w:rsidR="003A66C9" w:rsidRPr="000031E9" w:rsidRDefault="003A66C9" w:rsidP="00BE0654">
            <w:pPr>
              <w:keepLines/>
              <w:rPr>
                <w:rFonts w:ascii="Times New Roman" w:hAnsi="Times New Roman" w:cs="Times New Roman"/>
                <w:sz w:val="18"/>
                <w:szCs w:val="18"/>
              </w:rPr>
            </w:pPr>
            <w:r w:rsidRPr="000031E9">
              <w:rPr>
                <w:rFonts w:ascii="Times New Roman" w:hAnsi="Times New Roman" w:cs="Times New Roman"/>
                <w:sz w:val="18"/>
                <w:szCs w:val="18"/>
              </w:rPr>
              <w:t xml:space="preserve">Протягом року проводився поточний ремонт та утримання світлофорних </w:t>
            </w:r>
            <w:r w:rsidR="004D55B4" w:rsidRPr="000031E9">
              <w:rPr>
                <w:rFonts w:ascii="Times New Roman" w:hAnsi="Times New Roman" w:cs="Times New Roman"/>
                <w:sz w:val="18"/>
                <w:szCs w:val="18"/>
              </w:rPr>
              <w:t>об’єктів</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3.5</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4000,0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1000,0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829</w:t>
            </w:r>
            <w:r w:rsidR="00FF7872" w:rsidRPr="000031E9">
              <w:rPr>
                <w:rFonts w:ascii="Times New Roman" w:hAnsi="Times New Roman" w:cs="Times New Roman"/>
                <w:sz w:val="18"/>
                <w:szCs w:val="18"/>
              </w:rPr>
              <w:t>,3</w:t>
            </w:r>
          </w:p>
        </w:tc>
        <w:tc>
          <w:tcPr>
            <w:tcW w:w="4533" w:type="dxa"/>
            <w:gridSpan w:val="3"/>
          </w:tcPr>
          <w:p w:rsidR="00FF7872" w:rsidRPr="000031E9" w:rsidRDefault="00FF7872" w:rsidP="004D55B4">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 xml:space="preserve">Виконано роботи з капітального ремонту- влаштування світлофорного об’єкту: на перехресті вулиць </w:t>
            </w:r>
            <w:proofErr w:type="spellStart"/>
            <w:r w:rsidRPr="000031E9">
              <w:rPr>
                <w:rFonts w:ascii="Times New Roman" w:hAnsi="Times New Roman" w:cs="Times New Roman"/>
                <w:sz w:val="18"/>
                <w:szCs w:val="18"/>
              </w:rPr>
              <w:t>Опільського-</w:t>
            </w:r>
            <w:proofErr w:type="spellEnd"/>
            <w:r w:rsidRPr="000031E9">
              <w:rPr>
                <w:rFonts w:ascii="Times New Roman" w:hAnsi="Times New Roman" w:cs="Times New Roman"/>
                <w:sz w:val="18"/>
                <w:szCs w:val="18"/>
              </w:rPr>
              <w:t xml:space="preserve"> Крушельницької та на примиканні </w:t>
            </w:r>
            <w:proofErr w:type="spellStart"/>
            <w:r w:rsidRPr="000031E9">
              <w:rPr>
                <w:rFonts w:ascii="Times New Roman" w:hAnsi="Times New Roman" w:cs="Times New Roman"/>
                <w:sz w:val="18"/>
                <w:szCs w:val="18"/>
              </w:rPr>
              <w:t>пр.Степана</w:t>
            </w:r>
            <w:proofErr w:type="spellEnd"/>
            <w:r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Бандери-</w:t>
            </w:r>
            <w:proofErr w:type="spellEnd"/>
            <w:r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вул.У.Самчука</w:t>
            </w:r>
            <w:proofErr w:type="spellEnd"/>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3.6</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шляхово-мостового господарства</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80000,0</w:t>
            </w:r>
          </w:p>
        </w:tc>
        <w:tc>
          <w:tcPr>
            <w:tcW w:w="1277" w:type="dxa"/>
            <w:gridSpan w:val="2"/>
            <w:tcBorders>
              <w:right w:val="single" w:sz="4" w:space="0" w:color="auto"/>
            </w:tcBorders>
            <w:vAlign w:val="center"/>
          </w:tcPr>
          <w:p w:rsidR="00FF7872" w:rsidRPr="000031E9" w:rsidRDefault="00FF7872" w:rsidP="001A6D1A">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66100,0</w:t>
            </w:r>
          </w:p>
        </w:tc>
        <w:tc>
          <w:tcPr>
            <w:tcW w:w="1712" w:type="dxa"/>
            <w:gridSpan w:val="3"/>
            <w:tcBorders>
              <w:left w:val="single" w:sz="4" w:space="0" w:color="auto"/>
              <w:right w:val="single" w:sz="4" w:space="0" w:color="auto"/>
            </w:tcBorders>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63276</w:t>
            </w:r>
            <w:r w:rsidR="00FF7872" w:rsidRPr="000031E9">
              <w:rPr>
                <w:rFonts w:ascii="Times New Roman" w:hAnsi="Times New Roman" w:cs="Times New Roman"/>
                <w:sz w:val="18"/>
                <w:szCs w:val="18"/>
              </w:rPr>
              <w:t>,3</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46261,2</w:t>
            </w:r>
          </w:p>
        </w:tc>
        <w:tc>
          <w:tcPr>
            <w:tcW w:w="4533" w:type="dxa"/>
            <w:gridSpan w:val="3"/>
          </w:tcPr>
          <w:p w:rsidR="00FF7872" w:rsidRPr="000031E9" w:rsidRDefault="00E01EBD" w:rsidP="004D3D92">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Здійснювалось</w:t>
            </w:r>
            <w:r w:rsidR="00FF7872" w:rsidRPr="000031E9">
              <w:rPr>
                <w:rFonts w:ascii="Times New Roman" w:hAnsi="Times New Roman" w:cs="Times New Roman"/>
                <w:sz w:val="18"/>
                <w:szCs w:val="18"/>
              </w:rPr>
              <w:t xml:space="preserve"> щоденне утримання </w:t>
            </w:r>
            <w:proofErr w:type="spellStart"/>
            <w:r w:rsidR="00FF7872" w:rsidRPr="000031E9">
              <w:rPr>
                <w:rFonts w:ascii="Times New Roman" w:hAnsi="Times New Roman" w:cs="Times New Roman"/>
                <w:sz w:val="18"/>
                <w:szCs w:val="18"/>
              </w:rPr>
              <w:t>шляхо-мостової</w:t>
            </w:r>
            <w:proofErr w:type="spellEnd"/>
            <w:r w:rsidR="00FF7872" w:rsidRPr="000031E9">
              <w:rPr>
                <w:rFonts w:ascii="Times New Roman" w:hAnsi="Times New Roman" w:cs="Times New Roman"/>
                <w:sz w:val="18"/>
                <w:szCs w:val="18"/>
              </w:rPr>
              <w:t xml:space="preserve"> мережі міста у відповідності до графіків виконання робіт та технічного завдання балансоутримувача</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4.1</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lang w:eastAsia="ru-RU"/>
              </w:rPr>
              <w:t>5000,0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1620,0</w:t>
            </w:r>
          </w:p>
        </w:tc>
        <w:tc>
          <w:tcPr>
            <w:tcW w:w="1712" w:type="dxa"/>
            <w:gridSpan w:val="3"/>
            <w:tcBorders>
              <w:left w:val="single" w:sz="4" w:space="0" w:color="auto"/>
              <w:right w:val="single" w:sz="4" w:space="0" w:color="auto"/>
            </w:tcBorders>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10</w:t>
            </w:r>
            <w:r w:rsidR="00FF7872" w:rsidRPr="000031E9">
              <w:rPr>
                <w:rFonts w:ascii="Times New Roman" w:hAnsi="Times New Roman" w:cs="Times New Roman"/>
                <w:sz w:val="18"/>
                <w:szCs w:val="18"/>
              </w:rPr>
              <w:t>20,0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815</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9</w:t>
            </w:r>
          </w:p>
        </w:tc>
        <w:tc>
          <w:tcPr>
            <w:tcW w:w="4533" w:type="dxa"/>
            <w:gridSpan w:val="3"/>
          </w:tcPr>
          <w:p w:rsidR="009F554A" w:rsidRPr="009F554A" w:rsidRDefault="00FF7872" w:rsidP="00446610">
            <w:pPr>
              <w:keepLines/>
              <w:tabs>
                <w:tab w:val="left" w:pos="6804"/>
              </w:tabs>
              <w:jc w:val="both"/>
              <w:rPr>
                <w:rFonts w:ascii="Times New Roman" w:hAnsi="Times New Roman" w:cs="Times New Roman"/>
                <w:sz w:val="18"/>
                <w:szCs w:val="18"/>
              </w:rPr>
            </w:pPr>
            <w:r w:rsidRPr="009F554A">
              <w:rPr>
                <w:rFonts w:ascii="Times New Roman" w:hAnsi="Times New Roman" w:cs="Times New Roman"/>
                <w:sz w:val="18"/>
                <w:szCs w:val="18"/>
              </w:rPr>
              <w:t>Виконано роботи:</w:t>
            </w:r>
          </w:p>
          <w:p w:rsidR="00FF7872" w:rsidRPr="009F554A" w:rsidRDefault="00FF7872" w:rsidP="00446610">
            <w:pPr>
              <w:keepLines/>
              <w:tabs>
                <w:tab w:val="left" w:pos="6804"/>
              </w:tabs>
              <w:jc w:val="both"/>
              <w:rPr>
                <w:rFonts w:ascii="Times New Roman" w:hAnsi="Times New Roman" w:cs="Times New Roman"/>
                <w:sz w:val="18"/>
                <w:szCs w:val="18"/>
              </w:rPr>
            </w:pPr>
            <w:proofErr w:type="spellStart"/>
            <w:r w:rsidRPr="009F554A">
              <w:rPr>
                <w:rFonts w:ascii="Times New Roman" w:hAnsi="Times New Roman" w:cs="Times New Roman"/>
                <w:sz w:val="18"/>
                <w:szCs w:val="18"/>
              </w:rPr>
              <w:t>-с.Іванківці</w:t>
            </w:r>
            <w:proofErr w:type="spellEnd"/>
            <w:r w:rsidRPr="009F554A">
              <w:rPr>
                <w:rFonts w:ascii="Times New Roman" w:hAnsi="Times New Roman" w:cs="Times New Roman"/>
                <w:sz w:val="18"/>
                <w:szCs w:val="18"/>
              </w:rPr>
              <w:t>;</w:t>
            </w:r>
          </w:p>
          <w:p w:rsidR="00FF7872" w:rsidRPr="009F554A" w:rsidRDefault="00FF7872" w:rsidP="00446610">
            <w:pPr>
              <w:keepLines/>
              <w:tabs>
                <w:tab w:val="left" w:pos="6804"/>
              </w:tabs>
              <w:jc w:val="both"/>
              <w:rPr>
                <w:rFonts w:ascii="Times New Roman" w:hAnsi="Times New Roman" w:cs="Times New Roman"/>
                <w:sz w:val="18"/>
                <w:szCs w:val="18"/>
              </w:rPr>
            </w:pPr>
            <w:proofErr w:type="spellStart"/>
            <w:r w:rsidRPr="009F554A">
              <w:rPr>
                <w:rFonts w:ascii="Times New Roman" w:hAnsi="Times New Roman" w:cs="Times New Roman"/>
                <w:sz w:val="18"/>
                <w:szCs w:val="18"/>
              </w:rPr>
              <w:t>-</w:t>
            </w:r>
            <w:r w:rsidRPr="009F554A">
              <w:rPr>
                <w:rFonts w:ascii="Times New Roman" w:hAnsi="Times New Roman" w:cs="Times New Roman"/>
                <w:bCs/>
                <w:sz w:val="18"/>
                <w:szCs w:val="18"/>
                <w:lang w:eastAsia="it-IT"/>
              </w:rPr>
              <w:t>вул.Басарабія</w:t>
            </w:r>
            <w:proofErr w:type="spellEnd"/>
            <w:r w:rsidRPr="009F554A">
              <w:rPr>
                <w:rFonts w:ascii="Times New Roman" w:hAnsi="Times New Roman" w:cs="Times New Roman"/>
                <w:bCs/>
                <w:sz w:val="18"/>
                <w:szCs w:val="18"/>
                <w:lang w:eastAsia="it-IT"/>
              </w:rPr>
              <w:t xml:space="preserve"> в </w:t>
            </w:r>
            <w:proofErr w:type="spellStart"/>
            <w:r w:rsidRPr="009F554A">
              <w:rPr>
                <w:rFonts w:ascii="Times New Roman" w:hAnsi="Times New Roman" w:cs="Times New Roman"/>
                <w:sz w:val="18"/>
                <w:szCs w:val="18"/>
              </w:rPr>
              <w:t>с.Глядки</w:t>
            </w:r>
            <w:proofErr w:type="spellEnd"/>
            <w:r w:rsidRPr="009F554A">
              <w:rPr>
                <w:rFonts w:ascii="Times New Roman" w:hAnsi="Times New Roman" w:cs="Times New Roman"/>
                <w:sz w:val="18"/>
                <w:szCs w:val="18"/>
              </w:rPr>
              <w:t xml:space="preserve">;  </w:t>
            </w:r>
          </w:p>
          <w:p w:rsidR="00FF7872" w:rsidRPr="009F554A" w:rsidRDefault="00FF7872" w:rsidP="00446610">
            <w:pPr>
              <w:keepLines/>
              <w:tabs>
                <w:tab w:val="left" w:pos="6804"/>
              </w:tabs>
              <w:jc w:val="both"/>
              <w:rPr>
                <w:rFonts w:ascii="Times New Roman" w:hAnsi="Times New Roman" w:cs="Times New Roman"/>
                <w:sz w:val="18"/>
                <w:szCs w:val="18"/>
              </w:rPr>
            </w:pPr>
            <w:r w:rsidRPr="009F554A">
              <w:rPr>
                <w:rFonts w:ascii="Times New Roman" w:hAnsi="Times New Roman" w:cs="Times New Roman"/>
                <w:color w:val="000000"/>
                <w:sz w:val="18"/>
                <w:szCs w:val="18"/>
              </w:rPr>
              <w:t>-</w:t>
            </w:r>
            <w:r w:rsidRPr="009F554A">
              <w:rPr>
                <w:rFonts w:ascii="Times New Roman" w:hAnsi="Times New Roman" w:cs="Times New Roman"/>
                <w:sz w:val="18"/>
                <w:szCs w:val="18"/>
              </w:rPr>
              <w:t xml:space="preserve"> в </w:t>
            </w:r>
            <w:proofErr w:type="spellStart"/>
            <w:r w:rsidRPr="009F554A">
              <w:rPr>
                <w:rFonts w:ascii="Times New Roman" w:hAnsi="Times New Roman" w:cs="Times New Roman"/>
                <w:sz w:val="18"/>
                <w:szCs w:val="18"/>
              </w:rPr>
              <w:t>с.Кобзарівка</w:t>
            </w:r>
            <w:proofErr w:type="spellEnd"/>
            <w:r w:rsidRPr="009F554A">
              <w:rPr>
                <w:rFonts w:ascii="Times New Roman" w:hAnsi="Times New Roman" w:cs="Times New Roman"/>
                <w:sz w:val="18"/>
                <w:szCs w:val="18"/>
              </w:rPr>
              <w:t>;</w:t>
            </w:r>
          </w:p>
          <w:p w:rsidR="00FF7872" w:rsidRPr="009F554A" w:rsidRDefault="00FF7872" w:rsidP="00446610">
            <w:pPr>
              <w:keepLines/>
              <w:tabs>
                <w:tab w:val="left" w:pos="6804"/>
              </w:tabs>
              <w:jc w:val="both"/>
              <w:rPr>
                <w:rFonts w:ascii="Times New Roman" w:hAnsi="Times New Roman" w:cs="Times New Roman"/>
                <w:sz w:val="18"/>
                <w:szCs w:val="18"/>
              </w:rPr>
            </w:pPr>
            <w:r w:rsidRPr="009F554A">
              <w:rPr>
                <w:rFonts w:ascii="Times New Roman" w:hAnsi="Times New Roman" w:cs="Times New Roman"/>
                <w:sz w:val="18"/>
                <w:szCs w:val="18"/>
              </w:rPr>
              <w:t xml:space="preserve">- </w:t>
            </w:r>
            <w:proofErr w:type="spellStart"/>
            <w:r w:rsidRPr="009F554A">
              <w:rPr>
                <w:rFonts w:ascii="Times New Roman" w:hAnsi="Times New Roman" w:cs="Times New Roman"/>
                <w:bCs/>
                <w:sz w:val="18"/>
                <w:szCs w:val="18"/>
                <w:lang w:eastAsia="it-IT"/>
              </w:rPr>
              <w:t>вул.Горанська</w:t>
            </w:r>
            <w:proofErr w:type="spellEnd"/>
            <w:r w:rsidRPr="009F554A">
              <w:rPr>
                <w:rFonts w:ascii="Times New Roman" w:hAnsi="Times New Roman" w:cs="Times New Roman"/>
                <w:bCs/>
                <w:sz w:val="18"/>
                <w:szCs w:val="18"/>
                <w:lang w:eastAsia="it-IT"/>
              </w:rPr>
              <w:t xml:space="preserve"> та </w:t>
            </w:r>
            <w:proofErr w:type="spellStart"/>
            <w:r w:rsidRPr="009F554A">
              <w:rPr>
                <w:rFonts w:ascii="Times New Roman" w:hAnsi="Times New Roman" w:cs="Times New Roman"/>
                <w:bCs/>
                <w:sz w:val="18"/>
                <w:szCs w:val="18"/>
                <w:lang w:eastAsia="it-IT"/>
              </w:rPr>
              <w:t>вул.Ровиська</w:t>
            </w:r>
            <w:proofErr w:type="spellEnd"/>
            <w:r w:rsidRPr="009F554A">
              <w:rPr>
                <w:rFonts w:ascii="Times New Roman" w:hAnsi="Times New Roman" w:cs="Times New Roman"/>
                <w:bCs/>
                <w:sz w:val="18"/>
                <w:szCs w:val="18"/>
                <w:lang w:eastAsia="it-IT"/>
              </w:rPr>
              <w:t xml:space="preserve"> в </w:t>
            </w:r>
            <w:proofErr w:type="spellStart"/>
            <w:r w:rsidRPr="009F554A">
              <w:rPr>
                <w:rFonts w:ascii="Times New Roman" w:hAnsi="Times New Roman" w:cs="Times New Roman"/>
                <w:sz w:val="18"/>
                <w:szCs w:val="18"/>
              </w:rPr>
              <w:t>с.Чернихів</w:t>
            </w:r>
            <w:proofErr w:type="spellEnd"/>
            <w:r w:rsidRPr="009F554A">
              <w:rPr>
                <w:rFonts w:ascii="Times New Roman" w:hAnsi="Times New Roman" w:cs="Times New Roman"/>
                <w:sz w:val="18"/>
                <w:szCs w:val="18"/>
              </w:rPr>
              <w:t>.</w:t>
            </w:r>
          </w:p>
          <w:p w:rsidR="00FF7872" w:rsidRPr="009F554A" w:rsidRDefault="00FF7872" w:rsidP="00446610">
            <w:pPr>
              <w:keepLines/>
              <w:tabs>
                <w:tab w:val="left" w:pos="6804"/>
              </w:tabs>
              <w:jc w:val="both"/>
              <w:rPr>
                <w:rFonts w:ascii="Times New Roman" w:hAnsi="Times New Roman" w:cs="Times New Roman"/>
                <w:sz w:val="18"/>
                <w:szCs w:val="18"/>
              </w:rPr>
            </w:pPr>
            <w:r w:rsidRPr="009F554A">
              <w:rPr>
                <w:rFonts w:ascii="Times New Roman" w:hAnsi="Times New Roman" w:cs="Times New Roman"/>
                <w:sz w:val="18"/>
                <w:szCs w:val="18"/>
              </w:rPr>
              <w:t xml:space="preserve">- </w:t>
            </w:r>
            <w:proofErr w:type="spellStart"/>
            <w:r w:rsidRPr="009F554A">
              <w:rPr>
                <w:rFonts w:ascii="Times New Roman" w:hAnsi="Times New Roman" w:cs="Times New Roman"/>
                <w:sz w:val="18"/>
                <w:szCs w:val="18"/>
              </w:rPr>
              <w:t>вул.Полковника</w:t>
            </w:r>
            <w:proofErr w:type="spellEnd"/>
            <w:r w:rsidRPr="009F554A">
              <w:rPr>
                <w:rFonts w:ascii="Times New Roman" w:hAnsi="Times New Roman" w:cs="Times New Roman"/>
                <w:sz w:val="18"/>
                <w:szCs w:val="18"/>
              </w:rPr>
              <w:t xml:space="preserve"> Морозенка,7 – ЗОШ №29;</w:t>
            </w:r>
          </w:p>
          <w:p w:rsidR="00FF7872" w:rsidRPr="009F554A" w:rsidRDefault="00FF7872" w:rsidP="00446610">
            <w:pPr>
              <w:keepLines/>
              <w:tabs>
                <w:tab w:val="left" w:pos="6804"/>
              </w:tabs>
              <w:jc w:val="both"/>
              <w:rPr>
                <w:rFonts w:ascii="Times New Roman" w:hAnsi="Times New Roman" w:cs="Times New Roman"/>
                <w:color w:val="000000"/>
                <w:sz w:val="18"/>
                <w:szCs w:val="18"/>
              </w:rPr>
            </w:pPr>
            <w:proofErr w:type="spellStart"/>
            <w:r w:rsidRPr="009F554A">
              <w:rPr>
                <w:rFonts w:ascii="Times New Roman" w:hAnsi="Times New Roman" w:cs="Times New Roman"/>
                <w:sz w:val="18"/>
                <w:szCs w:val="18"/>
              </w:rPr>
              <w:t>-</w:t>
            </w:r>
            <w:r w:rsidRPr="009F554A">
              <w:rPr>
                <w:rFonts w:ascii="Times New Roman" w:hAnsi="Times New Roman" w:cs="Times New Roman"/>
                <w:color w:val="000000"/>
                <w:sz w:val="18"/>
                <w:szCs w:val="18"/>
              </w:rPr>
              <w:t>вул.Академіка</w:t>
            </w:r>
            <w:proofErr w:type="spellEnd"/>
            <w:r w:rsidRPr="009F554A">
              <w:rPr>
                <w:rFonts w:ascii="Times New Roman" w:hAnsi="Times New Roman" w:cs="Times New Roman"/>
                <w:color w:val="000000"/>
                <w:sz w:val="18"/>
                <w:szCs w:val="18"/>
              </w:rPr>
              <w:t xml:space="preserve"> Корольова.</w:t>
            </w:r>
          </w:p>
          <w:p w:rsidR="00D04239" w:rsidRPr="009F554A" w:rsidRDefault="00D04239" w:rsidP="00446610">
            <w:pPr>
              <w:keepLines/>
              <w:tabs>
                <w:tab w:val="left" w:pos="6804"/>
              </w:tabs>
              <w:jc w:val="both"/>
              <w:rPr>
                <w:rFonts w:ascii="Times New Roman" w:hAnsi="Times New Roman" w:cs="Times New Roman"/>
                <w:color w:val="000000"/>
                <w:sz w:val="18"/>
                <w:szCs w:val="18"/>
              </w:rPr>
            </w:pPr>
            <w:proofErr w:type="spellStart"/>
            <w:r w:rsidRPr="009F554A">
              <w:rPr>
                <w:rFonts w:ascii="Times New Roman" w:hAnsi="Times New Roman" w:cs="Times New Roman"/>
                <w:color w:val="000000"/>
                <w:sz w:val="18"/>
                <w:szCs w:val="18"/>
              </w:rPr>
              <w:t>-вул.Мирна</w:t>
            </w:r>
            <w:proofErr w:type="spellEnd"/>
          </w:p>
          <w:p w:rsidR="00D04239" w:rsidRPr="009F554A" w:rsidRDefault="00D04239" w:rsidP="00446610">
            <w:pPr>
              <w:keepLines/>
              <w:tabs>
                <w:tab w:val="left" w:pos="6804"/>
              </w:tabs>
              <w:jc w:val="both"/>
              <w:rPr>
                <w:rFonts w:ascii="Times New Roman" w:hAnsi="Times New Roman" w:cs="Times New Roman"/>
                <w:color w:val="000000"/>
                <w:sz w:val="18"/>
                <w:szCs w:val="18"/>
              </w:rPr>
            </w:pPr>
            <w:proofErr w:type="spellStart"/>
            <w:r w:rsidRPr="009F554A">
              <w:rPr>
                <w:rFonts w:ascii="Times New Roman" w:hAnsi="Times New Roman" w:cs="Times New Roman"/>
                <w:color w:val="000000"/>
                <w:sz w:val="18"/>
                <w:szCs w:val="18"/>
              </w:rPr>
              <w:t>-вул.Гет.Сагайдачного</w:t>
            </w:r>
            <w:proofErr w:type="spellEnd"/>
          </w:p>
          <w:p w:rsidR="00D04239" w:rsidRPr="009F554A" w:rsidRDefault="00D04239" w:rsidP="00446610">
            <w:pPr>
              <w:keepLines/>
              <w:tabs>
                <w:tab w:val="left" w:pos="6804"/>
              </w:tabs>
              <w:jc w:val="both"/>
              <w:rPr>
                <w:rFonts w:ascii="Times New Roman" w:hAnsi="Times New Roman" w:cs="Times New Roman"/>
                <w:color w:val="000000"/>
                <w:sz w:val="18"/>
                <w:szCs w:val="18"/>
              </w:rPr>
            </w:pPr>
            <w:proofErr w:type="spellStart"/>
            <w:r w:rsidRPr="009F554A">
              <w:rPr>
                <w:rFonts w:ascii="Times New Roman" w:hAnsi="Times New Roman" w:cs="Times New Roman"/>
                <w:color w:val="000000"/>
                <w:sz w:val="18"/>
                <w:szCs w:val="18"/>
              </w:rPr>
              <w:t>-вул.Ген.М.Тарнавського</w:t>
            </w:r>
            <w:proofErr w:type="spellEnd"/>
            <w:r w:rsidRPr="009F554A">
              <w:rPr>
                <w:rFonts w:ascii="Times New Roman" w:hAnsi="Times New Roman" w:cs="Times New Roman"/>
                <w:color w:val="000000"/>
                <w:sz w:val="18"/>
                <w:szCs w:val="18"/>
              </w:rPr>
              <w:t>(між буд.№16-22)</w:t>
            </w:r>
          </w:p>
          <w:p w:rsidR="00C20842" w:rsidRPr="009F554A" w:rsidRDefault="00D04239" w:rsidP="00446610">
            <w:pPr>
              <w:keepLines/>
              <w:tabs>
                <w:tab w:val="left" w:pos="6804"/>
              </w:tabs>
              <w:jc w:val="both"/>
              <w:rPr>
                <w:rFonts w:ascii="Times New Roman" w:hAnsi="Times New Roman" w:cs="Times New Roman"/>
                <w:color w:val="000000"/>
                <w:sz w:val="18"/>
                <w:szCs w:val="18"/>
              </w:rPr>
            </w:pPr>
            <w:proofErr w:type="spellStart"/>
            <w:r w:rsidRPr="009F554A">
              <w:rPr>
                <w:rFonts w:ascii="Times New Roman" w:hAnsi="Times New Roman" w:cs="Times New Roman"/>
                <w:color w:val="000000"/>
                <w:sz w:val="18"/>
                <w:szCs w:val="18"/>
              </w:rPr>
              <w:t>-вул.В.Великого</w:t>
            </w:r>
            <w:proofErr w:type="spellEnd"/>
            <w:r w:rsidR="00C20842" w:rsidRPr="009F554A">
              <w:rPr>
                <w:rFonts w:ascii="Times New Roman" w:hAnsi="Times New Roman" w:cs="Times New Roman"/>
                <w:color w:val="000000"/>
                <w:sz w:val="18"/>
                <w:szCs w:val="18"/>
              </w:rPr>
              <w:t xml:space="preserve"> (</w:t>
            </w:r>
            <w:proofErr w:type="spellStart"/>
            <w:r w:rsidR="00C20842" w:rsidRPr="009F554A">
              <w:rPr>
                <w:rFonts w:ascii="Times New Roman" w:hAnsi="Times New Roman" w:cs="Times New Roman"/>
                <w:color w:val="000000"/>
                <w:sz w:val="18"/>
                <w:szCs w:val="18"/>
              </w:rPr>
              <w:t>пішох</w:t>
            </w:r>
            <w:r w:rsidR="009F554A" w:rsidRPr="009F554A">
              <w:rPr>
                <w:rFonts w:ascii="Times New Roman" w:hAnsi="Times New Roman" w:cs="Times New Roman"/>
                <w:color w:val="000000"/>
                <w:sz w:val="18"/>
                <w:szCs w:val="18"/>
              </w:rPr>
              <w:t>ідна</w:t>
            </w:r>
            <w:r w:rsidR="00C20842" w:rsidRPr="009F554A">
              <w:rPr>
                <w:rFonts w:ascii="Times New Roman" w:hAnsi="Times New Roman" w:cs="Times New Roman"/>
                <w:color w:val="000000"/>
                <w:sz w:val="18"/>
                <w:szCs w:val="18"/>
              </w:rPr>
              <w:t>.доріжка</w:t>
            </w:r>
            <w:proofErr w:type="spellEnd"/>
            <w:r w:rsidR="00C20842" w:rsidRPr="009F554A">
              <w:rPr>
                <w:rFonts w:ascii="Times New Roman" w:hAnsi="Times New Roman" w:cs="Times New Roman"/>
                <w:color w:val="000000"/>
                <w:sz w:val="18"/>
                <w:szCs w:val="18"/>
              </w:rPr>
              <w:t xml:space="preserve"> біля буд.№3</w:t>
            </w:r>
            <w:r w:rsidR="009F554A" w:rsidRPr="009F554A">
              <w:rPr>
                <w:rFonts w:ascii="Times New Roman" w:hAnsi="Times New Roman" w:cs="Times New Roman"/>
                <w:color w:val="000000"/>
                <w:sz w:val="18"/>
                <w:szCs w:val="18"/>
              </w:rPr>
              <w:t xml:space="preserve"> та </w:t>
            </w:r>
            <w:r w:rsidR="00C20842" w:rsidRPr="009F554A">
              <w:rPr>
                <w:rFonts w:ascii="Times New Roman" w:hAnsi="Times New Roman" w:cs="Times New Roman"/>
                <w:color w:val="000000"/>
                <w:sz w:val="18"/>
                <w:szCs w:val="18"/>
              </w:rPr>
              <w:t xml:space="preserve"> буд.№9та9а)</w:t>
            </w:r>
          </w:p>
          <w:p w:rsidR="00FF7872" w:rsidRPr="000031E9" w:rsidRDefault="00E01EBD" w:rsidP="00446610">
            <w:pPr>
              <w:keepLines/>
              <w:tabs>
                <w:tab w:val="left" w:pos="6804"/>
              </w:tabs>
              <w:jc w:val="both"/>
              <w:rPr>
                <w:rFonts w:ascii="Times New Roman" w:hAnsi="Times New Roman" w:cs="Times New Roman"/>
                <w:sz w:val="18"/>
                <w:szCs w:val="18"/>
              </w:rPr>
            </w:pPr>
            <w:r w:rsidRPr="009F554A">
              <w:rPr>
                <w:rFonts w:ascii="Times New Roman" w:hAnsi="Times New Roman" w:cs="Times New Roman"/>
                <w:sz w:val="18"/>
                <w:szCs w:val="18"/>
              </w:rPr>
              <w:t>Замінено 35 світильників</w:t>
            </w:r>
            <w:r w:rsidRPr="000031E9">
              <w:rPr>
                <w:rFonts w:ascii="Times New Roman" w:hAnsi="Times New Roman" w:cs="Times New Roman"/>
                <w:sz w:val="18"/>
                <w:szCs w:val="18"/>
              </w:rPr>
              <w:t xml:space="preserve">, встановлено 162 світильника, замінено 3991 м </w:t>
            </w:r>
            <w:proofErr w:type="spellStart"/>
            <w:r w:rsidRPr="000031E9">
              <w:rPr>
                <w:rFonts w:ascii="Times New Roman" w:hAnsi="Times New Roman" w:cs="Times New Roman"/>
                <w:sz w:val="18"/>
                <w:szCs w:val="18"/>
              </w:rPr>
              <w:t>кабеля</w:t>
            </w:r>
            <w:proofErr w:type="spellEnd"/>
            <w:r w:rsidRPr="000031E9">
              <w:rPr>
                <w:rFonts w:ascii="Times New Roman" w:hAnsi="Times New Roman" w:cs="Times New Roman"/>
                <w:sz w:val="18"/>
                <w:szCs w:val="18"/>
              </w:rPr>
              <w:t>, встановлено 17</w:t>
            </w:r>
            <w:r w:rsidR="00FF7872" w:rsidRPr="000031E9">
              <w:rPr>
                <w:rFonts w:ascii="Times New Roman" w:hAnsi="Times New Roman" w:cs="Times New Roman"/>
                <w:sz w:val="18"/>
                <w:szCs w:val="18"/>
              </w:rPr>
              <w:t xml:space="preserve">55 м </w:t>
            </w:r>
            <w:proofErr w:type="spellStart"/>
            <w:r w:rsidR="00FF7872" w:rsidRPr="000031E9">
              <w:rPr>
                <w:rFonts w:ascii="Times New Roman" w:hAnsi="Times New Roman" w:cs="Times New Roman"/>
                <w:sz w:val="18"/>
                <w:szCs w:val="18"/>
              </w:rPr>
              <w:t>кабеля</w:t>
            </w:r>
            <w:proofErr w:type="spellEnd"/>
            <w:r w:rsidR="00FF7872"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4.2</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8" w:type="dxa"/>
            <w:vAlign w:val="center"/>
          </w:tcPr>
          <w:p w:rsidR="00FF7872" w:rsidRPr="000031E9" w:rsidRDefault="00FF7872" w:rsidP="00A837C8">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1925,0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1925,0</w:t>
            </w:r>
          </w:p>
        </w:tc>
        <w:tc>
          <w:tcPr>
            <w:tcW w:w="992" w:type="dxa"/>
            <w:tcBorders>
              <w:left w:val="single" w:sz="4" w:space="0" w:color="auto"/>
            </w:tcBorders>
            <w:vAlign w:val="center"/>
          </w:tcPr>
          <w:p w:rsidR="00FF7872" w:rsidRPr="000031E9" w:rsidRDefault="00D47C0C" w:rsidP="00DC4086">
            <w:pPr>
              <w:jc w:val="center"/>
              <w:rPr>
                <w:rFonts w:ascii="Times New Roman" w:hAnsi="Times New Roman" w:cs="Times New Roman"/>
                <w:sz w:val="18"/>
                <w:szCs w:val="18"/>
              </w:rPr>
            </w:pPr>
            <w:r>
              <w:rPr>
                <w:rFonts w:ascii="Times New Roman" w:hAnsi="Times New Roman" w:cs="Times New Roman"/>
                <w:sz w:val="18"/>
                <w:szCs w:val="18"/>
              </w:rPr>
              <w:t>3750</w:t>
            </w:r>
            <w:r w:rsidR="00FF7872" w:rsidRPr="000031E9">
              <w:rPr>
                <w:rFonts w:ascii="Times New Roman" w:hAnsi="Times New Roman" w:cs="Times New Roman"/>
                <w:sz w:val="18"/>
                <w:szCs w:val="18"/>
              </w:rPr>
              <w:t>,0</w:t>
            </w:r>
          </w:p>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кошти НЕФКО</w:t>
            </w:r>
          </w:p>
        </w:tc>
        <w:tc>
          <w:tcPr>
            <w:tcW w:w="1706" w:type="dxa"/>
            <w:gridSpan w:val="3"/>
            <w:vAlign w:val="center"/>
          </w:tcPr>
          <w:p w:rsidR="00E01EBD"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49,96</w:t>
            </w:r>
          </w:p>
          <w:p w:rsidR="00E01EBD" w:rsidRPr="000031E9" w:rsidRDefault="00E01EBD" w:rsidP="00DC4086">
            <w:pPr>
              <w:jc w:val="center"/>
              <w:rPr>
                <w:rFonts w:ascii="Times New Roman" w:hAnsi="Times New Roman" w:cs="Times New Roman"/>
                <w:sz w:val="18"/>
                <w:szCs w:val="18"/>
              </w:rPr>
            </w:pPr>
          </w:p>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3042,4</w:t>
            </w:r>
            <w:r w:rsidR="002925A1">
              <w:rPr>
                <w:rFonts w:ascii="Times New Roman" w:hAnsi="Times New Roman" w:cs="Times New Roman"/>
                <w:sz w:val="18"/>
                <w:szCs w:val="18"/>
              </w:rPr>
              <w:t>9</w:t>
            </w:r>
            <w:r w:rsidR="00FF7872" w:rsidRPr="000031E9">
              <w:rPr>
                <w:rFonts w:ascii="Times New Roman" w:hAnsi="Times New Roman" w:cs="Times New Roman"/>
                <w:sz w:val="18"/>
                <w:szCs w:val="18"/>
              </w:rPr>
              <w:t xml:space="preserve"> кошти НЕФКО</w:t>
            </w:r>
          </w:p>
        </w:tc>
        <w:tc>
          <w:tcPr>
            <w:tcW w:w="4533" w:type="dxa"/>
            <w:gridSpan w:val="3"/>
          </w:tcPr>
          <w:p w:rsidR="00FF7872" w:rsidRPr="000031E9" w:rsidRDefault="00FF7872" w:rsidP="00446610">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Виконано роботи на вулицях:</w:t>
            </w:r>
          </w:p>
          <w:p w:rsidR="00E01EBD" w:rsidRPr="000031E9" w:rsidRDefault="00E01EBD" w:rsidP="00E01EBD">
            <w:pPr>
              <w:keepLines/>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 xml:space="preserve">Клима </w:t>
            </w:r>
            <w:proofErr w:type="spellStart"/>
            <w:r w:rsidRPr="000031E9">
              <w:rPr>
                <w:rFonts w:ascii="Times New Roman" w:hAnsi="Times New Roman" w:cs="Times New Roman"/>
                <w:sz w:val="18"/>
                <w:szCs w:val="18"/>
              </w:rPr>
              <w:t>Савури</w:t>
            </w:r>
            <w:proofErr w:type="spellEnd"/>
            <w:r w:rsidRPr="000031E9">
              <w:rPr>
                <w:rFonts w:ascii="Times New Roman" w:hAnsi="Times New Roman" w:cs="Times New Roman"/>
                <w:sz w:val="18"/>
                <w:szCs w:val="18"/>
              </w:rPr>
              <w:t xml:space="preserve">, Галицькій, Сірка, </w:t>
            </w:r>
            <w:proofErr w:type="spellStart"/>
            <w:r w:rsidRPr="000031E9">
              <w:rPr>
                <w:rFonts w:ascii="Times New Roman" w:hAnsi="Times New Roman" w:cs="Times New Roman"/>
                <w:sz w:val="18"/>
                <w:szCs w:val="18"/>
              </w:rPr>
              <w:t>Сімовича</w:t>
            </w:r>
            <w:proofErr w:type="spellEnd"/>
            <w:r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Чалдаєва</w:t>
            </w:r>
            <w:proofErr w:type="spellEnd"/>
            <w:r w:rsidRPr="000031E9">
              <w:rPr>
                <w:rFonts w:ascii="Times New Roman" w:hAnsi="Times New Roman" w:cs="Times New Roman"/>
                <w:sz w:val="18"/>
                <w:szCs w:val="18"/>
              </w:rPr>
              <w:t xml:space="preserve">, Гайовій, Гайовій бічній, Дружби, Орлика, Драгоманова, Юності, Макаренка, </w:t>
            </w:r>
            <w:proofErr w:type="spellStart"/>
            <w:r w:rsidRPr="000031E9">
              <w:rPr>
                <w:rFonts w:ascii="Times New Roman" w:hAnsi="Times New Roman" w:cs="Times New Roman"/>
                <w:sz w:val="18"/>
                <w:szCs w:val="18"/>
              </w:rPr>
              <w:t>Лозовецькій</w:t>
            </w:r>
            <w:proofErr w:type="spellEnd"/>
            <w:r w:rsidRPr="000031E9">
              <w:rPr>
                <w:rFonts w:ascii="Times New Roman" w:hAnsi="Times New Roman" w:cs="Times New Roman"/>
                <w:sz w:val="18"/>
                <w:szCs w:val="18"/>
              </w:rPr>
              <w:t>, Текстильній. Також роботи виконано у парку Національного відродження.</w:t>
            </w:r>
          </w:p>
          <w:p w:rsidR="00FF7872" w:rsidRPr="000031E9" w:rsidRDefault="00E01EBD" w:rsidP="00E01EBD">
            <w:pPr>
              <w:keepLines/>
              <w:jc w:val="both"/>
              <w:rPr>
                <w:rFonts w:ascii="Times New Roman" w:hAnsi="Times New Roman" w:cs="Times New Roman"/>
                <w:sz w:val="18"/>
                <w:szCs w:val="18"/>
              </w:rPr>
            </w:pPr>
            <w:r w:rsidRPr="000031E9">
              <w:rPr>
                <w:rFonts w:ascii="Times New Roman" w:hAnsi="Times New Roman" w:cs="Times New Roman"/>
                <w:sz w:val="18"/>
                <w:szCs w:val="18"/>
              </w:rPr>
              <w:t xml:space="preserve">Виготовлено ПКД «Реконструкція зовнішнього освітлення </w:t>
            </w:r>
            <w:proofErr w:type="spellStart"/>
            <w:r w:rsidRPr="000031E9">
              <w:rPr>
                <w:rFonts w:ascii="Times New Roman" w:hAnsi="Times New Roman" w:cs="Times New Roman"/>
                <w:sz w:val="18"/>
                <w:szCs w:val="18"/>
              </w:rPr>
              <w:t>вул.ГенералаМ.Тарнавського</w:t>
            </w:r>
            <w:proofErr w:type="spellEnd"/>
            <w:r w:rsidRPr="000031E9">
              <w:rPr>
                <w:rFonts w:ascii="Times New Roman" w:hAnsi="Times New Roman" w:cs="Times New Roman"/>
                <w:sz w:val="18"/>
                <w:szCs w:val="18"/>
              </w:rPr>
              <w:t xml:space="preserve">(від </w:t>
            </w:r>
            <w:proofErr w:type="spellStart"/>
            <w:r w:rsidRPr="000031E9">
              <w:rPr>
                <w:rFonts w:ascii="Times New Roman" w:hAnsi="Times New Roman" w:cs="Times New Roman"/>
                <w:sz w:val="18"/>
                <w:szCs w:val="18"/>
              </w:rPr>
              <w:t>пр.Злуки</w:t>
            </w:r>
            <w:proofErr w:type="spellEnd"/>
            <w:r w:rsidRPr="000031E9">
              <w:rPr>
                <w:rFonts w:ascii="Times New Roman" w:hAnsi="Times New Roman" w:cs="Times New Roman"/>
                <w:sz w:val="18"/>
                <w:szCs w:val="18"/>
              </w:rPr>
              <w:t xml:space="preserve"> до </w:t>
            </w:r>
            <w:proofErr w:type="spellStart"/>
            <w:r w:rsidRPr="000031E9">
              <w:rPr>
                <w:rFonts w:ascii="Times New Roman" w:hAnsi="Times New Roman" w:cs="Times New Roman"/>
                <w:sz w:val="18"/>
                <w:szCs w:val="18"/>
              </w:rPr>
              <w:t>вул.Київської</w:t>
            </w:r>
            <w:proofErr w:type="spellEnd"/>
            <w:r w:rsidRPr="000031E9">
              <w:rPr>
                <w:rFonts w:ascii="Times New Roman" w:hAnsi="Times New Roman" w:cs="Times New Roman"/>
                <w:sz w:val="18"/>
                <w:szCs w:val="18"/>
              </w:rPr>
              <w:t xml:space="preserve">) в </w:t>
            </w:r>
            <w:proofErr w:type="spellStart"/>
            <w:r w:rsidRPr="000031E9">
              <w:rPr>
                <w:rFonts w:ascii="Times New Roman" w:hAnsi="Times New Roman" w:cs="Times New Roman"/>
                <w:sz w:val="18"/>
                <w:szCs w:val="18"/>
              </w:rPr>
              <w:t>м.Тернополі</w:t>
            </w:r>
            <w:proofErr w:type="spellEnd"/>
            <w:r w:rsidRPr="000031E9">
              <w:rPr>
                <w:rFonts w:ascii="Times New Roman" w:hAnsi="Times New Roman" w:cs="Times New Roman"/>
                <w:sz w:val="18"/>
                <w:szCs w:val="18"/>
              </w:rPr>
              <w:t>» - 49,96 (кошти місцевого бюджету).</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4.3</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800,0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800,0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678,7</w:t>
            </w:r>
          </w:p>
        </w:tc>
        <w:tc>
          <w:tcPr>
            <w:tcW w:w="4533" w:type="dxa"/>
            <w:gridSpan w:val="3"/>
          </w:tcPr>
          <w:p w:rsidR="00FF7872" w:rsidRPr="000031E9" w:rsidRDefault="00FF7872" w:rsidP="004D3D92">
            <w:pPr>
              <w:keepLines/>
              <w:jc w:val="both"/>
              <w:rPr>
                <w:rFonts w:ascii="Times New Roman" w:hAnsi="Times New Roman" w:cs="Times New Roman"/>
                <w:sz w:val="18"/>
                <w:szCs w:val="18"/>
              </w:rPr>
            </w:pPr>
            <w:r w:rsidRPr="000031E9">
              <w:rPr>
                <w:rFonts w:ascii="Times New Roman" w:hAnsi="Times New Roman" w:cs="Times New Roman"/>
                <w:sz w:val="18"/>
                <w:szCs w:val="18"/>
              </w:rPr>
              <w:t>-Капітальний ремонт – влаштування додаткового освітлення пішохідних переходів мікрорайону «Дружба», зокрема вул..Бережанська в районі бару «Три богатирі</w:t>
            </w:r>
            <w:r w:rsidR="00D47C0C">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4.4</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0031E9">
              <w:rPr>
                <w:rFonts w:ascii="Times New Roman" w:hAnsi="Times New Roman"/>
                <w:color w:val="000000" w:themeColor="text1"/>
                <w:sz w:val="18"/>
                <w:szCs w:val="18"/>
              </w:rPr>
              <w:t>антиобледеніння</w:t>
            </w:r>
            <w:proofErr w:type="spellEnd"/>
            <w:r w:rsidRPr="000031E9">
              <w:rPr>
                <w:rFonts w:ascii="Times New Roman" w:hAnsi="Times New Roman"/>
                <w:color w:val="000000" w:themeColor="text1"/>
                <w:sz w:val="18"/>
                <w:szCs w:val="18"/>
              </w:rPr>
              <w:t>, новорічне утримання міста, ілюмінація</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26000,0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20299,0</w:t>
            </w:r>
          </w:p>
        </w:tc>
        <w:tc>
          <w:tcPr>
            <w:tcW w:w="1712" w:type="dxa"/>
            <w:gridSpan w:val="3"/>
            <w:tcBorders>
              <w:left w:val="single" w:sz="4" w:space="0" w:color="auto"/>
              <w:right w:val="single" w:sz="4" w:space="0" w:color="auto"/>
            </w:tcBorders>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205</w:t>
            </w:r>
            <w:r w:rsidR="00FF7872" w:rsidRPr="000031E9">
              <w:rPr>
                <w:rFonts w:ascii="Times New Roman" w:hAnsi="Times New Roman" w:cs="Times New Roman"/>
                <w:sz w:val="18"/>
                <w:szCs w:val="18"/>
              </w:rPr>
              <w:t>99,0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1EBD" w:rsidP="00DC4086">
            <w:pPr>
              <w:jc w:val="center"/>
              <w:rPr>
                <w:rFonts w:ascii="Times New Roman" w:hAnsi="Times New Roman" w:cs="Times New Roman"/>
                <w:sz w:val="18"/>
                <w:szCs w:val="18"/>
              </w:rPr>
            </w:pPr>
            <w:r w:rsidRPr="000031E9">
              <w:rPr>
                <w:rFonts w:ascii="Times New Roman" w:hAnsi="Times New Roman" w:cs="Times New Roman"/>
                <w:sz w:val="18"/>
                <w:szCs w:val="18"/>
              </w:rPr>
              <w:t>20594</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3</w:t>
            </w:r>
          </w:p>
        </w:tc>
        <w:tc>
          <w:tcPr>
            <w:tcW w:w="4533" w:type="dxa"/>
            <w:gridSpan w:val="3"/>
          </w:tcPr>
          <w:p w:rsidR="00FF7872" w:rsidRPr="000031E9" w:rsidRDefault="00E01EBD" w:rsidP="004C2FCD">
            <w:pPr>
              <w:keepLines/>
              <w:jc w:val="both"/>
              <w:rPr>
                <w:rFonts w:ascii="Times New Roman" w:hAnsi="Times New Roman" w:cs="Times New Roman"/>
                <w:sz w:val="18"/>
                <w:szCs w:val="18"/>
              </w:rPr>
            </w:pPr>
            <w:r w:rsidRPr="000031E9">
              <w:rPr>
                <w:rFonts w:ascii="Times New Roman" w:hAnsi="Times New Roman" w:cs="Times New Roman"/>
                <w:sz w:val="18"/>
                <w:szCs w:val="18"/>
              </w:rPr>
              <w:t xml:space="preserve">Послуги надавалися, замінено 168 світильників та 3533 </w:t>
            </w:r>
            <w:proofErr w:type="spellStart"/>
            <w:r w:rsidR="00B35AEE" w:rsidRPr="000031E9">
              <w:rPr>
                <w:rFonts w:ascii="Times New Roman" w:hAnsi="Times New Roman" w:cs="Times New Roman"/>
                <w:sz w:val="18"/>
                <w:szCs w:val="18"/>
              </w:rPr>
              <w:t>м.п.кабеля</w:t>
            </w:r>
            <w:proofErr w:type="spellEnd"/>
            <w:r w:rsidR="00B35AEE"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5.1</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8" w:type="dxa"/>
            <w:vAlign w:val="center"/>
          </w:tcPr>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r w:rsidR="00FF7872" w:rsidRPr="000031E9">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21000,0</w:t>
            </w:r>
          </w:p>
        </w:tc>
        <w:tc>
          <w:tcPr>
            <w:tcW w:w="1712" w:type="dxa"/>
            <w:gridSpan w:val="3"/>
            <w:tcBorders>
              <w:left w:val="single" w:sz="4" w:space="0" w:color="auto"/>
              <w:right w:val="single" w:sz="4" w:space="0" w:color="auto"/>
            </w:tcBorders>
            <w:vAlign w:val="center"/>
          </w:tcPr>
          <w:p w:rsidR="00FF7872" w:rsidRPr="00D47C0C" w:rsidRDefault="00B35AEE" w:rsidP="00204071">
            <w:pPr>
              <w:ind w:right="323"/>
              <w:jc w:val="center"/>
              <w:rPr>
                <w:rFonts w:ascii="Times New Roman" w:hAnsi="Times New Roman" w:cs="Times New Roman"/>
                <w:sz w:val="18"/>
                <w:szCs w:val="18"/>
              </w:rPr>
            </w:pPr>
            <w:r w:rsidRPr="00D47C0C">
              <w:rPr>
                <w:rFonts w:ascii="Times New Roman" w:hAnsi="Times New Roman" w:cs="Times New Roman"/>
                <w:sz w:val="18"/>
                <w:szCs w:val="18"/>
              </w:rPr>
              <w:t>297</w:t>
            </w:r>
            <w:r w:rsidR="00FF7872" w:rsidRPr="00D47C0C">
              <w:rPr>
                <w:rFonts w:ascii="Times New Roman" w:hAnsi="Times New Roman" w:cs="Times New Roman"/>
                <w:sz w:val="18"/>
                <w:szCs w:val="18"/>
              </w:rPr>
              <w:t>7,0</w:t>
            </w:r>
          </w:p>
        </w:tc>
        <w:tc>
          <w:tcPr>
            <w:tcW w:w="992" w:type="dxa"/>
            <w:tcBorders>
              <w:left w:val="single" w:sz="4" w:space="0" w:color="auto"/>
            </w:tcBorders>
            <w:vAlign w:val="center"/>
          </w:tcPr>
          <w:p w:rsidR="00FF7872" w:rsidRPr="00D47C0C" w:rsidRDefault="00FF7872" w:rsidP="00DC4086">
            <w:pPr>
              <w:jc w:val="center"/>
              <w:rPr>
                <w:rFonts w:ascii="Times New Roman" w:hAnsi="Times New Roman" w:cs="Times New Roman"/>
                <w:sz w:val="18"/>
                <w:szCs w:val="18"/>
              </w:rPr>
            </w:pPr>
            <w:r w:rsidRPr="00D47C0C">
              <w:rPr>
                <w:rFonts w:ascii="Times New Roman" w:hAnsi="Times New Roman" w:cs="Times New Roman"/>
                <w:sz w:val="18"/>
                <w:szCs w:val="18"/>
              </w:rPr>
              <w:t>525,94</w:t>
            </w:r>
            <w:r w:rsidR="004D55B4" w:rsidRPr="00D47C0C">
              <w:rPr>
                <w:rFonts w:ascii="Times New Roman" w:hAnsi="Times New Roman" w:cs="Times New Roman"/>
                <w:sz w:val="18"/>
                <w:szCs w:val="18"/>
              </w:rPr>
              <w:t xml:space="preserve"> ДБ</w:t>
            </w:r>
          </w:p>
        </w:tc>
        <w:tc>
          <w:tcPr>
            <w:tcW w:w="1706" w:type="dxa"/>
            <w:gridSpan w:val="3"/>
            <w:vAlign w:val="center"/>
          </w:tcPr>
          <w:p w:rsidR="00D47C0C" w:rsidRPr="00D47C0C" w:rsidRDefault="00B35AEE" w:rsidP="00D47C0C">
            <w:pPr>
              <w:jc w:val="center"/>
              <w:rPr>
                <w:rFonts w:ascii="Times New Roman" w:hAnsi="Times New Roman" w:cs="Times New Roman"/>
                <w:sz w:val="18"/>
                <w:szCs w:val="18"/>
              </w:rPr>
            </w:pPr>
            <w:r w:rsidRPr="00D47C0C">
              <w:rPr>
                <w:rFonts w:ascii="Times New Roman" w:hAnsi="Times New Roman" w:cs="Times New Roman"/>
                <w:sz w:val="18"/>
                <w:szCs w:val="18"/>
              </w:rPr>
              <w:t>29</w:t>
            </w:r>
            <w:r w:rsidR="00D47C0C" w:rsidRPr="00D47C0C">
              <w:rPr>
                <w:rFonts w:ascii="Times New Roman" w:hAnsi="Times New Roman" w:cs="Times New Roman"/>
                <w:sz w:val="18"/>
                <w:szCs w:val="18"/>
              </w:rPr>
              <w:t>45,5</w:t>
            </w:r>
            <w:r w:rsidR="004D55B4" w:rsidRPr="00D47C0C">
              <w:rPr>
                <w:rFonts w:ascii="Times New Roman" w:hAnsi="Times New Roman" w:cs="Times New Roman"/>
                <w:sz w:val="18"/>
                <w:szCs w:val="18"/>
              </w:rPr>
              <w:t xml:space="preserve"> МБ </w:t>
            </w:r>
          </w:p>
          <w:p w:rsidR="00FF7872" w:rsidRPr="00D47C0C" w:rsidRDefault="00FF7872" w:rsidP="00D47C0C">
            <w:pPr>
              <w:jc w:val="center"/>
              <w:rPr>
                <w:rFonts w:ascii="Times New Roman" w:hAnsi="Times New Roman" w:cs="Times New Roman"/>
                <w:sz w:val="18"/>
                <w:szCs w:val="18"/>
              </w:rPr>
            </w:pPr>
            <w:r w:rsidRPr="00D47C0C">
              <w:rPr>
                <w:rFonts w:ascii="Times New Roman" w:hAnsi="Times New Roman" w:cs="Times New Roman"/>
                <w:sz w:val="18"/>
                <w:szCs w:val="18"/>
              </w:rPr>
              <w:t>521,67 ДБ</w:t>
            </w:r>
          </w:p>
        </w:tc>
        <w:tc>
          <w:tcPr>
            <w:tcW w:w="4533" w:type="dxa"/>
            <w:gridSpan w:val="3"/>
          </w:tcPr>
          <w:p w:rsidR="00FF7872" w:rsidRPr="000031E9" w:rsidRDefault="00FF7872" w:rsidP="004D3D92">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Виконано роботи:</w:t>
            </w:r>
          </w:p>
          <w:p w:rsidR="00FF7872" w:rsidRPr="000031E9" w:rsidRDefault="00FF7872" w:rsidP="004D3D92">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 xml:space="preserve">-«Капітальний ремонт - влаштування пішохідної та велосипедної доріжки на вул. Чумацькій (ділянки  від клубу «GOOD </w:t>
            </w:r>
            <w:proofErr w:type="spellStart"/>
            <w:r w:rsidRPr="000031E9">
              <w:rPr>
                <w:rFonts w:ascii="Times New Roman" w:hAnsi="Times New Roman" w:cs="Times New Roman"/>
                <w:sz w:val="18"/>
                <w:szCs w:val="18"/>
              </w:rPr>
              <w:t>one</w:t>
            </w:r>
            <w:proofErr w:type="spellEnd"/>
            <w:r w:rsidRPr="000031E9">
              <w:rPr>
                <w:rFonts w:ascii="Times New Roman" w:hAnsi="Times New Roman" w:cs="Times New Roman"/>
                <w:sz w:val="18"/>
                <w:szCs w:val="18"/>
              </w:rPr>
              <w:t>» до ресторану «Хутір»)- на умовах співфінансування;</w:t>
            </w:r>
          </w:p>
          <w:p w:rsidR="00FF7872" w:rsidRPr="000031E9" w:rsidRDefault="00FF7872" w:rsidP="005350A8">
            <w:pPr>
              <w:tabs>
                <w:tab w:val="left" w:pos="6804"/>
              </w:tabs>
              <w:jc w:val="both"/>
              <w:rPr>
                <w:rFonts w:ascii="Times New Roman" w:hAnsi="Times New Roman" w:cs="Times New Roman"/>
                <w:sz w:val="18"/>
                <w:szCs w:val="18"/>
              </w:rPr>
            </w:pPr>
            <w:bookmarkStart w:id="1" w:name="_Hlk65689389"/>
            <w:proofErr w:type="spellStart"/>
            <w:r w:rsidRPr="000031E9">
              <w:rPr>
                <w:rFonts w:ascii="Times New Roman" w:hAnsi="Times New Roman" w:cs="Times New Roman"/>
                <w:sz w:val="18"/>
                <w:szCs w:val="18"/>
              </w:rPr>
              <w:t>-«Реконструкція</w:t>
            </w:r>
            <w:proofErr w:type="spellEnd"/>
            <w:r w:rsidRPr="000031E9">
              <w:rPr>
                <w:rFonts w:ascii="Times New Roman" w:hAnsi="Times New Roman" w:cs="Times New Roman"/>
                <w:sz w:val="18"/>
                <w:szCs w:val="18"/>
              </w:rPr>
              <w:t xml:space="preserve"> спортивного </w:t>
            </w:r>
            <w:proofErr w:type="spellStart"/>
            <w:r w:rsidRPr="000031E9">
              <w:rPr>
                <w:rFonts w:ascii="Times New Roman" w:hAnsi="Times New Roman" w:cs="Times New Roman"/>
                <w:sz w:val="18"/>
                <w:szCs w:val="18"/>
              </w:rPr>
              <w:t>мультифункціонального</w:t>
            </w:r>
            <w:proofErr w:type="spellEnd"/>
            <w:r w:rsidRPr="000031E9">
              <w:rPr>
                <w:rFonts w:ascii="Times New Roman" w:hAnsi="Times New Roman" w:cs="Times New Roman"/>
                <w:sz w:val="18"/>
                <w:szCs w:val="18"/>
              </w:rPr>
              <w:t xml:space="preserve"> майданчика вул. </w:t>
            </w:r>
            <w:proofErr w:type="spellStart"/>
            <w:r w:rsidRPr="000031E9">
              <w:rPr>
                <w:rFonts w:ascii="Times New Roman" w:hAnsi="Times New Roman" w:cs="Times New Roman"/>
                <w:sz w:val="18"/>
                <w:szCs w:val="18"/>
              </w:rPr>
              <w:t>Ген.М.Тарнавського</w:t>
            </w:r>
            <w:proofErr w:type="spellEnd"/>
            <w:r w:rsidRPr="000031E9">
              <w:rPr>
                <w:rFonts w:ascii="Times New Roman" w:hAnsi="Times New Roman" w:cs="Times New Roman"/>
                <w:sz w:val="18"/>
                <w:szCs w:val="18"/>
              </w:rPr>
              <w:t>, 22»</w:t>
            </w:r>
          </w:p>
          <w:p w:rsidR="00FF7872" w:rsidRPr="000031E9" w:rsidRDefault="00FF7872" w:rsidP="004D3D92">
            <w:pPr>
              <w:tabs>
                <w:tab w:val="left" w:pos="6804"/>
              </w:tabs>
              <w:jc w:val="both"/>
              <w:rPr>
                <w:rFonts w:ascii="Times New Roman" w:hAnsi="Times New Roman" w:cs="Times New Roman"/>
                <w:sz w:val="18"/>
                <w:szCs w:val="18"/>
              </w:rPr>
            </w:pPr>
            <w:proofErr w:type="spellStart"/>
            <w:r w:rsidRPr="000031E9">
              <w:rPr>
                <w:rFonts w:ascii="Times New Roman" w:hAnsi="Times New Roman" w:cs="Times New Roman"/>
                <w:sz w:val="18"/>
                <w:szCs w:val="18"/>
              </w:rPr>
              <w:t>-«Реконструкція</w:t>
            </w:r>
            <w:proofErr w:type="spellEnd"/>
            <w:r w:rsidRPr="000031E9">
              <w:rPr>
                <w:rFonts w:ascii="Times New Roman" w:hAnsi="Times New Roman" w:cs="Times New Roman"/>
                <w:sz w:val="18"/>
                <w:szCs w:val="18"/>
              </w:rPr>
              <w:t xml:space="preserve"> спортивного </w:t>
            </w:r>
            <w:proofErr w:type="spellStart"/>
            <w:r w:rsidRPr="000031E9">
              <w:rPr>
                <w:rFonts w:ascii="Times New Roman" w:hAnsi="Times New Roman" w:cs="Times New Roman"/>
                <w:sz w:val="18"/>
                <w:szCs w:val="18"/>
              </w:rPr>
              <w:t>мультифункціонального</w:t>
            </w:r>
            <w:proofErr w:type="spellEnd"/>
            <w:r w:rsidRPr="000031E9">
              <w:rPr>
                <w:rFonts w:ascii="Times New Roman" w:hAnsi="Times New Roman" w:cs="Times New Roman"/>
                <w:sz w:val="18"/>
                <w:szCs w:val="18"/>
              </w:rPr>
              <w:t xml:space="preserve"> майданчика біля магазину "Карпати" </w:t>
            </w:r>
            <w:proofErr w:type="spellStart"/>
            <w:r w:rsidRPr="000031E9">
              <w:rPr>
                <w:rFonts w:ascii="Times New Roman" w:hAnsi="Times New Roman" w:cs="Times New Roman"/>
                <w:sz w:val="18"/>
                <w:szCs w:val="18"/>
              </w:rPr>
              <w:t>вул.Бережанська</w:t>
            </w:r>
            <w:proofErr w:type="spellEnd"/>
            <w:r w:rsidRPr="000031E9">
              <w:rPr>
                <w:rFonts w:ascii="Times New Roman" w:hAnsi="Times New Roman" w:cs="Times New Roman"/>
                <w:sz w:val="18"/>
                <w:szCs w:val="18"/>
              </w:rPr>
              <w:t>, 53»</w:t>
            </w:r>
          </w:p>
          <w:bookmarkEnd w:id="1"/>
          <w:p w:rsidR="00FF7872" w:rsidRPr="000031E9" w:rsidRDefault="00FF7872" w:rsidP="00902302">
            <w:pPr>
              <w:pStyle w:val="11"/>
              <w:tabs>
                <w:tab w:val="left" w:pos="6804"/>
              </w:tabs>
              <w:jc w:val="both"/>
              <w:rPr>
                <w:rFonts w:ascii="Times New Roman" w:hAnsi="Times New Roman"/>
                <w:sz w:val="18"/>
                <w:szCs w:val="18"/>
              </w:rPr>
            </w:pPr>
            <w:r w:rsidRPr="000031E9">
              <w:rPr>
                <w:rFonts w:ascii="Times New Roman" w:hAnsi="Times New Roman"/>
                <w:sz w:val="18"/>
                <w:szCs w:val="18"/>
              </w:rPr>
              <w:t xml:space="preserve">- «Капітальний ремонт </w:t>
            </w:r>
            <w:proofErr w:type="spellStart"/>
            <w:r w:rsidR="00D47C0C">
              <w:rPr>
                <w:rFonts w:ascii="Times New Roman" w:hAnsi="Times New Roman"/>
                <w:sz w:val="18"/>
                <w:szCs w:val="18"/>
              </w:rPr>
              <w:t>–</w:t>
            </w:r>
            <w:r w:rsidRPr="000031E9">
              <w:rPr>
                <w:rFonts w:ascii="Times New Roman" w:hAnsi="Times New Roman"/>
                <w:sz w:val="18"/>
                <w:szCs w:val="18"/>
              </w:rPr>
              <w:t>облаштуваннядитячого</w:t>
            </w:r>
            <w:proofErr w:type="spellEnd"/>
            <w:r w:rsidRPr="000031E9">
              <w:rPr>
                <w:rFonts w:ascii="Times New Roman" w:hAnsi="Times New Roman"/>
                <w:sz w:val="18"/>
                <w:szCs w:val="18"/>
              </w:rPr>
              <w:t xml:space="preserve"> майданчика біля магазину Карпати»</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D47C0C">
              <w:rPr>
                <w:rFonts w:ascii="Times New Roman" w:hAnsi="Times New Roman" w:cs="Times New Roman"/>
                <w:color w:val="000000" w:themeColor="text1"/>
                <w:sz w:val="18"/>
                <w:szCs w:val="18"/>
              </w:rPr>
              <w:t>2</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8" w:type="dxa"/>
            <w:vAlign w:val="center"/>
          </w:tcPr>
          <w:p w:rsidR="00FF7872" w:rsidRPr="000031E9" w:rsidRDefault="00FF7872" w:rsidP="00DA7A76">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3700,0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1100,0</w:t>
            </w:r>
          </w:p>
        </w:tc>
        <w:tc>
          <w:tcPr>
            <w:tcW w:w="1712" w:type="dxa"/>
            <w:gridSpan w:val="3"/>
            <w:tcBorders>
              <w:left w:val="single" w:sz="4" w:space="0" w:color="auto"/>
              <w:right w:val="single" w:sz="4" w:space="0" w:color="auto"/>
            </w:tcBorders>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694,9</w:t>
            </w:r>
            <w:r w:rsidR="00FF7872" w:rsidRPr="000031E9">
              <w:rPr>
                <w:rFonts w:ascii="Times New Roman" w:hAnsi="Times New Roman" w:cs="Times New Roman"/>
                <w:sz w:val="18"/>
                <w:szCs w:val="18"/>
              </w:rPr>
              <w:t>1</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86027B">
            <w:pPr>
              <w:rPr>
                <w:rFonts w:ascii="Times New Roman" w:hAnsi="Times New Roman" w:cs="Times New Roman"/>
                <w:sz w:val="18"/>
                <w:szCs w:val="18"/>
              </w:rPr>
            </w:pPr>
            <w:r w:rsidRPr="000031E9">
              <w:rPr>
                <w:rFonts w:ascii="Times New Roman" w:hAnsi="Times New Roman" w:cs="Times New Roman"/>
                <w:sz w:val="18"/>
                <w:szCs w:val="18"/>
              </w:rPr>
              <w:t xml:space="preserve">           649</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8</w:t>
            </w:r>
          </w:p>
        </w:tc>
        <w:tc>
          <w:tcPr>
            <w:tcW w:w="4533" w:type="dxa"/>
            <w:gridSpan w:val="3"/>
          </w:tcPr>
          <w:p w:rsidR="00FF7872" w:rsidRPr="000031E9" w:rsidRDefault="00FF7872" w:rsidP="004F7F1E">
            <w:pPr>
              <w:tabs>
                <w:tab w:val="left" w:pos="6804"/>
              </w:tabs>
              <w:jc w:val="both"/>
              <w:rPr>
                <w:rFonts w:ascii="Times New Roman" w:hAnsi="Times New Roman" w:cs="Times New Roman"/>
                <w:sz w:val="18"/>
                <w:szCs w:val="18"/>
              </w:rPr>
            </w:pPr>
            <w:r w:rsidRPr="000031E9">
              <w:rPr>
                <w:rFonts w:ascii="Times New Roman" w:hAnsi="Times New Roman" w:cs="Times New Roman"/>
                <w:sz w:val="18"/>
                <w:szCs w:val="18"/>
              </w:rPr>
              <w:t>Закуплено саджанці дерев, декоративне насадження, добриво, гілки для ялинки,костюми біологічного захисту та ін..</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D47C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Інші види робіт, послуг та придбання товарів щодо об’єктів житлово-комунального господарства та благоустрою громади</w:t>
            </w:r>
          </w:p>
        </w:tc>
        <w:tc>
          <w:tcPr>
            <w:tcW w:w="1558" w:type="dxa"/>
            <w:vAlign w:val="center"/>
          </w:tcPr>
          <w:p w:rsidR="00FF7872" w:rsidRPr="000031E9" w:rsidRDefault="008815DE"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w:t>
            </w:r>
            <w:r w:rsidR="00FF7872" w:rsidRPr="000031E9">
              <w:rPr>
                <w:rFonts w:ascii="Times New Roman" w:hAnsi="Times New Roman" w:cs="Times New Roman"/>
                <w:color w:val="000000" w:themeColor="text1"/>
                <w:sz w:val="18"/>
                <w:szCs w:val="18"/>
              </w:rPr>
              <w:t>700,0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2893,9</w:t>
            </w:r>
          </w:p>
        </w:tc>
        <w:tc>
          <w:tcPr>
            <w:tcW w:w="1712" w:type="dxa"/>
            <w:gridSpan w:val="3"/>
            <w:tcBorders>
              <w:left w:val="single" w:sz="4" w:space="0" w:color="auto"/>
              <w:right w:val="single" w:sz="4" w:space="0" w:color="auto"/>
            </w:tcBorders>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4531</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783</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2760</w:t>
            </w:r>
            <w:r w:rsidR="00FF7872" w:rsidRPr="000031E9">
              <w:rPr>
                <w:rFonts w:ascii="Times New Roman" w:hAnsi="Times New Roman" w:cs="Times New Roman"/>
                <w:sz w:val="18"/>
                <w:szCs w:val="18"/>
              </w:rPr>
              <w:t>,2</w:t>
            </w:r>
          </w:p>
        </w:tc>
        <w:tc>
          <w:tcPr>
            <w:tcW w:w="4533" w:type="dxa"/>
            <w:gridSpan w:val="3"/>
          </w:tcPr>
          <w:p w:rsidR="00FF7872" w:rsidRPr="000031E9" w:rsidRDefault="00FF7872" w:rsidP="004D3D92">
            <w:pPr>
              <w:pStyle w:val="11"/>
              <w:tabs>
                <w:tab w:val="left" w:pos="6804"/>
              </w:tabs>
              <w:jc w:val="both"/>
              <w:rPr>
                <w:rFonts w:ascii="Times New Roman" w:hAnsi="Times New Roman"/>
                <w:sz w:val="18"/>
                <w:szCs w:val="18"/>
              </w:rPr>
            </w:pPr>
            <w:r w:rsidRPr="000031E9">
              <w:rPr>
                <w:rFonts w:ascii="Times New Roman" w:hAnsi="Times New Roman"/>
                <w:sz w:val="18"/>
                <w:szCs w:val="18"/>
              </w:rPr>
              <w:t>Сертифікати відповідності закінченого будівництва, виготовлення та встановлення інформаційних таблиць, судовий збір та ін.</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5.4</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та обслуговування пам’ятників, малих архітектурних форм</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225,0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225,0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41,6</w:t>
            </w:r>
          </w:p>
        </w:tc>
        <w:tc>
          <w:tcPr>
            <w:tcW w:w="4533" w:type="dxa"/>
            <w:gridSpan w:val="3"/>
          </w:tcPr>
          <w:p w:rsidR="004D55B4" w:rsidRDefault="00FF7872" w:rsidP="004D3D92">
            <w:pPr>
              <w:tabs>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Проведено роботи з поточного ремонту пам’ятників </w:t>
            </w:r>
          </w:p>
          <w:p w:rsidR="00FF7872" w:rsidRPr="000031E9" w:rsidRDefault="00FF7872" w:rsidP="004D3D92">
            <w:pPr>
              <w:tabs>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Т. Шевченку  та І. Франку </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5.5</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1900,0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1370,0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1370,0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1366,0</w:t>
            </w:r>
          </w:p>
        </w:tc>
        <w:tc>
          <w:tcPr>
            <w:tcW w:w="4533" w:type="dxa"/>
            <w:gridSpan w:val="3"/>
          </w:tcPr>
          <w:p w:rsidR="00FF7872" w:rsidRPr="000031E9" w:rsidRDefault="00FF7872" w:rsidP="0050228D">
            <w:pPr>
              <w:tabs>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Виконується зменшення популяції на</w:t>
            </w:r>
          </w:p>
          <w:p w:rsidR="00FF7872" w:rsidRPr="000031E9" w:rsidRDefault="00B35AEE" w:rsidP="0050228D">
            <w:pPr>
              <w:tabs>
                <w:tab w:val="left" w:pos="6804"/>
              </w:tabs>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12,8 </w:t>
            </w:r>
            <w:r w:rsidR="00FF7872" w:rsidRPr="000031E9">
              <w:rPr>
                <w:rFonts w:ascii="Times New Roman" w:hAnsi="Times New Roman" w:cs="Times New Roman"/>
                <w:sz w:val="18"/>
                <w:szCs w:val="18"/>
              </w:rPr>
              <w:t>%безпритульних тварин законним шляхом</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5.6</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8" w:type="dxa"/>
            <w:vAlign w:val="center"/>
          </w:tcPr>
          <w:p w:rsidR="00FF7872" w:rsidRPr="000031E9" w:rsidRDefault="00FF7872" w:rsidP="00A15A37">
            <w:pPr>
              <w:pStyle w:val="11"/>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         8500,0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6040,0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6040,0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5675,2</w:t>
            </w:r>
          </w:p>
        </w:tc>
        <w:tc>
          <w:tcPr>
            <w:tcW w:w="4533" w:type="dxa"/>
            <w:gridSpan w:val="3"/>
          </w:tcPr>
          <w:p w:rsidR="00FF7872" w:rsidRPr="000031E9" w:rsidRDefault="004F7F1E" w:rsidP="0050228D">
            <w:pPr>
              <w:tabs>
                <w:tab w:val="left" w:pos="6804"/>
              </w:tabs>
              <w:snapToGrid w:val="0"/>
              <w:rPr>
                <w:rFonts w:ascii="Times New Roman" w:hAnsi="Times New Roman" w:cs="Times New Roman"/>
                <w:sz w:val="18"/>
                <w:szCs w:val="18"/>
              </w:rPr>
            </w:pPr>
            <w:r w:rsidRPr="000031E9">
              <w:rPr>
                <w:rFonts w:ascii="Times New Roman" w:hAnsi="Times New Roman" w:cs="Times New Roman"/>
                <w:sz w:val="18"/>
                <w:szCs w:val="18"/>
              </w:rPr>
              <w:t>Надавали</w:t>
            </w:r>
            <w:r w:rsidR="00FF7872" w:rsidRPr="000031E9">
              <w:rPr>
                <w:rFonts w:ascii="Times New Roman" w:hAnsi="Times New Roman" w:cs="Times New Roman"/>
                <w:sz w:val="18"/>
                <w:szCs w:val="18"/>
              </w:rPr>
              <w:t>ся послуги з підвищення рівня благоустрою, покращення естетичного вигляду  території, попередження виникнення аварійних ситуацій.</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5.7</w:t>
            </w:r>
          </w:p>
        </w:tc>
        <w:tc>
          <w:tcPr>
            <w:tcW w:w="2761" w:type="dxa"/>
            <w:gridSpan w:val="2"/>
            <w:vAlign w:val="center"/>
          </w:tcPr>
          <w:p w:rsidR="00FF7872" w:rsidRPr="000031E9" w:rsidRDefault="00FF7872" w:rsidP="00904088">
            <w:pPr>
              <w:pStyle w:val="11"/>
              <w:ind w:right="-30"/>
              <w:rPr>
                <w:rFonts w:ascii="Times New Roman" w:hAnsi="Times New Roman"/>
                <w:b/>
                <w:color w:val="000000" w:themeColor="text1"/>
                <w:sz w:val="18"/>
                <w:szCs w:val="18"/>
              </w:rPr>
            </w:pPr>
            <w:r w:rsidRPr="000031E9">
              <w:rPr>
                <w:rFonts w:ascii="Times New Roman" w:hAnsi="Times New Roman"/>
                <w:b/>
                <w:color w:val="000000" w:themeColor="text1"/>
                <w:sz w:val="18"/>
                <w:szCs w:val="18"/>
              </w:rPr>
              <w:t>Утримання кладовищ, в т.ч.:</w:t>
            </w:r>
          </w:p>
        </w:tc>
        <w:tc>
          <w:tcPr>
            <w:tcW w:w="1558" w:type="dxa"/>
            <w:vAlign w:val="center"/>
          </w:tcPr>
          <w:p w:rsidR="00FF7872" w:rsidRPr="000031E9" w:rsidRDefault="00FF7872" w:rsidP="00A15A3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5255,0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4460,0</w:t>
            </w:r>
          </w:p>
        </w:tc>
        <w:tc>
          <w:tcPr>
            <w:tcW w:w="1712" w:type="dxa"/>
            <w:gridSpan w:val="3"/>
            <w:tcBorders>
              <w:left w:val="single" w:sz="4" w:space="0" w:color="auto"/>
              <w:right w:val="single" w:sz="4" w:space="0" w:color="auto"/>
            </w:tcBorders>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4609</w:t>
            </w:r>
            <w:r w:rsidR="00FF7872"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B26819">
            <w:pPr>
              <w:rPr>
                <w:rFonts w:ascii="Times New Roman" w:hAnsi="Times New Roman" w:cs="Times New Roman"/>
                <w:sz w:val="18"/>
                <w:szCs w:val="18"/>
              </w:rPr>
            </w:pPr>
            <w:r w:rsidRPr="000031E9">
              <w:rPr>
                <w:rFonts w:ascii="Times New Roman" w:hAnsi="Times New Roman" w:cs="Times New Roman"/>
                <w:sz w:val="18"/>
                <w:szCs w:val="18"/>
              </w:rPr>
              <w:t xml:space="preserve">         4580</w:t>
            </w:r>
            <w:r w:rsidR="00FF7872" w:rsidRPr="000031E9">
              <w:rPr>
                <w:rFonts w:ascii="Times New Roman" w:hAnsi="Times New Roman" w:cs="Times New Roman"/>
                <w:sz w:val="18"/>
                <w:szCs w:val="18"/>
              </w:rPr>
              <w:t>,6</w:t>
            </w:r>
          </w:p>
        </w:tc>
        <w:tc>
          <w:tcPr>
            <w:tcW w:w="4533" w:type="dxa"/>
            <w:gridSpan w:val="3"/>
          </w:tcPr>
          <w:p w:rsidR="00FF7872" w:rsidRPr="000031E9" w:rsidRDefault="00FF7872" w:rsidP="004C2FCD">
            <w:pPr>
              <w:snapToGrid w:val="0"/>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4405,0</w:t>
            </w:r>
          </w:p>
        </w:tc>
        <w:tc>
          <w:tcPr>
            <w:tcW w:w="1712" w:type="dxa"/>
            <w:gridSpan w:val="3"/>
            <w:tcBorders>
              <w:left w:val="single" w:sz="4" w:space="0" w:color="auto"/>
              <w:right w:val="single" w:sz="4" w:space="0" w:color="auto"/>
            </w:tcBorders>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4555</w:t>
            </w:r>
            <w:r w:rsidR="00FF7872" w:rsidRPr="000031E9">
              <w:rPr>
                <w:rFonts w:ascii="Times New Roman" w:hAnsi="Times New Roman" w:cs="Times New Roman"/>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B26819">
            <w:pPr>
              <w:rPr>
                <w:rFonts w:ascii="Times New Roman" w:hAnsi="Times New Roman" w:cs="Times New Roman"/>
                <w:sz w:val="18"/>
                <w:szCs w:val="18"/>
              </w:rPr>
            </w:pPr>
            <w:r w:rsidRPr="000031E9">
              <w:rPr>
                <w:rFonts w:ascii="Times New Roman" w:hAnsi="Times New Roman" w:cs="Times New Roman"/>
                <w:sz w:val="18"/>
                <w:szCs w:val="18"/>
              </w:rPr>
              <w:t xml:space="preserve">    45</w:t>
            </w:r>
            <w:r w:rsidR="00FF7872" w:rsidRPr="000031E9">
              <w:rPr>
                <w:rFonts w:ascii="Times New Roman" w:hAnsi="Times New Roman" w:cs="Times New Roman"/>
                <w:sz w:val="18"/>
                <w:szCs w:val="18"/>
              </w:rPr>
              <w:t>55,0</w:t>
            </w:r>
          </w:p>
        </w:tc>
        <w:tc>
          <w:tcPr>
            <w:tcW w:w="4533" w:type="dxa"/>
            <w:gridSpan w:val="3"/>
          </w:tcPr>
          <w:p w:rsidR="00FF7872" w:rsidRPr="000031E9" w:rsidRDefault="004F7F1E" w:rsidP="0084016A">
            <w:pPr>
              <w:tabs>
                <w:tab w:val="left" w:pos="6804"/>
              </w:tabs>
              <w:snapToGrid w:val="0"/>
              <w:rPr>
                <w:rFonts w:ascii="Times New Roman" w:hAnsi="Times New Roman" w:cs="Times New Roman"/>
                <w:sz w:val="18"/>
                <w:szCs w:val="18"/>
              </w:rPr>
            </w:pPr>
            <w:r w:rsidRPr="000031E9">
              <w:rPr>
                <w:rFonts w:ascii="Times New Roman" w:hAnsi="Times New Roman" w:cs="Times New Roman"/>
                <w:sz w:val="18"/>
                <w:szCs w:val="18"/>
              </w:rPr>
              <w:t>Забезпечувався  належний санітарний стан</w:t>
            </w:r>
            <w:r w:rsidR="00FF7872" w:rsidRPr="000031E9">
              <w:rPr>
                <w:rFonts w:ascii="Times New Roman" w:hAnsi="Times New Roman" w:cs="Times New Roman"/>
                <w:sz w:val="18"/>
                <w:szCs w:val="18"/>
              </w:rPr>
              <w:t xml:space="preserve"> територій кладовищ.</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Здійснення поховання воїнів АТО</w:t>
            </w:r>
            <w:r w:rsidR="00864C40">
              <w:rPr>
                <w:rFonts w:ascii="Times New Roman" w:hAnsi="Times New Roman" w:cs="Times New Roman"/>
                <w:color w:val="000000" w:themeColor="text1"/>
                <w:sz w:val="18"/>
                <w:szCs w:val="18"/>
              </w:rPr>
              <w:t>/ООС</w:t>
            </w:r>
            <w:r w:rsidRPr="000031E9">
              <w:rPr>
                <w:rFonts w:ascii="Times New Roman" w:hAnsi="Times New Roman" w:cs="Times New Roman"/>
                <w:color w:val="000000" w:themeColor="text1"/>
                <w:sz w:val="18"/>
                <w:szCs w:val="18"/>
              </w:rPr>
              <w:t>, облаштування місць поховання воїнів</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B26819">
            <w:pP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4C2FCD">
            <w:pPr>
              <w:snapToGrid w:val="0"/>
              <w:jc w:val="both"/>
              <w:rPr>
                <w:rFonts w:ascii="Times New Roman" w:hAnsi="Times New Roman" w:cs="Times New Roman"/>
                <w:sz w:val="18"/>
                <w:szCs w:val="18"/>
              </w:rPr>
            </w:pPr>
            <w:r w:rsidRPr="000031E9">
              <w:rPr>
                <w:rFonts w:ascii="Times New Roman" w:hAnsi="Times New Roman" w:cs="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Поховання невідомих</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55,0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55,0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54,0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865AD3">
            <w:pPr>
              <w:rPr>
                <w:rFonts w:ascii="Times New Roman" w:hAnsi="Times New Roman" w:cs="Times New Roman"/>
                <w:sz w:val="18"/>
                <w:szCs w:val="18"/>
              </w:rPr>
            </w:pPr>
            <w:r w:rsidRPr="000031E9">
              <w:rPr>
                <w:rFonts w:ascii="Times New Roman" w:hAnsi="Times New Roman" w:cs="Times New Roman"/>
                <w:sz w:val="18"/>
                <w:szCs w:val="18"/>
              </w:rPr>
              <w:t>25,6</w:t>
            </w:r>
          </w:p>
        </w:tc>
        <w:tc>
          <w:tcPr>
            <w:tcW w:w="4533" w:type="dxa"/>
            <w:gridSpan w:val="3"/>
            <w:vAlign w:val="center"/>
          </w:tcPr>
          <w:p w:rsidR="00FF7872" w:rsidRPr="000031E9" w:rsidRDefault="00FF7872" w:rsidP="004C2FCD">
            <w:pPr>
              <w:snapToGrid w:val="0"/>
              <w:jc w:val="both"/>
              <w:rPr>
                <w:rFonts w:ascii="Times New Roman" w:hAnsi="Times New Roman" w:cs="Times New Roman"/>
                <w:sz w:val="18"/>
                <w:szCs w:val="18"/>
              </w:rPr>
            </w:pPr>
            <w:r w:rsidRPr="000031E9">
              <w:rPr>
                <w:rFonts w:ascii="Times New Roman" w:hAnsi="Times New Roman" w:cs="Times New Roman"/>
                <w:sz w:val="18"/>
                <w:szCs w:val="18"/>
              </w:rPr>
              <w:t xml:space="preserve">Проведено поховання 4-х невідомих громадян </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Облаштування, будівництво міського кладовища на вул. Бригадній.</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7000,0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2500,0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2500,0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480459">
            <w:pPr>
              <w:rPr>
                <w:rFonts w:ascii="Times New Roman" w:hAnsi="Times New Roman" w:cs="Times New Roman"/>
                <w:sz w:val="18"/>
                <w:szCs w:val="18"/>
              </w:rPr>
            </w:pPr>
            <w:r w:rsidRPr="000031E9">
              <w:rPr>
                <w:rFonts w:ascii="Times New Roman" w:hAnsi="Times New Roman" w:cs="Times New Roman"/>
                <w:sz w:val="18"/>
                <w:szCs w:val="18"/>
              </w:rPr>
              <w:t>2500,0</w:t>
            </w:r>
          </w:p>
        </w:tc>
        <w:tc>
          <w:tcPr>
            <w:tcW w:w="4533" w:type="dxa"/>
            <w:gridSpan w:val="3"/>
          </w:tcPr>
          <w:p w:rsidR="00FF7872" w:rsidRPr="000031E9" w:rsidRDefault="004F7F1E" w:rsidP="009D7CD5">
            <w:pPr>
              <w:snapToGrid w:val="0"/>
              <w:jc w:val="both"/>
              <w:rPr>
                <w:rFonts w:ascii="Times New Roman" w:hAnsi="Times New Roman" w:cs="Times New Roman"/>
                <w:sz w:val="18"/>
                <w:szCs w:val="18"/>
              </w:rPr>
            </w:pPr>
            <w:r w:rsidRPr="000031E9">
              <w:rPr>
                <w:rFonts w:ascii="Times New Roman" w:hAnsi="Times New Roman" w:cs="Times New Roman"/>
                <w:sz w:val="18"/>
                <w:szCs w:val="18"/>
              </w:rPr>
              <w:t>О</w:t>
            </w:r>
            <w:r w:rsidR="00026C93" w:rsidRPr="000031E9">
              <w:rPr>
                <w:rFonts w:ascii="Times New Roman" w:hAnsi="Times New Roman" w:cs="Times New Roman"/>
                <w:sz w:val="18"/>
                <w:szCs w:val="18"/>
              </w:rPr>
              <w:t xml:space="preserve">блаштовано між секційні проходи, </w:t>
            </w:r>
            <w:r w:rsidR="009D7CD5" w:rsidRPr="000031E9">
              <w:rPr>
                <w:rFonts w:ascii="Times New Roman" w:hAnsi="Times New Roman" w:cs="Times New Roman"/>
                <w:sz w:val="18"/>
                <w:szCs w:val="18"/>
              </w:rPr>
              <w:t>в’їзд</w:t>
            </w:r>
            <w:r w:rsidR="00026C93" w:rsidRPr="000031E9">
              <w:rPr>
                <w:rFonts w:ascii="Times New Roman" w:hAnsi="Times New Roman" w:cs="Times New Roman"/>
                <w:sz w:val="18"/>
                <w:szCs w:val="18"/>
              </w:rPr>
              <w:t xml:space="preserve"> на кладовище, встановлено камери відео спостереження, роботи по водовідведенню, влаштовано побутово-господарські приміщення</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5.8</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Відведення дощових вод із території міста – першочергові заходи по ліквідації підтоплень на вулицях.</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1900,0</w:t>
            </w:r>
          </w:p>
        </w:tc>
        <w:tc>
          <w:tcPr>
            <w:tcW w:w="1712" w:type="dxa"/>
            <w:gridSpan w:val="3"/>
            <w:tcBorders>
              <w:left w:val="single" w:sz="4" w:space="0" w:color="auto"/>
              <w:right w:val="single" w:sz="4" w:space="0" w:color="auto"/>
            </w:tcBorders>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1628,1</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1628,</w:t>
            </w:r>
            <w:r w:rsidR="00B35AEE" w:rsidRPr="000031E9">
              <w:rPr>
                <w:rFonts w:ascii="Times New Roman" w:hAnsi="Times New Roman" w:cs="Times New Roman"/>
                <w:sz w:val="18"/>
                <w:szCs w:val="18"/>
              </w:rPr>
              <w:t>1</w:t>
            </w:r>
          </w:p>
        </w:tc>
        <w:tc>
          <w:tcPr>
            <w:tcW w:w="4533" w:type="dxa"/>
            <w:gridSpan w:val="3"/>
          </w:tcPr>
          <w:p w:rsidR="00FF7872" w:rsidRPr="000031E9" w:rsidRDefault="00C016D0" w:rsidP="004C2FCD">
            <w:pPr>
              <w:pStyle w:val="11"/>
              <w:jc w:val="both"/>
              <w:rPr>
                <w:rFonts w:ascii="Times New Roman" w:hAnsi="Times New Roman"/>
                <w:sz w:val="18"/>
                <w:szCs w:val="18"/>
              </w:rPr>
            </w:pPr>
            <w:r w:rsidRPr="000031E9">
              <w:rPr>
                <w:rFonts w:ascii="Times New Roman" w:hAnsi="Times New Roman"/>
                <w:sz w:val="18"/>
                <w:szCs w:val="18"/>
              </w:rPr>
              <w:t>Послуги надавалися, проводилося</w:t>
            </w:r>
            <w:r w:rsidR="00AD7E9D" w:rsidRPr="000031E9">
              <w:rPr>
                <w:rFonts w:ascii="Times New Roman" w:hAnsi="Times New Roman"/>
                <w:sz w:val="18"/>
                <w:szCs w:val="18"/>
              </w:rPr>
              <w:t xml:space="preserve"> очищення </w:t>
            </w:r>
            <w:proofErr w:type="spellStart"/>
            <w:r w:rsidR="00AD7E9D" w:rsidRPr="000031E9">
              <w:rPr>
                <w:rFonts w:ascii="Times New Roman" w:hAnsi="Times New Roman"/>
                <w:sz w:val="18"/>
                <w:szCs w:val="18"/>
              </w:rPr>
              <w:t>дощо</w:t>
            </w:r>
            <w:r w:rsidRPr="000031E9">
              <w:rPr>
                <w:rFonts w:ascii="Times New Roman" w:hAnsi="Times New Roman"/>
                <w:sz w:val="18"/>
                <w:szCs w:val="18"/>
              </w:rPr>
              <w:t>-</w:t>
            </w:r>
            <w:r w:rsidR="00AD7E9D" w:rsidRPr="000031E9">
              <w:rPr>
                <w:rFonts w:ascii="Times New Roman" w:hAnsi="Times New Roman"/>
                <w:sz w:val="18"/>
                <w:szCs w:val="18"/>
              </w:rPr>
              <w:t>приймальних</w:t>
            </w:r>
            <w:proofErr w:type="spellEnd"/>
            <w:r w:rsidR="00AD7E9D" w:rsidRPr="000031E9">
              <w:rPr>
                <w:rFonts w:ascii="Times New Roman" w:hAnsi="Times New Roman"/>
                <w:sz w:val="18"/>
                <w:szCs w:val="18"/>
              </w:rPr>
              <w:t xml:space="preserve"> колодязів, труб дощової каналізації</w:t>
            </w:r>
            <w:r w:rsidRPr="000031E9">
              <w:rPr>
                <w:rFonts w:ascii="Times New Roman" w:hAnsi="Times New Roman"/>
                <w:sz w:val="18"/>
                <w:szCs w:val="18"/>
              </w:rPr>
              <w:t xml:space="preserve"> н</w:t>
            </w:r>
            <w:r w:rsidR="00AD7E9D" w:rsidRPr="000031E9">
              <w:rPr>
                <w:rFonts w:ascii="Times New Roman" w:hAnsi="Times New Roman"/>
                <w:sz w:val="18"/>
                <w:szCs w:val="18"/>
              </w:rPr>
              <w:t>а території міста</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5.9</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800,0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B35AEE" w:rsidP="00DC4086">
            <w:pPr>
              <w:jc w:val="center"/>
              <w:rPr>
                <w:rFonts w:ascii="Times New Roman" w:hAnsi="Times New Roman" w:cs="Times New Roman"/>
                <w:sz w:val="18"/>
                <w:szCs w:val="18"/>
              </w:rPr>
            </w:pPr>
            <w:r w:rsidRPr="000031E9">
              <w:rPr>
                <w:rFonts w:ascii="Times New Roman" w:hAnsi="Times New Roman" w:cs="Times New Roman"/>
                <w:sz w:val="18"/>
                <w:szCs w:val="18"/>
              </w:rPr>
              <w:t>757</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7</w:t>
            </w:r>
          </w:p>
        </w:tc>
        <w:tc>
          <w:tcPr>
            <w:tcW w:w="4533" w:type="dxa"/>
            <w:gridSpan w:val="3"/>
          </w:tcPr>
          <w:p w:rsidR="00FF7872" w:rsidRPr="000031E9" w:rsidRDefault="00864C40" w:rsidP="004C2FCD">
            <w:pPr>
              <w:pStyle w:val="11"/>
              <w:jc w:val="both"/>
              <w:rPr>
                <w:rFonts w:ascii="Times New Roman" w:hAnsi="Times New Roman"/>
                <w:sz w:val="18"/>
                <w:szCs w:val="18"/>
              </w:rPr>
            </w:pPr>
            <w:r>
              <w:rPr>
                <w:rFonts w:ascii="Times New Roman" w:hAnsi="Times New Roman"/>
                <w:sz w:val="18"/>
                <w:szCs w:val="18"/>
              </w:rPr>
              <w:t xml:space="preserve">Виготовлено </w:t>
            </w:r>
            <w:r w:rsidR="00FF7872" w:rsidRPr="000031E9">
              <w:rPr>
                <w:rFonts w:ascii="Times New Roman" w:hAnsi="Times New Roman"/>
                <w:sz w:val="18"/>
                <w:szCs w:val="18"/>
              </w:rPr>
              <w:t>проектно-кошторисну документацію на будівництво доріг мікрорайону «Північний»</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5.10</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CA7E56" w:rsidP="00252272">
            <w:pPr>
              <w:rPr>
                <w:rFonts w:ascii="Times New Roman" w:hAnsi="Times New Roman" w:cs="Times New Roman"/>
                <w:sz w:val="18"/>
                <w:szCs w:val="18"/>
              </w:rPr>
            </w:pPr>
            <w:r>
              <w:rPr>
                <w:rFonts w:ascii="Times New Roman" w:hAnsi="Times New Roman" w:cs="Times New Roman"/>
                <w:sz w:val="18"/>
                <w:szCs w:val="18"/>
              </w:rPr>
              <w:t xml:space="preserve">               </w:t>
            </w:r>
            <w:r w:rsidR="00FF7872"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4C2FCD">
            <w:pPr>
              <w:pStyle w:val="11"/>
              <w:jc w:val="both"/>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5.11</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Фінансова підтримка та дотація</w:t>
            </w:r>
          </w:p>
          <w:p w:rsidR="00FF7872" w:rsidRPr="000031E9" w:rsidRDefault="00FF7872" w:rsidP="00305405">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(КП,ОСББ та інші)</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8000,0</w:t>
            </w:r>
          </w:p>
        </w:tc>
        <w:tc>
          <w:tcPr>
            <w:tcW w:w="1277" w:type="dxa"/>
            <w:gridSpan w:val="2"/>
            <w:tcBorders>
              <w:right w:val="single" w:sz="4" w:space="0" w:color="auto"/>
            </w:tcBorders>
            <w:vAlign w:val="center"/>
          </w:tcPr>
          <w:p w:rsidR="00FF7872" w:rsidRPr="000031E9" w:rsidRDefault="00FF7872" w:rsidP="00E35A11">
            <w:pPr>
              <w:pStyle w:val="1acxspmiddle"/>
              <w:spacing w:before="0" w:beforeAutospacing="0" w:after="0" w:afterAutospacing="0"/>
              <w:jc w:val="center"/>
              <w:rPr>
                <w:color w:val="000000" w:themeColor="text1"/>
                <w:sz w:val="18"/>
                <w:szCs w:val="18"/>
                <w:lang w:val="uk-UA"/>
              </w:rPr>
            </w:pPr>
            <w:r w:rsidRPr="000031E9">
              <w:rPr>
                <w:color w:val="000000" w:themeColor="text1"/>
                <w:sz w:val="18"/>
                <w:szCs w:val="18"/>
                <w:lang w:val="uk-UA"/>
              </w:rPr>
              <w:t>890,0</w:t>
            </w:r>
          </w:p>
        </w:tc>
        <w:tc>
          <w:tcPr>
            <w:tcW w:w="1712" w:type="dxa"/>
            <w:gridSpan w:val="3"/>
            <w:tcBorders>
              <w:left w:val="single" w:sz="4" w:space="0" w:color="auto"/>
              <w:right w:val="single" w:sz="4" w:space="0" w:color="auto"/>
            </w:tcBorders>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1072,458</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5239C8">
            <w:pPr>
              <w:jc w:val="center"/>
              <w:rPr>
                <w:rFonts w:ascii="Times New Roman" w:hAnsi="Times New Roman" w:cs="Times New Roman"/>
                <w:sz w:val="18"/>
                <w:szCs w:val="18"/>
              </w:rPr>
            </w:pPr>
            <w:r w:rsidRPr="000031E9">
              <w:rPr>
                <w:rFonts w:ascii="Times New Roman" w:hAnsi="Times New Roman" w:cs="Times New Roman"/>
                <w:sz w:val="18"/>
                <w:szCs w:val="18"/>
              </w:rPr>
              <w:t>681</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5</w:t>
            </w:r>
          </w:p>
        </w:tc>
        <w:tc>
          <w:tcPr>
            <w:tcW w:w="4533" w:type="dxa"/>
            <w:gridSpan w:val="3"/>
          </w:tcPr>
          <w:p w:rsidR="00FF7872" w:rsidRPr="000031E9" w:rsidRDefault="00CD601D" w:rsidP="0050228D">
            <w:pPr>
              <w:pStyle w:val="af6"/>
              <w:tabs>
                <w:tab w:val="left" w:pos="6804"/>
              </w:tabs>
              <w:jc w:val="both"/>
              <w:rPr>
                <w:sz w:val="18"/>
                <w:szCs w:val="18"/>
                <w:lang w:val="uk-UA"/>
              </w:rPr>
            </w:pPr>
            <w:r w:rsidRPr="000031E9">
              <w:rPr>
                <w:sz w:val="18"/>
                <w:szCs w:val="18"/>
                <w:lang w:val="uk-UA"/>
              </w:rPr>
              <w:t>Надано фінансову підтримку 25 ОСББ та 16</w:t>
            </w:r>
            <w:r w:rsidR="00FF7872" w:rsidRPr="000031E9">
              <w:rPr>
                <w:sz w:val="18"/>
                <w:szCs w:val="18"/>
                <w:lang w:val="uk-UA"/>
              </w:rPr>
              <w:t xml:space="preserve"> підприємствам, які обслуговують житловий фонд міста та </w:t>
            </w:r>
            <w:proofErr w:type="spellStart"/>
            <w:r w:rsidR="00FF7872" w:rsidRPr="000031E9">
              <w:rPr>
                <w:sz w:val="18"/>
                <w:szCs w:val="18"/>
                <w:lang w:val="uk-UA"/>
              </w:rPr>
              <w:t>КП</w:t>
            </w:r>
            <w:proofErr w:type="spellEnd"/>
            <w:r w:rsidR="00FF7872" w:rsidRPr="000031E9">
              <w:rPr>
                <w:sz w:val="18"/>
                <w:szCs w:val="18"/>
                <w:lang w:val="uk-UA"/>
              </w:rPr>
              <w:t xml:space="preserve"> «</w:t>
            </w:r>
            <w:proofErr w:type="spellStart"/>
            <w:r w:rsidR="00FF7872" w:rsidRPr="000031E9">
              <w:rPr>
                <w:sz w:val="18"/>
                <w:szCs w:val="18"/>
                <w:lang w:val="uk-UA"/>
              </w:rPr>
              <w:t>Тернопільводоканал</w:t>
            </w:r>
            <w:proofErr w:type="spellEnd"/>
            <w:r w:rsidR="00FF7872" w:rsidRPr="000031E9">
              <w:rPr>
                <w:sz w:val="18"/>
                <w:szCs w:val="18"/>
                <w:lang w:val="uk-UA"/>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5.12</w:t>
            </w:r>
          </w:p>
        </w:tc>
        <w:tc>
          <w:tcPr>
            <w:tcW w:w="2761" w:type="dxa"/>
            <w:gridSpan w:val="2"/>
            <w:vAlign w:val="center"/>
          </w:tcPr>
          <w:p w:rsidR="00FF7872" w:rsidRPr="000031E9" w:rsidRDefault="00FF7872" w:rsidP="001D2190">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tc>
        <w:tc>
          <w:tcPr>
            <w:tcW w:w="1558" w:type="dxa"/>
            <w:vAlign w:val="center"/>
          </w:tcPr>
          <w:p w:rsidR="00FF7872" w:rsidRPr="000031E9" w:rsidRDefault="00FF7872" w:rsidP="001D2190">
            <w:pPr>
              <w:pStyle w:val="11"/>
              <w:jc w:val="center"/>
              <w:rPr>
                <w:rFonts w:ascii="Times New Roman" w:hAnsi="Times New Roman"/>
                <w:color w:val="000000" w:themeColor="text1"/>
                <w:sz w:val="18"/>
                <w:szCs w:val="18"/>
                <w:lang w:eastAsia="ru-RU"/>
              </w:rPr>
            </w:pPr>
          </w:p>
          <w:p w:rsidR="00FF7872" w:rsidRPr="000031E9" w:rsidRDefault="008815DE"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9</w:t>
            </w:r>
            <w:r w:rsidR="00FF7872" w:rsidRPr="000031E9">
              <w:rPr>
                <w:rFonts w:ascii="Times New Roman" w:hAnsi="Times New Roman"/>
                <w:color w:val="000000" w:themeColor="text1"/>
                <w:sz w:val="18"/>
                <w:szCs w:val="18"/>
                <w:lang w:eastAsia="ru-RU"/>
              </w:rPr>
              <w:t>000,0</w:t>
            </w:r>
          </w:p>
          <w:p w:rsidR="00FF7872" w:rsidRPr="000031E9" w:rsidRDefault="00FF7872"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в тому числі:</w:t>
            </w:r>
          </w:p>
          <w:p w:rsidR="00FF7872" w:rsidRPr="000031E9" w:rsidRDefault="00FF7872" w:rsidP="00E35A11">
            <w:pPr>
              <w:pStyle w:val="11"/>
              <w:jc w:val="center"/>
              <w:rPr>
                <w:rFonts w:ascii="Times New Roman" w:hAnsi="Times New Roman"/>
                <w:color w:val="000000" w:themeColor="text1"/>
                <w:sz w:val="18"/>
                <w:szCs w:val="18"/>
                <w:lang w:eastAsia="ru-RU"/>
              </w:rPr>
            </w:pPr>
          </w:p>
        </w:tc>
        <w:tc>
          <w:tcPr>
            <w:tcW w:w="1277" w:type="dxa"/>
            <w:gridSpan w:val="2"/>
            <w:tcBorders>
              <w:right w:val="single" w:sz="4" w:space="0" w:color="auto"/>
            </w:tcBorders>
            <w:vAlign w:val="center"/>
          </w:tcPr>
          <w:p w:rsidR="00FF7872" w:rsidRPr="000031E9" w:rsidRDefault="00FF7872" w:rsidP="00E35A11">
            <w:pPr>
              <w:pStyle w:val="1acxspmiddle"/>
              <w:spacing w:before="0" w:beforeAutospacing="0" w:after="0" w:afterAutospacing="0"/>
              <w:jc w:val="center"/>
              <w:rPr>
                <w:color w:val="000000" w:themeColor="text1"/>
                <w:sz w:val="18"/>
                <w:szCs w:val="18"/>
                <w:lang w:val="uk-UA"/>
              </w:rPr>
            </w:pPr>
            <w:r w:rsidRPr="000031E9">
              <w:rPr>
                <w:color w:val="000000" w:themeColor="text1"/>
                <w:sz w:val="18"/>
                <w:szCs w:val="18"/>
                <w:lang w:val="uk-UA"/>
              </w:rPr>
              <w:t>300,0</w:t>
            </w:r>
          </w:p>
        </w:tc>
        <w:tc>
          <w:tcPr>
            <w:tcW w:w="1712" w:type="dxa"/>
            <w:gridSpan w:val="3"/>
            <w:tcBorders>
              <w:left w:val="single" w:sz="4" w:space="0" w:color="auto"/>
              <w:right w:val="single" w:sz="4" w:space="0" w:color="auto"/>
            </w:tcBorders>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79</w:t>
            </w:r>
            <w:r w:rsidR="00FF7872" w:rsidRPr="000031E9">
              <w:rPr>
                <w:rFonts w:ascii="Times New Roman" w:hAnsi="Times New Roman" w:cs="Times New Roman"/>
                <w:sz w:val="18"/>
                <w:szCs w:val="18"/>
              </w:rPr>
              <w:t>300,0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5239C8">
            <w:pPr>
              <w:jc w:val="center"/>
              <w:rPr>
                <w:rFonts w:ascii="Times New Roman" w:hAnsi="Times New Roman" w:cs="Times New Roman"/>
                <w:sz w:val="18"/>
                <w:szCs w:val="18"/>
              </w:rPr>
            </w:pPr>
            <w:r w:rsidRPr="000031E9">
              <w:rPr>
                <w:rFonts w:ascii="Times New Roman" w:hAnsi="Times New Roman" w:cs="Times New Roman"/>
                <w:sz w:val="18"/>
                <w:szCs w:val="18"/>
              </w:rPr>
              <w:t>76625</w:t>
            </w:r>
            <w:r w:rsidR="00FF7872" w:rsidRPr="000031E9">
              <w:rPr>
                <w:rFonts w:ascii="Times New Roman" w:hAnsi="Times New Roman" w:cs="Times New Roman"/>
                <w:sz w:val="18"/>
                <w:szCs w:val="18"/>
              </w:rPr>
              <w:t>,0</w:t>
            </w:r>
            <w:r w:rsidRPr="000031E9">
              <w:rPr>
                <w:rFonts w:ascii="Times New Roman" w:hAnsi="Times New Roman" w:cs="Times New Roman"/>
                <w:sz w:val="18"/>
                <w:szCs w:val="18"/>
              </w:rPr>
              <w:t>33</w:t>
            </w:r>
          </w:p>
        </w:tc>
        <w:tc>
          <w:tcPr>
            <w:tcW w:w="4533" w:type="dxa"/>
            <w:gridSpan w:val="3"/>
          </w:tcPr>
          <w:p w:rsidR="00FF7872" w:rsidRPr="000031E9" w:rsidRDefault="00FF7872" w:rsidP="0050228D">
            <w:pPr>
              <w:pStyle w:val="af6"/>
              <w:tabs>
                <w:tab w:val="left" w:pos="6804"/>
              </w:tabs>
              <w:jc w:val="both"/>
              <w:rPr>
                <w:sz w:val="18"/>
                <w:szCs w:val="18"/>
                <w:lang w:val="uk-UA"/>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1D2190">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-КП «</w:t>
            </w:r>
            <w:proofErr w:type="spellStart"/>
            <w:r w:rsidRPr="000031E9">
              <w:rPr>
                <w:rFonts w:ascii="Times New Roman" w:hAnsi="Times New Roman"/>
                <w:color w:val="000000" w:themeColor="text1"/>
                <w:sz w:val="18"/>
                <w:szCs w:val="18"/>
              </w:rPr>
              <w:t>Тернопільводоканал</w:t>
            </w:r>
            <w:proofErr w:type="spellEnd"/>
            <w:r w:rsidRPr="000031E9">
              <w:rPr>
                <w:rFonts w:ascii="Times New Roman" w:hAnsi="Times New Roman"/>
                <w:color w:val="000000" w:themeColor="text1"/>
                <w:sz w:val="18"/>
                <w:szCs w:val="18"/>
              </w:rPr>
              <w:t>»</w:t>
            </w:r>
          </w:p>
          <w:p w:rsidR="00FF7872" w:rsidRPr="000031E9" w:rsidRDefault="00FF7872" w:rsidP="001D2190">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ТМШРБП «</w:t>
            </w:r>
            <w:proofErr w:type="spellStart"/>
            <w:r w:rsidRPr="000031E9">
              <w:rPr>
                <w:rFonts w:ascii="Times New Roman" w:hAnsi="Times New Roman"/>
                <w:color w:val="000000" w:themeColor="text1"/>
                <w:sz w:val="18"/>
                <w:szCs w:val="18"/>
              </w:rPr>
              <w:t>Міськшляхрембуд</w:t>
            </w:r>
            <w:proofErr w:type="spellEnd"/>
            <w:r w:rsidRPr="000031E9">
              <w:rPr>
                <w:rFonts w:ascii="Times New Roman" w:hAnsi="Times New Roman"/>
                <w:color w:val="000000" w:themeColor="text1"/>
                <w:sz w:val="18"/>
                <w:szCs w:val="18"/>
              </w:rPr>
              <w:t>»</w:t>
            </w:r>
          </w:p>
        </w:tc>
        <w:tc>
          <w:tcPr>
            <w:tcW w:w="1558" w:type="dxa"/>
            <w:vAlign w:val="center"/>
          </w:tcPr>
          <w:p w:rsidR="00FF7872" w:rsidRPr="000031E9" w:rsidRDefault="00FF7872"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5000,0</w:t>
            </w:r>
          </w:p>
          <w:p w:rsidR="00FF7872" w:rsidRPr="000031E9" w:rsidRDefault="00FF7872"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0031E9" w:rsidRDefault="00FF7872" w:rsidP="00E35A11">
            <w:pPr>
              <w:pStyle w:val="1acxspmiddle"/>
              <w:spacing w:before="0" w:beforeAutospacing="0" w:after="0" w:afterAutospacing="0"/>
              <w:jc w:val="center"/>
              <w:rPr>
                <w:color w:val="000000" w:themeColor="text1"/>
                <w:sz w:val="18"/>
                <w:szCs w:val="18"/>
                <w:lang w:val="uk-UA"/>
              </w:rPr>
            </w:pPr>
            <w:r w:rsidRPr="000031E9">
              <w:rPr>
                <w:color w:val="000000" w:themeColor="text1"/>
                <w:sz w:val="18"/>
                <w:szCs w:val="18"/>
                <w:lang w:val="uk-UA"/>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5239C8">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50228D">
            <w:pPr>
              <w:pStyle w:val="af6"/>
              <w:tabs>
                <w:tab w:val="left" w:pos="6804"/>
              </w:tabs>
              <w:jc w:val="both"/>
              <w:rPr>
                <w:sz w:val="18"/>
                <w:szCs w:val="18"/>
                <w:lang w:val="uk-UA"/>
              </w:rPr>
            </w:pPr>
            <w:r w:rsidRPr="000031E9">
              <w:rPr>
                <w:sz w:val="18"/>
                <w:szCs w:val="18"/>
                <w:lang w:val="uk-UA"/>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1D2190">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lang w:eastAsia="ru-RU"/>
              </w:rPr>
              <w:t>КП «ТМТКЕ</w:t>
            </w:r>
          </w:p>
        </w:tc>
        <w:tc>
          <w:tcPr>
            <w:tcW w:w="1558" w:type="dxa"/>
            <w:vAlign w:val="center"/>
          </w:tcPr>
          <w:p w:rsidR="00FF7872" w:rsidRPr="000031E9" w:rsidRDefault="008815DE"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7875</w:t>
            </w:r>
            <w:r w:rsidR="00FF7872" w:rsidRPr="000031E9">
              <w:rPr>
                <w:rFonts w:ascii="Times New Roman" w:hAnsi="Times New Roman"/>
                <w:color w:val="000000" w:themeColor="text1"/>
                <w:sz w:val="18"/>
                <w:szCs w:val="18"/>
                <w:lang w:eastAsia="ru-RU"/>
              </w:rPr>
              <w:t>0,0</w:t>
            </w:r>
          </w:p>
        </w:tc>
        <w:tc>
          <w:tcPr>
            <w:tcW w:w="1277" w:type="dxa"/>
            <w:gridSpan w:val="2"/>
            <w:tcBorders>
              <w:right w:val="single" w:sz="4" w:space="0" w:color="auto"/>
            </w:tcBorders>
            <w:vAlign w:val="center"/>
          </w:tcPr>
          <w:p w:rsidR="00FF7872" w:rsidRPr="000031E9" w:rsidRDefault="00FF7872" w:rsidP="00E35A11">
            <w:pPr>
              <w:pStyle w:val="1acxspmiddle"/>
              <w:spacing w:before="0" w:beforeAutospacing="0" w:after="0" w:afterAutospacing="0"/>
              <w:jc w:val="center"/>
              <w:rPr>
                <w:color w:val="000000" w:themeColor="text1"/>
                <w:sz w:val="18"/>
                <w:szCs w:val="18"/>
                <w:lang w:val="uk-UA"/>
              </w:rPr>
            </w:pPr>
            <w:r w:rsidRPr="000031E9">
              <w:rPr>
                <w:color w:val="000000" w:themeColor="text1"/>
                <w:sz w:val="18"/>
                <w:szCs w:val="18"/>
                <w:lang w:val="uk-UA"/>
              </w:rPr>
              <w:t>-</w:t>
            </w:r>
          </w:p>
        </w:tc>
        <w:tc>
          <w:tcPr>
            <w:tcW w:w="1712" w:type="dxa"/>
            <w:gridSpan w:val="3"/>
            <w:tcBorders>
              <w:left w:val="single" w:sz="4" w:space="0" w:color="auto"/>
              <w:right w:val="single" w:sz="4" w:space="0" w:color="auto"/>
            </w:tcBorders>
            <w:vAlign w:val="center"/>
          </w:tcPr>
          <w:p w:rsidR="00FF7872" w:rsidRPr="000031E9" w:rsidRDefault="00CD601D" w:rsidP="00FC062B">
            <w:pPr>
              <w:rPr>
                <w:rFonts w:ascii="Times New Roman" w:hAnsi="Times New Roman" w:cs="Times New Roman"/>
                <w:sz w:val="18"/>
                <w:szCs w:val="18"/>
              </w:rPr>
            </w:pPr>
            <w:r w:rsidRPr="000031E9">
              <w:rPr>
                <w:rFonts w:ascii="Times New Roman" w:hAnsi="Times New Roman" w:cs="Times New Roman"/>
                <w:sz w:val="18"/>
                <w:szCs w:val="18"/>
              </w:rPr>
              <w:t xml:space="preserve">    </w:t>
            </w:r>
            <w:r w:rsidR="00CA7E56">
              <w:rPr>
                <w:rFonts w:ascii="Times New Roman" w:hAnsi="Times New Roman" w:cs="Times New Roman"/>
                <w:sz w:val="18"/>
                <w:szCs w:val="18"/>
              </w:rPr>
              <w:t xml:space="preserve">    </w:t>
            </w:r>
            <w:r w:rsidRPr="000031E9">
              <w:rPr>
                <w:rFonts w:ascii="Times New Roman" w:hAnsi="Times New Roman" w:cs="Times New Roman"/>
                <w:sz w:val="18"/>
                <w:szCs w:val="18"/>
              </w:rPr>
              <w:t xml:space="preserve"> 7875</w:t>
            </w:r>
            <w:r w:rsidR="00FF7872" w:rsidRPr="000031E9">
              <w:rPr>
                <w:rFonts w:ascii="Times New Roman" w:hAnsi="Times New Roman" w:cs="Times New Roman"/>
                <w:sz w:val="18"/>
                <w:szCs w:val="18"/>
              </w:rPr>
              <w:t>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5239C8">
            <w:pPr>
              <w:jc w:val="center"/>
              <w:rPr>
                <w:rFonts w:ascii="Times New Roman" w:hAnsi="Times New Roman" w:cs="Times New Roman"/>
                <w:sz w:val="18"/>
                <w:szCs w:val="18"/>
              </w:rPr>
            </w:pPr>
            <w:r w:rsidRPr="000031E9">
              <w:rPr>
                <w:rFonts w:ascii="Times New Roman" w:hAnsi="Times New Roman" w:cs="Times New Roman"/>
                <w:sz w:val="18"/>
                <w:szCs w:val="18"/>
              </w:rPr>
              <w:t>76075</w:t>
            </w:r>
            <w:r w:rsidR="00FF7872" w:rsidRPr="000031E9">
              <w:rPr>
                <w:rFonts w:ascii="Times New Roman" w:hAnsi="Times New Roman" w:cs="Times New Roman"/>
                <w:sz w:val="18"/>
                <w:szCs w:val="18"/>
              </w:rPr>
              <w:t>,0</w:t>
            </w:r>
            <w:r w:rsidRPr="000031E9">
              <w:rPr>
                <w:rFonts w:ascii="Times New Roman" w:hAnsi="Times New Roman" w:cs="Times New Roman"/>
                <w:sz w:val="18"/>
                <w:szCs w:val="18"/>
              </w:rPr>
              <w:t>33</w:t>
            </w:r>
          </w:p>
        </w:tc>
        <w:tc>
          <w:tcPr>
            <w:tcW w:w="4533" w:type="dxa"/>
            <w:gridSpan w:val="3"/>
          </w:tcPr>
          <w:p w:rsidR="00FF7872" w:rsidRPr="000031E9" w:rsidRDefault="00FF7872" w:rsidP="00644EB9">
            <w:pPr>
              <w:pStyle w:val="af6"/>
              <w:tabs>
                <w:tab w:val="left" w:pos="6804"/>
              </w:tabs>
              <w:jc w:val="both"/>
              <w:rPr>
                <w:sz w:val="18"/>
                <w:szCs w:val="18"/>
                <w:lang w:val="uk-UA"/>
              </w:rPr>
            </w:pPr>
            <w:r w:rsidRPr="000031E9">
              <w:rPr>
                <w:sz w:val="18"/>
                <w:szCs w:val="18"/>
                <w:lang w:val="uk-UA"/>
              </w:rPr>
              <w:t xml:space="preserve">Оплачено частину </w:t>
            </w:r>
            <w:proofErr w:type="spellStart"/>
            <w:r w:rsidRPr="000031E9">
              <w:rPr>
                <w:sz w:val="18"/>
                <w:szCs w:val="18"/>
                <w:lang w:val="uk-UA"/>
              </w:rPr>
              <w:t>коштівна</w:t>
            </w:r>
            <w:proofErr w:type="spellEnd"/>
            <w:r w:rsidRPr="000031E9">
              <w:rPr>
                <w:sz w:val="18"/>
                <w:szCs w:val="18"/>
                <w:lang w:val="uk-UA"/>
              </w:rPr>
              <w:t xml:space="preserve"> виконання зобов’язань( по сплаті кредитів ЄБРР)</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1D2190">
            <w:pPr>
              <w:ind w:right="-3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КП «Ритуальна служба»(ремонт Будинку трауру)</w:t>
            </w:r>
          </w:p>
          <w:p w:rsidR="00FF7872" w:rsidRPr="000031E9" w:rsidRDefault="00FF7872" w:rsidP="001D2190">
            <w:pPr>
              <w:pStyle w:val="11"/>
              <w:ind w:right="-30"/>
              <w:rPr>
                <w:rFonts w:ascii="Times New Roman" w:hAnsi="Times New Roman"/>
                <w:color w:val="000000" w:themeColor="text1"/>
                <w:sz w:val="18"/>
                <w:szCs w:val="18"/>
              </w:rPr>
            </w:pPr>
          </w:p>
        </w:tc>
        <w:tc>
          <w:tcPr>
            <w:tcW w:w="1558" w:type="dxa"/>
            <w:vAlign w:val="center"/>
          </w:tcPr>
          <w:p w:rsidR="00FF7872" w:rsidRPr="000031E9" w:rsidRDefault="00FF7872"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0031E9" w:rsidRDefault="00FF7872" w:rsidP="00E35A11">
            <w:pPr>
              <w:pStyle w:val="1acxspmiddle"/>
              <w:spacing w:before="0" w:beforeAutospacing="0" w:after="0" w:afterAutospacing="0"/>
              <w:jc w:val="center"/>
              <w:rPr>
                <w:color w:val="000000" w:themeColor="text1"/>
                <w:sz w:val="18"/>
                <w:szCs w:val="18"/>
                <w:lang w:val="uk-UA"/>
              </w:rPr>
            </w:pPr>
            <w:r w:rsidRPr="000031E9">
              <w:rPr>
                <w:color w:val="000000" w:themeColor="text1"/>
                <w:sz w:val="18"/>
                <w:szCs w:val="18"/>
                <w:lang w:val="uk-UA"/>
              </w:rPr>
              <w:t>300,0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300,0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5239C8">
            <w:pPr>
              <w:jc w:val="center"/>
              <w:rPr>
                <w:rFonts w:ascii="Times New Roman" w:hAnsi="Times New Roman" w:cs="Times New Roman"/>
                <w:sz w:val="18"/>
                <w:szCs w:val="18"/>
              </w:rPr>
            </w:pPr>
            <w:r w:rsidRPr="000031E9">
              <w:rPr>
                <w:rFonts w:ascii="Times New Roman" w:hAnsi="Times New Roman" w:cs="Times New Roman"/>
                <w:sz w:val="18"/>
                <w:szCs w:val="18"/>
              </w:rPr>
              <w:t>300,0</w:t>
            </w:r>
          </w:p>
        </w:tc>
        <w:tc>
          <w:tcPr>
            <w:tcW w:w="4533" w:type="dxa"/>
            <w:gridSpan w:val="3"/>
          </w:tcPr>
          <w:p w:rsidR="00FF7872" w:rsidRPr="000031E9" w:rsidRDefault="00FF7872" w:rsidP="002D7B58">
            <w:pPr>
              <w:pStyle w:val="11"/>
              <w:tabs>
                <w:tab w:val="left" w:pos="6804"/>
              </w:tabs>
              <w:jc w:val="both"/>
              <w:rPr>
                <w:rFonts w:ascii="Times New Roman" w:hAnsi="Times New Roman"/>
                <w:sz w:val="18"/>
                <w:szCs w:val="18"/>
              </w:rPr>
            </w:pPr>
            <w:proofErr w:type="spellStart"/>
            <w:r w:rsidRPr="000031E9">
              <w:rPr>
                <w:rFonts w:ascii="Times New Roman" w:hAnsi="Times New Roman"/>
                <w:sz w:val="18"/>
                <w:szCs w:val="18"/>
              </w:rPr>
              <w:t>Влаштуваннядругого</w:t>
            </w:r>
            <w:proofErr w:type="spellEnd"/>
            <w:r w:rsidRPr="000031E9">
              <w:rPr>
                <w:rFonts w:ascii="Times New Roman" w:hAnsi="Times New Roman"/>
                <w:sz w:val="18"/>
                <w:szCs w:val="18"/>
              </w:rPr>
              <w:t xml:space="preserve"> меморіалу з поховання вояків АТО/ООС на кладовищі по вул. </w:t>
            </w:r>
            <w:proofErr w:type="spellStart"/>
            <w:r w:rsidRPr="000031E9">
              <w:rPr>
                <w:rFonts w:ascii="Times New Roman" w:hAnsi="Times New Roman"/>
                <w:sz w:val="18"/>
                <w:szCs w:val="18"/>
              </w:rPr>
              <w:t>Микулинецькій</w:t>
            </w:r>
            <w:proofErr w:type="spellEnd"/>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proofErr w:type="spellStart"/>
            <w:r w:rsidRPr="000031E9">
              <w:rPr>
                <w:rFonts w:ascii="Times New Roman" w:hAnsi="Times New Roman" w:cs="Times New Roman"/>
                <w:color w:val="000000" w:themeColor="text1"/>
                <w:sz w:val="18"/>
                <w:szCs w:val="18"/>
                <w:lang w:eastAsia="ru-RU"/>
              </w:rPr>
              <w:t>КП</w:t>
            </w:r>
            <w:proofErr w:type="spellEnd"/>
            <w:r w:rsidRPr="000031E9">
              <w:rPr>
                <w:rFonts w:ascii="Times New Roman" w:hAnsi="Times New Roman" w:cs="Times New Roman"/>
                <w:color w:val="000000" w:themeColor="text1"/>
                <w:sz w:val="18"/>
                <w:szCs w:val="18"/>
                <w:lang w:eastAsia="ru-RU"/>
              </w:rPr>
              <w:t xml:space="preserve"> </w:t>
            </w:r>
            <w:proofErr w:type="spellStart"/>
            <w:r w:rsidRPr="000031E9">
              <w:rPr>
                <w:rFonts w:ascii="Times New Roman" w:hAnsi="Times New Roman" w:cs="Times New Roman"/>
                <w:color w:val="000000" w:themeColor="text1"/>
                <w:sz w:val="18"/>
                <w:szCs w:val="18"/>
                <w:lang w:eastAsia="ru-RU"/>
              </w:rPr>
              <w:t>Міськсвітло</w:t>
            </w:r>
            <w:proofErr w:type="spellEnd"/>
          </w:p>
        </w:tc>
        <w:tc>
          <w:tcPr>
            <w:tcW w:w="1558" w:type="dxa"/>
            <w:vAlign w:val="center"/>
          </w:tcPr>
          <w:p w:rsidR="00FF7872" w:rsidRPr="000031E9" w:rsidRDefault="00FF7872"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0031E9" w:rsidRDefault="00CA7E56" w:rsidP="004733B2">
            <w:pPr>
              <w:pStyle w:val="1acxspmiddle"/>
              <w:spacing w:before="0" w:beforeAutospacing="0" w:after="0" w:afterAutospacing="0"/>
              <w:rPr>
                <w:color w:val="000000" w:themeColor="text1"/>
                <w:sz w:val="18"/>
                <w:szCs w:val="18"/>
                <w:lang w:val="uk-UA"/>
              </w:rPr>
            </w:pPr>
            <w:r>
              <w:rPr>
                <w:color w:val="000000" w:themeColor="text1"/>
                <w:sz w:val="18"/>
                <w:szCs w:val="18"/>
                <w:lang w:val="uk-UA"/>
              </w:rPr>
              <w:t xml:space="preserve">         </w:t>
            </w:r>
            <w:r w:rsidR="00FF7872" w:rsidRPr="000031E9">
              <w:rPr>
                <w:color w:val="000000" w:themeColor="text1"/>
                <w:sz w:val="18"/>
                <w:szCs w:val="18"/>
                <w:lang w:val="uk-UA"/>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CE2878">
            <w:pPr>
              <w:pStyle w:val="11"/>
              <w:jc w:val="both"/>
              <w:rPr>
                <w:rFonts w:ascii="Times New Roman" w:hAnsi="Times New Roman"/>
                <w:sz w:val="18"/>
                <w:szCs w:val="18"/>
              </w:rPr>
            </w:pPr>
            <w:r w:rsidRPr="000031E9">
              <w:rPr>
                <w:rFonts w:ascii="Times New Roman" w:hAnsi="Times New Roman"/>
                <w:sz w:val="18"/>
                <w:szCs w:val="18"/>
              </w:rPr>
              <w:t>-</w:t>
            </w:r>
          </w:p>
        </w:tc>
      </w:tr>
      <w:tr w:rsidR="008815DE" w:rsidRPr="000031E9" w:rsidTr="002925A1">
        <w:trPr>
          <w:gridAfter w:val="5"/>
          <w:wAfter w:w="739" w:type="dxa"/>
        </w:trPr>
        <w:tc>
          <w:tcPr>
            <w:tcW w:w="493" w:type="dxa"/>
            <w:vAlign w:val="center"/>
          </w:tcPr>
          <w:p w:rsidR="008815DE" w:rsidRPr="000031E9" w:rsidRDefault="008815DE" w:rsidP="00DC4086">
            <w:pPr>
              <w:jc w:val="center"/>
              <w:rPr>
                <w:rFonts w:ascii="Times New Roman" w:hAnsi="Times New Roman" w:cs="Times New Roman"/>
                <w:sz w:val="18"/>
                <w:szCs w:val="18"/>
              </w:rPr>
            </w:pPr>
          </w:p>
        </w:tc>
        <w:tc>
          <w:tcPr>
            <w:tcW w:w="529" w:type="dxa"/>
            <w:gridSpan w:val="2"/>
          </w:tcPr>
          <w:p w:rsidR="008815DE" w:rsidRPr="000031E9" w:rsidRDefault="008815DE" w:rsidP="00E35A11">
            <w:pPr>
              <w:rPr>
                <w:rFonts w:ascii="Times New Roman" w:hAnsi="Times New Roman" w:cs="Times New Roman"/>
                <w:color w:val="000000" w:themeColor="text1"/>
                <w:sz w:val="18"/>
                <w:szCs w:val="18"/>
              </w:rPr>
            </w:pPr>
          </w:p>
        </w:tc>
        <w:tc>
          <w:tcPr>
            <w:tcW w:w="2761" w:type="dxa"/>
            <w:gridSpan w:val="2"/>
            <w:vAlign w:val="center"/>
          </w:tcPr>
          <w:p w:rsidR="008815DE" w:rsidRPr="000031E9" w:rsidRDefault="008815DE" w:rsidP="00904088">
            <w:pPr>
              <w:ind w:right="-30"/>
              <w:rPr>
                <w:rFonts w:ascii="Times New Roman" w:hAnsi="Times New Roman" w:cs="Times New Roman"/>
                <w:color w:val="000000" w:themeColor="text1"/>
                <w:sz w:val="18"/>
                <w:szCs w:val="18"/>
                <w:lang w:eastAsia="ru-RU"/>
              </w:rPr>
            </w:pPr>
            <w:proofErr w:type="spellStart"/>
            <w:r w:rsidRPr="000031E9">
              <w:rPr>
                <w:rFonts w:ascii="Times New Roman" w:hAnsi="Times New Roman" w:cs="Times New Roman"/>
                <w:color w:val="000000" w:themeColor="text1"/>
                <w:sz w:val="18"/>
                <w:szCs w:val="18"/>
                <w:lang w:eastAsia="ru-RU"/>
              </w:rPr>
              <w:t>КП</w:t>
            </w:r>
            <w:proofErr w:type="spellEnd"/>
            <w:r w:rsidRPr="000031E9">
              <w:rPr>
                <w:rFonts w:ascii="Times New Roman" w:hAnsi="Times New Roman" w:cs="Times New Roman"/>
                <w:color w:val="000000" w:themeColor="text1"/>
                <w:sz w:val="18"/>
                <w:szCs w:val="18"/>
                <w:lang w:eastAsia="ru-RU"/>
              </w:rPr>
              <w:t xml:space="preserve"> «</w:t>
            </w:r>
            <w:proofErr w:type="spellStart"/>
            <w:r w:rsidRPr="000031E9">
              <w:rPr>
                <w:rFonts w:ascii="Times New Roman" w:hAnsi="Times New Roman" w:cs="Times New Roman"/>
                <w:color w:val="000000" w:themeColor="text1"/>
                <w:sz w:val="18"/>
                <w:szCs w:val="18"/>
                <w:lang w:eastAsia="ru-RU"/>
              </w:rPr>
              <w:t>Екоресурси</w:t>
            </w:r>
            <w:proofErr w:type="spellEnd"/>
            <w:r w:rsidRPr="000031E9">
              <w:rPr>
                <w:rFonts w:ascii="Times New Roman" w:hAnsi="Times New Roman" w:cs="Times New Roman"/>
                <w:color w:val="000000" w:themeColor="text1"/>
                <w:sz w:val="18"/>
                <w:szCs w:val="18"/>
                <w:lang w:eastAsia="ru-RU"/>
              </w:rPr>
              <w:t>»</w:t>
            </w:r>
          </w:p>
        </w:tc>
        <w:tc>
          <w:tcPr>
            <w:tcW w:w="1558" w:type="dxa"/>
            <w:vAlign w:val="center"/>
          </w:tcPr>
          <w:p w:rsidR="008815DE" w:rsidRPr="000031E9" w:rsidRDefault="008815DE" w:rsidP="001D2190">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250,0</w:t>
            </w:r>
          </w:p>
        </w:tc>
        <w:tc>
          <w:tcPr>
            <w:tcW w:w="1277" w:type="dxa"/>
            <w:gridSpan w:val="2"/>
            <w:tcBorders>
              <w:right w:val="single" w:sz="4" w:space="0" w:color="auto"/>
            </w:tcBorders>
            <w:vAlign w:val="center"/>
          </w:tcPr>
          <w:p w:rsidR="008815DE" w:rsidRPr="000031E9" w:rsidRDefault="00CA7E56" w:rsidP="004733B2">
            <w:pPr>
              <w:pStyle w:val="1acxspmiddle"/>
              <w:spacing w:before="0" w:beforeAutospacing="0" w:after="0" w:afterAutospacing="0"/>
              <w:rPr>
                <w:color w:val="000000" w:themeColor="text1"/>
                <w:sz w:val="18"/>
                <w:szCs w:val="18"/>
                <w:lang w:val="uk-UA"/>
              </w:rPr>
            </w:pPr>
            <w:r>
              <w:rPr>
                <w:color w:val="000000" w:themeColor="text1"/>
                <w:sz w:val="18"/>
                <w:szCs w:val="18"/>
                <w:lang w:val="uk-UA"/>
              </w:rPr>
              <w:t xml:space="preserve">         -</w:t>
            </w:r>
          </w:p>
        </w:tc>
        <w:tc>
          <w:tcPr>
            <w:tcW w:w="1712" w:type="dxa"/>
            <w:gridSpan w:val="3"/>
            <w:tcBorders>
              <w:left w:val="single" w:sz="4" w:space="0" w:color="auto"/>
              <w:right w:val="single" w:sz="4" w:space="0" w:color="auto"/>
            </w:tcBorders>
            <w:vAlign w:val="center"/>
          </w:tcPr>
          <w:p w:rsidR="008815DE"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250,0</w:t>
            </w:r>
          </w:p>
        </w:tc>
        <w:tc>
          <w:tcPr>
            <w:tcW w:w="992" w:type="dxa"/>
            <w:tcBorders>
              <w:left w:val="single" w:sz="4" w:space="0" w:color="auto"/>
            </w:tcBorders>
            <w:vAlign w:val="center"/>
          </w:tcPr>
          <w:p w:rsidR="008815DE" w:rsidRPr="000031E9" w:rsidRDefault="008815DE" w:rsidP="00DC4086">
            <w:pPr>
              <w:jc w:val="center"/>
              <w:rPr>
                <w:rFonts w:ascii="Times New Roman" w:hAnsi="Times New Roman" w:cs="Times New Roman"/>
                <w:sz w:val="18"/>
                <w:szCs w:val="18"/>
              </w:rPr>
            </w:pPr>
          </w:p>
        </w:tc>
        <w:tc>
          <w:tcPr>
            <w:tcW w:w="1706" w:type="dxa"/>
            <w:gridSpan w:val="3"/>
            <w:vAlign w:val="center"/>
          </w:tcPr>
          <w:p w:rsidR="008815DE"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250,0</w:t>
            </w:r>
          </w:p>
        </w:tc>
        <w:tc>
          <w:tcPr>
            <w:tcW w:w="4533" w:type="dxa"/>
            <w:gridSpan w:val="3"/>
          </w:tcPr>
          <w:p w:rsidR="008815DE" w:rsidRPr="000031E9" w:rsidRDefault="00842DE8" w:rsidP="00CE2878">
            <w:pPr>
              <w:pStyle w:val="11"/>
              <w:jc w:val="both"/>
              <w:rPr>
                <w:rFonts w:ascii="Times New Roman" w:hAnsi="Times New Roman"/>
                <w:sz w:val="18"/>
                <w:szCs w:val="18"/>
              </w:rPr>
            </w:pPr>
            <w:r>
              <w:rPr>
                <w:rFonts w:ascii="Times New Roman" w:hAnsi="Times New Roman"/>
                <w:sz w:val="18"/>
                <w:szCs w:val="18"/>
              </w:rPr>
              <w:t>Для забезпечення потреб підприємства</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5.1</w:t>
            </w:r>
            <w:r w:rsidR="00D95B58">
              <w:rPr>
                <w:rFonts w:ascii="Times New Roman" w:hAnsi="Times New Roman" w:cs="Times New Roman"/>
                <w:color w:val="000000" w:themeColor="text1"/>
                <w:sz w:val="18"/>
                <w:szCs w:val="18"/>
              </w:rPr>
              <w:t>5</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w:t>
            </w:r>
            <w:proofErr w:type="spellStart"/>
            <w:r w:rsidRPr="000031E9">
              <w:rPr>
                <w:rFonts w:ascii="Times New Roman" w:hAnsi="Times New Roman" w:cs="Times New Roman"/>
                <w:color w:val="000000" w:themeColor="text1"/>
                <w:sz w:val="18"/>
                <w:szCs w:val="18"/>
              </w:rPr>
              <w:t>міжбудинкових</w:t>
            </w:r>
            <w:proofErr w:type="spellEnd"/>
            <w:r w:rsidRPr="000031E9">
              <w:rPr>
                <w:rFonts w:ascii="Times New Roman" w:hAnsi="Times New Roman" w:cs="Times New Roman"/>
                <w:color w:val="000000" w:themeColor="text1"/>
                <w:sz w:val="18"/>
                <w:szCs w:val="18"/>
              </w:rPr>
              <w:t xml:space="preserve"> проїздів,  </w:t>
            </w:r>
            <w:r w:rsidRPr="000031E9">
              <w:rPr>
                <w:rFonts w:ascii="Times New Roman" w:hAnsi="Times New Roman" w:cs="Times New Roman"/>
                <w:color w:val="000000" w:themeColor="text1"/>
                <w:sz w:val="18"/>
                <w:szCs w:val="18"/>
                <w:u w:val="single"/>
              </w:rPr>
              <w:t>зупинок громадського транспорту</w:t>
            </w:r>
            <w:r w:rsidRPr="000031E9">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0031E9">
              <w:rPr>
                <w:rFonts w:ascii="Times New Roman" w:hAnsi="Times New Roman" w:cs="Times New Roman"/>
                <w:color w:val="000000" w:themeColor="text1"/>
                <w:sz w:val="18"/>
                <w:szCs w:val="18"/>
              </w:rPr>
              <w:t>колесовідбійних</w:t>
            </w:r>
            <w:proofErr w:type="spellEnd"/>
            <w:r w:rsidRPr="000031E9">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8" w:type="dxa"/>
            <w:vAlign w:val="center"/>
          </w:tcPr>
          <w:p w:rsidR="00FF7872" w:rsidRPr="000031E9" w:rsidRDefault="00F17644"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84</w:t>
            </w:r>
            <w:r w:rsidR="00FF7872" w:rsidRPr="000031E9">
              <w:rPr>
                <w:rFonts w:ascii="Times New Roman" w:hAnsi="Times New Roman" w:cs="Times New Roman"/>
                <w:color w:val="000000" w:themeColor="text1"/>
                <w:sz w:val="18"/>
                <w:szCs w:val="18"/>
              </w:rPr>
              <w:t>620,0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50931,8</w:t>
            </w:r>
          </w:p>
        </w:tc>
        <w:tc>
          <w:tcPr>
            <w:tcW w:w="1712" w:type="dxa"/>
            <w:gridSpan w:val="3"/>
            <w:tcBorders>
              <w:left w:val="single" w:sz="4" w:space="0" w:color="auto"/>
              <w:right w:val="single" w:sz="4" w:space="0" w:color="auto"/>
            </w:tcBorders>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65157</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51</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64217</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90</w:t>
            </w:r>
            <w:r w:rsidR="00FF7872" w:rsidRPr="000031E9">
              <w:rPr>
                <w:rFonts w:ascii="Times New Roman" w:hAnsi="Times New Roman" w:cs="Times New Roman"/>
                <w:sz w:val="18"/>
                <w:szCs w:val="18"/>
              </w:rPr>
              <w:t>2</w:t>
            </w:r>
          </w:p>
        </w:tc>
        <w:tc>
          <w:tcPr>
            <w:tcW w:w="4533" w:type="dxa"/>
            <w:gridSpan w:val="3"/>
          </w:tcPr>
          <w:p w:rsidR="00FF7872" w:rsidRPr="000031E9" w:rsidRDefault="00FF7872" w:rsidP="001D2190">
            <w:pPr>
              <w:tabs>
                <w:tab w:val="left" w:pos="6804"/>
              </w:tabs>
              <w:rPr>
                <w:rFonts w:ascii="Times New Roman" w:hAnsi="Times New Roman" w:cs="Times New Roman"/>
                <w:sz w:val="18"/>
                <w:szCs w:val="18"/>
              </w:rPr>
            </w:pPr>
            <w:r w:rsidRPr="000031E9">
              <w:rPr>
                <w:rFonts w:ascii="Times New Roman" w:hAnsi="Times New Roman" w:cs="Times New Roman"/>
                <w:sz w:val="18"/>
                <w:szCs w:val="18"/>
              </w:rPr>
              <w:t>Виконано роботи з поточного ремонту доріг на 14</w:t>
            </w:r>
            <w:r w:rsidR="00842DE8">
              <w:rPr>
                <w:rFonts w:ascii="Times New Roman" w:hAnsi="Times New Roman" w:cs="Times New Roman"/>
                <w:sz w:val="18"/>
                <w:szCs w:val="18"/>
              </w:rPr>
              <w:t>8</w:t>
            </w:r>
            <w:r w:rsidRPr="000031E9">
              <w:rPr>
                <w:rFonts w:ascii="Times New Roman" w:hAnsi="Times New Roman" w:cs="Times New Roman"/>
                <w:sz w:val="18"/>
                <w:szCs w:val="18"/>
              </w:rPr>
              <w:t xml:space="preserve"> вулицях.</w:t>
            </w:r>
          </w:p>
          <w:p w:rsidR="00FF7872" w:rsidRPr="000031E9" w:rsidRDefault="00FF7872" w:rsidP="00D065ED">
            <w:pPr>
              <w:jc w:val="both"/>
              <w:rPr>
                <w:rFonts w:ascii="Times New Roman" w:hAnsi="Times New Roman" w:cs="Times New Roman"/>
                <w:sz w:val="18"/>
                <w:szCs w:val="18"/>
              </w:rPr>
            </w:pPr>
            <w:r w:rsidRPr="000031E9">
              <w:rPr>
                <w:rFonts w:ascii="Times New Roman" w:hAnsi="Times New Roman" w:cs="Times New Roman"/>
                <w:sz w:val="18"/>
                <w:szCs w:val="18"/>
              </w:rPr>
              <w:t>Нанесено розмітку пластиком та фарбою:</w:t>
            </w:r>
          </w:p>
          <w:p w:rsidR="00FF7872" w:rsidRPr="000031E9" w:rsidRDefault="00CD601D" w:rsidP="00D065ED">
            <w:pPr>
              <w:jc w:val="both"/>
              <w:rPr>
                <w:rFonts w:ascii="Times New Roman" w:hAnsi="Times New Roman" w:cs="Times New Roman"/>
                <w:sz w:val="18"/>
                <w:szCs w:val="18"/>
              </w:rPr>
            </w:pPr>
            <w:r w:rsidRPr="000031E9">
              <w:rPr>
                <w:rFonts w:ascii="Times New Roman" w:hAnsi="Times New Roman" w:cs="Times New Roman"/>
                <w:sz w:val="18"/>
                <w:szCs w:val="18"/>
              </w:rPr>
              <w:t xml:space="preserve">- 6735,12 </w:t>
            </w:r>
            <w:r w:rsidR="00FF7872" w:rsidRPr="000031E9">
              <w:rPr>
                <w:rFonts w:ascii="Times New Roman" w:hAnsi="Times New Roman" w:cs="Times New Roman"/>
                <w:sz w:val="18"/>
                <w:szCs w:val="18"/>
              </w:rPr>
              <w:t>кв. м.  – регульовані та нерегульовані пішохідні переходи, стоп лінії та острівки безпеки;</w:t>
            </w:r>
          </w:p>
          <w:p w:rsidR="00FF7872" w:rsidRPr="000031E9" w:rsidRDefault="00CD601D" w:rsidP="00902302">
            <w:pPr>
              <w:jc w:val="both"/>
              <w:rPr>
                <w:rFonts w:ascii="Times New Roman" w:hAnsi="Times New Roman" w:cs="Times New Roman"/>
                <w:sz w:val="18"/>
                <w:szCs w:val="18"/>
              </w:rPr>
            </w:pPr>
            <w:r w:rsidRPr="000031E9">
              <w:rPr>
                <w:rFonts w:ascii="Times New Roman" w:hAnsi="Times New Roman" w:cs="Times New Roman"/>
                <w:sz w:val="18"/>
                <w:szCs w:val="18"/>
              </w:rPr>
              <w:t>- 101</w:t>
            </w:r>
            <w:r w:rsidR="00FF7872" w:rsidRPr="000031E9">
              <w:rPr>
                <w:rFonts w:ascii="Times New Roman" w:hAnsi="Times New Roman" w:cs="Times New Roman"/>
                <w:sz w:val="18"/>
                <w:szCs w:val="18"/>
              </w:rPr>
              <w:t>,7</w:t>
            </w:r>
            <w:r w:rsidRPr="000031E9">
              <w:rPr>
                <w:rFonts w:ascii="Times New Roman" w:hAnsi="Times New Roman" w:cs="Times New Roman"/>
                <w:sz w:val="18"/>
                <w:szCs w:val="18"/>
              </w:rPr>
              <w:t>3</w:t>
            </w:r>
            <w:r w:rsidR="00FF7872" w:rsidRPr="000031E9">
              <w:rPr>
                <w:rFonts w:ascii="Times New Roman" w:hAnsi="Times New Roman" w:cs="Times New Roman"/>
                <w:sz w:val="18"/>
                <w:szCs w:val="18"/>
              </w:rPr>
              <w:t xml:space="preserve"> км – осьових та роздільні лінії.</w:t>
            </w:r>
          </w:p>
          <w:p w:rsidR="00CD601D" w:rsidRPr="000031E9" w:rsidRDefault="00CD601D" w:rsidP="00902302">
            <w:pPr>
              <w:jc w:val="both"/>
              <w:rPr>
                <w:rFonts w:ascii="Times New Roman" w:hAnsi="Times New Roman" w:cs="Times New Roman"/>
                <w:sz w:val="18"/>
                <w:szCs w:val="18"/>
              </w:rPr>
            </w:pPr>
            <w:r w:rsidRPr="000031E9">
              <w:rPr>
                <w:rFonts w:ascii="Times New Roman" w:hAnsi="Times New Roman" w:cs="Times New Roman"/>
                <w:sz w:val="18"/>
                <w:szCs w:val="18"/>
              </w:rPr>
              <w:t xml:space="preserve">-420,0 </w:t>
            </w:r>
            <w:proofErr w:type="spellStart"/>
            <w:r w:rsidRPr="000031E9">
              <w:rPr>
                <w:rFonts w:ascii="Times New Roman" w:hAnsi="Times New Roman" w:cs="Times New Roman"/>
                <w:sz w:val="18"/>
                <w:szCs w:val="18"/>
              </w:rPr>
              <w:t>кв.м</w:t>
            </w:r>
            <w:proofErr w:type="spellEnd"/>
            <w:r w:rsidRPr="000031E9">
              <w:rPr>
                <w:rFonts w:ascii="Times New Roman" w:hAnsi="Times New Roman" w:cs="Times New Roman"/>
                <w:sz w:val="18"/>
                <w:szCs w:val="18"/>
              </w:rPr>
              <w:t>. – нерегульовані пішохідні переходи дорожньої розмітки пластичними масами.</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781413" w:rsidRPr="000031E9">
              <w:rPr>
                <w:rFonts w:ascii="Times New Roman" w:hAnsi="Times New Roman" w:cs="Times New Roman"/>
                <w:color w:val="000000" w:themeColor="text1"/>
                <w:sz w:val="18"/>
                <w:szCs w:val="18"/>
              </w:rPr>
              <w:t>.1</w:t>
            </w:r>
            <w:r w:rsidR="00D95B58">
              <w:rPr>
                <w:rFonts w:ascii="Times New Roman" w:hAnsi="Times New Roman" w:cs="Times New Roman"/>
                <w:color w:val="000000" w:themeColor="text1"/>
                <w:sz w:val="18"/>
                <w:szCs w:val="18"/>
              </w:rPr>
              <w:t>6</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Поточний ремонт підпірних стінок та сходів на території міста</w:t>
            </w:r>
          </w:p>
        </w:tc>
        <w:tc>
          <w:tcPr>
            <w:tcW w:w="1558" w:type="dxa"/>
            <w:vAlign w:val="center"/>
          </w:tcPr>
          <w:p w:rsidR="00FF7872" w:rsidRPr="000031E9" w:rsidRDefault="00FF7872" w:rsidP="00A837C8">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3400,0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567,7</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563,4</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561</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9</w:t>
            </w:r>
          </w:p>
        </w:tc>
        <w:tc>
          <w:tcPr>
            <w:tcW w:w="4533" w:type="dxa"/>
            <w:gridSpan w:val="3"/>
          </w:tcPr>
          <w:p w:rsidR="00FF7872" w:rsidRPr="000031E9" w:rsidRDefault="00FF7872" w:rsidP="00D065ED">
            <w:pPr>
              <w:rPr>
                <w:rFonts w:ascii="Times New Roman" w:hAnsi="Times New Roman" w:cs="Times New Roman"/>
                <w:sz w:val="18"/>
                <w:szCs w:val="18"/>
              </w:rPr>
            </w:pPr>
            <w:r w:rsidRPr="000031E9">
              <w:rPr>
                <w:rFonts w:ascii="Times New Roman" w:hAnsi="Times New Roman" w:cs="Times New Roman"/>
                <w:sz w:val="18"/>
                <w:szCs w:val="18"/>
              </w:rPr>
              <w:t>Викон</w:t>
            </w:r>
            <w:r w:rsidR="00D95B58">
              <w:rPr>
                <w:rFonts w:ascii="Times New Roman" w:hAnsi="Times New Roman" w:cs="Times New Roman"/>
                <w:sz w:val="18"/>
                <w:szCs w:val="18"/>
              </w:rPr>
              <w:t>ано</w:t>
            </w:r>
            <w:r w:rsidRPr="000031E9">
              <w:rPr>
                <w:rFonts w:ascii="Times New Roman" w:hAnsi="Times New Roman" w:cs="Times New Roman"/>
                <w:sz w:val="18"/>
                <w:szCs w:val="18"/>
              </w:rPr>
              <w:t xml:space="preserve"> роботи з поточного ремонту </w:t>
            </w:r>
            <w:proofErr w:type="spellStart"/>
            <w:r w:rsidRPr="000031E9">
              <w:rPr>
                <w:rFonts w:ascii="Times New Roman" w:hAnsi="Times New Roman" w:cs="Times New Roman"/>
                <w:sz w:val="18"/>
                <w:szCs w:val="18"/>
              </w:rPr>
              <w:t>сходівбіля</w:t>
            </w:r>
            <w:proofErr w:type="spellEnd"/>
            <w:r w:rsidRPr="000031E9">
              <w:rPr>
                <w:rFonts w:ascii="Times New Roman" w:hAnsi="Times New Roman" w:cs="Times New Roman"/>
                <w:sz w:val="18"/>
                <w:szCs w:val="18"/>
              </w:rPr>
              <w:t xml:space="preserve"> будинків 6-8 по вул. Коновальця, </w:t>
            </w:r>
          </w:p>
          <w:p w:rsidR="00FF7872" w:rsidRPr="000031E9" w:rsidRDefault="00FF7872" w:rsidP="00A8082E">
            <w:pPr>
              <w:rPr>
                <w:rFonts w:ascii="Times New Roman" w:hAnsi="Times New Roman" w:cs="Times New Roman"/>
                <w:sz w:val="18"/>
                <w:szCs w:val="18"/>
              </w:rPr>
            </w:pPr>
            <w:r w:rsidRPr="000031E9">
              <w:rPr>
                <w:rFonts w:ascii="Times New Roman" w:hAnsi="Times New Roman" w:cs="Times New Roman"/>
                <w:sz w:val="18"/>
                <w:szCs w:val="18"/>
              </w:rPr>
              <w:t xml:space="preserve">сходів за адресою вул. Доли,   сходів між школою – ліцеєм №21 та ДНЗ №28 зі сторони вул. Лепкого, 2 А,  сходів біля будинку по вул. </w:t>
            </w:r>
            <w:proofErr w:type="spellStart"/>
            <w:r w:rsidRPr="000031E9">
              <w:rPr>
                <w:rFonts w:ascii="Times New Roman" w:hAnsi="Times New Roman" w:cs="Times New Roman"/>
                <w:sz w:val="18"/>
                <w:szCs w:val="18"/>
              </w:rPr>
              <w:t>Танцорова</w:t>
            </w:r>
            <w:proofErr w:type="spellEnd"/>
            <w:r w:rsidRPr="000031E9">
              <w:rPr>
                <w:rFonts w:ascii="Times New Roman" w:hAnsi="Times New Roman" w:cs="Times New Roman"/>
                <w:sz w:val="18"/>
                <w:szCs w:val="18"/>
              </w:rPr>
              <w:t xml:space="preserve">,16 сходів на </w:t>
            </w:r>
            <w:proofErr w:type="spellStart"/>
            <w:r w:rsidRPr="000031E9">
              <w:rPr>
                <w:rFonts w:ascii="Times New Roman" w:hAnsi="Times New Roman" w:cs="Times New Roman"/>
                <w:sz w:val="18"/>
                <w:szCs w:val="18"/>
              </w:rPr>
              <w:t>вул.Симоненка</w:t>
            </w:r>
            <w:proofErr w:type="spellEnd"/>
            <w:r w:rsidRPr="000031E9">
              <w:rPr>
                <w:rFonts w:ascii="Times New Roman" w:hAnsi="Times New Roman" w:cs="Times New Roman"/>
                <w:sz w:val="18"/>
                <w:szCs w:val="18"/>
              </w:rPr>
              <w:t xml:space="preserve"> та підпірної стінки біля </w:t>
            </w:r>
            <w:r w:rsidR="00D95B58">
              <w:rPr>
                <w:rFonts w:ascii="Times New Roman" w:hAnsi="Times New Roman" w:cs="Times New Roman"/>
                <w:sz w:val="18"/>
                <w:szCs w:val="18"/>
              </w:rPr>
              <w:t>будинку</w:t>
            </w:r>
            <w:r w:rsidRPr="000031E9">
              <w:rPr>
                <w:rFonts w:ascii="Times New Roman" w:hAnsi="Times New Roman" w:cs="Times New Roman"/>
                <w:sz w:val="18"/>
                <w:szCs w:val="18"/>
              </w:rPr>
              <w:t xml:space="preserve"> по </w:t>
            </w:r>
            <w:proofErr w:type="spellStart"/>
            <w:r w:rsidRPr="000031E9">
              <w:rPr>
                <w:rFonts w:ascii="Times New Roman" w:hAnsi="Times New Roman" w:cs="Times New Roman"/>
                <w:sz w:val="18"/>
                <w:szCs w:val="18"/>
              </w:rPr>
              <w:t>вул.Гетьмана</w:t>
            </w:r>
            <w:proofErr w:type="spellEnd"/>
            <w:r w:rsidRPr="000031E9">
              <w:rPr>
                <w:rFonts w:ascii="Times New Roman" w:hAnsi="Times New Roman" w:cs="Times New Roman"/>
                <w:sz w:val="18"/>
                <w:szCs w:val="18"/>
              </w:rPr>
              <w:t xml:space="preserve"> Мазепи,5.</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781413" w:rsidRPr="000031E9">
              <w:rPr>
                <w:rFonts w:ascii="Times New Roman" w:hAnsi="Times New Roman" w:cs="Times New Roman"/>
                <w:color w:val="000000" w:themeColor="text1"/>
                <w:sz w:val="18"/>
                <w:szCs w:val="18"/>
              </w:rPr>
              <w:t>.1</w:t>
            </w:r>
            <w:r w:rsidR="00D95B58">
              <w:rPr>
                <w:rFonts w:ascii="Times New Roman" w:hAnsi="Times New Roman" w:cs="Times New Roman"/>
                <w:color w:val="000000" w:themeColor="text1"/>
                <w:sz w:val="18"/>
                <w:szCs w:val="18"/>
              </w:rPr>
              <w:t>7</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8" w:type="dxa"/>
            <w:vAlign w:val="center"/>
          </w:tcPr>
          <w:p w:rsidR="00FF7872" w:rsidRPr="000031E9" w:rsidRDefault="00FF7872" w:rsidP="00A837C8">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1900,0</w:t>
            </w:r>
          </w:p>
        </w:tc>
        <w:tc>
          <w:tcPr>
            <w:tcW w:w="1712" w:type="dxa"/>
            <w:gridSpan w:val="3"/>
            <w:tcBorders>
              <w:left w:val="single" w:sz="4" w:space="0" w:color="auto"/>
              <w:right w:val="single" w:sz="4" w:space="0" w:color="auto"/>
            </w:tcBorders>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889</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2</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809</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7</w:t>
            </w:r>
          </w:p>
        </w:tc>
        <w:tc>
          <w:tcPr>
            <w:tcW w:w="4533" w:type="dxa"/>
            <w:gridSpan w:val="3"/>
          </w:tcPr>
          <w:p w:rsidR="00FF7872" w:rsidRPr="000031E9" w:rsidRDefault="00CD601D" w:rsidP="004C2FCD">
            <w:pPr>
              <w:pStyle w:val="11"/>
              <w:jc w:val="both"/>
              <w:rPr>
                <w:rFonts w:ascii="Times New Roman" w:hAnsi="Times New Roman"/>
                <w:sz w:val="18"/>
                <w:szCs w:val="18"/>
              </w:rPr>
            </w:pPr>
            <w:r w:rsidRPr="000031E9">
              <w:rPr>
                <w:rFonts w:ascii="Times New Roman" w:hAnsi="Times New Roman"/>
                <w:sz w:val="18"/>
                <w:szCs w:val="18"/>
              </w:rPr>
              <w:t>Послуги</w:t>
            </w:r>
            <w:r w:rsidR="00C016D0" w:rsidRPr="000031E9">
              <w:rPr>
                <w:rFonts w:ascii="Times New Roman" w:hAnsi="Times New Roman"/>
                <w:sz w:val="18"/>
                <w:szCs w:val="18"/>
              </w:rPr>
              <w:t xml:space="preserve"> надавалися, зокрема:п</w:t>
            </w:r>
            <w:r w:rsidR="00AD7E9D" w:rsidRPr="000031E9">
              <w:rPr>
                <w:rFonts w:ascii="Times New Roman" w:hAnsi="Times New Roman"/>
                <w:sz w:val="18"/>
                <w:szCs w:val="18"/>
              </w:rPr>
              <w:t xml:space="preserve">ромивання зливної каналізації на </w:t>
            </w:r>
            <w:proofErr w:type="spellStart"/>
            <w:r w:rsidR="00AD7E9D" w:rsidRPr="000031E9">
              <w:rPr>
                <w:rFonts w:ascii="Times New Roman" w:hAnsi="Times New Roman"/>
                <w:sz w:val="18"/>
                <w:szCs w:val="18"/>
              </w:rPr>
              <w:t>вул.Текстильна</w:t>
            </w:r>
            <w:proofErr w:type="spellEnd"/>
            <w:r w:rsidR="00AD7E9D" w:rsidRPr="000031E9">
              <w:rPr>
                <w:rFonts w:ascii="Times New Roman" w:hAnsi="Times New Roman"/>
                <w:sz w:val="18"/>
                <w:szCs w:val="18"/>
              </w:rPr>
              <w:t xml:space="preserve">, Острозького, Шептицького, </w:t>
            </w:r>
            <w:proofErr w:type="spellStart"/>
            <w:r w:rsidR="00AD7E9D" w:rsidRPr="000031E9">
              <w:rPr>
                <w:rFonts w:ascii="Times New Roman" w:hAnsi="Times New Roman"/>
                <w:sz w:val="18"/>
                <w:szCs w:val="18"/>
              </w:rPr>
              <w:t>Живова</w:t>
            </w:r>
            <w:proofErr w:type="spellEnd"/>
            <w:r w:rsidR="00AD7E9D" w:rsidRPr="000031E9">
              <w:rPr>
                <w:rFonts w:ascii="Times New Roman" w:hAnsi="Times New Roman"/>
                <w:sz w:val="18"/>
                <w:szCs w:val="18"/>
              </w:rPr>
              <w:t>,М</w:t>
            </w:r>
            <w:r w:rsidR="00C016D0" w:rsidRPr="000031E9">
              <w:rPr>
                <w:rFonts w:ascii="Times New Roman" w:hAnsi="Times New Roman"/>
                <w:sz w:val="18"/>
                <w:szCs w:val="18"/>
              </w:rPr>
              <w:t>и</w:t>
            </w:r>
            <w:r w:rsidR="00AD7E9D" w:rsidRPr="000031E9">
              <w:rPr>
                <w:rFonts w:ascii="Times New Roman" w:hAnsi="Times New Roman"/>
                <w:sz w:val="18"/>
                <w:szCs w:val="18"/>
              </w:rPr>
              <w:t>ру,Крушельницько</w:t>
            </w:r>
            <w:r w:rsidR="00C016D0" w:rsidRPr="000031E9">
              <w:rPr>
                <w:rFonts w:ascii="Times New Roman" w:hAnsi="Times New Roman"/>
                <w:sz w:val="18"/>
                <w:szCs w:val="18"/>
              </w:rPr>
              <w:t>ї</w:t>
            </w:r>
            <w:r w:rsidR="00AD7E9D" w:rsidRPr="000031E9">
              <w:rPr>
                <w:rFonts w:ascii="Times New Roman" w:hAnsi="Times New Roman"/>
                <w:sz w:val="18"/>
                <w:szCs w:val="18"/>
              </w:rPr>
              <w:t xml:space="preserve">, Глибока , </w:t>
            </w:r>
            <w:proofErr w:type="spellStart"/>
            <w:r w:rsidR="00AD7E9D" w:rsidRPr="000031E9">
              <w:rPr>
                <w:rFonts w:ascii="Times New Roman" w:hAnsi="Times New Roman"/>
                <w:sz w:val="18"/>
                <w:szCs w:val="18"/>
              </w:rPr>
              <w:t>пр.Злуки</w:t>
            </w:r>
            <w:proofErr w:type="spellEnd"/>
            <w:r w:rsidR="00AD7E9D" w:rsidRPr="000031E9">
              <w:rPr>
                <w:rFonts w:ascii="Times New Roman" w:hAnsi="Times New Roman"/>
                <w:sz w:val="18"/>
                <w:szCs w:val="18"/>
              </w:rPr>
              <w:t>.</w:t>
            </w:r>
          </w:p>
        </w:tc>
      </w:tr>
      <w:tr w:rsidR="00FF7872" w:rsidRPr="000031E9" w:rsidTr="002925A1">
        <w:trPr>
          <w:gridAfter w:val="5"/>
          <w:wAfter w:w="739" w:type="dxa"/>
          <w:trHeight w:val="2008"/>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781413" w:rsidRPr="000031E9">
              <w:rPr>
                <w:rFonts w:ascii="Times New Roman" w:hAnsi="Times New Roman" w:cs="Times New Roman"/>
                <w:color w:val="000000" w:themeColor="text1"/>
                <w:sz w:val="18"/>
                <w:szCs w:val="18"/>
              </w:rPr>
              <w:t>.1</w:t>
            </w:r>
            <w:r w:rsidR="00D95B58">
              <w:rPr>
                <w:rFonts w:ascii="Times New Roman" w:hAnsi="Times New Roman" w:cs="Times New Roman"/>
                <w:color w:val="000000" w:themeColor="text1"/>
                <w:sz w:val="18"/>
                <w:szCs w:val="18"/>
              </w:rPr>
              <w:t>8</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8" w:type="dxa"/>
            <w:vAlign w:val="center"/>
          </w:tcPr>
          <w:p w:rsidR="00FF7872" w:rsidRPr="000031E9" w:rsidRDefault="00FF7872"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3350,0</w:t>
            </w:r>
          </w:p>
        </w:tc>
        <w:tc>
          <w:tcPr>
            <w:tcW w:w="1712" w:type="dxa"/>
            <w:gridSpan w:val="3"/>
            <w:tcBorders>
              <w:left w:val="single" w:sz="4" w:space="0" w:color="auto"/>
              <w:right w:val="single" w:sz="4" w:space="0" w:color="auto"/>
            </w:tcBorders>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392</w:t>
            </w:r>
            <w:r w:rsidR="00FF7872" w:rsidRPr="000031E9">
              <w:rPr>
                <w:rFonts w:ascii="Times New Roman" w:hAnsi="Times New Roman" w:cs="Times New Roman"/>
                <w:sz w:val="18"/>
                <w:szCs w:val="18"/>
              </w:rPr>
              <w:t>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CD601D" w:rsidP="00DC4086">
            <w:pPr>
              <w:jc w:val="center"/>
              <w:rPr>
                <w:rFonts w:ascii="Times New Roman" w:hAnsi="Times New Roman" w:cs="Times New Roman"/>
                <w:sz w:val="18"/>
                <w:szCs w:val="18"/>
              </w:rPr>
            </w:pPr>
            <w:r w:rsidRPr="000031E9">
              <w:rPr>
                <w:rFonts w:ascii="Times New Roman" w:hAnsi="Times New Roman" w:cs="Times New Roman"/>
                <w:sz w:val="18"/>
                <w:szCs w:val="18"/>
              </w:rPr>
              <w:t>3436,2</w:t>
            </w:r>
          </w:p>
        </w:tc>
        <w:tc>
          <w:tcPr>
            <w:tcW w:w="4533" w:type="dxa"/>
            <w:gridSpan w:val="3"/>
          </w:tcPr>
          <w:p w:rsidR="00FF7872" w:rsidRPr="000031E9" w:rsidRDefault="00FF7872" w:rsidP="00693C25">
            <w:pPr>
              <w:pStyle w:val="11"/>
              <w:tabs>
                <w:tab w:val="left" w:pos="6804"/>
              </w:tabs>
              <w:jc w:val="both"/>
              <w:rPr>
                <w:rFonts w:ascii="Times New Roman" w:hAnsi="Times New Roman"/>
                <w:sz w:val="18"/>
                <w:szCs w:val="18"/>
              </w:rPr>
            </w:pPr>
            <w:r w:rsidRPr="000031E9">
              <w:rPr>
                <w:rFonts w:ascii="Times New Roman" w:hAnsi="Times New Roman"/>
                <w:sz w:val="18"/>
                <w:szCs w:val="18"/>
              </w:rPr>
              <w:t>Відділом технічного нагляду надано послуги з технічного нагляду за виконаними послугами:</w:t>
            </w:r>
          </w:p>
          <w:p w:rsidR="00FF7872" w:rsidRPr="000031E9" w:rsidRDefault="00FF7872" w:rsidP="00693C25">
            <w:pPr>
              <w:pStyle w:val="11"/>
              <w:tabs>
                <w:tab w:val="left" w:pos="6804"/>
              </w:tabs>
              <w:jc w:val="both"/>
              <w:rPr>
                <w:rFonts w:ascii="Times New Roman" w:hAnsi="Times New Roman"/>
                <w:sz w:val="18"/>
                <w:szCs w:val="18"/>
              </w:rPr>
            </w:pPr>
            <w:r w:rsidRPr="000031E9">
              <w:rPr>
                <w:rFonts w:ascii="Times New Roman" w:hAnsi="Times New Roman"/>
                <w:sz w:val="18"/>
                <w:szCs w:val="18"/>
              </w:rPr>
              <w:t xml:space="preserve">- з утримання та поточного ремонту мереж зовнішнього освітлення та технічних засобів регулювання дорожнього руху (світлофорів); </w:t>
            </w:r>
          </w:p>
          <w:p w:rsidR="00FF7872" w:rsidRPr="000031E9" w:rsidRDefault="00FF7872" w:rsidP="00693C25">
            <w:pPr>
              <w:pStyle w:val="11"/>
              <w:tabs>
                <w:tab w:val="left" w:pos="6804"/>
              </w:tabs>
              <w:jc w:val="both"/>
              <w:rPr>
                <w:rFonts w:ascii="Times New Roman" w:hAnsi="Times New Roman"/>
                <w:sz w:val="18"/>
                <w:szCs w:val="18"/>
              </w:rPr>
            </w:pPr>
            <w:r w:rsidRPr="000031E9">
              <w:rPr>
                <w:rFonts w:ascii="Times New Roman" w:hAnsi="Times New Roman"/>
                <w:sz w:val="18"/>
                <w:szCs w:val="18"/>
              </w:rPr>
              <w:t>- утримання та поточного ремонту вулично-дорожньої мережі ;</w:t>
            </w:r>
          </w:p>
          <w:p w:rsidR="00FF7872" w:rsidRPr="000031E9" w:rsidRDefault="00FF7872" w:rsidP="00451E20">
            <w:pPr>
              <w:pStyle w:val="11"/>
              <w:tabs>
                <w:tab w:val="left" w:pos="6804"/>
              </w:tabs>
              <w:jc w:val="both"/>
              <w:rPr>
                <w:rFonts w:ascii="Times New Roman" w:hAnsi="Times New Roman"/>
                <w:sz w:val="18"/>
                <w:szCs w:val="18"/>
              </w:rPr>
            </w:pPr>
            <w:r w:rsidRPr="000031E9">
              <w:rPr>
                <w:rFonts w:ascii="Times New Roman" w:hAnsi="Times New Roman"/>
                <w:sz w:val="18"/>
                <w:szCs w:val="18"/>
              </w:rPr>
              <w:t xml:space="preserve">-з утримання та поточного </w:t>
            </w:r>
            <w:proofErr w:type="spellStart"/>
            <w:r w:rsidRPr="000031E9">
              <w:rPr>
                <w:rFonts w:ascii="Times New Roman" w:hAnsi="Times New Roman"/>
                <w:sz w:val="18"/>
                <w:szCs w:val="18"/>
              </w:rPr>
              <w:t>ремонтуоб’єктів</w:t>
            </w:r>
            <w:proofErr w:type="spellEnd"/>
            <w:r w:rsidRPr="000031E9">
              <w:rPr>
                <w:rFonts w:ascii="Times New Roman" w:hAnsi="Times New Roman"/>
                <w:sz w:val="18"/>
                <w:szCs w:val="18"/>
              </w:rPr>
              <w:t xml:space="preserve"> благоустрою.</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781413" w:rsidRPr="000031E9">
              <w:rPr>
                <w:rFonts w:ascii="Times New Roman" w:hAnsi="Times New Roman" w:cs="Times New Roman"/>
                <w:color w:val="000000" w:themeColor="text1"/>
                <w:sz w:val="18"/>
                <w:szCs w:val="18"/>
              </w:rPr>
              <w:t>.1</w:t>
            </w:r>
            <w:r w:rsidR="00D95B58">
              <w:rPr>
                <w:rFonts w:ascii="Times New Roman" w:hAnsi="Times New Roman" w:cs="Times New Roman"/>
                <w:color w:val="000000" w:themeColor="text1"/>
                <w:sz w:val="18"/>
                <w:szCs w:val="18"/>
              </w:rPr>
              <w:t>9</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Реконструкція,капітальний ремонт теплових мереж</w:t>
            </w:r>
          </w:p>
        </w:tc>
        <w:tc>
          <w:tcPr>
            <w:tcW w:w="1558" w:type="dxa"/>
            <w:vAlign w:val="center"/>
          </w:tcPr>
          <w:p w:rsidR="00FF7872" w:rsidRPr="000031E9" w:rsidRDefault="00FF7872"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BE0654">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D95B58">
              <w:rPr>
                <w:rFonts w:ascii="Times New Roman" w:hAnsi="Times New Roman" w:cs="Times New Roman"/>
                <w:color w:val="000000" w:themeColor="text1"/>
                <w:sz w:val="18"/>
                <w:szCs w:val="18"/>
              </w:rPr>
              <w:t>20</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Забезпечення ефективного функціонування ОСББ, покращання умов проживання мешканців</w:t>
            </w:r>
          </w:p>
        </w:tc>
        <w:tc>
          <w:tcPr>
            <w:tcW w:w="1558" w:type="dxa"/>
            <w:vAlign w:val="center"/>
          </w:tcPr>
          <w:p w:rsidR="00FF7872" w:rsidRPr="000031E9" w:rsidRDefault="00FF7872"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693C25">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693C25">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693C25">
            <w:pPr>
              <w:jc w:val="center"/>
              <w:rPr>
                <w:rFonts w:ascii="Times New Roman" w:hAnsi="Times New Roman" w:cs="Times New Roman"/>
                <w:sz w:val="18"/>
                <w:szCs w:val="18"/>
              </w:rPr>
            </w:pPr>
          </w:p>
        </w:tc>
        <w:tc>
          <w:tcPr>
            <w:tcW w:w="1706" w:type="dxa"/>
            <w:gridSpan w:val="3"/>
            <w:vAlign w:val="center"/>
          </w:tcPr>
          <w:p w:rsidR="00FF7872" w:rsidRPr="000031E9" w:rsidRDefault="00FF7872" w:rsidP="00693C25">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693C25">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6.1</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8" w:type="dxa"/>
            <w:vAlign w:val="center"/>
          </w:tcPr>
          <w:p w:rsidR="00FF7872" w:rsidRPr="000031E9" w:rsidRDefault="00FF7872"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0031E9" w:rsidRDefault="00FF7872" w:rsidP="00693C25">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693C25">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693C25">
            <w:pPr>
              <w:jc w:val="center"/>
              <w:rPr>
                <w:rFonts w:ascii="Times New Roman" w:hAnsi="Times New Roman" w:cs="Times New Roman"/>
                <w:sz w:val="18"/>
                <w:szCs w:val="18"/>
              </w:rPr>
            </w:pPr>
          </w:p>
        </w:tc>
        <w:tc>
          <w:tcPr>
            <w:tcW w:w="1706" w:type="dxa"/>
            <w:gridSpan w:val="3"/>
            <w:vAlign w:val="center"/>
          </w:tcPr>
          <w:p w:rsidR="00FF7872" w:rsidRPr="000031E9" w:rsidRDefault="00FF7872" w:rsidP="00693C25">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693C25">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6.2</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0031E9">
              <w:rPr>
                <w:rFonts w:ascii="Times New Roman" w:hAnsi="Times New Roman"/>
                <w:color w:val="000000" w:themeColor="text1"/>
                <w:sz w:val="18"/>
                <w:szCs w:val="18"/>
              </w:rPr>
              <w:t>бюветів</w:t>
            </w:r>
            <w:proofErr w:type="spellEnd"/>
          </w:p>
        </w:tc>
        <w:tc>
          <w:tcPr>
            <w:tcW w:w="1558" w:type="dxa"/>
            <w:vAlign w:val="center"/>
          </w:tcPr>
          <w:p w:rsidR="00FF7872" w:rsidRPr="000031E9" w:rsidRDefault="00FF7872" w:rsidP="00A837C8">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700,0</w:t>
            </w:r>
          </w:p>
        </w:tc>
        <w:tc>
          <w:tcPr>
            <w:tcW w:w="1277" w:type="dxa"/>
            <w:gridSpan w:val="2"/>
            <w:tcBorders>
              <w:right w:val="single" w:sz="4" w:space="0" w:color="auto"/>
            </w:tcBorders>
            <w:vAlign w:val="center"/>
          </w:tcPr>
          <w:p w:rsidR="00FF7872" w:rsidRPr="000031E9" w:rsidRDefault="00FF7872" w:rsidP="00693C25">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700,0</w:t>
            </w:r>
          </w:p>
        </w:tc>
        <w:tc>
          <w:tcPr>
            <w:tcW w:w="1712" w:type="dxa"/>
            <w:gridSpan w:val="3"/>
            <w:tcBorders>
              <w:left w:val="single" w:sz="4" w:space="0" w:color="auto"/>
              <w:right w:val="single" w:sz="4" w:space="0" w:color="auto"/>
            </w:tcBorders>
            <w:vAlign w:val="center"/>
          </w:tcPr>
          <w:p w:rsidR="00FF7872" w:rsidRPr="000031E9" w:rsidRDefault="00CD601D" w:rsidP="00693C25">
            <w:pPr>
              <w:jc w:val="center"/>
              <w:rPr>
                <w:rFonts w:ascii="Times New Roman" w:hAnsi="Times New Roman" w:cs="Times New Roman"/>
                <w:sz w:val="18"/>
                <w:szCs w:val="18"/>
              </w:rPr>
            </w:pPr>
            <w:r w:rsidRPr="000031E9">
              <w:rPr>
                <w:rFonts w:ascii="Times New Roman" w:hAnsi="Times New Roman" w:cs="Times New Roman"/>
                <w:sz w:val="18"/>
                <w:szCs w:val="18"/>
              </w:rPr>
              <w:t>645</w:t>
            </w:r>
            <w:r w:rsidR="00FF7872" w:rsidRPr="000031E9">
              <w:rPr>
                <w:rFonts w:ascii="Times New Roman" w:hAnsi="Times New Roman" w:cs="Times New Roman"/>
                <w:sz w:val="18"/>
                <w:szCs w:val="18"/>
              </w:rPr>
              <w:t>,5</w:t>
            </w:r>
            <w:r w:rsidRPr="000031E9">
              <w:rPr>
                <w:rFonts w:ascii="Times New Roman" w:hAnsi="Times New Roman" w:cs="Times New Roman"/>
                <w:sz w:val="18"/>
                <w:szCs w:val="18"/>
              </w:rPr>
              <w:t>6</w:t>
            </w:r>
          </w:p>
        </w:tc>
        <w:tc>
          <w:tcPr>
            <w:tcW w:w="992" w:type="dxa"/>
            <w:tcBorders>
              <w:left w:val="single" w:sz="4" w:space="0" w:color="auto"/>
            </w:tcBorders>
            <w:vAlign w:val="center"/>
          </w:tcPr>
          <w:p w:rsidR="00FF7872" w:rsidRPr="000031E9" w:rsidRDefault="00FF7872" w:rsidP="00693C25">
            <w:pPr>
              <w:jc w:val="center"/>
              <w:rPr>
                <w:rFonts w:ascii="Times New Roman" w:hAnsi="Times New Roman" w:cs="Times New Roman"/>
                <w:sz w:val="18"/>
                <w:szCs w:val="18"/>
              </w:rPr>
            </w:pPr>
          </w:p>
        </w:tc>
        <w:tc>
          <w:tcPr>
            <w:tcW w:w="1706" w:type="dxa"/>
            <w:gridSpan w:val="3"/>
            <w:vAlign w:val="center"/>
          </w:tcPr>
          <w:p w:rsidR="00FF7872" w:rsidRPr="000031E9" w:rsidRDefault="00E050B9" w:rsidP="00693C25">
            <w:pPr>
              <w:jc w:val="center"/>
              <w:rPr>
                <w:rFonts w:ascii="Times New Roman" w:hAnsi="Times New Roman" w:cs="Times New Roman"/>
                <w:sz w:val="18"/>
                <w:szCs w:val="18"/>
              </w:rPr>
            </w:pPr>
            <w:r w:rsidRPr="000031E9">
              <w:rPr>
                <w:rFonts w:ascii="Times New Roman" w:hAnsi="Times New Roman" w:cs="Times New Roman"/>
                <w:sz w:val="18"/>
                <w:szCs w:val="18"/>
              </w:rPr>
              <w:t>62</w:t>
            </w:r>
            <w:r w:rsidR="00FF7872" w:rsidRPr="000031E9">
              <w:rPr>
                <w:rFonts w:ascii="Times New Roman" w:hAnsi="Times New Roman" w:cs="Times New Roman"/>
                <w:sz w:val="18"/>
                <w:szCs w:val="18"/>
              </w:rPr>
              <w:t>4,</w:t>
            </w:r>
            <w:r w:rsidRPr="000031E9">
              <w:rPr>
                <w:rFonts w:ascii="Times New Roman" w:hAnsi="Times New Roman" w:cs="Times New Roman"/>
                <w:sz w:val="18"/>
                <w:szCs w:val="18"/>
              </w:rPr>
              <w:t>8</w:t>
            </w:r>
          </w:p>
        </w:tc>
        <w:tc>
          <w:tcPr>
            <w:tcW w:w="4533" w:type="dxa"/>
            <w:gridSpan w:val="3"/>
            <w:vAlign w:val="center"/>
          </w:tcPr>
          <w:p w:rsidR="00D95B58" w:rsidRDefault="0088489E" w:rsidP="00D065ED">
            <w:pPr>
              <w:pStyle w:val="11"/>
              <w:rPr>
                <w:rFonts w:ascii="Times New Roman" w:hAnsi="Times New Roman"/>
                <w:sz w:val="18"/>
                <w:szCs w:val="18"/>
              </w:rPr>
            </w:pPr>
            <w:r w:rsidRPr="00F967BE">
              <w:rPr>
                <w:rFonts w:ascii="Times New Roman" w:hAnsi="Times New Roman"/>
                <w:sz w:val="18"/>
                <w:szCs w:val="18"/>
              </w:rPr>
              <w:t xml:space="preserve"> П</w:t>
            </w:r>
            <w:r>
              <w:rPr>
                <w:rFonts w:ascii="Times New Roman" w:hAnsi="Times New Roman"/>
                <w:sz w:val="18"/>
                <w:szCs w:val="18"/>
              </w:rPr>
              <w:t>роведено поточнийремонт</w:t>
            </w:r>
            <w:r w:rsidRPr="00F967BE">
              <w:rPr>
                <w:rFonts w:ascii="Times New Roman" w:hAnsi="Times New Roman"/>
                <w:sz w:val="18"/>
                <w:szCs w:val="18"/>
              </w:rPr>
              <w:t xml:space="preserve">16 </w:t>
            </w:r>
            <w:proofErr w:type="spellStart"/>
            <w:r w:rsidRPr="00F967BE">
              <w:rPr>
                <w:rFonts w:ascii="Times New Roman" w:hAnsi="Times New Roman"/>
                <w:sz w:val="18"/>
                <w:szCs w:val="18"/>
              </w:rPr>
              <w:t>колонок</w:t>
            </w:r>
            <w:r>
              <w:rPr>
                <w:rFonts w:ascii="Times New Roman" w:hAnsi="Times New Roman"/>
                <w:sz w:val="18"/>
                <w:szCs w:val="18"/>
              </w:rPr>
              <w:t>-</w:t>
            </w:r>
            <w:proofErr w:type="spellEnd"/>
            <w:r>
              <w:rPr>
                <w:rFonts w:ascii="Times New Roman" w:hAnsi="Times New Roman"/>
                <w:sz w:val="18"/>
                <w:szCs w:val="18"/>
              </w:rPr>
              <w:t xml:space="preserve"> качалок ,  23 </w:t>
            </w:r>
            <w:r w:rsidRPr="00F967BE">
              <w:rPr>
                <w:rFonts w:ascii="Times New Roman" w:hAnsi="Times New Roman"/>
                <w:sz w:val="18"/>
                <w:szCs w:val="18"/>
              </w:rPr>
              <w:t>пожеж</w:t>
            </w:r>
            <w:r>
              <w:rPr>
                <w:rFonts w:ascii="Times New Roman" w:hAnsi="Times New Roman"/>
                <w:sz w:val="18"/>
                <w:szCs w:val="18"/>
              </w:rPr>
              <w:t>них</w:t>
            </w:r>
            <w:r w:rsidRPr="00F967BE">
              <w:rPr>
                <w:rFonts w:ascii="Times New Roman" w:hAnsi="Times New Roman"/>
                <w:sz w:val="18"/>
                <w:szCs w:val="18"/>
              </w:rPr>
              <w:t xml:space="preserve"> гідр</w:t>
            </w:r>
            <w:r>
              <w:rPr>
                <w:rFonts w:ascii="Times New Roman" w:hAnsi="Times New Roman"/>
                <w:sz w:val="18"/>
                <w:szCs w:val="18"/>
              </w:rPr>
              <w:t>ант</w:t>
            </w:r>
            <w:r w:rsidR="00D95B58">
              <w:rPr>
                <w:rFonts w:ascii="Times New Roman" w:hAnsi="Times New Roman"/>
                <w:sz w:val="18"/>
                <w:szCs w:val="18"/>
              </w:rPr>
              <w:t>ів</w:t>
            </w:r>
            <w:r>
              <w:rPr>
                <w:rFonts w:ascii="Times New Roman" w:hAnsi="Times New Roman"/>
                <w:sz w:val="18"/>
                <w:szCs w:val="18"/>
              </w:rPr>
              <w:t xml:space="preserve"> та </w:t>
            </w:r>
            <w:r w:rsidRPr="00F967BE">
              <w:rPr>
                <w:rFonts w:ascii="Times New Roman" w:hAnsi="Times New Roman"/>
                <w:sz w:val="18"/>
                <w:szCs w:val="18"/>
              </w:rPr>
              <w:t xml:space="preserve"> утрим</w:t>
            </w:r>
            <w:r>
              <w:rPr>
                <w:rFonts w:ascii="Times New Roman" w:hAnsi="Times New Roman"/>
                <w:sz w:val="18"/>
                <w:szCs w:val="18"/>
              </w:rPr>
              <w:t xml:space="preserve">ання 22 </w:t>
            </w:r>
            <w:r w:rsidRPr="00F967BE">
              <w:rPr>
                <w:rFonts w:ascii="Times New Roman" w:hAnsi="Times New Roman"/>
                <w:sz w:val="18"/>
                <w:szCs w:val="18"/>
              </w:rPr>
              <w:t>гідр</w:t>
            </w:r>
            <w:r>
              <w:rPr>
                <w:rFonts w:ascii="Times New Roman" w:hAnsi="Times New Roman"/>
                <w:sz w:val="18"/>
                <w:szCs w:val="18"/>
              </w:rPr>
              <w:t xml:space="preserve">антів. </w:t>
            </w:r>
          </w:p>
          <w:p w:rsidR="00FF7872" w:rsidRPr="000031E9" w:rsidRDefault="0088489E" w:rsidP="00D065ED">
            <w:pPr>
              <w:pStyle w:val="11"/>
              <w:rPr>
                <w:rFonts w:ascii="Times New Roman" w:hAnsi="Times New Roman"/>
                <w:color w:val="FF0000"/>
                <w:sz w:val="18"/>
                <w:szCs w:val="18"/>
              </w:rPr>
            </w:pPr>
            <w:r w:rsidRPr="00F967BE">
              <w:rPr>
                <w:rFonts w:ascii="Times New Roman" w:hAnsi="Times New Roman"/>
                <w:sz w:val="18"/>
                <w:szCs w:val="18"/>
              </w:rPr>
              <w:t>Поточ</w:t>
            </w:r>
            <w:r>
              <w:rPr>
                <w:rFonts w:ascii="Times New Roman" w:hAnsi="Times New Roman"/>
                <w:sz w:val="18"/>
                <w:szCs w:val="18"/>
              </w:rPr>
              <w:t xml:space="preserve">ний </w:t>
            </w:r>
            <w:r w:rsidRPr="00F967BE">
              <w:rPr>
                <w:rFonts w:ascii="Times New Roman" w:hAnsi="Times New Roman"/>
                <w:sz w:val="18"/>
                <w:szCs w:val="18"/>
              </w:rPr>
              <w:t>рем</w:t>
            </w:r>
            <w:r>
              <w:rPr>
                <w:rFonts w:ascii="Times New Roman" w:hAnsi="Times New Roman"/>
                <w:sz w:val="18"/>
                <w:szCs w:val="18"/>
              </w:rPr>
              <w:t xml:space="preserve">онт 1 </w:t>
            </w:r>
            <w:proofErr w:type="spellStart"/>
            <w:r>
              <w:rPr>
                <w:rFonts w:ascii="Times New Roman" w:hAnsi="Times New Roman"/>
                <w:sz w:val="18"/>
                <w:szCs w:val="18"/>
              </w:rPr>
              <w:t>бювету</w:t>
            </w:r>
            <w:proofErr w:type="spellEnd"/>
            <w:r>
              <w:rPr>
                <w:rFonts w:ascii="Times New Roman" w:hAnsi="Times New Roman"/>
                <w:sz w:val="18"/>
                <w:szCs w:val="18"/>
              </w:rPr>
              <w:t xml:space="preserve"> та утримання</w:t>
            </w:r>
            <w:r w:rsidRPr="00F967BE">
              <w:rPr>
                <w:rFonts w:ascii="Times New Roman" w:hAnsi="Times New Roman"/>
                <w:sz w:val="18"/>
                <w:szCs w:val="18"/>
              </w:rPr>
              <w:t xml:space="preserve"> 3 </w:t>
            </w:r>
            <w:proofErr w:type="spellStart"/>
            <w:r w:rsidRPr="00F967BE">
              <w:rPr>
                <w:rFonts w:ascii="Times New Roman" w:hAnsi="Times New Roman"/>
                <w:sz w:val="18"/>
                <w:szCs w:val="18"/>
              </w:rPr>
              <w:t>бюветів</w:t>
            </w:r>
            <w:proofErr w:type="spellEnd"/>
            <w:r w:rsidRPr="00F967BE">
              <w:rPr>
                <w:rFonts w:ascii="Times New Roman" w:hAnsi="Times New Roman"/>
                <w:sz w:val="18"/>
                <w:szCs w:val="18"/>
              </w:rPr>
              <w:t xml:space="preserve"> .</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6.3</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8" w:type="dxa"/>
            <w:vAlign w:val="center"/>
          </w:tcPr>
          <w:p w:rsidR="00FF7872" w:rsidRPr="000031E9" w:rsidRDefault="00FF7872" w:rsidP="00A837C8">
            <w:pPr>
              <w:pStyle w:val="11"/>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6D6993">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w:t>
            </w:r>
          </w:p>
        </w:tc>
        <w:tc>
          <w:tcPr>
            <w:tcW w:w="1712" w:type="dxa"/>
            <w:gridSpan w:val="3"/>
            <w:tcBorders>
              <w:left w:val="single" w:sz="4" w:space="0" w:color="auto"/>
              <w:right w:val="single" w:sz="4" w:space="0" w:color="auto"/>
            </w:tcBorders>
            <w:vAlign w:val="center"/>
          </w:tcPr>
          <w:p w:rsidR="00FF7872" w:rsidRPr="000031E9" w:rsidRDefault="00E050B9" w:rsidP="006D6993">
            <w:pPr>
              <w:jc w:val="center"/>
              <w:rPr>
                <w:rFonts w:ascii="Times New Roman" w:hAnsi="Times New Roman" w:cs="Times New Roman"/>
                <w:sz w:val="18"/>
                <w:szCs w:val="18"/>
              </w:rPr>
            </w:pPr>
            <w:r w:rsidRPr="000031E9">
              <w:rPr>
                <w:rFonts w:ascii="Times New Roman" w:hAnsi="Times New Roman" w:cs="Times New Roman"/>
                <w:sz w:val="18"/>
                <w:szCs w:val="18"/>
              </w:rPr>
              <w:t>1127,9</w:t>
            </w:r>
          </w:p>
        </w:tc>
        <w:tc>
          <w:tcPr>
            <w:tcW w:w="992" w:type="dxa"/>
            <w:tcBorders>
              <w:left w:val="single" w:sz="4" w:space="0" w:color="auto"/>
            </w:tcBorders>
            <w:vAlign w:val="center"/>
          </w:tcPr>
          <w:p w:rsidR="00FF7872" w:rsidRPr="000031E9" w:rsidRDefault="00FF7872" w:rsidP="006D6993">
            <w:pPr>
              <w:jc w:val="center"/>
              <w:rPr>
                <w:rFonts w:ascii="Times New Roman" w:hAnsi="Times New Roman" w:cs="Times New Roman"/>
                <w:sz w:val="18"/>
                <w:szCs w:val="18"/>
              </w:rPr>
            </w:pPr>
          </w:p>
        </w:tc>
        <w:tc>
          <w:tcPr>
            <w:tcW w:w="1706" w:type="dxa"/>
            <w:gridSpan w:val="3"/>
            <w:vAlign w:val="center"/>
          </w:tcPr>
          <w:p w:rsidR="00FF7872" w:rsidRPr="000031E9" w:rsidRDefault="00E050B9" w:rsidP="00A97A3A">
            <w:pPr>
              <w:rPr>
                <w:rFonts w:ascii="Times New Roman" w:hAnsi="Times New Roman" w:cs="Times New Roman"/>
                <w:sz w:val="18"/>
                <w:szCs w:val="18"/>
              </w:rPr>
            </w:pPr>
            <w:r w:rsidRPr="000031E9">
              <w:rPr>
                <w:rFonts w:ascii="Times New Roman" w:hAnsi="Times New Roman" w:cs="Times New Roman"/>
                <w:sz w:val="18"/>
                <w:szCs w:val="18"/>
              </w:rPr>
              <w:t xml:space="preserve">            1121</w:t>
            </w:r>
            <w:r w:rsidR="00FF7872" w:rsidRPr="000031E9">
              <w:rPr>
                <w:rFonts w:ascii="Times New Roman" w:hAnsi="Times New Roman" w:cs="Times New Roman"/>
                <w:sz w:val="18"/>
                <w:szCs w:val="18"/>
              </w:rPr>
              <w:t>,</w:t>
            </w:r>
            <w:r w:rsidRPr="000031E9">
              <w:rPr>
                <w:rFonts w:ascii="Times New Roman" w:hAnsi="Times New Roman" w:cs="Times New Roman"/>
                <w:sz w:val="18"/>
                <w:szCs w:val="18"/>
              </w:rPr>
              <w:t>0</w:t>
            </w:r>
          </w:p>
        </w:tc>
        <w:tc>
          <w:tcPr>
            <w:tcW w:w="4533" w:type="dxa"/>
            <w:gridSpan w:val="3"/>
            <w:vAlign w:val="center"/>
          </w:tcPr>
          <w:p w:rsidR="00FF7872" w:rsidRPr="000031E9" w:rsidRDefault="00C016D0" w:rsidP="00D065ED">
            <w:pPr>
              <w:pStyle w:val="11"/>
              <w:rPr>
                <w:rFonts w:ascii="Times New Roman" w:hAnsi="Times New Roman"/>
                <w:sz w:val="18"/>
                <w:szCs w:val="18"/>
              </w:rPr>
            </w:pPr>
            <w:r w:rsidRPr="000031E9">
              <w:rPr>
                <w:rFonts w:ascii="Times New Roman" w:hAnsi="Times New Roman"/>
                <w:sz w:val="18"/>
                <w:szCs w:val="18"/>
              </w:rPr>
              <w:t>Проводився поточний ремонт(водо</w:t>
            </w:r>
            <w:r w:rsidR="0088489E">
              <w:rPr>
                <w:rFonts w:ascii="Times New Roman" w:hAnsi="Times New Roman"/>
                <w:sz w:val="18"/>
                <w:szCs w:val="18"/>
              </w:rPr>
              <w:t>постачання та водовідведення) 11</w:t>
            </w:r>
            <w:r w:rsidRPr="000031E9">
              <w:rPr>
                <w:rFonts w:ascii="Times New Roman" w:hAnsi="Times New Roman"/>
                <w:sz w:val="18"/>
                <w:szCs w:val="18"/>
              </w:rPr>
              <w:t xml:space="preserve">  фонтанів</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8" w:type="dxa"/>
            <w:vAlign w:val="center"/>
          </w:tcPr>
          <w:p w:rsidR="00FF7872" w:rsidRPr="000031E9" w:rsidRDefault="00FF7872" w:rsidP="00A837C8">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10000,0</w:t>
            </w:r>
          </w:p>
        </w:tc>
        <w:tc>
          <w:tcPr>
            <w:tcW w:w="1277" w:type="dxa"/>
            <w:gridSpan w:val="2"/>
            <w:tcBorders>
              <w:right w:val="single" w:sz="4" w:space="0" w:color="auto"/>
            </w:tcBorders>
            <w:vAlign w:val="center"/>
          </w:tcPr>
          <w:p w:rsidR="00FF7872" w:rsidRPr="000031E9" w:rsidRDefault="00FF7872" w:rsidP="006D6993">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6D6993">
            <w:pPr>
              <w:jc w:val="center"/>
              <w:rPr>
                <w:rFonts w:ascii="Times New Roman" w:hAnsi="Times New Roman" w:cs="Times New Roman"/>
                <w:sz w:val="18"/>
                <w:szCs w:val="18"/>
              </w:rPr>
            </w:pPr>
          </w:p>
        </w:tc>
        <w:tc>
          <w:tcPr>
            <w:tcW w:w="1706" w:type="dxa"/>
            <w:gridSpan w:val="3"/>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6D6993">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6.5</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8" w:type="dxa"/>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FF7872" w:rsidRPr="000031E9" w:rsidRDefault="00E050B9" w:rsidP="00DC4086">
            <w:pPr>
              <w:jc w:val="center"/>
              <w:rPr>
                <w:rFonts w:ascii="Times New Roman" w:hAnsi="Times New Roman" w:cs="Times New Roman"/>
                <w:sz w:val="18"/>
                <w:szCs w:val="18"/>
              </w:rPr>
            </w:pPr>
            <w:r w:rsidRPr="000031E9">
              <w:rPr>
                <w:rFonts w:ascii="Times New Roman" w:hAnsi="Times New Roman" w:cs="Times New Roman"/>
                <w:sz w:val="18"/>
                <w:szCs w:val="18"/>
              </w:rPr>
              <w:t>148</w:t>
            </w:r>
            <w:r w:rsidR="00FF7872" w:rsidRPr="000031E9">
              <w:rPr>
                <w:rFonts w:ascii="Times New Roman" w:hAnsi="Times New Roman" w:cs="Times New Roman"/>
                <w:sz w:val="18"/>
                <w:szCs w:val="18"/>
              </w:rPr>
              <w:t>0,0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E050B9" w:rsidP="00DC4086">
            <w:pPr>
              <w:jc w:val="center"/>
              <w:rPr>
                <w:rFonts w:ascii="Times New Roman" w:hAnsi="Times New Roman" w:cs="Times New Roman"/>
                <w:sz w:val="18"/>
                <w:szCs w:val="18"/>
              </w:rPr>
            </w:pPr>
            <w:r w:rsidRPr="000031E9">
              <w:rPr>
                <w:rFonts w:ascii="Times New Roman" w:hAnsi="Times New Roman" w:cs="Times New Roman"/>
                <w:sz w:val="18"/>
                <w:szCs w:val="18"/>
              </w:rPr>
              <w:t>1025,1</w:t>
            </w:r>
          </w:p>
        </w:tc>
        <w:tc>
          <w:tcPr>
            <w:tcW w:w="4533" w:type="dxa"/>
            <w:gridSpan w:val="3"/>
          </w:tcPr>
          <w:p w:rsidR="002925A1" w:rsidRDefault="004F7F1E" w:rsidP="004C2FCD">
            <w:pPr>
              <w:pStyle w:val="11"/>
              <w:jc w:val="both"/>
              <w:rPr>
                <w:rFonts w:ascii="Times New Roman" w:hAnsi="Times New Roman"/>
                <w:sz w:val="18"/>
                <w:szCs w:val="18"/>
              </w:rPr>
            </w:pPr>
            <w:r w:rsidRPr="000031E9">
              <w:rPr>
                <w:rFonts w:ascii="Times New Roman" w:hAnsi="Times New Roman"/>
                <w:sz w:val="18"/>
                <w:szCs w:val="18"/>
              </w:rPr>
              <w:t>Ви</w:t>
            </w:r>
            <w:r w:rsidR="00D95B58">
              <w:rPr>
                <w:rFonts w:ascii="Times New Roman" w:hAnsi="Times New Roman"/>
                <w:sz w:val="18"/>
                <w:szCs w:val="18"/>
              </w:rPr>
              <w:t xml:space="preserve">готовлено </w:t>
            </w:r>
            <w:r w:rsidR="002925A1">
              <w:rPr>
                <w:rFonts w:ascii="Times New Roman" w:hAnsi="Times New Roman"/>
                <w:sz w:val="18"/>
                <w:szCs w:val="18"/>
              </w:rPr>
              <w:t xml:space="preserve">ПКД на виконання робіт </w:t>
            </w:r>
          </w:p>
          <w:p w:rsidR="002925A1" w:rsidRDefault="002925A1" w:rsidP="004C2FCD">
            <w:pPr>
              <w:pStyle w:val="11"/>
              <w:jc w:val="both"/>
              <w:rPr>
                <w:rFonts w:ascii="Times New Roman" w:hAnsi="Times New Roman"/>
                <w:sz w:val="18"/>
                <w:szCs w:val="18"/>
              </w:rPr>
            </w:pPr>
            <w:proofErr w:type="spellStart"/>
            <w:r>
              <w:rPr>
                <w:rFonts w:ascii="Times New Roman" w:hAnsi="Times New Roman"/>
                <w:sz w:val="18"/>
                <w:szCs w:val="18"/>
              </w:rPr>
              <w:t>-Реконструкція</w:t>
            </w:r>
            <w:proofErr w:type="spellEnd"/>
            <w:r>
              <w:rPr>
                <w:rFonts w:ascii="Times New Roman" w:hAnsi="Times New Roman"/>
                <w:sz w:val="18"/>
                <w:szCs w:val="18"/>
              </w:rPr>
              <w:t xml:space="preserve"> </w:t>
            </w:r>
            <w:proofErr w:type="spellStart"/>
            <w:r>
              <w:rPr>
                <w:rFonts w:ascii="Times New Roman" w:hAnsi="Times New Roman"/>
                <w:sz w:val="18"/>
                <w:szCs w:val="18"/>
              </w:rPr>
              <w:t>водопроводку</w:t>
            </w:r>
            <w:proofErr w:type="spellEnd"/>
            <w:r>
              <w:rPr>
                <w:rFonts w:ascii="Times New Roman" w:hAnsi="Times New Roman"/>
                <w:sz w:val="18"/>
                <w:szCs w:val="18"/>
              </w:rPr>
              <w:t xml:space="preserve"> на </w:t>
            </w:r>
            <w:proofErr w:type="spellStart"/>
            <w:r>
              <w:rPr>
                <w:rFonts w:ascii="Times New Roman" w:hAnsi="Times New Roman"/>
                <w:sz w:val="18"/>
                <w:szCs w:val="18"/>
              </w:rPr>
              <w:t>вул.Глибока</w:t>
            </w:r>
            <w:proofErr w:type="spellEnd"/>
            <w:r>
              <w:rPr>
                <w:rFonts w:ascii="Times New Roman" w:hAnsi="Times New Roman"/>
                <w:sz w:val="18"/>
                <w:szCs w:val="18"/>
              </w:rPr>
              <w:t xml:space="preserve"> Долина в </w:t>
            </w:r>
            <w:proofErr w:type="spellStart"/>
            <w:r>
              <w:rPr>
                <w:rFonts w:ascii="Times New Roman" w:hAnsi="Times New Roman"/>
                <w:sz w:val="18"/>
                <w:szCs w:val="18"/>
              </w:rPr>
              <w:t>м.Тернопол</w:t>
            </w:r>
            <w:proofErr w:type="spellEnd"/>
          </w:p>
          <w:p w:rsidR="002925A1" w:rsidRDefault="002925A1" w:rsidP="004C2FCD">
            <w:pPr>
              <w:pStyle w:val="11"/>
              <w:jc w:val="both"/>
              <w:rPr>
                <w:rFonts w:ascii="Times New Roman" w:hAnsi="Times New Roman"/>
                <w:sz w:val="18"/>
                <w:szCs w:val="18"/>
              </w:rPr>
            </w:pPr>
            <w:proofErr w:type="spellStart"/>
            <w:r>
              <w:rPr>
                <w:rFonts w:ascii="Times New Roman" w:hAnsi="Times New Roman"/>
                <w:sz w:val="18"/>
                <w:szCs w:val="18"/>
              </w:rPr>
              <w:t>-Реконструкція</w:t>
            </w:r>
            <w:proofErr w:type="spellEnd"/>
            <w:r>
              <w:rPr>
                <w:rFonts w:ascii="Times New Roman" w:hAnsi="Times New Roman"/>
                <w:sz w:val="18"/>
                <w:szCs w:val="18"/>
              </w:rPr>
              <w:t xml:space="preserve"> каналізаційного колектора стічних вод на </w:t>
            </w:r>
            <w:proofErr w:type="spellStart"/>
            <w:r>
              <w:rPr>
                <w:rFonts w:ascii="Times New Roman" w:hAnsi="Times New Roman"/>
                <w:sz w:val="18"/>
                <w:szCs w:val="18"/>
              </w:rPr>
              <w:t>вул.Греб</w:t>
            </w:r>
            <w:r w:rsidR="00E043AD">
              <w:rPr>
                <w:rFonts w:ascii="Times New Roman" w:hAnsi="Times New Roman"/>
                <w:sz w:val="18"/>
                <w:szCs w:val="18"/>
              </w:rPr>
              <w:t>і</w:t>
            </w:r>
            <w:r>
              <w:rPr>
                <w:rFonts w:ascii="Times New Roman" w:hAnsi="Times New Roman"/>
                <w:sz w:val="18"/>
                <w:szCs w:val="18"/>
              </w:rPr>
              <w:t>нки</w:t>
            </w:r>
            <w:proofErr w:type="spellEnd"/>
            <w:r>
              <w:rPr>
                <w:rFonts w:ascii="Times New Roman" w:hAnsi="Times New Roman"/>
                <w:sz w:val="18"/>
                <w:szCs w:val="18"/>
              </w:rPr>
              <w:t xml:space="preserve"> в </w:t>
            </w:r>
            <w:proofErr w:type="spellStart"/>
            <w:r>
              <w:rPr>
                <w:rFonts w:ascii="Times New Roman" w:hAnsi="Times New Roman"/>
                <w:sz w:val="18"/>
                <w:szCs w:val="18"/>
              </w:rPr>
              <w:t>м.Тернополі</w:t>
            </w:r>
            <w:proofErr w:type="spellEnd"/>
          </w:p>
          <w:p w:rsidR="00FF7872" w:rsidRPr="000031E9" w:rsidRDefault="002925A1" w:rsidP="004C2FCD">
            <w:pPr>
              <w:pStyle w:val="11"/>
              <w:jc w:val="both"/>
              <w:rPr>
                <w:rFonts w:ascii="Times New Roman" w:hAnsi="Times New Roman"/>
                <w:sz w:val="18"/>
                <w:szCs w:val="18"/>
              </w:rPr>
            </w:pPr>
            <w:r>
              <w:rPr>
                <w:rFonts w:ascii="Times New Roman" w:hAnsi="Times New Roman"/>
                <w:sz w:val="18"/>
                <w:szCs w:val="18"/>
              </w:rPr>
              <w:t>Ви</w:t>
            </w:r>
            <w:r w:rsidR="004F7F1E" w:rsidRPr="000031E9">
              <w:rPr>
                <w:rFonts w:ascii="Times New Roman" w:hAnsi="Times New Roman"/>
                <w:sz w:val="18"/>
                <w:szCs w:val="18"/>
              </w:rPr>
              <w:t>конано</w:t>
            </w:r>
            <w:r w:rsidR="00FF7872" w:rsidRPr="000031E9">
              <w:rPr>
                <w:rFonts w:ascii="Times New Roman" w:hAnsi="Times New Roman"/>
                <w:sz w:val="18"/>
                <w:szCs w:val="18"/>
              </w:rPr>
              <w:t xml:space="preserve"> роботи з реконструкції </w:t>
            </w:r>
            <w:r>
              <w:rPr>
                <w:rFonts w:ascii="Times New Roman" w:hAnsi="Times New Roman"/>
                <w:sz w:val="18"/>
                <w:szCs w:val="18"/>
              </w:rPr>
              <w:t xml:space="preserve">каналізаційного </w:t>
            </w:r>
            <w:r w:rsidR="00FF7872" w:rsidRPr="000031E9">
              <w:rPr>
                <w:rFonts w:ascii="Times New Roman" w:hAnsi="Times New Roman"/>
                <w:sz w:val="18"/>
                <w:szCs w:val="18"/>
              </w:rPr>
              <w:t>колектор</w:t>
            </w:r>
            <w:r>
              <w:rPr>
                <w:rFonts w:ascii="Times New Roman" w:hAnsi="Times New Roman"/>
                <w:sz w:val="18"/>
                <w:szCs w:val="18"/>
              </w:rPr>
              <w:t>а</w:t>
            </w:r>
            <w:r w:rsidR="00FF7872" w:rsidRPr="000031E9">
              <w:rPr>
                <w:rFonts w:ascii="Times New Roman" w:hAnsi="Times New Roman"/>
                <w:sz w:val="18"/>
                <w:szCs w:val="18"/>
              </w:rPr>
              <w:t xml:space="preserve"> стічних вод на  </w:t>
            </w:r>
            <w:proofErr w:type="spellStart"/>
            <w:r w:rsidR="00FF7872" w:rsidRPr="000031E9">
              <w:rPr>
                <w:rFonts w:ascii="Times New Roman" w:hAnsi="Times New Roman"/>
                <w:sz w:val="18"/>
                <w:szCs w:val="18"/>
              </w:rPr>
              <w:t>вул.Садова</w:t>
            </w:r>
            <w:proofErr w:type="spellEnd"/>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781413"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6.6</w:t>
            </w:r>
          </w:p>
        </w:tc>
        <w:tc>
          <w:tcPr>
            <w:tcW w:w="2761" w:type="dxa"/>
            <w:gridSpan w:val="2"/>
            <w:vAlign w:val="center"/>
          </w:tcPr>
          <w:p w:rsidR="00FF7872" w:rsidRPr="000031E9" w:rsidRDefault="00FF7872" w:rsidP="00204071">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8" w:type="dxa"/>
            <w:vAlign w:val="center"/>
          </w:tcPr>
          <w:p w:rsidR="00FF7872" w:rsidRPr="000031E9" w:rsidRDefault="00F17644"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FF7872" w:rsidRPr="000031E9">
              <w:rPr>
                <w:rFonts w:ascii="Times New Roman" w:hAnsi="Times New Roman" w:cs="Times New Roman"/>
                <w:color w:val="000000" w:themeColor="text1"/>
                <w:sz w:val="18"/>
                <w:szCs w:val="18"/>
              </w:rPr>
              <w:t>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BE0654">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r w:rsidR="00781413" w:rsidRPr="000031E9">
              <w:rPr>
                <w:rFonts w:ascii="Times New Roman" w:hAnsi="Times New Roman" w:cs="Times New Roman"/>
                <w:color w:val="000000" w:themeColor="text1"/>
                <w:sz w:val="18"/>
                <w:szCs w:val="18"/>
              </w:rPr>
              <w:t>.7</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Співфінансування з міського бюджету реалізації проекту моніторингу витоків води </w:t>
            </w:r>
          </w:p>
        </w:tc>
        <w:tc>
          <w:tcPr>
            <w:tcW w:w="1558" w:type="dxa"/>
            <w:vAlign w:val="center"/>
          </w:tcPr>
          <w:p w:rsidR="00FF7872" w:rsidRPr="000031E9" w:rsidRDefault="00E050B9"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r w:rsidR="00FF7872" w:rsidRPr="000031E9">
              <w:rPr>
                <w:rFonts w:ascii="Times New Roman" w:hAnsi="Times New Roman" w:cs="Times New Roman"/>
                <w:color w:val="000000" w:themeColor="text1"/>
                <w:sz w:val="18"/>
                <w:szCs w:val="18"/>
              </w:rPr>
              <w:t>00,0</w:t>
            </w:r>
          </w:p>
        </w:tc>
        <w:tc>
          <w:tcPr>
            <w:tcW w:w="1277" w:type="dxa"/>
            <w:gridSpan w:val="2"/>
            <w:tcBorders>
              <w:right w:val="single" w:sz="4" w:space="0" w:color="auto"/>
            </w:tcBorders>
            <w:vAlign w:val="center"/>
          </w:tcPr>
          <w:p w:rsidR="00FF7872" w:rsidRPr="000031E9" w:rsidRDefault="00FF7872" w:rsidP="006D6993">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6D6993">
            <w:pPr>
              <w:jc w:val="center"/>
              <w:rPr>
                <w:rFonts w:ascii="Times New Roman" w:hAnsi="Times New Roman" w:cs="Times New Roman"/>
                <w:sz w:val="18"/>
                <w:szCs w:val="18"/>
              </w:rPr>
            </w:pPr>
          </w:p>
        </w:tc>
        <w:tc>
          <w:tcPr>
            <w:tcW w:w="1706" w:type="dxa"/>
            <w:gridSpan w:val="3"/>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6D6993">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r w:rsidR="00FF7872" w:rsidRPr="000031E9">
              <w:rPr>
                <w:rFonts w:ascii="Times New Roman" w:hAnsi="Times New Roman" w:cs="Times New Roman"/>
                <w:color w:val="000000" w:themeColor="text1"/>
                <w:sz w:val="18"/>
                <w:szCs w:val="18"/>
              </w:rPr>
              <w:t>1</w:t>
            </w:r>
          </w:p>
        </w:tc>
        <w:tc>
          <w:tcPr>
            <w:tcW w:w="2761" w:type="dxa"/>
            <w:gridSpan w:val="2"/>
            <w:vAlign w:val="center"/>
          </w:tcPr>
          <w:p w:rsidR="00FF7872" w:rsidRPr="000031E9" w:rsidRDefault="00FF7872" w:rsidP="00904088">
            <w:pPr>
              <w:pStyle w:val="11"/>
              <w:ind w:right="-30"/>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8" w:type="dxa"/>
            <w:vAlign w:val="center"/>
          </w:tcPr>
          <w:p w:rsidR="00FF7872" w:rsidRPr="000031E9" w:rsidRDefault="00FF7872" w:rsidP="00E35A11">
            <w:pPr>
              <w:tabs>
                <w:tab w:val="left" w:pos="2562"/>
              </w:tab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0031E9" w:rsidRDefault="00FF7872" w:rsidP="00E35A11">
            <w:pPr>
              <w:pStyle w:val="a4"/>
              <w:ind w:left="-24" w:right="-46"/>
              <w:jc w:val="center"/>
              <w:rPr>
                <w:color w:val="000000" w:themeColor="text1"/>
                <w:sz w:val="18"/>
                <w:szCs w:val="18"/>
              </w:rPr>
            </w:pP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p>
        </w:tc>
        <w:tc>
          <w:tcPr>
            <w:tcW w:w="4533" w:type="dxa"/>
            <w:gridSpan w:val="3"/>
          </w:tcPr>
          <w:p w:rsidR="00FF7872" w:rsidRPr="000031E9" w:rsidRDefault="00FF7872" w:rsidP="004C2FCD">
            <w:pPr>
              <w:snapToGrid w:val="0"/>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r w:rsidR="00FF7872" w:rsidRPr="000031E9">
              <w:rPr>
                <w:rFonts w:ascii="Times New Roman" w:hAnsi="Times New Roman" w:cs="Times New Roman"/>
                <w:color w:val="000000" w:themeColor="text1"/>
                <w:sz w:val="18"/>
                <w:szCs w:val="18"/>
              </w:rPr>
              <w:t>2</w:t>
            </w:r>
          </w:p>
        </w:tc>
        <w:tc>
          <w:tcPr>
            <w:tcW w:w="2761" w:type="dxa"/>
            <w:gridSpan w:val="2"/>
            <w:vAlign w:val="center"/>
          </w:tcPr>
          <w:p w:rsidR="00FF7872" w:rsidRPr="000031E9" w:rsidRDefault="00FF7872" w:rsidP="00904088">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Виконання робіт з рекультивації земель учасників АТО по вул. </w:t>
            </w:r>
            <w:proofErr w:type="spellStart"/>
            <w:r w:rsidRPr="000031E9">
              <w:rPr>
                <w:rFonts w:ascii="Times New Roman" w:hAnsi="Times New Roman" w:cs="Times New Roman"/>
                <w:color w:val="000000" w:themeColor="text1"/>
                <w:sz w:val="18"/>
                <w:szCs w:val="18"/>
              </w:rPr>
              <w:t>Микулинецькій</w:t>
            </w:r>
            <w:proofErr w:type="spellEnd"/>
          </w:p>
        </w:tc>
        <w:tc>
          <w:tcPr>
            <w:tcW w:w="1558" w:type="dxa"/>
            <w:vAlign w:val="center"/>
          </w:tcPr>
          <w:p w:rsidR="00FF7872" w:rsidRPr="000031E9" w:rsidRDefault="00FF7872" w:rsidP="00E35A11">
            <w:pPr>
              <w:tabs>
                <w:tab w:val="left" w:pos="2562"/>
              </w:tab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0031E9" w:rsidRDefault="00FF7872" w:rsidP="00E35A11">
            <w:pPr>
              <w:pStyle w:val="a4"/>
              <w:ind w:left="-24" w:right="-46"/>
              <w:jc w:val="center"/>
              <w:rPr>
                <w:color w:val="000000" w:themeColor="text1"/>
                <w:sz w:val="18"/>
                <w:szCs w:val="18"/>
              </w:rPr>
            </w:pP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p>
        </w:tc>
        <w:tc>
          <w:tcPr>
            <w:tcW w:w="4533" w:type="dxa"/>
            <w:gridSpan w:val="3"/>
          </w:tcPr>
          <w:p w:rsidR="00FF7872" w:rsidRPr="000031E9" w:rsidRDefault="00FF7872" w:rsidP="004C2FCD">
            <w:pPr>
              <w:snapToGrid w:val="0"/>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r w:rsidR="00FF7872" w:rsidRPr="000031E9">
              <w:rPr>
                <w:rFonts w:ascii="Times New Roman" w:hAnsi="Times New Roman" w:cs="Times New Roman"/>
                <w:color w:val="000000" w:themeColor="text1"/>
                <w:sz w:val="18"/>
                <w:szCs w:val="18"/>
              </w:rPr>
              <w:t>3</w:t>
            </w:r>
          </w:p>
        </w:tc>
        <w:tc>
          <w:tcPr>
            <w:tcW w:w="2761" w:type="dxa"/>
            <w:gridSpan w:val="2"/>
            <w:vAlign w:val="center"/>
          </w:tcPr>
          <w:p w:rsidR="00FF7872" w:rsidRPr="000031E9" w:rsidRDefault="00FF7872" w:rsidP="00305405">
            <w:pPr>
              <w:pStyle w:val="11"/>
              <w:ind w:right="-30"/>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rPr>
              <w:t xml:space="preserve">Проведення робіт із першочергових заходів з рекультивації </w:t>
            </w:r>
            <w:proofErr w:type="spellStart"/>
            <w:r w:rsidRPr="000031E9">
              <w:rPr>
                <w:rFonts w:ascii="Times New Roman" w:hAnsi="Times New Roman"/>
                <w:color w:val="000000" w:themeColor="text1"/>
                <w:sz w:val="18"/>
                <w:szCs w:val="18"/>
              </w:rPr>
              <w:t>Малашівецького</w:t>
            </w:r>
            <w:proofErr w:type="spellEnd"/>
            <w:r w:rsidRPr="000031E9">
              <w:rPr>
                <w:rFonts w:ascii="Times New Roman" w:hAnsi="Times New Roman"/>
                <w:color w:val="000000" w:themeColor="text1"/>
                <w:sz w:val="18"/>
                <w:szCs w:val="18"/>
              </w:rPr>
              <w:t xml:space="preserve"> </w:t>
            </w:r>
            <w:proofErr w:type="spellStart"/>
            <w:r w:rsidRPr="000031E9">
              <w:rPr>
                <w:rFonts w:ascii="Times New Roman" w:hAnsi="Times New Roman"/>
                <w:color w:val="000000" w:themeColor="text1"/>
                <w:sz w:val="18"/>
                <w:szCs w:val="18"/>
              </w:rPr>
              <w:t>сміттєзвалища</w:t>
            </w:r>
            <w:proofErr w:type="spellEnd"/>
            <w:r w:rsidRPr="000031E9">
              <w:rPr>
                <w:rFonts w:ascii="Times New Roman" w:hAnsi="Times New Roman"/>
                <w:color w:val="000000" w:themeColor="text1"/>
                <w:sz w:val="18"/>
                <w:szCs w:val="18"/>
              </w:rPr>
              <w:t xml:space="preserve"> </w:t>
            </w:r>
          </w:p>
        </w:tc>
        <w:tc>
          <w:tcPr>
            <w:tcW w:w="1558" w:type="dxa"/>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r w:rsidRPr="000031E9">
              <w:rPr>
                <w:rFonts w:ascii="Times New Roman" w:hAnsi="Times New Roman"/>
                <w:color w:val="000000" w:themeColor="text1"/>
                <w:sz w:val="18"/>
                <w:szCs w:val="18"/>
                <w:lang w:eastAsia="ru-RU"/>
              </w:rPr>
              <w:t>0,0</w:t>
            </w:r>
          </w:p>
        </w:tc>
        <w:tc>
          <w:tcPr>
            <w:tcW w:w="1277" w:type="dxa"/>
            <w:gridSpan w:val="2"/>
            <w:tcBorders>
              <w:right w:val="single" w:sz="4" w:space="0" w:color="auto"/>
            </w:tcBorders>
            <w:vAlign w:val="center"/>
          </w:tcPr>
          <w:p w:rsidR="00FF7872" w:rsidRPr="000031E9" w:rsidRDefault="00FF7872" w:rsidP="00E35A11">
            <w:pPr>
              <w:pStyle w:val="11"/>
              <w:jc w:val="center"/>
              <w:rPr>
                <w:rFonts w:ascii="Times New Roman" w:hAnsi="Times New Roman"/>
                <w:color w:val="000000" w:themeColor="text1"/>
                <w:sz w:val="18"/>
                <w:szCs w:val="18"/>
                <w:lang w:eastAsia="ru-RU"/>
              </w:rPr>
            </w:pP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p>
        </w:tc>
        <w:tc>
          <w:tcPr>
            <w:tcW w:w="4533" w:type="dxa"/>
            <w:gridSpan w:val="3"/>
          </w:tcPr>
          <w:p w:rsidR="00FF7872" w:rsidRPr="000031E9" w:rsidRDefault="00FF7872" w:rsidP="00D91607">
            <w:pPr>
              <w:pStyle w:val="11"/>
              <w:rPr>
                <w:rFonts w:ascii="Times New Roman" w:hAnsi="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2C21BD" w:rsidP="00E35A11">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r w:rsidR="00FF7872" w:rsidRPr="000031E9">
              <w:rPr>
                <w:rFonts w:ascii="Times New Roman" w:hAnsi="Times New Roman" w:cs="Times New Roman"/>
                <w:color w:val="000000" w:themeColor="text1"/>
                <w:sz w:val="18"/>
                <w:szCs w:val="18"/>
              </w:rPr>
              <w:t>4</w:t>
            </w:r>
          </w:p>
        </w:tc>
        <w:tc>
          <w:tcPr>
            <w:tcW w:w="2761" w:type="dxa"/>
            <w:gridSpan w:val="2"/>
            <w:vAlign w:val="center"/>
          </w:tcPr>
          <w:p w:rsidR="00FF7872" w:rsidRPr="000031E9" w:rsidRDefault="00FF7872" w:rsidP="00305405">
            <w:pPr>
              <w:ind w:right="-3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w:t>
            </w:r>
            <w:proofErr w:type="spellStart"/>
            <w:r w:rsidRPr="000031E9">
              <w:rPr>
                <w:rFonts w:ascii="Times New Roman" w:hAnsi="Times New Roman" w:cs="Times New Roman"/>
                <w:color w:val="000000" w:themeColor="text1"/>
                <w:sz w:val="18"/>
                <w:szCs w:val="18"/>
              </w:rPr>
              <w:t>Микулинецькій</w:t>
            </w:r>
            <w:proofErr w:type="spellEnd"/>
          </w:p>
        </w:tc>
        <w:tc>
          <w:tcPr>
            <w:tcW w:w="1558" w:type="dxa"/>
            <w:vAlign w:val="center"/>
          </w:tcPr>
          <w:p w:rsidR="00FF7872" w:rsidRPr="000031E9" w:rsidRDefault="00FF7872" w:rsidP="00E35A11">
            <w:pPr>
              <w:tabs>
                <w:tab w:val="left" w:pos="2562"/>
              </w:tab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0031E9" w:rsidRDefault="00FF7872" w:rsidP="006D6993">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1706" w:type="dxa"/>
            <w:gridSpan w:val="3"/>
            <w:vAlign w:val="center"/>
          </w:tcPr>
          <w:p w:rsidR="00FF7872" w:rsidRPr="000031E9" w:rsidRDefault="00FF7872" w:rsidP="006D6993">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vAlign w:val="center"/>
          </w:tcPr>
          <w:p w:rsidR="00FF7872" w:rsidRPr="000031E9" w:rsidRDefault="00FF7872" w:rsidP="006D6993">
            <w:pPr>
              <w:pStyle w:val="11"/>
              <w:jc w:val="center"/>
              <w:rPr>
                <w:rFonts w:ascii="Times New Roman" w:hAnsi="Times New Roman"/>
                <w:sz w:val="18"/>
                <w:szCs w:val="18"/>
              </w:rPr>
            </w:pPr>
            <w:r w:rsidRPr="000031E9">
              <w:rPr>
                <w:rFonts w:ascii="Times New Roman" w:hAnsi="Times New Roman"/>
                <w:sz w:val="18"/>
                <w:szCs w:val="18"/>
              </w:rPr>
              <w:t>-</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ind w:right="-30"/>
              <w:rPr>
                <w:rFonts w:ascii="Times New Roman" w:hAnsi="Times New Roman" w:cs="Times New Roman"/>
                <w:b/>
                <w:color w:val="000000" w:themeColor="text1"/>
                <w:sz w:val="18"/>
                <w:szCs w:val="18"/>
              </w:rPr>
            </w:pPr>
            <w:r w:rsidRPr="000031E9">
              <w:rPr>
                <w:rFonts w:ascii="Times New Roman" w:hAnsi="Times New Roman" w:cs="Times New Roman"/>
                <w:b/>
                <w:bCs/>
                <w:color w:val="000000" w:themeColor="text1"/>
                <w:sz w:val="18"/>
                <w:szCs w:val="18"/>
              </w:rPr>
              <w:t>Всього по програмі</w:t>
            </w:r>
          </w:p>
        </w:tc>
        <w:tc>
          <w:tcPr>
            <w:tcW w:w="1558" w:type="dxa"/>
            <w:vAlign w:val="center"/>
          </w:tcPr>
          <w:p w:rsidR="00FF7872" w:rsidRPr="000031E9" w:rsidRDefault="00F17644" w:rsidP="00E35A11">
            <w:pPr>
              <w:jc w:val="center"/>
              <w:rPr>
                <w:rFonts w:ascii="Times New Roman" w:hAnsi="Times New Roman" w:cs="Times New Roman"/>
                <w:b/>
                <w:color w:val="000000" w:themeColor="text1"/>
                <w:sz w:val="18"/>
                <w:szCs w:val="18"/>
              </w:rPr>
            </w:pPr>
            <w:r w:rsidRPr="000031E9">
              <w:rPr>
                <w:rFonts w:ascii="Times New Roman" w:hAnsi="Times New Roman" w:cs="Times New Roman"/>
                <w:b/>
                <w:bCs/>
                <w:color w:val="000000" w:themeColor="text1"/>
                <w:sz w:val="18"/>
                <w:szCs w:val="18"/>
              </w:rPr>
              <w:t>663</w:t>
            </w:r>
            <w:r w:rsidR="00FF7872" w:rsidRPr="000031E9">
              <w:rPr>
                <w:rFonts w:ascii="Times New Roman" w:hAnsi="Times New Roman" w:cs="Times New Roman"/>
                <w:b/>
                <w:bCs/>
                <w:color w:val="000000" w:themeColor="text1"/>
                <w:sz w:val="18"/>
                <w:szCs w:val="18"/>
              </w:rPr>
              <w:t>500,0</w:t>
            </w:r>
          </w:p>
        </w:tc>
        <w:tc>
          <w:tcPr>
            <w:tcW w:w="1277" w:type="dxa"/>
            <w:gridSpan w:val="2"/>
            <w:tcBorders>
              <w:right w:val="single" w:sz="4" w:space="0" w:color="auto"/>
            </w:tcBorders>
            <w:vAlign w:val="center"/>
          </w:tcPr>
          <w:p w:rsidR="00FF7872" w:rsidRPr="000031E9" w:rsidRDefault="00FF7872" w:rsidP="00E35A11">
            <w:pPr>
              <w:ind w:left="-24" w:right="-46"/>
              <w:jc w:val="center"/>
              <w:rPr>
                <w:rFonts w:ascii="Times New Roman" w:hAnsi="Times New Roman" w:cs="Times New Roman"/>
                <w:b/>
                <w:bCs/>
                <w:color w:val="000000" w:themeColor="text1"/>
                <w:sz w:val="18"/>
                <w:szCs w:val="18"/>
              </w:rPr>
            </w:pPr>
            <w:r w:rsidRPr="000031E9">
              <w:rPr>
                <w:rFonts w:ascii="Times New Roman" w:hAnsi="Times New Roman" w:cs="Times New Roman"/>
                <w:b/>
                <w:bCs/>
                <w:color w:val="000000" w:themeColor="text1"/>
                <w:sz w:val="18"/>
                <w:szCs w:val="18"/>
              </w:rPr>
              <w:t>370068,5</w:t>
            </w:r>
          </w:p>
        </w:tc>
        <w:tc>
          <w:tcPr>
            <w:tcW w:w="1712" w:type="dxa"/>
            <w:gridSpan w:val="3"/>
            <w:tcBorders>
              <w:left w:val="single" w:sz="4" w:space="0" w:color="auto"/>
              <w:right w:val="single" w:sz="4" w:space="0" w:color="auto"/>
            </w:tcBorders>
            <w:vAlign w:val="center"/>
          </w:tcPr>
          <w:p w:rsidR="00FF7872" w:rsidRPr="000031E9" w:rsidRDefault="00E050B9" w:rsidP="00A97A3A">
            <w:pPr>
              <w:jc w:val="center"/>
              <w:rPr>
                <w:rFonts w:ascii="Times New Roman" w:hAnsi="Times New Roman" w:cs="Times New Roman"/>
                <w:b/>
                <w:sz w:val="18"/>
                <w:szCs w:val="18"/>
              </w:rPr>
            </w:pPr>
            <w:r w:rsidRPr="000031E9">
              <w:rPr>
                <w:rFonts w:ascii="Times New Roman" w:hAnsi="Times New Roman" w:cs="Times New Roman"/>
                <w:b/>
                <w:sz w:val="18"/>
                <w:szCs w:val="18"/>
              </w:rPr>
              <w:t>437379,</w:t>
            </w:r>
            <w:r w:rsidR="00FF7872" w:rsidRPr="000031E9">
              <w:rPr>
                <w:rFonts w:ascii="Times New Roman" w:hAnsi="Times New Roman" w:cs="Times New Roman"/>
                <w:b/>
                <w:sz w:val="18"/>
                <w:szCs w:val="18"/>
              </w:rPr>
              <w:t>49</w:t>
            </w:r>
          </w:p>
        </w:tc>
        <w:tc>
          <w:tcPr>
            <w:tcW w:w="992" w:type="dxa"/>
            <w:tcBorders>
              <w:left w:val="single" w:sz="4" w:space="0" w:color="auto"/>
            </w:tcBorders>
            <w:vAlign w:val="center"/>
          </w:tcPr>
          <w:p w:rsidR="00FF7872" w:rsidRPr="002925A1" w:rsidRDefault="00E050B9" w:rsidP="00742E8E">
            <w:pPr>
              <w:rPr>
                <w:rFonts w:ascii="Times New Roman" w:hAnsi="Times New Roman" w:cs="Times New Roman"/>
                <w:b/>
                <w:sz w:val="16"/>
                <w:szCs w:val="16"/>
              </w:rPr>
            </w:pPr>
            <w:r w:rsidRPr="002925A1">
              <w:rPr>
                <w:rFonts w:ascii="Times New Roman" w:hAnsi="Times New Roman" w:cs="Times New Roman"/>
                <w:b/>
                <w:sz w:val="16"/>
                <w:szCs w:val="16"/>
              </w:rPr>
              <w:t>190</w:t>
            </w:r>
            <w:r w:rsidR="00FF7872" w:rsidRPr="002925A1">
              <w:rPr>
                <w:rFonts w:ascii="Times New Roman" w:hAnsi="Times New Roman" w:cs="Times New Roman"/>
                <w:b/>
                <w:sz w:val="16"/>
                <w:szCs w:val="16"/>
              </w:rPr>
              <w:t>525</w:t>
            </w:r>
            <w:r w:rsidRPr="002925A1">
              <w:rPr>
                <w:rFonts w:ascii="Times New Roman" w:hAnsi="Times New Roman" w:cs="Times New Roman"/>
                <w:b/>
                <w:sz w:val="16"/>
                <w:szCs w:val="16"/>
              </w:rPr>
              <w:t>,</w:t>
            </w:r>
            <w:r w:rsidR="00FF7872" w:rsidRPr="002925A1">
              <w:rPr>
                <w:rFonts w:ascii="Times New Roman" w:hAnsi="Times New Roman" w:cs="Times New Roman"/>
                <w:b/>
                <w:sz w:val="16"/>
                <w:szCs w:val="16"/>
              </w:rPr>
              <w:t>94ДБ</w:t>
            </w:r>
          </w:p>
          <w:p w:rsidR="00FF7872" w:rsidRPr="002925A1" w:rsidRDefault="002925A1" w:rsidP="00A97A3A">
            <w:pPr>
              <w:rPr>
                <w:rFonts w:ascii="Times New Roman" w:hAnsi="Times New Roman" w:cs="Times New Roman"/>
                <w:b/>
                <w:sz w:val="16"/>
                <w:szCs w:val="16"/>
              </w:rPr>
            </w:pPr>
            <w:r w:rsidRPr="002925A1">
              <w:rPr>
                <w:rFonts w:ascii="Times New Roman" w:hAnsi="Times New Roman" w:cs="Times New Roman"/>
                <w:b/>
                <w:sz w:val="16"/>
                <w:szCs w:val="16"/>
              </w:rPr>
              <w:t>3750</w:t>
            </w:r>
            <w:r w:rsidR="00FF7872" w:rsidRPr="002925A1">
              <w:rPr>
                <w:rFonts w:ascii="Times New Roman" w:hAnsi="Times New Roman" w:cs="Times New Roman"/>
                <w:b/>
                <w:sz w:val="16"/>
                <w:szCs w:val="16"/>
              </w:rPr>
              <w:t>,0 НЕФКО</w:t>
            </w:r>
          </w:p>
        </w:tc>
        <w:tc>
          <w:tcPr>
            <w:tcW w:w="1706" w:type="dxa"/>
            <w:gridSpan w:val="3"/>
            <w:vAlign w:val="center"/>
          </w:tcPr>
          <w:p w:rsidR="00FF7872" w:rsidRPr="002925A1" w:rsidRDefault="00E050B9" w:rsidP="00BB07DD">
            <w:pPr>
              <w:rPr>
                <w:rFonts w:ascii="Times New Roman" w:hAnsi="Times New Roman" w:cs="Times New Roman"/>
                <w:b/>
                <w:sz w:val="16"/>
                <w:szCs w:val="16"/>
              </w:rPr>
            </w:pPr>
            <w:r w:rsidRPr="002925A1">
              <w:rPr>
                <w:rFonts w:ascii="Times New Roman" w:hAnsi="Times New Roman" w:cs="Times New Roman"/>
                <w:b/>
                <w:sz w:val="16"/>
                <w:szCs w:val="16"/>
              </w:rPr>
              <w:t>399391,3</w:t>
            </w:r>
            <w:r w:rsidR="00451E20" w:rsidRPr="002925A1">
              <w:rPr>
                <w:rFonts w:ascii="Times New Roman" w:hAnsi="Times New Roman" w:cs="Times New Roman"/>
                <w:b/>
                <w:sz w:val="16"/>
                <w:szCs w:val="16"/>
              </w:rPr>
              <w:t xml:space="preserve"> МБ</w:t>
            </w:r>
          </w:p>
          <w:p w:rsidR="00FF7872" w:rsidRPr="002925A1" w:rsidRDefault="00E050B9" w:rsidP="00BB07DD">
            <w:pPr>
              <w:rPr>
                <w:rFonts w:ascii="Times New Roman" w:hAnsi="Times New Roman" w:cs="Times New Roman"/>
                <w:b/>
                <w:sz w:val="16"/>
                <w:szCs w:val="16"/>
              </w:rPr>
            </w:pPr>
            <w:r w:rsidRPr="002925A1">
              <w:rPr>
                <w:rFonts w:ascii="Times New Roman" w:hAnsi="Times New Roman" w:cs="Times New Roman"/>
                <w:b/>
                <w:sz w:val="16"/>
                <w:szCs w:val="16"/>
              </w:rPr>
              <w:t xml:space="preserve">119059,8  </w:t>
            </w:r>
            <w:r w:rsidR="00FF7872" w:rsidRPr="002925A1">
              <w:rPr>
                <w:rFonts w:ascii="Times New Roman" w:hAnsi="Times New Roman" w:cs="Times New Roman"/>
                <w:b/>
                <w:sz w:val="16"/>
                <w:szCs w:val="16"/>
              </w:rPr>
              <w:t>ДБ</w:t>
            </w:r>
          </w:p>
          <w:p w:rsidR="00FF7872" w:rsidRPr="002925A1" w:rsidRDefault="00E050B9" w:rsidP="00BB07DD">
            <w:pPr>
              <w:rPr>
                <w:rFonts w:ascii="Times New Roman" w:hAnsi="Times New Roman" w:cs="Times New Roman"/>
                <w:b/>
                <w:sz w:val="16"/>
                <w:szCs w:val="16"/>
              </w:rPr>
            </w:pPr>
            <w:r w:rsidRPr="002925A1">
              <w:rPr>
                <w:rFonts w:ascii="Times New Roman" w:hAnsi="Times New Roman" w:cs="Times New Roman"/>
                <w:b/>
                <w:sz w:val="16"/>
                <w:szCs w:val="16"/>
              </w:rPr>
              <w:t>3042,49</w:t>
            </w:r>
            <w:r w:rsidR="00FF7872" w:rsidRPr="002925A1">
              <w:rPr>
                <w:rFonts w:ascii="Times New Roman" w:hAnsi="Times New Roman" w:cs="Times New Roman"/>
                <w:b/>
                <w:sz w:val="16"/>
                <w:szCs w:val="16"/>
              </w:rPr>
              <w:t>НЕФКО</w:t>
            </w:r>
          </w:p>
        </w:tc>
        <w:tc>
          <w:tcPr>
            <w:tcW w:w="4533" w:type="dxa"/>
            <w:gridSpan w:val="3"/>
          </w:tcPr>
          <w:p w:rsidR="00FF7872" w:rsidRPr="000031E9" w:rsidRDefault="00FF7872" w:rsidP="00DC4086">
            <w:pPr>
              <w:jc w:val="both"/>
              <w:rPr>
                <w:rFonts w:ascii="Times New Roman" w:hAnsi="Times New Roman" w:cs="Times New Roman"/>
                <w:sz w:val="18"/>
                <w:szCs w:val="18"/>
                <w:highlight w:val="yellow"/>
              </w:rPr>
            </w:pPr>
          </w:p>
        </w:tc>
      </w:tr>
      <w:tr w:rsidR="00FF7872" w:rsidRPr="000031E9" w:rsidTr="002925A1">
        <w:trPr>
          <w:gridAfter w:val="3"/>
          <w:wAfter w:w="711" w:type="dxa"/>
        </w:trPr>
        <w:tc>
          <w:tcPr>
            <w:tcW w:w="493" w:type="dxa"/>
            <w:tcBorders>
              <w:right w:val="single" w:sz="4" w:space="0" w:color="auto"/>
            </w:tcBorders>
            <w:vAlign w:val="center"/>
          </w:tcPr>
          <w:p w:rsidR="00FF7872" w:rsidRPr="000031E9" w:rsidRDefault="00FF7872" w:rsidP="00286AA4">
            <w:pPr>
              <w:jc w:val="center"/>
              <w:rPr>
                <w:rFonts w:ascii="Times New Roman" w:hAnsi="Times New Roman" w:cs="Times New Roman"/>
                <w:sz w:val="18"/>
                <w:szCs w:val="18"/>
              </w:rPr>
            </w:pPr>
            <w:r w:rsidRPr="000031E9">
              <w:rPr>
                <w:rFonts w:ascii="Times New Roman" w:hAnsi="Times New Roman" w:cs="Times New Roman"/>
                <w:sz w:val="18"/>
                <w:szCs w:val="18"/>
              </w:rPr>
              <w:t>4.</w:t>
            </w:r>
          </w:p>
        </w:tc>
        <w:tc>
          <w:tcPr>
            <w:tcW w:w="15096" w:type="dxa"/>
            <w:gridSpan w:val="19"/>
            <w:tcBorders>
              <w:left w:val="single" w:sz="4" w:space="0" w:color="auto"/>
            </w:tcBorders>
            <w:shd w:val="clear" w:color="auto" w:fill="C6D9F1" w:themeFill="text2" w:themeFillTint="33"/>
            <w:vAlign w:val="center"/>
          </w:tcPr>
          <w:p w:rsidR="00FF7872" w:rsidRPr="000031E9" w:rsidRDefault="00FF7872" w:rsidP="00904088">
            <w:pPr>
              <w:rPr>
                <w:rFonts w:ascii="Times New Roman" w:hAnsi="Times New Roman" w:cs="Times New Roman"/>
                <w:sz w:val="18"/>
                <w:szCs w:val="18"/>
              </w:rPr>
            </w:pPr>
            <w:r w:rsidRPr="000031E9">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FF7872" w:rsidRPr="000031E9" w:rsidTr="002925A1">
        <w:trPr>
          <w:gridAfter w:val="5"/>
          <w:wAfter w:w="739" w:type="dxa"/>
        </w:trPr>
        <w:tc>
          <w:tcPr>
            <w:tcW w:w="493" w:type="dxa"/>
            <w:tcBorders>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Borders>
              <w:left w:val="single" w:sz="4" w:space="0" w:color="auto"/>
            </w:tcBorders>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FF7872" w:rsidRPr="000031E9" w:rsidRDefault="00FF7872" w:rsidP="00904088">
            <w:pPr>
              <w:pStyle w:val="a6"/>
              <w:spacing w:before="0" w:beforeAutospacing="0" w:after="0" w:afterAutospacing="0"/>
              <w:rPr>
                <w:color w:val="000000" w:themeColor="text1"/>
                <w:sz w:val="18"/>
                <w:szCs w:val="18"/>
                <w:lang w:val="uk-UA"/>
              </w:rPr>
            </w:pPr>
            <w:r w:rsidRPr="000031E9">
              <w:rPr>
                <w:color w:val="000000" w:themeColor="text1"/>
                <w:sz w:val="18"/>
                <w:szCs w:val="18"/>
                <w:lang w:val="uk-UA"/>
              </w:rPr>
              <w:t>Маркування смуг,</w:t>
            </w:r>
            <w:proofErr w:type="spellStart"/>
            <w:r w:rsidRPr="000031E9">
              <w:rPr>
                <w:color w:val="000000" w:themeColor="text1"/>
                <w:sz w:val="18"/>
                <w:szCs w:val="18"/>
                <w:lang w:val="uk-UA"/>
              </w:rPr>
              <w:t>ознакування</w:t>
            </w:r>
            <w:proofErr w:type="spellEnd"/>
            <w:r w:rsidRPr="000031E9">
              <w:rPr>
                <w:color w:val="000000" w:themeColor="text1"/>
                <w:sz w:val="18"/>
                <w:szCs w:val="18"/>
                <w:lang w:val="uk-UA"/>
              </w:rPr>
              <w:t xml:space="preserve"> ділянок, нанесення піктограм та влаштування </w:t>
            </w:r>
            <w:proofErr w:type="spellStart"/>
            <w:r w:rsidRPr="000031E9">
              <w:rPr>
                <w:color w:val="000000" w:themeColor="text1"/>
                <w:sz w:val="18"/>
                <w:szCs w:val="18"/>
                <w:lang w:val="uk-UA"/>
              </w:rPr>
              <w:t>велодоріжок</w:t>
            </w:r>
            <w:proofErr w:type="spellEnd"/>
            <w:r w:rsidRPr="000031E9">
              <w:rPr>
                <w:color w:val="000000" w:themeColor="text1"/>
                <w:sz w:val="18"/>
                <w:szCs w:val="18"/>
                <w:lang w:val="uk-UA"/>
              </w:rPr>
              <w:t xml:space="preserve"> (щорічне поновлення розмітки)</w:t>
            </w:r>
          </w:p>
        </w:tc>
        <w:tc>
          <w:tcPr>
            <w:tcW w:w="1558" w:type="dxa"/>
            <w:vAlign w:val="center"/>
          </w:tcPr>
          <w:p w:rsidR="00FF7872" w:rsidRPr="000031E9" w:rsidRDefault="00FF7872" w:rsidP="00AD703A">
            <w:pPr>
              <w:jc w:val="cente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1490,0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1490,0</w:t>
            </w:r>
          </w:p>
        </w:tc>
        <w:tc>
          <w:tcPr>
            <w:tcW w:w="1712" w:type="dxa"/>
            <w:gridSpan w:val="3"/>
            <w:tcBorders>
              <w:left w:val="single" w:sz="4" w:space="0" w:color="auto"/>
              <w:right w:val="single" w:sz="4" w:space="0" w:color="auto"/>
            </w:tcBorders>
            <w:vAlign w:val="center"/>
          </w:tcPr>
          <w:p w:rsidR="00FF7872" w:rsidRPr="000031E9" w:rsidRDefault="00CA7E56"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highlight w:val="yellow"/>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p>
        </w:tc>
        <w:tc>
          <w:tcPr>
            <w:tcW w:w="2761" w:type="dxa"/>
            <w:gridSpan w:val="2"/>
            <w:vAlign w:val="center"/>
          </w:tcPr>
          <w:p w:rsidR="00FF7872" w:rsidRPr="000031E9" w:rsidRDefault="00FF7872" w:rsidP="00904088">
            <w:pPr>
              <w:pStyle w:val="a6"/>
              <w:spacing w:before="0" w:beforeAutospacing="0" w:after="0" w:afterAutospacing="0"/>
              <w:rPr>
                <w:color w:val="000000" w:themeColor="text1"/>
                <w:sz w:val="18"/>
                <w:szCs w:val="18"/>
                <w:lang w:val="uk-UA"/>
              </w:rPr>
            </w:pPr>
            <w:r w:rsidRPr="000031E9">
              <w:rPr>
                <w:color w:val="000000" w:themeColor="text1"/>
                <w:sz w:val="18"/>
                <w:szCs w:val="18"/>
                <w:lang w:val="uk-UA"/>
              </w:rPr>
              <w:t xml:space="preserve">Маркування </w:t>
            </w:r>
            <w:proofErr w:type="spellStart"/>
            <w:r w:rsidRPr="000031E9">
              <w:rPr>
                <w:color w:val="000000" w:themeColor="text1"/>
                <w:sz w:val="18"/>
                <w:szCs w:val="18"/>
                <w:lang w:val="uk-UA"/>
              </w:rPr>
              <w:t>велосмуг</w:t>
            </w:r>
            <w:proofErr w:type="spellEnd"/>
            <w:r w:rsidRPr="000031E9">
              <w:rPr>
                <w:color w:val="000000" w:themeColor="text1"/>
                <w:sz w:val="18"/>
                <w:szCs w:val="18"/>
                <w:lang w:val="uk-UA"/>
              </w:rPr>
              <w:t xml:space="preserve">, облаштування </w:t>
            </w:r>
            <w:proofErr w:type="spellStart"/>
            <w:r w:rsidRPr="000031E9">
              <w:rPr>
                <w:color w:val="000000" w:themeColor="text1"/>
                <w:sz w:val="18"/>
                <w:szCs w:val="18"/>
                <w:lang w:val="uk-UA"/>
              </w:rPr>
              <w:t>велодоріжок</w:t>
            </w:r>
            <w:proofErr w:type="spellEnd"/>
            <w:r w:rsidRPr="000031E9">
              <w:rPr>
                <w:color w:val="000000" w:themeColor="text1"/>
                <w:sz w:val="18"/>
                <w:szCs w:val="18"/>
                <w:lang w:val="uk-UA"/>
              </w:rPr>
              <w:t xml:space="preserve">, </w:t>
            </w:r>
            <w:proofErr w:type="spellStart"/>
            <w:r w:rsidRPr="000031E9">
              <w:rPr>
                <w:color w:val="000000" w:themeColor="text1"/>
                <w:sz w:val="18"/>
                <w:szCs w:val="18"/>
                <w:lang w:val="uk-UA"/>
              </w:rPr>
              <w:t>ознакування</w:t>
            </w:r>
            <w:proofErr w:type="spellEnd"/>
            <w:r w:rsidRPr="000031E9">
              <w:rPr>
                <w:color w:val="000000" w:themeColor="text1"/>
                <w:sz w:val="18"/>
                <w:szCs w:val="18"/>
                <w:lang w:val="uk-UA"/>
              </w:rPr>
              <w:t xml:space="preserve">, заниження </w:t>
            </w:r>
            <w:proofErr w:type="spellStart"/>
            <w:r w:rsidRPr="000031E9">
              <w:rPr>
                <w:color w:val="000000" w:themeColor="text1"/>
                <w:sz w:val="18"/>
                <w:szCs w:val="18"/>
                <w:lang w:val="uk-UA"/>
              </w:rPr>
              <w:t>бордюрного</w:t>
            </w:r>
            <w:proofErr w:type="spellEnd"/>
            <w:r w:rsidRPr="000031E9">
              <w:rPr>
                <w:color w:val="000000" w:themeColor="text1"/>
                <w:sz w:val="18"/>
                <w:szCs w:val="18"/>
                <w:lang w:val="uk-UA"/>
              </w:rPr>
              <w:t xml:space="preserve"> каменю, інші заходи необхідні для досягнення результату згідно переліку </w:t>
            </w:r>
          </w:p>
        </w:tc>
        <w:tc>
          <w:tcPr>
            <w:tcW w:w="1558" w:type="dxa"/>
            <w:vAlign w:val="center"/>
          </w:tcPr>
          <w:p w:rsidR="00FF7872" w:rsidRPr="000031E9" w:rsidRDefault="00FF7872" w:rsidP="00AD703A">
            <w:pPr>
              <w:jc w:val="cente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200,0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color w:val="000000" w:themeColor="text1"/>
                <w:sz w:val="18"/>
                <w:szCs w:val="18"/>
                <w:u w:val="single"/>
              </w:rPr>
            </w:pPr>
            <w:r w:rsidRPr="000031E9">
              <w:rPr>
                <w:rFonts w:ascii="Times New Roman" w:eastAsia="Calibri" w:hAnsi="Times New Roman" w:cs="Times New Roman"/>
                <w:color w:val="000000"/>
                <w:sz w:val="18"/>
                <w:szCs w:val="18"/>
              </w:rPr>
              <w:t>200,0</w:t>
            </w:r>
          </w:p>
        </w:tc>
        <w:tc>
          <w:tcPr>
            <w:tcW w:w="1712" w:type="dxa"/>
            <w:gridSpan w:val="3"/>
            <w:tcBorders>
              <w:left w:val="single" w:sz="4" w:space="0" w:color="auto"/>
              <w:right w:val="single" w:sz="4" w:space="0" w:color="auto"/>
            </w:tcBorders>
            <w:vAlign w:val="center"/>
          </w:tcPr>
          <w:p w:rsidR="00FF7872" w:rsidRPr="000031E9" w:rsidRDefault="00CA7E56"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highlight w:val="yellow"/>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p>
        </w:tc>
        <w:tc>
          <w:tcPr>
            <w:tcW w:w="2761" w:type="dxa"/>
            <w:gridSpan w:val="2"/>
            <w:vAlign w:val="center"/>
          </w:tcPr>
          <w:p w:rsidR="00FF7872" w:rsidRPr="000031E9" w:rsidRDefault="00FF7872" w:rsidP="00694E0B">
            <w:pPr>
              <w:rPr>
                <w:rFonts w:ascii="Times New Roman" w:hAnsi="Times New Roman" w:cs="Times New Roman"/>
                <w:color w:val="000000" w:themeColor="text1"/>
                <w:sz w:val="18"/>
                <w:szCs w:val="18"/>
              </w:rPr>
            </w:pPr>
            <w:proofErr w:type="spellStart"/>
            <w:r w:rsidRPr="000031E9">
              <w:rPr>
                <w:rFonts w:ascii="Times New Roman" w:hAnsi="Times New Roman" w:cs="Times New Roman"/>
                <w:color w:val="000000" w:themeColor="text1"/>
                <w:sz w:val="18"/>
                <w:szCs w:val="18"/>
              </w:rPr>
              <w:t>Ознакування</w:t>
            </w:r>
            <w:proofErr w:type="spellEnd"/>
            <w:r w:rsidRPr="000031E9">
              <w:rPr>
                <w:rFonts w:ascii="Times New Roman" w:hAnsi="Times New Roman" w:cs="Times New Roman"/>
                <w:color w:val="000000" w:themeColor="text1"/>
                <w:sz w:val="18"/>
                <w:szCs w:val="18"/>
              </w:rPr>
              <w:t xml:space="preserve"> маршруту, встановлення </w:t>
            </w:r>
            <w:proofErr w:type="spellStart"/>
            <w:r w:rsidRPr="000031E9">
              <w:rPr>
                <w:rFonts w:ascii="Times New Roman" w:hAnsi="Times New Roman" w:cs="Times New Roman"/>
                <w:color w:val="000000" w:themeColor="text1"/>
                <w:sz w:val="18"/>
                <w:szCs w:val="18"/>
              </w:rPr>
              <w:t>інфостендів</w:t>
            </w:r>
            <w:proofErr w:type="spellEnd"/>
            <w:r w:rsidRPr="000031E9">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558" w:type="dxa"/>
            <w:vAlign w:val="center"/>
          </w:tcPr>
          <w:p w:rsidR="00FF7872" w:rsidRPr="000031E9" w:rsidRDefault="00FF7872" w:rsidP="00AD703A">
            <w:pPr>
              <w:jc w:val="center"/>
              <w:rPr>
                <w:rFonts w:ascii="Times New Roman" w:eastAsia="Calibri" w:hAnsi="Times New Roman" w:cs="Times New Roman"/>
                <w:bCs/>
                <w:color w:val="000000"/>
                <w:sz w:val="18"/>
                <w:szCs w:val="18"/>
              </w:rPr>
            </w:pPr>
            <w:r w:rsidRPr="000031E9">
              <w:rPr>
                <w:rFonts w:ascii="Times New Roman" w:eastAsia="Calibri" w:hAnsi="Times New Roman" w:cs="Times New Roman"/>
                <w:bCs/>
                <w:color w:val="000000"/>
                <w:sz w:val="18"/>
                <w:szCs w:val="18"/>
              </w:rPr>
              <w:t>50,0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5,0</w:t>
            </w:r>
          </w:p>
        </w:tc>
        <w:tc>
          <w:tcPr>
            <w:tcW w:w="1712" w:type="dxa"/>
            <w:gridSpan w:val="3"/>
            <w:tcBorders>
              <w:left w:val="single" w:sz="4" w:space="0" w:color="auto"/>
              <w:right w:val="single" w:sz="4" w:space="0" w:color="auto"/>
            </w:tcBorders>
            <w:vAlign w:val="center"/>
          </w:tcPr>
          <w:p w:rsidR="00FF7872" w:rsidRPr="000031E9" w:rsidRDefault="00CA7E56"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highlight w:val="yellow"/>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p>
        </w:tc>
        <w:tc>
          <w:tcPr>
            <w:tcW w:w="2761" w:type="dxa"/>
            <w:gridSpan w:val="2"/>
            <w:vAlign w:val="center"/>
          </w:tcPr>
          <w:p w:rsidR="00FF7872" w:rsidRPr="000031E9" w:rsidRDefault="00FF7872" w:rsidP="00904088">
            <w:pPr>
              <w:pStyle w:val="a6"/>
              <w:spacing w:before="0" w:beforeAutospacing="0" w:after="0" w:afterAutospacing="0"/>
              <w:rPr>
                <w:color w:val="000000" w:themeColor="text1"/>
                <w:sz w:val="18"/>
                <w:szCs w:val="18"/>
                <w:lang w:val="uk-UA"/>
              </w:rPr>
            </w:pPr>
            <w:r w:rsidRPr="000031E9">
              <w:rPr>
                <w:color w:val="000000" w:themeColor="text1"/>
                <w:sz w:val="18"/>
                <w:szCs w:val="18"/>
                <w:lang w:val="uk-UA"/>
              </w:rPr>
              <w:t xml:space="preserve">Маркування </w:t>
            </w:r>
            <w:proofErr w:type="spellStart"/>
            <w:r w:rsidRPr="000031E9">
              <w:rPr>
                <w:color w:val="000000" w:themeColor="text1"/>
                <w:sz w:val="18"/>
                <w:szCs w:val="18"/>
                <w:lang w:val="uk-UA"/>
              </w:rPr>
              <w:t>велосмуг</w:t>
            </w:r>
            <w:proofErr w:type="spellEnd"/>
            <w:r w:rsidRPr="000031E9">
              <w:rPr>
                <w:color w:val="000000" w:themeColor="text1"/>
                <w:sz w:val="18"/>
                <w:szCs w:val="18"/>
                <w:lang w:val="uk-UA"/>
              </w:rPr>
              <w:t xml:space="preserve">, облаштування </w:t>
            </w:r>
            <w:proofErr w:type="spellStart"/>
            <w:r w:rsidRPr="000031E9">
              <w:rPr>
                <w:color w:val="000000" w:themeColor="text1"/>
                <w:sz w:val="18"/>
                <w:szCs w:val="18"/>
                <w:lang w:val="uk-UA"/>
              </w:rPr>
              <w:t>велодоріжок</w:t>
            </w:r>
            <w:proofErr w:type="spellEnd"/>
            <w:r w:rsidRPr="000031E9">
              <w:rPr>
                <w:color w:val="000000" w:themeColor="text1"/>
                <w:sz w:val="18"/>
                <w:szCs w:val="18"/>
                <w:lang w:val="uk-UA"/>
              </w:rPr>
              <w:t xml:space="preserve">, </w:t>
            </w:r>
            <w:proofErr w:type="spellStart"/>
            <w:r w:rsidRPr="000031E9">
              <w:rPr>
                <w:color w:val="000000" w:themeColor="text1"/>
                <w:sz w:val="18"/>
                <w:szCs w:val="18"/>
                <w:lang w:val="uk-UA"/>
              </w:rPr>
              <w:t>ознакування</w:t>
            </w:r>
            <w:proofErr w:type="spellEnd"/>
            <w:r w:rsidRPr="000031E9">
              <w:rPr>
                <w:color w:val="000000" w:themeColor="text1"/>
                <w:sz w:val="18"/>
                <w:szCs w:val="18"/>
                <w:lang w:val="uk-UA"/>
              </w:rPr>
              <w:t xml:space="preserve">, заниження </w:t>
            </w:r>
            <w:proofErr w:type="spellStart"/>
            <w:r w:rsidRPr="000031E9">
              <w:rPr>
                <w:color w:val="000000" w:themeColor="text1"/>
                <w:sz w:val="18"/>
                <w:szCs w:val="18"/>
                <w:lang w:val="uk-UA"/>
              </w:rPr>
              <w:t>бордюрного</w:t>
            </w:r>
            <w:proofErr w:type="spellEnd"/>
            <w:r w:rsidRPr="000031E9">
              <w:rPr>
                <w:color w:val="000000" w:themeColor="text1"/>
                <w:sz w:val="18"/>
                <w:szCs w:val="18"/>
                <w:lang w:val="uk-UA"/>
              </w:rPr>
              <w:t xml:space="preserve"> каменю, інші заходи необхідні для досягнення результату</w:t>
            </w:r>
          </w:p>
        </w:tc>
        <w:tc>
          <w:tcPr>
            <w:tcW w:w="1558" w:type="dxa"/>
            <w:vAlign w:val="center"/>
          </w:tcPr>
          <w:p w:rsidR="00FF7872" w:rsidRPr="000031E9" w:rsidRDefault="00FF7872" w:rsidP="00AD703A">
            <w:pPr>
              <w:jc w:val="center"/>
              <w:rPr>
                <w:rFonts w:ascii="Times New Roman" w:eastAsia="Calibri" w:hAnsi="Times New Roman" w:cs="Times New Roman"/>
                <w:bCs/>
                <w:color w:val="000000"/>
                <w:sz w:val="18"/>
                <w:szCs w:val="18"/>
              </w:rPr>
            </w:pPr>
            <w:r w:rsidRPr="000031E9">
              <w:rPr>
                <w:rFonts w:ascii="Times New Roman" w:eastAsia="Calibri" w:hAnsi="Times New Roman" w:cs="Times New Roman"/>
                <w:bCs/>
                <w:color w:val="000000"/>
                <w:sz w:val="18"/>
                <w:szCs w:val="18"/>
              </w:rPr>
              <w:t>150,0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150,0</w:t>
            </w:r>
          </w:p>
        </w:tc>
        <w:tc>
          <w:tcPr>
            <w:tcW w:w="1712" w:type="dxa"/>
            <w:gridSpan w:val="3"/>
            <w:tcBorders>
              <w:left w:val="single" w:sz="4" w:space="0" w:color="auto"/>
              <w:right w:val="single" w:sz="4" w:space="0" w:color="auto"/>
            </w:tcBorders>
            <w:vAlign w:val="center"/>
          </w:tcPr>
          <w:p w:rsidR="00FF7872" w:rsidRPr="000031E9" w:rsidRDefault="00CA7E56"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0A3AAD">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p>
        </w:tc>
        <w:tc>
          <w:tcPr>
            <w:tcW w:w="2761" w:type="dxa"/>
            <w:gridSpan w:val="2"/>
            <w:vAlign w:val="center"/>
          </w:tcPr>
          <w:p w:rsidR="00FF7872" w:rsidRPr="000031E9" w:rsidRDefault="00FF7872" w:rsidP="00904088">
            <w:pPr>
              <w:pStyle w:val="a6"/>
              <w:spacing w:before="0" w:beforeAutospacing="0" w:after="0" w:afterAutospacing="0"/>
              <w:rPr>
                <w:color w:val="000000" w:themeColor="text1"/>
                <w:sz w:val="18"/>
                <w:szCs w:val="18"/>
                <w:lang w:val="uk-UA"/>
              </w:rPr>
            </w:pPr>
            <w:r w:rsidRPr="000031E9">
              <w:rPr>
                <w:color w:val="000000" w:themeColor="text1"/>
                <w:sz w:val="18"/>
                <w:szCs w:val="18"/>
                <w:lang w:val="uk-UA"/>
              </w:rPr>
              <w:t xml:space="preserve">Встановлення </w:t>
            </w:r>
            <w:proofErr w:type="spellStart"/>
            <w:r w:rsidRPr="000031E9">
              <w:rPr>
                <w:color w:val="000000" w:themeColor="text1"/>
                <w:sz w:val="18"/>
                <w:szCs w:val="18"/>
                <w:lang w:val="uk-UA"/>
              </w:rPr>
              <w:t>велостійок</w:t>
            </w:r>
            <w:proofErr w:type="spellEnd"/>
            <w:r w:rsidRPr="000031E9">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8" w:type="dxa"/>
            <w:vAlign w:val="center"/>
          </w:tcPr>
          <w:p w:rsidR="00FF7872" w:rsidRPr="000031E9" w:rsidRDefault="00FF7872" w:rsidP="00AD703A">
            <w:pPr>
              <w:jc w:val="center"/>
              <w:rPr>
                <w:rFonts w:ascii="Times New Roman" w:eastAsia="Calibri" w:hAnsi="Times New Roman" w:cs="Times New Roman"/>
                <w:bCs/>
                <w:color w:val="000000"/>
                <w:sz w:val="18"/>
                <w:szCs w:val="18"/>
              </w:rPr>
            </w:pPr>
            <w:r w:rsidRPr="000031E9">
              <w:rPr>
                <w:rFonts w:ascii="Times New Roman" w:eastAsia="Calibri" w:hAnsi="Times New Roman" w:cs="Times New Roman"/>
                <w:bCs/>
                <w:color w:val="000000"/>
                <w:sz w:val="18"/>
                <w:szCs w:val="18"/>
              </w:rPr>
              <w:t>50,0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50,0</w:t>
            </w:r>
          </w:p>
        </w:tc>
        <w:tc>
          <w:tcPr>
            <w:tcW w:w="1712" w:type="dxa"/>
            <w:gridSpan w:val="3"/>
            <w:tcBorders>
              <w:left w:val="single" w:sz="4" w:space="0" w:color="auto"/>
              <w:right w:val="single" w:sz="4" w:space="0" w:color="auto"/>
            </w:tcBorders>
            <w:vAlign w:val="center"/>
          </w:tcPr>
          <w:p w:rsidR="00FF7872" w:rsidRPr="00CA7E56" w:rsidRDefault="00FF7872" w:rsidP="00CA7E56">
            <w:pPr>
              <w:pStyle w:val="af5"/>
              <w:numPr>
                <w:ilvl w:val="0"/>
                <w:numId w:val="17"/>
              </w:numPr>
              <w:jc w:val="center"/>
              <w:rPr>
                <w:rFonts w:ascii="Times New Roman" w:hAnsi="Times New Roman"/>
                <w:sz w:val="18"/>
                <w:szCs w:val="18"/>
              </w:rPr>
            </w:pP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p>
        </w:tc>
        <w:tc>
          <w:tcPr>
            <w:tcW w:w="2761" w:type="dxa"/>
            <w:gridSpan w:val="2"/>
            <w:vAlign w:val="center"/>
          </w:tcPr>
          <w:p w:rsidR="00FF7872" w:rsidRPr="000031E9" w:rsidRDefault="00FF7872" w:rsidP="00904088">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Будівництво </w:t>
            </w:r>
            <w:proofErr w:type="spellStart"/>
            <w:r w:rsidRPr="000031E9">
              <w:rPr>
                <w:rFonts w:ascii="Times New Roman" w:hAnsi="Times New Roman" w:cs="Times New Roman"/>
                <w:color w:val="000000" w:themeColor="text1"/>
                <w:sz w:val="18"/>
                <w:szCs w:val="18"/>
              </w:rPr>
              <w:t>велохабів</w:t>
            </w:r>
            <w:proofErr w:type="spellEnd"/>
            <w:r w:rsidRPr="000031E9">
              <w:rPr>
                <w:rFonts w:ascii="Times New Roman" w:hAnsi="Times New Roman" w:cs="Times New Roman"/>
                <w:color w:val="000000" w:themeColor="text1"/>
                <w:sz w:val="18"/>
                <w:szCs w:val="18"/>
              </w:rPr>
              <w:t xml:space="preserve"> (великих цілодобових </w:t>
            </w:r>
            <w:proofErr w:type="spellStart"/>
            <w:r w:rsidRPr="000031E9">
              <w:rPr>
                <w:rFonts w:ascii="Times New Roman" w:hAnsi="Times New Roman" w:cs="Times New Roman"/>
                <w:color w:val="000000" w:themeColor="text1"/>
                <w:sz w:val="18"/>
                <w:szCs w:val="18"/>
              </w:rPr>
              <w:t>парковок</w:t>
            </w:r>
            <w:proofErr w:type="spellEnd"/>
            <w:r w:rsidRPr="000031E9">
              <w:rPr>
                <w:rFonts w:ascii="Times New Roman" w:hAnsi="Times New Roman" w:cs="Times New Roman"/>
                <w:color w:val="000000" w:themeColor="text1"/>
                <w:sz w:val="18"/>
                <w:szCs w:val="18"/>
              </w:rPr>
              <w:t xml:space="preserve"> для велосипедів), облаштування </w:t>
            </w:r>
            <w:proofErr w:type="spellStart"/>
            <w:r w:rsidRPr="000031E9">
              <w:rPr>
                <w:rFonts w:ascii="Times New Roman" w:hAnsi="Times New Roman" w:cs="Times New Roman"/>
                <w:color w:val="000000" w:themeColor="text1"/>
                <w:sz w:val="18"/>
                <w:szCs w:val="18"/>
              </w:rPr>
              <w:t>велопарковок</w:t>
            </w:r>
            <w:proofErr w:type="spellEnd"/>
            <w:r w:rsidRPr="000031E9">
              <w:rPr>
                <w:rFonts w:ascii="Times New Roman" w:hAnsi="Times New Roman" w:cs="Times New Roman"/>
                <w:color w:val="000000" w:themeColor="text1"/>
                <w:sz w:val="18"/>
                <w:szCs w:val="18"/>
              </w:rPr>
              <w:t xml:space="preserve"> у дворах будинків</w:t>
            </w:r>
          </w:p>
        </w:tc>
        <w:tc>
          <w:tcPr>
            <w:tcW w:w="1558" w:type="dxa"/>
            <w:vAlign w:val="center"/>
          </w:tcPr>
          <w:p w:rsidR="00FF7872" w:rsidRPr="000031E9" w:rsidRDefault="00FF7872" w:rsidP="00AD703A">
            <w:pPr>
              <w:jc w:val="center"/>
              <w:rPr>
                <w:rFonts w:ascii="Times New Roman" w:eastAsia="Calibri" w:hAnsi="Times New Roman" w:cs="Times New Roman"/>
                <w:bCs/>
                <w:color w:val="000000"/>
                <w:sz w:val="18"/>
                <w:szCs w:val="18"/>
              </w:rPr>
            </w:pPr>
            <w:r w:rsidRPr="000031E9">
              <w:rPr>
                <w:rFonts w:ascii="Times New Roman" w:eastAsia="Calibri" w:hAnsi="Times New Roman" w:cs="Times New Roman"/>
                <w:bCs/>
                <w:color w:val="000000"/>
                <w:sz w:val="18"/>
                <w:szCs w:val="18"/>
              </w:rPr>
              <w:t>60,0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bCs/>
                <w:color w:val="000000" w:themeColor="text1"/>
                <w:sz w:val="18"/>
                <w:szCs w:val="18"/>
              </w:rPr>
            </w:pPr>
            <w:r w:rsidRPr="000031E9">
              <w:rPr>
                <w:rFonts w:ascii="Times New Roman" w:hAnsi="Times New Roman" w:cs="Times New Roman"/>
                <w:bCs/>
                <w:color w:val="000000" w:themeColor="text1"/>
                <w:sz w:val="18"/>
                <w:szCs w:val="18"/>
              </w:rPr>
              <w:t>60,0</w:t>
            </w:r>
          </w:p>
        </w:tc>
        <w:tc>
          <w:tcPr>
            <w:tcW w:w="1712" w:type="dxa"/>
            <w:gridSpan w:val="3"/>
            <w:tcBorders>
              <w:left w:val="single" w:sz="4" w:space="0" w:color="auto"/>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E35A11">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FF7872" w:rsidRPr="000031E9" w:rsidRDefault="00FF7872" w:rsidP="00E35A11">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2000,0</w:t>
            </w:r>
          </w:p>
        </w:tc>
        <w:tc>
          <w:tcPr>
            <w:tcW w:w="1277" w:type="dxa"/>
            <w:gridSpan w:val="2"/>
            <w:tcBorders>
              <w:right w:val="single" w:sz="4" w:space="0" w:color="auto"/>
            </w:tcBorders>
            <w:vAlign w:val="center"/>
          </w:tcPr>
          <w:p w:rsidR="00FF7872" w:rsidRPr="000031E9" w:rsidRDefault="00FF7872" w:rsidP="00E35A11">
            <w:pPr>
              <w:jc w:val="center"/>
              <w:rPr>
                <w:rFonts w:ascii="Times New Roman" w:hAnsi="Times New Roman" w:cs="Times New Roman"/>
                <w:b/>
                <w:bCs/>
                <w:color w:val="000000" w:themeColor="text1"/>
                <w:sz w:val="18"/>
                <w:szCs w:val="18"/>
                <w:highlight w:val="yellow"/>
              </w:rPr>
            </w:pPr>
            <w:r w:rsidRPr="000031E9">
              <w:rPr>
                <w:rFonts w:ascii="Times New Roman" w:hAnsi="Times New Roman" w:cs="Times New Roman"/>
                <w:b/>
                <w:bCs/>
                <w:color w:val="000000" w:themeColor="text1"/>
                <w:sz w:val="18"/>
                <w:szCs w:val="18"/>
              </w:rPr>
              <w:t>2000,0</w:t>
            </w:r>
          </w:p>
        </w:tc>
        <w:tc>
          <w:tcPr>
            <w:tcW w:w="1712" w:type="dxa"/>
            <w:gridSpan w:val="3"/>
            <w:tcBorders>
              <w:left w:val="single" w:sz="4" w:space="0" w:color="auto"/>
              <w:right w:val="single" w:sz="4" w:space="0" w:color="auto"/>
            </w:tcBorders>
            <w:shd w:val="clear" w:color="auto" w:fill="auto"/>
            <w:vAlign w:val="center"/>
          </w:tcPr>
          <w:p w:rsidR="00FF7872" w:rsidRPr="000031E9" w:rsidRDefault="00CA7E56" w:rsidP="00267B00">
            <w:pPr>
              <w:rPr>
                <w:rFonts w:ascii="Times New Roman" w:hAnsi="Times New Roman" w:cs="Times New Roman"/>
                <w:b/>
                <w:sz w:val="18"/>
                <w:szCs w:val="18"/>
              </w:rPr>
            </w:pPr>
            <w:r>
              <w:rPr>
                <w:rFonts w:ascii="Times New Roman" w:hAnsi="Times New Roman" w:cs="Times New Roman"/>
                <w:b/>
                <w:sz w:val="18"/>
                <w:szCs w:val="18"/>
              </w:rPr>
              <w:t xml:space="preserve">            </w:t>
            </w:r>
            <w:r w:rsidR="00FF7872" w:rsidRPr="000031E9">
              <w:rPr>
                <w:rFonts w:ascii="Times New Roman" w:hAnsi="Times New Roman" w:cs="Times New Roman"/>
                <w:b/>
                <w:sz w:val="18"/>
                <w:szCs w:val="18"/>
              </w:rPr>
              <w:t>0</w:t>
            </w:r>
          </w:p>
        </w:tc>
        <w:tc>
          <w:tcPr>
            <w:tcW w:w="992" w:type="dxa"/>
            <w:tcBorders>
              <w:lef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b/>
                <w:sz w:val="18"/>
                <w:szCs w:val="18"/>
              </w:rPr>
            </w:pPr>
            <w:r w:rsidRPr="000031E9">
              <w:rPr>
                <w:rFonts w:ascii="Times New Roman" w:hAnsi="Times New Roman" w:cs="Times New Roman"/>
                <w:b/>
                <w:sz w:val="18"/>
                <w:szCs w:val="18"/>
              </w:rPr>
              <w:t>0</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3"/>
          <w:wAfter w:w="711" w:type="dxa"/>
        </w:trPr>
        <w:tc>
          <w:tcPr>
            <w:tcW w:w="493" w:type="dxa"/>
            <w:tcBorders>
              <w:right w:val="single" w:sz="4" w:space="0" w:color="auto"/>
            </w:tcBorders>
            <w:vAlign w:val="center"/>
          </w:tcPr>
          <w:p w:rsidR="00FF7872" w:rsidRPr="000031E9" w:rsidRDefault="00FF7872" w:rsidP="00DC4086">
            <w:pPr>
              <w:jc w:val="both"/>
              <w:rPr>
                <w:rFonts w:ascii="Times New Roman" w:hAnsi="Times New Roman" w:cs="Times New Roman"/>
                <w:sz w:val="18"/>
                <w:szCs w:val="18"/>
              </w:rPr>
            </w:pPr>
            <w:r w:rsidRPr="000031E9">
              <w:rPr>
                <w:rFonts w:ascii="Times New Roman" w:hAnsi="Times New Roman" w:cs="Times New Roman"/>
                <w:sz w:val="18"/>
                <w:szCs w:val="18"/>
              </w:rPr>
              <w:t>5.</w:t>
            </w:r>
          </w:p>
        </w:tc>
        <w:tc>
          <w:tcPr>
            <w:tcW w:w="15096" w:type="dxa"/>
            <w:gridSpan w:val="19"/>
            <w:tcBorders>
              <w:left w:val="single" w:sz="4" w:space="0" w:color="auto"/>
            </w:tcBorders>
            <w:shd w:val="clear" w:color="auto" w:fill="C6D9F1" w:themeFill="text2" w:themeFillTint="33"/>
            <w:vAlign w:val="center"/>
          </w:tcPr>
          <w:p w:rsidR="00FF7872" w:rsidRPr="000031E9" w:rsidRDefault="00FF7872" w:rsidP="00284911">
            <w:pPr>
              <w:ind w:left="1842"/>
              <w:rPr>
                <w:rFonts w:ascii="Times New Roman" w:hAnsi="Times New Roman" w:cs="Times New Roman"/>
                <w:b/>
                <w:i/>
                <w:color w:val="000000" w:themeColor="text1"/>
                <w:sz w:val="18"/>
                <w:szCs w:val="18"/>
                <w:u w:val="single"/>
              </w:rPr>
            </w:pPr>
            <w:r w:rsidRPr="000031E9">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864C40" w:rsidP="00904088">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111</w:t>
            </w:r>
          </w:p>
        </w:tc>
        <w:tc>
          <w:tcPr>
            <w:tcW w:w="2747" w:type="dxa"/>
            <w:tcBorders>
              <w:left w:val="single" w:sz="4" w:space="0" w:color="auto"/>
              <w:right w:val="single" w:sz="4" w:space="0" w:color="auto"/>
            </w:tcBorders>
            <w:shd w:val="clear" w:color="auto" w:fill="auto"/>
          </w:tcPr>
          <w:p w:rsidR="00050D5B" w:rsidRPr="000031E9" w:rsidRDefault="00050D5B" w:rsidP="00AE3F0F">
            <w:pPr>
              <w:rPr>
                <w:rFonts w:ascii="Times New Roman" w:eastAsia="Times New Roman" w:hAnsi="Times New Roman" w:cs="Times New Roman"/>
                <w:sz w:val="18"/>
                <w:szCs w:val="18"/>
                <w:lang w:eastAsia="uk-UA"/>
              </w:rPr>
            </w:pPr>
            <w:r w:rsidRPr="000031E9">
              <w:rPr>
                <w:rFonts w:ascii="Times New Roman" w:hAnsi="Times New Roman" w:cs="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2</w:t>
            </w:r>
            <w:r w:rsidR="00050D5B" w:rsidRPr="000031E9">
              <w:rPr>
                <w:rFonts w:ascii="Times New Roman" w:hAnsi="Times New Roman" w:cs="Times New Roman"/>
                <w:bCs/>
                <w:color w:val="000000"/>
                <w:sz w:val="18"/>
                <w:szCs w:val="18"/>
              </w:rPr>
              <w:t>000,0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w:t>
            </w:r>
          </w:p>
        </w:tc>
        <w:tc>
          <w:tcPr>
            <w:tcW w:w="992" w:type="dxa"/>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1495</w:t>
            </w:r>
            <w:r w:rsidR="00050D5B" w:rsidRPr="000031E9">
              <w:rPr>
                <w:rFonts w:ascii="Times New Roman" w:hAnsi="Times New Roman" w:cs="Times New Roman"/>
                <w:color w:val="000000" w:themeColor="text1"/>
                <w:sz w:val="18"/>
                <w:szCs w:val="18"/>
              </w:rPr>
              <w:t>,</w:t>
            </w:r>
            <w:r w:rsidRPr="000031E9">
              <w:rPr>
                <w:rFonts w:ascii="Times New Roman" w:hAnsi="Times New Roman" w:cs="Times New Roman"/>
                <w:color w:val="000000" w:themeColor="text1"/>
                <w:sz w:val="18"/>
                <w:szCs w:val="18"/>
              </w:rPr>
              <w:t>1</w:t>
            </w:r>
          </w:p>
        </w:tc>
        <w:tc>
          <w:tcPr>
            <w:tcW w:w="4561" w:type="dxa"/>
            <w:gridSpan w:val="5"/>
            <w:tcBorders>
              <w:left w:val="single" w:sz="4" w:space="0" w:color="auto"/>
              <w:right w:val="single" w:sz="4" w:space="0" w:color="auto"/>
            </w:tcBorders>
            <w:shd w:val="clear" w:color="auto" w:fill="auto"/>
            <w:vAlign w:val="center"/>
          </w:tcPr>
          <w:p w:rsidR="00050D5B" w:rsidRPr="000031E9" w:rsidRDefault="00050D5B" w:rsidP="005B54A0">
            <w:pPr>
              <w:rPr>
                <w:rFonts w:ascii="Times New Roman" w:hAnsi="Times New Roman" w:cs="Times New Roman"/>
                <w:color w:val="000000" w:themeColor="text1"/>
                <w:sz w:val="18"/>
                <w:szCs w:val="18"/>
              </w:rPr>
            </w:pPr>
            <w:r w:rsidRPr="000031E9">
              <w:rPr>
                <w:rFonts w:ascii="Times New Roman" w:hAnsi="Times New Roman" w:cs="Times New Roman"/>
                <w:sz w:val="18"/>
                <w:szCs w:val="18"/>
              </w:rPr>
              <w:t xml:space="preserve">Проведено роботи з рекультивації стихійних сміттєзвалищ на вул. </w:t>
            </w:r>
            <w:proofErr w:type="spellStart"/>
            <w:r w:rsidRPr="000031E9">
              <w:rPr>
                <w:rFonts w:ascii="Times New Roman" w:hAnsi="Times New Roman" w:cs="Times New Roman"/>
                <w:sz w:val="18"/>
                <w:szCs w:val="18"/>
              </w:rPr>
              <w:t>Микулинецька</w:t>
            </w:r>
            <w:proofErr w:type="spellEnd"/>
            <w:r w:rsidRPr="000031E9">
              <w:rPr>
                <w:rFonts w:ascii="Times New Roman" w:hAnsi="Times New Roman" w:cs="Times New Roman"/>
                <w:sz w:val="18"/>
                <w:szCs w:val="18"/>
              </w:rPr>
              <w:t xml:space="preserve">, Спортивна, Подільська, Промислова. </w:t>
            </w:r>
          </w:p>
        </w:tc>
        <w:tc>
          <w:tcPr>
            <w:tcW w:w="671" w:type="dxa"/>
            <w:vMerge w:val="restart"/>
            <w:tcBorders>
              <w:top w:val="nil"/>
              <w:left w:val="single" w:sz="4" w:space="0" w:color="auto"/>
            </w:tcBorders>
            <w:shd w:val="clear" w:color="auto" w:fill="auto"/>
            <w:vAlign w:val="center"/>
          </w:tcPr>
          <w:p w:rsidR="00050D5B" w:rsidRPr="000031E9" w:rsidRDefault="00050D5B" w:rsidP="005B54A0">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rPr>
                <w:rFonts w:ascii="Times New Roman" w:eastAsia="Times New Roman" w:hAnsi="Times New Roman" w:cs="Times New Roman"/>
                <w:sz w:val="18"/>
                <w:szCs w:val="18"/>
                <w:lang w:eastAsia="uk-UA"/>
              </w:rPr>
            </w:pPr>
            <w:r w:rsidRPr="000031E9">
              <w:rPr>
                <w:rFonts w:ascii="Times New Roman" w:hAnsi="Times New Roman" w:cs="Times New Roman"/>
                <w:sz w:val="18"/>
                <w:szCs w:val="18"/>
              </w:rPr>
              <w:t>2.1. Моніторинг забруднення приземного шару атмосферного повітря в районах транспортних розв’язок</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40,0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40,0</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38</w:t>
            </w:r>
            <w:r w:rsidR="00050D5B" w:rsidRPr="000031E9">
              <w:rPr>
                <w:rFonts w:ascii="Times New Roman" w:hAnsi="Times New Roman" w:cs="Times New Roman"/>
                <w:color w:val="000000" w:themeColor="text1"/>
                <w:sz w:val="18"/>
                <w:szCs w:val="18"/>
              </w:rPr>
              <w:t>,</w:t>
            </w:r>
            <w:r w:rsidRPr="000031E9">
              <w:rPr>
                <w:rFonts w:ascii="Times New Roman" w:hAnsi="Times New Roman" w:cs="Times New Roman"/>
                <w:color w:val="000000" w:themeColor="text1"/>
                <w:sz w:val="18"/>
                <w:szCs w:val="18"/>
              </w:rPr>
              <w:t>6</w:t>
            </w:r>
          </w:p>
        </w:tc>
        <w:tc>
          <w:tcPr>
            <w:tcW w:w="4561" w:type="dxa"/>
            <w:gridSpan w:val="5"/>
            <w:tcBorders>
              <w:left w:val="single" w:sz="4" w:space="0" w:color="auto"/>
              <w:right w:val="single" w:sz="4" w:space="0" w:color="auto"/>
            </w:tcBorders>
            <w:shd w:val="clear" w:color="auto" w:fill="auto"/>
            <w:vAlign w:val="center"/>
          </w:tcPr>
          <w:p w:rsidR="00050D5B" w:rsidRPr="000031E9" w:rsidRDefault="004F7F1E" w:rsidP="005B54A0">
            <w:pPr>
              <w:rPr>
                <w:rFonts w:ascii="Times New Roman" w:hAnsi="Times New Roman" w:cs="Times New Roman"/>
                <w:color w:val="000000" w:themeColor="text1"/>
                <w:sz w:val="18"/>
                <w:szCs w:val="18"/>
              </w:rPr>
            </w:pPr>
            <w:r w:rsidRPr="000031E9">
              <w:rPr>
                <w:rFonts w:ascii="Times New Roman" w:hAnsi="Times New Roman" w:cs="Times New Roman"/>
                <w:sz w:val="18"/>
                <w:szCs w:val="18"/>
              </w:rPr>
              <w:t>Проводився м</w:t>
            </w:r>
            <w:r w:rsidR="00050D5B" w:rsidRPr="000031E9">
              <w:rPr>
                <w:rFonts w:ascii="Times New Roman" w:hAnsi="Times New Roman" w:cs="Times New Roman"/>
                <w:sz w:val="18"/>
                <w:szCs w:val="18"/>
              </w:rPr>
              <w:t xml:space="preserve">оніторинг забруднення приземного шару атмосферного повітря в районах транспортних розв’язок (на перехресті вулиць </w:t>
            </w:r>
            <w:proofErr w:type="spellStart"/>
            <w:r w:rsidR="00050D5B" w:rsidRPr="000031E9">
              <w:rPr>
                <w:rFonts w:ascii="Times New Roman" w:hAnsi="Times New Roman" w:cs="Times New Roman"/>
                <w:sz w:val="18"/>
                <w:szCs w:val="18"/>
              </w:rPr>
              <w:t>Бродівська-Збаразька</w:t>
            </w:r>
            <w:proofErr w:type="spellEnd"/>
            <w:r w:rsidR="00050D5B" w:rsidRPr="000031E9">
              <w:rPr>
                <w:rFonts w:ascii="Times New Roman" w:hAnsi="Times New Roman" w:cs="Times New Roman"/>
                <w:sz w:val="18"/>
                <w:szCs w:val="18"/>
              </w:rPr>
              <w:t xml:space="preserve"> та </w:t>
            </w:r>
            <w:proofErr w:type="spellStart"/>
            <w:r w:rsidR="00050D5B" w:rsidRPr="000031E9">
              <w:rPr>
                <w:rFonts w:ascii="Times New Roman" w:hAnsi="Times New Roman" w:cs="Times New Roman"/>
                <w:sz w:val="18"/>
                <w:szCs w:val="18"/>
              </w:rPr>
              <w:t>Живова-Микулинецька-Гайова</w:t>
            </w:r>
            <w:proofErr w:type="spellEnd"/>
            <w:r w:rsidR="009E65AB" w:rsidRPr="000031E9">
              <w:rPr>
                <w:rFonts w:ascii="Times New Roman" w:hAnsi="Times New Roman" w:cs="Times New Roman"/>
                <w:sz w:val="18"/>
                <w:szCs w:val="18"/>
              </w:rPr>
              <w:t>).</w:t>
            </w:r>
          </w:p>
        </w:tc>
        <w:tc>
          <w:tcPr>
            <w:tcW w:w="671" w:type="dxa"/>
            <w:vMerge/>
            <w:tcBorders>
              <w:top w:val="nil"/>
              <w:left w:val="single" w:sz="4" w:space="0" w:color="auto"/>
            </w:tcBorders>
            <w:shd w:val="clear" w:color="auto" w:fill="auto"/>
            <w:vAlign w:val="center"/>
          </w:tcPr>
          <w:p w:rsidR="00050D5B" w:rsidRPr="000031E9" w:rsidRDefault="00050D5B" w:rsidP="005B54A0">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rPr>
                <w:rFonts w:ascii="Times New Roman" w:eastAsia="Times New Roman" w:hAnsi="Times New Roman" w:cs="Times New Roman"/>
                <w:b/>
                <w:sz w:val="18"/>
                <w:szCs w:val="18"/>
                <w:lang w:eastAsia="uk-UA"/>
              </w:rPr>
            </w:pPr>
            <w:r w:rsidRPr="000031E9">
              <w:rPr>
                <w:rFonts w:ascii="Times New Roman" w:hAnsi="Times New Roman" w:cs="Times New Roman"/>
                <w:sz w:val="18"/>
                <w:szCs w:val="18"/>
              </w:rPr>
              <w:t>2.3.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20,0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61" w:type="dxa"/>
            <w:gridSpan w:val="5"/>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71" w:type="dxa"/>
            <w:vMerge/>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864C40">
            <w:pPr>
              <w:rPr>
                <w:rFonts w:ascii="Times New Roman" w:eastAsia="Times New Roman" w:hAnsi="Times New Roman" w:cs="Times New Roman"/>
                <w:b/>
                <w:sz w:val="18"/>
                <w:szCs w:val="18"/>
                <w:lang w:eastAsia="uk-UA"/>
              </w:rPr>
            </w:pPr>
            <w:r w:rsidRPr="000031E9">
              <w:rPr>
                <w:rFonts w:ascii="Times New Roman" w:hAnsi="Times New Roman" w:cs="Times New Roman"/>
                <w:sz w:val="18"/>
                <w:szCs w:val="18"/>
              </w:rPr>
              <w:t xml:space="preserve">2.4. Моніторинг вмісту забруднюючих речовин в атмосферному повітрі, рівнів шуму та вібрації у зоні впливу викидів котелень </w:t>
            </w:r>
            <w:proofErr w:type="spellStart"/>
            <w:r w:rsidRPr="000031E9">
              <w:rPr>
                <w:rFonts w:ascii="Times New Roman" w:hAnsi="Times New Roman" w:cs="Times New Roman"/>
                <w:sz w:val="18"/>
                <w:szCs w:val="18"/>
              </w:rPr>
              <w:t>КП</w:t>
            </w:r>
            <w:proofErr w:type="spellEnd"/>
            <w:r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Тернопільміськтеплокомуненерго</w:t>
            </w:r>
            <w:proofErr w:type="spellEnd"/>
            <w:r w:rsidRPr="000031E9">
              <w:rPr>
                <w:rFonts w:ascii="Times New Roman" w:hAnsi="Times New Roman" w:cs="Times New Roman"/>
                <w:sz w:val="18"/>
                <w:szCs w:val="18"/>
              </w:rPr>
              <w:t>» та ТОВ «</w:t>
            </w:r>
            <w:proofErr w:type="spellStart"/>
            <w:r w:rsidRPr="000031E9">
              <w:rPr>
                <w:rFonts w:ascii="Times New Roman" w:hAnsi="Times New Roman" w:cs="Times New Roman"/>
                <w:sz w:val="18"/>
                <w:szCs w:val="18"/>
              </w:rPr>
              <w:t>Тернопільтепло</w:t>
            </w:r>
            <w:proofErr w:type="spellEnd"/>
            <w:r w:rsidRPr="000031E9">
              <w:rPr>
                <w:rFonts w:ascii="Times New Roman" w:hAnsi="Times New Roman" w:cs="Times New Roman"/>
                <w:sz w:val="18"/>
                <w:szCs w:val="18"/>
              </w:rPr>
              <w:t>», які працюють на альтернативних видах палива.</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6,0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6,0</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61" w:type="dxa"/>
            <w:gridSpan w:val="5"/>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71" w:type="dxa"/>
            <w:vMerge/>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котелень </w:t>
            </w:r>
            <w:proofErr w:type="spellStart"/>
            <w:r w:rsidRPr="000031E9">
              <w:rPr>
                <w:rFonts w:ascii="Times New Roman" w:hAnsi="Times New Roman"/>
                <w:sz w:val="18"/>
                <w:szCs w:val="18"/>
              </w:rPr>
              <w:t>КП</w:t>
            </w:r>
            <w:proofErr w:type="spellEnd"/>
            <w:r w:rsidRPr="000031E9">
              <w:rPr>
                <w:rFonts w:ascii="Times New Roman" w:hAnsi="Times New Roman"/>
                <w:sz w:val="18"/>
                <w:szCs w:val="18"/>
              </w:rPr>
              <w:t xml:space="preserve"> «</w:t>
            </w:r>
            <w:proofErr w:type="spellStart"/>
            <w:r w:rsidRPr="000031E9">
              <w:rPr>
                <w:rFonts w:ascii="Times New Roman" w:hAnsi="Times New Roman"/>
                <w:sz w:val="18"/>
                <w:szCs w:val="18"/>
              </w:rPr>
              <w:t>Тернопільміськ-теплокомуненерго</w:t>
            </w:r>
            <w:proofErr w:type="spellEnd"/>
            <w:r w:rsidRPr="000031E9">
              <w:rPr>
                <w:rFonts w:ascii="Times New Roman" w:hAnsi="Times New Roman"/>
                <w:sz w:val="18"/>
                <w:szCs w:val="18"/>
              </w:rPr>
              <w:t>» та ТОВ «</w:t>
            </w:r>
            <w:proofErr w:type="spellStart"/>
            <w:r w:rsidRPr="000031E9">
              <w:rPr>
                <w:rFonts w:ascii="Times New Roman" w:hAnsi="Times New Roman"/>
                <w:sz w:val="18"/>
                <w:szCs w:val="18"/>
              </w:rPr>
              <w:t>Тернопільтепло</w:t>
            </w:r>
            <w:proofErr w:type="spellEnd"/>
            <w:r w:rsidRPr="000031E9">
              <w:rPr>
                <w:rFonts w:ascii="Times New Roman" w:hAnsi="Times New Roman"/>
                <w:sz w:val="18"/>
                <w:szCs w:val="18"/>
              </w:rPr>
              <w:t>», які працюють на альтернативних  видах палива</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175,0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61" w:type="dxa"/>
            <w:gridSpan w:val="5"/>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71" w:type="dxa"/>
            <w:vMerge/>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 xml:space="preserve">3.1. Будівництво дощового колектора на вул. Галицькій </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10</w:t>
            </w:r>
            <w:r w:rsidR="00050D5B" w:rsidRPr="000031E9">
              <w:rPr>
                <w:rFonts w:ascii="Times New Roman" w:hAnsi="Times New Roman" w:cs="Times New Roman"/>
                <w:bCs/>
                <w:color w:val="000000"/>
                <w:sz w:val="18"/>
                <w:szCs w:val="18"/>
              </w:rPr>
              <w:t>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w:t>
            </w:r>
          </w:p>
        </w:tc>
        <w:tc>
          <w:tcPr>
            <w:tcW w:w="1706" w:type="dxa"/>
            <w:gridSpan w:val="2"/>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71</w:t>
            </w:r>
            <w:r w:rsidR="00050D5B" w:rsidRPr="000031E9">
              <w:rPr>
                <w:rFonts w:ascii="Times New Roman" w:hAnsi="Times New Roman" w:cs="Times New Roman"/>
                <w:color w:val="000000" w:themeColor="text1"/>
                <w:sz w:val="18"/>
                <w:szCs w:val="18"/>
              </w:rPr>
              <w:t>,0</w:t>
            </w:r>
          </w:p>
        </w:tc>
        <w:tc>
          <w:tcPr>
            <w:tcW w:w="992" w:type="dxa"/>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71,0</w:t>
            </w:r>
          </w:p>
        </w:tc>
        <w:tc>
          <w:tcPr>
            <w:tcW w:w="4561" w:type="dxa"/>
            <w:gridSpan w:val="5"/>
            <w:tcBorders>
              <w:left w:val="single" w:sz="4" w:space="0" w:color="auto"/>
              <w:right w:val="single" w:sz="4" w:space="0" w:color="auto"/>
            </w:tcBorders>
            <w:shd w:val="clear" w:color="auto" w:fill="auto"/>
            <w:vAlign w:val="center"/>
          </w:tcPr>
          <w:p w:rsidR="00050D5B" w:rsidRPr="000031E9" w:rsidRDefault="00050D5B" w:rsidP="00C82849">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Проведено земляні роботи по місцю проходження колектора.</w:t>
            </w:r>
          </w:p>
        </w:tc>
        <w:tc>
          <w:tcPr>
            <w:tcW w:w="671" w:type="dxa"/>
            <w:vMerge/>
            <w:tcBorders>
              <w:top w:val="nil"/>
              <w:left w:val="single" w:sz="4" w:space="0" w:color="auto"/>
            </w:tcBorders>
            <w:shd w:val="clear" w:color="auto" w:fill="auto"/>
            <w:vAlign w:val="center"/>
          </w:tcPr>
          <w:p w:rsidR="00050D5B" w:rsidRPr="000031E9" w:rsidRDefault="00050D5B" w:rsidP="00C82849">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 xml:space="preserve">3.2. Реконструкція ділянки дощового колектора в парку ім. Шевченка </w:t>
            </w:r>
          </w:p>
        </w:tc>
        <w:tc>
          <w:tcPr>
            <w:tcW w:w="1615" w:type="dxa"/>
            <w:gridSpan w:val="2"/>
            <w:tcBorders>
              <w:left w:val="single" w:sz="4" w:space="0" w:color="auto"/>
              <w:right w:val="single" w:sz="4" w:space="0" w:color="auto"/>
            </w:tcBorders>
            <w:shd w:val="clear" w:color="auto" w:fill="auto"/>
            <w:vAlign w:val="center"/>
          </w:tcPr>
          <w:p w:rsidR="00050D5B" w:rsidRPr="000031E9" w:rsidRDefault="00F5582A"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85</w:t>
            </w:r>
            <w:r w:rsidR="00050D5B" w:rsidRPr="000031E9">
              <w:rPr>
                <w:rFonts w:ascii="Times New Roman" w:hAnsi="Times New Roman" w:cs="Times New Roman"/>
                <w:bCs/>
                <w:color w:val="000000"/>
                <w:sz w:val="18"/>
                <w:szCs w:val="18"/>
              </w:rPr>
              <w:t>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430,575</w:t>
            </w:r>
          </w:p>
        </w:tc>
        <w:tc>
          <w:tcPr>
            <w:tcW w:w="992" w:type="dxa"/>
            <w:tcBorders>
              <w:left w:val="single" w:sz="4" w:space="0" w:color="auto"/>
              <w:right w:val="single" w:sz="4" w:space="0" w:color="auto"/>
            </w:tcBorders>
            <w:shd w:val="clear" w:color="auto" w:fill="auto"/>
            <w:vAlign w:val="center"/>
          </w:tcPr>
          <w:p w:rsidR="00050D5B" w:rsidRPr="000031E9" w:rsidRDefault="00050D5B" w:rsidP="00864C40">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8000,0 ДБ</w:t>
            </w:r>
          </w:p>
        </w:tc>
        <w:tc>
          <w:tcPr>
            <w:tcW w:w="1706" w:type="dxa"/>
            <w:gridSpan w:val="3"/>
            <w:tcBorders>
              <w:left w:val="single" w:sz="4" w:space="0" w:color="auto"/>
              <w:right w:val="single" w:sz="4" w:space="0" w:color="auto"/>
            </w:tcBorders>
            <w:shd w:val="clear" w:color="auto" w:fill="auto"/>
            <w:vAlign w:val="center"/>
          </w:tcPr>
          <w:p w:rsidR="009E65A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130,13</w:t>
            </w:r>
            <w:r w:rsidR="00864C40">
              <w:rPr>
                <w:rFonts w:ascii="Times New Roman" w:hAnsi="Times New Roman" w:cs="Times New Roman"/>
                <w:color w:val="000000" w:themeColor="text1"/>
                <w:sz w:val="18"/>
                <w:szCs w:val="18"/>
              </w:rPr>
              <w:t>МБ</w:t>
            </w:r>
          </w:p>
          <w:p w:rsidR="00050D5B" w:rsidRPr="000031E9" w:rsidRDefault="009E65AB" w:rsidP="00864C40">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8000,0</w:t>
            </w:r>
            <w:r w:rsidR="00050D5B" w:rsidRPr="000031E9">
              <w:rPr>
                <w:rFonts w:ascii="Times New Roman" w:hAnsi="Times New Roman" w:cs="Times New Roman"/>
                <w:color w:val="000000" w:themeColor="text1"/>
                <w:sz w:val="18"/>
                <w:szCs w:val="18"/>
              </w:rPr>
              <w:t xml:space="preserve"> ДБ</w:t>
            </w:r>
          </w:p>
        </w:tc>
        <w:tc>
          <w:tcPr>
            <w:tcW w:w="4546" w:type="dxa"/>
            <w:gridSpan w:val="4"/>
            <w:tcBorders>
              <w:left w:val="single" w:sz="4" w:space="0" w:color="auto"/>
              <w:right w:val="single" w:sz="4" w:space="0" w:color="auto"/>
            </w:tcBorders>
            <w:shd w:val="clear" w:color="auto" w:fill="auto"/>
            <w:vAlign w:val="center"/>
          </w:tcPr>
          <w:p w:rsidR="00050D5B" w:rsidRPr="000031E9" w:rsidRDefault="004F7F1E" w:rsidP="00130EEB">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Роботи виконувалися  з переходом  на</w:t>
            </w:r>
            <w:r w:rsidR="009E65AB" w:rsidRPr="000031E9">
              <w:rPr>
                <w:rFonts w:ascii="Times New Roman" w:hAnsi="Times New Roman" w:cs="Times New Roman"/>
                <w:color w:val="000000" w:themeColor="text1"/>
                <w:sz w:val="18"/>
                <w:szCs w:val="18"/>
              </w:rPr>
              <w:t xml:space="preserve"> наступний рік.</w:t>
            </w:r>
          </w:p>
        </w:tc>
        <w:tc>
          <w:tcPr>
            <w:tcW w:w="686" w:type="dxa"/>
            <w:gridSpan w:val="2"/>
            <w:vMerge w:val="restart"/>
            <w:tcBorders>
              <w:left w:val="single" w:sz="4" w:space="0" w:color="auto"/>
            </w:tcBorders>
            <w:shd w:val="clear" w:color="auto" w:fill="auto"/>
            <w:vAlign w:val="center"/>
          </w:tcPr>
          <w:p w:rsidR="00050D5B" w:rsidRPr="000031E9" w:rsidRDefault="00050D5B" w:rsidP="00864C40">
            <w:pPr>
              <w:ind w:left="-415" w:right="231"/>
              <w:rPr>
                <w:rFonts w:ascii="Times New Roman" w:hAnsi="Times New Roman" w:cs="Times New Roman"/>
                <w:color w:val="000000" w:themeColor="text1"/>
                <w:sz w:val="18"/>
                <w:szCs w:val="18"/>
              </w:rPr>
            </w:pPr>
          </w:p>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rPr>
                <w:rFonts w:ascii="Times New Roman" w:eastAsia="Times New Roman" w:hAnsi="Times New Roman" w:cs="Times New Roman"/>
                <w:b/>
                <w:sz w:val="18"/>
                <w:szCs w:val="18"/>
                <w:lang w:eastAsia="uk-UA"/>
              </w:rPr>
            </w:pPr>
            <w:r w:rsidRPr="000031E9">
              <w:rPr>
                <w:rFonts w:ascii="Times New Roman" w:hAnsi="Times New Roman" w:cs="Times New Roman"/>
                <w:sz w:val="18"/>
                <w:szCs w:val="18"/>
              </w:rPr>
              <w:t>3.3. Будівництво системи аерації Тернопільського ставу (4 черга)</w:t>
            </w:r>
          </w:p>
        </w:tc>
        <w:tc>
          <w:tcPr>
            <w:tcW w:w="1615" w:type="dxa"/>
            <w:gridSpan w:val="2"/>
            <w:tcBorders>
              <w:left w:val="single" w:sz="4" w:space="0" w:color="auto"/>
              <w:right w:val="single" w:sz="4" w:space="0" w:color="auto"/>
            </w:tcBorders>
            <w:shd w:val="clear" w:color="auto" w:fill="auto"/>
            <w:vAlign w:val="center"/>
          </w:tcPr>
          <w:p w:rsidR="00050D5B" w:rsidRPr="000031E9" w:rsidRDefault="00F5582A"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3</w:t>
            </w:r>
            <w:r w:rsidR="00050D5B" w:rsidRPr="000031E9">
              <w:rPr>
                <w:rFonts w:ascii="Times New Roman" w:hAnsi="Times New Roman" w:cs="Times New Roman"/>
                <w:bCs/>
                <w:color w:val="000000"/>
                <w:sz w:val="18"/>
                <w:szCs w:val="18"/>
              </w:rPr>
              <w:t>00,0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4200,0</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w:t>
            </w:r>
          </w:p>
        </w:tc>
        <w:tc>
          <w:tcPr>
            <w:tcW w:w="992" w:type="dxa"/>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85,9</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D62946">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Замовлено ПКД на будівництво системи аерації Тернопільського ставу (4 черга)</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432807" w:rsidP="00AE3F0F">
            <w:pPr>
              <w:rPr>
                <w:rFonts w:ascii="Times New Roman" w:hAnsi="Times New Roman" w:cs="Times New Roman"/>
                <w:sz w:val="18"/>
                <w:szCs w:val="18"/>
              </w:rPr>
            </w:pPr>
            <w:r w:rsidRPr="00432807">
              <w:rPr>
                <w:rFonts w:ascii="Times New Roman" w:hAnsi="Times New Roman" w:cs="Times New Roman"/>
                <w:sz w:val="18"/>
                <w:szCs w:val="18"/>
                <w:lang w:val="ru-RU"/>
              </w:rPr>
              <w:t>3</w:t>
            </w:r>
            <w:r>
              <w:rPr>
                <w:rFonts w:ascii="Times New Roman" w:hAnsi="Times New Roman" w:cs="Times New Roman"/>
                <w:sz w:val="18"/>
                <w:szCs w:val="18"/>
              </w:rPr>
              <w:t>.</w:t>
            </w:r>
            <w:r w:rsidRPr="00432807">
              <w:rPr>
                <w:rFonts w:ascii="Times New Roman" w:hAnsi="Times New Roman" w:cs="Times New Roman"/>
                <w:sz w:val="18"/>
                <w:szCs w:val="18"/>
                <w:lang w:val="ru-RU"/>
              </w:rPr>
              <w:t>4</w:t>
            </w:r>
            <w:r>
              <w:rPr>
                <w:rFonts w:ascii="Times New Roman" w:hAnsi="Times New Roman" w:cs="Times New Roman"/>
                <w:sz w:val="18"/>
                <w:szCs w:val="18"/>
                <w:lang w:val="ru-RU"/>
              </w:rPr>
              <w:t>.</w:t>
            </w:r>
            <w:r w:rsidR="00050D5B" w:rsidRPr="000031E9">
              <w:rPr>
                <w:rFonts w:ascii="Times New Roman" w:hAnsi="Times New Roman" w:cs="Times New Roman"/>
                <w:sz w:val="18"/>
                <w:szCs w:val="18"/>
              </w:rPr>
              <w:t>Будівництво придонного спуску Тернопільського ставу</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hAnsi="Times New Roman" w:cs="Times New Roman"/>
                <w:bCs/>
                <w:color w:val="000000"/>
                <w:sz w:val="18"/>
                <w:szCs w:val="18"/>
              </w:rPr>
            </w:pPr>
            <w:r w:rsidRPr="000031E9">
              <w:rPr>
                <w:rFonts w:ascii="Times New Roman" w:hAnsi="Times New Roman" w:cs="Times New Roman"/>
                <w:bCs/>
                <w:color w:val="000000"/>
                <w:sz w:val="18"/>
                <w:szCs w:val="18"/>
              </w:rPr>
              <w:t>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992" w:type="dxa"/>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9D7CD5">
            <w:pPr>
              <w:rPr>
                <w:rFonts w:ascii="Times New Roman" w:eastAsia="Times New Roman" w:hAnsi="Times New Roman" w:cs="Times New Roman"/>
                <w:b/>
                <w:sz w:val="18"/>
                <w:szCs w:val="18"/>
                <w:lang w:eastAsia="uk-UA"/>
              </w:rPr>
            </w:pPr>
            <w:r w:rsidRPr="000031E9">
              <w:rPr>
                <w:rFonts w:ascii="Times New Roman" w:hAnsi="Times New Roman" w:cs="Times New Roman"/>
                <w:sz w:val="18"/>
                <w:szCs w:val="18"/>
              </w:rPr>
              <w:t xml:space="preserve">3.5. Механічне поглиблення окремих ділянок </w:t>
            </w:r>
            <w:proofErr w:type="spellStart"/>
            <w:r w:rsidRPr="000031E9">
              <w:rPr>
                <w:rFonts w:ascii="Times New Roman" w:hAnsi="Times New Roman" w:cs="Times New Roman"/>
                <w:sz w:val="18"/>
                <w:szCs w:val="18"/>
              </w:rPr>
              <w:t>днаТернопільськогоставу</w:t>
            </w:r>
            <w:proofErr w:type="spellEnd"/>
            <w:r w:rsidRPr="000031E9">
              <w:rPr>
                <w:rFonts w:ascii="Times New Roman" w:hAnsi="Times New Roman" w:cs="Times New Roman"/>
                <w:sz w:val="18"/>
                <w:szCs w:val="18"/>
              </w:rPr>
              <w:t>, зокрема, очищення донних відкладень (намулу) вздовж греблі на відстані 25-30 м. від дамби</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133</w:t>
            </w:r>
            <w:r w:rsidR="00050D5B" w:rsidRPr="000031E9">
              <w:rPr>
                <w:rFonts w:ascii="Times New Roman" w:hAnsi="Times New Roman" w:cs="Times New Roman"/>
                <w:bCs/>
                <w:color w:val="000000"/>
                <w:sz w:val="18"/>
                <w:szCs w:val="18"/>
              </w:rPr>
              <w:t>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pStyle w:val="a4"/>
              <w:spacing w:line="276" w:lineRule="auto"/>
              <w:ind w:left="0" w:right="-113"/>
              <w:rPr>
                <w:sz w:val="18"/>
                <w:szCs w:val="18"/>
              </w:rPr>
            </w:pPr>
            <w:r w:rsidRPr="000031E9">
              <w:rPr>
                <w:sz w:val="18"/>
                <w:szCs w:val="18"/>
              </w:rPr>
              <w:t>3.10 Капітальний  ремонт об’єктів водопроводу і каналізації</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66</w:t>
            </w:r>
            <w:r w:rsidR="00050D5B" w:rsidRPr="000031E9">
              <w:rPr>
                <w:rFonts w:ascii="Times New Roman" w:hAnsi="Times New Roman" w:cs="Times New Roman"/>
                <w:bCs/>
                <w:color w:val="000000"/>
                <w:sz w:val="18"/>
                <w:szCs w:val="18"/>
              </w:rPr>
              <w:t>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864C40">
            <w:pPr>
              <w:rPr>
                <w:rFonts w:ascii="Times New Roman" w:eastAsia="Times New Roman" w:hAnsi="Times New Roman" w:cs="Times New Roman"/>
                <w:b/>
                <w:sz w:val="18"/>
                <w:szCs w:val="18"/>
                <w:lang w:eastAsia="uk-UA"/>
              </w:rPr>
            </w:pPr>
            <w:r w:rsidRPr="000031E9">
              <w:rPr>
                <w:rFonts w:ascii="Times New Roman" w:hAnsi="Times New Roman" w:cs="Times New Roman"/>
                <w:sz w:val="18"/>
                <w:szCs w:val="18"/>
              </w:rPr>
              <w:t>3.12. Виконання робіт, пов’язаних з покращенням санітарно-технічного стану та благоустрою водних об’єктів на вул. Чумацькій</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jc w:val="center"/>
              <w:rPr>
                <w:rFonts w:ascii="Times New Roman" w:eastAsia="Times New Roman" w:hAnsi="Times New Roman" w:cs="Times New Roman"/>
                <w:bCs/>
                <w:color w:val="000000"/>
                <w:sz w:val="18"/>
                <w:szCs w:val="18"/>
                <w:lang w:eastAsia="uk-UA"/>
              </w:rPr>
            </w:pPr>
            <w:r w:rsidRPr="000031E9">
              <w:rPr>
                <w:rFonts w:ascii="Times New Roman" w:hAnsi="Times New Roman" w:cs="Times New Roman"/>
                <w:bCs/>
                <w:color w:val="000000"/>
                <w:sz w:val="18"/>
                <w:szCs w:val="18"/>
              </w:rPr>
              <w:t>170,0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142,7</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94</w:t>
            </w:r>
            <w:r w:rsidR="00050D5B" w:rsidRPr="000031E9">
              <w:rPr>
                <w:rFonts w:ascii="Times New Roman" w:hAnsi="Times New Roman" w:cs="Times New Roman"/>
                <w:color w:val="000000" w:themeColor="text1"/>
                <w:sz w:val="18"/>
                <w:szCs w:val="18"/>
              </w:rPr>
              <w:t>,</w:t>
            </w:r>
            <w:r w:rsidRPr="000031E9">
              <w:rPr>
                <w:rFonts w:ascii="Times New Roman" w:hAnsi="Times New Roman" w:cs="Times New Roman"/>
                <w:color w:val="000000" w:themeColor="text1"/>
                <w:sz w:val="18"/>
                <w:szCs w:val="18"/>
              </w:rPr>
              <w:t>9</w:t>
            </w:r>
          </w:p>
        </w:tc>
        <w:tc>
          <w:tcPr>
            <w:tcW w:w="4546" w:type="dxa"/>
            <w:gridSpan w:val="4"/>
            <w:tcBorders>
              <w:left w:val="single" w:sz="4" w:space="0" w:color="auto"/>
              <w:right w:val="single" w:sz="4" w:space="0" w:color="auto"/>
            </w:tcBorders>
            <w:shd w:val="clear" w:color="auto" w:fill="auto"/>
            <w:vAlign w:val="center"/>
          </w:tcPr>
          <w:p w:rsidR="00050D5B" w:rsidRPr="000031E9" w:rsidRDefault="004F7F1E" w:rsidP="005B54A0">
            <w:pPr>
              <w:rPr>
                <w:rFonts w:ascii="Times New Roman" w:hAnsi="Times New Roman" w:cs="Times New Roman"/>
                <w:color w:val="000000" w:themeColor="text1"/>
                <w:sz w:val="18"/>
                <w:szCs w:val="18"/>
              </w:rPr>
            </w:pPr>
            <w:r w:rsidRPr="000031E9">
              <w:rPr>
                <w:rFonts w:ascii="Times New Roman" w:hAnsi="Times New Roman" w:cs="Times New Roman"/>
                <w:sz w:val="18"/>
                <w:szCs w:val="18"/>
              </w:rPr>
              <w:t>Проводилися  роботи, пов’язані</w:t>
            </w:r>
            <w:r w:rsidR="00050D5B" w:rsidRPr="000031E9">
              <w:rPr>
                <w:rFonts w:ascii="Times New Roman" w:hAnsi="Times New Roman" w:cs="Times New Roman"/>
                <w:sz w:val="18"/>
                <w:szCs w:val="18"/>
              </w:rPr>
              <w:t xml:space="preserve">  з покращенням санітарно-технічного стану та благоустрою водних об’єктів на вул. Чумацькій</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432807" w:rsidRPr="000031E9" w:rsidTr="002925A1">
        <w:trPr>
          <w:gridAfter w:val="2"/>
          <w:wAfter w:w="40" w:type="dxa"/>
        </w:trPr>
        <w:tc>
          <w:tcPr>
            <w:tcW w:w="493" w:type="dxa"/>
            <w:tcBorders>
              <w:right w:val="single" w:sz="4" w:space="0" w:color="auto"/>
            </w:tcBorders>
            <w:vAlign w:val="center"/>
          </w:tcPr>
          <w:p w:rsidR="00432807" w:rsidRPr="000031E9" w:rsidRDefault="00432807"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432807" w:rsidRPr="000031E9" w:rsidRDefault="00432807"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432807" w:rsidRPr="000031E9" w:rsidRDefault="00432807" w:rsidP="00864C40">
            <w:pPr>
              <w:pStyle w:val="a8"/>
              <w:rPr>
                <w:rFonts w:ascii="Times New Roman" w:hAnsi="Times New Roman"/>
                <w:sz w:val="18"/>
                <w:szCs w:val="18"/>
              </w:rPr>
            </w:pPr>
            <w:r>
              <w:rPr>
                <w:rFonts w:ascii="Times New Roman" w:hAnsi="Times New Roman"/>
                <w:sz w:val="18"/>
                <w:szCs w:val="18"/>
              </w:rPr>
              <w:t>3.13.Зариблення водосховище «Тернопільський став»</w:t>
            </w:r>
          </w:p>
        </w:tc>
        <w:tc>
          <w:tcPr>
            <w:tcW w:w="1615" w:type="dxa"/>
            <w:gridSpan w:val="2"/>
            <w:tcBorders>
              <w:left w:val="single" w:sz="4" w:space="0" w:color="auto"/>
              <w:right w:val="single" w:sz="4" w:space="0" w:color="auto"/>
            </w:tcBorders>
            <w:shd w:val="clear" w:color="auto" w:fill="auto"/>
            <w:vAlign w:val="center"/>
          </w:tcPr>
          <w:p w:rsidR="00432807" w:rsidRPr="000031E9" w:rsidRDefault="00432807" w:rsidP="007B4ACB">
            <w:pPr>
              <w:pStyle w:val="a8"/>
              <w:spacing w:line="276" w:lineRule="auto"/>
              <w:jc w:val="center"/>
              <w:rPr>
                <w:rFonts w:ascii="Times New Roman" w:hAnsi="Times New Roman"/>
                <w:sz w:val="18"/>
                <w:szCs w:val="18"/>
              </w:rPr>
            </w:pPr>
            <w:r>
              <w:rPr>
                <w:rFonts w:ascii="Times New Roman" w:hAnsi="Times New Roman"/>
                <w:sz w:val="18"/>
                <w:szCs w:val="18"/>
              </w:rPr>
              <w:t>1000,0</w:t>
            </w:r>
          </w:p>
        </w:tc>
        <w:tc>
          <w:tcPr>
            <w:tcW w:w="1226" w:type="dxa"/>
            <w:gridSpan w:val="2"/>
            <w:tcBorders>
              <w:left w:val="single" w:sz="4" w:space="0" w:color="auto"/>
              <w:right w:val="single" w:sz="4" w:space="0" w:color="auto"/>
            </w:tcBorders>
            <w:shd w:val="clear" w:color="auto" w:fill="auto"/>
            <w:vAlign w:val="center"/>
          </w:tcPr>
          <w:p w:rsidR="00432807" w:rsidRPr="000031E9" w:rsidRDefault="00432807"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432807" w:rsidRPr="000031E9" w:rsidRDefault="00432807"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432807" w:rsidRPr="000031E9" w:rsidRDefault="00432807"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432807" w:rsidRPr="000031E9" w:rsidRDefault="00432807"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432807" w:rsidRPr="000031E9" w:rsidRDefault="00432807" w:rsidP="005D20DC">
            <w:pPr>
              <w:jc w:val="center"/>
              <w:rPr>
                <w:rFonts w:ascii="Times New Roman" w:hAnsi="Times New Roman" w:cs="Times New Roman"/>
                <w:color w:val="000000" w:themeColor="text1"/>
                <w:sz w:val="18"/>
                <w:szCs w:val="18"/>
              </w:rPr>
            </w:pPr>
          </w:p>
        </w:tc>
        <w:tc>
          <w:tcPr>
            <w:tcW w:w="686" w:type="dxa"/>
            <w:gridSpan w:val="2"/>
            <w:vMerge/>
            <w:tcBorders>
              <w:left w:val="single" w:sz="4" w:space="0" w:color="auto"/>
            </w:tcBorders>
            <w:shd w:val="clear" w:color="auto" w:fill="auto"/>
            <w:vAlign w:val="center"/>
          </w:tcPr>
          <w:p w:rsidR="00432807" w:rsidRPr="000031E9" w:rsidRDefault="00432807"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highlight w:val="green"/>
              </w:rPr>
            </w:pPr>
            <w:r w:rsidRPr="000031E9">
              <w:rPr>
                <w:rFonts w:ascii="Times New Roman" w:hAnsi="Times New Roman"/>
                <w:sz w:val="18"/>
                <w:szCs w:val="18"/>
              </w:rPr>
              <w:t>3.1</w:t>
            </w:r>
            <w:r w:rsidR="00432807">
              <w:rPr>
                <w:rFonts w:ascii="Times New Roman" w:hAnsi="Times New Roman"/>
                <w:sz w:val="18"/>
                <w:szCs w:val="18"/>
              </w:rPr>
              <w:t>4</w:t>
            </w:r>
            <w:r w:rsidRPr="000031E9">
              <w:rPr>
                <w:rFonts w:ascii="Times New Roman" w:hAnsi="Times New Roman"/>
                <w:sz w:val="18"/>
                <w:szCs w:val="18"/>
              </w:rPr>
              <w:t xml:space="preserve">. Проведення обліку та  систематизації септиків в межах приватної забудови </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50,0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1700,0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4.6. Винесення в натурі (на місцевості) меж РЛП «Загребелля»</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630,0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 xml:space="preserve">4.7. Проведення санітарних рубок </w:t>
            </w:r>
            <w:proofErr w:type="spellStart"/>
            <w:r w:rsidRPr="000031E9">
              <w:rPr>
                <w:rFonts w:ascii="Times New Roman" w:hAnsi="Times New Roman"/>
                <w:sz w:val="18"/>
                <w:szCs w:val="18"/>
              </w:rPr>
              <w:t>вРЛП</w:t>
            </w:r>
            <w:proofErr w:type="spellEnd"/>
            <w:r w:rsidRPr="000031E9">
              <w:rPr>
                <w:rFonts w:ascii="Times New Roman" w:hAnsi="Times New Roman"/>
                <w:sz w:val="18"/>
                <w:szCs w:val="18"/>
              </w:rPr>
              <w:t xml:space="preserve"> «Загребелля» з метою запобігання розповсюдження хвороб зелених насаджень</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A837C8">
            <w:pPr>
              <w:pStyle w:val="a8"/>
              <w:spacing w:line="276" w:lineRule="auto"/>
              <w:jc w:val="center"/>
              <w:rPr>
                <w:rFonts w:ascii="Times New Roman" w:hAnsi="Times New Roman"/>
                <w:sz w:val="18"/>
                <w:szCs w:val="18"/>
              </w:rPr>
            </w:pPr>
            <w:r w:rsidRPr="000031E9">
              <w:rPr>
                <w:rFonts w:ascii="Times New Roman" w:hAnsi="Times New Roman"/>
                <w:sz w:val="18"/>
                <w:szCs w:val="18"/>
              </w:rPr>
              <w:t>40</w:t>
            </w:r>
            <w:r w:rsidR="00050D5B" w:rsidRPr="000031E9">
              <w:rPr>
                <w:rFonts w:ascii="Times New Roman" w:hAnsi="Times New Roman"/>
                <w:sz w:val="18"/>
                <w:szCs w:val="18"/>
              </w:rPr>
              <w:t>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9E65A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370</w:t>
            </w:r>
            <w:r w:rsidR="00050D5B" w:rsidRPr="000031E9">
              <w:rPr>
                <w:rFonts w:ascii="Times New Roman" w:hAnsi="Times New Roman" w:cs="Times New Roman"/>
                <w:color w:val="000000" w:themeColor="text1"/>
                <w:sz w:val="18"/>
                <w:szCs w:val="18"/>
              </w:rPr>
              <w:t>,</w:t>
            </w:r>
            <w:r w:rsidRPr="000031E9">
              <w:rPr>
                <w:rFonts w:ascii="Times New Roman" w:hAnsi="Times New Roman" w:cs="Times New Roman"/>
                <w:color w:val="000000" w:themeColor="text1"/>
                <w:sz w:val="18"/>
                <w:szCs w:val="18"/>
              </w:rPr>
              <w:t>5</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370</w:t>
            </w:r>
            <w:r w:rsidR="00050D5B" w:rsidRPr="000031E9">
              <w:rPr>
                <w:rFonts w:ascii="Times New Roman" w:hAnsi="Times New Roman" w:cs="Times New Roman"/>
                <w:color w:val="000000" w:themeColor="text1"/>
                <w:sz w:val="18"/>
                <w:szCs w:val="18"/>
              </w:rPr>
              <w:t>,</w:t>
            </w:r>
            <w:r w:rsidRPr="000031E9">
              <w:rPr>
                <w:rFonts w:ascii="Times New Roman" w:hAnsi="Times New Roman" w:cs="Times New Roman"/>
                <w:color w:val="000000" w:themeColor="text1"/>
                <w:sz w:val="18"/>
                <w:szCs w:val="18"/>
              </w:rPr>
              <w:t>5</w:t>
            </w:r>
          </w:p>
        </w:tc>
        <w:tc>
          <w:tcPr>
            <w:tcW w:w="4546" w:type="dxa"/>
            <w:gridSpan w:val="4"/>
            <w:tcBorders>
              <w:left w:val="single" w:sz="4" w:space="0" w:color="auto"/>
              <w:right w:val="single" w:sz="4" w:space="0" w:color="auto"/>
            </w:tcBorders>
            <w:shd w:val="clear" w:color="auto" w:fill="auto"/>
            <w:vAlign w:val="center"/>
          </w:tcPr>
          <w:p w:rsidR="00050D5B" w:rsidRPr="000031E9" w:rsidRDefault="003A66C9" w:rsidP="006F5FDF">
            <w:pPr>
              <w:rPr>
                <w:rFonts w:ascii="Times New Roman" w:hAnsi="Times New Roman" w:cs="Times New Roman"/>
                <w:color w:val="000000" w:themeColor="text1"/>
                <w:sz w:val="18"/>
                <w:szCs w:val="18"/>
              </w:rPr>
            </w:pPr>
            <w:r w:rsidRPr="000031E9">
              <w:rPr>
                <w:rFonts w:ascii="Times New Roman" w:hAnsi="Times New Roman" w:cs="Times New Roman"/>
                <w:sz w:val="18"/>
                <w:szCs w:val="18"/>
              </w:rPr>
              <w:t>Проводилося в</w:t>
            </w:r>
            <w:r w:rsidR="00050D5B" w:rsidRPr="000031E9">
              <w:rPr>
                <w:rFonts w:ascii="Times New Roman" w:hAnsi="Times New Roman" w:cs="Times New Roman"/>
                <w:sz w:val="18"/>
                <w:szCs w:val="18"/>
              </w:rPr>
              <w:t>идалення, підрізка аварійних дерев на території РЛП «Загребелля»</w:t>
            </w:r>
            <w:r w:rsidR="009E65AB" w:rsidRPr="000031E9">
              <w:rPr>
                <w:rFonts w:ascii="Times New Roman" w:hAnsi="Times New Roman" w:cs="Times New Roman"/>
                <w:color w:val="000000" w:themeColor="text1"/>
                <w:sz w:val="18"/>
                <w:szCs w:val="18"/>
              </w:rPr>
              <w:t>.</w:t>
            </w:r>
          </w:p>
        </w:tc>
        <w:tc>
          <w:tcPr>
            <w:tcW w:w="686" w:type="dxa"/>
            <w:gridSpan w:val="2"/>
            <w:vMerge/>
            <w:tcBorders>
              <w:left w:val="single" w:sz="4" w:space="0" w:color="auto"/>
            </w:tcBorders>
            <w:shd w:val="clear" w:color="auto" w:fill="auto"/>
            <w:vAlign w:val="center"/>
          </w:tcPr>
          <w:p w:rsidR="00050D5B" w:rsidRPr="000031E9" w:rsidRDefault="00050D5B" w:rsidP="00050D5B">
            <w:pP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864C40">
            <w:pPr>
              <w:pStyle w:val="a8"/>
              <w:rPr>
                <w:rFonts w:ascii="Times New Roman" w:hAnsi="Times New Roman"/>
                <w:sz w:val="18"/>
                <w:szCs w:val="18"/>
              </w:rPr>
            </w:pPr>
            <w:r w:rsidRPr="000031E9">
              <w:rPr>
                <w:rFonts w:ascii="Times New Roman" w:hAnsi="Times New Roman"/>
                <w:sz w:val="18"/>
                <w:szCs w:val="18"/>
              </w:rPr>
              <w:t>4.9. Проведення заходів із озеленення з врахуванням функціонального напрямку території</w:t>
            </w:r>
          </w:p>
        </w:tc>
        <w:tc>
          <w:tcPr>
            <w:tcW w:w="1615" w:type="dxa"/>
            <w:gridSpan w:val="2"/>
            <w:tcBorders>
              <w:left w:val="single" w:sz="4" w:space="0" w:color="auto"/>
              <w:right w:val="single" w:sz="4" w:space="0" w:color="auto"/>
            </w:tcBorders>
            <w:shd w:val="clear" w:color="auto" w:fill="auto"/>
            <w:vAlign w:val="center"/>
          </w:tcPr>
          <w:p w:rsidR="00050D5B" w:rsidRPr="000031E9" w:rsidRDefault="00067112"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1</w:t>
            </w:r>
            <w:r w:rsidR="00050D5B" w:rsidRPr="000031E9">
              <w:rPr>
                <w:rFonts w:ascii="Times New Roman" w:hAnsi="Times New Roman"/>
                <w:sz w:val="18"/>
                <w:szCs w:val="18"/>
              </w:rPr>
              <w:t>250,0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250,0</w:t>
            </w:r>
          </w:p>
        </w:tc>
        <w:tc>
          <w:tcPr>
            <w:tcW w:w="1706" w:type="dxa"/>
            <w:gridSpan w:val="2"/>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631</w:t>
            </w:r>
            <w:r w:rsidR="00050D5B" w:rsidRPr="000031E9">
              <w:rPr>
                <w:rFonts w:ascii="Times New Roman" w:hAnsi="Times New Roman" w:cs="Times New Roman"/>
                <w:color w:val="000000" w:themeColor="text1"/>
                <w:sz w:val="18"/>
                <w:szCs w:val="18"/>
              </w:rPr>
              <w:t>,0</w:t>
            </w:r>
          </w:p>
        </w:tc>
        <w:tc>
          <w:tcPr>
            <w:tcW w:w="992" w:type="dxa"/>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338</w:t>
            </w:r>
            <w:r w:rsidR="00050D5B" w:rsidRPr="000031E9">
              <w:rPr>
                <w:rFonts w:ascii="Times New Roman" w:hAnsi="Times New Roman" w:cs="Times New Roman"/>
                <w:color w:val="000000" w:themeColor="text1"/>
                <w:sz w:val="18"/>
                <w:szCs w:val="18"/>
              </w:rPr>
              <w:t>,0</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2C1552">
            <w:pPr>
              <w:tabs>
                <w:tab w:val="left" w:pos="6804"/>
              </w:tabs>
              <w:snapToGrid w:val="0"/>
              <w:jc w:val="both"/>
              <w:rPr>
                <w:rFonts w:ascii="Times New Roman" w:hAnsi="Times New Roman" w:cs="Times New Roman"/>
                <w:color w:val="000000"/>
                <w:spacing w:val="2"/>
                <w:sz w:val="18"/>
                <w:szCs w:val="18"/>
              </w:rPr>
            </w:pPr>
            <w:r w:rsidRPr="000031E9">
              <w:rPr>
                <w:rFonts w:ascii="Times New Roman" w:hAnsi="Times New Roman" w:cs="Times New Roman"/>
                <w:sz w:val="18"/>
                <w:szCs w:val="18"/>
              </w:rPr>
              <w:t>Закуплено та висаджено</w:t>
            </w:r>
            <w:r w:rsidR="008F5BDC">
              <w:rPr>
                <w:rFonts w:ascii="Times New Roman" w:hAnsi="Times New Roman" w:cs="Times New Roman"/>
                <w:sz w:val="18"/>
                <w:szCs w:val="18"/>
              </w:rPr>
              <w:t xml:space="preserve"> 40</w:t>
            </w:r>
            <w:r w:rsidRPr="000031E9">
              <w:rPr>
                <w:rFonts w:ascii="Times New Roman" w:hAnsi="Times New Roman" w:cs="Times New Roman"/>
                <w:sz w:val="18"/>
                <w:szCs w:val="18"/>
              </w:rPr>
              <w:t xml:space="preserve"> саджанці</w:t>
            </w:r>
            <w:r w:rsidR="008F5BDC">
              <w:rPr>
                <w:rFonts w:ascii="Times New Roman" w:hAnsi="Times New Roman" w:cs="Times New Roman"/>
                <w:sz w:val="18"/>
                <w:szCs w:val="18"/>
              </w:rPr>
              <w:t>, 60</w:t>
            </w:r>
            <w:r w:rsidRPr="000031E9">
              <w:rPr>
                <w:rFonts w:ascii="Times New Roman" w:hAnsi="Times New Roman" w:cs="Times New Roman"/>
                <w:color w:val="000000"/>
                <w:spacing w:val="2"/>
                <w:sz w:val="18"/>
                <w:szCs w:val="18"/>
              </w:rPr>
              <w:t>кущів для багаторічних насаджень віком до одного року, золотий дощ альпійський, клен американський «Фламінго» клен гостролистий  «</w:t>
            </w:r>
            <w:proofErr w:type="spellStart"/>
            <w:r w:rsidRPr="000031E9">
              <w:rPr>
                <w:rFonts w:ascii="Times New Roman" w:hAnsi="Times New Roman" w:cs="Times New Roman"/>
                <w:color w:val="000000"/>
                <w:spacing w:val="2"/>
                <w:sz w:val="18"/>
                <w:szCs w:val="18"/>
              </w:rPr>
              <w:t>ПринцетонГолд</w:t>
            </w:r>
            <w:proofErr w:type="spellEnd"/>
            <w:r w:rsidRPr="000031E9">
              <w:rPr>
                <w:rFonts w:ascii="Times New Roman" w:hAnsi="Times New Roman" w:cs="Times New Roman"/>
                <w:color w:val="000000"/>
                <w:spacing w:val="2"/>
                <w:sz w:val="18"/>
                <w:szCs w:val="18"/>
              </w:rPr>
              <w:t xml:space="preserve">» </w:t>
            </w:r>
          </w:p>
          <w:p w:rsidR="00050D5B" w:rsidRPr="000031E9" w:rsidRDefault="00050D5B" w:rsidP="002C1552">
            <w:pPr>
              <w:rPr>
                <w:rFonts w:ascii="Times New Roman" w:hAnsi="Times New Roman" w:cs="Times New Roman"/>
                <w:color w:val="000000" w:themeColor="text1"/>
                <w:sz w:val="18"/>
                <w:szCs w:val="18"/>
              </w:rPr>
            </w:pPr>
            <w:r w:rsidRPr="000031E9">
              <w:rPr>
                <w:rFonts w:ascii="Times New Roman" w:hAnsi="Times New Roman" w:cs="Times New Roman"/>
                <w:sz w:val="18"/>
                <w:szCs w:val="18"/>
              </w:rPr>
              <w:t xml:space="preserve">Виконано роботи на </w:t>
            </w:r>
            <w:proofErr w:type="spellStart"/>
            <w:r w:rsidRPr="000031E9">
              <w:rPr>
                <w:rFonts w:ascii="Times New Roman" w:hAnsi="Times New Roman" w:cs="Times New Roman"/>
                <w:sz w:val="18"/>
                <w:szCs w:val="18"/>
              </w:rPr>
              <w:t>вул.Руській</w:t>
            </w:r>
            <w:proofErr w:type="spellEnd"/>
            <w:r w:rsidR="009E65AB" w:rsidRPr="000031E9">
              <w:rPr>
                <w:rFonts w:ascii="Times New Roman" w:hAnsi="Times New Roman" w:cs="Times New Roman"/>
                <w:sz w:val="18"/>
                <w:szCs w:val="18"/>
              </w:rPr>
              <w:t xml:space="preserve"> та Й.Сліпого.</w:t>
            </w:r>
          </w:p>
        </w:tc>
        <w:tc>
          <w:tcPr>
            <w:tcW w:w="686" w:type="dxa"/>
            <w:gridSpan w:val="2"/>
            <w:vMerge/>
            <w:tcBorders>
              <w:left w:val="single" w:sz="4" w:space="0" w:color="auto"/>
            </w:tcBorders>
            <w:shd w:val="clear" w:color="auto" w:fill="auto"/>
            <w:vAlign w:val="center"/>
          </w:tcPr>
          <w:p w:rsidR="00050D5B" w:rsidRPr="000031E9" w:rsidRDefault="00050D5B" w:rsidP="002C1552">
            <w:pPr>
              <w:rPr>
                <w:rFonts w:ascii="Times New Roman" w:hAnsi="Times New Roman" w:cs="Times New Roman"/>
                <w:color w:val="000000" w:themeColor="text1"/>
                <w:sz w:val="18"/>
                <w:szCs w:val="18"/>
              </w:rPr>
            </w:pPr>
          </w:p>
        </w:tc>
      </w:tr>
      <w:tr w:rsidR="00067112" w:rsidRPr="000031E9" w:rsidTr="002925A1">
        <w:trPr>
          <w:gridAfter w:val="2"/>
          <w:wAfter w:w="40" w:type="dxa"/>
          <w:trHeight w:val="1261"/>
        </w:trPr>
        <w:tc>
          <w:tcPr>
            <w:tcW w:w="493" w:type="dxa"/>
            <w:tcBorders>
              <w:bottom w:val="single" w:sz="4" w:space="0" w:color="auto"/>
              <w:right w:val="single" w:sz="4" w:space="0" w:color="auto"/>
            </w:tcBorders>
            <w:vAlign w:val="center"/>
          </w:tcPr>
          <w:p w:rsidR="00067112" w:rsidRPr="000031E9" w:rsidRDefault="00067112" w:rsidP="00DC4086">
            <w:pPr>
              <w:jc w:val="both"/>
              <w:rPr>
                <w:rFonts w:ascii="Times New Roman" w:hAnsi="Times New Roman" w:cs="Times New Roman"/>
                <w:sz w:val="18"/>
                <w:szCs w:val="18"/>
              </w:rPr>
            </w:pPr>
          </w:p>
        </w:tc>
        <w:tc>
          <w:tcPr>
            <w:tcW w:w="543" w:type="dxa"/>
            <w:gridSpan w:val="3"/>
            <w:tcBorders>
              <w:left w:val="single" w:sz="4" w:space="0" w:color="auto"/>
              <w:bottom w:val="single" w:sz="4" w:space="0" w:color="auto"/>
              <w:right w:val="single" w:sz="4" w:space="0" w:color="auto"/>
            </w:tcBorders>
            <w:shd w:val="clear" w:color="auto" w:fill="auto"/>
            <w:vAlign w:val="center"/>
          </w:tcPr>
          <w:p w:rsidR="00067112" w:rsidRPr="000031E9" w:rsidRDefault="00067112"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bottom w:val="single" w:sz="4" w:space="0" w:color="auto"/>
              <w:right w:val="single" w:sz="4" w:space="0" w:color="auto"/>
            </w:tcBorders>
            <w:shd w:val="clear" w:color="auto" w:fill="auto"/>
            <w:vAlign w:val="center"/>
          </w:tcPr>
          <w:p w:rsidR="00067112" w:rsidRPr="000031E9" w:rsidRDefault="00067112" w:rsidP="005774D7">
            <w:pPr>
              <w:pStyle w:val="a8"/>
              <w:rPr>
                <w:rFonts w:ascii="Times New Roman" w:hAnsi="Times New Roman"/>
                <w:sz w:val="18"/>
                <w:szCs w:val="18"/>
              </w:rPr>
            </w:pPr>
            <w:r w:rsidRPr="000031E9">
              <w:rPr>
                <w:rFonts w:ascii="Times New Roman" w:hAnsi="Times New Roman"/>
                <w:sz w:val="18"/>
                <w:szCs w:val="18"/>
              </w:rPr>
              <w:t>4.10. Ремонт та реконструкція вуличних зелених насаджень (в т.ч. підрізка та видалення сухостійних і аварійних зелених насаджень)</w:t>
            </w:r>
          </w:p>
        </w:tc>
        <w:tc>
          <w:tcPr>
            <w:tcW w:w="1615" w:type="dxa"/>
            <w:gridSpan w:val="2"/>
            <w:tcBorders>
              <w:left w:val="single" w:sz="4" w:space="0" w:color="auto"/>
              <w:bottom w:val="single" w:sz="4" w:space="0" w:color="auto"/>
              <w:right w:val="single" w:sz="4" w:space="0" w:color="auto"/>
            </w:tcBorders>
            <w:shd w:val="clear" w:color="auto" w:fill="auto"/>
            <w:vAlign w:val="center"/>
          </w:tcPr>
          <w:p w:rsidR="00067112" w:rsidRPr="000031E9" w:rsidRDefault="00067112" w:rsidP="005774D7">
            <w:pPr>
              <w:pStyle w:val="a8"/>
              <w:spacing w:line="276" w:lineRule="auto"/>
              <w:rPr>
                <w:rFonts w:ascii="Times New Roman" w:hAnsi="Times New Roman"/>
                <w:sz w:val="18"/>
                <w:szCs w:val="18"/>
              </w:rPr>
            </w:pPr>
            <w:r w:rsidRPr="000031E9">
              <w:rPr>
                <w:rFonts w:ascii="Times New Roman" w:hAnsi="Times New Roman"/>
                <w:sz w:val="18"/>
                <w:szCs w:val="18"/>
              </w:rPr>
              <w:t xml:space="preserve">           5000,0</w:t>
            </w:r>
          </w:p>
        </w:tc>
        <w:tc>
          <w:tcPr>
            <w:tcW w:w="1226" w:type="dxa"/>
            <w:gridSpan w:val="2"/>
            <w:tcBorders>
              <w:left w:val="single" w:sz="4" w:space="0" w:color="auto"/>
              <w:bottom w:val="single" w:sz="4" w:space="0" w:color="auto"/>
              <w:right w:val="single" w:sz="4" w:space="0" w:color="auto"/>
            </w:tcBorders>
            <w:shd w:val="clear" w:color="auto" w:fill="auto"/>
            <w:vAlign w:val="center"/>
          </w:tcPr>
          <w:p w:rsidR="00067112" w:rsidRPr="000031E9" w:rsidRDefault="00067112" w:rsidP="005774D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250,0</w:t>
            </w:r>
          </w:p>
        </w:tc>
        <w:tc>
          <w:tcPr>
            <w:tcW w:w="1706" w:type="dxa"/>
            <w:gridSpan w:val="2"/>
            <w:tcBorders>
              <w:left w:val="single" w:sz="4" w:space="0" w:color="auto"/>
              <w:bottom w:val="single" w:sz="4" w:space="0" w:color="auto"/>
              <w:right w:val="single" w:sz="4" w:space="0" w:color="auto"/>
            </w:tcBorders>
            <w:shd w:val="clear" w:color="auto" w:fill="auto"/>
            <w:vAlign w:val="center"/>
          </w:tcPr>
          <w:p w:rsidR="00067112" w:rsidRPr="000031E9" w:rsidRDefault="009E65AB" w:rsidP="005774D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551</w:t>
            </w:r>
            <w:r w:rsidR="00067112" w:rsidRPr="000031E9">
              <w:rPr>
                <w:rFonts w:ascii="Times New Roman" w:hAnsi="Times New Roman" w:cs="Times New Roman"/>
                <w:color w:val="000000" w:themeColor="text1"/>
                <w:sz w:val="18"/>
                <w:szCs w:val="18"/>
              </w:rPr>
              <w:t>,0</w:t>
            </w:r>
          </w:p>
        </w:tc>
        <w:tc>
          <w:tcPr>
            <w:tcW w:w="992" w:type="dxa"/>
            <w:tcBorders>
              <w:left w:val="single" w:sz="4" w:space="0" w:color="auto"/>
              <w:bottom w:val="single" w:sz="4" w:space="0" w:color="auto"/>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bottom w:val="single" w:sz="4" w:space="0" w:color="auto"/>
              <w:right w:val="single" w:sz="4" w:space="0" w:color="auto"/>
            </w:tcBorders>
            <w:shd w:val="clear" w:color="auto" w:fill="auto"/>
            <w:vAlign w:val="center"/>
          </w:tcPr>
          <w:p w:rsidR="00067112" w:rsidRPr="000031E9" w:rsidRDefault="00067112" w:rsidP="005774D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30,7</w:t>
            </w:r>
          </w:p>
        </w:tc>
        <w:tc>
          <w:tcPr>
            <w:tcW w:w="4546" w:type="dxa"/>
            <w:gridSpan w:val="4"/>
            <w:tcBorders>
              <w:left w:val="single" w:sz="4" w:space="0" w:color="auto"/>
              <w:bottom w:val="single" w:sz="4" w:space="0" w:color="auto"/>
              <w:right w:val="single" w:sz="4" w:space="0" w:color="auto"/>
            </w:tcBorders>
            <w:shd w:val="clear" w:color="auto" w:fill="auto"/>
            <w:vAlign w:val="center"/>
          </w:tcPr>
          <w:p w:rsidR="00067112" w:rsidRPr="000031E9" w:rsidRDefault="008F5BDC" w:rsidP="00864C4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Протягом  року проводилася підрізка 289 дерев. Видалення 253  сухостійних аварійних насаджень та  омолоджено 54 насадження.</w:t>
            </w:r>
          </w:p>
        </w:tc>
        <w:tc>
          <w:tcPr>
            <w:tcW w:w="686" w:type="dxa"/>
            <w:gridSpan w:val="2"/>
            <w:vMerge w:val="restart"/>
            <w:tcBorders>
              <w:left w:val="single" w:sz="4" w:space="0" w:color="auto"/>
            </w:tcBorders>
            <w:shd w:val="clear" w:color="auto" w:fill="auto"/>
            <w:vAlign w:val="center"/>
          </w:tcPr>
          <w:p w:rsidR="00067112" w:rsidRPr="000031E9" w:rsidRDefault="00067112" w:rsidP="00284911">
            <w:pPr>
              <w:jc w:val="center"/>
              <w:rPr>
                <w:rFonts w:ascii="Times New Roman" w:hAnsi="Times New Roman" w:cs="Times New Roman"/>
                <w:color w:val="000000" w:themeColor="text1"/>
                <w:sz w:val="18"/>
                <w:szCs w:val="18"/>
              </w:rPr>
            </w:pPr>
          </w:p>
        </w:tc>
      </w:tr>
      <w:tr w:rsidR="00067112" w:rsidRPr="000031E9" w:rsidTr="002925A1">
        <w:trPr>
          <w:gridAfter w:val="2"/>
          <w:wAfter w:w="40" w:type="dxa"/>
          <w:trHeight w:val="1590"/>
        </w:trPr>
        <w:tc>
          <w:tcPr>
            <w:tcW w:w="493" w:type="dxa"/>
            <w:tcBorders>
              <w:top w:val="single" w:sz="4" w:space="0" w:color="auto"/>
              <w:bottom w:val="single" w:sz="4" w:space="0" w:color="000000" w:themeColor="text1"/>
              <w:right w:val="single" w:sz="4" w:space="0" w:color="auto"/>
            </w:tcBorders>
            <w:vAlign w:val="center"/>
          </w:tcPr>
          <w:p w:rsidR="00067112" w:rsidRPr="000031E9" w:rsidRDefault="00067112" w:rsidP="00DC4086">
            <w:pPr>
              <w:jc w:val="both"/>
              <w:rPr>
                <w:rFonts w:ascii="Times New Roman" w:hAnsi="Times New Roman" w:cs="Times New Roman"/>
                <w:sz w:val="18"/>
                <w:szCs w:val="18"/>
              </w:rPr>
            </w:pPr>
          </w:p>
        </w:tc>
        <w:tc>
          <w:tcPr>
            <w:tcW w:w="543"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904088">
            <w:pPr>
              <w:ind w:left="1842"/>
              <w:rPr>
                <w:rFonts w:ascii="Times New Roman" w:hAnsi="Times New Roman" w:cs="Times New Roman"/>
                <w:b/>
                <w:i/>
                <w:color w:val="000000" w:themeColor="text1"/>
                <w:sz w:val="18"/>
                <w:szCs w:val="18"/>
                <w:u w:val="single"/>
              </w:rPr>
            </w:pPr>
          </w:p>
        </w:tc>
        <w:tc>
          <w:tcPr>
            <w:tcW w:w="274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AE3F0F">
            <w:pPr>
              <w:pStyle w:val="a8"/>
              <w:rPr>
                <w:rFonts w:ascii="Times New Roman" w:hAnsi="Times New Roman"/>
                <w:sz w:val="18"/>
                <w:szCs w:val="18"/>
              </w:rPr>
            </w:pPr>
            <w:r w:rsidRPr="000031E9">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61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7B4ACB">
            <w:pPr>
              <w:pStyle w:val="a8"/>
              <w:jc w:val="center"/>
              <w:rPr>
                <w:rFonts w:ascii="Times New Roman" w:hAnsi="Times New Roman"/>
                <w:sz w:val="18"/>
                <w:szCs w:val="18"/>
              </w:rPr>
            </w:pPr>
            <w:r w:rsidRPr="000031E9">
              <w:rPr>
                <w:rFonts w:ascii="Times New Roman" w:hAnsi="Times New Roman"/>
                <w:sz w:val="18"/>
                <w:szCs w:val="18"/>
              </w:rPr>
              <w:t>400,0</w:t>
            </w:r>
          </w:p>
        </w:tc>
        <w:tc>
          <w:tcPr>
            <w:tcW w:w="122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color w:val="000000" w:themeColor="text1"/>
                <w:sz w:val="18"/>
                <w:szCs w:val="18"/>
              </w:rPr>
            </w:pPr>
          </w:p>
        </w:tc>
        <w:tc>
          <w:tcPr>
            <w:tcW w:w="170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color w:val="000000" w:themeColor="text1"/>
                <w:sz w:val="18"/>
                <w:szCs w:val="18"/>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color w:val="000000" w:themeColor="text1"/>
                <w:sz w:val="18"/>
                <w:szCs w:val="18"/>
              </w:rPr>
            </w:pPr>
          </w:p>
        </w:tc>
        <w:tc>
          <w:tcPr>
            <w:tcW w:w="1706"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color w:val="000000" w:themeColor="text1"/>
                <w:sz w:val="18"/>
                <w:szCs w:val="18"/>
              </w:rPr>
            </w:pPr>
          </w:p>
        </w:tc>
        <w:tc>
          <w:tcPr>
            <w:tcW w:w="4546"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67112" w:rsidRPr="000031E9" w:rsidRDefault="00067112" w:rsidP="005D20DC">
            <w:pPr>
              <w:jc w:val="center"/>
              <w:rPr>
                <w:rFonts w:ascii="Times New Roman" w:hAnsi="Times New Roman" w:cs="Times New Roman"/>
                <w:sz w:val="18"/>
                <w:szCs w:val="18"/>
              </w:rPr>
            </w:pPr>
          </w:p>
        </w:tc>
        <w:tc>
          <w:tcPr>
            <w:tcW w:w="686" w:type="dxa"/>
            <w:gridSpan w:val="2"/>
            <w:vMerge/>
            <w:tcBorders>
              <w:left w:val="single" w:sz="4" w:space="0" w:color="auto"/>
              <w:bottom w:val="single" w:sz="4" w:space="0" w:color="000000" w:themeColor="text1"/>
            </w:tcBorders>
            <w:shd w:val="clear" w:color="auto" w:fill="auto"/>
            <w:vAlign w:val="center"/>
          </w:tcPr>
          <w:p w:rsidR="00067112" w:rsidRPr="000031E9" w:rsidRDefault="00067112" w:rsidP="00284911">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AE3F0F">
            <w:pPr>
              <w:pStyle w:val="a8"/>
              <w:spacing w:line="276" w:lineRule="auto"/>
              <w:rPr>
                <w:rFonts w:ascii="Times New Roman" w:hAnsi="Times New Roman"/>
                <w:sz w:val="18"/>
                <w:szCs w:val="18"/>
              </w:rPr>
            </w:pPr>
            <w:r w:rsidRPr="000031E9">
              <w:rPr>
                <w:rFonts w:ascii="Times New Roman" w:hAnsi="Times New Roman"/>
                <w:sz w:val="18"/>
                <w:szCs w:val="18"/>
              </w:rPr>
              <w:t>4.12. Створення нового парку площею 10га</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6700,0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val="restart"/>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pStyle w:val="a8"/>
              <w:spacing w:line="276" w:lineRule="auto"/>
              <w:rPr>
                <w:rFonts w:ascii="Times New Roman" w:hAnsi="Times New Roman"/>
                <w:sz w:val="18"/>
                <w:szCs w:val="18"/>
              </w:rPr>
            </w:pPr>
            <w:r w:rsidRPr="000031E9">
              <w:rPr>
                <w:rFonts w:ascii="Times New Roman" w:hAnsi="Times New Roman"/>
                <w:sz w:val="18"/>
                <w:szCs w:val="18"/>
              </w:rPr>
              <w:t>6.5. Встановлення соціальної екологічної реклами та інформаційних стендів</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15,0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tcPr>
          <w:p w:rsidR="00050D5B" w:rsidRPr="000031E9" w:rsidRDefault="00050D5B" w:rsidP="00AE3F0F">
            <w:pPr>
              <w:pStyle w:val="a8"/>
              <w:spacing w:line="276" w:lineRule="auto"/>
              <w:rPr>
                <w:rFonts w:ascii="Times New Roman" w:hAnsi="Times New Roman"/>
                <w:sz w:val="18"/>
                <w:szCs w:val="18"/>
              </w:rPr>
            </w:pPr>
            <w:r w:rsidRPr="000031E9">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7B4ACB">
            <w:pPr>
              <w:pStyle w:val="a8"/>
              <w:spacing w:line="276" w:lineRule="auto"/>
              <w:jc w:val="center"/>
              <w:rPr>
                <w:rFonts w:ascii="Times New Roman" w:hAnsi="Times New Roman"/>
                <w:sz w:val="18"/>
                <w:szCs w:val="18"/>
              </w:rPr>
            </w:pPr>
            <w:r w:rsidRPr="000031E9">
              <w:rPr>
                <w:rFonts w:ascii="Times New Roman" w:hAnsi="Times New Roman"/>
                <w:sz w:val="18"/>
                <w:szCs w:val="18"/>
              </w:rPr>
              <w:t>50,0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w:t>
            </w:r>
          </w:p>
        </w:tc>
        <w:tc>
          <w:tcPr>
            <w:tcW w:w="992" w:type="dxa"/>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p>
        </w:tc>
        <w:tc>
          <w:tcPr>
            <w:tcW w:w="1706" w:type="dxa"/>
            <w:gridSpan w:val="3"/>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5D20DC">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686" w:type="dxa"/>
            <w:gridSpan w:val="2"/>
            <w:vMerge/>
            <w:tcBorders>
              <w:top w:val="nil"/>
              <w:left w:val="single" w:sz="4" w:space="0" w:color="auto"/>
            </w:tcBorders>
            <w:shd w:val="clear" w:color="auto" w:fill="auto"/>
            <w:vAlign w:val="center"/>
          </w:tcPr>
          <w:p w:rsidR="00050D5B" w:rsidRPr="000031E9" w:rsidRDefault="00050D5B" w:rsidP="00050D5B">
            <w:pPr>
              <w:jc w:val="center"/>
              <w:rPr>
                <w:rFonts w:ascii="Times New Roman" w:hAnsi="Times New Roman" w:cs="Times New Roman"/>
                <w:color w:val="000000" w:themeColor="text1"/>
                <w:sz w:val="18"/>
                <w:szCs w:val="18"/>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vAlign w:val="center"/>
          </w:tcPr>
          <w:p w:rsidR="00050D5B" w:rsidRPr="000031E9" w:rsidRDefault="00050D5B" w:rsidP="00904088">
            <w:pPr>
              <w:ind w:left="1842"/>
              <w:rPr>
                <w:rFonts w:ascii="Times New Roman" w:hAnsi="Times New Roman" w:cs="Times New Roman"/>
                <w:b/>
                <w:i/>
                <w:color w:val="000000" w:themeColor="text1"/>
                <w:sz w:val="18"/>
                <w:szCs w:val="18"/>
                <w:u w:val="single"/>
              </w:rPr>
            </w:pPr>
          </w:p>
        </w:tc>
        <w:tc>
          <w:tcPr>
            <w:tcW w:w="2747" w:type="dxa"/>
            <w:tcBorders>
              <w:left w:val="single" w:sz="4" w:space="0" w:color="auto"/>
              <w:right w:val="single" w:sz="4" w:space="0" w:color="auto"/>
            </w:tcBorders>
            <w:shd w:val="clear" w:color="auto" w:fill="auto"/>
            <w:vAlign w:val="center"/>
          </w:tcPr>
          <w:p w:rsidR="00050D5B" w:rsidRPr="000031E9" w:rsidRDefault="00050D5B" w:rsidP="00AE3F0F">
            <w:pPr>
              <w:pStyle w:val="a8"/>
              <w:spacing w:line="276" w:lineRule="auto"/>
              <w:rPr>
                <w:rFonts w:ascii="Times New Roman" w:hAnsi="Times New Roman"/>
                <w:b/>
                <w:sz w:val="18"/>
                <w:szCs w:val="18"/>
              </w:rPr>
            </w:pPr>
            <w:r w:rsidRPr="000031E9">
              <w:rPr>
                <w:rFonts w:ascii="Times New Roman" w:hAnsi="Times New Roman"/>
                <w:b/>
                <w:sz w:val="18"/>
                <w:szCs w:val="18"/>
              </w:rPr>
              <w:t>Всього по програмі</w:t>
            </w:r>
          </w:p>
        </w:tc>
        <w:tc>
          <w:tcPr>
            <w:tcW w:w="1615" w:type="dxa"/>
            <w:gridSpan w:val="2"/>
            <w:tcBorders>
              <w:left w:val="single" w:sz="4" w:space="0" w:color="auto"/>
              <w:right w:val="single" w:sz="4" w:space="0" w:color="auto"/>
            </w:tcBorders>
            <w:shd w:val="clear" w:color="auto" w:fill="auto"/>
            <w:vAlign w:val="center"/>
          </w:tcPr>
          <w:p w:rsidR="00050D5B" w:rsidRPr="005774D7" w:rsidRDefault="00067112" w:rsidP="007B4ACB">
            <w:pPr>
              <w:jc w:val="center"/>
              <w:rPr>
                <w:rFonts w:ascii="Times New Roman" w:hAnsi="Times New Roman" w:cs="Times New Roman"/>
                <w:b/>
                <w:bCs/>
                <w:color w:val="000000"/>
                <w:sz w:val="18"/>
                <w:szCs w:val="18"/>
              </w:rPr>
            </w:pPr>
            <w:r w:rsidRPr="005774D7">
              <w:rPr>
                <w:rFonts w:ascii="Times New Roman" w:hAnsi="Times New Roman" w:cs="Times New Roman"/>
                <w:b/>
                <w:bCs/>
                <w:color w:val="000000"/>
                <w:sz w:val="18"/>
                <w:szCs w:val="18"/>
              </w:rPr>
              <w:t>2284</w:t>
            </w:r>
            <w:r w:rsidR="00050D5B" w:rsidRPr="005774D7">
              <w:rPr>
                <w:rFonts w:ascii="Times New Roman" w:hAnsi="Times New Roman" w:cs="Times New Roman"/>
                <w:b/>
                <w:bCs/>
                <w:color w:val="000000"/>
                <w:sz w:val="18"/>
                <w:szCs w:val="18"/>
              </w:rPr>
              <w:t>6,0</w:t>
            </w: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6000,0</w:t>
            </w:r>
          </w:p>
        </w:tc>
        <w:tc>
          <w:tcPr>
            <w:tcW w:w="1706" w:type="dxa"/>
            <w:gridSpan w:val="2"/>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4097,78</w:t>
            </w:r>
          </w:p>
        </w:tc>
        <w:tc>
          <w:tcPr>
            <w:tcW w:w="992" w:type="dxa"/>
            <w:tcBorders>
              <w:left w:val="single" w:sz="4" w:space="0" w:color="auto"/>
              <w:right w:val="single" w:sz="4" w:space="0" w:color="auto"/>
            </w:tcBorders>
            <w:shd w:val="clear" w:color="auto" w:fill="auto"/>
            <w:vAlign w:val="center"/>
          </w:tcPr>
          <w:p w:rsidR="00050D5B" w:rsidRPr="000031E9" w:rsidRDefault="00050D5B" w:rsidP="009D7CD5">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8000,0ДБ</w:t>
            </w:r>
          </w:p>
        </w:tc>
        <w:tc>
          <w:tcPr>
            <w:tcW w:w="1706" w:type="dxa"/>
            <w:gridSpan w:val="3"/>
            <w:tcBorders>
              <w:left w:val="single" w:sz="4" w:space="0" w:color="auto"/>
              <w:right w:val="single" w:sz="4" w:space="0" w:color="auto"/>
            </w:tcBorders>
            <w:shd w:val="clear" w:color="auto" w:fill="auto"/>
            <w:vAlign w:val="center"/>
          </w:tcPr>
          <w:p w:rsidR="00050D5B" w:rsidRPr="000031E9" w:rsidRDefault="009E65AB" w:rsidP="00284911">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2654</w:t>
            </w:r>
            <w:r w:rsidR="00050D5B" w:rsidRPr="000031E9">
              <w:rPr>
                <w:rFonts w:ascii="Times New Roman" w:hAnsi="Times New Roman" w:cs="Times New Roman"/>
                <w:b/>
                <w:color w:val="000000" w:themeColor="text1"/>
                <w:sz w:val="18"/>
                <w:szCs w:val="18"/>
              </w:rPr>
              <w:t>,8</w:t>
            </w:r>
            <w:r w:rsidRPr="000031E9">
              <w:rPr>
                <w:rFonts w:ascii="Times New Roman" w:hAnsi="Times New Roman" w:cs="Times New Roman"/>
                <w:b/>
                <w:color w:val="000000" w:themeColor="text1"/>
                <w:sz w:val="18"/>
                <w:szCs w:val="18"/>
              </w:rPr>
              <w:t>3</w:t>
            </w:r>
            <w:r w:rsidR="005774D7">
              <w:rPr>
                <w:rFonts w:ascii="Times New Roman" w:hAnsi="Times New Roman" w:cs="Times New Roman"/>
                <w:b/>
                <w:color w:val="000000" w:themeColor="text1"/>
                <w:sz w:val="18"/>
                <w:szCs w:val="18"/>
              </w:rPr>
              <w:t xml:space="preserve"> МБ</w:t>
            </w:r>
          </w:p>
          <w:p w:rsidR="00050D5B" w:rsidRPr="000031E9" w:rsidRDefault="009E65AB" w:rsidP="00284911">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8000,0</w:t>
            </w:r>
            <w:r w:rsidR="00050D5B" w:rsidRPr="000031E9">
              <w:rPr>
                <w:rFonts w:ascii="Times New Roman" w:hAnsi="Times New Roman" w:cs="Times New Roman"/>
                <w:b/>
                <w:color w:val="000000" w:themeColor="text1"/>
                <w:sz w:val="18"/>
                <w:szCs w:val="18"/>
              </w:rPr>
              <w:t xml:space="preserve">  ДБ</w:t>
            </w:r>
          </w:p>
        </w:tc>
        <w:tc>
          <w:tcPr>
            <w:tcW w:w="4546" w:type="dxa"/>
            <w:gridSpan w:val="4"/>
            <w:tcBorders>
              <w:left w:val="single" w:sz="4" w:space="0" w:color="auto"/>
              <w:righ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highlight w:val="yellow"/>
              </w:rPr>
            </w:pPr>
          </w:p>
        </w:tc>
        <w:tc>
          <w:tcPr>
            <w:tcW w:w="686" w:type="dxa"/>
            <w:gridSpan w:val="2"/>
            <w:vMerge/>
            <w:tcBorders>
              <w:top w:val="nil"/>
              <w:left w:val="single" w:sz="4" w:space="0" w:color="auto"/>
            </w:tcBorders>
            <w:shd w:val="clear" w:color="auto" w:fill="auto"/>
            <w:vAlign w:val="center"/>
          </w:tcPr>
          <w:p w:rsidR="00050D5B" w:rsidRPr="000031E9" w:rsidRDefault="00050D5B" w:rsidP="00284911">
            <w:pPr>
              <w:jc w:val="center"/>
              <w:rPr>
                <w:rFonts w:ascii="Times New Roman" w:hAnsi="Times New Roman" w:cs="Times New Roman"/>
                <w:color w:val="000000" w:themeColor="text1"/>
                <w:sz w:val="18"/>
                <w:szCs w:val="18"/>
                <w:highlight w:val="yellow"/>
              </w:rPr>
            </w:pPr>
          </w:p>
        </w:tc>
      </w:tr>
      <w:tr w:rsidR="00FF7872" w:rsidRPr="000031E9" w:rsidTr="002925A1">
        <w:trPr>
          <w:gridAfter w:val="3"/>
          <w:wAfter w:w="711" w:type="dxa"/>
        </w:trPr>
        <w:tc>
          <w:tcPr>
            <w:tcW w:w="493" w:type="dxa"/>
            <w:tcBorders>
              <w:right w:val="single" w:sz="4" w:space="0" w:color="auto"/>
            </w:tcBorders>
            <w:vAlign w:val="center"/>
          </w:tcPr>
          <w:p w:rsidR="00FF7872" w:rsidRPr="000031E9" w:rsidRDefault="00FF7872" w:rsidP="002C6FDA">
            <w:pPr>
              <w:jc w:val="center"/>
              <w:rPr>
                <w:rFonts w:ascii="Times New Roman" w:hAnsi="Times New Roman" w:cs="Times New Roman"/>
                <w:sz w:val="18"/>
                <w:szCs w:val="18"/>
              </w:rPr>
            </w:pPr>
            <w:r w:rsidRPr="000031E9">
              <w:rPr>
                <w:rFonts w:ascii="Times New Roman" w:hAnsi="Times New Roman" w:cs="Times New Roman"/>
                <w:sz w:val="18"/>
                <w:szCs w:val="18"/>
              </w:rPr>
              <w:t>6.</w:t>
            </w:r>
          </w:p>
        </w:tc>
        <w:tc>
          <w:tcPr>
            <w:tcW w:w="15096" w:type="dxa"/>
            <w:gridSpan w:val="19"/>
            <w:tcBorders>
              <w:left w:val="single" w:sz="4" w:space="0" w:color="auto"/>
            </w:tcBorders>
            <w:shd w:val="clear" w:color="auto" w:fill="C6D9F1" w:themeFill="text2" w:themeFillTint="33"/>
            <w:vAlign w:val="center"/>
          </w:tcPr>
          <w:p w:rsidR="00FF7872" w:rsidRPr="000031E9" w:rsidRDefault="00FF7872" w:rsidP="00F76945">
            <w:pPr>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 xml:space="preserve">Програма модернізації (технічного розвитку) систем централізованого  </w:t>
            </w:r>
            <w:proofErr w:type="spellStart"/>
            <w:r w:rsidRPr="000031E9">
              <w:rPr>
                <w:rFonts w:ascii="Times New Roman" w:hAnsi="Times New Roman" w:cs="Times New Roman"/>
                <w:b/>
                <w:i/>
                <w:color w:val="000000" w:themeColor="text1"/>
                <w:sz w:val="18"/>
                <w:szCs w:val="18"/>
                <w:u w:val="single"/>
              </w:rPr>
              <w:t>тепло-та</w:t>
            </w:r>
            <w:proofErr w:type="spellEnd"/>
            <w:r w:rsidRPr="000031E9">
              <w:rPr>
                <w:rFonts w:ascii="Times New Roman" w:hAnsi="Times New Roman" w:cs="Times New Roman"/>
                <w:b/>
                <w:i/>
                <w:color w:val="000000" w:themeColor="text1"/>
                <w:sz w:val="18"/>
                <w:szCs w:val="18"/>
                <w:u w:val="single"/>
              </w:rPr>
              <w:t xml:space="preserve"> гарячого водопостачання </w:t>
            </w:r>
            <w:proofErr w:type="spellStart"/>
            <w:r w:rsidRPr="000031E9">
              <w:rPr>
                <w:rFonts w:ascii="Times New Roman" w:hAnsi="Times New Roman" w:cs="Times New Roman"/>
                <w:b/>
                <w:i/>
                <w:color w:val="000000" w:themeColor="text1"/>
                <w:sz w:val="18"/>
                <w:szCs w:val="18"/>
                <w:u w:val="single"/>
              </w:rPr>
              <w:t>м.Тернополя</w:t>
            </w:r>
            <w:proofErr w:type="spellEnd"/>
            <w:r w:rsidRPr="000031E9">
              <w:rPr>
                <w:rFonts w:ascii="Times New Roman" w:hAnsi="Times New Roman" w:cs="Times New Roman"/>
                <w:b/>
                <w:i/>
                <w:color w:val="000000" w:themeColor="text1"/>
                <w:sz w:val="18"/>
                <w:szCs w:val="18"/>
                <w:u w:val="single"/>
              </w:rPr>
              <w:t xml:space="preserve"> на 2016-2020 роки</w:t>
            </w: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right w:val="single" w:sz="4" w:space="0" w:color="auto"/>
            </w:tcBorders>
            <w:shd w:val="clear" w:color="auto" w:fill="auto"/>
          </w:tcPr>
          <w:p w:rsidR="00050D5B" w:rsidRPr="000031E9" w:rsidRDefault="00050D5B" w:rsidP="00F76945">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47" w:type="dxa"/>
            <w:tcBorders>
              <w:left w:val="single" w:sz="4" w:space="0" w:color="auto"/>
              <w:right w:val="single" w:sz="4" w:space="0" w:color="auto"/>
            </w:tcBorders>
            <w:shd w:val="clear" w:color="auto" w:fill="auto"/>
            <w:vAlign w:val="center"/>
          </w:tcPr>
          <w:p w:rsidR="00050D5B" w:rsidRPr="000031E9" w:rsidRDefault="00050D5B" w:rsidP="005774D7">
            <w:pPr>
              <w:pStyle w:val="a8"/>
              <w:rPr>
                <w:rFonts w:ascii="Times New Roman" w:hAnsi="Times New Roman"/>
                <w:sz w:val="18"/>
                <w:szCs w:val="18"/>
              </w:rPr>
            </w:pPr>
            <w:r w:rsidRPr="000031E9">
              <w:rPr>
                <w:rFonts w:ascii="Times New Roman" w:hAnsi="Times New Roman"/>
                <w:color w:val="000000"/>
                <w:sz w:val="18"/>
                <w:szCs w:val="18"/>
              </w:rPr>
              <w:t xml:space="preserve">Модернізація </w:t>
            </w:r>
            <w:proofErr w:type="spellStart"/>
            <w:r w:rsidRPr="000031E9">
              <w:rPr>
                <w:rFonts w:ascii="Times New Roman" w:hAnsi="Times New Roman"/>
                <w:color w:val="000000"/>
                <w:sz w:val="18"/>
                <w:szCs w:val="18"/>
              </w:rPr>
              <w:t>теплогенеруючихпотужностей</w:t>
            </w:r>
            <w:proofErr w:type="spellEnd"/>
            <w:r w:rsidRPr="000031E9">
              <w:rPr>
                <w:rFonts w:ascii="Times New Roman" w:hAnsi="Times New Roman"/>
                <w:color w:val="000000"/>
                <w:sz w:val="18"/>
                <w:szCs w:val="18"/>
              </w:rPr>
              <w:t xml:space="preserve"> для використання альтернативних видів палива, заміна зношених котлів, реконструкція трубопроводів системи централізованого теплопостачання.</w:t>
            </w:r>
          </w:p>
        </w:tc>
        <w:tc>
          <w:tcPr>
            <w:tcW w:w="1615" w:type="dxa"/>
            <w:gridSpan w:val="2"/>
            <w:tcBorders>
              <w:left w:val="single" w:sz="4" w:space="0" w:color="auto"/>
              <w:right w:val="single" w:sz="4" w:space="0" w:color="auto"/>
            </w:tcBorders>
            <w:shd w:val="clear" w:color="auto" w:fill="auto"/>
            <w:vAlign w:val="center"/>
          </w:tcPr>
          <w:p w:rsidR="00050D5B" w:rsidRPr="000031E9" w:rsidRDefault="00050D5B" w:rsidP="00F76945">
            <w:pPr>
              <w:jc w:val="center"/>
              <w:rPr>
                <w:rFonts w:ascii="Times New Roman" w:hAnsi="Times New Roman" w:cs="Times New Roman"/>
                <w:color w:val="000000" w:themeColor="text1"/>
                <w:sz w:val="18"/>
                <w:szCs w:val="18"/>
              </w:rPr>
            </w:pPr>
          </w:p>
        </w:tc>
        <w:tc>
          <w:tcPr>
            <w:tcW w:w="1226" w:type="dxa"/>
            <w:gridSpan w:val="2"/>
            <w:tcBorders>
              <w:left w:val="single" w:sz="4" w:space="0" w:color="auto"/>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color w:val="000000" w:themeColor="text1"/>
                <w:sz w:val="18"/>
                <w:szCs w:val="18"/>
              </w:rPr>
            </w:pPr>
          </w:p>
        </w:tc>
        <w:tc>
          <w:tcPr>
            <w:tcW w:w="1706" w:type="dxa"/>
            <w:gridSpan w:val="2"/>
            <w:tcBorders>
              <w:left w:val="single" w:sz="4" w:space="0" w:color="auto"/>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color w:val="000000" w:themeColor="text1"/>
                <w:sz w:val="18"/>
                <w:szCs w:val="18"/>
              </w:rPr>
            </w:pPr>
          </w:p>
        </w:tc>
        <w:tc>
          <w:tcPr>
            <w:tcW w:w="992" w:type="dxa"/>
            <w:tcBorders>
              <w:left w:val="single" w:sz="4" w:space="0" w:color="auto"/>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color w:val="000000" w:themeColor="text1"/>
                <w:sz w:val="18"/>
                <w:szCs w:val="18"/>
              </w:rPr>
            </w:pPr>
          </w:p>
        </w:tc>
        <w:tc>
          <w:tcPr>
            <w:tcW w:w="1888" w:type="dxa"/>
            <w:gridSpan w:val="4"/>
            <w:tcBorders>
              <w:left w:val="single" w:sz="4" w:space="0" w:color="auto"/>
              <w:right w:val="single" w:sz="4" w:space="0" w:color="auto"/>
            </w:tcBorders>
            <w:shd w:val="clear" w:color="auto" w:fill="auto"/>
            <w:vAlign w:val="center"/>
          </w:tcPr>
          <w:p w:rsidR="005774D7" w:rsidRDefault="00050D5B" w:rsidP="00F76945">
            <w:pPr>
              <w:jc w:val="center"/>
              <w:rPr>
                <w:rFonts w:ascii="Times New Roman" w:hAnsi="Times New Roman" w:cs="Times New Roman"/>
                <w:sz w:val="18"/>
                <w:szCs w:val="18"/>
              </w:rPr>
            </w:pPr>
            <w:r w:rsidRPr="000031E9">
              <w:rPr>
                <w:rFonts w:ascii="Times New Roman" w:hAnsi="Times New Roman" w:cs="Times New Roman"/>
                <w:sz w:val="18"/>
                <w:szCs w:val="18"/>
              </w:rPr>
              <w:t xml:space="preserve">708,92 </w:t>
            </w:r>
            <w:proofErr w:type="spellStart"/>
            <w:r w:rsidRPr="000031E9">
              <w:rPr>
                <w:rFonts w:ascii="Times New Roman" w:hAnsi="Times New Roman" w:cs="Times New Roman"/>
                <w:sz w:val="18"/>
                <w:szCs w:val="18"/>
              </w:rPr>
              <w:t>тис.євро</w:t>
            </w:r>
            <w:proofErr w:type="spellEnd"/>
          </w:p>
          <w:p w:rsidR="00050D5B" w:rsidRPr="000031E9" w:rsidRDefault="00050D5B" w:rsidP="00F76945">
            <w:pPr>
              <w:jc w:val="center"/>
              <w:rPr>
                <w:rFonts w:ascii="Times New Roman" w:hAnsi="Times New Roman" w:cs="Times New Roman"/>
                <w:sz w:val="18"/>
                <w:szCs w:val="18"/>
              </w:rPr>
            </w:pPr>
            <w:r w:rsidRPr="000031E9">
              <w:rPr>
                <w:rFonts w:ascii="Times New Roman" w:hAnsi="Times New Roman" w:cs="Times New Roman"/>
                <w:sz w:val="18"/>
                <w:szCs w:val="18"/>
              </w:rPr>
              <w:t>коши МБРР</w:t>
            </w:r>
          </w:p>
        </w:tc>
        <w:tc>
          <w:tcPr>
            <w:tcW w:w="4364" w:type="dxa"/>
            <w:gridSpan w:val="3"/>
            <w:tcBorders>
              <w:left w:val="single" w:sz="4" w:space="0" w:color="auto"/>
              <w:right w:val="single" w:sz="4" w:space="0" w:color="auto"/>
            </w:tcBorders>
            <w:shd w:val="clear" w:color="auto" w:fill="auto"/>
          </w:tcPr>
          <w:p w:rsidR="007F7329" w:rsidRDefault="003A66C9" w:rsidP="007F7329">
            <w:pPr>
              <w:pStyle w:val="a6"/>
              <w:spacing w:before="0" w:beforeAutospacing="0" w:after="0" w:afterAutospacing="0"/>
              <w:rPr>
                <w:sz w:val="18"/>
                <w:szCs w:val="18"/>
                <w:shd w:val="clear" w:color="auto" w:fill="FFFFFF"/>
                <w:lang w:val="uk-UA"/>
              </w:rPr>
            </w:pPr>
            <w:r w:rsidRPr="007F7329">
              <w:rPr>
                <w:sz w:val="18"/>
                <w:szCs w:val="18"/>
                <w:shd w:val="clear" w:color="auto" w:fill="FFFFFF"/>
                <w:lang w:val="uk-UA"/>
              </w:rPr>
              <w:t>Проведено оплату</w:t>
            </w:r>
            <w:r w:rsidR="00050D5B" w:rsidRPr="007F7329">
              <w:rPr>
                <w:sz w:val="18"/>
                <w:szCs w:val="18"/>
                <w:shd w:val="clear" w:color="auto" w:fill="FFFFFF"/>
                <w:lang w:val="uk-UA"/>
              </w:rPr>
              <w:t xml:space="preserve"> робіт по заміні трубопроводу по </w:t>
            </w:r>
            <w:proofErr w:type="spellStart"/>
            <w:r w:rsidR="00050D5B" w:rsidRPr="007F7329">
              <w:rPr>
                <w:sz w:val="18"/>
                <w:szCs w:val="18"/>
                <w:shd w:val="clear" w:color="auto" w:fill="FFFFFF"/>
                <w:lang w:val="uk-UA"/>
              </w:rPr>
              <w:t>вул.Л.Українки-Протасевича</w:t>
            </w:r>
            <w:proofErr w:type="spellEnd"/>
            <w:r w:rsidR="00050D5B" w:rsidRPr="007F7329">
              <w:rPr>
                <w:sz w:val="18"/>
                <w:szCs w:val="18"/>
                <w:shd w:val="clear" w:color="auto" w:fill="FFFFFF"/>
                <w:lang w:val="uk-UA"/>
              </w:rPr>
              <w:t xml:space="preserve">,  </w:t>
            </w:r>
            <w:proofErr w:type="spellStart"/>
            <w:r w:rsidR="00050D5B" w:rsidRPr="007F7329">
              <w:rPr>
                <w:sz w:val="18"/>
                <w:szCs w:val="18"/>
                <w:shd w:val="clear" w:color="auto" w:fill="FFFFFF"/>
                <w:lang w:val="uk-UA"/>
              </w:rPr>
              <w:t>кот</w:t>
            </w:r>
            <w:r w:rsidR="002F6724" w:rsidRPr="007F7329">
              <w:rPr>
                <w:sz w:val="18"/>
                <w:szCs w:val="18"/>
                <w:shd w:val="clear" w:color="auto" w:fill="FFFFFF"/>
                <w:lang w:val="uk-UA"/>
              </w:rPr>
              <w:t>е</w:t>
            </w:r>
            <w:r w:rsidR="00050D5B" w:rsidRPr="007F7329">
              <w:rPr>
                <w:sz w:val="18"/>
                <w:szCs w:val="18"/>
                <w:shd w:val="clear" w:color="auto" w:fill="FFFFFF"/>
                <w:lang w:val="uk-UA"/>
              </w:rPr>
              <w:t>леньповул.Київська</w:t>
            </w:r>
            <w:proofErr w:type="spellEnd"/>
            <w:r w:rsidR="00050D5B" w:rsidRPr="007F7329">
              <w:rPr>
                <w:sz w:val="18"/>
                <w:szCs w:val="18"/>
                <w:shd w:val="clear" w:color="auto" w:fill="FFFFFF"/>
                <w:lang w:val="uk-UA"/>
              </w:rPr>
              <w:t xml:space="preserve">, 3а та Л.Українки,4. </w:t>
            </w:r>
          </w:p>
          <w:p w:rsidR="005774D7" w:rsidRPr="007F7329" w:rsidRDefault="00050D5B" w:rsidP="007F7329">
            <w:pPr>
              <w:pStyle w:val="a6"/>
              <w:spacing w:before="0" w:beforeAutospacing="0" w:after="0" w:afterAutospacing="0"/>
              <w:rPr>
                <w:sz w:val="18"/>
                <w:szCs w:val="18"/>
                <w:shd w:val="clear" w:color="auto" w:fill="FFFFFF"/>
                <w:lang w:val="uk-UA"/>
              </w:rPr>
            </w:pPr>
            <w:r w:rsidRPr="007F7329">
              <w:rPr>
                <w:sz w:val="18"/>
                <w:szCs w:val="18"/>
                <w:shd w:val="clear" w:color="auto" w:fill="FFFFFF"/>
                <w:lang w:val="uk-UA"/>
              </w:rPr>
              <w:t xml:space="preserve">Установка контрольно-вимірювальних приладів для котельні по </w:t>
            </w:r>
            <w:proofErr w:type="spellStart"/>
            <w:r w:rsidRPr="007F7329">
              <w:rPr>
                <w:sz w:val="18"/>
                <w:szCs w:val="18"/>
                <w:shd w:val="clear" w:color="auto" w:fill="FFFFFF"/>
                <w:lang w:val="uk-UA"/>
              </w:rPr>
              <w:t>вул.Л.Українки</w:t>
            </w:r>
            <w:proofErr w:type="spellEnd"/>
            <w:r w:rsidRPr="007F7329">
              <w:rPr>
                <w:sz w:val="18"/>
                <w:szCs w:val="18"/>
                <w:shd w:val="clear" w:color="auto" w:fill="FFFFFF"/>
                <w:lang w:val="uk-UA"/>
              </w:rPr>
              <w:t>.</w:t>
            </w:r>
          </w:p>
          <w:p w:rsidR="00050D5B" w:rsidRPr="000031E9" w:rsidRDefault="00050D5B" w:rsidP="00F76945">
            <w:pPr>
              <w:pStyle w:val="a6"/>
              <w:rPr>
                <w:sz w:val="18"/>
                <w:szCs w:val="18"/>
                <w:shd w:val="clear" w:color="auto" w:fill="FFFFFF"/>
                <w:lang w:val="uk-UA"/>
              </w:rPr>
            </w:pPr>
          </w:p>
        </w:tc>
        <w:tc>
          <w:tcPr>
            <w:tcW w:w="686" w:type="dxa"/>
            <w:gridSpan w:val="2"/>
            <w:vMerge w:val="restart"/>
            <w:tcBorders>
              <w:top w:val="nil"/>
              <w:left w:val="single" w:sz="4" w:space="0" w:color="auto"/>
            </w:tcBorders>
            <w:shd w:val="clear" w:color="auto" w:fill="auto"/>
          </w:tcPr>
          <w:p w:rsidR="00050D5B" w:rsidRPr="000031E9" w:rsidRDefault="00050D5B" w:rsidP="00F76945">
            <w:pPr>
              <w:pStyle w:val="a6"/>
              <w:rPr>
                <w:sz w:val="18"/>
                <w:szCs w:val="18"/>
                <w:shd w:val="clear" w:color="auto" w:fill="FFFFFF"/>
                <w:lang w:val="uk-UA"/>
              </w:rPr>
            </w:pPr>
          </w:p>
        </w:tc>
      </w:tr>
      <w:tr w:rsidR="00050D5B" w:rsidRPr="000031E9" w:rsidTr="002925A1">
        <w:trPr>
          <w:gridAfter w:val="2"/>
          <w:wAfter w:w="40" w:type="dxa"/>
        </w:trPr>
        <w:tc>
          <w:tcPr>
            <w:tcW w:w="493" w:type="dxa"/>
            <w:tcBorders>
              <w:right w:val="single" w:sz="4" w:space="0" w:color="auto"/>
            </w:tcBorders>
            <w:vAlign w:val="center"/>
          </w:tcPr>
          <w:p w:rsidR="00050D5B" w:rsidRPr="000031E9" w:rsidRDefault="00050D5B" w:rsidP="00DC4086">
            <w:pPr>
              <w:jc w:val="both"/>
              <w:rPr>
                <w:rFonts w:ascii="Times New Roman" w:hAnsi="Times New Roman" w:cs="Times New Roman"/>
                <w:sz w:val="18"/>
                <w:szCs w:val="18"/>
              </w:rPr>
            </w:pPr>
          </w:p>
        </w:tc>
        <w:tc>
          <w:tcPr>
            <w:tcW w:w="543" w:type="dxa"/>
            <w:gridSpan w:val="3"/>
            <w:tcBorders>
              <w:left w:val="single" w:sz="4" w:space="0" w:color="auto"/>
              <w:bottom w:val="single" w:sz="4" w:space="0" w:color="000000" w:themeColor="text1"/>
              <w:right w:val="single" w:sz="4" w:space="0" w:color="auto"/>
            </w:tcBorders>
            <w:shd w:val="clear" w:color="auto" w:fill="auto"/>
          </w:tcPr>
          <w:p w:rsidR="00050D5B" w:rsidRPr="000031E9" w:rsidRDefault="00050D5B" w:rsidP="00F76945">
            <w:pPr>
              <w:rPr>
                <w:rFonts w:ascii="Times New Roman" w:hAnsi="Times New Roman" w:cs="Times New Roman"/>
                <w:color w:val="000000" w:themeColor="text1"/>
                <w:sz w:val="18"/>
                <w:szCs w:val="18"/>
              </w:rPr>
            </w:pPr>
          </w:p>
        </w:tc>
        <w:tc>
          <w:tcPr>
            <w:tcW w:w="2747" w:type="dxa"/>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F76945">
            <w:pPr>
              <w:pStyle w:val="a8"/>
              <w:spacing w:line="276" w:lineRule="auto"/>
              <w:rPr>
                <w:rFonts w:ascii="Times New Roman" w:hAnsi="Times New Roman"/>
                <w:sz w:val="18"/>
                <w:szCs w:val="18"/>
              </w:rPr>
            </w:pPr>
            <w:r w:rsidRPr="000031E9">
              <w:rPr>
                <w:rFonts w:ascii="Times New Roman" w:hAnsi="Times New Roman"/>
                <w:b/>
                <w:color w:val="000000"/>
                <w:sz w:val="18"/>
                <w:szCs w:val="18"/>
              </w:rPr>
              <w:t>Всього по програмі:</w:t>
            </w:r>
          </w:p>
        </w:tc>
        <w:tc>
          <w:tcPr>
            <w:tcW w:w="1615"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694174">
            <w:pPr>
              <w:keepLines/>
              <w:jc w:val="center"/>
              <w:rPr>
                <w:rFonts w:ascii="Times New Roman" w:eastAsia="Calibri" w:hAnsi="Times New Roman" w:cs="Times New Roman"/>
                <w:b/>
                <w:color w:val="000000"/>
                <w:sz w:val="18"/>
                <w:szCs w:val="18"/>
              </w:rPr>
            </w:pPr>
            <w:r w:rsidRPr="000031E9">
              <w:rPr>
                <w:rFonts w:ascii="Times New Roman" w:eastAsia="Calibri" w:hAnsi="Times New Roman" w:cs="Times New Roman"/>
                <w:b/>
                <w:color w:val="000000"/>
                <w:sz w:val="18"/>
                <w:szCs w:val="18"/>
              </w:rPr>
              <w:t>Кредит</w:t>
            </w:r>
          </w:p>
          <w:p w:rsidR="00050D5B" w:rsidRPr="000031E9" w:rsidRDefault="00050D5B" w:rsidP="00694174">
            <w:pPr>
              <w:jc w:val="center"/>
              <w:rPr>
                <w:rFonts w:ascii="Times New Roman" w:hAnsi="Times New Roman" w:cs="Times New Roman"/>
                <w:b/>
                <w:color w:val="000000" w:themeColor="text1"/>
                <w:sz w:val="18"/>
                <w:szCs w:val="18"/>
              </w:rPr>
            </w:pPr>
            <w:r w:rsidRPr="000031E9">
              <w:rPr>
                <w:rFonts w:ascii="Times New Roman" w:eastAsia="Calibri" w:hAnsi="Times New Roman" w:cs="Times New Roman"/>
                <w:b/>
                <w:color w:val="000000"/>
                <w:sz w:val="18"/>
                <w:szCs w:val="18"/>
              </w:rPr>
              <w:t>МБРР</w:t>
            </w:r>
          </w:p>
        </w:tc>
        <w:tc>
          <w:tcPr>
            <w:tcW w:w="122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170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F76945">
            <w:pPr>
              <w:keepLines/>
              <w:jc w:val="center"/>
              <w:rPr>
                <w:rFonts w:ascii="Times New Roman" w:hAnsi="Times New Roman" w:cs="Times New Roman"/>
                <w:color w:val="000000" w:themeColor="text1"/>
                <w:sz w:val="18"/>
                <w:szCs w:val="18"/>
              </w:rPr>
            </w:pPr>
          </w:p>
        </w:tc>
        <w:tc>
          <w:tcPr>
            <w:tcW w:w="1888" w:type="dxa"/>
            <w:gridSpan w:val="4"/>
            <w:tcBorders>
              <w:left w:val="single" w:sz="4" w:space="0" w:color="auto"/>
              <w:bottom w:val="single" w:sz="4" w:space="0" w:color="000000" w:themeColor="text1"/>
              <w:right w:val="single" w:sz="4" w:space="0" w:color="auto"/>
            </w:tcBorders>
            <w:shd w:val="clear" w:color="auto" w:fill="auto"/>
            <w:vAlign w:val="center"/>
          </w:tcPr>
          <w:p w:rsidR="00050D5B" w:rsidRPr="000031E9" w:rsidRDefault="00050D5B" w:rsidP="00F76945">
            <w:pPr>
              <w:jc w:val="center"/>
              <w:rPr>
                <w:rFonts w:ascii="Times New Roman" w:hAnsi="Times New Roman" w:cs="Times New Roman"/>
                <w:b/>
                <w:sz w:val="18"/>
                <w:szCs w:val="18"/>
                <w:highlight w:val="red"/>
              </w:rPr>
            </w:pPr>
            <w:r w:rsidRPr="000031E9">
              <w:rPr>
                <w:rFonts w:ascii="Times New Roman" w:hAnsi="Times New Roman" w:cs="Times New Roman"/>
                <w:b/>
                <w:sz w:val="18"/>
                <w:szCs w:val="18"/>
              </w:rPr>
              <w:t>708,92тис.євро</w:t>
            </w:r>
          </w:p>
        </w:tc>
        <w:tc>
          <w:tcPr>
            <w:tcW w:w="4364" w:type="dxa"/>
            <w:gridSpan w:val="3"/>
            <w:tcBorders>
              <w:left w:val="single" w:sz="4" w:space="0" w:color="auto"/>
              <w:bottom w:val="single" w:sz="4" w:space="0" w:color="000000" w:themeColor="text1"/>
              <w:right w:val="single" w:sz="4" w:space="0" w:color="auto"/>
            </w:tcBorders>
            <w:shd w:val="clear" w:color="auto" w:fill="auto"/>
          </w:tcPr>
          <w:p w:rsidR="00050D5B" w:rsidRPr="000031E9" w:rsidRDefault="00050D5B" w:rsidP="00F76945">
            <w:pPr>
              <w:jc w:val="both"/>
              <w:rPr>
                <w:rFonts w:ascii="Times New Roman" w:hAnsi="Times New Roman" w:cs="Times New Roman"/>
                <w:sz w:val="18"/>
                <w:szCs w:val="18"/>
              </w:rPr>
            </w:pPr>
          </w:p>
        </w:tc>
        <w:tc>
          <w:tcPr>
            <w:tcW w:w="686" w:type="dxa"/>
            <w:gridSpan w:val="2"/>
            <w:vMerge/>
            <w:tcBorders>
              <w:top w:val="nil"/>
              <w:left w:val="single" w:sz="4" w:space="0" w:color="auto"/>
              <w:bottom w:val="single" w:sz="4" w:space="0" w:color="000000" w:themeColor="text1"/>
            </w:tcBorders>
            <w:shd w:val="clear" w:color="auto" w:fill="auto"/>
          </w:tcPr>
          <w:p w:rsidR="00050D5B" w:rsidRPr="000031E9" w:rsidRDefault="00050D5B" w:rsidP="00F76945">
            <w:pPr>
              <w:jc w:val="both"/>
              <w:rPr>
                <w:rFonts w:ascii="Times New Roman" w:hAnsi="Times New Roman" w:cs="Times New Roman"/>
                <w:sz w:val="18"/>
                <w:szCs w:val="18"/>
              </w:rPr>
            </w:pPr>
          </w:p>
        </w:tc>
      </w:tr>
      <w:tr w:rsidR="00FF7872" w:rsidRPr="000031E9" w:rsidTr="002925A1">
        <w:trPr>
          <w:gridAfter w:val="3"/>
          <w:wAfter w:w="711" w:type="dxa"/>
        </w:trPr>
        <w:tc>
          <w:tcPr>
            <w:tcW w:w="493" w:type="dxa"/>
            <w:tcBorders>
              <w:right w:val="single" w:sz="4" w:space="0" w:color="auto"/>
            </w:tcBorders>
            <w:vAlign w:val="center"/>
          </w:tcPr>
          <w:p w:rsidR="00FF7872" w:rsidRPr="000031E9" w:rsidRDefault="00FF7872" w:rsidP="002C6FDA">
            <w:pPr>
              <w:jc w:val="center"/>
              <w:rPr>
                <w:rFonts w:ascii="Times New Roman" w:hAnsi="Times New Roman" w:cs="Times New Roman"/>
                <w:sz w:val="18"/>
                <w:szCs w:val="18"/>
              </w:rPr>
            </w:pPr>
            <w:r w:rsidRPr="000031E9">
              <w:rPr>
                <w:rFonts w:ascii="Times New Roman" w:hAnsi="Times New Roman" w:cs="Times New Roman"/>
                <w:sz w:val="18"/>
                <w:szCs w:val="18"/>
              </w:rPr>
              <w:t>7.</w:t>
            </w:r>
          </w:p>
        </w:tc>
        <w:tc>
          <w:tcPr>
            <w:tcW w:w="15096" w:type="dxa"/>
            <w:gridSpan w:val="19"/>
            <w:tcBorders>
              <w:left w:val="single" w:sz="4" w:space="0" w:color="auto"/>
            </w:tcBorders>
            <w:shd w:val="clear" w:color="auto" w:fill="C6D9F1" w:themeFill="text2" w:themeFillTint="33"/>
            <w:vAlign w:val="center"/>
          </w:tcPr>
          <w:p w:rsidR="00FF7872" w:rsidRPr="000031E9" w:rsidRDefault="00FF7872" w:rsidP="002C6FDA">
            <w:pPr>
              <w:ind w:left="-114"/>
              <w:jc w:val="center"/>
              <w:rPr>
                <w:rFonts w:ascii="Times New Roman" w:hAnsi="Times New Roman" w:cs="Times New Roman"/>
                <w:b/>
                <w:i/>
                <w:color w:val="000000" w:themeColor="text1"/>
                <w:sz w:val="18"/>
                <w:szCs w:val="18"/>
                <w:u w:val="single"/>
              </w:rPr>
            </w:pPr>
            <w:r w:rsidRPr="000031E9">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933BC6">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FF7872" w:rsidRPr="000031E9" w:rsidRDefault="00FF7872" w:rsidP="00043A2B">
            <w:pPr>
              <w:pStyle w:val="11"/>
              <w:rPr>
                <w:rFonts w:ascii="Times New Roman" w:hAnsi="Times New Roman"/>
                <w:sz w:val="18"/>
                <w:szCs w:val="18"/>
              </w:rPr>
            </w:pPr>
            <w:r w:rsidRPr="000031E9">
              <w:rPr>
                <w:rFonts w:ascii="Times New Roman" w:hAnsi="Times New Roman"/>
                <w:sz w:val="18"/>
                <w:szCs w:val="18"/>
              </w:rPr>
              <w:t xml:space="preserve">Влаштування </w:t>
            </w:r>
            <w:r w:rsidRPr="000031E9">
              <w:rPr>
                <w:rFonts w:ascii="Times New Roman" w:hAnsi="Times New Roman"/>
                <w:color w:val="000000"/>
                <w:sz w:val="18"/>
                <w:szCs w:val="18"/>
              </w:rPr>
              <w:t xml:space="preserve">будинкових </w:t>
            </w:r>
            <w:r w:rsidRPr="000031E9">
              <w:rPr>
                <w:rFonts w:ascii="Times New Roman" w:hAnsi="Times New Roman"/>
                <w:sz w:val="18"/>
                <w:szCs w:val="18"/>
              </w:rPr>
              <w:t xml:space="preserve">приладів комерційного обліку споживання </w:t>
            </w:r>
            <w:r w:rsidRPr="000031E9">
              <w:rPr>
                <w:rFonts w:ascii="Times New Roman" w:hAnsi="Times New Roman"/>
                <w:color w:val="000000"/>
                <w:sz w:val="18"/>
                <w:szCs w:val="18"/>
              </w:rPr>
              <w:t xml:space="preserve">теплової енергії </w:t>
            </w:r>
          </w:p>
        </w:tc>
        <w:tc>
          <w:tcPr>
            <w:tcW w:w="1558" w:type="dxa"/>
            <w:vAlign w:val="center"/>
          </w:tcPr>
          <w:p w:rsidR="00FF7872" w:rsidRPr="000031E9" w:rsidRDefault="00FF7872" w:rsidP="007B4ACB">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8000</w:t>
            </w:r>
          </w:p>
        </w:tc>
        <w:tc>
          <w:tcPr>
            <w:tcW w:w="1277" w:type="dxa"/>
            <w:gridSpan w:val="2"/>
            <w:tcBorders>
              <w:righ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b/>
                <w:sz w:val="18"/>
                <w:szCs w:val="18"/>
              </w:rPr>
            </w:pPr>
            <w:r w:rsidRPr="000031E9">
              <w:rPr>
                <w:rFonts w:ascii="Times New Roman" w:hAnsi="Times New Roman" w:cs="Times New Roman"/>
                <w:b/>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933BC6">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p>
        </w:tc>
        <w:tc>
          <w:tcPr>
            <w:tcW w:w="2761" w:type="dxa"/>
            <w:gridSpan w:val="2"/>
            <w:vAlign w:val="center"/>
          </w:tcPr>
          <w:p w:rsidR="00FF7872" w:rsidRPr="000031E9" w:rsidRDefault="00FF7872" w:rsidP="00043A2B">
            <w:pPr>
              <w:pStyle w:val="11"/>
              <w:rPr>
                <w:rFonts w:ascii="Times New Roman" w:hAnsi="Times New Roman"/>
                <w:sz w:val="18"/>
                <w:szCs w:val="18"/>
              </w:rPr>
            </w:pPr>
            <w:r w:rsidRPr="000031E9">
              <w:rPr>
                <w:rFonts w:ascii="Times New Roman" w:hAnsi="Times New Roman"/>
                <w:sz w:val="18"/>
                <w:szCs w:val="18"/>
              </w:rPr>
              <w:t xml:space="preserve">Влаштування </w:t>
            </w:r>
            <w:r w:rsidRPr="000031E9">
              <w:rPr>
                <w:rFonts w:ascii="Times New Roman" w:hAnsi="Times New Roman"/>
                <w:color w:val="000000"/>
                <w:sz w:val="18"/>
                <w:szCs w:val="18"/>
              </w:rPr>
              <w:t xml:space="preserve">будинкових </w:t>
            </w:r>
            <w:r w:rsidRPr="000031E9">
              <w:rPr>
                <w:rFonts w:ascii="Times New Roman" w:hAnsi="Times New Roman"/>
                <w:sz w:val="18"/>
                <w:szCs w:val="18"/>
              </w:rPr>
              <w:t>приладів комерційного обліку споживання гарячої води</w:t>
            </w:r>
          </w:p>
        </w:tc>
        <w:tc>
          <w:tcPr>
            <w:tcW w:w="1558" w:type="dxa"/>
            <w:vAlign w:val="center"/>
          </w:tcPr>
          <w:p w:rsidR="00FF7872" w:rsidRPr="000031E9" w:rsidRDefault="00FF7872" w:rsidP="007B4ACB">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950</w:t>
            </w:r>
          </w:p>
        </w:tc>
        <w:tc>
          <w:tcPr>
            <w:tcW w:w="1277" w:type="dxa"/>
            <w:gridSpan w:val="2"/>
            <w:tcBorders>
              <w:righ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b/>
                <w:sz w:val="18"/>
                <w:szCs w:val="18"/>
              </w:rPr>
            </w:pPr>
            <w:r w:rsidRPr="000031E9">
              <w:rPr>
                <w:rFonts w:ascii="Times New Roman" w:hAnsi="Times New Roman" w:cs="Times New Roman"/>
                <w:b/>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933BC6">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p>
        </w:tc>
        <w:tc>
          <w:tcPr>
            <w:tcW w:w="2761" w:type="dxa"/>
            <w:gridSpan w:val="2"/>
            <w:vAlign w:val="center"/>
          </w:tcPr>
          <w:p w:rsidR="00FF7872" w:rsidRPr="000031E9" w:rsidRDefault="00FF7872" w:rsidP="00305405">
            <w:pPr>
              <w:pStyle w:val="11"/>
              <w:rPr>
                <w:rFonts w:ascii="Times New Roman" w:hAnsi="Times New Roman"/>
                <w:sz w:val="18"/>
                <w:szCs w:val="18"/>
              </w:rPr>
            </w:pPr>
            <w:r w:rsidRPr="000031E9">
              <w:rPr>
                <w:rFonts w:ascii="Times New Roman" w:hAnsi="Times New Roman"/>
                <w:sz w:val="18"/>
                <w:szCs w:val="18"/>
              </w:rPr>
              <w:t xml:space="preserve">Влаштування </w:t>
            </w:r>
            <w:r w:rsidRPr="000031E9">
              <w:rPr>
                <w:rFonts w:ascii="Times New Roman" w:hAnsi="Times New Roman"/>
                <w:color w:val="000000"/>
                <w:sz w:val="18"/>
                <w:szCs w:val="18"/>
              </w:rPr>
              <w:t xml:space="preserve">будинкових </w:t>
            </w:r>
            <w:r w:rsidRPr="000031E9">
              <w:rPr>
                <w:rFonts w:ascii="Times New Roman" w:hAnsi="Times New Roman"/>
                <w:sz w:val="18"/>
                <w:szCs w:val="18"/>
              </w:rPr>
              <w:t>приладів комерційного обліку споживання холодної води</w:t>
            </w:r>
          </w:p>
        </w:tc>
        <w:tc>
          <w:tcPr>
            <w:tcW w:w="1558" w:type="dxa"/>
            <w:vAlign w:val="center"/>
          </w:tcPr>
          <w:p w:rsidR="00FF7872" w:rsidRPr="000031E9" w:rsidRDefault="00FF7872" w:rsidP="007B4ACB">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3661</w:t>
            </w:r>
          </w:p>
        </w:tc>
        <w:tc>
          <w:tcPr>
            <w:tcW w:w="1277" w:type="dxa"/>
            <w:gridSpan w:val="2"/>
            <w:tcBorders>
              <w:righ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FF7872" w:rsidRPr="000031E9" w:rsidRDefault="00FF7872" w:rsidP="00933BC6">
            <w:pPr>
              <w:keepLines/>
              <w:jc w:val="center"/>
              <w:rPr>
                <w:rFonts w:ascii="Times New Roman" w:hAnsi="Times New Roman" w:cs="Times New Roman"/>
                <w:color w:val="000000" w:themeColor="text1"/>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b/>
                <w:sz w:val="18"/>
                <w:szCs w:val="18"/>
              </w:rPr>
            </w:pPr>
            <w:r w:rsidRPr="000031E9">
              <w:rPr>
                <w:rFonts w:ascii="Times New Roman" w:hAnsi="Times New Roman" w:cs="Times New Roman"/>
                <w:b/>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5"/>
          <w:wAfter w:w="739" w:type="dxa"/>
        </w:trPr>
        <w:tc>
          <w:tcPr>
            <w:tcW w:w="493" w:type="dxa"/>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Pr>
          <w:p w:rsidR="00FF7872" w:rsidRPr="000031E9" w:rsidRDefault="00FF7872" w:rsidP="00933BC6">
            <w:pPr>
              <w:rPr>
                <w:rFonts w:ascii="Times New Roman" w:hAnsi="Times New Roman" w:cs="Times New Roman"/>
                <w:color w:val="000000" w:themeColor="text1"/>
                <w:sz w:val="18"/>
                <w:szCs w:val="18"/>
              </w:rPr>
            </w:pPr>
          </w:p>
        </w:tc>
        <w:tc>
          <w:tcPr>
            <w:tcW w:w="2761" w:type="dxa"/>
            <w:gridSpan w:val="2"/>
            <w:vAlign w:val="center"/>
          </w:tcPr>
          <w:p w:rsidR="00FF7872" w:rsidRPr="000031E9" w:rsidRDefault="00FF7872" w:rsidP="00904088">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FF7872" w:rsidRPr="000031E9" w:rsidRDefault="00FF7872" w:rsidP="007B4ACB">
            <w:pPr>
              <w:keepLines/>
              <w:jc w:val="center"/>
              <w:rPr>
                <w:rFonts w:ascii="Times New Roman" w:hAnsi="Times New Roman" w:cs="Times New Roman"/>
                <w:b/>
                <w:color w:val="000000"/>
                <w:sz w:val="18"/>
                <w:szCs w:val="18"/>
              </w:rPr>
            </w:pPr>
            <w:r w:rsidRPr="000031E9">
              <w:rPr>
                <w:rFonts w:ascii="Times New Roman" w:hAnsi="Times New Roman" w:cs="Times New Roman"/>
                <w:b/>
                <w:color w:val="000000"/>
                <w:sz w:val="18"/>
                <w:szCs w:val="18"/>
              </w:rPr>
              <w:t>12611,0</w:t>
            </w:r>
          </w:p>
        </w:tc>
        <w:tc>
          <w:tcPr>
            <w:tcW w:w="1277" w:type="dxa"/>
            <w:gridSpan w:val="2"/>
            <w:tcBorders>
              <w:righ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0</w:t>
            </w:r>
          </w:p>
        </w:tc>
        <w:tc>
          <w:tcPr>
            <w:tcW w:w="1712" w:type="dxa"/>
            <w:gridSpan w:val="3"/>
            <w:tcBorders>
              <w:left w:val="single" w:sz="4" w:space="0" w:color="auto"/>
              <w:righ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0</w:t>
            </w:r>
          </w:p>
        </w:tc>
        <w:tc>
          <w:tcPr>
            <w:tcW w:w="992" w:type="dxa"/>
            <w:tcBorders>
              <w:left w:val="single" w:sz="4" w:space="0" w:color="auto"/>
            </w:tcBorders>
            <w:vAlign w:val="center"/>
          </w:tcPr>
          <w:p w:rsidR="00FF7872" w:rsidRPr="000031E9" w:rsidRDefault="00FF7872" w:rsidP="00933BC6">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0</w:t>
            </w:r>
          </w:p>
        </w:tc>
        <w:tc>
          <w:tcPr>
            <w:tcW w:w="1706" w:type="dxa"/>
            <w:gridSpan w:val="3"/>
            <w:vAlign w:val="center"/>
          </w:tcPr>
          <w:p w:rsidR="00FF7872" w:rsidRPr="000031E9" w:rsidRDefault="00FF7872" w:rsidP="00DC4086">
            <w:pPr>
              <w:jc w:val="center"/>
              <w:rPr>
                <w:rFonts w:ascii="Times New Roman" w:hAnsi="Times New Roman" w:cs="Times New Roman"/>
                <w:b/>
                <w:sz w:val="18"/>
                <w:szCs w:val="18"/>
              </w:rPr>
            </w:pPr>
            <w:r w:rsidRPr="000031E9">
              <w:rPr>
                <w:rFonts w:ascii="Times New Roman" w:hAnsi="Times New Roman" w:cs="Times New Roman"/>
                <w:b/>
                <w:sz w:val="18"/>
                <w:szCs w:val="18"/>
              </w:rPr>
              <w:t>0</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FF7872" w:rsidRPr="000031E9" w:rsidTr="002925A1">
        <w:trPr>
          <w:gridAfter w:val="3"/>
          <w:wAfter w:w="711" w:type="dxa"/>
        </w:trPr>
        <w:tc>
          <w:tcPr>
            <w:tcW w:w="499" w:type="dxa"/>
            <w:gridSpan w:val="2"/>
            <w:tcBorders>
              <w:right w:val="single" w:sz="4" w:space="0" w:color="auto"/>
            </w:tcBorders>
            <w:vAlign w:val="center"/>
          </w:tcPr>
          <w:p w:rsidR="00FF7872" w:rsidRPr="000031E9" w:rsidRDefault="00FF7872" w:rsidP="00DC4086">
            <w:pPr>
              <w:jc w:val="both"/>
              <w:rPr>
                <w:rFonts w:ascii="Times New Roman" w:hAnsi="Times New Roman" w:cs="Times New Roman"/>
                <w:sz w:val="18"/>
                <w:szCs w:val="18"/>
              </w:rPr>
            </w:pPr>
            <w:r w:rsidRPr="000031E9">
              <w:rPr>
                <w:rFonts w:ascii="Times New Roman" w:hAnsi="Times New Roman" w:cs="Times New Roman"/>
                <w:sz w:val="18"/>
                <w:szCs w:val="18"/>
              </w:rPr>
              <w:t>8.</w:t>
            </w:r>
          </w:p>
        </w:tc>
        <w:tc>
          <w:tcPr>
            <w:tcW w:w="15090" w:type="dxa"/>
            <w:gridSpan w:val="18"/>
            <w:tcBorders>
              <w:left w:val="single" w:sz="4" w:space="0" w:color="auto"/>
            </w:tcBorders>
            <w:shd w:val="clear" w:color="auto" w:fill="C6D9F1" w:themeFill="text2" w:themeFillTint="33"/>
            <w:vAlign w:val="center"/>
          </w:tcPr>
          <w:p w:rsidR="00FF7872" w:rsidRPr="000031E9" w:rsidRDefault="00FF7872" w:rsidP="00904088">
            <w:pPr>
              <w:ind w:left="1287"/>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FF7872" w:rsidRPr="000031E9" w:rsidTr="002925A1">
        <w:trPr>
          <w:gridAfter w:val="5"/>
          <w:wAfter w:w="739" w:type="dxa"/>
        </w:trPr>
        <w:tc>
          <w:tcPr>
            <w:tcW w:w="493" w:type="dxa"/>
            <w:tcBorders>
              <w:right w:val="single" w:sz="4" w:space="0" w:color="auto"/>
            </w:tcBorders>
            <w:vAlign w:val="center"/>
          </w:tcPr>
          <w:p w:rsidR="00FF7872" w:rsidRPr="000031E9" w:rsidRDefault="00FF7872" w:rsidP="00DC4086">
            <w:pPr>
              <w:jc w:val="center"/>
              <w:rPr>
                <w:rFonts w:ascii="Times New Roman" w:hAnsi="Times New Roman" w:cs="Times New Roman"/>
                <w:sz w:val="18"/>
                <w:szCs w:val="18"/>
              </w:rPr>
            </w:pPr>
          </w:p>
        </w:tc>
        <w:tc>
          <w:tcPr>
            <w:tcW w:w="529" w:type="dxa"/>
            <w:gridSpan w:val="2"/>
            <w:tcBorders>
              <w:left w:val="single" w:sz="4" w:space="0" w:color="auto"/>
            </w:tcBorders>
          </w:tcPr>
          <w:p w:rsidR="00FF7872" w:rsidRPr="000031E9" w:rsidRDefault="00FF7872"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FF7872" w:rsidRPr="000031E9" w:rsidRDefault="00FF7872" w:rsidP="00904088">
            <w:pPr>
              <w:rPr>
                <w:rFonts w:ascii="Times New Roman" w:hAnsi="Times New Roman" w:cs="Times New Roman"/>
                <w:sz w:val="18"/>
                <w:szCs w:val="18"/>
              </w:rPr>
            </w:pPr>
            <w:r w:rsidRPr="000031E9">
              <w:rPr>
                <w:rFonts w:ascii="Times New Roman" w:hAnsi="Times New Roman" w:cs="Times New Roman"/>
                <w:sz w:val="18"/>
                <w:szCs w:val="18"/>
              </w:rPr>
              <w:t>Придбання б/к тролейбусів іноземного виробництва</w:t>
            </w:r>
          </w:p>
        </w:tc>
        <w:tc>
          <w:tcPr>
            <w:tcW w:w="1558" w:type="dxa"/>
            <w:vAlign w:val="center"/>
          </w:tcPr>
          <w:p w:rsidR="00FF7872" w:rsidRPr="000031E9" w:rsidRDefault="00FF7872" w:rsidP="00933BC6">
            <w:pPr>
              <w:keepLines/>
              <w:ind w:right="-23"/>
              <w:jc w:val="center"/>
              <w:rPr>
                <w:rFonts w:ascii="Times New Roman" w:hAnsi="Times New Roman" w:cs="Times New Roman"/>
                <w:sz w:val="18"/>
                <w:szCs w:val="18"/>
              </w:rPr>
            </w:pPr>
            <w:r w:rsidRPr="000031E9">
              <w:rPr>
                <w:rFonts w:ascii="Times New Roman" w:hAnsi="Times New Roman" w:cs="Times New Roman"/>
                <w:sz w:val="18"/>
                <w:szCs w:val="18"/>
              </w:rPr>
              <w:t>5753,0</w:t>
            </w:r>
          </w:p>
        </w:tc>
        <w:tc>
          <w:tcPr>
            <w:tcW w:w="1277" w:type="dxa"/>
            <w:gridSpan w:val="2"/>
            <w:tcBorders>
              <w:right w:val="single" w:sz="4" w:space="0" w:color="auto"/>
            </w:tcBorders>
            <w:vAlign w:val="center"/>
          </w:tcPr>
          <w:p w:rsidR="00FF7872" w:rsidRPr="000031E9" w:rsidRDefault="00FF7872" w:rsidP="00933BC6">
            <w:pPr>
              <w:ind w:right="-23"/>
              <w:jc w:val="center"/>
              <w:rPr>
                <w:rFonts w:ascii="Times New Roman" w:hAnsi="Times New Roman" w:cs="Times New Roman"/>
                <w:color w:val="000000" w:themeColor="text1"/>
                <w:sz w:val="18"/>
                <w:szCs w:val="18"/>
                <w:u w:val="single"/>
              </w:rPr>
            </w:pPr>
          </w:p>
        </w:tc>
        <w:tc>
          <w:tcPr>
            <w:tcW w:w="1712" w:type="dxa"/>
            <w:gridSpan w:val="3"/>
            <w:tcBorders>
              <w:left w:val="single" w:sz="4" w:space="0" w:color="auto"/>
              <w:right w:val="single" w:sz="4" w:space="0" w:color="auto"/>
            </w:tcBorders>
            <w:vAlign w:val="center"/>
          </w:tcPr>
          <w:p w:rsidR="00FF7872"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FF7872" w:rsidRPr="000031E9" w:rsidRDefault="00FF7872"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FF7872" w:rsidRPr="000031E9" w:rsidRDefault="00FF7872"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FF7872" w:rsidRPr="000031E9" w:rsidRDefault="00FF7872"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tcBorders>
              <w:right w:val="single" w:sz="4" w:space="0" w:color="auto"/>
            </w:tcBorders>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Borders>
              <w:left w:val="single" w:sz="4" w:space="0" w:color="auto"/>
            </w:tcBorders>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2"/>
            <w:vAlign w:val="center"/>
          </w:tcPr>
          <w:p w:rsidR="0041211A" w:rsidRPr="000031E9" w:rsidRDefault="0041211A" w:rsidP="0041211A">
            <w:pPr>
              <w:pStyle w:val="a8"/>
              <w:shd w:val="clear" w:color="auto" w:fill="FFFFFF"/>
              <w:rPr>
                <w:rFonts w:ascii="Times New Roman" w:hAnsi="Times New Roman"/>
                <w:sz w:val="18"/>
                <w:szCs w:val="18"/>
              </w:rPr>
            </w:pPr>
            <w:r w:rsidRPr="000031E9">
              <w:rPr>
                <w:rFonts w:ascii="Times New Roman" w:hAnsi="Times New Roman"/>
                <w:sz w:val="18"/>
                <w:szCs w:val="18"/>
              </w:rPr>
              <w:t>Будівництво АГЗП</w:t>
            </w:r>
          </w:p>
        </w:tc>
        <w:tc>
          <w:tcPr>
            <w:tcW w:w="1558" w:type="dxa"/>
            <w:vAlign w:val="center"/>
          </w:tcPr>
          <w:p w:rsidR="0041211A" w:rsidRPr="000031E9" w:rsidRDefault="0041211A" w:rsidP="0041211A">
            <w:pPr>
              <w:keepLines/>
              <w:ind w:right="-23"/>
              <w:jc w:val="center"/>
              <w:rPr>
                <w:rFonts w:ascii="Times New Roman" w:hAnsi="Times New Roman" w:cs="Times New Roman"/>
                <w:sz w:val="18"/>
                <w:szCs w:val="18"/>
              </w:rPr>
            </w:pPr>
            <w:r w:rsidRPr="000031E9">
              <w:rPr>
                <w:rFonts w:ascii="Times New Roman" w:hAnsi="Times New Roman" w:cs="Times New Roman"/>
                <w:sz w:val="18"/>
                <w:szCs w:val="18"/>
              </w:rPr>
              <w:t>1068,3</w:t>
            </w:r>
          </w:p>
        </w:tc>
        <w:tc>
          <w:tcPr>
            <w:tcW w:w="1277" w:type="dxa"/>
            <w:gridSpan w:val="2"/>
            <w:tcBorders>
              <w:right w:val="single" w:sz="4" w:space="0" w:color="auto"/>
            </w:tcBorders>
            <w:vAlign w:val="center"/>
          </w:tcPr>
          <w:p w:rsidR="0041211A" w:rsidRPr="000031E9" w:rsidRDefault="0041211A" w:rsidP="0041211A">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1650,0</w:t>
            </w:r>
          </w:p>
        </w:tc>
        <w:tc>
          <w:tcPr>
            <w:tcW w:w="1712" w:type="dxa"/>
            <w:gridSpan w:val="3"/>
            <w:tcBorders>
              <w:left w:val="single" w:sz="4" w:space="0" w:color="auto"/>
              <w:right w:val="single" w:sz="4" w:space="0" w:color="auto"/>
            </w:tcBorders>
            <w:vAlign w:val="center"/>
          </w:tcPr>
          <w:p w:rsidR="0041211A" w:rsidRPr="000031E9" w:rsidRDefault="0041211A" w:rsidP="0041211A">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314,2</w:t>
            </w:r>
          </w:p>
        </w:tc>
        <w:tc>
          <w:tcPr>
            <w:tcW w:w="992" w:type="dxa"/>
            <w:tcBorders>
              <w:left w:val="single" w:sz="4" w:space="0" w:color="auto"/>
            </w:tcBorders>
            <w:vAlign w:val="center"/>
          </w:tcPr>
          <w:p w:rsidR="0041211A" w:rsidRPr="00C051E1" w:rsidRDefault="0041211A" w:rsidP="0041211A">
            <w:pPr>
              <w:ind w:right="-23"/>
              <w:jc w:val="center"/>
              <w:rPr>
                <w:rFonts w:ascii="Times New Roman" w:hAnsi="Times New Roman" w:cs="Times New Roman"/>
                <w:color w:val="000000" w:themeColor="text1"/>
                <w:sz w:val="18"/>
                <w:szCs w:val="18"/>
                <w:lang w:val="en-US"/>
              </w:rPr>
            </w:pPr>
          </w:p>
        </w:tc>
        <w:tc>
          <w:tcPr>
            <w:tcW w:w="1706" w:type="dxa"/>
            <w:gridSpan w:val="3"/>
            <w:vAlign w:val="center"/>
          </w:tcPr>
          <w:p w:rsidR="0041211A" w:rsidRPr="00C051E1" w:rsidRDefault="00C051E1" w:rsidP="0041211A">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4533" w:type="dxa"/>
            <w:gridSpan w:val="3"/>
          </w:tcPr>
          <w:p w:rsidR="0041211A" w:rsidRPr="00C051E1" w:rsidRDefault="00C051E1" w:rsidP="0041211A">
            <w:pPr>
              <w:jc w:val="both"/>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2"/>
            <w:vAlign w:val="center"/>
          </w:tcPr>
          <w:p w:rsidR="0041211A" w:rsidRPr="000031E9" w:rsidRDefault="0041211A" w:rsidP="00694E0B">
            <w:pPr>
              <w:rPr>
                <w:rFonts w:ascii="Times New Roman" w:hAnsi="Times New Roman" w:cs="Times New Roman"/>
                <w:sz w:val="18"/>
                <w:szCs w:val="18"/>
              </w:rPr>
            </w:pPr>
            <w:r w:rsidRPr="000031E9">
              <w:rPr>
                <w:rFonts w:ascii="Times New Roman" w:hAnsi="Times New Roman" w:cs="Times New Roman"/>
                <w:sz w:val="18"/>
                <w:szCs w:val="18"/>
              </w:rPr>
              <w:t xml:space="preserve">Реконструкція тролейбусних ліній  </w:t>
            </w:r>
          </w:p>
        </w:tc>
        <w:tc>
          <w:tcPr>
            <w:tcW w:w="1558" w:type="dxa"/>
            <w:vAlign w:val="center"/>
          </w:tcPr>
          <w:p w:rsidR="0041211A" w:rsidRPr="000031E9" w:rsidRDefault="0041211A" w:rsidP="00933BC6">
            <w:pPr>
              <w:keepLines/>
              <w:ind w:right="-23"/>
              <w:jc w:val="center"/>
              <w:rPr>
                <w:rFonts w:ascii="Times New Roman" w:hAnsi="Times New Roman" w:cs="Times New Roman"/>
                <w:sz w:val="18"/>
                <w:szCs w:val="18"/>
              </w:rPr>
            </w:pPr>
            <w:r w:rsidRPr="000031E9">
              <w:rPr>
                <w:rFonts w:ascii="Times New Roman" w:hAnsi="Times New Roman" w:cs="Times New Roman"/>
                <w:sz w:val="18"/>
                <w:szCs w:val="18"/>
              </w:rPr>
              <w:t>479,0</w:t>
            </w:r>
          </w:p>
        </w:tc>
        <w:tc>
          <w:tcPr>
            <w:tcW w:w="1277" w:type="dxa"/>
            <w:gridSpan w:val="2"/>
            <w:tcBorders>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176,0</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170,4</w:t>
            </w:r>
          </w:p>
        </w:tc>
        <w:tc>
          <w:tcPr>
            <w:tcW w:w="4533" w:type="dxa"/>
            <w:gridSpan w:val="3"/>
          </w:tcPr>
          <w:p w:rsidR="0041211A" w:rsidRPr="000031E9" w:rsidRDefault="0041211A" w:rsidP="00826EE1">
            <w:pPr>
              <w:rPr>
                <w:rFonts w:ascii="Times New Roman" w:eastAsia="Calibri" w:hAnsi="Times New Roman" w:cs="Times New Roman"/>
                <w:sz w:val="18"/>
                <w:szCs w:val="18"/>
              </w:rPr>
            </w:pPr>
            <w:r w:rsidRPr="000031E9">
              <w:rPr>
                <w:rFonts w:ascii="Times New Roman" w:eastAsia="Calibri" w:hAnsi="Times New Roman" w:cs="Times New Roman"/>
                <w:sz w:val="18"/>
                <w:szCs w:val="18"/>
              </w:rPr>
              <w:t>Придбано 13 опор контактної мережі СК120-10</w:t>
            </w: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41211A"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558" w:type="dxa"/>
            <w:vAlign w:val="center"/>
          </w:tcPr>
          <w:p w:rsidR="0041211A" w:rsidRPr="000031E9" w:rsidRDefault="0041211A" w:rsidP="00933BC6">
            <w:pPr>
              <w:keepLines/>
              <w:ind w:right="-23"/>
              <w:jc w:val="center"/>
              <w:rPr>
                <w:rFonts w:ascii="Times New Roman" w:hAnsi="Times New Roman" w:cs="Times New Roman"/>
                <w:sz w:val="18"/>
                <w:szCs w:val="18"/>
              </w:rPr>
            </w:pPr>
            <w:r w:rsidRPr="000031E9">
              <w:rPr>
                <w:rFonts w:ascii="Times New Roman" w:hAnsi="Times New Roman" w:cs="Times New Roman"/>
                <w:sz w:val="18"/>
                <w:szCs w:val="18"/>
              </w:rPr>
              <w:t>1824,8</w:t>
            </w:r>
          </w:p>
        </w:tc>
        <w:tc>
          <w:tcPr>
            <w:tcW w:w="1277" w:type="dxa"/>
            <w:gridSpan w:val="2"/>
            <w:tcBorders>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41211A"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Капітальний ремонт рухомого складу</w:t>
            </w:r>
          </w:p>
        </w:tc>
        <w:tc>
          <w:tcPr>
            <w:tcW w:w="1558" w:type="dxa"/>
            <w:vAlign w:val="center"/>
          </w:tcPr>
          <w:p w:rsidR="0041211A" w:rsidRPr="000031E9" w:rsidRDefault="0041211A" w:rsidP="00933BC6">
            <w:pPr>
              <w:keepLines/>
              <w:tabs>
                <w:tab w:val="left" w:pos="300"/>
              </w:tabs>
              <w:ind w:right="-23"/>
              <w:jc w:val="center"/>
              <w:rPr>
                <w:rFonts w:ascii="Times New Roman" w:hAnsi="Times New Roman" w:cs="Times New Roman"/>
                <w:sz w:val="18"/>
                <w:szCs w:val="18"/>
              </w:rPr>
            </w:pPr>
            <w:r w:rsidRPr="000031E9">
              <w:rPr>
                <w:rFonts w:ascii="Times New Roman" w:hAnsi="Times New Roman" w:cs="Times New Roman"/>
                <w:sz w:val="18"/>
                <w:szCs w:val="18"/>
              </w:rPr>
              <w:t>1500,0</w:t>
            </w:r>
          </w:p>
        </w:tc>
        <w:tc>
          <w:tcPr>
            <w:tcW w:w="1277" w:type="dxa"/>
            <w:gridSpan w:val="2"/>
            <w:tcBorders>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305405">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751014">
            <w:pPr>
              <w:rPr>
                <w:rFonts w:ascii="Times New Roman" w:eastAsia="Calibri"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41211A"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0031E9">
              <w:rPr>
                <w:rFonts w:ascii="Times New Roman" w:hAnsi="Times New Roman" w:cs="Times New Roman"/>
                <w:sz w:val="18"/>
                <w:szCs w:val="18"/>
              </w:rPr>
              <w:t>зворотнього</w:t>
            </w:r>
            <w:proofErr w:type="spellEnd"/>
            <w:r w:rsidRPr="000031E9">
              <w:rPr>
                <w:rFonts w:ascii="Times New Roman" w:hAnsi="Times New Roman" w:cs="Times New Roman"/>
                <w:sz w:val="18"/>
                <w:szCs w:val="18"/>
              </w:rPr>
              <w:t xml:space="preserve"> водопостачання</w:t>
            </w:r>
          </w:p>
        </w:tc>
        <w:tc>
          <w:tcPr>
            <w:tcW w:w="1558" w:type="dxa"/>
            <w:vAlign w:val="center"/>
          </w:tcPr>
          <w:p w:rsidR="0041211A" w:rsidRPr="000031E9" w:rsidRDefault="0041211A" w:rsidP="00933BC6">
            <w:pPr>
              <w:keepLines/>
              <w:ind w:right="-23"/>
              <w:jc w:val="center"/>
              <w:rPr>
                <w:rFonts w:ascii="Times New Roman" w:hAnsi="Times New Roman" w:cs="Times New Roman"/>
                <w:sz w:val="18"/>
                <w:szCs w:val="18"/>
              </w:rPr>
            </w:pPr>
            <w:r w:rsidRPr="000031E9">
              <w:rPr>
                <w:rFonts w:ascii="Times New Roman" w:hAnsi="Times New Roman" w:cs="Times New Roman"/>
                <w:sz w:val="18"/>
                <w:szCs w:val="18"/>
              </w:rPr>
              <w:t>3120,0</w:t>
            </w:r>
          </w:p>
        </w:tc>
        <w:tc>
          <w:tcPr>
            <w:tcW w:w="1277" w:type="dxa"/>
            <w:gridSpan w:val="2"/>
            <w:tcBorders>
              <w:right w:val="single" w:sz="4" w:space="0" w:color="auto"/>
            </w:tcBorders>
            <w:vAlign w:val="center"/>
          </w:tcPr>
          <w:p w:rsidR="0041211A" w:rsidRPr="00CA7E56" w:rsidRDefault="0041211A" w:rsidP="00735E67">
            <w:pPr>
              <w:ind w:right="-23"/>
              <w:rPr>
                <w:rFonts w:ascii="Times New Roman" w:hAnsi="Times New Roman" w:cs="Times New Roman"/>
                <w:b/>
                <w:color w:val="000000" w:themeColor="text1"/>
                <w:sz w:val="18"/>
                <w:szCs w:val="18"/>
                <w:u w:val="single"/>
              </w:rPr>
            </w:pP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Ремонт покрівлі на тягових підстанціях</w:t>
            </w:r>
          </w:p>
        </w:tc>
        <w:tc>
          <w:tcPr>
            <w:tcW w:w="1558" w:type="dxa"/>
            <w:vAlign w:val="center"/>
          </w:tcPr>
          <w:p w:rsidR="0041211A" w:rsidRPr="000031E9" w:rsidRDefault="0041211A" w:rsidP="00771B90">
            <w:pPr>
              <w:keepLines/>
              <w:ind w:right="-23"/>
              <w:rPr>
                <w:rFonts w:ascii="Times New Roman" w:hAnsi="Times New Roman" w:cs="Times New Roman"/>
                <w:sz w:val="18"/>
                <w:szCs w:val="18"/>
              </w:rPr>
            </w:pPr>
            <w:r w:rsidRPr="000031E9">
              <w:rPr>
                <w:rFonts w:ascii="Times New Roman" w:hAnsi="Times New Roman" w:cs="Times New Roman"/>
                <w:sz w:val="18"/>
                <w:szCs w:val="18"/>
              </w:rPr>
              <w:t xml:space="preserve">              0</w:t>
            </w:r>
          </w:p>
        </w:tc>
        <w:tc>
          <w:tcPr>
            <w:tcW w:w="1277" w:type="dxa"/>
            <w:gridSpan w:val="2"/>
            <w:tcBorders>
              <w:right w:val="single" w:sz="4" w:space="0" w:color="auto"/>
            </w:tcBorders>
            <w:vAlign w:val="center"/>
          </w:tcPr>
          <w:p w:rsidR="0041211A" w:rsidRPr="00CA7E56" w:rsidRDefault="0041211A" w:rsidP="00933BC6">
            <w:pPr>
              <w:ind w:right="-23"/>
              <w:jc w:val="center"/>
              <w:rPr>
                <w:rFonts w:ascii="Times New Roman" w:hAnsi="Times New Roman" w:cs="Times New Roman"/>
                <w:b/>
                <w:color w:val="000000" w:themeColor="text1"/>
                <w:sz w:val="18"/>
                <w:szCs w:val="18"/>
                <w:u w:val="single"/>
              </w:rPr>
            </w:pP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558" w:type="dxa"/>
            <w:vAlign w:val="center"/>
          </w:tcPr>
          <w:p w:rsidR="0041211A" w:rsidRPr="000031E9" w:rsidRDefault="0041211A" w:rsidP="00933BC6">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4246,13</w:t>
            </w:r>
          </w:p>
        </w:tc>
        <w:tc>
          <w:tcPr>
            <w:tcW w:w="1277" w:type="dxa"/>
            <w:gridSpan w:val="2"/>
            <w:tcBorders>
              <w:right w:val="single" w:sz="4" w:space="0" w:color="auto"/>
            </w:tcBorders>
            <w:vAlign w:val="center"/>
          </w:tcPr>
          <w:p w:rsidR="0041211A" w:rsidRPr="00CA7E56" w:rsidRDefault="0041211A" w:rsidP="00933BC6">
            <w:pPr>
              <w:ind w:right="-23"/>
              <w:jc w:val="center"/>
              <w:rPr>
                <w:rFonts w:ascii="Times New Roman" w:hAnsi="Times New Roman" w:cs="Times New Roman"/>
                <w:b/>
                <w:color w:val="000000" w:themeColor="text1"/>
                <w:sz w:val="18"/>
                <w:szCs w:val="18"/>
                <w:u w:val="single"/>
              </w:rPr>
            </w:pPr>
          </w:p>
        </w:tc>
        <w:tc>
          <w:tcPr>
            <w:tcW w:w="1712" w:type="dxa"/>
            <w:gridSpan w:val="3"/>
            <w:tcBorders>
              <w:left w:val="single" w:sz="4" w:space="0" w:color="auto"/>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530,0</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530,0</w:t>
            </w:r>
          </w:p>
        </w:tc>
        <w:tc>
          <w:tcPr>
            <w:tcW w:w="4533" w:type="dxa"/>
            <w:gridSpan w:val="3"/>
          </w:tcPr>
          <w:p w:rsidR="0041211A" w:rsidRPr="000031E9" w:rsidRDefault="0041211A" w:rsidP="00DC4086">
            <w:pPr>
              <w:jc w:val="both"/>
              <w:rPr>
                <w:rFonts w:ascii="Times New Roman" w:hAnsi="Times New Roman" w:cs="Times New Roman"/>
                <w:sz w:val="18"/>
                <w:szCs w:val="18"/>
              </w:rPr>
            </w:pPr>
            <w:r w:rsidRPr="000031E9">
              <w:rPr>
                <w:rFonts w:ascii="Times New Roman" w:eastAsia="Calibri" w:hAnsi="Times New Roman" w:cs="Times New Roman"/>
                <w:sz w:val="18"/>
                <w:szCs w:val="18"/>
              </w:rPr>
              <w:t xml:space="preserve">Дообладнана система сповіщення та встановлено </w:t>
            </w:r>
            <w:r w:rsidRPr="000031E9">
              <w:rPr>
                <w:rFonts w:ascii="Times New Roman" w:eastAsia="Calibri" w:hAnsi="Times New Roman" w:cs="Times New Roman"/>
                <w:sz w:val="18"/>
                <w:szCs w:val="18"/>
                <w:lang w:val="en-US"/>
              </w:rPr>
              <w:t>GPS</w:t>
            </w:r>
            <w:proofErr w:type="spellStart"/>
            <w:r w:rsidRPr="000031E9">
              <w:rPr>
                <w:rFonts w:ascii="Times New Roman" w:eastAsia="Calibri" w:hAnsi="Times New Roman" w:cs="Times New Roman"/>
                <w:sz w:val="18"/>
                <w:szCs w:val="18"/>
              </w:rPr>
              <w:t>трекери</w:t>
            </w:r>
            <w:proofErr w:type="spellEnd"/>
            <w:r w:rsidRPr="000031E9">
              <w:rPr>
                <w:rFonts w:ascii="Times New Roman" w:eastAsia="Calibri" w:hAnsi="Times New Roman" w:cs="Times New Roman"/>
                <w:sz w:val="18"/>
                <w:szCs w:val="18"/>
              </w:rPr>
              <w:t xml:space="preserve"> в 20 автобусах</w:t>
            </w: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Реконструкція системи опалення</w:t>
            </w:r>
            <w:r>
              <w:rPr>
                <w:rFonts w:ascii="Times New Roman" w:hAnsi="Times New Roman" w:cs="Times New Roman"/>
                <w:sz w:val="18"/>
                <w:szCs w:val="18"/>
              </w:rPr>
              <w:t>,реконструкція виробничих приміщень</w:t>
            </w:r>
          </w:p>
        </w:tc>
        <w:tc>
          <w:tcPr>
            <w:tcW w:w="1558" w:type="dxa"/>
            <w:vAlign w:val="center"/>
          </w:tcPr>
          <w:p w:rsidR="0041211A" w:rsidRPr="000031E9" w:rsidRDefault="0041211A" w:rsidP="00933BC6">
            <w:pPr>
              <w:ind w:right="-23"/>
              <w:jc w:val="center"/>
              <w:rPr>
                <w:rFonts w:ascii="Times New Roman" w:hAnsi="Times New Roman" w:cs="Times New Roman"/>
                <w:sz w:val="18"/>
                <w:szCs w:val="18"/>
              </w:rPr>
            </w:pPr>
            <w:r w:rsidRPr="000031E9">
              <w:rPr>
                <w:rFonts w:ascii="Times New Roman" w:hAnsi="Times New Roman" w:cs="Times New Roman"/>
                <w:sz w:val="18"/>
                <w:szCs w:val="18"/>
              </w:rPr>
              <w:t>2000,0</w:t>
            </w:r>
          </w:p>
        </w:tc>
        <w:tc>
          <w:tcPr>
            <w:tcW w:w="1277" w:type="dxa"/>
            <w:gridSpan w:val="2"/>
            <w:tcBorders>
              <w:right w:val="single" w:sz="4" w:space="0" w:color="auto"/>
            </w:tcBorders>
            <w:vAlign w:val="center"/>
          </w:tcPr>
          <w:p w:rsidR="0041211A" w:rsidRPr="00CA7E56" w:rsidRDefault="0041211A" w:rsidP="00933BC6">
            <w:pPr>
              <w:ind w:right="-23"/>
              <w:jc w:val="center"/>
              <w:rPr>
                <w:rFonts w:ascii="Times New Roman" w:hAnsi="Times New Roman" w:cs="Times New Roman"/>
                <w:b/>
                <w:color w:val="000000" w:themeColor="text1"/>
                <w:sz w:val="18"/>
                <w:szCs w:val="18"/>
                <w:u w:val="single"/>
              </w:rPr>
            </w:pP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Організація ремонтних робіт шляхом придбання основних засобів</w:t>
            </w:r>
          </w:p>
        </w:tc>
        <w:tc>
          <w:tcPr>
            <w:tcW w:w="1558" w:type="dxa"/>
            <w:vAlign w:val="center"/>
          </w:tcPr>
          <w:p w:rsidR="0041211A" w:rsidRPr="000031E9" w:rsidRDefault="0041211A" w:rsidP="00933BC6">
            <w:pPr>
              <w:ind w:right="-23"/>
              <w:jc w:val="center"/>
              <w:rPr>
                <w:rFonts w:ascii="Times New Roman" w:hAnsi="Times New Roman" w:cs="Times New Roman"/>
                <w:sz w:val="18"/>
                <w:szCs w:val="18"/>
              </w:rPr>
            </w:pPr>
            <w:r w:rsidRPr="000031E9">
              <w:rPr>
                <w:rFonts w:ascii="Times New Roman" w:hAnsi="Times New Roman" w:cs="Times New Roman"/>
                <w:sz w:val="18"/>
                <w:szCs w:val="18"/>
              </w:rPr>
              <w:t>1500,0</w:t>
            </w:r>
          </w:p>
        </w:tc>
        <w:tc>
          <w:tcPr>
            <w:tcW w:w="1277" w:type="dxa"/>
            <w:gridSpan w:val="2"/>
            <w:tcBorders>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u w:val="single"/>
              </w:rPr>
            </w:pP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DC4086">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1" w:type="dxa"/>
            <w:gridSpan w:val="2"/>
            <w:vAlign w:val="center"/>
          </w:tcPr>
          <w:p w:rsidR="0041211A" w:rsidRPr="000031E9" w:rsidRDefault="0041211A" w:rsidP="0041211A">
            <w:pPr>
              <w:shd w:val="clear" w:color="auto" w:fill="FFFFFF"/>
              <w:rPr>
                <w:rFonts w:ascii="Times New Roman" w:hAnsi="Times New Roman" w:cs="Times New Roman"/>
                <w:sz w:val="18"/>
                <w:szCs w:val="18"/>
              </w:rPr>
            </w:pPr>
            <w:r w:rsidRPr="000031E9">
              <w:rPr>
                <w:rFonts w:ascii="Times New Roman" w:hAnsi="Times New Roman" w:cs="Times New Roman"/>
                <w:sz w:val="18"/>
                <w:szCs w:val="18"/>
              </w:rPr>
              <w:t>Фінансова підтримка електротранспорту</w:t>
            </w:r>
          </w:p>
        </w:tc>
        <w:tc>
          <w:tcPr>
            <w:tcW w:w="1558" w:type="dxa"/>
            <w:vAlign w:val="center"/>
          </w:tcPr>
          <w:p w:rsidR="0041211A" w:rsidRPr="000031E9" w:rsidRDefault="0041211A" w:rsidP="0041211A">
            <w:pPr>
              <w:keepLines/>
              <w:tabs>
                <w:tab w:val="left" w:pos="270"/>
              </w:tabs>
              <w:ind w:right="-23"/>
              <w:rPr>
                <w:rFonts w:ascii="Times New Roman" w:hAnsi="Times New Roman" w:cs="Times New Roman"/>
                <w:sz w:val="18"/>
                <w:szCs w:val="18"/>
              </w:rPr>
            </w:pPr>
            <w:r w:rsidRPr="000031E9">
              <w:rPr>
                <w:rFonts w:ascii="Times New Roman" w:hAnsi="Times New Roman" w:cs="Times New Roman"/>
                <w:sz w:val="18"/>
                <w:szCs w:val="18"/>
              </w:rPr>
              <w:t xml:space="preserve">        60501,87</w:t>
            </w:r>
          </w:p>
        </w:tc>
        <w:tc>
          <w:tcPr>
            <w:tcW w:w="1277" w:type="dxa"/>
            <w:gridSpan w:val="2"/>
            <w:tcBorders>
              <w:right w:val="single" w:sz="4" w:space="0" w:color="auto"/>
            </w:tcBorders>
            <w:vAlign w:val="center"/>
          </w:tcPr>
          <w:p w:rsidR="0041211A" w:rsidRPr="000031E9" w:rsidRDefault="00CA7E56" w:rsidP="0041211A">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41211A" w:rsidP="0041211A">
            <w:pPr>
              <w:ind w:right="-23"/>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60501,87</w:t>
            </w:r>
          </w:p>
        </w:tc>
        <w:tc>
          <w:tcPr>
            <w:tcW w:w="992" w:type="dxa"/>
            <w:tcBorders>
              <w:left w:val="single" w:sz="4" w:space="0" w:color="auto"/>
            </w:tcBorders>
            <w:vAlign w:val="center"/>
          </w:tcPr>
          <w:p w:rsidR="0041211A" w:rsidRPr="000031E9" w:rsidRDefault="0041211A" w:rsidP="0041211A">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41211A">
            <w:pPr>
              <w:jc w:val="center"/>
              <w:rPr>
                <w:rFonts w:ascii="Times New Roman" w:hAnsi="Times New Roman" w:cs="Times New Roman"/>
                <w:sz w:val="18"/>
                <w:szCs w:val="18"/>
              </w:rPr>
            </w:pPr>
            <w:r w:rsidRPr="000031E9">
              <w:rPr>
                <w:rFonts w:ascii="Times New Roman" w:hAnsi="Times New Roman" w:cs="Times New Roman"/>
                <w:sz w:val="18"/>
                <w:szCs w:val="18"/>
              </w:rPr>
              <w:t>60501,87</w:t>
            </w:r>
          </w:p>
        </w:tc>
        <w:tc>
          <w:tcPr>
            <w:tcW w:w="4533" w:type="dxa"/>
            <w:gridSpan w:val="3"/>
          </w:tcPr>
          <w:p w:rsidR="0041211A" w:rsidRPr="000031E9" w:rsidRDefault="0041211A" w:rsidP="0041211A">
            <w:pPr>
              <w:jc w:val="both"/>
              <w:rPr>
                <w:rFonts w:ascii="Times New Roman" w:hAnsi="Times New Roman" w:cs="Times New Roman"/>
                <w:sz w:val="18"/>
                <w:szCs w:val="18"/>
              </w:rPr>
            </w:pPr>
            <w:r w:rsidRPr="000031E9">
              <w:rPr>
                <w:rFonts w:ascii="Times New Roman" w:eastAsia="Calibri" w:hAnsi="Times New Roman" w:cs="Times New Roman"/>
                <w:sz w:val="18"/>
                <w:szCs w:val="18"/>
              </w:rPr>
              <w:t xml:space="preserve">Здійснена фінансова підтримка </w:t>
            </w:r>
            <w:proofErr w:type="spellStart"/>
            <w:r w:rsidRPr="000031E9">
              <w:rPr>
                <w:rFonts w:ascii="Times New Roman" w:eastAsia="Calibri" w:hAnsi="Times New Roman" w:cs="Times New Roman"/>
                <w:sz w:val="18"/>
                <w:szCs w:val="18"/>
              </w:rPr>
              <w:t>КП</w:t>
            </w:r>
            <w:proofErr w:type="spellEnd"/>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Тернопільелектротранс</w:t>
            </w:r>
            <w:proofErr w:type="spellEnd"/>
            <w:r w:rsidRPr="000031E9">
              <w:rPr>
                <w:rFonts w:ascii="Times New Roman" w:eastAsia="Calibri" w:hAnsi="Times New Roman" w:cs="Times New Roman"/>
                <w:sz w:val="18"/>
                <w:szCs w:val="18"/>
              </w:rPr>
              <w:t>" для виплати заробітної плати та енергоносіїв</w:t>
            </w: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2"/>
            <w:vAlign w:val="center"/>
          </w:tcPr>
          <w:p w:rsidR="0041211A" w:rsidRPr="000031E9" w:rsidRDefault="0041211A" w:rsidP="00904088">
            <w:pPr>
              <w:rPr>
                <w:rFonts w:ascii="Times New Roman" w:hAnsi="Times New Roman" w:cs="Times New Roman"/>
                <w:sz w:val="18"/>
                <w:szCs w:val="18"/>
              </w:rPr>
            </w:pPr>
            <w:r w:rsidRPr="000031E9">
              <w:rPr>
                <w:rFonts w:ascii="Times New Roman" w:hAnsi="Times New Roman" w:cs="Times New Roman"/>
                <w:sz w:val="18"/>
                <w:szCs w:val="18"/>
              </w:rPr>
              <w:t xml:space="preserve">Впорядкування інфраструктури водного </w:t>
            </w:r>
            <w:proofErr w:type="spellStart"/>
            <w:r w:rsidRPr="000031E9">
              <w:rPr>
                <w:rFonts w:ascii="Times New Roman" w:hAnsi="Times New Roman" w:cs="Times New Roman"/>
                <w:sz w:val="18"/>
                <w:szCs w:val="18"/>
              </w:rPr>
              <w:t>транспорту</w:t>
            </w:r>
            <w:r w:rsidR="002F34C5">
              <w:rPr>
                <w:rFonts w:ascii="Times New Roman" w:hAnsi="Times New Roman" w:cs="Times New Roman"/>
                <w:sz w:val="18"/>
                <w:szCs w:val="18"/>
              </w:rPr>
              <w:t>.Будівництво</w:t>
            </w:r>
            <w:proofErr w:type="spellEnd"/>
            <w:r w:rsidR="002F34C5">
              <w:rPr>
                <w:rFonts w:ascii="Times New Roman" w:hAnsi="Times New Roman" w:cs="Times New Roman"/>
                <w:sz w:val="18"/>
                <w:szCs w:val="18"/>
              </w:rPr>
              <w:t xml:space="preserve"> будиночку технічного обслуговування на базі чалення</w:t>
            </w:r>
          </w:p>
        </w:tc>
        <w:tc>
          <w:tcPr>
            <w:tcW w:w="1558" w:type="dxa"/>
            <w:vAlign w:val="center"/>
          </w:tcPr>
          <w:p w:rsidR="0041211A" w:rsidRPr="000031E9" w:rsidRDefault="0041211A" w:rsidP="00933BC6">
            <w:pPr>
              <w:ind w:right="-23"/>
              <w:jc w:val="center"/>
              <w:rPr>
                <w:rFonts w:ascii="Times New Roman" w:hAnsi="Times New Roman" w:cs="Times New Roman"/>
                <w:sz w:val="18"/>
                <w:szCs w:val="18"/>
              </w:rPr>
            </w:pPr>
            <w:r w:rsidRPr="000031E9">
              <w:rPr>
                <w:rFonts w:ascii="Times New Roman" w:hAnsi="Times New Roman" w:cs="Times New Roman"/>
                <w:sz w:val="18"/>
                <w:szCs w:val="18"/>
              </w:rPr>
              <w:t>1431,8</w:t>
            </w:r>
          </w:p>
        </w:tc>
        <w:tc>
          <w:tcPr>
            <w:tcW w:w="1277" w:type="dxa"/>
            <w:gridSpan w:val="2"/>
            <w:tcBorders>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1431,8</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1358,8</w:t>
            </w:r>
          </w:p>
        </w:tc>
        <w:tc>
          <w:tcPr>
            <w:tcW w:w="4533" w:type="dxa"/>
            <w:gridSpan w:val="3"/>
          </w:tcPr>
          <w:p w:rsidR="0041211A" w:rsidRPr="000031E9" w:rsidRDefault="0041211A" w:rsidP="008C4AED">
            <w:pPr>
              <w:pStyle w:val="afc"/>
              <w:rPr>
                <w:rFonts w:ascii="Times New Roman" w:hAnsi="Times New Roman" w:cs="Times New Roman"/>
                <w:sz w:val="18"/>
                <w:szCs w:val="18"/>
              </w:rPr>
            </w:pPr>
            <w:r w:rsidRPr="000031E9">
              <w:rPr>
                <w:rFonts w:ascii="Times New Roman" w:hAnsi="Times New Roman" w:cs="Times New Roman"/>
                <w:sz w:val="18"/>
                <w:szCs w:val="18"/>
              </w:rPr>
              <w:t xml:space="preserve">Проведено заміну зовнішньої обшивки теплоходу "Герой </w:t>
            </w:r>
            <w:proofErr w:type="spellStart"/>
            <w:r w:rsidRPr="000031E9">
              <w:rPr>
                <w:rFonts w:ascii="Times New Roman" w:hAnsi="Times New Roman" w:cs="Times New Roman"/>
                <w:sz w:val="18"/>
                <w:szCs w:val="18"/>
              </w:rPr>
              <w:t>Танцоров</w:t>
            </w:r>
            <w:proofErr w:type="spellEnd"/>
            <w:r w:rsidRPr="000031E9">
              <w:rPr>
                <w:rFonts w:ascii="Times New Roman" w:hAnsi="Times New Roman" w:cs="Times New Roman"/>
                <w:sz w:val="18"/>
                <w:szCs w:val="18"/>
              </w:rPr>
              <w:t>"), замінено двигун.</w:t>
            </w:r>
          </w:p>
          <w:p w:rsidR="0041211A" w:rsidRPr="000031E9" w:rsidRDefault="0041211A" w:rsidP="008C4AED">
            <w:pPr>
              <w:jc w:val="both"/>
              <w:rPr>
                <w:rFonts w:ascii="Times New Roman" w:hAnsi="Times New Roman" w:cs="Times New Roman"/>
                <w:sz w:val="18"/>
                <w:szCs w:val="18"/>
              </w:rPr>
            </w:pPr>
            <w:r w:rsidRPr="000031E9">
              <w:rPr>
                <w:rFonts w:ascii="Times New Roman" w:hAnsi="Times New Roman" w:cs="Times New Roman"/>
                <w:sz w:val="18"/>
                <w:szCs w:val="18"/>
              </w:rPr>
              <w:t>Придбано катер для забезпечення контролю за дотриманням екологічної безпеки на Тернопільському ставі .</w:t>
            </w: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1" w:type="dxa"/>
            <w:gridSpan w:val="2"/>
            <w:vAlign w:val="center"/>
          </w:tcPr>
          <w:p w:rsidR="0041211A" w:rsidRPr="000031E9" w:rsidRDefault="0041211A" w:rsidP="00904088">
            <w:pPr>
              <w:rPr>
                <w:rFonts w:ascii="Times New Roman" w:hAnsi="Times New Roman" w:cs="Times New Roman"/>
                <w:color w:val="000000" w:themeColor="text1"/>
                <w:sz w:val="18"/>
                <w:szCs w:val="18"/>
              </w:rPr>
            </w:pPr>
            <w:r w:rsidRPr="000031E9">
              <w:rPr>
                <w:rFonts w:ascii="Times New Roman" w:hAnsi="Times New Roman" w:cs="Times New Roman"/>
                <w:sz w:val="18"/>
                <w:szCs w:val="18"/>
              </w:rPr>
              <w:t xml:space="preserve">Придбання </w:t>
            </w:r>
            <w:r w:rsidR="002F34C5">
              <w:rPr>
                <w:rFonts w:ascii="Times New Roman" w:hAnsi="Times New Roman" w:cs="Times New Roman"/>
                <w:sz w:val="18"/>
                <w:szCs w:val="18"/>
              </w:rPr>
              <w:t xml:space="preserve">транспортних засобів ( в т.ч. на умовах </w:t>
            </w:r>
            <w:proofErr w:type="spellStart"/>
            <w:r w:rsidR="002F34C5">
              <w:rPr>
                <w:rFonts w:ascii="Times New Roman" w:hAnsi="Times New Roman" w:cs="Times New Roman"/>
                <w:sz w:val="18"/>
                <w:szCs w:val="18"/>
              </w:rPr>
              <w:t>лізинку</w:t>
            </w:r>
            <w:proofErr w:type="spellEnd"/>
            <w:r w:rsidR="002F34C5">
              <w:rPr>
                <w:rFonts w:ascii="Times New Roman" w:hAnsi="Times New Roman" w:cs="Times New Roman"/>
                <w:sz w:val="18"/>
                <w:szCs w:val="18"/>
              </w:rPr>
              <w:t>)</w:t>
            </w:r>
          </w:p>
        </w:tc>
        <w:tc>
          <w:tcPr>
            <w:tcW w:w="1558" w:type="dxa"/>
            <w:vAlign w:val="center"/>
          </w:tcPr>
          <w:p w:rsidR="0041211A" w:rsidRPr="000031E9" w:rsidRDefault="0041211A" w:rsidP="00933BC6">
            <w:pPr>
              <w:ind w:right="-23"/>
              <w:jc w:val="center"/>
              <w:rPr>
                <w:rFonts w:ascii="Times New Roman" w:hAnsi="Times New Roman" w:cs="Times New Roman"/>
                <w:sz w:val="18"/>
                <w:szCs w:val="18"/>
              </w:rPr>
            </w:pPr>
            <w:r w:rsidRPr="000031E9">
              <w:rPr>
                <w:rFonts w:ascii="Times New Roman" w:hAnsi="Times New Roman" w:cs="Times New Roman"/>
                <w:sz w:val="18"/>
                <w:szCs w:val="18"/>
              </w:rPr>
              <w:t>31200,4</w:t>
            </w:r>
          </w:p>
        </w:tc>
        <w:tc>
          <w:tcPr>
            <w:tcW w:w="1277" w:type="dxa"/>
            <w:gridSpan w:val="2"/>
            <w:tcBorders>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31200,4</w:t>
            </w:r>
          </w:p>
        </w:tc>
        <w:tc>
          <w:tcPr>
            <w:tcW w:w="1712" w:type="dxa"/>
            <w:gridSpan w:val="3"/>
            <w:tcBorders>
              <w:left w:val="single" w:sz="4" w:space="0" w:color="auto"/>
              <w:right w:val="single" w:sz="4" w:space="0" w:color="auto"/>
            </w:tcBorders>
            <w:vAlign w:val="center"/>
          </w:tcPr>
          <w:p w:rsidR="0041211A" w:rsidRPr="000031E9" w:rsidRDefault="0041211A" w:rsidP="00E25351">
            <w:pPr>
              <w:ind w:right="-23"/>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29204,4</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29204,4</w:t>
            </w:r>
          </w:p>
        </w:tc>
        <w:tc>
          <w:tcPr>
            <w:tcW w:w="4533" w:type="dxa"/>
            <w:gridSpan w:val="3"/>
          </w:tcPr>
          <w:p w:rsidR="0041211A" w:rsidRPr="000031E9" w:rsidRDefault="0041211A" w:rsidP="00A8082E">
            <w:pPr>
              <w:jc w:val="both"/>
              <w:rPr>
                <w:rFonts w:ascii="Times New Roman" w:hAnsi="Times New Roman" w:cs="Times New Roman"/>
                <w:sz w:val="18"/>
                <w:szCs w:val="18"/>
              </w:rPr>
            </w:pPr>
            <w:r w:rsidRPr="000031E9">
              <w:rPr>
                <w:rFonts w:ascii="Times New Roman" w:eastAsia="Calibri" w:hAnsi="Times New Roman" w:cs="Times New Roman"/>
                <w:sz w:val="18"/>
                <w:szCs w:val="18"/>
              </w:rPr>
              <w:t xml:space="preserve">Отримано на умовах лізингу </w:t>
            </w:r>
            <w:bookmarkStart w:id="2" w:name="_Hlk65689488"/>
            <w:r w:rsidRPr="000031E9">
              <w:rPr>
                <w:rFonts w:ascii="Times New Roman" w:eastAsia="Calibri" w:hAnsi="Times New Roman" w:cs="Times New Roman"/>
                <w:sz w:val="18"/>
                <w:szCs w:val="18"/>
              </w:rPr>
              <w:t>20 нових автобусів МАЗ</w:t>
            </w:r>
            <w:bookmarkEnd w:id="2"/>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Проплачено</w:t>
            </w:r>
            <w:proofErr w:type="spellEnd"/>
            <w:r w:rsidRPr="000031E9">
              <w:rPr>
                <w:rFonts w:ascii="Times New Roman" w:eastAsia="Calibri" w:hAnsi="Times New Roman" w:cs="Times New Roman"/>
                <w:sz w:val="18"/>
                <w:szCs w:val="18"/>
              </w:rPr>
              <w:t xml:space="preserve"> аванс та  заплановані лізингові платежі</w:t>
            </w:r>
          </w:p>
        </w:tc>
      </w:tr>
      <w:tr w:rsidR="0041211A" w:rsidRPr="000031E9" w:rsidTr="002925A1">
        <w:trPr>
          <w:gridAfter w:val="5"/>
          <w:wAfter w:w="739" w:type="dxa"/>
          <w:trHeight w:val="984"/>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1" w:type="dxa"/>
            <w:gridSpan w:val="2"/>
            <w:vAlign w:val="center"/>
          </w:tcPr>
          <w:p w:rsidR="0041211A" w:rsidRPr="000031E9" w:rsidRDefault="0041211A" w:rsidP="00904088">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Придбання нових, бувших в користуванні автобусів закордонного виробництва, призначених для перевезення осіб з обмеженими фізичними можливостями</w:t>
            </w:r>
          </w:p>
        </w:tc>
        <w:tc>
          <w:tcPr>
            <w:tcW w:w="1558" w:type="dxa"/>
            <w:vAlign w:val="center"/>
          </w:tcPr>
          <w:p w:rsidR="0041211A" w:rsidRPr="00431CB2" w:rsidRDefault="00CA7E56" w:rsidP="00933BC6">
            <w:pPr>
              <w:keepLines/>
              <w:tabs>
                <w:tab w:val="left" w:pos="270"/>
              </w:tabs>
              <w:ind w:right="-23"/>
              <w:jc w:val="center"/>
              <w:rPr>
                <w:rFonts w:ascii="Times New Roman" w:hAnsi="Times New Roman" w:cs="Times New Roman"/>
                <w:sz w:val="18"/>
                <w:szCs w:val="18"/>
                <w:highlight w:val="yellow"/>
              </w:rPr>
            </w:pPr>
            <w:r>
              <w:rPr>
                <w:rFonts w:ascii="Times New Roman" w:hAnsi="Times New Roman" w:cs="Times New Roman"/>
                <w:sz w:val="18"/>
                <w:szCs w:val="18"/>
              </w:rPr>
              <w:t>0</w:t>
            </w:r>
          </w:p>
        </w:tc>
        <w:tc>
          <w:tcPr>
            <w:tcW w:w="1277" w:type="dxa"/>
            <w:gridSpan w:val="2"/>
            <w:tcBorders>
              <w:right w:val="single" w:sz="4" w:space="0" w:color="auto"/>
            </w:tcBorders>
            <w:vAlign w:val="center"/>
          </w:tcPr>
          <w:p w:rsidR="0041211A" w:rsidRPr="00431CB2" w:rsidRDefault="008D7FE5" w:rsidP="00933BC6">
            <w:pPr>
              <w:ind w:right="-23"/>
              <w:jc w:val="center"/>
              <w:rPr>
                <w:rFonts w:ascii="Times New Roman" w:hAnsi="Times New Roman" w:cs="Times New Roman"/>
                <w:color w:val="000000" w:themeColor="text1"/>
                <w:sz w:val="18"/>
                <w:szCs w:val="18"/>
                <w:highlight w:val="yellow"/>
              </w:rPr>
            </w:pPr>
            <w:r w:rsidRPr="007F7329">
              <w:rPr>
                <w:rFonts w:ascii="Times New Roman" w:hAnsi="Times New Roman" w:cs="Times New Roman"/>
                <w:color w:val="000000" w:themeColor="text1"/>
                <w:sz w:val="18"/>
                <w:szCs w:val="18"/>
              </w:rPr>
              <w:t>17752,0</w:t>
            </w:r>
          </w:p>
        </w:tc>
        <w:tc>
          <w:tcPr>
            <w:tcW w:w="1712" w:type="dxa"/>
            <w:gridSpan w:val="3"/>
            <w:tcBorders>
              <w:left w:val="single" w:sz="4" w:space="0" w:color="auto"/>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0E643E">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2761" w:type="dxa"/>
            <w:gridSpan w:val="2"/>
            <w:vAlign w:val="center"/>
          </w:tcPr>
          <w:p w:rsidR="0041211A" w:rsidRPr="000031E9" w:rsidRDefault="0041211A" w:rsidP="00904088">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8" w:type="dxa"/>
            <w:vAlign w:val="center"/>
          </w:tcPr>
          <w:p w:rsidR="0041211A" w:rsidRPr="000031E9" w:rsidRDefault="0041211A" w:rsidP="00933BC6">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500,0</w:t>
            </w:r>
          </w:p>
        </w:tc>
        <w:tc>
          <w:tcPr>
            <w:tcW w:w="1277" w:type="dxa"/>
            <w:gridSpan w:val="2"/>
            <w:tcBorders>
              <w:right w:val="single" w:sz="4" w:space="0" w:color="auto"/>
            </w:tcBorders>
            <w:vAlign w:val="center"/>
          </w:tcPr>
          <w:p w:rsidR="0041211A" w:rsidRPr="00735E67" w:rsidRDefault="00CA7E56" w:rsidP="00933BC6">
            <w:pPr>
              <w:ind w:right="-23"/>
              <w:jc w:val="center"/>
              <w:rPr>
                <w:rFonts w:ascii="Times New Roman" w:hAnsi="Times New Roman" w:cs="Times New Roman"/>
                <w:sz w:val="18"/>
                <w:szCs w:val="18"/>
              </w:rPr>
            </w:pPr>
            <w:r w:rsidRPr="00735E67">
              <w:rPr>
                <w:rFonts w:ascii="Times New Roman" w:hAnsi="Times New Roman" w:cs="Times New Roman"/>
                <w:sz w:val="18"/>
                <w:szCs w:val="18"/>
              </w:rPr>
              <w:t>-</w:t>
            </w:r>
          </w:p>
        </w:tc>
        <w:tc>
          <w:tcPr>
            <w:tcW w:w="1712" w:type="dxa"/>
            <w:gridSpan w:val="3"/>
            <w:tcBorders>
              <w:left w:val="single" w:sz="4" w:space="0" w:color="auto"/>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41211A" w:rsidRPr="000031E9" w:rsidRDefault="0041211A" w:rsidP="000E643E">
            <w:pPr>
              <w:jc w:val="both"/>
              <w:rPr>
                <w:rFonts w:ascii="Times New Roman" w:hAnsi="Times New Roman" w:cs="Times New Roman"/>
                <w:sz w:val="18"/>
                <w:szCs w:val="18"/>
              </w:rPr>
            </w:pPr>
          </w:p>
        </w:tc>
      </w:tr>
      <w:tr w:rsidR="0041211A" w:rsidRPr="000031E9" w:rsidTr="002925A1">
        <w:trPr>
          <w:gridAfter w:val="5"/>
          <w:wAfter w:w="739" w:type="dxa"/>
        </w:trPr>
        <w:tc>
          <w:tcPr>
            <w:tcW w:w="493" w:type="dxa"/>
            <w:vAlign w:val="center"/>
          </w:tcPr>
          <w:p w:rsidR="0041211A" w:rsidRPr="000031E9" w:rsidRDefault="0041211A" w:rsidP="00DC4086">
            <w:pPr>
              <w:jc w:val="center"/>
              <w:rPr>
                <w:rFonts w:ascii="Times New Roman" w:hAnsi="Times New Roman" w:cs="Times New Roman"/>
                <w:sz w:val="18"/>
                <w:szCs w:val="18"/>
              </w:rPr>
            </w:pPr>
          </w:p>
        </w:tc>
        <w:tc>
          <w:tcPr>
            <w:tcW w:w="529" w:type="dxa"/>
            <w:gridSpan w:val="2"/>
          </w:tcPr>
          <w:p w:rsidR="0041211A"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1" w:type="dxa"/>
            <w:gridSpan w:val="2"/>
            <w:vAlign w:val="center"/>
          </w:tcPr>
          <w:p w:rsidR="0041211A" w:rsidRPr="000031E9" w:rsidRDefault="0041211A" w:rsidP="00904088">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Інші заходи у сфері автотранспорту</w:t>
            </w:r>
          </w:p>
        </w:tc>
        <w:tc>
          <w:tcPr>
            <w:tcW w:w="1558" w:type="dxa"/>
            <w:vAlign w:val="center"/>
          </w:tcPr>
          <w:p w:rsidR="0041211A" w:rsidRPr="000031E9" w:rsidRDefault="0041211A" w:rsidP="00933BC6">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200,0</w:t>
            </w:r>
          </w:p>
        </w:tc>
        <w:tc>
          <w:tcPr>
            <w:tcW w:w="1277" w:type="dxa"/>
            <w:gridSpan w:val="2"/>
            <w:tcBorders>
              <w:right w:val="single" w:sz="4" w:space="0" w:color="auto"/>
            </w:tcBorders>
            <w:vAlign w:val="center"/>
          </w:tcPr>
          <w:p w:rsidR="0041211A" w:rsidRPr="000031E9" w:rsidRDefault="00CA7E5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992" w:type="dxa"/>
            <w:tcBorders>
              <w:left w:val="single" w:sz="4" w:space="0" w:color="auto"/>
            </w:tcBorders>
            <w:vAlign w:val="center"/>
          </w:tcPr>
          <w:p w:rsidR="0041211A" w:rsidRPr="000031E9" w:rsidRDefault="0041211A"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41211A" w:rsidRPr="000031E9" w:rsidRDefault="0041211A" w:rsidP="00DC4086">
            <w:pPr>
              <w:jc w:val="center"/>
              <w:rPr>
                <w:rFonts w:ascii="Times New Roman" w:hAnsi="Times New Roman" w:cs="Times New Roman"/>
                <w:sz w:val="18"/>
                <w:szCs w:val="18"/>
              </w:rPr>
            </w:pPr>
            <w:r w:rsidRPr="000031E9">
              <w:rPr>
                <w:rFonts w:ascii="Times New Roman" w:hAnsi="Times New Roman" w:cs="Times New Roman"/>
                <w:sz w:val="18"/>
                <w:szCs w:val="18"/>
              </w:rPr>
              <w:t>200,0</w:t>
            </w:r>
          </w:p>
        </w:tc>
        <w:tc>
          <w:tcPr>
            <w:tcW w:w="4533" w:type="dxa"/>
            <w:gridSpan w:val="3"/>
          </w:tcPr>
          <w:p w:rsidR="0041211A" w:rsidRPr="000031E9" w:rsidRDefault="0041211A" w:rsidP="000E643E">
            <w:pPr>
              <w:jc w:val="both"/>
              <w:rPr>
                <w:rFonts w:ascii="Times New Roman" w:hAnsi="Times New Roman" w:cs="Times New Roman"/>
                <w:sz w:val="18"/>
                <w:szCs w:val="18"/>
              </w:rPr>
            </w:pPr>
            <w:r w:rsidRPr="000031E9">
              <w:rPr>
                <w:rFonts w:ascii="Times New Roman" w:eastAsia="Calibri" w:hAnsi="Times New Roman" w:cs="Times New Roman"/>
                <w:sz w:val="18"/>
                <w:szCs w:val="18"/>
              </w:rPr>
              <w:t xml:space="preserve">Здійснена фінансова підтримка </w:t>
            </w:r>
            <w:proofErr w:type="spellStart"/>
            <w:r w:rsidRPr="000031E9">
              <w:rPr>
                <w:rFonts w:ascii="Times New Roman" w:eastAsia="Calibri" w:hAnsi="Times New Roman" w:cs="Times New Roman"/>
                <w:sz w:val="18"/>
                <w:szCs w:val="18"/>
              </w:rPr>
              <w:t>КП</w:t>
            </w:r>
            <w:proofErr w:type="spellEnd"/>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Міськавтотранс</w:t>
            </w:r>
            <w:proofErr w:type="spellEnd"/>
            <w:r w:rsidRPr="000031E9">
              <w:rPr>
                <w:rFonts w:ascii="Times New Roman" w:eastAsia="Calibri" w:hAnsi="Times New Roman" w:cs="Times New Roman"/>
                <w:sz w:val="18"/>
                <w:szCs w:val="18"/>
              </w:rPr>
              <w:t xml:space="preserve">" з метою погашення заборгованості по виплаті  заробітної плати та </w:t>
            </w:r>
            <w:proofErr w:type="spellStart"/>
            <w:r w:rsidRPr="000031E9">
              <w:rPr>
                <w:rFonts w:ascii="Times New Roman" w:eastAsia="Calibri" w:hAnsi="Times New Roman" w:cs="Times New Roman"/>
                <w:sz w:val="18"/>
                <w:szCs w:val="18"/>
              </w:rPr>
              <w:t>спецперевезення</w:t>
            </w:r>
            <w:proofErr w:type="spellEnd"/>
          </w:p>
        </w:tc>
      </w:tr>
      <w:tr w:rsidR="002F34C5" w:rsidRPr="000031E9" w:rsidTr="002925A1">
        <w:trPr>
          <w:gridAfter w:val="5"/>
          <w:wAfter w:w="739" w:type="dxa"/>
        </w:trPr>
        <w:tc>
          <w:tcPr>
            <w:tcW w:w="493" w:type="dxa"/>
            <w:vAlign w:val="center"/>
          </w:tcPr>
          <w:p w:rsidR="002F34C5" w:rsidRPr="000031E9" w:rsidRDefault="002F34C5" w:rsidP="00DC4086">
            <w:pPr>
              <w:jc w:val="center"/>
              <w:rPr>
                <w:rFonts w:ascii="Times New Roman" w:hAnsi="Times New Roman" w:cs="Times New Roman"/>
                <w:sz w:val="18"/>
                <w:szCs w:val="18"/>
              </w:rPr>
            </w:pPr>
          </w:p>
        </w:tc>
        <w:tc>
          <w:tcPr>
            <w:tcW w:w="529" w:type="dxa"/>
            <w:gridSpan w:val="2"/>
          </w:tcPr>
          <w:p w:rsidR="002F34C5"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1" w:type="dxa"/>
            <w:gridSpan w:val="2"/>
            <w:vAlign w:val="center"/>
          </w:tcPr>
          <w:p w:rsidR="002F34C5" w:rsidRPr="000031E9" w:rsidRDefault="002F34C5" w:rsidP="002F34C5">
            <w:pPr>
              <w:rPr>
                <w:rFonts w:ascii="Times New Roman" w:hAnsi="Times New Roman" w:cs="Times New Roman"/>
                <w:color w:val="000000" w:themeColor="text1"/>
                <w:sz w:val="18"/>
                <w:szCs w:val="18"/>
              </w:rPr>
            </w:pPr>
            <w:r w:rsidRPr="000031E9">
              <w:rPr>
                <w:rFonts w:ascii="Times New Roman" w:hAnsi="Times New Roman" w:cs="Times New Roman"/>
                <w:color w:val="000000"/>
                <w:sz w:val="18"/>
                <w:szCs w:val="18"/>
              </w:rPr>
              <w:t xml:space="preserve">Оновлення та модернізація основних засобів  </w:t>
            </w:r>
          </w:p>
        </w:tc>
        <w:tc>
          <w:tcPr>
            <w:tcW w:w="1558" w:type="dxa"/>
            <w:vAlign w:val="center"/>
          </w:tcPr>
          <w:p w:rsidR="002F34C5" w:rsidRPr="000031E9" w:rsidRDefault="002F34C5" w:rsidP="002F34C5">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950,0</w:t>
            </w:r>
          </w:p>
        </w:tc>
        <w:tc>
          <w:tcPr>
            <w:tcW w:w="1277" w:type="dxa"/>
            <w:gridSpan w:val="2"/>
            <w:tcBorders>
              <w:right w:val="single" w:sz="4" w:space="0" w:color="auto"/>
            </w:tcBorders>
            <w:vAlign w:val="center"/>
          </w:tcPr>
          <w:p w:rsidR="002F34C5" w:rsidRPr="000031E9" w:rsidRDefault="002F34C5" w:rsidP="002F34C5">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950,0</w:t>
            </w:r>
          </w:p>
        </w:tc>
        <w:tc>
          <w:tcPr>
            <w:tcW w:w="1712" w:type="dxa"/>
            <w:gridSpan w:val="3"/>
            <w:tcBorders>
              <w:left w:val="single" w:sz="4" w:space="0" w:color="auto"/>
              <w:right w:val="single" w:sz="4" w:space="0" w:color="auto"/>
            </w:tcBorders>
            <w:vAlign w:val="center"/>
          </w:tcPr>
          <w:p w:rsidR="002F34C5" w:rsidRPr="000031E9" w:rsidRDefault="002F34C5" w:rsidP="002F34C5">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950,0</w:t>
            </w:r>
          </w:p>
        </w:tc>
        <w:tc>
          <w:tcPr>
            <w:tcW w:w="992" w:type="dxa"/>
            <w:tcBorders>
              <w:left w:val="single" w:sz="4" w:space="0" w:color="auto"/>
            </w:tcBorders>
            <w:vAlign w:val="center"/>
          </w:tcPr>
          <w:p w:rsidR="002F34C5" w:rsidRPr="000031E9" w:rsidRDefault="002F34C5" w:rsidP="002F34C5">
            <w:pPr>
              <w:ind w:right="-23"/>
              <w:jc w:val="center"/>
              <w:rPr>
                <w:rFonts w:ascii="Times New Roman" w:hAnsi="Times New Roman" w:cs="Times New Roman"/>
                <w:color w:val="000000" w:themeColor="text1"/>
                <w:sz w:val="18"/>
                <w:szCs w:val="18"/>
              </w:rPr>
            </w:pPr>
          </w:p>
        </w:tc>
        <w:tc>
          <w:tcPr>
            <w:tcW w:w="1706" w:type="dxa"/>
            <w:gridSpan w:val="3"/>
            <w:vAlign w:val="center"/>
          </w:tcPr>
          <w:p w:rsidR="002F34C5" w:rsidRPr="000031E9" w:rsidRDefault="002F34C5" w:rsidP="002F34C5">
            <w:pPr>
              <w:jc w:val="center"/>
              <w:rPr>
                <w:rFonts w:ascii="Times New Roman" w:hAnsi="Times New Roman" w:cs="Times New Roman"/>
                <w:sz w:val="18"/>
                <w:szCs w:val="18"/>
              </w:rPr>
            </w:pPr>
            <w:r w:rsidRPr="000031E9">
              <w:rPr>
                <w:rFonts w:ascii="Times New Roman" w:hAnsi="Times New Roman" w:cs="Times New Roman"/>
                <w:sz w:val="18"/>
                <w:szCs w:val="18"/>
              </w:rPr>
              <w:t>950,0</w:t>
            </w:r>
          </w:p>
        </w:tc>
        <w:tc>
          <w:tcPr>
            <w:tcW w:w="4533" w:type="dxa"/>
            <w:gridSpan w:val="3"/>
          </w:tcPr>
          <w:p w:rsidR="002F34C5" w:rsidRPr="000031E9" w:rsidRDefault="002F34C5" w:rsidP="002F34C5">
            <w:pPr>
              <w:jc w:val="both"/>
              <w:rPr>
                <w:rFonts w:ascii="Times New Roman" w:hAnsi="Times New Roman" w:cs="Times New Roman"/>
                <w:sz w:val="18"/>
                <w:szCs w:val="18"/>
              </w:rPr>
            </w:pPr>
            <w:r w:rsidRPr="000031E9">
              <w:rPr>
                <w:rFonts w:ascii="Times New Roman" w:hAnsi="Times New Roman" w:cs="Times New Roman"/>
                <w:sz w:val="18"/>
                <w:szCs w:val="18"/>
              </w:rPr>
              <w:t xml:space="preserve"> Придбано комп'ютерне обладнання</w:t>
            </w:r>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відеопроектор</w:t>
            </w:r>
            <w:proofErr w:type="spellEnd"/>
            <w:r w:rsidRPr="000031E9">
              <w:rPr>
                <w:rFonts w:ascii="Times New Roman" w:eastAsia="Calibri" w:hAnsi="Times New Roman" w:cs="Times New Roman"/>
                <w:sz w:val="18"/>
                <w:szCs w:val="18"/>
              </w:rPr>
              <w:t xml:space="preserve"> та</w:t>
            </w:r>
            <w:r w:rsidRPr="000031E9">
              <w:rPr>
                <w:rFonts w:ascii="Times New Roman" w:hAnsi="Times New Roman" w:cs="Times New Roman"/>
                <w:sz w:val="18"/>
                <w:szCs w:val="18"/>
              </w:rPr>
              <w:t xml:space="preserve"> для навчання</w:t>
            </w:r>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причіп-лавету</w:t>
            </w:r>
            <w:proofErr w:type="spellEnd"/>
            <w:r>
              <w:rPr>
                <w:rFonts w:ascii="Times New Roman" w:eastAsia="Calibri" w:hAnsi="Times New Roman" w:cs="Times New Roman"/>
                <w:sz w:val="18"/>
                <w:szCs w:val="18"/>
              </w:rPr>
              <w:t>,автомобіль</w:t>
            </w:r>
            <w:r w:rsidRPr="000031E9">
              <w:rPr>
                <w:rFonts w:ascii="Times New Roman" w:eastAsia="Calibri" w:hAnsi="Times New Roman" w:cs="Times New Roman"/>
                <w:sz w:val="18"/>
                <w:szCs w:val="18"/>
              </w:rPr>
              <w:t xml:space="preserve"> та мотоцикл.</w:t>
            </w:r>
          </w:p>
        </w:tc>
      </w:tr>
      <w:tr w:rsidR="002F34C5" w:rsidRPr="000031E9" w:rsidTr="002925A1">
        <w:trPr>
          <w:gridAfter w:val="5"/>
          <w:wAfter w:w="739" w:type="dxa"/>
        </w:trPr>
        <w:tc>
          <w:tcPr>
            <w:tcW w:w="493" w:type="dxa"/>
            <w:vAlign w:val="center"/>
          </w:tcPr>
          <w:p w:rsidR="002F34C5" w:rsidRPr="000031E9" w:rsidRDefault="002F34C5" w:rsidP="00DC4086">
            <w:pPr>
              <w:jc w:val="center"/>
              <w:rPr>
                <w:rFonts w:ascii="Times New Roman" w:hAnsi="Times New Roman" w:cs="Times New Roman"/>
                <w:sz w:val="18"/>
                <w:szCs w:val="18"/>
              </w:rPr>
            </w:pPr>
          </w:p>
        </w:tc>
        <w:tc>
          <w:tcPr>
            <w:tcW w:w="529" w:type="dxa"/>
            <w:gridSpan w:val="2"/>
          </w:tcPr>
          <w:p w:rsidR="002F34C5"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1" w:type="dxa"/>
            <w:gridSpan w:val="2"/>
            <w:vAlign w:val="center"/>
          </w:tcPr>
          <w:p w:rsidR="002F34C5" w:rsidRPr="000031E9" w:rsidRDefault="002F34C5" w:rsidP="00904088">
            <w:pPr>
              <w:shd w:val="clear" w:color="auto" w:fill="FFFFFF"/>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Впровадження е-квитків «Соціальна карта Тернополянина»</w:t>
            </w:r>
          </w:p>
          <w:p w:rsidR="002F34C5" w:rsidRPr="000031E9" w:rsidRDefault="002F34C5" w:rsidP="00904088">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8" w:type="dxa"/>
            <w:vAlign w:val="center"/>
          </w:tcPr>
          <w:p w:rsidR="002F34C5" w:rsidRPr="000031E9" w:rsidRDefault="002F34C5" w:rsidP="00933BC6">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600,0</w:t>
            </w:r>
          </w:p>
        </w:tc>
        <w:tc>
          <w:tcPr>
            <w:tcW w:w="1277" w:type="dxa"/>
            <w:gridSpan w:val="2"/>
            <w:tcBorders>
              <w:right w:val="single" w:sz="4" w:space="0" w:color="auto"/>
            </w:tcBorders>
            <w:vAlign w:val="center"/>
          </w:tcPr>
          <w:p w:rsidR="002F34C5" w:rsidRPr="000031E9" w:rsidRDefault="002F34C5" w:rsidP="00D86E2E">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425,0</w:t>
            </w:r>
          </w:p>
        </w:tc>
        <w:tc>
          <w:tcPr>
            <w:tcW w:w="1712" w:type="dxa"/>
            <w:gridSpan w:val="3"/>
            <w:tcBorders>
              <w:left w:val="single" w:sz="4" w:space="0" w:color="auto"/>
              <w:right w:val="single" w:sz="4" w:space="0" w:color="auto"/>
            </w:tcBorders>
            <w:vAlign w:val="center"/>
          </w:tcPr>
          <w:p w:rsidR="002F34C5" w:rsidRPr="000031E9" w:rsidRDefault="002F34C5"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325,0</w:t>
            </w:r>
          </w:p>
        </w:tc>
        <w:tc>
          <w:tcPr>
            <w:tcW w:w="992" w:type="dxa"/>
            <w:tcBorders>
              <w:left w:val="single" w:sz="4" w:space="0" w:color="auto"/>
            </w:tcBorders>
            <w:vAlign w:val="center"/>
          </w:tcPr>
          <w:p w:rsidR="002F34C5" w:rsidRPr="000031E9" w:rsidRDefault="002F34C5"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2F34C5" w:rsidRPr="000031E9" w:rsidRDefault="002F34C5" w:rsidP="002D7B58">
            <w:pPr>
              <w:jc w:val="center"/>
              <w:rPr>
                <w:rFonts w:ascii="Times New Roman" w:hAnsi="Times New Roman" w:cs="Times New Roman"/>
                <w:sz w:val="18"/>
                <w:szCs w:val="18"/>
              </w:rPr>
            </w:pPr>
            <w:r w:rsidRPr="000031E9">
              <w:rPr>
                <w:rFonts w:ascii="Times New Roman" w:hAnsi="Times New Roman" w:cs="Times New Roman"/>
                <w:sz w:val="18"/>
                <w:szCs w:val="18"/>
              </w:rPr>
              <w:t>325,0</w:t>
            </w:r>
          </w:p>
        </w:tc>
        <w:tc>
          <w:tcPr>
            <w:tcW w:w="4533" w:type="dxa"/>
            <w:gridSpan w:val="3"/>
          </w:tcPr>
          <w:p w:rsidR="002F34C5" w:rsidRPr="000031E9" w:rsidRDefault="002F34C5" w:rsidP="000E643E">
            <w:pPr>
              <w:jc w:val="both"/>
              <w:rPr>
                <w:rFonts w:ascii="Times New Roman" w:hAnsi="Times New Roman" w:cs="Times New Roman"/>
                <w:sz w:val="18"/>
                <w:szCs w:val="18"/>
              </w:rPr>
            </w:pPr>
            <w:r w:rsidRPr="000031E9">
              <w:rPr>
                <w:rFonts w:ascii="Times New Roman" w:hAnsi="Times New Roman" w:cs="Times New Roman"/>
                <w:sz w:val="18"/>
                <w:szCs w:val="18"/>
              </w:rPr>
              <w:t>Відшкодовано за виготовлення 5000 квитків для працівників  медичних закладів  та за 2185  квитків для пільгових  категорій, 927 квитків для учнів 1 класів.</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1" w:type="dxa"/>
            <w:gridSpan w:val="2"/>
            <w:vAlign w:val="center"/>
          </w:tcPr>
          <w:p w:rsidR="00323519" w:rsidRPr="000031E9" w:rsidRDefault="00323519" w:rsidP="00487B21">
            <w:pPr>
              <w:shd w:val="clear" w:color="auto" w:fill="FFFFFF"/>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t>
            </w:r>
            <w:proofErr w:type="spellStart"/>
            <w:r w:rsidRPr="000031E9">
              <w:rPr>
                <w:rFonts w:ascii="Times New Roman" w:hAnsi="Times New Roman" w:cs="Times New Roman"/>
                <w:color w:val="000000" w:themeColor="text1"/>
                <w:sz w:val="18"/>
                <w:szCs w:val="18"/>
              </w:rPr>
              <w:t>WiFi</w:t>
            </w:r>
            <w:proofErr w:type="spellEnd"/>
            <w:r w:rsidRPr="000031E9">
              <w:rPr>
                <w:rFonts w:ascii="Times New Roman" w:hAnsi="Times New Roman" w:cs="Times New Roman"/>
                <w:color w:val="000000" w:themeColor="text1"/>
                <w:sz w:val="18"/>
                <w:szCs w:val="18"/>
              </w:rPr>
              <w:t xml:space="preserve">) до мережі </w:t>
            </w:r>
            <w:proofErr w:type="spellStart"/>
            <w:r w:rsidRPr="000031E9">
              <w:rPr>
                <w:rFonts w:ascii="Times New Roman" w:hAnsi="Times New Roman" w:cs="Times New Roman"/>
                <w:color w:val="000000" w:themeColor="text1"/>
                <w:sz w:val="18"/>
                <w:szCs w:val="18"/>
              </w:rPr>
              <w:t>інтернет</w:t>
            </w:r>
            <w:proofErr w:type="spellEnd"/>
            <w:r w:rsidRPr="000031E9">
              <w:rPr>
                <w:rFonts w:ascii="Times New Roman" w:hAnsi="Times New Roman" w:cs="Times New Roman"/>
                <w:color w:val="000000" w:themeColor="text1"/>
                <w:sz w:val="18"/>
                <w:szCs w:val="18"/>
              </w:rPr>
              <w:t xml:space="preserve"> в тролейбусах</w:t>
            </w:r>
          </w:p>
        </w:tc>
        <w:tc>
          <w:tcPr>
            <w:tcW w:w="1558" w:type="dxa"/>
            <w:vAlign w:val="center"/>
          </w:tcPr>
          <w:p w:rsidR="00323519" w:rsidRPr="000031E9" w:rsidRDefault="00323519" w:rsidP="00487B21">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124,0</w:t>
            </w:r>
          </w:p>
        </w:tc>
        <w:tc>
          <w:tcPr>
            <w:tcW w:w="1277" w:type="dxa"/>
            <w:gridSpan w:val="2"/>
            <w:tcBorders>
              <w:right w:val="single" w:sz="4" w:space="0" w:color="auto"/>
            </w:tcBorders>
            <w:vAlign w:val="center"/>
          </w:tcPr>
          <w:p w:rsidR="00323519" w:rsidRPr="000031E9" w:rsidRDefault="00323519" w:rsidP="00487B21">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323519" w:rsidP="00487B21">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124,0</w:t>
            </w:r>
          </w:p>
        </w:tc>
        <w:tc>
          <w:tcPr>
            <w:tcW w:w="992" w:type="dxa"/>
            <w:tcBorders>
              <w:left w:val="single" w:sz="4" w:space="0" w:color="auto"/>
            </w:tcBorders>
            <w:vAlign w:val="center"/>
          </w:tcPr>
          <w:p w:rsidR="00323519" w:rsidRPr="000031E9" w:rsidRDefault="00323519" w:rsidP="00487B21">
            <w:pPr>
              <w:ind w:right="-23"/>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487B21">
            <w:pPr>
              <w:jc w:val="center"/>
              <w:rPr>
                <w:rFonts w:ascii="Times New Roman" w:hAnsi="Times New Roman" w:cs="Times New Roman"/>
                <w:sz w:val="18"/>
                <w:szCs w:val="18"/>
              </w:rPr>
            </w:pPr>
            <w:r w:rsidRPr="000031E9">
              <w:rPr>
                <w:rFonts w:ascii="Times New Roman" w:hAnsi="Times New Roman" w:cs="Times New Roman"/>
                <w:sz w:val="18"/>
                <w:szCs w:val="18"/>
              </w:rPr>
              <w:t>110,0</w:t>
            </w:r>
          </w:p>
        </w:tc>
        <w:tc>
          <w:tcPr>
            <w:tcW w:w="4533" w:type="dxa"/>
            <w:gridSpan w:val="3"/>
          </w:tcPr>
          <w:p w:rsidR="00323519" w:rsidRPr="000031E9" w:rsidRDefault="00323519" w:rsidP="00487B21">
            <w:pPr>
              <w:jc w:val="both"/>
              <w:rPr>
                <w:rFonts w:ascii="Times New Roman" w:hAnsi="Times New Roman" w:cs="Times New Roman"/>
                <w:sz w:val="18"/>
                <w:szCs w:val="18"/>
              </w:rPr>
            </w:pPr>
            <w:bookmarkStart w:id="3" w:name="_Hlk65689569"/>
            <w:r w:rsidRPr="000031E9">
              <w:rPr>
                <w:rFonts w:ascii="Times New Roman" w:hAnsi="Times New Roman" w:cs="Times New Roman"/>
                <w:sz w:val="18"/>
                <w:szCs w:val="18"/>
              </w:rPr>
              <w:t>Придбано та встановлено в автобусах 44 комплекти відеоспостереження</w:t>
            </w:r>
            <w:bookmarkEnd w:id="3"/>
          </w:p>
        </w:tc>
      </w:tr>
      <w:tr w:rsidR="00323519" w:rsidRPr="000031E9" w:rsidTr="002925A1">
        <w:trPr>
          <w:gridAfter w:val="5"/>
          <w:wAfter w:w="739" w:type="dxa"/>
          <w:trHeight w:val="267"/>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2761" w:type="dxa"/>
            <w:gridSpan w:val="2"/>
            <w:vAlign w:val="center"/>
          </w:tcPr>
          <w:p w:rsidR="00323519" w:rsidRPr="000031E9" w:rsidRDefault="00323519" w:rsidP="00904088">
            <w:pPr>
              <w:shd w:val="clear" w:color="auto" w:fill="FFFFFF"/>
              <w:rPr>
                <w:rFonts w:ascii="Times New Roman" w:hAnsi="Times New Roman" w:cs="Times New Roman"/>
                <w:color w:val="000000" w:themeColor="text1"/>
                <w:sz w:val="18"/>
                <w:szCs w:val="18"/>
              </w:rPr>
            </w:pPr>
            <w:r w:rsidRPr="000031E9">
              <w:rPr>
                <w:rFonts w:ascii="Times New Roman" w:hAnsi="Times New Roman" w:cs="Times New Roman"/>
                <w:sz w:val="18"/>
                <w:szCs w:val="18"/>
              </w:rPr>
              <w:t xml:space="preserve">Компенсаційні виплати на пільговий проїзд автомобільним, електричним та залізничним транспортом окремих категорій громадян та учнів, </w:t>
            </w:r>
            <w:proofErr w:type="spellStart"/>
            <w:r w:rsidRPr="000031E9">
              <w:rPr>
                <w:rFonts w:ascii="Times New Roman" w:hAnsi="Times New Roman" w:cs="Times New Roman"/>
                <w:sz w:val="18"/>
                <w:szCs w:val="18"/>
              </w:rPr>
              <w:t>студентів.Компенсація</w:t>
            </w:r>
            <w:proofErr w:type="spellEnd"/>
            <w:r w:rsidRPr="000031E9">
              <w:rPr>
                <w:rFonts w:ascii="Times New Roman" w:hAnsi="Times New Roman" w:cs="Times New Roman"/>
                <w:sz w:val="18"/>
                <w:szCs w:val="18"/>
              </w:rPr>
              <w:t xml:space="preserve"> за здійснення </w:t>
            </w:r>
            <w:proofErr w:type="spellStart"/>
            <w:r w:rsidRPr="000031E9">
              <w:rPr>
                <w:rFonts w:ascii="Times New Roman" w:hAnsi="Times New Roman" w:cs="Times New Roman"/>
                <w:sz w:val="18"/>
                <w:szCs w:val="18"/>
              </w:rPr>
              <w:t>спецперевезень</w:t>
            </w:r>
            <w:proofErr w:type="spellEnd"/>
          </w:p>
        </w:tc>
        <w:tc>
          <w:tcPr>
            <w:tcW w:w="1558" w:type="dxa"/>
            <w:vAlign w:val="center"/>
          </w:tcPr>
          <w:p w:rsidR="00323519" w:rsidRPr="000031E9" w:rsidRDefault="00323519" w:rsidP="00933BC6">
            <w:pPr>
              <w:keepLines/>
              <w:tabs>
                <w:tab w:val="left" w:pos="270"/>
              </w:tabs>
              <w:ind w:right="-23"/>
              <w:jc w:val="center"/>
              <w:rPr>
                <w:rFonts w:ascii="Times New Roman" w:hAnsi="Times New Roman" w:cs="Times New Roman"/>
                <w:sz w:val="18"/>
                <w:szCs w:val="18"/>
              </w:rPr>
            </w:pPr>
            <w:r w:rsidRPr="000031E9">
              <w:rPr>
                <w:rFonts w:ascii="Times New Roman" w:hAnsi="Times New Roman" w:cs="Times New Roman"/>
                <w:sz w:val="18"/>
                <w:szCs w:val="18"/>
              </w:rPr>
              <w:t>58407,03</w:t>
            </w:r>
          </w:p>
        </w:tc>
        <w:tc>
          <w:tcPr>
            <w:tcW w:w="1277" w:type="dxa"/>
            <w:gridSpan w:val="2"/>
            <w:tcBorders>
              <w:right w:val="single" w:sz="4" w:space="0" w:color="auto"/>
            </w:tcBorders>
            <w:vAlign w:val="center"/>
          </w:tcPr>
          <w:p w:rsidR="00323519" w:rsidRPr="000031E9" w:rsidRDefault="00323519" w:rsidP="00933BC6">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64399,6</w:t>
            </w:r>
          </w:p>
        </w:tc>
        <w:tc>
          <w:tcPr>
            <w:tcW w:w="1712" w:type="dxa"/>
            <w:gridSpan w:val="3"/>
            <w:tcBorders>
              <w:left w:val="single" w:sz="4" w:space="0" w:color="auto"/>
              <w:right w:val="single" w:sz="4" w:space="0" w:color="auto"/>
            </w:tcBorders>
            <w:vAlign w:val="center"/>
          </w:tcPr>
          <w:p w:rsidR="00323519" w:rsidRPr="000031E9" w:rsidRDefault="00323519" w:rsidP="009B6769">
            <w:pPr>
              <w:ind w:right="-23"/>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54245,73</w:t>
            </w:r>
          </w:p>
        </w:tc>
        <w:tc>
          <w:tcPr>
            <w:tcW w:w="992" w:type="dxa"/>
            <w:tcBorders>
              <w:left w:val="single" w:sz="4" w:space="0" w:color="auto"/>
            </w:tcBorders>
            <w:vAlign w:val="center"/>
          </w:tcPr>
          <w:p w:rsidR="00323519" w:rsidRPr="000031E9" w:rsidRDefault="00323519"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54242,13</w:t>
            </w:r>
          </w:p>
        </w:tc>
        <w:tc>
          <w:tcPr>
            <w:tcW w:w="4533" w:type="dxa"/>
            <w:gridSpan w:val="3"/>
          </w:tcPr>
          <w:p w:rsidR="00323519" w:rsidRDefault="00323519" w:rsidP="009B6769">
            <w:pPr>
              <w:pStyle w:val="afc"/>
              <w:rPr>
                <w:rFonts w:ascii="Times New Roman" w:hAnsi="Times New Roman" w:cs="Times New Roman"/>
                <w:sz w:val="18"/>
                <w:szCs w:val="18"/>
              </w:rPr>
            </w:pPr>
            <w:r w:rsidRPr="000031E9">
              <w:rPr>
                <w:rFonts w:ascii="Times New Roman" w:hAnsi="Times New Roman" w:cs="Times New Roman"/>
                <w:sz w:val="18"/>
                <w:szCs w:val="18"/>
              </w:rPr>
              <w:t xml:space="preserve">Здійснено компенсаційних виплат </w:t>
            </w:r>
          </w:p>
          <w:p w:rsidR="00323519" w:rsidRDefault="00323519" w:rsidP="009B6769">
            <w:pPr>
              <w:pStyle w:val="afc"/>
              <w:rPr>
                <w:rFonts w:ascii="Times New Roman" w:hAnsi="Times New Roman" w:cs="Times New Roman"/>
                <w:sz w:val="18"/>
                <w:szCs w:val="18"/>
              </w:rPr>
            </w:pPr>
            <w:r w:rsidRPr="000031E9">
              <w:rPr>
                <w:rFonts w:ascii="Times New Roman" w:hAnsi="Times New Roman" w:cs="Times New Roman"/>
                <w:sz w:val="18"/>
                <w:szCs w:val="18"/>
              </w:rPr>
              <w:t xml:space="preserve">автомобільному транспорту 32005,0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 xml:space="preserve">., залізничному - 2000,0тис.грн., </w:t>
            </w:r>
          </w:p>
          <w:p w:rsidR="00323519" w:rsidRDefault="00323519" w:rsidP="009B6769">
            <w:pPr>
              <w:pStyle w:val="afc"/>
              <w:rPr>
                <w:rFonts w:ascii="Times New Roman" w:hAnsi="Times New Roman" w:cs="Times New Roman"/>
                <w:sz w:val="18"/>
                <w:szCs w:val="18"/>
              </w:rPr>
            </w:pPr>
            <w:r w:rsidRPr="000031E9">
              <w:rPr>
                <w:rFonts w:ascii="Times New Roman" w:hAnsi="Times New Roman" w:cs="Times New Roman"/>
                <w:sz w:val="18"/>
                <w:szCs w:val="18"/>
              </w:rPr>
              <w:t xml:space="preserve">електричному -19220,73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w:t>
            </w:r>
          </w:p>
          <w:p w:rsidR="00323519" w:rsidRPr="000031E9" w:rsidRDefault="00323519" w:rsidP="009B6769">
            <w:pPr>
              <w:pStyle w:val="afc"/>
              <w:rPr>
                <w:rFonts w:ascii="Times New Roman" w:hAnsi="Times New Roman" w:cs="Times New Roman"/>
                <w:sz w:val="18"/>
                <w:szCs w:val="18"/>
              </w:rPr>
            </w:pPr>
            <w:r w:rsidRPr="000031E9">
              <w:rPr>
                <w:rFonts w:ascii="Times New Roman" w:hAnsi="Times New Roman" w:cs="Times New Roman"/>
                <w:sz w:val="18"/>
                <w:szCs w:val="18"/>
              </w:rPr>
              <w:t xml:space="preserve">1016,4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 xml:space="preserve">. на відшкодування за </w:t>
            </w:r>
            <w:proofErr w:type="spellStart"/>
            <w:r w:rsidRPr="000031E9">
              <w:rPr>
                <w:rFonts w:ascii="Times New Roman" w:hAnsi="Times New Roman" w:cs="Times New Roman"/>
                <w:sz w:val="18"/>
                <w:szCs w:val="18"/>
              </w:rPr>
              <w:t>спецперевезення</w:t>
            </w:r>
            <w:proofErr w:type="spellEnd"/>
            <w:r w:rsidRPr="000031E9">
              <w:rPr>
                <w:rFonts w:ascii="Times New Roman" w:hAnsi="Times New Roman" w:cs="Times New Roman"/>
                <w:sz w:val="18"/>
                <w:szCs w:val="18"/>
              </w:rPr>
              <w:t>.</w:t>
            </w:r>
          </w:p>
          <w:p w:rsidR="00323519" w:rsidRPr="000031E9" w:rsidRDefault="00323519" w:rsidP="00826EE1">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904088">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323519" w:rsidRPr="000031E9" w:rsidRDefault="00323519" w:rsidP="000E643E">
            <w:pPr>
              <w:keepLines/>
              <w:ind w:right="-23"/>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175406,33</w:t>
            </w:r>
          </w:p>
        </w:tc>
        <w:tc>
          <w:tcPr>
            <w:tcW w:w="1277" w:type="dxa"/>
            <w:gridSpan w:val="2"/>
            <w:tcBorders>
              <w:right w:val="single" w:sz="4" w:space="0" w:color="auto"/>
            </w:tcBorders>
            <w:shd w:val="clear" w:color="auto" w:fill="auto"/>
            <w:vAlign w:val="center"/>
          </w:tcPr>
          <w:p w:rsidR="00323519" w:rsidRPr="000031E9" w:rsidRDefault="00CB6821" w:rsidP="00305405">
            <w:pPr>
              <w:ind w:right="-23"/>
              <w:rPr>
                <w:rFonts w:ascii="Times New Roman" w:hAnsi="Times New Roman" w:cs="Times New Roman"/>
                <w:b/>
                <w:sz w:val="18"/>
                <w:szCs w:val="18"/>
              </w:rPr>
            </w:pPr>
            <w:r w:rsidRPr="00F958B4">
              <w:rPr>
                <w:rFonts w:ascii="Times New Roman" w:hAnsi="Times New Roman" w:cs="Times New Roman"/>
                <w:b/>
                <w:sz w:val="18"/>
                <w:szCs w:val="18"/>
              </w:rPr>
              <w:t>116477,0</w:t>
            </w:r>
          </w:p>
        </w:tc>
        <w:tc>
          <w:tcPr>
            <w:tcW w:w="1712" w:type="dxa"/>
            <w:gridSpan w:val="3"/>
            <w:tcBorders>
              <w:left w:val="single" w:sz="4" w:space="0" w:color="auto"/>
              <w:right w:val="single" w:sz="4" w:space="0" w:color="auto"/>
            </w:tcBorders>
          </w:tcPr>
          <w:p w:rsidR="00323519" w:rsidRPr="000031E9" w:rsidRDefault="00CA7E56"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323519" w:rsidRPr="000031E9">
              <w:rPr>
                <w:rFonts w:ascii="Times New Roman" w:eastAsia="Calibri" w:hAnsi="Times New Roman" w:cs="Times New Roman"/>
                <w:b/>
                <w:sz w:val="18"/>
                <w:szCs w:val="18"/>
              </w:rPr>
              <w:t>148003,0</w:t>
            </w:r>
          </w:p>
        </w:tc>
        <w:tc>
          <w:tcPr>
            <w:tcW w:w="992" w:type="dxa"/>
            <w:tcBorders>
              <w:left w:val="single" w:sz="4" w:space="0" w:color="auto"/>
            </w:tcBorders>
            <w:vAlign w:val="center"/>
          </w:tcPr>
          <w:p w:rsidR="00323519" w:rsidRPr="000031E9" w:rsidRDefault="00323519" w:rsidP="00933BC6">
            <w:pPr>
              <w:ind w:right="-23"/>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b/>
                <w:sz w:val="18"/>
                <w:szCs w:val="18"/>
                <w:highlight w:val="yellow"/>
              </w:rPr>
            </w:pPr>
            <w:r w:rsidRPr="000031E9">
              <w:rPr>
                <w:rFonts w:ascii="Times New Roman" w:hAnsi="Times New Roman" w:cs="Times New Roman"/>
                <w:b/>
                <w:sz w:val="18"/>
                <w:szCs w:val="18"/>
              </w:rPr>
              <w:t>147592,2</w:t>
            </w:r>
          </w:p>
        </w:tc>
        <w:tc>
          <w:tcPr>
            <w:tcW w:w="4533" w:type="dxa"/>
            <w:gridSpan w:val="3"/>
          </w:tcPr>
          <w:p w:rsidR="00323519" w:rsidRPr="000031E9" w:rsidRDefault="00323519" w:rsidP="00DC4086">
            <w:pPr>
              <w:jc w:val="both"/>
              <w:rPr>
                <w:rFonts w:ascii="Times New Roman" w:hAnsi="Times New Roman" w:cs="Times New Roman"/>
                <w:sz w:val="18"/>
                <w:szCs w:val="18"/>
                <w:highlight w:val="yellow"/>
              </w:rPr>
            </w:pPr>
          </w:p>
        </w:tc>
      </w:tr>
      <w:tr w:rsidR="00323519" w:rsidRPr="000031E9" w:rsidTr="002925A1">
        <w:trPr>
          <w:gridAfter w:val="3"/>
          <w:wAfter w:w="711" w:type="dxa"/>
        </w:trPr>
        <w:tc>
          <w:tcPr>
            <w:tcW w:w="499" w:type="dxa"/>
            <w:gridSpan w:val="2"/>
            <w:tcBorders>
              <w:right w:val="single" w:sz="4" w:space="0" w:color="auto"/>
            </w:tcBorders>
            <w:vAlign w:val="center"/>
          </w:tcPr>
          <w:p w:rsidR="00323519" w:rsidRPr="000031E9" w:rsidRDefault="00323519" w:rsidP="00DC4086">
            <w:pPr>
              <w:jc w:val="both"/>
              <w:rPr>
                <w:rFonts w:ascii="Times New Roman" w:hAnsi="Times New Roman" w:cs="Times New Roman"/>
                <w:sz w:val="18"/>
                <w:szCs w:val="18"/>
              </w:rPr>
            </w:pPr>
            <w:r w:rsidRPr="000031E9">
              <w:rPr>
                <w:rFonts w:ascii="Times New Roman" w:hAnsi="Times New Roman" w:cs="Times New Roman"/>
                <w:sz w:val="18"/>
                <w:szCs w:val="18"/>
              </w:rPr>
              <w:t>9.</w:t>
            </w:r>
          </w:p>
        </w:tc>
        <w:tc>
          <w:tcPr>
            <w:tcW w:w="15090" w:type="dxa"/>
            <w:gridSpan w:val="18"/>
            <w:tcBorders>
              <w:left w:val="single" w:sz="4" w:space="0" w:color="auto"/>
            </w:tcBorders>
            <w:shd w:val="clear" w:color="auto" w:fill="C6D9F1" w:themeFill="text2" w:themeFillTint="33"/>
            <w:vAlign w:val="center"/>
          </w:tcPr>
          <w:p w:rsidR="00323519" w:rsidRPr="000031E9" w:rsidRDefault="00323519" w:rsidP="00930AFC">
            <w:pPr>
              <w:ind w:left="1137"/>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 xml:space="preserve">Програма  </w:t>
            </w:r>
            <w:r w:rsidRPr="000031E9">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2020- 2022 роки</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tcPr>
          <w:p w:rsidR="00323519" w:rsidRPr="000031E9" w:rsidRDefault="00323519" w:rsidP="00AD703A">
            <w:pP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z w:val="18"/>
                <w:szCs w:val="18"/>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558" w:type="dxa"/>
            <w:vAlign w:val="center"/>
          </w:tcPr>
          <w:p w:rsidR="00323519" w:rsidRPr="000031E9" w:rsidRDefault="00323519" w:rsidP="00AD703A">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90,0</w:t>
            </w:r>
          </w:p>
        </w:tc>
        <w:tc>
          <w:tcPr>
            <w:tcW w:w="1277" w:type="dxa"/>
            <w:gridSpan w:val="2"/>
            <w:tcBorders>
              <w:right w:val="single" w:sz="4" w:space="0" w:color="auto"/>
            </w:tcBorders>
          </w:tcPr>
          <w:p w:rsidR="00323519" w:rsidRPr="000031E9" w:rsidRDefault="00323519" w:rsidP="0070371E">
            <w:pPr>
              <w:rPr>
                <w:rFonts w:ascii="Times New Roman" w:hAnsi="Times New Roman" w:cs="Times New Roman"/>
                <w:snapToGrid w:val="0"/>
                <w:sz w:val="18"/>
                <w:szCs w:val="18"/>
              </w:rPr>
            </w:pPr>
            <w:r w:rsidRPr="000031E9">
              <w:rPr>
                <w:rFonts w:ascii="Times New Roman" w:hAnsi="Times New Roman" w:cs="Times New Roman"/>
                <w:snapToGrid w:val="0"/>
                <w:sz w:val="18"/>
                <w:szCs w:val="18"/>
              </w:rPr>
              <w:t>90,0</w:t>
            </w:r>
          </w:p>
        </w:tc>
        <w:tc>
          <w:tcPr>
            <w:tcW w:w="1712" w:type="dxa"/>
            <w:gridSpan w:val="3"/>
            <w:tcBorders>
              <w:left w:val="single" w:sz="4" w:space="0" w:color="auto"/>
              <w:right w:val="single" w:sz="4" w:space="0" w:color="auto"/>
            </w:tcBorders>
          </w:tcPr>
          <w:p w:rsidR="00323519" w:rsidRPr="000031E9" w:rsidRDefault="00323519" w:rsidP="0070371E">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15,00</w:t>
            </w:r>
          </w:p>
        </w:tc>
        <w:tc>
          <w:tcPr>
            <w:tcW w:w="992" w:type="dxa"/>
            <w:tcBorders>
              <w:left w:val="single" w:sz="4" w:space="0" w:color="auto"/>
            </w:tcBorders>
          </w:tcPr>
          <w:p w:rsidR="00323519" w:rsidRPr="000031E9" w:rsidRDefault="00323519" w:rsidP="0070371E">
            <w:pPr>
              <w:jc w:val="center"/>
              <w:rPr>
                <w:rFonts w:ascii="Times New Roman" w:hAnsi="Times New Roman" w:cs="Times New Roman"/>
                <w:b/>
                <w:color w:val="000000"/>
                <w:sz w:val="18"/>
                <w:szCs w:val="18"/>
              </w:rPr>
            </w:pPr>
          </w:p>
        </w:tc>
        <w:tc>
          <w:tcPr>
            <w:tcW w:w="1706" w:type="dxa"/>
            <w:gridSpan w:val="3"/>
          </w:tcPr>
          <w:p w:rsidR="00323519" w:rsidRPr="000031E9" w:rsidRDefault="00323519" w:rsidP="0070371E">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15,0</w:t>
            </w:r>
          </w:p>
        </w:tc>
        <w:tc>
          <w:tcPr>
            <w:tcW w:w="4533" w:type="dxa"/>
            <w:gridSpan w:val="3"/>
          </w:tcPr>
          <w:p w:rsidR="00323519" w:rsidRPr="000031E9" w:rsidRDefault="00323519" w:rsidP="00CA6741">
            <w:pPr>
              <w:ind w:left="2"/>
              <w:rPr>
                <w:rFonts w:ascii="Times New Roman" w:hAnsi="Times New Roman" w:cs="Times New Roman"/>
                <w:sz w:val="18"/>
                <w:szCs w:val="18"/>
              </w:rPr>
            </w:pPr>
            <w:r w:rsidRPr="000031E9">
              <w:rPr>
                <w:rFonts w:ascii="Times New Roman" w:hAnsi="Times New Roman" w:cs="Times New Roman"/>
                <w:sz w:val="18"/>
                <w:szCs w:val="18"/>
              </w:rPr>
              <w:t>Прийнято участь ГО «МНК – Тернопіль» у акції Заповіт; участь ТМО СУМ в Україні «Мандрівка в печеру Млинки»</w:t>
            </w:r>
          </w:p>
          <w:p w:rsidR="00323519" w:rsidRPr="000031E9" w:rsidRDefault="00323519" w:rsidP="00CA6741">
            <w:pPr>
              <w:ind w:left="2"/>
              <w:rPr>
                <w:rFonts w:ascii="Times New Roman" w:hAnsi="Times New Roman" w:cs="Times New Roman"/>
                <w:sz w:val="18"/>
                <w:szCs w:val="18"/>
              </w:rPr>
            </w:pPr>
            <w:r w:rsidRPr="000031E9">
              <w:rPr>
                <w:rFonts w:ascii="Times New Roman" w:hAnsi="Times New Roman" w:cs="Times New Roman"/>
                <w:sz w:val="18"/>
                <w:szCs w:val="18"/>
              </w:rPr>
              <w:t>Форум патріотичної молоді</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 xml:space="preserve">1.2. Проведення вишколів, теренових ігор та </w:t>
            </w:r>
            <w:proofErr w:type="spellStart"/>
            <w:r w:rsidRPr="000031E9">
              <w:rPr>
                <w:rFonts w:ascii="Times New Roman" w:eastAsia="Calibri" w:hAnsi="Times New Roman" w:cs="Times New Roman"/>
                <w:sz w:val="18"/>
                <w:szCs w:val="18"/>
              </w:rPr>
              <w:t>квестів</w:t>
            </w:r>
            <w:proofErr w:type="spellEnd"/>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реколекцій</w:t>
            </w:r>
            <w:proofErr w:type="spellEnd"/>
            <w:r w:rsidRPr="000031E9">
              <w:rPr>
                <w:rFonts w:ascii="Times New Roman" w:eastAsia="Calibri" w:hAnsi="Times New Roman" w:cs="Times New Roman"/>
                <w:sz w:val="18"/>
                <w:szCs w:val="18"/>
              </w:rPr>
              <w:t xml:space="preserve"> та </w:t>
            </w:r>
            <w:proofErr w:type="spellStart"/>
            <w:r w:rsidRPr="000031E9">
              <w:rPr>
                <w:rFonts w:ascii="Times New Roman" w:eastAsia="Calibri" w:hAnsi="Times New Roman" w:cs="Times New Roman"/>
                <w:sz w:val="18"/>
                <w:szCs w:val="18"/>
              </w:rPr>
              <w:t>катехитичних</w:t>
            </w:r>
            <w:proofErr w:type="spellEnd"/>
            <w:r w:rsidRPr="000031E9">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0031E9">
              <w:rPr>
                <w:rFonts w:ascii="Times New Roman" w:eastAsia="Calibri" w:hAnsi="Times New Roman" w:cs="Times New Roman"/>
                <w:sz w:val="18"/>
                <w:szCs w:val="18"/>
              </w:rPr>
              <w:t>челенджів</w:t>
            </w:r>
            <w:proofErr w:type="spellEnd"/>
            <w:r w:rsidRPr="000031E9">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200,0</w:t>
            </w:r>
          </w:p>
        </w:tc>
        <w:tc>
          <w:tcPr>
            <w:tcW w:w="1277" w:type="dxa"/>
            <w:gridSpan w:val="2"/>
            <w:tcBorders>
              <w:right w:val="single" w:sz="4" w:space="0" w:color="auto"/>
            </w:tcBorders>
            <w:vAlign w:val="center"/>
          </w:tcPr>
          <w:p w:rsidR="00323519" w:rsidRPr="000031E9" w:rsidRDefault="00323519" w:rsidP="00883443">
            <w:pPr>
              <w:keepLines/>
              <w:ind w:right="-5"/>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21,4</w:t>
            </w:r>
          </w:p>
        </w:tc>
        <w:tc>
          <w:tcPr>
            <w:tcW w:w="4533" w:type="dxa"/>
            <w:gridSpan w:val="3"/>
          </w:tcPr>
          <w:p w:rsidR="00323519" w:rsidRPr="000031E9" w:rsidRDefault="00323519" w:rsidP="0042511E">
            <w:pPr>
              <w:rPr>
                <w:rFonts w:ascii="Times New Roman" w:hAnsi="Times New Roman" w:cs="Times New Roman"/>
                <w:color w:val="000000"/>
                <w:sz w:val="18"/>
                <w:szCs w:val="18"/>
              </w:rPr>
            </w:pPr>
            <w:r w:rsidRPr="000031E9">
              <w:rPr>
                <w:rFonts w:ascii="Times New Roman" w:hAnsi="Times New Roman" w:cs="Times New Roman"/>
                <w:sz w:val="18"/>
                <w:szCs w:val="18"/>
              </w:rPr>
              <w:t>Проведено молодіжний  квест до 480-річчя Тернополя</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w:t>
            </w:r>
            <w:proofErr w:type="spellStart"/>
            <w:r w:rsidRPr="000031E9">
              <w:rPr>
                <w:rFonts w:ascii="Times New Roman" w:eastAsia="Calibri" w:hAnsi="Times New Roman" w:cs="Times New Roman"/>
                <w:sz w:val="18"/>
                <w:szCs w:val="18"/>
              </w:rPr>
              <w:t>писанкарських</w:t>
            </w:r>
            <w:proofErr w:type="spellEnd"/>
            <w:r w:rsidRPr="000031E9">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558" w:type="dxa"/>
            <w:vAlign w:val="center"/>
          </w:tcPr>
          <w:p w:rsidR="00323519" w:rsidRPr="000031E9" w:rsidRDefault="00323519" w:rsidP="0000215D">
            <w:pP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400,0</w:t>
            </w:r>
          </w:p>
        </w:tc>
        <w:tc>
          <w:tcPr>
            <w:tcW w:w="1277" w:type="dxa"/>
            <w:gridSpan w:val="2"/>
            <w:tcBorders>
              <w:right w:val="single" w:sz="4" w:space="0" w:color="auto"/>
            </w:tcBorders>
          </w:tcPr>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323519" w:rsidRPr="000031E9" w:rsidRDefault="00323519" w:rsidP="00A30EA5">
            <w:pPr>
              <w:rPr>
                <w:rFonts w:ascii="Times New Roman" w:hAnsi="Times New Roman" w:cs="Times New Roman"/>
                <w:snapToGrid w:val="0"/>
                <w:sz w:val="18"/>
                <w:szCs w:val="18"/>
              </w:rPr>
            </w:pPr>
            <w:r w:rsidRPr="000031E9">
              <w:rPr>
                <w:rFonts w:ascii="Times New Roman" w:hAnsi="Times New Roman" w:cs="Times New Roman"/>
                <w:snapToGrid w:val="0"/>
                <w:sz w:val="18"/>
                <w:szCs w:val="18"/>
              </w:rPr>
              <w:t>350,0</w:t>
            </w:r>
          </w:p>
        </w:tc>
        <w:tc>
          <w:tcPr>
            <w:tcW w:w="1712" w:type="dxa"/>
            <w:gridSpan w:val="3"/>
            <w:tcBorders>
              <w:left w:val="single" w:sz="4" w:space="0" w:color="auto"/>
              <w:right w:val="single" w:sz="4" w:space="0" w:color="auto"/>
            </w:tcBorders>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175,0</w:t>
            </w:r>
          </w:p>
        </w:tc>
        <w:tc>
          <w:tcPr>
            <w:tcW w:w="992" w:type="dxa"/>
            <w:tcBorders>
              <w:left w:val="single" w:sz="4" w:space="0" w:color="auto"/>
            </w:tcBorders>
          </w:tcPr>
          <w:p w:rsidR="00323519" w:rsidRPr="000031E9" w:rsidRDefault="00323519" w:rsidP="00A30EA5">
            <w:pPr>
              <w:jc w:val="center"/>
              <w:rPr>
                <w:rFonts w:ascii="Times New Roman" w:hAnsi="Times New Roman" w:cs="Times New Roman"/>
                <w:b/>
                <w:color w:val="000000"/>
                <w:sz w:val="18"/>
                <w:szCs w:val="18"/>
              </w:rPr>
            </w:pPr>
          </w:p>
        </w:tc>
        <w:tc>
          <w:tcPr>
            <w:tcW w:w="1706" w:type="dxa"/>
            <w:gridSpan w:val="3"/>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174,8</w:t>
            </w:r>
          </w:p>
        </w:tc>
        <w:tc>
          <w:tcPr>
            <w:tcW w:w="4533" w:type="dxa"/>
            <w:gridSpan w:val="3"/>
          </w:tcPr>
          <w:p w:rsidR="00323519" w:rsidRPr="000031E9" w:rsidRDefault="00323519" w:rsidP="00422DCE">
            <w:pPr>
              <w:ind w:left="2"/>
              <w:rPr>
                <w:rFonts w:ascii="Times New Roman" w:hAnsi="Times New Roman" w:cs="Times New Roman"/>
                <w:sz w:val="18"/>
                <w:szCs w:val="18"/>
              </w:rPr>
            </w:pPr>
            <w:r w:rsidRPr="000031E9">
              <w:rPr>
                <w:rFonts w:ascii="Times New Roman" w:hAnsi="Times New Roman" w:cs="Times New Roman"/>
                <w:sz w:val="18"/>
                <w:szCs w:val="18"/>
              </w:rPr>
              <w:t xml:space="preserve">  Спортивно – патріотичні  молодіжні змагання «Кубок Шухевича», проведення Форуму відповідальних людей, школа </w:t>
            </w:r>
            <w:proofErr w:type="spellStart"/>
            <w:r w:rsidRPr="000031E9">
              <w:rPr>
                <w:rFonts w:ascii="Times New Roman" w:hAnsi="Times New Roman" w:cs="Times New Roman"/>
                <w:sz w:val="18"/>
                <w:szCs w:val="18"/>
              </w:rPr>
              <w:t>волонтерства</w:t>
            </w:r>
            <w:proofErr w:type="spellEnd"/>
            <w:r w:rsidRPr="000031E9">
              <w:rPr>
                <w:rFonts w:ascii="Times New Roman" w:hAnsi="Times New Roman" w:cs="Times New Roman"/>
                <w:sz w:val="18"/>
                <w:szCs w:val="18"/>
              </w:rPr>
              <w:t>, створення посібника ГО ТМТГ,проведення тренінгу, проведення Молитовного сніданку, стратегічне планування МП на 2021 рік.</w:t>
            </w:r>
          </w:p>
          <w:p w:rsidR="00323519" w:rsidRPr="000031E9" w:rsidRDefault="00323519" w:rsidP="004154B3">
            <w:pPr>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558" w:type="dxa"/>
            <w:vAlign w:val="center"/>
          </w:tcPr>
          <w:p w:rsidR="00323519" w:rsidRPr="000031E9" w:rsidRDefault="00323519" w:rsidP="0000215D">
            <w:pP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1000,0</w:t>
            </w:r>
          </w:p>
        </w:tc>
        <w:tc>
          <w:tcPr>
            <w:tcW w:w="1277" w:type="dxa"/>
            <w:gridSpan w:val="2"/>
            <w:tcBorders>
              <w:right w:val="single" w:sz="4" w:space="0" w:color="auto"/>
            </w:tcBorders>
          </w:tcPr>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p>
          <w:p w:rsidR="00323519" w:rsidRPr="000031E9" w:rsidRDefault="00323519" w:rsidP="00A30EA5">
            <w:pPr>
              <w:rPr>
                <w:rFonts w:ascii="Times New Roman" w:hAnsi="Times New Roman" w:cs="Times New Roman"/>
                <w:snapToGrid w:val="0"/>
                <w:sz w:val="18"/>
                <w:szCs w:val="18"/>
              </w:rPr>
            </w:pPr>
            <w:r w:rsidRPr="000031E9">
              <w:rPr>
                <w:rFonts w:ascii="Times New Roman" w:hAnsi="Times New Roman" w:cs="Times New Roman"/>
                <w:snapToGrid w:val="0"/>
                <w:sz w:val="18"/>
                <w:szCs w:val="18"/>
              </w:rPr>
              <w:t>450,00</w:t>
            </w:r>
          </w:p>
        </w:tc>
        <w:tc>
          <w:tcPr>
            <w:tcW w:w="1712" w:type="dxa"/>
            <w:gridSpan w:val="3"/>
            <w:tcBorders>
              <w:left w:val="single" w:sz="4" w:space="0" w:color="auto"/>
              <w:right w:val="single" w:sz="4" w:space="0" w:color="auto"/>
            </w:tcBorders>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400,00</w:t>
            </w:r>
          </w:p>
        </w:tc>
        <w:tc>
          <w:tcPr>
            <w:tcW w:w="992" w:type="dxa"/>
            <w:tcBorders>
              <w:left w:val="single" w:sz="4" w:space="0" w:color="auto"/>
            </w:tcBorders>
          </w:tcPr>
          <w:p w:rsidR="00323519" w:rsidRPr="000031E9" w:rsidRDefault="00323519" w:rsidP="00A30EA5">
            <w:pPr>
              <w:jc w:val="center"/>
              <w:rPr>
                <w:rFonts w:ascii="Times New Roman" w:hAnsi="Times New Roman" w:cs="Times New Roman"/>
                <w:color w:val="000000"/>
                <w:sz w:val="18"/>
                <w:szCs w:val="18"/>
              </w:rPr>
            </w:pPr>
          </w:p>
        </w:tc>
        <w:tc>
          <w:tcPr>
            <w:tcW w:w="1706" w:type="dxa"/>
            <w:gridSpan w:val="3"/>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399,0</w:t>
            </w:r>
          </w:p>
        </w:tc>
        <w:tc>
          <w:tcPr>
            <w:tcW w:w="4533" w:type="dxa"/>
            <w:gridSpan w:val="3"/>
          </w:tcPr>
          <w:p w:rsidR="00323519" w:rsidRDefault="00323519" w:rsidP="00A30EA5">
            <w:pPr>
              <w:rPr>
                <w:rFonts w:ascii="Times New Roman" w:hAnsi="Times New Roman" w:cs="Times New Roman"/>
                <w:sz w:val="18"/>
                <w:szCs w:val="18"/>
              </w:rPr>
            </w:pPr>
            <w:r w:rsidRPr="000031E9">
              <w:rPr>
                <w:rFonts w:ascii="Times New Roman" w:hAnsi="Times New Roman" w:cs="Times New Roman"/>
                <w:sz w:val="18"/>
                <w:szCs w:val="18"/>
              </w:rPr>
              <w:t xml:space="preserve"> Проведено</w:t>
            </w:r>
          </w:p>
          <w:p w:rsidR="00323519" w:rsidRPr="000031E9" w:rsidRDefault="00323519" w:rsidP="00A30EA5">
            <w:pPr>
              <w:rPr>
                <w:rFonts w:ascii="Times New Roman" w:hAnsi="Times New Roman" w:cs="Times New Roman"/>
                <w:sz w:val="18"/>
                <w:szCs w:val="18"/>
              </w:rPr>
            </w:pPr>
            <w:r>
              <w:rPr>
                <w:rFonts w:ascii="Times New Roman" w:hAnsi="Times New Roman" w:cs="Times New Roman"/>
                <w:sz w:val="18"/>
                <w:szCs w:val="18"/>
              </w:rPr>
              <w:t>-в</w:t>
            </w:r>
            <w:r w:rsidRPr="000031E9">
              <w:rPr>
                <w:rFonts w:ascii="Times New Roman" w:hAnsi="Times New Roman" w:cs="Times New Roman"/>
                <w:sz w:val="18"/>
                <w:szCs w:val="18"/>
              </w:rPr>
              <w:t xml:space="preserve">сеукраїнський  форум «Молодь </w:t>
            </w:r>
            <w:r w:rsidRPr="000031E9">
              <w:rPr>
                <w:rFonts w:ascii="Times New Roman" w:hAnsi="Times New Roman" w:cs="Times New Roman"/>
                <w:sz w:val="18"/>
                <w:szCs w:val="18"/>
                <w:lang w:val="en-US"/>
              </w:rPr>
              <w:t>OFFLINE</w:t>
            </w:r>
            <w:r w:rsidRPr="000031E9">
              <w:rPr>
                <w:rFonts w:ascii="Times New Roman" w:hAnsi="Times New Roman" w:cs="Times New Roman"/>
                <w:sz w:val="18"/>
                <w:szCs w:val="18"/>
              </w:rPr>
              <w:t>»</w:t>
            </w:r>
          </w:p>
          <w:p w:rsidR="0032351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презентаці</w:t>
            </w:r>
            <w:r>
              <w:rPr>
                <w:rFonts w:ascii="Times New Roman" w:hAnsi="Times New Roman" w:cs="Times New Roman"/>
                <w:sz w:val="18"/>
                <w:szCs w:val="18"/>
              </w:rPr>
              <w:t>я</w:t>
            </w:r>
            <w:r w:rsidRPr="000031E9">
              <w:rPr>
                <w:rFonts w:ascii="Times New Roman" w:hAnsi="Times New Roman" w:cs="Times New Roman"/>
                <w:sz w:val="18"/>
                <w:szCs w:val="18"/>
              </w:rPr>
              <w:t xml:space="preserve"> заходів «Тернопіль - молодіжна столиця 2020»,</w:t>
            </w:r>
          </w:p>
          <w:p w:rsidR="00323519" w:rsidRDefault="00323519" w:rsidP="00422DCE">
            <w:pPr>
              <w:rPr>
                <w:rFonts w:ascii="Times New Roman" w:hAnsi="Times New Roman" w:cs="Times New Roman"/>
                <w:sz w:val="18"/>
                <w:szCs w:val="18"/>
              </w:rPr>
            </w:pPr>
            <w:r>
              <w:rPr>
                <w:rFonts w:ascii="Times New Roman" w:hAnsi="Times New Roman" w:cs="Times New Roman"/>
                <w:sz w:val="18"/>
                <w:szCs w:val="18"/>
              </w:rPr>
              <w:t>-</w:t>
            </w:r>
            <w:r w:rsidRPr="000031E9">
              <w:rPr>
                <w:rFonts w:ascii="Times New Roman" w:hAnsi="Times New Roman" w:cs="Times New Roman"/>
                <w:sz w:val="18"/>
                <w:szCs w:val="18"/>
              </w:rPr>
              <w:t xml:space="preserve"> заходи до Дня молоді та нагородження кращих до Дня молоді, </w:t>
            </w:r>
          </w:p>
          <w:p w:rsidR="0032351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xml:space="preserve">«Марафон 1316»,  </w:t>
            </w:r>
          </w:p>
          <w:p w:rsidR="0032351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xml:space="preserve">заходи  до відзначення 480-ї річниці міста Тернополя, </w:t>
            </w:r>
          </w:p>
          <w:p w:rsidR="00323519" w:rsidRDefault="00323519" w:rsidP="00422DCE">
            <w:pPr>
              <w:rPr>
                <w:rFonts w:ascii="Times New Roman" w:hAnsi="Times New Roman" w:cs="Times New Roman"/>
                <w:sz w:val="18"/>
                <w:szCs w:val="18"/>
              </w:rPr>
            </w:pPr>
            <w:r>
              <w:rPr>
                <w:rFonts w:ascii="Times New Roman" w:hAnsi="Times New Roman" w:cs="Times New Roman"/>
                <w:sz w:val="18"/>
                <w:szCs w:val="18"/>
              </w:rPr>
              <w:t>-</w:t>
            </w:r>
            <w:r w:rsidRPr="000031E9">
              <w:rPr>
                <w:rFonts w:ascii="Times New Roman" w:hAnsi="Times New Roman" w:cs="Times New Roman"/>
                <w:sz w:val="18"/>
                <w:szCs w:val="18"/>
              </w:rPr>
              <w:t>інформаційна кампанія до відзначення Дня міста,  міні  - фестивалів «Тернопіль 480», у</w:t>
            </w:r>
          </w:p>
          <w:p w:rsidR="00323519" w:rsidRDefault="00323519" w:rsidP="00422DCE">
            <w:pPr>
              <w:rPr>
                <w:rFonts w:ascii="Times New Roman" w:hAnsi="Times New Roman" w:cs="Times New Roman"/>
                <w:sz w:val="18"/>
                <w:szCs w:val="18"/>
              </w:rPr>
            </w:pPr>
            <w:r>
              <w:rPr>
                <w:rFonts w:ascii="Times New Roman" w:hAnsi="Times New Roman" w:cs="Times New Roman"/>
                <w:sz w:val="18"/>
                <w:szCs w:val="18"/>
              </w:rPr>
              <w:t>-в</w:t>
            </w:r>
            <w:r w:rsidRPr="000031E9">
              <w:rPr>
                <w:rFonts w:ascii="Times New Roman" w:hAnsi="Times New Roman" w:cs="Times New Roman"/>
                <w:sz w:val="18"/>
                <w:szCs w:val="18"/>
              </w:rPr>
              <w:t>сеукраїнськ</w:t>
            </w:r>
            <w:r>
              <w:rPr>
                <w:rFonts w:ascii="Times New Roman" w:hAnsi="Times New Roman" w:cs="Times New Roman"/>
                <w:sz w:val="18"/>
                <w:szCs w:val="18"/>
              </w:rPr>
              <w:t>ий</w:t>
            </w:r>
            <w:r w:rsidRPr="000031E9">
              <w:rPr>
                <w:rFonts w:ascii="Times New Roman" w:hAnsi="Times New Roman" w:cs="Times New Roman"/>
                <w:sz w:val="18"/>
                <w:szCs w:val="18"/>
              </w:rPr>
              <w:t xml:space="preserve"> форум Молодіжні сходини»,</w:t>
            </w:r>
          </w:p>
          <w:p w:rsidR="00323519" w:rsidRDefault="00323519" w:rsidP="00422DCE">
            <w:pPr>
              <w:rPr>
                <w:rFonts w:ascii="Times New Roman" w:hAnsi="Times New Roman" w:cs="Times New Roman"/>
                <w:sz w:val="18"/>
                <w:szCs w:val="18"/>
              </w:rPr>
            </w:pPr>
            <w:r>
              <w:rPr>
                <w:rFonts w:ascii="Times New Roman" w:hAnsi="Times New Roman" w:cs="Times New Roman"/>
                <w:sz w:val="18"/>
                <w:szCs w:val="18"/>
              </w:rPr>
              <w:t>-</w:t>
            </w:r>
            <w:r w:rsidRPr="000031E9">
              <w:rPr>
                <w:rFonts w:ascii="Times New Roman" w:hAnsi="Times New Roman" w:cs="Times New Roman"/>
                <w:sz w:val="18"/>
                <w:szCs w:val="18"/>
              </w:rPr>
              <w:t>фестиваль «Вітер На – Дії»,</w:t>
            </w:r>
          </w:p>
          <w:p w:rsidR="00323519" w:rsidRPr="000031E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xml:space="preserve"> кращий студент Тернополя, обговорення стратегії молодіжної політики, Миколай про тебе не забуде, відзначення до Дня Волонтера</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2.3.Підтримка та сприяння діяльності Молодіжної міської ради</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10,0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u w:val="single"/>
              </w:rPr>
            </w:pPr>
            <w:r w:rsidRPr="000031E9">
              <w:rPr>
                <w:rFonts w:ascii="Times New Roman" w:eastAsia="Calibri" w:hAnsi="Times New Roman" w:cs="Times New Roman"/>
                <w:snapToGrid w:val="0"/>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eastAsia="Calibri" w:hAnsi="Times New Roman" w:cs="Times New Roman"/>
                <w:snapToGrid w:val="0"/>
                <w:sz w:val="18"/>
                <w:szCs w:val="18"/>
              </w:rPr>
              <w:t>7,0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3,0</w:t>
            </w:r>
          </w:p>
        </w:tc>
        <w:tc>
          <w:tcPr>
            <w:tcW w:w="4533" w:type="dxa"/>
            <w:gridSpan w:val="3"/>
          </w:tcPr>
          <w:p w:rsidR="00323519" w:rsidRPr="000031E9" w:rsidRDefault="00323519" w:rsidP="00DC4086">
            <w:pPr>
              <w:jc w:val="both"/>
              <w:rPr>
                <w:rFonts w:ascii="Times New Roman" w:hAnsi="Times New Roman" w:cs="Times New Roman"/>
                <w:sz w:val="18"/>
                <w:szCs w:val="18"/>
              </w:rPr>
            </w:pPr>
            <w:r w:rsidRPr="000031E9">
              <w:rPr>
                <w:rFonts w:ascii="Times New Roman" w:hAnsi="Times New Roman" w:cs="Times New Roman"/>
                <w:sz w:val="18"/>
                <w:szCs w:val="18"/>
              </w:rPr>
              <w:t>Участь представників ММР у молодіжному заході «Молодіж»</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2.4. Підтримка волонтерських рухів (паспорт волонтера)</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20,0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u w:val="single"/>
              </w:rPr>
            </w:pPr>
            <w:r w:rsidRPr="000031E9">
              <w:rPr>
                <w:rFonts w:ascii="Times New Roman" w:eastAsia="Calibri" w:hAnsi="Times New Roman" w:cs="Times New Roman"/>
                <w:snapToGrid w:val="0"/>
                <w:sz w:val="18"/>
                <w:szCs w:val="18"/>
              </w:rPr>
              <w:t>20,0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eastAsia="Calibri" w:hAnsi="Times New Roman" w:cs="Times New Roman"/>
                <w:snapToGrid w:val="0"/>
                <w:sz w:val="18"/>
                <w:szCs w:val="18"/>
              </w:rPr>
              <w:t>10,0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4533" w:type="dxa"/>
            <w:gridSpan w:val="3"/>
          </w:tcPr>
          <w:p w:rsidR="00323519" w:rsidRPr="000031E9" w:rsidRDefault="00323519" w:rsidP="00484038">
            <w:pPr>
              <w:rPr>
                <w:rFonts w:ascii="Times New Roman" w:hAnsi="Times New Roman" w:cs="Times New Roman"/>
                <w:sz w:val="18"/>
                <w:szCs w:val="18"/>
              </w:rPr>
            </w:pPr>
            <w:r w:rsidRPr="000031E9">
              <w:rPr>
                <w:rFonts w:ascii="Times New Roman" w:hAnsi="Times New Roman" w:cs="Times New Roman"/>
                <w:sz w:val="18"/>
                <w:szCs w:val="18"/>
              </w:rPr>
              <w:t xml:space="preserve"> Презентація Порталу Волонтера</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2.5.Соціологічий моніторинг інтересів, цінностей, потреб та пріоритетів молоді, в тому числі, особи з інвалідністю</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30,0</w:t>
            </w:r>
          </w:p>
        </w:tc>
        <w:tc>
          <w:tcPr>
            <w:tcW w:w="1277" w:type="dxa"/>
            <w:gridSpan w:val="2"/>
            <w:tcBorders>
              <w:right w:val="single" w:sz="4" w:space="0" w:color="auto"/>
            </w:tcBorders>
            <w:vAlign w:val="center"/>
          </w:tcPr>
          <w:p w:rsidR="00323519" w:rsidRPr="000031E9" w:rsidRDefault="00735E67" w:rsidP="00F97AFD">
            <w:pPr>
              <w:keepLines/>
              <w:ind w:right="-5"/>
              <w:rPr>
                <w:rFonts w:ascii="Times New Roman" w:hAnsi="Times New Roman" w:cs="Times New Roman"/>
                <w:color w:val="000000" w:themeColor="text1"/>
                <w:sz w:val="18"/>
                <w:szCs w:val="18"/>
                <w:u w:val="single"/>
              </w:rPr>
            </w:pPr>
            <w:r>
              <w:rPr>
                <w:rFonts w:ascii="Times New Roman" w:eastAsia="Calibri" w:hAnsi="Times New Roman" w:cs="Times New Roman"/>
                <w:snapToGrid w:val="0"/>
                <w:sz w:val="18"/>
                <w:szCs w:val="18"/>
              </w:rPr>
              <w:t xml:space="preserve">     </w:t>
            </w:r>
            <w:r w:rsidR="00323519" w:rsidRPr="000031E9">
              <w:rPr>
                <w:rFonts w:ascii="Times New Roman" w:eastAsia="Calibri" w:hAnsi="Times New Roman" w:cs="Times New Roman"/>
                <w:snapToGrid w:val="0"/>
                <w:sz w:val="18"/>
                <w:szCs w:val="18"/>
              </w:rPr>
              <w:t>30,0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eastAsia="Calibri" w:hAnsi="Times New Roman" w:cs="Times New Roman"/>
                <w:snapToGrid w:val="0"/>
                <w:sz w:val="18"/>
                <w:szCs w:val="18"/>
              </w:rPr>
              <w:t>30,0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30,0</w:t>
            </w:r>
          </w:p>
        </w:tc>
        <w:tc>
          <w:tcPr>
            <w:tcW w:w="4533" w:type="dxa"/>
            <w:gridSpan w:val="3"/>
          </w:tcPr>
          <w:p w:rsidR="00323519" w:rsidRPr="000031E9" w:rsidRDefault="00323519" w:rsidP="00484038">
            <w:pPr>
              <w:rPr>
                <w:rFonts w:ascii="Times New Roman" w:hAnsi="Times New Roman" w:cs="Times New Roman"/>
                <w:sz w:val="18"/>
                <w:szCs w:val="18"/>
              </w:rPr>
            </w:pPr>
            <w:r w:rsidRPr="000031E9">
              <w:rPr>
                <w:rFonts w:ascii="Times New Roman" w:hAnsi="Times New Roman" w:cs="Times New Roman"/>
                <w:sz w:val="18"/>
                <w:szCs w:val="18"/>
              </w:rPr>
              <w:t>Проведено  соціальне опитування молоді щодо потреб та пріоритетів молоді</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w:t>
            </w:r>
          </w:p>
        </w:tc>
        <w:tc>
          <w:tcPr>
            <w:tcW w:w="2761" w:type="dxa"/>
            <w:gridSpan w:val="2"/>
            <w:vAlign w:val="center"/>
          </w:tcPr>
          <w:p w:rsidR="00323519" w:rsidRPr="000031E9" w:rsidRDefault="00323519" w:rsidP="00AD703A">
            <w:pPr>
              <w:rPr>
                <w:rFonts w:ascii="Times New Roman" w:eastAsia="Calibri" w:hAnsi="Times New Roman" w:cs="Times New Roman"/>
                <w:sz w:val="18"/>
                <w:szCs w:val="18"/>
              </w:rPr>
            </w:pPr>
            <w:r w:rsidRPr="000031E9">
              <w:rPr>
                <w:rFonts w:ascii="Times New Roman" w:eastAsia="Calibri" w:hAnsi="Times New Roman" w:cs="Times New Roman"/>
                <w:sz w:val="18"/>
                <w:szCs w:val="18"/>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0031E9">
              <w:rPr>
                <w:rFonts w:ascii="Times New Roman" w:eastAsia="Calibri" w:hAnsi="Times New Roman" w:cs="Times New Roman"/>
                <w:sz w:val="18"/>
                <w:szCs w:val="18"/>
              </w:rPr>
              <w:t>домедичної</w:t>
            </w:r>
            <w:proofErr w:type="spellEnd"/>
            <w:r w:rsidRPr="000031E9">
              <w:rPr>
                <w:rFonts w:ascii="Times New Roman" w:eastAsia="Calibri" w:hAnsi="Times New Roman" w:cs="Times New Roman"/>
                <w:sz w:val="18"/>
                <w:szCs w:val="18"/>
              </w:rPr>
              <w:t>) допомоги, підтримка та заохочення бігових рухів</w:t>
            </w:r>
          </w:p>
        </w:tc>
        <w:tc>
          <w:tcPr>
            <w:tcW w:w="1558" w:type="dxa"/>
            <w:vAlign w:val="center"/>
          </w:tcPr>
          <w:p w:rsidR="00323519" w:rsidRPr="000031E9" w:rsidRDefault="00323519" w:rsidP="00735E67">
            <w:pP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 xml:space="preserve">      </w:t>
            </w:r>
            <w:r w:rsidR="00735E67">
              <w:rPr>
                <w:rFonts w:ascii="Times New Roman" w:eastAsia="Calibri" w:hAnsi="Times New Roman" w:cs="Times New Roman"/>
                <w:snapToGrid w:val="0"/>
                <w:sz w:val="18"/>
                <w:szCs w:val="18"/>
              </w:rPr>
              <w:t xml:space="preserve">    </w:t>
            </w:r>
            <w:r w:rsidRPr="000031E9">
              <w:rPr>
                <w:rFonts w:ascii="Times New Roman" w:eastAsia="Calibri" w:hAnsi="Times New Roman" w:cs="Times New Roman"/>
                <w:snapToGrid w:val="0"/>
                <w:sz w:val="18"/>
                <w:szCs w:val="18"/>
              </w:rPr>
              <w:t>50,0</w:t>
            </w:r>
          </w:p>
        </w:tc>
        <w:tc>
          <w:tcPr>
            <w:tcW w:w="1277" w:type="dxa"/>
            <w:gridSpan w:val="2"/>
            <w:tcBorders>
              <w:right w:val="single" w:sz="4" w:space="0" w:color="auto"/>
            </w:tcBorders>
          </w:tcPr>
          <w:p w:rsidR="00323519" w:rsidRPr="000031E9" w:rsidRDefault="00735E67" w:rsidP="00A30EA5">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r w:rsidR="00323519" w:rsidRPr="000031E9">
              <w:rPr>
                <w:rFonts w:ascii="Times New Roman" w:hAnsi="Times New Roman" w:cs="Times New Roman"/>
                <w:snapToGrid w:val="0"/>
                <w:sz w:val="18"/>
                <w:szCs w:val="18"/>
              </w:rPr>
              <w:t>50,0</w:t>
            </w:r>
          </w:p>
        </w:tc>
        <w:tc>
          <w:tcPr>
            <w:tcW w:w="1712" w:type="dxa"/>
            <w:gridSpan w:val="3"/>
            <w:tcBorders>
              <w:left w:val="single" w:sz="4" w:space="0" w:color="auto"/>
              <w:right w:val="single" w:sz="4" w:space="0" w:color="auto"/>
            </w:tcBorders>
          </w:tcPr>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22,0</w:t>
            </w:r>
          </w:p>
        </w:tc>
        <w:tc>
          <w:tcPr>
            <w:tcW w:w="992" w:type="dxa"/>
            <w:tcBorders>
              <w:left w:val="single" w:sz="4" w:space="0" w:color="auto"/>
            </w:tcBorders>
          </w:tcPr>
          <w:p w:rsidR="00323519" w:rsidRPr="000031E9" w:rsidRDefault="00323519" w:rsidP="00A30EA5">
            <w:pPr>
              <w:jc w:val="center"/>
              <w:rPr>
                <w:rFonts w:ascii="Times New Roman" w:hAnsi="Times New Roman" w:cs="Times New Roman"/>
                <w:color w:val="000000"/>
                <w:sz w:val="18"/>
                <w:szCs w:val="18"/>
              </w:rPr>
            </w:pPr>
          </w:p>
        </w:tc>
        <w:tc>
          <w:tcPr>
            <w:tcW w:w="1706" w:type="dxa"/>
            <w:gridSpan w:val="3"/>
          </w:tcPr>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21,5</w:t>
            </w:r>
          </w:p>
        </w:tc>
        <w:tc>
          <w:tcPr>
            <w:tcW w:w="4533" w:type="dxa"/>
            <w:gridSpan w:val="3"/>
          </w:tcPr>
          <w:p w:rsidR="00323519" w:rsidRPr="000031E9" w:rsidRDefault="00323519" w:rsidP="00A30EA5">
            <w:pPr>
              <w:rPr>
                <w:rFonts w:ascii="Times New Roman" w:hAnsi="Times New Roman" w:cs="Times New Roman"/>
                <w:sz w:val="18"/>
                <w:szCs w:val="18"/>
              </w:rPr>
            </w:pPr>
            <w:r w:rsidRPr="000031E9">
              <w:rPr>
                <w:rFonts w:ascii="Times New Roman" w:hAnsi="Times New Roman" w:cs="Times New Roman"/>
                <w:sz w:val="18"/>
                <w:szCs w:val="18"/>
              </w:rPr>
              <w:t xml:space="preserve"> Забезпечено волонтерів необхідними засобами захисту, відзначення 2 річниці ГО «Одна кров»</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90,0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90,0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82,8</w:t>
            </w:r>
          </w:p>
        </w:tc>
        <w:tc>
          <w:tcPr>
            <w:tcW w:w="4533" w:type="dxa"/>
            <w:gridSpan w:val="3"/>
          </w:tcPr>
          <w:p w:rsidR="00323519" w:rsidRPr="000031E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xml:space="preserve">Нагородження переможців «Золотий </w:t>
            </w:r>
            <w:proofErr w:type="spellStart"/>
            <w:r w:rsidRPr="000031E9">
              <w:rPr>
                <w:rFonts w:ascii="Times New Roman" w:hAnsi="Times New Roman" w:cs="Times New Roman"/>
                <w:sz w:val="18"/>
                <w:szCs w:val="18"/>
              </w:rPr>
              <w:t>фліпчарт</w:t>
            </w:r>
            <w:proofErr w:type="spellEnd"/>
            <w:r w:rsidRPr="000031E9">
              <w:rPr>
                <w:rFonts w:ascii="Times New Roman" w:hAnsi="Times New Roman" w:cs="Times New Roman"/>
                <w:sz w:val="18"/>
                <w:szCs w:val="18"/>
              </w:rPr>
              <w:t>»</w:t>
            </w:r>
          </w:p>
          <w:p w:rsidR="00323519" w:rsidRPr="000031E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Проведення тренінгу «Молодіжний працівник»</w:t>
            </w:r>
          </w:p>
          <w:p w:rsidR="00323519" w:rsidRPr="000031E9" w:rsidRDefault="00323519" w:rsidP="00422DCE">
            <w:pPr>
              <w:rPr>
                <w:rFonts w:ascii="Times New Roman" w:hAnsi="Times New Roman" w:cs="Times New Roman"/>
                <w:sz w:val="18"/>
                <w:szCs w:val="18"/>
              </w:rPr>
            </w:pPr>
            <w:r w:rsidRPr="000031E9">
              <w:rPr>
                <w:rFonts w:ascii="Times New Roman" w:hAnsi="Times New Roman" w:cs="Times New Roman"/>
                <w:sz w:val="18"/>
                <w:szCs w:val="18"/>
              </w:rPr>
              <w:t xml:space="preserve"> Проведення клубу молодого  винахідника</w:t>
            </w:r>
          </w:p>
          <w:p w:rsidR="00323519" w:rsidRPr="000031E9" w:rsidRDefault="00323519" w:rsidP="005025C4">
            <w:pPr>
              <w:rPr>
                <w:rFonts w:ascii="Times New Roman" w:hAnsi="Times New Roman" w:cs="Times New Roman"/>
                <w:color w:val="000000"/>
                <w:sz w:val="18"/>
                <w:szCs w:val="18"/>
                <w:lang w:val="ru-RU"/>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5.2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20,0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DC4086">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 xml:space="preserve">5.3 Соціальна реклама в сфері зайнятості щодо вибору професії за покликанням, можливості зміни професії в будь-якому віці, невтручання батьків у професійний вибір дітей. Створення та поширення мотиваційних відеороликів, </w:t>
            </w:r>
            <w:proofErr w:type="spellStart"/>
            <w:r w:rsidRPr="000031E9">
              <w:rPr>
                <w:rFonts w:ascii="Times New Roman" w:eastAsia="Calibri" w:hAnsi="Times New Roman" w:cs="Times New Roman"/>
                <w:sz w:val="18"/>
                <w:szCs w:val="18"/>
              </w:rPr>
              <w:t>бордів</w:t>
            </w:r>
            <w:proofErr w:type="spellEnd"/>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сітілайтів</w:t>
            </w:r>
            <w:proofErr w:type="spellEnd"/>
            <w:r w:rsidRPr="000031E9">
              <w:rPr>
                <w:rFonts w:ascii="Times New Roman" w:eastAsia="Calibri" w:hAnsi="Times New Roman" w:cs="Times New Roman"/>
                <w:sz w:val="18"/>
                <w:szCs w:val="18"/>
              </w:rPr>
              <w:t>, афіш .</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30,0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DC4086">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5.4. Тренінги для студентів з питань пошуку роботи, підготовки резюме, поведінки на співбесіді, побудови плану розвитку кар’єри</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5,0</w:t>
            </w:r>
          </w:p>
        </w:tc>
        <w:tc>
          <w:tcPr>
            <w:tcW w:w="1277" w:type="dxa"/>
            <w:gridSpan w:val="2"/>
            <w:tcBorders>
              <w:right w:val="single" w:sz="4" w:space="0" w:color="auto"/>
            </w:tcBorders>
            <w:vAlign w:val="center"/>
          </w:tcPr>
          <w:p w:rsidR="00323519" w:rsidRPr="000031E9" w:rsidRDefault="00323519" w:rsidP="00933BC6">
            <w:pPr>
              <w:keepLines/>
              <w:ind w:right="-5"/>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5025C4">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w:t>
            </w:r>
          </w:p>
        </w:tc>
        <w:tc>
          <w:tcPr>
            <w:tcW w:w="2761" w:type="dxa"/>
            <w:gridSpan w:val="2"/>
            <w:vAlign w:val="center"/>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5.5. Стимулювання та залучення молоді до стажування в органах місцевого самоврядування</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10,0</w:t>
            </w:r>
          </w:p>
        </w:tc>
        <w:tc>
          <w:tcPr>
            <w:tcW w:w="1277" w:type="dxa"/>
            <w:gridSpan w:val="2"/>
            <w:tcBorders>
              <w:right w:val="single" w:sz="4" w:space="0" w:color="auto"/>
            </w:tcBorders>
            <w:vAlign w:val="center"/>
          </w:tcPr>
          <w:p w:rsidR="00323519" w:rsidRPr="000031E9" w:rsidRDefault="00323519" w:rsidP="004154B3">
            <w:pPr>
              <w:keepLines/>
              <w:ind w:right="-5"/>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0E6B22">
            <w:pPr>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w:t>
            </w:r>
          </w:p>
        </w:tc>
        <w:tc>
          <w:tcPr>
            <w:tcW w:w="2761" w:type="dxa"/>
            <w:gridSpan w:val="2"/>
            <w:vAlign w:val="center"/>
          </w:tcPr>
          <w:p w:rsidR="00323519" w:rsidRPr="000031E9" w:rsidRDefault="00323519" w:rsidP="00AD703A">
            <w:pPr>
              <w:jc w:val="both"/>
              <w:rPr>
                <w:rFonts w:ascii="Times New Roman" w:eastAsia="Times New Roman" w:hAnsi="Times New Roman" w:cs="Times New Roman"/>
                <w:color w:val="000000"/>
                <w:sz w:val="18"/>
                <w:szCs w:val="18"/>
                <w:lang w:eastAsia="uk-UA"/>
              </w:rPr>
            </w:pPr>
            <w:r w:rsidRPr="000031E9">
              <w:rPr>
                <w:rFonts w:ascii="Times New Roman" w:eastAsia="Calibri" w:hAnsi="Times New Roman" w:cs="Times New Roman"/>
                <w:color w:val="000000"/>
                <w:sz w:val="18"/>
                <w:szCs w:val="18"/>
              </w:rPr>
              <w:t>6.1. Проведення конкурсу</w:t>
            </w:r>
          </w:p>
          <w:p w:rsidR="00323519" w:rsidRPr="000031E9" w:rsidRDefault="00323519" w:rsidP="00AD703A">
            <w:pPr>
              <w:rPr>
                <w:rFonts w:ascii="Times New Roman" w:eastAsia="Times New Roman" w:hAnsi="Times New Roman" w:cs="Times New Roman"/>
                <w:b/>
                <w:sz w:val="18"/>
                <w:szCs w:val="18"/>
                <w:lang w:eastAsia="uk-UA"/>
              </w:rPr>
            </w:pPr>
            <w:r w:rsidRPr="000031E9">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300,0</w:t>
            </w:r>
          </w:p>
        </w:tc>
        <w:tc>
          <w:tcPr>
            <w:tcW w:w="1277" w:type="dxa"/>
            <w:gridSpan w:val="2"/>
            <w:tcBorders>
              <w:right w:val="single" w:sz="4" w:space="0" w:color="auto"/>
            </w:tcBorders>
          </w:tcPr>
          <w:p w:rsidR="00323519" w:rsidRPr="000031E9" w:rsidRDefault="00323519" w:rsidP="004154B3">
            <w:pPr>
              <w:jc w:val="center"/>
              <w:rPr>
                <w:rFonts w:ascii="Times New Roman" w:hAnsi="Times New Roman" w:cs="Times New Roman"/>
                <w:snapToGrid w:val="0"/>
                <w:sz w:val="18"/>
                <w:szCs w:val="18"/>
              </w:rPr>
            </w:pPr>
          </w:p>
          <w:p w:rsidR="00323519" w:rsidRPr="000031E9" w:rsidRDefault="00323519" w:rsidP="004154B3">
            <w:pPr>
              <w:jc w:val="center"/>
              <w:rPr>
                <w:rFonts w:ascii="Times New Roman" w:hAnsi="Times New Roman" w:cs="Times New Roman"/>
                <w:snapToGrid w:val="0"/>
                <w:sz w:val="18"/>
                <w:szCs w:val="18"/>
              </w:rPr>
            </w:pPr>
            <w:r w:rsidRPr="000031E9">
              <w:rPr>
                <w:rFonts w:ascii="Times New Roman" w:hAnsi="Times New Roman" w:cs="Times New Roman"/>
                <w:snapToGrid w:val="0"/>
                <w:sz w:val="18"/>
                <w:szCs w:val="18"/>
              </w:rPr>
              <w:t>700,0</w:t>
            </w:r>
          </w:p>
        </w:tc>
        <w:tc>
          <w:tcPr>
            <w:tcW w:w="1712" w:type="dxa"/>
            <w:gridSpan w:val="3"/>
            <w:tcBorders>
              <w:left w:val="single" w:sz="4" w:space="0" w:color="auto"/>
              <w:right w:val="single" w:sz="4" w:space="0" w:color="auto"/>
            </w:tcBorders>
          </w:tcPr>
          <w:p w:rsidR="00323519" w:rsidRPr="000031E9" w:rsidRDefault="00323519"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145,00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143,6</w:t>
            </w:r>
          </w:p>
        </w:tc>
        <w:tc>
          <w:tcPr>
            <w:tcW w:w="4533" w:type="dxa"/>
            <w:gridSpan w:val="3"/>
          </w:tcPr>
          <w:p w:rsidR="00323519" w:rsidRPr="000031E9" w:rsidRDefault="00323519" w:rsidP="00B23349">
            <w:pPr>
              <w:rPr>
                <w:rFonts w:ascii="Times New Roman" w:hAnsi="Times New Roman" w:cs="Times New Roman"/>
                <w:sz w:val="18"/>
                <w:szCs w:val="18"/>
              </w:rPr>
            </w:pPr>
            <w:r w:rsidRPr="000031E9">
              <w:rPr>
                <w:rFonts w:ascii="Times New Roman" w:hAnsi="Times New Roman" w:cs="Times New Roman"/>
                <w:sz w:val="18"/>
                <w:szCs w:val="18"/>
              </w:rPr>
              <w:t>Проведено навчально-виховного табору для дітей-підлітків, національно-патріотичного табору, школи першої медичної допомоги, семінару – тренінгу «Академія політичної альтернативи»</w:t>
            </w:r>
          </w:p>
          <w:p w:rsidR="00323519" w:rsidRDefault="00323519" w:rsidP="00350267">
            <w:pPr>
              <w:rPr>
                <w:rFonts w:ascii="Times New Roman" w:hAnsi="Times New Roman" w:cs="Times New Roman"/>
                <w:sz w:val="18"/>
                <w:szCs w:val="18"/>
              </w:rPr>
            </w:pPr>
            <w:r w:rsidRPr="000031E9">
              <w:rPr>
                <w:rFonts w:ascii="Times New Roman" w:hAnsi="Times New Roman" w:cs="Times New Roman"/>
                <w:sz w:val="18"/>
                <w:szCs w:val="18"/>
              </w:rPr>
              <w:t xml:space="preserve">та створено просвітницький відеоролик «Перша у світі конституція», проведення молодіжної конференції </w:t>
            </w:r>
          </w:p>
          <w:p w:rsidR="00323519" w:rsidRPr="000031E9" w:rsidRDefault="00323519" w:rsidP="00350267">
            <w:pPr>
              <w:rPr>
                <w:rFonts w:ascii="Times New Roman" w:hAnsi="Times New Roman" w:cs="Times New Roman"/>
                <w:sz w:val="18"/>
                <w:szCs w:val="18"/>
              </w:rPr>
            </w:pPr>
            <w:r w:rsidRPr="000031E9">
              <w:rPr>
                <w:rFonts w:ascii="Times New Roman" w:hAnsi="Times New Roman" w:cs="Times New Roman"/>
                <w:sz w:val="18"/>
                <w:szCs w:val="18"/>
              </w:rPr>
              <w:t xml:space="preserve">« </w:t>
            </w:r>
            <w:r w:rsidRPr="000031E9">
              <w:rPr>
                <w:rFonts w:ascii="Times New Roman" w:hAnsi="Times New Roman" w:cs="Times New Roman"/>
                <w:sz w:val="18"/>
                <w:szCs w:val="18"/>
                <w:lang w:val="en-US"/>
              </w:rPr>
              <w:t>YOUTHSPEAKFORUM</w:t>
            </w:r>
            <w:r w:rsidRPr="000031E9">
              <w:rPr>
                <w:rFonts w:ascii="Times New Roman" w:hAnsi="Times New Roman" w:cs="Times New Roman"/>
                <w:sz w:val="18"/>
                <w:szCs w:val="18"/>
              </w:rPr>
              <w:t>»,  тренінгу «</w:t>
            </w:r>
            <w:proofErr w:type="spellStart"/>
            <w:r w:rsidRPr="000031E9">
              <w:rPr>
                <w:rFonts w:ascii="Times New Roman" w:hAnsi="Times New Roman" w:cs="Times New Roman"/>
                <w:sz w:val="18"/>
                <w:szCs w:val="18"/>
              </w:rPr>
              <w:t>ДержавотворецьТернопіль</w:t>
            </w:r>
            <w:proofErr w:type="spellEnd"/>
            <w:r w:rsidRPr="000031E9">
              <w:rPr>
                <w:rFonts w:ascii="Times New Roman" w:hAnsi="Times New Roman" w:cs="Times New Roman"/>
                <w:sz w:val="18"/>
                <w:szCs w:val="18"/>
              </w:rPr>
              <w:t>»,заходу «Веселі канікули БОГОМ», тренінгу «</w:t>
            </w:r>
            <w:proofErr w:type="spellStart"/>
            <w:r w:rsidRPr="000031E9">
              <w:rPr>
                <w:rFonts w:ascii="Times New Roman" w:hAnsi="Times New Roman" w:cs="Times New Roman"/>
                <w:sz w:val="18"/>
                <w:szCs w:val="18"/>
              </w:rPr>
              <w:t>Виступаюдома</w:t>
            </w:r>
            <w:proofErr w:type="spellEnd"/>
            <w:r w:rsidR="008D7FE5">
              <w:rPr>
                <w:rFonts w:ascii="Times New Roman" w:hAnsi="Times New Roman" w:cs="Times New Roman"/>
                <w:sz w:val="18"/>
                <w:szCs w:val="18"/>
              </w:rPr>
              <w:t>»</w:t>
            </w:r>
            <w:r w:rsidRPr="000031E9">
              <w:rPr>
                <w:rFonts w:ascii="Times New Roman" w:hAnsi="Times New Roman" w:cs="Times New Roman"/>
                <w:sz w:val="18"/>
                <w:szCs w:val="18"/>
              </w:rPr>
              <w:t xml:space="preserve">, школа українського лицаря </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w:t>
            </w:r>
          </w:p>
        </w:tc>
        <w:tc>
          <w:tcPr>
            <w:tcW w:w="2761" w:type="dxa"/>
            <w:gridSpan w:val="2"/>
            <w:vAlign w:val="center"/>
          </w:tcPr>
          <w:p w:rsidR="00323519" w:rsidRPr="000031E9" w:rsidRDefault="00323519" w:rsidP="00AD703A">
            <w:pPr>
              <w:jc w:val="both"/>
              <w:rPr>
                <w:rFonts w:ascii="Times New Roman" w:eastAsia="Times New Roman" w:hAnsi="Times New Roman" w:cs="Times New Roman"/>
                <w:color w:val="000000"/>
                <w:sz w:val="18"/>
                <w:szCs w:val="18"/>
                <w:lang w:eastAsia="uk-UA"/>
              </w:rPr>
            </w:pPr>
            <w:r w:rsidRPr="000031E9">
              <w:rPr>
                <w:rFonts w:ascii="Times New Roman" w:eastAsia="Calibri" w:hAnsi="Times New Roman" w:cs="Times New Roman"/>
                <w:bCs/>
                <w:color w:val="000000"/>
                <w:sz w:val="18"/>
                <w:szCs w:val="18"/>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3</w:t>
            </w:r>
            <w:r w:rsidRPr="000031E9">
              <w:rPr>
                <w:rFonts w:ascii="Times New Roman" w:eastAsia="Calibri" w:hAnsi="Times New Roman" w:cs="Times New Roman"/>
                <w:snapToGrid w:val="0"/>
                <w:sz w:val="18"/>
                <w:szCs w:val="18"/>
                <w:lang w:val="en-US"/>
              </w:rPr>
              <w:t>00</w:t>
            </w:r>
            <w:r w:rsidRPr="000031E9">
              <w:rPr>
                <w:rFonts w:ascii="Times New Roman" w:eastAsia="Calibri" w:hAnsi="Times New Roman" w:cs="Times New Roman"/>
                <w:snapToGrid w:val="0"/>
                <w:sz w:val="18"/>
                <w:szCs w:val="18"/>
              </w:rPr>
              <w:t>,</w:t>
            </w:r>
            <w:r w:rsidRPr="000031E9">
              <w:rPr>
                <w:rFonts w:ascii="Times New Roman" w:eastAsia="Calibri" w:hAnsi="Times New Roman" w:cs="Times New Roman"/>
                <w:snapToGrid w:val="0"/>
                <w:sz w:val="18"/>
                <w:szCs w:val="18"/>
                <w:lang w:val="en-US"/>
              </w:rPr>
              <w:t>0</w:t>
            </w:r>
          </w:p>
        </w:tc>
        <w:tc>
          <w:tcPr>
            <w:tcW w:w="1277" w:type="dxa"/>
            <w:gridSpan w:val="2"/>
            <w:tcBorders>
              <w:right w:val="single" w:sz="4" w:space="0" w:color="auto"/>
            </w:tcBorders>
          </w:tcPr>
          <w:p w:rsidR="00323519" w:rsidRPr="000031E9" w:rsidRDefault="00323519"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323519" w:rsidRPr="000031E9" w:rsidRDefault="00735E67" w:rsidP="00735E67">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r w:rsidR="00323519" w:rsidRPr="000031E9">
              <w:rPr>
                <w:rFonts w:ascii="Times New Roman" w:hAnsi="Times New Roman" w:cs="Times New Roman"/>
                <w:snapToGrid w:val="0"/>
                <w:sz w:val="18"/>
                <w:szCs w:val="18"/>
              </w:rPr>
              <w:t>32</w:t>
            </w:r>
            <w:r w:rsidR="00323519" w:rsidRPr="000031E9">
              <w:rPr>
                <w:rFonts w:ascii="Times New Roman" w:hAnsi="Times New Roman" w:cs="Times New Roman"/>
                <w:snapToGrid w:val="0"/>
                <w:sz w:val="18"/>
                <w:szCs w:val="18"/>
                <w:lang w:val="en-US"/>
              </w:rPr>
              <w:t>0</w:t>
            </w:r>
            <w:r w:rsidR="00323519" w:rsidRPr="000031E9">
              <w:rPr>
                <w:rFonts w:ascii="Times New Roman" w:hAnsi="Times New Roman" w:cs="Times New Roman"/>
                <w:snapToGrid w:val="0"/>
                <w:sz w:val="18"/>
                <w:szCs w:val="18"/>
              </w:rPr>
              <w:t>,</w:t>
            </w:r>
            <w:r w:rsidR="00323519" w:rsidRPr="000031E9">
              <w:rPr>
                <w:rFonts w:ascii="Times New Roman" w:hAnsi="Times New Roman" w:cs="Times New Roman"/>
                <w:snapToGrid w:val="0"/>
                <w:sz w:val="18"/>
                <w:szCs w:val="18"/>
                <w:lang w:val="en-US"/>
              </w:rPr>
              <w:t>0</w:t>
            </w:r>
          </w:p>
        </w:tc>
        <w:tc>
          <w:tcPr>
            <w:tcW w:w="1712" w:type="dxa"/>
            <w:gridSpan w:val="3"/>
            <w:tcBorders>
              <w:left w:val="single" w:sz="4" w:space="0" w:color="auto"/>
              <w:right w:val="single" w:sz="4" w:space="0" w:color="auto"/>
            </w:tcBorders>
          </w:tcPr>
          <w:p w:rsidR="00323519" w:rsidRPr="000031E9" w:rsidRDefault="00323519"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323519" w:rsidRPr="000031E9" w:rsidRDefault="00323519" w:rsidP="004154B3">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205,0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highlight w:val="magenta"/>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205,0</w:t>
            </w:r>
          </w:p>
        </w:tc>
        <w:tc>
          <w:tcPr>
            <w:tcW w:w="4533" w:type="dxa"/>
            <w:gridSpan w:val="3"/>
          </w:tcPr>
          <w:p w:rsidR="00323519" w:rsidRPr="000031E9" w:rsidRDefault="00323519" w:rsidP="00350267">
            <w:pPr>
              <w:rPr>
                <w:rFonts w:ascii="Times New Roman" w:hAnsi="Times New Roman" w:cs="Times New Roman"/>
                <w:sz w:val="18"/>
                <w:szCs w:val="18"/>
              </w:rPr>
            </w:pPr>
            <w:r w:rsidRPr="000031E9">
              <w:rPr>
                <w:rFonts w:ascii="Times New Roman" w:hAnsi="Times New Roman" w:cs="Times New Roman"/>
                <w:sz w:val="18"/>
                <w:szCs w:val="18"/>
              </w:rPr>
              <w:t xml:space="preserve">Відзначення до Дня матері та свято школяра з нагоди нового навчального року, інформаційно-просвітницькі заходи з протидії домашньому насильству в рамках Всеукраїнської акції «16 днів проти насилля», «Повір у </w:t>
            </w:r>
            <w:proofErr w:type="spellStart"/>
            <w:r w:rsidRPr="000031E9">
              <w:rPr>
                <w:rFonts w:ascii="Times New Roman" w:hAnsi="Times New Roman" w:cs="Times New Roman"/>
                <w:sz w:val="18"/>
                <w:szCs w:val="18"/>
              </w:rPr>
              <w:t>себе.Прекрасне</w:t>
            </w:r>
            <w:proofErr w:type="spellEnd"/>
            <w:r w:rsidRPr="000031E9">
              <w:rPr>
                <w:rFonts w:ascii="Times New Roman" w:hAnsi="Times New Roman" w:cs="Times New Roman"/>
                <w:sz w:val="18"/>
                <w:szCs w:val="18"/>
              </w:rPr>
              <w:t xml:space="preserve"> в твоїх руках» з нагоди Міжнародного дня людей з інвалідністю, заходи з нагоди дня </w:t>
            </w:r>
            <w:proofErr w:type="spellStart"/>
            <w:r w:rsidRPr="000031E9">
              <w:rPr>
                <w:rFonts w:ascii="Times New Roman" w:hAnsi="Times New Roman" w:cs="Times New Roman"/>
                <w:sz w:val="18"/>
                <w:szCs w:val="18"/>
              </w:rPr>
              <w:t>Св.Миколая</w:t>
            </w:r>
            <w:proofErr w:type="spellEnd"/>
            <w:r w:rsidRPr="000031E9">
              <w:rPr>
                <w:rFonts w:ascii="Times New Roman" w:hAnsi="Times New Roman" w:cs="Times New Roman"/>
                <w:sz w:val="18"/>
                <w:szCs w:val="18"/>
              </w:rPr>
              <w:t xml:space="preserve"> та </w:t>
            </w:r>
            <w:proofErr w:type="spellStart"/>
            <w:r w:rsidRPr="000031E9">
              <w:rPr>
                <w:rFonts w:ascii="Times New Roman" w:hAnsi="Times New Roman" w:cs="Times New Roman"/>
                <w:sz w:val="18"/>
                <w:szCs w:val="18"/>
              </w:rPr>
              <w:t>Новорічно</w:t>
            </w:r>
            <w:proofErr w:type="spellEnd"/>
            <w:r w:rsidRPr="000031E9">
              <w:rPr>
                <w:rFonts w:ascii="Times New Roman" w:hAnsi="Times New Roman" w:cs="Times New Roman"/>
                <w:sz w:val="18"/>
                <w:szCs w:val="18"/>
              </w:rPr>
              <w:t xml:space="preserve"> різдвяних свят, Новорічні листівки</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w:t>
            </w:r>
          </w:p>
        </w:tc>
        <w:tc>
          <w:tcPr>
            <w:tcW w:w="2761" w:type="dxa"/>
            <w:gridSpan w:val="2"/>
            <w:vAlign w:val="center"/>
          </w:tcPr>
          <w:p w:rsidR="00323519" w:rsidRPr="000031E9" w:rsidRDefault="00323519" w:rsidP="00AD703A">
            <w:pPr>
              <w:jc w:val="both"/>
              <w:rPr>
                <w:rFonts w:ascii="Times New Roman" w:eastAsia="Times New Roman" w:hAnsi="Times New Roman" w:cs="Times New Roman"/>
                <w:bCs/>
                <w:color w:val="000000"/>
                <w:sz w:val="18"/>
                <w:szCs w:val="18"/>
                <w:lang w:eastAsia="uk-UA"/>
              </w:rPr>
            </w:pPr>
            <w:r w:rsidRPr="000031E9">
              <w:rPr>
                <w:rFonts w:ascii="Times New Roman" w:eastAsia="Calibri" w:hAnsi="Times New Roman" w:cs="Times New Roman"/>
                <w:sz w:val="18"/>
                <w:szCs w:val="18"/>
              </w:rPr>
              <w:t xml:space="preserve">7.2. Виготовлення та розміщення зовнішньої реклами (плакати, буклети, </w:t>
            </w:r>
            <w:proofErr w:type="spellStart"/>
            <w:r w:rsidRPr="000031E9">
              <w:rPr>
                <w:rFonts w:ascii="Times New Roman" w:eastAsia="Calibri" w:hAnsi="Times New Roman" w:cs="Times New Roman"/>
                <w:sz w:val="18"/>
                <w:szCs w:val="18"/>
              </w:rPr>
              <w:t>сітілайти</w:t>
            </w:r>
            <w:proofErr w:type="spellEnd"/>
            <w:r w:rsidRPr="000031E9">
              <w:rPr>
                <w:rFonts w:ascii="Times New Roman" w:eastAsia="Calibri" w:hAnsi="Times New Roman" w:cs="Times New Roman"/>
                <w:sz w:val="18"/>
                <w:szCs w:val="18"/>
              </w:rPr>
              <w:t xml:space="preserve">, </w:t>
            </w:r>
            <w:proofErr w:type="spellStart"/>
            <w:r w:rsidRPr="000031E9">
              <w:rPr>
                <w:rFonts w:ascii="Times New Roman" w:eastAsia="Calibri" w:hAnsi="Times New Roman" w:cs="Times New Roman"/>
                <w:sz w:val="18"/>
                <w:szCs w:val="18"/>
              </w:rPr>
              <w:t>бігборди</w:t>
            </w:r>
            <w:proofErr w:type="spellEnd"/>
            <w:r w:rsidRPr="000031E9">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40,0</w:t>
            </w:r>
          </w:p>
        </w:tc>
        <w:tc>
          <w:tcPr>
            <w:tcW w:w="1277" w:type="dxa"/>
            <w:gridSpan w:val="2"/>
            <w:tcBorders>
              <w:right w:val="single" w:sz="4" w:space="0" w:color="auto"/>
            </w:tcBorders>
          </w:tcPr>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323519" w:rsidRPr="000031E9" w:rsidRDefault="00735E67" w:rsidP="00735E67">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r w:rsidR="00323519" w:rsidRPr="000031E9">
              <w:rPr>
                <w:rFonts w:ascii="Times New Roman" w:hAnsi="Times New Roman" w:cs="Times New Roman"/>
                <w:snapToGrid w:val="0"/>
                <w:sz w:val="18"/>
                <w:szCs w:val="18"/>
              </w:rPr>
              <w:t>40,0</w:t>
            </w:r>
          </w:p>
        </w:tc>
        <w:tc>
          <w:tcPr>
            <w:tcW w:w="1712" w:type="dxa"/>
            <w:gridSpan w:val="3"/>
            <w:tcBorders>
              <w:left w:val="single" w:sz="4" w:space="0" w:color="auto"/>
              <w:right w:val="single" w:sz="4" w:space="0" w:color="auto"/>
            </w:tcBorders>
          </w:tcPr>
          <w:p w:rsidR="00323519" w:rsidRPr="000031E9" w:rsidRDefault="00323519"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323519" w:rsidRPr="000031E9" w:rsidRDefault="00323519" w:rsidP="004154B3">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highlight w:val="magenta"/>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DC4086">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w:t>
            </w:r>
          </w:p>
        </w:tc>
        <w:tc>
          <w:tcPr>
            <w:tcW w:w="2761" w:type="dxa"/>
            <w:gridSpan w:val="2"/>
          </w:tcPr>
          <w:p w:rsidR="00323519" w:rsidRPr="000031E9" w:rsidRDefault="00323519" w:rsidP="00AD703A">
            <w:pPr>
              <w:rPr>
                <w:rFonts w:ascii="Times New Roman" w:eastAsia="Times New Roman" w:hAnsi="Times New Roman" w:cs="Times New Roman"/>
                <w:sz w:val="18"/>
                <w:szCs w:val="18"/>
                <w:lang w:eastAsia="uk-UA"/>
              </w:rPr>
            </w:pPr>
            <w:r w:rsidRPr="000031E9">
              <w:rPr>
                <w:rFonts w:ascii="Times New Roman" w:eastAsia="Calibri" w:hAnsi="Times New Roman" w:cs="Times New Roman"/>
                <w:sz w:val="18"/>
                <w:szCs w:val="18"/>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40,0</w:t>
            </w:r>
          </w:p>
        </w:tc>
        <w:tc>
          <w:tcPr>
            <w:tcW w:w="1277" w:type="dxa"/>
            <w:gridSpan w:val="2"/>
            <w:tcBorders>
              <w:right w:val="single" w:sz="4" w:space="0" w:color="auto"/>
            </w:tcBorders>
          </w:tcPr>
          <w:p w:rsidR="00323519" w:rsidRPr="000031E9" w:rsidRDefault="00323519"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323519" w:rsidRPr="000031E9" w:rsidRDefault="00323519" w:rsidP="004154B3">
            <w:pPr>
              <w:jc w:val="center"/>
              <w:rPr>
                <w:rFonts w:ascii="Times New Roman" w:hAnsi="Times New Roman" w:cs="Times New Roman"/>
                <w:snapToGrid w:val="0"/>
                <w:sz w:val="18"/>
                <w:szCs w:val="18"/>
              </w:rPr>
            </w:pPr>
            <w:r w:rsidRPr="000031E9">
              <w:rPr>
                <w:rFonts w:ascii="Times New Roman" w:hAnsi="Times New Roman" w:cs="Times New Roman"/>
                <w:snapToGrid w:val="0"/>
                <w:sz w:val="18"/>
                <w:szCs w:val="18"/>
              </w:rPr>
              <w:t>40,0</w:t>
            </w:r>
          </w:p>
        </w:tc>
        <w:tc>
          <w:tcPr>
            <w:tcW w:w="1712" w:type="dxa"/>
            <w:gridSpan w:val="3"/>
            <w:tcBorders>
              <w:left w:val="single" w:sz="4" w:space="0" w:color="auto"/>
              <w:right w:val="single" w:sz="4" w:space="0" w:color="auto"/>
            </w:tcBorders>
          </w:tcPr>
          <w:p w:rsidR="00323519" w:rsidRPr="000031E9" w:rsidRDefault="00323519" w:rsidP="004154B3">
            <w:pPr>
              <w:jc w:val="center"/>
              <w:rPr>
                <w:rFonts w:ascii="Times New Roman" w:hAnsi="Times New Roman" w:cs="Times New Roman"/>
                <w:color w:val="000000"/>
                <w:sz w:val="18"/>
                <w:szCs w:val="18"/>
              </w:rPr>
            </w:pPr>
          </w:p>
          <w:p w:rsidR="00323519" w:rsidRPr="000031E9" w:rsidRDefault="00323519"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735E67" w:rsidRDefault="00735E67" w:rsidP="004154B3">
            <w:pPr>
              <w:jc w:val="center"/>
              <w:rPr>
                <w:rFonts w:ascii="Times New Roman" w:hAnsi="Times New Roman" w:cs="Times New Roman"/>
                <w:color w:val="000000"/>
                <w:sz w:val="18"/>
                <w:szCs w:val="18"/>
              </w:rPr>
            </w:pPr>
          </w:p>
          <w:p w:rsidR="00323519" w:rsidRPr="000031E9" w:rsidRDefault="00323519" w:rsidP="004154B3">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DC4086">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p>
        </w:tc>
        <w:tc>
          <w:tcPr>
            <w:tcW w:w="2761" w:type="dxa"/>
            <w:gridSpan w:val="2"/>
          </w:tcPr>
          <w:p w:rsidR="00323519" w:rsidRPr="000031E9" w:rsidRDefault="00323519" w:rsidP="00AD703A">
            <w:pPr>
              <w:rPr>
                <w:rFonts w:ascii="Times New Roman" w:eastAsia="Times New Roman" w:hAnsi="Times New Roman" w:cs="Times New Roman"/>
                <w:bCs/>
                <w:color w:val="000000"/>
                <w:sz w:val="18"/>
                <w:szCs w:val="18"/>
                <w:lang w:eastAsia="uk-UA"/>
              </w:rPr>
            </w:pPr>
            <w:r w:rsidRPr="000031E9">
              <w:rPr>
                <w:rFonts w:ascii="Times New Roman" w:eastAsia="Calibri" w:hAnsi="Times New Roman" w:cs="Times New Roman"/>
                <w:bCs/>
                <w:color w:val="000000"/>
                <w:sz w:val="18"/>
                <w:szCs w:val="18"/>
              </w:rPr>
              <w:t xml:space="preserve">7.8.  Надання статусу багатодітним сім’ям (виготовлення посвідчень батьків багатодітної сім’ї та  дитини з багатодітної </w:t>
            </w:r>
            <w:proofErr w:type="spellStart"/>
            <w:r w:rsidRPr="000031E9">
              <w:rPr>
                <w:rFonts w:ascii="Times New Roman" w:eastAsia="Calibri" w:hAnsi="Times New Roman" w:cs="Times New Roman"/>
                <w:bCs/>
                <w:color w:val="000000"/>
                <w:sz w:val="18"/>
                <w:szCs w:val="18"/>
              </w:rPr>
              <w:t>сімї</w:t>
            </w:r>
            <w:proofErr w:type="spellEnd"/>
            <w:r w:rsidRPr="000031E9">
              <w:rPr>
                <w:rFonts w:ascii="Times New Roman" w:eastAsia="Times New Roman" w:hAnsi="Times New Roman" w:cs="Times New Roman"/>
                <w:bCs/>
                <w:color w:val="000000"/>
                <w:sz w:val="18"/>
                <w:szCs w:val="18"/>
                <w:lang w:eastAsia="uk-UA"/>
              </w:rPr>
              <w:t>)</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60,0</w:t>
            </w:r>
          </w:p>
        </w:tc>
        <w:tc>
          <w:tcPr>
            <w:tcW w:w="1277" w:type="dxa"/>
            <w:gridSpan w:val="2"/>
            <w:tcBorders>
              <w:right w:val="single" w:sz="4" w:space="0" w:color="auto"/>
            </w:tcBorders>
          </w:tcPr>
          <w:p w:rsidR="00323519" w:rsidRPr="000031E9" w:rsidRDefault="00323519"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323519" w:rsidRPr="000031E9" w:rsidRDefault="00323519" w:rsidP="004154B3">
            <w:pPr>
              <w:jc w:val="center"/>
              <w:rPr>
                <w:rFonts w:ascii="Times New Roman" w:hAnsi="Times New Roman" w:cs="Times New Roman"/>
                <w:snapToGrid w:val="0"/>
                <w:sz w:val="18"/>
                <w:szCs w:val="18"/>
              </w:rPr>
            </w:pPr>
            <w:r w:rsidRPr="000031E9">
              <w:rPr>
                <w:rFonts w:ascii="Times New Roman" w:hAnsi="Times New Roman" w:cs="Times New Roman"/>
                <w:snapToGrid w:val="0"/>
                <w:sz w:val="18"/>
                <w:szCs w:val="18"/>
              </w:rPr>
              <w:t>60,0</w:t>
            </w:r>
          </w:p>
        </w:tc>
        <w:tc>
          <w:tcPr>
            <w:tcW w:w="1712" w:type="dxa"/>
            <w:gridSpan w:val="3"/>
            <w:tcBorders>
              <w:left w:val="single" w:sz="4" w:space="0" w:color="auto"/>
              <w:right w:val="single" w:sz="4" w:space="0" w:color="auto"/>
            </w:tcBorders>
          </w:tcPr>
          <w:p w:rsidR="00323519" w:rsidRPr="000031E9" w:rsidRDefault="00323519"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55,0</w:t>
            </w:r>
          </w:p>
        </w:tc>
        <w:tc>
          <w:tcPr>
            <w:tcW w:w="992" w:type="dxa"/>
            <w:tcBorders>
              <w:left w:val="single" w:sz="4" w:space="0" w:color="auto"/>
            </w:tcBorders>
          </w:tcPr>
          <w:p w:rsidR="00323519" w:rsidRPr="000031E9" w:rsidRDefault="00323519" w:rsidP="00A30EA5">
            <w:pPr>
              <w:jc w:val="center"/>
              <w:rPr>
                <w:rFonts w:ascii="Times New Roman" w:hAnsi="Times New Roman" w:cs="Times New Roman"/>
                <w:color w:val="000000"/>
                <w:sz w:val="18"/>
                <w:szCs w:val="18"/>
              </w:rPr>
            </w:pPr>
          </w:p>
        </w:tc>
        <w:tc>
          <w:tcPr>
            <w:tcW w:w="1706" w:type="dxa"/>
            <w:gridSpan w:val="3"/>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w:t>
            </w:r>
          </w:p>
        </w:tc>
        <w:tc>
          <w:tcPr>
            <w:tcW w:w="4533" w:type="dxa"/>
            <w:gridSpan w:val="3"/>
          </w:tcPr>
          <w:p w:rsidR="00323519" w:rsidRPr="000031E9" w:rsidRDefault="00323519" w:rsidP="00A30EA5">
            <w:pPr>
              <w:rPr>
                <w:rFonts w:ascii="Times New Roman" w:hAnsi="Times New Roman" w:cs="Times New Roman"/>
                <w:sz w:val="18"/>
                <w:szCs w:val="18"/>
              </w:rPr>
            </w:pPr>
            <w:r w:rsidRPr="000031E9">
              <w:rPr>
                <w:rFonts w:ascii="Times New Roman" w:hAnsi="Times New Roman" w:cs="Times New Roman"/>
                <w:sz w:val="18"/>
                <w:szCs w:val="18"/>
              </w:rPr>
              <w:t>За  2020 рік видано 223 посвідчень  багатодітної сім’ї та 562 посвідчення дитини з багатодітної сім’ї</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p>
        </w:tc>
        <w:tc>
          <w:tcPr>
            <w:tcW w:w="2761" w:type="dxa"/>
            <w:gridSpan w:val="2"/>
          </w:tcPr>
          <w:p w:rsidR="00323519" w:rsidRPr="000031E9" w:rsidRDefault="00323519" w:rsidP="00AD703A">
            <w:pPr>
              <w:rPr>
                <w:rFonts w:ascii="Times New Roman" w:eastAsia="Times New Roman" w:hAnsi="Times New Roman" w:cs="Times New Roman"/>
                <w:color w:val="000000"/>
                <w:sz w:val="18"/>
                <w:szCs w:val="18"/>
                <w:lang w:eastAsia="uk-UA"/>
              </w:rPr>
            </w:pPr>
            <w:r w:rsidRPr="000031E9">
              <w:rPr>
                <w:rFonts w:ascii="Times New Roman" w:eastAsia="Calibri" w:hAnsi="Times New Roman" w:cs="Times New Roman"/>
                <w:color w:val="000000"/>
                <w:sz w:val="18"/>
                <w:szCs w:val="18"/>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20,0</w:t>
            </w:r>
          </w:p>
        </w:tc>
        <w:tc>
          <w:tcPr>
            <w:tcW w:w="1277" w:type="dxa"/>
            <w:gridSpan w:val="2"/>
            <w:tcBorders>
              <w:right w:val="single" w:sz="4" w:space="0" w:color="auto"/>
            </w:tcBorders>
          </w:tcPr>
          <w:p w:rsidR="00323519" w:rsidRPr="000031E9" w:rsidRDefault="00323519"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735E67" w:rsidRDefault="00735E67" w:rsidP="004154B3">
            <w:pPr>
              <w:jc w:val="center"/>
              <w:rPr>
                <w:rFonts w:ascii="Times New Roman" w:hAnsi="Times New Roman" w:cs="Times New Roman"/>
                <w:snapToGrid w:val="0"/>
                <w:sz w:val="18"/>
                <w:szCs w:val="18"/>
              </w:rPr>
            </w:pPr>
          </w:p>
          <w:p w:rsidR="00323519" w:rsidRPr="000031E9" w:rsidRDefault="00323519" w:rsidP="004154B3">
            <w:pPr>
              <w:jc w:val="center"/>
              <w:rPr>
                <w:rFonts w:ascii="Times New Roman" w:hAnsi="Times New Roman" w:cs="Times New Roman"/>
                <w:snapToGrid w:val="0"/>
                <w:sz w:val="18"/>
                <w:szCs w:val="18"/>
              </w:rPr>
            </w:pPr>
            <w:r w:rsidRPr="000031E9">
              <w:rPr>
                <w:rFonts w:ascii="Times New Roman" w:hAnsi="Times New Roman" w:cs="Times New Roman"/>
                <w:snapToGrid w:val="0"/>
                <w:sz w:val="18"/>
                <w:szCs w:val="18"/>
              </w:rPr>
              <w:t>20,0</w:t>
            </w:r>
          </w:p>
        </w:tc>
        <w:tc>
          <w:tcPr>
            <w:tcW w:w="1712" w:type="dxa"/>
            <w:gridSpan w:val="3"/>
            <w:tcBorders>
              <w:left w:val="single" w:sz="4" w:space="0" w:color="auto"/>
              <w:right w:val="single" w:sz="4" w:space="0" w:color="auto"/>
            </w:tcBorders>
          </w:tcPr>
          <w:p w:rsidR="00323519" w:rsidRPr="000031E9" w:rsidRDefault="00323519"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8,0</w:t>
            </w:r>
          </w:p>
        </w:tc>
        <w:tc>
          <w:tcPr>
            <w:tcW w:w="992" w:type="dxa"/>
            <w:tcBorders>
              <w:left w:val="single" w:sz="4" w:space="0" w:color="auto"/>
            </w:tcBorders>
          </w:tcPr>
          <w:p w:rsidR="00323519" w:rsidRPr="000031E9" w:rsidRDefault="00323519" w:rsidP="00A30EA5">
            <w:pPr>
              <w:jc w:val="center"/>
              <w:rPr>
                <w:rFonts w:ascii="Times New Roman" w:hAnsi="Times New Roman" w:cs="Times New Roman"/>
                <w:color w:val="000000"/>
                <w:sz w:val="18"/>
                <w:szCs w:val="18"/>
              </w:rPr>
            </w:pPr>
          </w:p>
        </w:tc>
        <w:tc>
          <w:tcPr>
            <w:tcW w:w="1706" w:type="dxa"/>
            <w:gridSpan w:val="3"/>
          </w:tcPr>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8,0</w:t>
            </w:r>
          </w:p>
        </w:tc>
        <w:tc>
          <w:tcPr>
            <w:tcW w:w="4533" w:type="dxa"/>
            <w:gridSpan w:val="3"/>
          </w:tcPr>
          <w:p w:rsidR="00323519" w:rsidRPr="000031E9" w:rsidRDefault="00323519" w:rsidP="00A30EA5">
            <w:pPr>
              <w:rPr>
                <w:rFonts w:ascii="Times New Roman" w:hAnsi="Times New Roman" w:cs="Times New Roman"/>
                <w:sz w:val="18"/>
                <w:szCs w:val="18"/>
              </w:rPr>
            </w:pPr>
            <w:r w:rsidRPr="000031E9">
              <w:rPr>
                <w:rFonts w:ascii="Times New Roman" w:hAnsi="Times New Roman" w:cs="Times New Roman"/>
                <w:sz w:val="18"/>
                <w:szCs w:val="18"/>
              </w:rPr>
              <w:t>Забезпечено соціальний супровід   6 особам, що постраждали від насильства в сім’ї з  урахуванням спеціальних потреб населення та відповідно до Державних стандартів надання соціальних послуг, проведення інформаційно – просвітницької кампанії «16днів проти насильства»</w:t>
            </w:r>
          </w:p>
        </w:tc>
      </w:tr>
      <w:tr w:rsidR="00323519" w:rsidRPr="000031E9" w:rsidTr="002925A1">
        <w:trPr>
          <w:gridAfter w:val="5"/>
          <w:wAfter w:w="739" w:type="dxa"/>
        </w:trPr>
        <w:tc>
          <w:tcPr>
            <w:tcW w:w="493" w:type="dxa"/>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Pr>
          <w:p w:rsidR="00323519" w:rsidRPr="000031E9" w:rsidRDefault="00323519" w:rsidP="00933BC6">
            <w:pPr>
              <w:ind w:right="-1090"/>
              <w:rPr>
                <w:rFonts w:ascii="Times New Roman" w:hAnsi="Times New Roman" w:cs="Times New Roman"/>
                <w:color w:val="000000" w:themeColor="text1"/>
                <w:sz w:val="18"/>
                <w:szCs w:val="18"/>
              </w:rPr>
            </w:pPr>
          </w:p>
        </w:tc>
        <w:tc>
          <w:tcPr>
            <w:tcW w:w="2761" w:type="dxa"/>
            <w:gridSpan w:val="2"/>
          </w:tcPr>
          <w:p w:rsidR="00323519" w:rsidRPr="000031E9" w:rsidRDefault="00323519" w:rsidP="00AD703A">
            <w:pPr>
              <w:rPr>
                <w:rFonts w:ascii="Times New Roman" w:eastAsia="Times New Roman" w:hAnsi="Times New Roman" w:cs="Times New Roman"/>
                <w:bCs/>
                <w:color w:val="000000"/>
                <w:sz w:val="18"/>
                <w:szCs w:val="18"/>
                <w:lang w:eastAsia="uk-UA"/>
              </w:rPr>
            </w:pPr>
            <w:r w:rsidRPr="000031E9">
              <w:rPr>
                <w:rFonts w:ascii="Times New Roman" w:eastAsia="Calibri" w:hAnsi="Times New Roman" w:cs="Times New Roman"/>
                <w:bCs/>
                <w:color w:val="000000"/>
                <w:sz w:val="18"/>
                <w:szCs w:val="18"/>
              </w:rPr>
              <w:t>9.1.Утримання  соціального житла  для тимчасового проживання осіб з числа дітей-сиріт, дітей, позбавлених батьківського піклування (3 квартири)</w:t>
            </w:r>
          </w:p>
        </w:tc>
        <w:tc>
          <w:tcPr>
            <w:tcW w:w="1558" w:type="dxa"/>
            <w:vAlign w:val="center"/>
          </w:tcPr>
          <w:p w:rsidR="00323519" w:rsidRPr="000031E9" w:rsidRDefault="00323519" w:rsidP="00A837C8">
            <w:pPr>
              <w:jc w:val="center"/>
              <w:rPr>
                <w:rFonts w:ascii="Times New Roman" w:eastAsia="Times New Roman" w:hAnsi="Times New Roman" w:cs="Times New Roman"/>
                <w:snapToGrid w:val="0"/>
                <w:sz w:val="18"/>
                <w:szCs w:val="18"/>
                <w:lang w:eastAsia="uk-UA"/>
              </w:rPr>
            </w:pPr>
            <w:r w:rsidRPr="000031E9">
              <w:rPr>
                <w:rFonts w:ascii="Times New Roman" w:eastAsia="Calibri" w:hAnsi="Times New Roman" w:cs="Times New Roman"/>
                <w:snapToGrid w:val="0"/>
                <w:sz w:val="18"/>
                <w:szCs w:val="18"/>
              </w:rPr>
              <w:t>85,0</w:t>
            </w:r>
          </w:p>
        </w:tc>
        <w:tc>
          <w:tcPr>
            <w:tcW w:w="1277" w:type="dxa"/>
            <w:gridSpan w:val="2"/>
            <w:tcBorders>
              <w:right w:val="single" w:sz="4" w:space="0" w:color="auto"/>
            </w:tcBorders>
          </w:tcPr>
          <w:p w:rsidR="00323519" w:rsidRPr="000031E9" w:rsidRDefault="00323519" w:rsidP="00A30EA5">
            <w:pPr>
              <w:rPr>
                <w:rFonts w:ascii="Times New Roman" w:hAnsi="Times New Roman" w:cs="Times New Roman"/>
                <w:snapToGrid w:val="0"/>
                <w:sz w:val="18"/>
                <w:szCs w:val="18"/>
              </w:rPr>
            </w:pPr>
          </w:p>
          <w:p w:rsidR="00735E67" w:rsidRDefault="00735E67" w:rsidP="00A30EA5">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p>
          <w:p w:rsidR="00323519" w:rsidRPr="000031E9" w:rsidRDefault="00735E67" w:rsidP="00A30EA5">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r w:rsidR="00323519" w:rsidRPr="000031E9">
              <w:rPr>
                <w:rFonts w:ascii="Times New Roman" w:hAnsi="Times New Roman" w:cs="Times New Roman"/>
                <w:snapToGrid w:val="0"/>
                <w:sz w:val="18"/>
                <w:szCs w:val="18"/>
              </w:rPr>
              <w:t>85,0</w:t>
            </w:r>
          </w:p>
        </w:tc>
        <w:tc>
          <w:tcPr>
            <w:tcW w:w="1712" w:type="dxa"/>
            <w:gridSpan w:val="3"/>
            <w:tcBorders>
              <w:left w:val="single" w:sz="4" w:space="0" w:color="auto"/>
              <w:right w:val="single" w:sz="4" w:space="0" w:color="auto"/>
            </w:tcBorders>
          </w:tcPr>
          <w:p w:rsidR="00323519" w:rsidRPr="000031E9" w:rsidRDefault="00323519" w:rsidP="00A30EA5">
            <w:pPr>
              <w:jc w:val="center"/>
              <w:rPr>
                <w:rFonts w:ascii="Times New Roman" w:hAnsi="Times New Roman" w:cs="Times New Roman"/>
                <w:color w:val="000000"/>
                <w:sz w:val="18"/>
                <w:szCs w:val="18"/>
              </w:rPr>
            </w:pPr>
          </w:p>
          <w:p w:rsidR="00735E67" w:rsidRDefault="00735E67" w:rsidP="00A30EA5">
            <w:pPr>
              <w:jc w:val="center"/>
              <w:rPr>
                <w:rFonts w:ascii="Times New Roman" w:hAnsi="Times New Roman" w:cs="Times New Roman"/>
                <w:color w:val="000000"/>
                <w:sz w:val="18"/>
                <w:szCs w:val="18"/>
              </w:rPr>
            </w:pPr>
          </w:p>
          <w:p w:rsidR="00323519" w:rsidRPr="000031E9" w:rsidRDefault="00323519" w:rsidP="00A30EA5">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50,00</w:t>
            </w:r>
          </w:p>
        </w:tc>
        <w:tc>
          <w:tcPr>
            <w:tcW w:w="992" w:type="dxa"/>
            <w:tcBorders>
              <w:left w:val="single" w:sz="4" w:space="0" w:color="auto"/>
            </w:tcBorders>
            <w:vAlign w:val="center"/>
          </w:tcPr>
          <w:p w:rsidR="00323519" w:rsidRPr="000031E9"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DC4086">
            <w:pPr>
              <w:jc w:val="center"/>
              <w:rPr>
                <w:rFonts w:ascii="Times New Roman" w:hAnsi="Times New Roman" w:cs="Times New Roman"/>
                <w:sz w:val="18"/>
                <w:szCs w:val="18"/>
              </w:rPr>
            </w:pPr>
            <w:r w:rsidRPr="000031E9">
              <w:rPr>
                <w:rFonts w:ascii="Times New Roman" w:hAnsi="Times New Roman" w:cs="Times New Roman"/>
                <w:sz w:val="18"/>
                <w:szCs w:val="18"/>
              </w:rPr>
              <w:t>30,2</w:t>
            </w:r>
          </w:p>
        </w:tc>
        <w:tc>
          <w:tcPr>
            <w:tcW w:w="4533" w:type="dxa"/>
            <w:gridSpan w:val="3"/>
          </w:tcPr>
          <w:p w:rsidR="00323519" w:rsidRPr="000031E9" w:rsidRDefault="00323519" w:rsidP="00DC4086">
            <w:pPr>
              <w:jc w:val="both"/>
              <w:rPr>
                <w:rFonts w:ascii="Times New Roman" w:hAnsi="Times New Roman" w:cs="Times New Roman"/>
                <w:sz w:val="18"/>
                <w:szCs w:val="18"/>
              </w:rPr>
            </w:pPr>
            <w:r w:rsidRPr="000031E9">
              <w:rPr>
                <w:rFonts w:ascii="Times New Roman" w:hAnsi="Times New Roman" w:cs="Times New Roman"/>
                <w:color w:val="000000"/>
                <w:sz w:val="18"/>
                <w:szCs w:val="18"/>
              </w:rPr>
              <w:t xml:space="preserve"> Оплата комунальних послуг та природного газу  </w:t>
            </w:r>
            <w:r w:rsidRPr="000031E9">
              <w:rPr>
                <w:rFonts w:ascii="Times New Roman" w:hAnsi="Times New Roman" w:cs="Times New Roman"/>
                <w:bCs/>
                <w:color w:val="000000"/>
                <w:sz w:val="18"/>
                <w:szCs w:val="18"/>
              </w:rPr>
              <w:t xml:space="preserve">соціального житла  для тимчасового проживання осіб з числа дітей-сиріт </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DC4086">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933BC6">
            <w:pPr>
              <w:rPr>
                <w:rFonts w:ascii="Times New Roman" w:hAnsi="Times New Roman" w:cs="Times New Roman"/>
                <w:b/>
                <w:color w:val="000000" w:themeColor="text1"/>
                <w:sz w:val="18"/>
                <w:szCs w:val="18"/>
              </w:rPr>
            </w:pPr>
          </w:p>
        </w:tc>
        <w:tc>
          <w:tcPr>
            <w:tcW w:w="2761" w:type="dxa"/>
            <w:gridSpan w:val="2"/>
            <w:vAlign w:val="center"/>
          </w:tcPr>
          <w:p w:rsidR="00323519" w:rsidRPr="000031E9" w:rsidRDefault="00323519" w:rsidP="00904088">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323519" w:rsidRPr="00CF6890" w:rsidRDefault="00323519" w:rsidP="00A837C8">
            <w:pPr>
              <w:jc w:val="center"/>
              <w:rPr>
                <w:rFonts w:ascii="Times New Roman" w:eastAsia="Times New Roman" w:hAnsi="Times New Roman" w:cs="Times New Roman"/>
                <w:b/>
                <w:snapToGrid w:val="0"/>
                <w:sz w:val="18"/>
                <w:szCs w:val="18"/>
                <w:lang w:eastAsia="uk-UA"/>
              </w:rPr>
            </w:pPr>
            <w:r w:rsidRPr="00CF6890">
              <w:rPr>
                <w:rFonts w:ascii="Times New Roman" w:eastAsia="Calibri" w:hAnsi="Times New Roman" w:cs="Times New Roman"/>
                <w:b/>
                <w:snapToGrid w:val="0"/>
                <w:sz w:val="18"/>
                <w:szCs w:val="18"/>
              </w:rPr>
              <w:t>2800,0</w:t>
            </w:r>
          </w:p>
        </w:tc>
        <w:tc>
          <w:tcPr>
            <w:tcW w:w="1277" w:type="dxa"/>
            <w:gridSpan w:val="2"/>
            <w:tcBorders>
              <w:right w:val="single" w:sz="4" w:space="0" w:color="auto"/>
            </w:tcBorders>
            <w:vAlign w:val="center"/>
          </w:tcPr>
          <w:p w:rsidR="00323519" w:rsidRPr="00CF6890" w:rsidRDefault="00323519" w:rsidP="00305405">
            <w:pPr>
              <w:keepLines/>
              <w:ind w:right="-5"/>
              <w:rPr>
                <w:rFonts w:ascii="Times New Roman" w:hAnsi="Times New Roman" w:cs="Times New Roman"/>
                <w:b/>
                <w:color w:val="000000" w:themeColor="text1"/>
                <w:sz w:val="18"/>
                <w:szCs w:val="18"/>
              </w:rPr>
            </w:pPr>
            <w:r w:rsidRPr="00CF6890">
              <w:rPr>
                <w:rFonts w:ascii="Times New Roman" w:hAnsi="Times New Roman" w:cs="Times New Roman"/>
                <w:b/>
                <w:color w:val="000000" w:themeColor="text1"/>
                <w:sz w:val="18"/>
                <w:szCs w:val="18"/>
              </w:rPr>
              <w:t xml:space="preserve">    2820,0</w:t>
            </w:r>
          </w:p>
        </w:tc>
        <w:tc>
          <w:tcPr>
            <w:tcW w:w="1712" w:type="dxa"/>
            <w:gridSpan w:val="3"/>
            <w:tcBorders>
              <w:left w:val="single" w:sz="4" w:space="0" w:color="auto"/>
              <w:right w:val="single" w:sz="4" w:space="0" w:color="auto"/>
            </w:tcBorders>
            <w:vAlign w:val="center"/>
          </w:tcPr>
          <w:p w:rsidR="00323519" w:rsidRPr="00CF6890" w:rsidRDefault="00323519" w:rsidP="00933BC6">
            <w:pPr>
              <w:keepLines/>
              <w:ind w:right="-42"/>
              <w:jc w:val="center"/>
              <w:rPr>
                <w:rFonts w:ascii="Times New Roman" w:hAnsi="Times New Roman" w:cs="Times New Roman"/>
                <w:b/>
                <w:color w:val="000000" w:themeColor="text1"/>
                <w:sz w:val="18"/>
                <w:szCs w:val="18"/>
              </w:rPr>
            </w:pPr>
            <w:r w:rsidRPr="00CF6890">
              <w:rPr>
                <w:rFonts w:ascii="Times New Roman" w:hAnsi="Times New Roman" w:cs="Times New Roman"/>
                <w:b/>
                <w:color w:val="000000" w:themeColor="text1"/>
                <w:sz w:val="18"/>
                <w:szCs w:val="18"/>
              </w:rPr>
              <w:t>1228,0</w:t>
            </w:r>
          </w:p>
        </w:tc>
        <w:tc>
          <w:tcPr>
            <w:tcW w:w="992" w:type="dxa"/>
            <w:tcBorders>
              <w:left w:val="single" w:sz="4" w:space="0" w:color="auto"/>
            </w:tcBorders>
            <w:vAlign w:val="center"/>
          </w:tcPr>
          <w:p w:rsidR="00323519" w:rsidRPr="00CF6890" w:rsidRDefault="00323519" w:rsidP="00933BC6">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F6890" w:rsidRDefault="00323519" w:rsidP="00302956">
            <w:pPr>
              <w:jc w:val="center"/>
              <w:rPr>
                <w:rFonts w:ascii="Times New Roman" w:hAnsi="Times New Roman" w:cs="Times New Roman"/>
                <w:b/>
                <w:sz w:val="18"/>
                <w:szCs w:val="18"/>
              </w:rPr>
            </w:pPr>
            <w:r w:rsidRPr="00CF6890">
              <w:rPr>
                <w:rFonts w:ascii="Times New Roman" w:hAnsi="Times New Roman" w:cs="Times New Roman"/>
                <w:b/>
                <w:sz w:val="18"/>
                <w:szCs w:val="18"/>
              </w:rPr>
              <w:t>1144,3</w:t>
            </w:r>
          </w:p>
        </w:tc>
        <w:tc>
          <w:tcPr>
            <w:tcW w:w="4533" w:type="dxa"/>
            <w:gridSpan w:val="3"/>
          </w:tcPr>
          <w:p w:rsidR="00323519" w:rsidRPr="000031E9" w:rsidRDefault="00323519" w:rsidP="002D7B58">
            <w:pPr>
              <w:jc w:val="both"/>
              <w:rPr>
                <w:rFonts w:ascii="Times New Roman" w:hAnsi="Times New Roman" w:cs="Times New Roman"/>
                <w:sz w:val="18"/>
                <w:szCs w:val="18"/>
              </w:rPr>
            </w:pPr>
          </w:p>
        </w:tc>
      </w:tr>
      <w:tr w:rsidR="00323519" w:rsidRPr="000031E9" w:rsidTr="002925A1">
        <w:trPr>
          <w:gridAfter w:val="3"/>
          <w:wAfter w:w="711" w:type="dxa"/>
          <w:trHeight w:val="164"/>
        </w:trPr>
        <w:tc>
          <w:tcPr>
            <w:tcW w:w="499" w:type="dxa"/>
            <w:gridSpan w:val="2"/>
            <w:tcBorders>
              <w:right w:val="single" w:sz="4" w:space="0" w:color="auto"/>
            </w:tcBorders>
            <w:vAlign w:val="center"/>
          </w:tcPr>
          <w:p w:rsidR="00323519" w:rsidRPr="000031E9" w:rsidRDefault="00323519" w:rsidP="00DC4086">
            <w:pPr>
              <w:jc w:val="both"/>
              <w:rPr>
                <w:rFonts w:ascii="Times New Roman" w:hAnsi="Times New Roman" w:cs="Times New Roman"/>
                <w:sz w:val="18"/>
                <w:szCs w:val="18"/>
              </w:rPr>
            </w:pPr>
            <w:r w:rsidRPr="000031E9">
              <w:rPr>
                <w:rFonts w:ascii="Times New Roman" w:hAnsi="Times New Roman" w:cs="Times New Roman"/>
                <w:sz w:val="18"/>
                <w:szCs w:val="18"/>
              </w:rPr>
              <w:t>10.</w:t>
            </w:r>
          </w:p>
        </w:tc>
        <w:tc>
          <w:tcPr>
            <w:tcW w:w="15090" w:type="dxa"/>
            <w:gridSpan w:val="18"/>
            <w:tcBorders>
              <w:left w:val="single" w:sz="4" w:space="0" w:color="auto"/>
            </w:tcBorders>
            <w:shd w:val="clear" w:color="auto" w:fill="C6D9F1" w:themeFill="text2" w:themeFillTint="33"/>
            <w:vAlign w:val="center"/>
          </w:tcPr>
          <w:p w:rsidR="00323519" w:rsidRPr="000031E9" w:rsidRDefault="00323519" w:rsidP="00904088">
            <w:pPr>
              <w:ind w:left="1047"/>
              <w:rPr>
                <w:rFonts w:ascii="Times New Roman" w:hAnsi="Times New Roman" w:cs="Times New Roman"/>
                <w:b/>
                <w:sz w:val="18"/>
                <w:szCs w:val="18"/>
              </w:rPr>
            </w:pPr>
            <w:r w:rsidRPr="000031E9">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7119D0">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Проведення акцій пам’яті героїв України </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12,0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3,0</w:t>
            </w:r>
          </w:p>
        </w:tc>
        <w:tc>
          <w:tcPr>
            <w:tcW w:w="4533" w:type="dxa"/>
            <w:gridSpan w:val="3"/>
          </w:tcPr>
          <w:p w:rsidR="00323519" w:rsidRPr="005A0F30" w:rsidRDefault="00323519" w:rsidP="00127A17">
            <w:pPr>
              <w:rPr>
                <w:rFonts w:ascii="Times New Roman" w:eastAsia="Calibri" w:hAnsi="Times New Roman" w:cs="Times New Roman"/>
                <w:sz w:val="18"/>
                <w:szCs w:val="18"/>
              </w:rPr>
            </w:pPr>
            <w:proofErr w:type="spellStart"/>
            <w:r w:rsidRPr="005A0F30">
              <w:rPr>
                <w:rFonts w:ascii="Times New Roman" w:eastAsia="Calibri" w:hAnsi="Times New Roman" w:cs="Times New Roman"/>
                <w:sz w:val="18"/>
                <w:szCs w:val="18"/>
              </w:rPr>
              <w:t>ЗмаганняізскелелазінняприсвяченіпамятіА.Гарасевича</w:t>
            </w:r>
            <w:proofErr w:type="spellEnd"/>
            <w:r w:rsidRPr="005A0F30">
              <w:rPr>
                <w:rFonts w:ascii="Times New Roman" w:eastAsia="Calibri" w:hAnsi="Times New Roman" w:cs="Times New Roman"/>
                <w:sz w:val="18"/>
                <w:szCs w:val="18"/>
              </w:rPr>
              <w:t xml:space="preserve"> «Вперед і вгору»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r w:rsidR="007119D0">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5,0</w:t>
            </w:r>
          </w:p>
        </w:tc>
        <w:tc>
          <w:tcPr>
            <w:tcW w:w="4533" w:type="dxa"/>
            <w:gridSpan w:val="3"/>
          </w:tcPr>
          <w:p w:rsidR="00323519" w:rsidRPr="000031E9" w:rsidRDefault="00323519" w:rsidP="00127A17">
            <w:pPr>
              <w:rPr>
                <w:rFonts w:ascii="Times New Roman" w:eastAsia="Calibri" w:hAnsi="Times New Roman" w:cs="Times New Roman"/>
                <w:sz w:val="18"/>
                <w:szCs w:val="18"/>
              </w:rPr>
            </w:pPr>
            <w:r w:rsidRPr="000031E9">
              <w:rPr>
                <w:rFonts w:ascii="Times New Roman" w:hAnsi="Times New Roman" w:cs="Times New Roman"/>
                <w:sz w:val="18"/>
                <w:szCs w:val="18"/>
              </w:rPr>
              <w:t xml:space="preserve">-«Все буде ЕКО» </w:t>
            </w:r>
          </w:p>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 xml:space="preserve">- «Зимова майстерня»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сімейного фестивалю Різдвяна Свічечка</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3,0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lang w:val="ru-RU"/>
              </w:rPr>
            </w:pPr>
            <w:r w:rsidRPr="000031E9">
              <w:rPr>
                <w:rFonts w:ascii="Times New Roman" w:hAnsi="Times New Roman" w:cs="Times New Roman"/>
                <w:sz w:val="18"/>
                <w:szCs w:val="18"/>
                <w:lang w:val="ru-RU"/>
              </w:rPr>
              <w:t>3,0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lang w:val="ru-RU"/>
              </w:rPr>
            </w:pPr>
            <w:r w:rsidRPr="000031E9">
              <w:rPr>
                <w:rFonts w:ascii="Times New Roman" w:hAnsi="Times New Roman" w:cs="Times New Roman"/>
                <w:sz w:val="18"/>
                <w:szCs w:val="18"/>
                <w:lang w:val="ru-RU"/>
              </w:rPr>
              <w:t>3,0</w:t>
            </w:r>
          </w:p>
        </w:tc>
        <w:tc>
          <w:tcPr>
            <w:tcW w:w="992" w:type="dxa"/>
            <w:tcBorders>
              <w:left w:val="single" w:sz="4" w:space="0" w:color="auto"/>
            </w:tcBorders>
          </w:tcPr>
          <w:p w:rsidR="00323519" w:rsidRPr="000031E9" w:rsidRDefault="00323519" w:rsidP="00127A17">
            <w:pPr>
              <w:rPr>
                <w:rFonts w:ascii="Times New Roman" w:hAnsi="Times New Roman" w:cs="Times New Roman"/>
                <w:sz w:val="18"/>
                <w:szCs w:val="18"/>
                <w:lang w:val="ru-RU"/>
              </w:rPr>
            </w:pPr>
          </w:p>
        </w:tc>
        <w:tc>
          <w:tcPr>
            <w:tcW w:w="1706"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lang w:val="ru-RU"/>
              </w:rPr>
              <w:t xml:space="preserve">           3,0</w:t>
            </w:r>
          </w:p>
        </w:tc>
        <w:tc>
          <w:tcPr>
            <w:tcW w:w="4533" w:type="dxa"/>
            <w:gridSpan w:val="3"/>
          </w:tcPr>
          <w:p w:rsidR="00323519" w:rsidRPr="000031E9" w:rsidRDefault="00323519" w:rsidP="00127A17">
            <w:pPr>
              <w:pStyle w:val="HTML"/>
              <w:shd w:val="clear" w:color="auto" w:fill="FFFFFF"/>
              <w:textAlignment w:val="baseline"/>
              <w:rPr>
                <w:rFonts w:ascii="Times New Roman" w:hAnsi="Times New Roman"/>
                <w:sz w:val="18"/>
                <w:szCs w:val="18"/>
                <w:lang w:val="uk-UA"/>
              </w:rPr>
            </w:pPr>
            <w:r w:rsidRPr="000031E9">
              <w:rPr>
                <w:rFonts w:ascii="Times New Roman" w:hAnsi="Times New Roman"/>
                <w:sz w:val="18"/>
                <w:szCs w:val="18"/>
                <w:lang w:val="uk-UA"/>
              </w:rPr>
              <w:t xml:space="preserve">- Проведення сімейного фестивалю «Різдвяна свічечка»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12,0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10,0</w:t>
            </w:r>
          </w:p>
        </w:tc>
        <w:tc>
          <w:tcPr>
            <w:tcW w:w="4533" w:type="dxa"/>
            <w:gridSpan w:val="3"/>
          </w:tcPr>
          <w:p w:rsidR="00323519" w:rsidRPr="000031E9" w:rsidRDefault="00323519" w:rsidP="00127A17">
            <w:pPr>
              <w:rPr>
                <w:rFonts w:ascii="Times New Roman" w:eastAsia="Calibri" w:hAnsi="Times New Roman" w:cs="Times New Roman"/>
                <w:sz w:val="18"/>
                <w:szCs w:val="18"/>
                <w:lang w:val="ru-RU"/>
              </w:rPr>
            </w:pPr>
            <w:r w:rsidRPr="000031E9">
              <w:rPr>
                <w:rFonts w:ascii="Times New Roman" w:eastAsia="Calibri" w:hAnsi="Times New Roman" w:cs="Times New Roman"/>
                <w:sz w:val="18"/>
                <w:szCs w:val="18"/>
                <w:lang w:val="ru-RU"/>
              </w:rPr>
              <w:t xml:space="preserve">-Свято </w:t>
            </w:r>
            <w:proofErr w:type="spellStart"/>
            <w:r w:rsidRPr="000031E9">
              <w:rPr>
                <w:rFonts w:ascii="Times New Roman" w:eastAsia="Calibri" w:hAnsi="Times New Roman" w:cs="Times New Roman"/>
                <w:sz w:val="18"/>
                <w:szCs w:val="18"/>
                <w:lang w:val="ru-RU"/>
              </w:rPr>
              <w:t>Миколая</w:t>
            </w:r>
            <w:proofErr w:type="spellEnd"/>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21,0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14,0</w:t>
            </w:r>
          </w:p>
        </w:tc>
        <w:tc>
          <w:tcPr>
            <w:tcW w:w="4533" w:type="dxa"/>
            <w:gridSpan w:val="3"/>
          </w:tcPr>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 вишкіл з водного пласту</w:t>
            </w:r>
            <w:r w:rsidRPr="000031E9">
              <w:rPr>
                <w:rFonts w:ascii="Times New Roman" w:hAnsi="Times New Roman" w:cs="Times New Roman"/>
                <w:sz w:val="18"/>
                <w:szCs w:val="18"/>
              </w:rPr>
              <w:t xml:space="preserve">вання  «Весло 2020» </w:t>
            </w:r>
          </w:p>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-військово-патріот</w:t>
            </w:r>
            <w:r w:rsidRPr="000031E9">
              <w:rPr>
                <w:rFonts w:ascii="Times New Roman" w:hAnsi="Times New Roman" w:cs="Times New Roman"/>
                <w:sz w:val="18"/>
                <w:szCs w:val="18"/>
              </w:rPr>
              <w:t>ичні змагання «</w:t>
            </w:r>
            <w:proofErr w:type="spellStart"/>
            <w:r w:rsidRPr="000031E9">
              <w:rPr>
                <w:rFonts w:ascii="Times New Roman" w:hAnsi="Times New Roman" w:cs="Times New Roman"/>
                <w:sz w:val="18"/>
                <w:szCs w:val="18"/>
              </w:rPr>
              <w:t>Експльозія</w:t>
            </w:r>
            <w:proofErr w:type="spellEnd"/>
            <w:r w:rsidRPr="000031E9">
              <w:rPr>
                <w:rFonts w:ascii="Times New Roman" w:hAnsi="Times New Roman" w:cs="Times New Roman"/>
                <w:sz w:val="18"/>
                <w:szCs w:val="18"/>
              </w:rPr>
              <w:t xml:space="preserve">»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4,0</w:t>
            </w:r>
          </w:p>
        </w:tc>
        <w:tc>
          <w:tcPr>
            <w:tcW w:w="4533" w:type="dxa"/>
            <w:gridSpan w:val="3"/>
          </w:tcPr>
          <w:p w:rsidR="00323519" w:rsidRPr="000031E9" w:rsidRDefault="00323519" w:rsidP="00127A17">
            <w:pPr>
              <w:rPr>
                <w:rFonts w:ascii="Times New Roman" w:eastAsia="Calibri" w:hAnsi="Times New Roman" w:cs="Times New Roman"/>
                <w:sz w:val="18"/>
                <w:szCs w:val="18"/>
                <w:lang w:val="ru-RU"/>
              </w:rPr>
            </w:pPr>
            <w:r w:rsidRPr="000031E9">
              <w:rPr>
                <w:rFonts w:ascii="Times New Roman" w:eastAsia="Calibri" w:hAnsi="Times New Roman" w:cs="Times New Roman"/>
                <w:sz w:val="18"/>
                <w:szCs w:val="18"/>
                <w:lang w:val="ru-RU"/>
              </w:rPr>
              <w:t>-</w:t>
            </w:r>
            <w:r w:rsidRPr="000031E9">
              <w:rPr>
                <w:rFonts w:ascii="Times New Roman" w:hAnsi="Times New Roman" w:cs="Times New Roman"/>
                <w:sz w:val="18"/>
                <w:szCs w:val="18"/>
                <w:lang w:val="ru-RU"/>
              </w:rPr>
              <w:t>«</w:t>
            </w:r>
            <w:proofErr w:type="spellStart"/>
            <w:r w:rsidRPr="000031E9">
              <w:rPr>
                <w:rFonts w:ascii="Times New Roman" w:hAnsi="Times New Roman" w:cs="Times New Roman"/>
                <w:sz w:val="18"/>
                <w:szCs w:val="18"/>
                <w:lang w:val="ru-RU"/>
              </w:rPr>
              <w:t>ВифлиємськийВогонь</w:t>
            </w:r>
            <w:proofErr w:type="spellEnd"/>
            <w:r w:rsidRPr="000031E9">
              <w:rPr>
                <w:rFonts w:ascii="Times New Roman" w:hAnsi="Times New Roman" w:cs="Times New Roman"/>
                <w:sz w:val="18"/>
                <w:szCs w:val="18"/>
                <w:lang w:val="ru-RU"/>
              </w:rPr>
              <w:t xml:space="preserve"> Миру»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Проведення вишколів та </w:t>
            </w:r>
            <w:proofErr w:type="spellStart"/>
            <w:r w:rsidRPr="000031E9">
              <w:rPr>
                <w:rFonts w:ascii="Times New Roman" w:hAnsi="Times New Roman" w:cs="Times New Roman"/>
                <w:color w:val="000000" w:themeColor="text1"/>
                <w:sz w:val="18"/>
                <w:szCs w:val="18"/>
              </w:rPr>
              <w:t>дошколів</w:t>
            </w:r>
            <w:proofErr w:type="spellEnd"/>
            <w:r w:rsidRPr="000031E9">
              <w:rPr>
                <w:rFonts w:ascii="Times New Roman" w:hAnsi="Times New Roman" w:cs="Times New Roman"/>
                <w:color w:val="000000" w:themeColor="text1"/>
                <w:sz w:val="18"/>
                <w:szCs w:val="18"/>
              </w:rPr>
              <w:t xml:space="preserve"> для </w:t>
            </w:r>
            <w:proofErr w:type="spellStart"/>
            <w:r w:rsidRPr="000031E9">
              <w:rPr>
                <w:rFonts w:ascii="Times New Roman" w:hAnsi="Times New Roman" w:cs="Times New Roman"/>
                <w:color w:val="000000" w:themeColor="text1"/>
                <w:sz w:val="18"/>
                <w:szCs w:val="18"/>
              </w:rPr>
              <w:t>виховників</w:t>
            </w:r>
            <w:proofErr w:type="spellEnd"/>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7,0</w:t>
            </w:r>
          </w:p>
        </w:tc>
        <w:tc>
          <w:tcPr>
            <w:tcW w:w="4533" w:type="dxa"/>
            <w:gridSpan w:val="3"/>
          </w:tcPr>
          <w:p w:rsidR="00323519" w:rsidRPr="000031E9" w:rsidRDefault="00323519" w:rsidP="00127A17">
            <w:pPr>
              <w:rPr>
                <w:rFonts w:ascii="Times New Roman" w:eastAsia="Calibri" w:hAnsi="Times New Roman" w:cs="Times New Roman"/>
                <w:sz w:val="18"/>
                <w:szCs w:val="18"/>
                <w:lang w:val="ru-RU"/>
              </w:rPr>
            </w:pPr>
            <w:r w:rsidRPr="000031E9">
              <w:rPr>
                <w:rFonts w:ascii="Times New Roman" w:hAnsi="Times New Roman" w:cs="Times New Roman"/>
                <w:sz w:val="18"/>
                <w:szCs w:val="18"/>
                <w:lang w:val="ru-RU"/>
              </w:rPr>
              <w:t>-«</w:t>
            </w:r>
            <w:proofErr w:type="spellStart"/>
            <w:r w:rsidRPr="000031E9">
              <w:rPr>
                <w:rFonts w:ascii="Times New Roman" w:hAnsi="Times New Roman" w:cs="Times New Roman"/>
                <w:sz w:val="18"/>
                <w:szCs w:val="18"/>
                <w:lang w:val="ru-RU"/>
              </w:rPr>
              <w:t>Пластоваконференція</w:t>
            </w:r>
            <w:proofErr w:type="spellEnd"/>
            <w:r w:rsidRPr="000031E9">
              <w:rPr>
                <w:rFonts w:ascii="Times New Roman" w:hAnsi="Times New Roman" w:cs="Times New Roman"/>
                <w:sz w:val="18"/>
                <w:szCs w:val="18"/>
                <w:lang w:val="ru-RU"/>
              </w:rPr>
              <w:t xml:space="preserve">» </w:t>
            </w:r>
          </w:p>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 «Вишкіл п</w:t>
            </w:r>
            <w:r w:rsidRPr="000031E9">
              <w:rPr>
                <w:rFonts w:ascii="Times New Roman" w:hAnsi="Times New Roman" w:cs="Times New Roman"/>
                <w:sz w:val="18"/>
                <w:szCs w:val="18"/>
              </w:rPr>
              <w:t xml:space="preserve">ершої </w:t>
            </w:r>
            <w:proofErr w:type="spellStart"/>
            <w:r w:rsidRPr="000031E9">
              <w:rPr>
                <w:rFonts w:ascii="Times New Roman" w:hAnsi="Times New Roman" w:cs="Times New Roman"/>
                <w:sz w:val="18"/>
                <w:szCs w:val="18"/>
              </w:rPr>
              <w:t>домедичної</w:t>
            </w:r>
            <w:proofErr w:type="spellEnd"/>
            <w:r w:rsidRPr="000031E9">
              <w:rPr>
                <w:rFonts w:ascii="Times New Roman" w:hAnsi="Times New Roman" w:cs="Times New Roman"/>
                <w:sz w:val="18"/>
                <w:szCs w:val="18"/>
              </w:rPr>
              <w:t xml:space="preserve"> допомоги»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9,0</w:t>
            </w:r>
          </w:p>
        </w:tc>
        <w:tc>
          <w:tcPr>
            <w:tcW w:w="4533" w:type="dxa"/>
            <w:gridSpan w:val="3"/>
          </w:tcPr>
          <w:p w:rsidR="00323519" w:rsidRPr="000031E9" w:rsidRDefault="00323519" w:rsidP="00127A17">
            <w:pPr>
              <w:rPr>
                <w:rFonts w:ascii="Times New Roman" w:eastAsia="Calibri" w:hAnsi="Times New Roman" w:cs="Times New Roman"/>
                <w:sz w:val="18"/>
                <w:szCs w:val="18"/>
                <w:lang w:val="ru-RU"/>
              </w:rPr>
            </w:pPr>
            <w:r w:rsidRPr="000031E9">
              <w:rPr>
                <w:rFonts w:ascii="Times New Roman" w:eastAsia="Calibri" w:hAnsi="Times New Roman" w:cs="Times New Roman"/>
                <w:sz w:val="18"/>
                <w:szCs w:val="18"/>
                <w:lang w:val="ru-RU"/>
              </w:rPr>
              <w:t>-«</w:t>
            </w:r>
            <w:proofErr w:type="spellStart"/>
            <w:r w:rsidRPr="000031E9">
              <w:rPr>
                <w:rFonts w:ascii="Times New Roman" w:eastAsia="Calibri" w:hAnsi="Times New Roman" w:cs="Times New Roman"/>
                <w:sz w:val="18"/>
                <w:szCs w:val="18"/>
                <w:lang w:val="ru-RU"/>
              </w:rPr>
              <w:t>Дошк</w:t>
            </w:r>
            <w:r w:rsidRPr="000031E9">
              <w:rPr>
                <w:rFonts w:ascii="Times New Roman" w:hAnsi="Times New Roman" w:cs="Times New Roman"/>
                <w:sz w:val="18"/>
                <w:szCs w:val="18"/>
                <w:lang w:val="ru-RU"/>
              </w:rPr>
              <w:t>іл</w:t>
            </w:r>
            <w:proofErr w:type="spellEnd"/>
            <w:r w:rsidRPr="000031E9">
              <w:rPr>
                <w:rFonts w:ascii="Times New Roman" w:hAnsi="Times New Roman" w:cs="Times New Roman"/>
                <w:sz w:val="18"/>
                <w:szCs w:val="18"/>
                <w:lang w:val="ru-RU"/>
              </w:rPr>
              <w:t xml:space="preserve"> проектного менеджменту» </w:t>
            </w:r>
          </w:p>
          <w:p w:rsidR="00323519" w:rsidRPr="000031E9" w:rsidRDefault="00323519" w:rsidP="00127A17">
            <w:pPr>
              <w:rPr>
                <w:rFonts w:ascii="Times New Roman" w:eastAsia="Calibri" w:hAnsi="Times New Roman" w:cs="Times New Roman"/>
                <w:sz w:val="18"/>
                <w:szCs w:val="18"/>
                <w:lang w:val="ru-RU"/>
              </w:rPr>
            </w:pPr>
            <w:proofErr w:type="spellStart"/>
            <w:r w:rsidRPr="000031E9">
              <w:rPr>
                <w:rFonts w:ascii="Times New Roman" w:eastAsia="Calibri" w:hAnsi="Times New Roman" w:cs="Times New Roman"/>
                <w:sz w:val="18"/>
                <w:szCs w:val="18"/>
                <w:lang w:val="ru-RU"/>
              </w:rPr>
              <w:t>Вишк</w:t>
            </w:r>
            <w:r w:rsidRPr="000031E9">
              <w:rPr>
                <w:rFonts w:ascii="Times New Roman" w:hAnsi="Times New Roman" w:cs="Times New Roman"/>
                <w:sz w:val="18"/>
                <w:szCs w:val="18"/>
                <w:lang w:val="ru-RU"/>
              </w:rPr>
              <w:t>іладміністраторів</w:t>
            </w:r>
            <w:proofErr w:type="spellEnd"/>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Проведення таборування </w:t>
            </w:r>
            <w:proofErr w:type="spellStart"/>
            <w:r w:rsidRPr="000031E9">
              <w:rPr>
                <w:rFonts w:ascii="Times New Roman" w:hAnsi="Times New Roman" w:cs="Times New Roman"/>
                <w:color w:val="000000" w:themeColor="text1"/>
                <w:sz w:val="18"/>
                <w:szCs w:val="18"/>
              </w:rPr>
              <w:t>уладу</w:t>
            </w:r>
            <w:proofErr w:type="spellEnd"/>
            <w:r w:rsidRPr="000031E9">
              <w:rPr>
                <w:rFonts w:ascii="Times New Roman" w:hAnsi="Times New Roman" w:cs="Times New Roman"/>
                <w:color w:val="000000" w:themeColor="text1"/>
                <w:sz w:val="18"/>
                <w:szCs w:val="18"/>
              </w:rPr>
              <w:t xml:space="preserve"> Пташат (2-6 років)</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40,0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10,0</w:t>
            </w:r>
          </w:p>
        </w:tc>
        <w:tc>
          <w:tcPr>
            <w:tcW w:w="4533" w:type="dxa"/>
            <w:gridSpan w:val="3"/>
          </w:tcPr>
          <w:p w:rsidR="00323519" w:rsidRPr="000031E9" w:rsidRDefault="00323519" w:rsidP="00127A17">
            <w:pPr>
              <w:rPr>
                <w:rFonts w:ascii="Times New Roman" w:eastAsia="Calibri" w:hAnsi="Times New Roman" w:cs="Times New Roman"/>
                <w:sz w:val="18"/>
                <w:szCs w:val="18"/>
              </w:rPr>
            </w:pPr>
            <w:proofErr w:type="spellStart"/>
            <w:r w:rsidRPr="000031E9">
              <w:rPr>
                <w:rFonts w:ascii="Times New Roman" w:eastAsia="Calibri" w:hAnsi="Times New Roman" w:cs="Times New Roman"/>
                <w:sz w:val="18"/>
                <w:szCs w:val="18"/>
                <w:lang w:val="ru-RU"/>
              </w:rPr>
              <w:t>Проведення</w:t>
            </w:r>
            <w:proofErr w:type="spellEnd"/>
            <w:r w:rsidRPr="000031E9">
              <w:rPr>
                <w:rFonts w:ascii="Times New Roman" w:eastAsia="Calibri" w:hAnsi="Times New Roman" w:cs="Times New Roman"/>
                <w:sz w:val="18"/>
                <w:szCs w:val="18"/>
                <w:lang w:val="ru-RU"/>
              </w:rPr>
              <w:t xml:space="preserve"> табору </w:t>
            </w:r>
            <w:proofErr w:type="spellStart"/>
            <w:r w:rsidRPr="000031E9">
              <w:rPr>
                <w:rFonts w:ascii="Times New Roman" w:eastAsia="Calibri" w:hAnsi="Times New Roman" w:cs="Times New Roman"/>
                <w:sz w:val="18"/>
                <w:szCs w:val="18"/>
                <w:lang w:val="ru-RU"/>
              </w:rPr>
              <w:t>уладупташат</w:t>
            </w:r>
            <w:proofErr w:type="spellEnd"/>
            <w:proofErr w:type="gramStart"/>
            <w:r w:rsidRPr="000031E9">
              <w:rPr>
                <w:rFonts w:ascii="Times New Roman" w:hAnsi="Times New Roman" w:cs="Times New Roman"/>
                <w:sz w:val="18"/>
                <w:szCs w:val="18"/>
              </w:rPr>
              <w:t>«О</w:t>
            </w:r>
            <w:proofErr w:type="gramEnd"/>
            <w:r w:rsidRPr="000031E9">
              <w:rPr>
                <w:rFonts w:ascii="Times New Roman" w:hAnsi="Times New Roman" w:cs="Times New Roman"/>
                <w:sz w:val="18"/>
                <w:szCs w:val="18"/>
              </w:rPr>
              <w:t xml:space="preserve">дного разу в казці»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Проведення таборування </w:t>
            </w:r>
            <w:proofErr w:type="spellStart"/>
            <w:r w:rsidRPr="000031E9">
              <w:rPr>
                <w:rFonts w:ascii="Times New Roman" w:hAnsi="Times New Roman" w:cs="Times New Roman"/>
                <w:color w:val="000000" w:themeColor="text1"/>
                <w:sz w:val="18"/>
                <w:szCs w:val="18"/>
              </w:rPr>
              <w:t>уладу</w:t>
            </w:r>
            <w:proofErr w:type="spellEnd"/>
            <w:r w:rsidRPr="000031E9">
              <w:rPr>
                <w:rFonts w:ascii="Times New Roman" w:hAnsi="Times New Roman" w:cs="Times New Roman"/>
                <w:color w:val="000000" w:themeColor="text1"/>
                <w:sz w:val="18"/>
                <w:szCs w:val="18"/>
              </w:rPr>
              <w:t xml:space="preserve"> пластунів новаків (6-11 рр.)</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80,0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lang w:val="ru-RU"/>
              </w:rPr>
            </w:pPr>
            <w:r w:rsidRPr="000031E9">
              <w:rPr>
                <w:rFonts w:ascii="Times New Roman" w:hAnsi="Times New Roman" w:cs="Times New Roman"/>
                <w:sz w:val="18"/>
                <w:szCs w:val="18"/>
                <w:lang w:val="ru-RU"/>
              </w:rPr>
              <w:t>36,0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lang w:val="ru-RU"/>
              </w:rPr>
            </w:pPr>
            <w:r w:rsidRPr="000031E9">
              <w:rPr>
                <w:rFonts w:ascii="Times New Roman" w:hAnsi="Times New Roman" w:cs="Times New Roman"/>
                <w:sz w:val="18"/>
                <w:szCs w:val="18"/>
                <w:lang w:val="ru-RU"/>
              </w:rPr>
              <w:t>20,0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20,0</w:t>
            </w:r>
          </w:p>
        </w:tc>
        <w:tc>
          <w:tcPr>
            <w:tcW w:w="4533" w:type="dxa"/>
            <w:gridSpan w:val="3"/>
          </w:tcPr>
          <w:p w:rsidR="00323519" w:rsidRPr="000031E9" w:rsidRDefault="00323519" w:rsidP="00127A17">
            <w:pPr>
              <w:rPr>
                <w:rFonts w:ascii="Times New Roman" w:eastAsia="Calibri" w:hAnsi="Times New Roman" w:cs="Times New Roman"/>
                <w:sz w:val="18"/>
                <w:szCs w:val="18"/>
                <w:lang w:val="ru-RU"/>
              </w:rPr>
            </w:pPr>
            <w:proofErr w:type="spellStart"/>
            <w:r w:rsidRPr="000031E9">
              <w:rPr>
                <w:rFonts w:ascii="Times New Roman" w:eastAsia="Calibri" w:hAnsi="Times New Roman" w:cs="Times New Roman"/>
                <w:sz w:val="18"/>
                <w:szCs w:val="18"/>
                <w:lang w:val="ru-RU"/>
              </w:rPr>
              <w:t>Проведення</w:t>
            </w:r>
            <w:proofErr w:type="spellEnd"/>
            <w:r w:rsidRPr="000031E9">
              <w:rPr>
                <w:rFonts w:ascii="Times New Roman" w:eastAsia="Calibri" w:hAnsi="Times New Roman" w:cs="Times New Roman"/>
                <w:sz w:val="18"/>
                <w:szCs w:val="18"/>
                <w:lang w:val="ru-RU"/>
              </w:rPr>
              <w:t xml:space="preserve"> табору </w:t>
            </w:r>
            <w:proofErr w:type="spellStart"/>
            <w:r w:rsidRPr="000031E9">
              <w:rPr>
                <w:rFonts w:ascii="Times New Roman" w:eastAsia="Calibri" w:hAnsi="Times New Roman" w:cs="Times New Roman"/>
                <w:sz w:val="18"/>
                <w:szCs w:val="18"/>
                <w:lang w:val="ru-RU"/>
              </w:rPr>
              <w:t>уладупластунівноваків</w:t>
            </w:r>
            <w:proofErr w:type="spellEnd"/>
            <w:r w:rsidRPr="000031E9">
              <w:rPr>
                <w:rFonts w:ascii="Times New Roman" w:hAnsi="Times New Roman" w:cs="Times New Roman"/>
                <w:sz w:val="18"/>
                <w:szCs w:val="18"/>
                <w:lang w:val="ru-RU"/>
              </w:rPr>
              <w:t>«</w:t>
            </w:r>
            <w:proofErr w:type="spellStart"/>
            <w:r w:rsidRPr="000031E9">
              <w:rPr>
                <w:rFonts w:ascii="Times New Roman" w:hAnsi="Times New Roman" w:cs="Times New Roman"/>
                <w:sz w:val="18"/>
                <w:szCs w:val="18"/>
                <w:lang w:val="ru-RU"/>
              </w:rPr>
              <w:t>Академіясправедливості</w:t>
            </w:r>
            <w:proofErr w:type="spellEnd"/>
            <w:r w:rsidRPr="000031E9">
              <w:rPr>
                <w:rFonts w:ascii="Times New Roman" w:hAnsi="Times New Roman" w:cs="Times New Roman"/>
                <w:sz w:val="18"/>
                <w:szCs w:val="18"/>
                <w:lang w:val="ru-RU"/>
              </w:rPr>
              <w:t xml:space="preserve">»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Проведення таборування </w:t>
            </w:r>
            <w:proofErr w:type="spellStart"/>
            <w:r w:rsidRPr="000031E9">
              <w:rPr>
                <w:rFonts w:ascii="Times New Roman" w:hAnsi="Times New Roman" w:cs="Times New Roman"/>
                <w:color w:val="000000" w:themeColor="text1"/>
                <w:sz w:val="18"/>
                <w:szCs w:val="18"/>
              </w:rPr>
              <w:t>уладу</w:t>
            </w:r>
            <w:proofErr w:type="spellEnd"/>
            <w:r w:rsidRPr="000031E9">
              <w:rPr>
                <w:rFonts w:ascii="Times New Roman" w:hAnsi="Times New Roman" w:cs="Times New Roman"/>
                <w:color w:val="000000" w:themeColor="text1"/>
                <w:sz w:val="18"/>
                <w:szCs w:val="18"/>
              </w:rPr>
              <w:t xml:space="preserve"> пластунів юнаків (11-18 рр.)</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20,0</w:t>
            </w:r>
          </w:p>
        </w:tc>
        <w:tc>
          <w:tcPr>
            <w:tcW w:w="4533" w:type="dxa"/>
            <w:gridSpan w:val="3"/>
          </w:tcPr>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 xml:space="preserve">Проведення табору </w:t>
            </w:r>
            <w:proofErr w:type="spellStart"/>
            <w:r w:rsidRPr="000031E9">
              <w:rPr>
                <w:rFonts w:ascii="Times New Roman" w:eastAsia="Calibri" w:hAnsi="Times New Roman" w:cs="Times New Roman"/>
                <w:sz w:val="18"/>
                <w:szCs w:val="18"/>
              </w:rPr>
              <w:t>уладу</w:t>
            </w:r>
            <w:proofErr w:type="spellEnd"/>
            <w:r w:rsidRPr="000031E9">
              <w:rPr>
                <w:rFonts w:ascii="Times New Roman" w:eastAsia="Calibri" w:hAnsi="Times New Roman" w:cs="Times New Roman"/>
                <w:sz w:val="18"/>
                <w:szCs w:val="18"/>
              </w:rPr>
              <w:t xml:space="preserve"> пластунів </w:t>
            </w:r>
            <w:r w:rsidRPr="000031E9">
              <w:rPr>
                <w:rFonts w:ascii="Times New Roman" w:hAnsi="Times New Roman" w:cs="Times New Roman"/>
                <w:sz w:val="18"/>
                <w:szCs w:val="18"/>
              </w:rPr>
              <w:t xml:space="preserve">юнаків «Рідна земля»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Фінансування дитячо-юнацького пластового руху</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1155,0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1115,3</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1155,0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1155,0</w:t>
            </w:r>
          </w:p>
        </w:tc>
        <w:tc>
          <w:tcPr>
            <w:tcW w:w="4533" w:type="dxa"/>
            <w:gridSpan w:val="3"/>
          </w:tcPr>
          <w:p w:rsidR="00323519" w:rsidRPr="000031E9" w:rsidRDefault="00323519" w:rsidP="00127A17">
            <w:pPr>
              <w:rPr>
                <w:rFonts w:ascii="Times New Roman" w:eastAsia="Calibri" w:hAnsi="Times New Roman" w:cs="Times New Roman"/>
                <w:sz w:val="18"/>
                <w:szCs w:val="18"/>
              </w:rPr>
            </w:pPr>
            <w:r>
              <w:rPr>
                <w:rFonts w:ascii="Times New Roman" w:eastAsia="Calibri" w:hAnsi="Times New Roman" w:cs="Times New Roman"/>
                <w:sz w:val="18"/>
                <w:szCs w:val="18"/>
              </w:rPr>
              <w:t>Організація роботи установи</w:t>
            </w:r>
          </w:p>
        </w:tc>
      </w:tr>
      <w:tr w:rsidR="00323519" w:rsidRPr="000031E9" w:rsidTr="00CF6890">
        <w:trPr>
          <w:gridAfter w:val="5"/>
          <w:wAfter w:w="739" w:type="dxa"/>
          <w:trHeight w:val="675"/>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7119D0"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8" w:type="dxa"/>
            <w:vAlign w:val="center"/>
          </w:tcPr>
          <w:p w:rsidR="00323519" w:rsidRPr="000031E9" w:rsidRDefault="00323519" w:rsidP="00127A17">
            <w:pPr>
              <w:keepLines/>
              <w:jc w:val="center"/>
              <w:rPr>
                <w:rFonts w:ascii="Times New Roman" w:eastAsia="Times New Roman" w:hAnsi="Times New Roman" w:cs="Times New Roman"/>
                <w:color w:val="000000"/>
                <w:sz w:val="18"/>
                <w:szCs w:val="18"/>
                <w:lang w:eastAsia="uk-UA"/>
              </w:rPr>
            </w:pPr>
            <w:r w:rsidRPr="000031E9">
              <w:rPr>
                <w:rFonts w:ascii="Times New Roman" w:hAnsi="Times New Roman" w:cs="Times New Roman"/>
                <w:color w:val="000000"/>
                <w:sz w:val="18"/>
                <w:szCs w:val="18"/>
              </w:rPr>
              <w:t>730,0</w:t>
            </w:r>
          </w:p>
        </w:tc>
        <w:tc>
          <w:tcPr>
            <w:tcW w:w="1277" w:type="dxa"/>
            <w:gridSpan w:val="2"/>
            <w:tcBorders>
              <w:right w:val="single" w:sz="4" w:space="0" w:color="auto"/>
            </w:tcBorders>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120,0</w:t>
            </w:r>
          </w:p>
        </w:tc>
        <w:tc>
          <w:tcPr>
            <w:tcW w:w="1712" w:type="dxa"/>
            <w:gridSpan w:val="3"/>
            <w:tcBorders>
              <w:left w:val="single" w:sz="4" w:space="0" w:color="auto"/>
              <w:right w:val="single" w:sz="4" w:space="0" w:color="auto"/>
            </w:tcBorders>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185,3</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185,3</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Придбано меблі(столи,шафи,стільці) для дитячих навчальних кімнат</w:t>
            </w:r>
            <w:r w:rsidR="00FE0C6B">
              <w:rPr>
                <w:rFonts w:ascii="Times New Roman" w:hAnsi="Times New Roman" w:cs="Times New Roman"/>
                <w:sz w:val="18"/>
                <w:szCs w:val="18"/>
              </w:rPr>
              <w:t>, оргтехніка (сканер, комп’ютер, принтер),встановлено локальну мережу для інтернет-доступу, влаштовано систему блискавкозахисту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 :</w:t>
            </w:r>
          </w:p>
        </w:tc>
        <w:tc>
          <w:tcPr>
            <w:tcW w:w="1558" w:type="dxa"/>
            <w:vAlign w:val="center"/>
          </w:tcPr>
          <w:p w:rsidR="00323519" w:rsidRPr="000031E9" w:rsidRDefault="00323519" w:rsidP="00127A17">
            <w:pPr>
              <w:keepLines/>
              <w:jc w:val="center"/>
              <w:rPr>
                <w:rFonts w:ascii="Times New Roman" w:hAnsi="Times New Roman" w:cs="Times New Roman"/>
                <w:b/>
                <w:color w:val="000000"/>
                <w:sz w:val="18"/>
                <w:szCs w:val="18"/>
              </w:rPr>
            </w:pPr>
            <w:r w:rsidRPr="000031E9">
              <w:rPr>
                <w:rFonts w:ascii="Times New Roman" w:hAnsi="Times New Roman" w:cs="Times New Roman"/>
                <w:b/>
                <w:color w:val="000000"/>
                <w:sz w:val="18"/>
                <w:szCs w:val="18"/>
              </w:rPr>
              <w:t>2139,0</w:t>
            </w:r>
          </w:p>
        </w:tc>
        <w:tc>
          <w:tcPr>
            <w:tcW w:w="1277" w:type="dxa"/>
            <w:gridSpan w:val="2"/>
            <w:tcBorders>
              <w:right w:val="single" w:sz="4" w:space="0" w:color="auto"/>
            </w:tcBorders>
          </w:tcPr>
          <w:p w:rsidR="00323519" w:rsidRPr="000031E9" w:rsidRDefault="00735E67" w:rsidP="00127A17">
            <w:pPr>
              <w:rPr>
                <w:rFonts w:ascii="Times New Roman" w:hAnsi="Times New Roman" w:cs="Times New Roman"/>
                <w:b/>
                <w:sz w:val="18"/>
                <w:szCs w:val="18"/>
                <w:lang w:val="ru-RU"/>
              </w:rPr>
            </w:pPr>
            <w:r>
              <w:rPr>
                <w:rFonts w:ascii="Times New Roman" w:hAnsi="Times New Roman" w:cs="Times New Roman"/>
                <w:b/>
                <w:sz w:val="18"/>
                <w:szCs w:val="18"/>
                <w:lang w:val="ru-RU"/>
              </w:rPr>
              <w:t xml:space="preserve">     </w:t>
            </w:r>
            <w:r w:rsidR="00323519" w:rsidRPr="000031E9">
              <w:rPr>
                <w:rFonts w:ascii="Times New Roman" w:hAnsi="Times New Roman" w:cs="Times New Roman"/>
                <w:b/>
                <w:sz w:val="18"/>
                <w:szCs w:val="18"/>
                <w:lang w:val="ru-RU"/>
              </w:rPr>
              <w:t>1 435,3</w:t>
            </w:r>
          </w:p>
        </w:tc>
        <w:tc>
          <w:tcPr>
            <w:tcW w:w="1712" w:type="dxa"/>
            <w:gridSpan w:val="3"/>
            <w:tcBorders>
              <w:left w:val="single" w:sz="4" w:space="0" w:color="auto"/>
              <w:right w:val="single" w:sz="4" w:space="0" w:color="auto"/>
            </w:tcBorders>
          </w:tcPr>
          <w:p w:rsidR="00323519" w:rsidRPr="000031E9" w:rsidRDefault="00323519" w:rsidP="00127A17">
            <w:pPr>
              <w:rPr>
                <w:rFonts w:ascii="Times New Roman" w:hAnsi="Times New Roman" w:cs="Times New Roman"/>
                <w:b/>
                <w:sz w:val="18"/>
                <w:szCs w:val="18"/>
              </w:rPr>
            </w:pPr>
            <w:r w:rsidRPr="000031E9">
              <w:rPr>
                <w:rFonts w:ascii="Times New Roman" w:hAnsi="Times New Roman" w:cs="Times New Roman"/>
                <w:b/>
                <w:sz w:val="18"/>
                <w:szCs w:val="18"/>
                <w:lang w:val="ru-RU"/>
              </w:rPr>
              <w:t xml:space="preserve">         1445,3</w:t>
            </w:r>
          </w:p>
        </w:tc>
        <w:tc>
          <w:tcPr>
            <w:tcW w:w="992" w:type="dxa"/>
            <w:tcBorders>
              <w:left w:val="single" w:sz="4" w:space="0" w:color="auto"/>
            </w:tcBorders>
          </w:tcPr>
          <w:p w:rsidR="00323519" w:rsidRPr="000031E9" w:rsidRDefault="00323519" w:rsidP="00127A17">
            <w:pPr>
              <w:rPr>
                <w:rFonts w:ascii="Times New Roman" w:hAnsi="Times New Roman" w:cs="Times New Roman"/>
                <w:b/>
                <w:sz w:val="18"/>
                <w:szCs w:val="18"/>
                <w:lang w:val="ru-RU"/>
              </w:rPr>
            </w:pPr>
          </w:p>
        </w:tc>
        <w:tc>
          <w:tcPr>
            <w:tcW w:w="1706" w:type="dxa"/>
            <w:gridSpan w:val="3"/>
          </w:tcPr>
          <w:p w:rsidR="00323519" w:rsidRPr="000031E9" w:rsidRDefault="00323519" w:rsidP="00127A17">
            <w:pPr>
              <w:rPr>
                <w:rFonts w:ascii="Times New Roman" w:hAnsi="Times New Roman" w:cs="Times New Roman"/>
                <w:b/>
                <w:sz w:val="18"/>
                <w:szCs w:val="18"/>
              </w:rPr>
            </w:pPr>
            <w:r w:rsidRPr="000031E9">
              <w:rPr>
                <w:rFonts w:ascii="Times New Roman" w:hAnsi="Times New Roman" w:cs="Times New Roman"/>
                <w:b/>
                <w:sz w:val="18"/>
                <w:szCs w:val="18"/>
              </w:rPr>
              <w:t xml:space="preserve">          1445,3</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3"/>
          <w:wAfter w:w="711" w:type="dxa"/>
        </w:trPr>
        <w:tc>
          <w:tcPr>
            <w:tcW w:w="493" w:type="dxa"/>
            <w:tcBorders>
              <w:right w:val="single" w:sz="4" w:space="0" w:color="auto"/>
            </w:tcBorders>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11.</w:t>
            </w:r>
          </w:p>
        </w:tc>
        <w:tc>
          <w:tcPr>
            <w:tcW w:w="15096" w:type="dxa"/>
            <w:gridSpan w:val="19"/>
            <w:tcBorders>
              <w:left w:val="single" w:sz="4" w:space="0" w:color="auto"/>
            </w:tcBorders>
            <w:shd w:val="clear" w:color="auto" w:fill="C6D9F1" w:themeFill="text2" w:themeFillTint="33"/>
            <w:vAlign w:val="center"/>
          </w:tcPr>
          <w:p w:rsidR="00323519" w:rsidRPr="000031E9" w:rsidRDefault="00323519" w:rsidP="00127A17">
            <w:pPr>
              <w:ind w:left="912"/>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8" w:type="dxa"/>
          </w:tcPr>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550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142</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204</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1706" w:type="dxa"/>
            <w:gridSpan w:val="3"/>
          </w:tcPr>
          <w:p w:rsidR="00323519" w:rsidRPr="000031E9" w:rsidRDefault="00323519" w:rsidP="00127A17">
            <w:pPr>
              <w:jc w:val="center"/>
              <w:rPr>
                <w:rFonts w:ascii="Times New Roman" w:hAnsi="Times New Roman" w:cs="Times New Roman"/>
                <w:sz w:val="18"/>
                <w:szCs w:val="18"/>
              </w:rPr>
            </w:pPr>
          </w:p>
          <w:p w:rsidR="00323519" w:rsidRPr="000031E9" w:rsidRDefault="00323519" w:rsidP="007F52D2">
            <w:pPr>
              <w:ind w:right="-272"/>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203,5</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 xml:space="preserve">Проведено: </w:t>
            </w:r>
          </w:p>
          <w:p w:rsidR="00323519" w:rsidRPr="000031E9" w:rsidRDefault="00323519" w:rsidP="007F52D2">
            <w:pPr>
              <w:jc w:val="both"/>
              <w:rPr>
                <w:rFonts w:ascii="Times New Roman" w:hAnsi="Times New Roman" w:cs="Times New Roman"/>
                <w:sz w:val="18"/>
                <w:szCs w:val="18"/>
              </w:rPr>
            </w:pPr>
            <w:r w:rsidRPr="000031E9">
              <w:rPr>
                <w:rFonts w:ascii="Times New Roman" w:hAnsi="Times New Roman" w:cs="Times New Roman"/>
                <w:sz w:val="18"/>
                <w:szCs w:val="18"/>
              </w:rPr>
              <w:t>Спортивно-розважальний захід «Нумо, дівчата!»</w:t>
            </w:r>
          </w:p>
          <w:p w:rsidR="00323519" w:rsidRPr="000031E9" w:rsidRDefault="00323519" w:rsidP="007F52D2">
            <w:pPr>
              <w:jc w:val="both"/>
              <w:rPr>
                <w:rFonts w:ascii="Times New Roman" w:hAnsi="Times New Roman" w:cs="Times New Roman"/>
                <w:sz w:val="18"/>
                <w:szCs w:val="18"/>
              </w:rPr>
            </w:pPr>
            <w:r w:rsidRPr="000031E9">
              <w:rPr>
                <w:rFonts w:ascii="Times New Roman" w:hAnsi="Times New Roman" w:cs="Times New Roman"/>
                <w:sz w:val="18"/>
                <w:szCs w:val="18"/>
              </w:rPr>
              <w:t>Спортивні змагання «Веселі старти»</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Змагання з легкої атлетики "Спортивна дітвора"</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Чемпіонат міста з пляжного волейболу серед чоловічих та жіночих команд</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lang w:eastAsia="ru-RU"/>
              </w:rPr>
              <w:t>Змагання з велосипедного спорту крос-кантрі «</w:t>
            </w:r>
            <w:r w:rsidRPr="000031E9">
              <w:rPr>
                <w:rFonts w:ascii="Times New Roman" w:hAnsi="Times New Roman" w:cs="Times New Roman"/>
                <w:sz w:val="18"/>
                <w:szCs w:val="18"/>
                <w:lang w:val="en-US" w:eastAsia="ru-RU"/>
              </w:rPr>
              <w:t>LEMONRACE</w:t>
            </w:r>
            <w:r w:rsidRPr="000031E9">
              <w:rPr>
                <w:rFonts w:ascii="Times New Roman" w:hAnsi="Times New Roman" w:cs="Times New Roman"/>
                <w:sz w:val="18"/>
                <w:szCs w:val="18"/>
                <w:lang w:eastAsia="ru-RU"/>
              </w:rPr>
              <w:t>»</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Чемпіонат міста з пляжного волейболу серед аматорських чоловічих та жіночих команд в категоріях «18+» та «35+»</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Загальноміські змагання з легкої атлетики «Битва мікрорайонів»</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Змагання з велосипедного спорту «Круті віражі»</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Турнір з міні-футболу серед дітей віком 10-12 та 13-15 років</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Інклюзивний захід «Активна дітвора»</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Турнір серед дорослих «Слизький футбол»</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Змагання «Спортивна дітвора»</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Спортивний захід «Свято школяра»</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Міні-фестиваль «Тернопіль 480»</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Спортивний захід «Спортивні забави»</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24-ий відкритий легкоатлетичний пробіг «ТернопільськаОзеряна-2020», присвячений Дню фізичної культури і спорту, Цикл спортивних заходів «Битва дворів»</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Спортивні заходи з нагоди відкриття спортивних майданчиків</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Спортивно-розважальний захід «Осінні старти 2020»</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Відкритий турнір з міні-футболу «Кубок міста»</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Фінальні змагання «Битва дворів»</w:t>
            </w:r>
          </w:p>
          <w:p w:rsidR="00323519" w:rsidRPr="000031E9" w:rsidRDefault="00323519" w:rsidP="00CA2FB8">
            <w:pPr>
              <w:jc w:val="both"/>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Змагання з велосипедного спорту крос-кантрі «</w:t>
            </w:r>
            <w:r w:rsidRPr="000031E9">
              <w:rPr>
                <w:rFonts w:ascii="Times New Roman" w:hAnsi="Times New Roman" w:cs="Times New Roman"/>
                <w:spacing w:val="2"/>
                <w:sz w:val="18"/>
                <w:szCs w:val="18"/>
                <w:lang w:val="en-US" w:eastAsia="ru-RU"/>
              </w:rPr>
              <w:t>TERNOPILHELLRACE</w:t>
            </w:r>
            <w:r w:rsidRPr="000031E9">
              <w:rPr>
                <w:rFonts w:ascii="Times New Roman" w:hAnsi="Times New Roman" w:cs="Times New Roman"/>
                <w:spacing w:val="2"/>
                <w:sz w:val="18"/>
                <w:szCs w:val="18"/>
                <w:lang w:eastAsia="ru-RU"/>
              </w:rPr>
              <w:t>»</w:t>
            </w:r>
          </w:p>
          <w:p w:rsidR="00323519" w:rsidRPr="000031E9" w:rsidRDefault="00323519" w:rsidP="00CA2FB8">
            <w:pPr>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Перший фестиваль баскетболу в Тернополі  «</w:t>
            </w:r>
            <w:proofErr w:type="spellStart"/>
            <w:r w:rsidRPr="000031E9">
              <w:rPr>
                <w:rFonts w:ascii="Times New Roman" w:hAnsi="Times New Roman" w:cs="Times New Roman"/>
                <w:spacing w:val="2"/>
                <w:sz w:val="18"/>
                <w:szCs w:val="18"/>
                <w:lang w:val="en-US" w:eastAsia="ru-RU"/>
              </w:rPr>
              <w:t>TernopilBasketFest</w:t>
            </w:r>
            <w:proofErr w:type="spellEnd"/>
            <w:r w:rsidRPr="000031E9">
              <w:rPr>
                <w:rFonts w:ascii="Times New Roman" w:hAnsi="Times New Roman" w:cs="Times New Roman"/>
                <w:spacing w:val="2"/>
                <w:sz w:val="18"/>
                <w:szCs w:val="18"/>
                <w:lang w:eastAsia="ru-RU"/>
              </w:rPr>
              <w:t>»</w:t>
            </w:r>
          </w:p>
          <w:p w:rsidR="00323519" w:rsidRPr="000031E9" w:rsidRDefault="00323519" w:rsidP="00CA2FB8">
            <w:pPr>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Інформаційний захід «Тернопіль спортивний»</w:t>
            </w:r>
          </w:p>
          <w:p w:rsidR="00323519" w:rsidRPr="000031E9" w:rsidRDefault="00323519" w:rsidP="00CA2FB8">
            <w:pPr>
              <w:rPr>
                <w:rFonts w:ascii="Times New Roman" w:hAnsi="Times New Roman" w:cs="Times New Roman"/>
                <w:spacing w:val="2"/>
                <w:sz w:val="18"/>
                <w:szCs w:val="18"/>
                <w:lang w:eastAsia="ru-RU"/>
              </w:rPr>
            </w:pPr>
            <w:r w:rsidRPr="000031E9">
              <w:rPr>
                <w:rFonts w:ascii="Times New Roman" w:hAnsi="Times New Roman" w:cs="Times New Roman"/>
                <w:spacing w:val="2"/>
                <w:sz w:val="18"/>
                <w:szCs w:val="18"/>
                <w:lang w:eastAsia="ru-RU"/>
              </w:rPr>
              <w:t>Цикл забігів Св. Миколаїв</w:t>
            </w:r>
          </w:p>
          <w:p w:rsidR="00323519" w:rsidRPr="000031E9" w:rsidRDefault="00323519" w:rsidP="00CA2FB8">
            <w:pPr>
              <w:jc w:val="both"/>
              <w:rPr>
                <w:rFonts w:ascii="Times New Roman" w:hAnsi="Times New Roman" w:cs="Times New Roman"/>
                <w:sz w:val="18"/>
                <w:szCs w:val="18"/>
              </w:rPr>
            </w:pPr>
            <w:r w:rsidRPr="000031E9">
              <w:rPr>
                <w:rFonts w:ascii="Times New Roman" w:hAnsi="Times New Roman" w:cs="Times New Roman"/>
                <w:spacing w:val="2"/>
                <w:sz w:val="18"/>
                <w:szCs w:val="18"/>
                <w:lang w:eastAsia="ru-RU"/>
              </w:rPr>
              <w:t>Підсумки роботи КО «ТМЦФЗН» за 2020 рік та нагородження партнерів року.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8" w:type="dxa"/>
            <w:vAlign w:val="center"/>
          </w:tcPr>
          <w:p w:rsidR="00323519" w:rsidRPr="000031E9" w:rsidRDefault="00323519" w:rsidP="00127A17">
            <w:pPr>
              <w:keepLines/>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100</w:t>
            </w:r>
          </w:p>
        </w:tc>
        <w:tc>
          <w:tcPr>
            <w:tcW w:w="1277" w:type="dxa"/>
            <w:gridSpan w:val="2"/>
            <w:tcBorders>
              <w:right w:val="single" w:sz="4" w:space="0" w:color="auto"/>
            </w:tcBorders>
            <w:vAlign w:val="center"/>
          </w:tcPr>
          <w:p w:rsidR="00323519" w:rsidRPr="00735E67" w:rsidRDefault="00735E67"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735E67" w:rsidRDefault="00735E67" w:rsidP="00735E67">
            <w:pPr>
              <w:keepLines/>
              <w:rPr>
                <w:rFonts w:ascii="Times New Roman" w:hAnsi="Times New Roman" w:cs="Times New Roman"/>
                <w:color w:val="000000" w:themeColor="text1"/>
                <w:sz w:val="18"/>
                <w:szCs w:val="18"/>
              </w:rPr>
            </w:pPr>
            <w:r w:rsidRPr="00735E67">
              <w:rPr>
                <w:rFonts w:ascii="Times New Roman" w:hAnsi="Times New Roman" w:cs="Times New Roman"/>
                <w:color w:val="000000" w:themeColor="text1"/>
                <w:sz w:val="18"/>
                <w:szCs w:val="18"/>
              </w:rPr>
              <w:t xml:space="preserve">         -</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558" w:type="dxa"/>
            <w:vAlign w:val="center"/>
          </w:tcPr>
          <w:p w:rsidR="00323519" w:rsidRPr="000031E9" w:rsidRDefault="00323519" w:rsidP="00127A17">
            <w:pPr>
              <w:keepLines/>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20</w:t>
            </w:r>
          </w:p>
        </w:tc>
        <w:tc>
          <w:tcPr>
            <w:tcW w:w="1277" w:type="dxa"/>
            <w:gridSpan w:val="2"/>
            <w:tcBorders>
              <w:right w:val="single" w:sz="4" w:space="0" w:color="auto"/>
            </w:tcBorders>
            <w:vAlign w:val="center"/>
          </w:tcPr>
          <w:p w:rsidR="00323519" w:rsidRPr="00735E67" w:rsidRDefault="00735E67"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735E67" w:rsidRDefault="00735E67" w:rsidP="00127A17">
            <w:pPr>
              <w:keepLines/>
              <w:jc w:val="center"/>
              <w:rPr>
                <w:rFonts w:ascii="Times New Roman" w:hAnsi="Times New Roman" w:cs="Times New Roman"/>
                <w:color w:val="000000" w:themeColor="text1"/>
                <w:sz w:val="18"/>
                <w:szCs w:val="18"/>
              </w:rPr>
            </w:pPr>
            <w:r w:rsidRPr="00735E67">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w:t>
            </w:r>
            <w:proofErr w:type="spellStart"/>
            <w:r w:rsidRPr="000031E9">
              <w:rPr>
                <w:rFonts w:ascii="Times New Roman" w:hAnsi="Times New Roman" w:cs="Times New Roman"/>
                <w:color w:val="000000" w:themeColor="text1"/>
                <w:sz w:val="18"/>
                <w:szCs w:val="18"/>
              </w:rPr>
              <w:t>греко-римської</w:t>
            </w:r>
            <w:proofErr w:type="spellEnd"/>
            <w:r w:rsidRPr="000031E9">
              <w:rPr>
                <w:rFonts w:ascii="Times New Roman" w:hAnsi="Times New Roman" w:cs="Times New Roman"/>
                <w:color w:val="000000" w:themeColor="text1"/>
                <w:sz w:val="18"/>
                <w:szCs w:val="18"/>
              </w:rPr>
              <w:t xml:space="preserve"> боротьби,</w:t>
            </w:r>
            <w:proofErr w:type="spellStart"/>
            <w:r w:rsidRPr="000031E9">
              <w:rPr>
                <w:rFonts w:ascii="Times New Roman" w:hAnsi="Times New Roman" w:cs="Times New Roman"/>
                <w:color w:val="000000" w:themeColor="text1"/>
                <w:sz w:val="18"/>
                <w:szCs w:val="18"/>
              </w:rPr>
              <w:t>КЗ</w:t>
            </w:r>
            <w:proofErr w:type="spellEnd"/>
            <w:r w:rsidRPr="000031E9">
              <w:rPr>
                <w:rFonts w:ascii="Times New Roman" w:hAnsi="Times New Roman" w:cs="Times New Roman"/>
                <w:color w:val="000000" w:themeColor="text1"/>
                <w:sz w:val="18"/>
                <w:szCs w:val="18"/>
              </w:rPr>
              <w:t xml:space="preserve"> «</w:t>
            </w:r>
            <w:proofErr w:type="spellStart"/>
            <w:r w:rsidRPr="000031E9">
              <w:rPr>
                <w:rFonts w:ascii="Times New Roman" w:hAnsi="Times New Roman" w:cs="Times New Roman"/>
                <w:color w:val="000000" w:themeColor="text1"/>
                <w:sz w:val="18"/>
                <w:szCs w:val="18"/>
              </w:rPr>
              <w:t>Екстрім</w:t>
            </w:r>
            <w:proofErr w:type="spellEnd"/>
            <w:r w:rsidRPr="000031E9">
              <w:rPr>
                <w:rFonts w:ascii="Times New Roman" w:hAnsi="Times New Roman" w:cs="Times New Roman"/>
                <w:color w:val="000000" w:themeColor="text1"/>
                <w:sz w:val="18"/>
                <w:szCs w:val="18"/>
              </w:rPr>
              <w:t>»)</w:t>
            </w:r>
          </w:p>
        </w:tc>
        <w:tc>
          <w:tcPr>
            <w:tcW w:w="1558" w:type="dxa"/>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1540,0</w:t>
            </w:r>
          </w:p>
        </w:tc>
        <w:tc>
          <w:tcPr>
            <w:tcW w:w="1277" w:type="dxa"/>
            <w:gridSpan w:val="2"/>
            <w:tcBorders>
              <w:right w:val="single" w:sz="4" w:space="0" w:color="auto"/>
            </w:tcBorders>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900</w:t>
            </w:r>
          </w:p>
        </w:tc>
        <w:tc>
          <w:tcPr>
            <w:tcW w:w="1712" w:type="dxa"/>
            <w:gridSpan w:val="3"/>
            <w:tcBorders>
              <w:left w:val="single" w:sz="4" w:space="0" w:color="auto"/>
              <w:right w:val="single" w:sz="4" w:space="0" w:color="auto"/>
            </w:tcBorders>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1540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highlight w:val="red"/>
              </w:rPr>
            </w:pPr>
          </w:p>
        </w:tc>
        <w:tc>
          <w:tcPr>
            <w:tcW w:w="1706" w:type="dxa"/>
            <w:gridSpan w:val="3"/>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1540,0</w:t>
            </w:r>
          </w:p>
        </w:tc>
        <w:tc>
          <w:tcPr>
            <w:tcW w:w="4533" w:type="dxa"/>
            <w:gridSpan w:val="3"/>
          </w:tcPr>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Придбання обладнання і предметів довгострокового користування:</w:t>
            </w:r>
          </w:p>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 xml:space="preserve"> КЗ ТМР «Комплексна дитячо-юнацька спортивна школа з водних видів спорту» (5 човнів, 7 весел) </w:t>
            </w:r>
          </w:p>
          <w:p w:rsidR="00FE0C6B" w:rsidRDefault="00323519" w:rsidP="00FE0C6B">
            <w:pPr>
              <w:jc w:val="both"/>
              <w:rPr>
                <w:rFonts w:ascii="Times New Roman" w:hAnsi="Times New Roman" w:cs="Times New Roman"/>
                <w:bCs/>
                <w:sz w:val="18"/>
                <w:szCs w:val="18"/>
              </w:rPr>
            </w:pPr>
            <w:proofErr w:type="spellStart"/>
            <w:r w:rsidRPr="00FE0C6B">
              <w:rPr>
                <w:rFonts w:ascii="Times New Roman" w:hAnsi="Times New Roman" w:cs="Times New Roman"/>
                <w:bCs/>
                <w:sz w:val="18"/>
                <w:szCs w:val="18"/>
              </w:rPr>
              <w:t>КЗ</w:t>
            </w:r>
            <w:proofErr w:type="spellEnd"/>
            <w:r w:rsidRPr="00FE0C6B">
              <w:rPr>
                <w:rFonts w:ascii="Times New Roman" w:hAnsi="Times New Roman" w:cs="Times New Roman"/>
                <w:bCs/>
                <w:sz w:val="18"/>
                <w:szCs w:val="18"/>
              </w:rPr>
              <w:t xml:space="preserve"> «СДЮСШ «</w:t>
            </w:r>
            <w:proofErr w:type="spellStart"/>
            <w:r w:rsidRPr="00FE0C6B">
              <w:rPr>
                <w:rFonts w:ascii="Times New Roman" w:hAnsi="Times New Roman" w:cs="Times New Roman"/>
                <w:bCs/>
                <w:sz w:val="18"/>
                <w:szCs w:val="18"/>
              </w:rPr>
              <w:t>Екстрім</w:t>
            </w:r>
            <w:proofErr w:type="spellEnd"/>
            <w:r w:rsidRPr="00FE0C6B">
              <w:rPr>
                <w:rFonts w:ascii="Times New Roman" w:hAnsi="Times New Roman" w:cs="Times New Roman"/>
                <w:bCs/>
                <w:sz w:val="18"/>
                <w:szCs w:val="18"/>
              </w:rPr>
              <w:t xml:space="preserve">» (лижі 3 пари, кріплення 3 пари, сноуборд  3 шт. офісна техніка (ноутбуки, багатофункціональний пристрій).; </w:t>
            </w:r>
          </w:p>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 xml:space="preserve">КЗ ТМР «КДЮСШ №2»ім. Ю. </w:t>
            </w:r>
            <w:proofErr w:type="spellStart"/>
            <w:r w:rsidRPr="00FE0C6B">
              <w:rPr>
                <w:rFonts w:ascii="Times New Roman" w:hAnsi="Times New Roman" w:cs="Times New Roman"/>
                <w:bCs/>
                <w:sz w:val="18"/>
                <w:szCs w:val="18"/>
              </w:rPr>
              <w:t>Горайського</w:t>
            </w:r>
            <w:proofErr w:type="spellEnd"/>
            <w:r w:rsidRPr="00FE0C6B">
              <w:rPr>
                <w:rFonts w:ascii="Times New Roman" w:hAnsi="Times New Roman" w:cs="Times New Roman"/>
                <w:bCs/>
                <w:sz w:val="18"/>
                <w:szCs w:val="18"/>
              </w:rPr>
              <w:t xml:space="preserve">» (транспортний засіб, офісна техніка); </w:t>
            </w:r>
            <w:proofErr w:type="spellStart"/>
            <w:r w:rsidRPr="00FE0C6B">
              <w:rPr>
                <w:rFonts w:ascii="Times New Roman" w:hAnsi="Times New Roman" w:cs="Times New Roman"/>
                <w:bCs/>
                <w:sz w:val="18"/>
                <w:szCs w:val="18"/>
              </w:rPr>
              <w:t>КЗ</w:t>
            </w:r>
            <w:proofErr w:type="spellEnd"/>
            <w:r w:rsidRPr="00FE0C6B">
              <w:rPr>
                <w:rFonts w:ascii="Times New Roman" w:hAnsi="Times New Roman" w:cs="Times New Roman"/>
                <w:bCs/>
                <w:sz w:val="18"/>
                <w:szCs w:val="18"/>
              </w:rPr>
              <w:t xml:space="preserve"> «ДЮСШ з </w:t>
            </w:r>
            <w:proofErr w:type="spellStart"/>
            <w:r w:rsidRPr="00FE0C6B">
              <w:rPr>
                <w:rFonts w:ascii="Times New Roman" w:hAnsi="Times New Roman" w:cs="Times New Roman"/>
                <w:bCs/>
                <w:sz w:val="18"/>
                <w:szCs w:val="18"/>
              </w:rPr>
              <w:t>греко-римської</w:t>
            </w:r>
            <w:proofErr w:type="spellEnd"/>
            <w:r w:rsidRPr="00FE0C6B">
              <w:rPr>
                <w:rFonts w:ascii="Times New Roman" w:hAnsi="Times New Roman" w:cs="Times New Roman"/>
                <w:bCs/>
                <w:sz w:val="18"/>
                <w:szCs w:val="18"/>
              </w:rPr>
              <w:t xml:space="preserve"> боротьби» (</w:t>
            </w:r>
            <w:proofErr w:type="spellStart"/>
            <w:r w:rsidRPr="00FE0C6B">
              <w:rPr>
                <w:rFonts w:ascii="Times New Roman" w:hAnsi="Times New Roman" w:cs="Times New Roman"/>
                <w:bCs/>
                <w:sz w:val="18"/>
                <w:szCs w:val="18"/>
              </w:rPr>
              <w:t>борцівський</w:t>
            </w:r>
            <w:proofErr w:type="spellEnd"/>
            <w:r w:rsidRPr="00FE0C6B">
              <w:rPr>
                <w:rFonts w:ascii="Times New Roman" w:hAnsi="Times New Roman" w:cs="Times New Roman"/>
                <w:bCs/>
                <w:sz w:val="18"/>
                <w:szCs w:val="18"/>
              </w:rPr>
              <w:t xml:space="preserve"> комплект (килим, мати), тренажер, борівський інвентар); </w:t>
            </w:r>
          </w:p>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 xml:space="preserve">КЗ ТМР «КДЮСШ№1» (тумби для басейну); </w:t>
            </w:r>
          </w:p>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 xml:space="preserve">КО «Тернопільський міський центр фізичного здоров’я населення» (генератор, комп’ютер та ноутбук, </w:t>
            </w:r>
            <w:proofErr w:type="spellStart"/>
            <w:r w:rsidRPr="00FE0C6B">
              <w:rPr>
                <w:rFonts w:ascii="Times New Roman" w:hAnsi="Times New Roman" w:cs="Times New Roman"/>
                <w:bCs/>
                <w:sz w:val="18"/>
                <w:szCs w:val="18"/>
              </w:rPr>
              <w:t>квадрокоптер</w:t>
            </w:r>
            <w:proofErr w:type="spellEnd"/>
            <w:r w:rsidRPr="00FE0C6B">
              <w:rPr>
                <w:rFonts w:ascii="Times New Roman" w:hAnsi="Times New Roman" w:cs="Times New Roman"/>
                <w:bCs/>
                <w:sz w:val="18"/>
                <w:szCs w:val="18"/>
              </w:rPr>
              <w:t xml:space="preserve">, акустична система, багатофункціональний пристрій,  намети); </w:t>
            </w:r>
          </w:p>
          <w:p w:rsid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КЗ «ДЮСШ «ФАТ» (комп’ютер,  відеокамера);</w:t>
            </w:r>
          </w:p>
          <w:p w:rsidR="00323519" w:rsidRPr="00FE0C6B" w:rsidRDefault="00323519" w:rsidP="00FE0C6B">
            <w:pPr>
              <w:jc w:val="both"/>
              <w:rPr>
                <w:rFonts w:ascii="Times New Roman" w:hAnsi="Times New Roman" w:cs="Times New Roman"/>
                <w:bCs/>
                <w:sz w:val="18"/>
                <w:szCs w:val="18"/>
              </w:rPr>
            </w:pPr>
            <w:r w:rsidRPr="00FE0C6B">
              <w:rPr>
                <w:rFonts w:ascii="Times New Roman" w:hAnsi="Times New Roman" w:cs="Times New Roman"/>
                <w:bCs/>
                <w:sz w:val="18"/>
                <w:szCs w:val="18"/>
              </w:rPr>
              <w:t>КЗ «КДЮСШ з  ігрових видів спорту» (</w:t>
            </w:r>
            <w:proofErr w:type="spellStart"/>
            <w:r w:rsidRPr="00FE0C6B">
              <w:rPr>
                <w:rFonts w:ascii="Times New Roman" w:hAnsi="Times New Roman" w:cs="Times New Roman"/>
                <w:bCs/>
                <w:sz w:val="18"/>
                <w:szCs w:val="18"/>
              </w:rPr>
              <w:t>Підлогомийна</w:t>
            </w:r>
            <w:proofErr w:type="spellEnd"/>
            <w:r w:rsidRPr="00FE0C6B">
              <w:rPr>
                <w:rFonts w:ascii="Times New Roman" w:hAnsi="Times New Roman" w:cs="Times New Roman"/>
                <w:bCs/>
                <w:sz w:val="18"/>
                <w:szCs w:val="18"/>
              </w:rPr>
              <w:t xml:space="preserve"> машина, шатро модульне, суддівська вежа, комп’ютери).</w:t>
            </w:r>
          </w:p>
        </w:tc>
      </w:tr>
      <w:tr w:rsidR="00323519" w:rsidRPr="000031E9" w:rsidTr="002925A1">
        <w:trPr>
          <w:gridAfter w:val="5"/>
          <w:wAfter w:w="739" w:type="dxa"/>
          <w:trHeight w:val="695"/>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8" w:type="dxa"/>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950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900</w:t>
            </w:r>
          </w:p>
        </w:tc>
        <w:tc>
          <w:tcPr>
            <w:tcW w:w="1712" w:type="dxa"/>
            <w:gridSpan w:val="3"/>
            <w:tcBorders>
              <w:left w:val="single" w:sz="4" w:space="0" w:color="auto"/>
              <w:right w:val="single" w:sz="4" w:space="0" w:color="auto"/>
            </w:tcBorders>
          </w:tcPr>
          <w:p w:rsidR="00323519" w:rsidRPr="000031E9" w:rsidRDefault="00323519" w:rsidP="00CA2FB8">
            <w:pPr>
              <w:rPr>
                <w:rFonts w:ascii="Times New Roman" w:hAnsi="Times New Roman" w:cs="Times New Roman"/>
                <w:sz w:val="18"/>
                <w:szCs w:val="18"/>
              </w:rPr>
            </w:pPr>
            <w:r w:rsidRPr="000031E9">
              <w:rPr>
                <w:rFonts w:ascii="Times New Roman" w:hAnsi="Times New Roman" w:cs="Times New Roman"/>
                <w:sz w:val="18"/>
                <w:szCs w:val="18"/>
              </w:rPr>
              <w:t xml:space="preserve"> 655</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652,5</w:t>
            </w:r>
          </w:p>
        </w:tc>
        <w:tc>
          <w:tcPr>
            <w:tcW w:w="4533" w:type="dxa"/>
            <w:gridSpan w:val="3"/>
          </w:tcPr>
          <w:p w:rsidR="00323519" w:rsidRPr="002E24F0" w:rsidRDefault="00323519" w:rsidP="00127A17">
            <w:pPr>
              <w:rPr>
                <w:rFonts w:ascii="Times New Roman" w:hAnsi="Times New Roman" w:cs="Times New Roman"/>
                <w:sz w:val="18"/>
                <w:szCs w:val="18"/>
              </w:rPr>
            </w:pPr>
            <w:r w:rsidRPr="002E24F0">
              <w:rPr>
                <w:rFonts w:ascii="Times New Roman" w:hAnsi="Times New Roman" w:cs="Times New Roman"/>
                <w:sz w:val="18"/>
                <w:szCs w:val="18"/>
              </w:rPr>
              <w:t>Проведено навчально-тренувальні збори для спортсменів – членів збірних команд з наступних видів спорту:</w:t>
            </w:r>
          </w:p>
          <w:p w:rsidR="00323519" w:rsidRPr="002E24F0" w:rsidRDefault="00323519" w:rsidP="00921D49">
            <w:pPr>
              <w:rPr>
                <w:rFonts w:ascii="Times New Roman" w:eastAsia="Calibri" w:hAnsi="Times New Roman" w:cs="Times New Roman"/>
                <w:sz w:val="18"/>
                <w:szCs w:val="18"/>
              </w:rPr>
            </w:pPr>
            <w:r w:rsidRPr="002E24F0">
              <w:rPr>
                <w:rFonts w:ascii="Times New Roman" w:hAnsi="Times New Roman" w:cs="Times New Roman"/>
                <w:sz w:val="18"/>
                <w:szCs w:val="18"/>
              </w:rPr>
              <w:t>-</w:t>
            </w:r>
            <w:r w:rsidRPr="002E24F0">
              <w:rPr>
                <w:rFonts w:ascii="Times New Roman" w:eastAsia="Calibri" w:hAnsi="Times New Roman" w:cs="Times New Roman"/>
                <w:sz w:val="18"/>
                <w:szCs w:val="18"/>
              </w:rPr>
              <w:t>Баскетбол</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Бокс</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Волейбол (чол., жін.)</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Гандбол (чол., жін.)</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Боротьба греко-римська</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Легка атлетика</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 xml:space="preserve">Футбол </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Боротьба вільна</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 xml:space="preserve">Фехтування </w:t>
            </w:r>
          </w:p>
          <w:p w:rsidR="00323519" w:rsidRPr="002E24F0" w:rsidRDefault="00323519" w:rsidP="000C43E4">
            <w:pPr>
              <w:numPr>
                <w:ilvl w:val="0"/>
                <w:numId w:val="1"/>
              </w:numPr>
              <w:ind w:left="217" w:hanging="217"/>
              <w:rPr>
                <w:rFonts w:ascii="Times New Roman" w:eastAsia="Calibri" w:hAnsi="Times New Roman" w:cs="Times New Roman"/>
                <w:sz w:val="18"/>
                <w:szCs w:val="18"/>
              </w:rPr>
            </w:pPr>
            <w:r w:rsidRPr="002E24F0">
              <w:rPr>
                <w:rFonts w:ascii="Times New Roman" w:eastAsia="Calibri" w:hAnsi="Times New Roman" w:cs="Times New Roman"/>
                <w:sz w:val="18"/>
                <w:szCs w:val="18"/>
              </w:rPr>
              <w:t>Теніс</w:t>
            </w:r>
          </w:p>
          <w:p w:rsidR="00323519" w:rsidRPr="002E24F0" w:rsidRDefault="00323519" w:rsidP="00127A17">
            <w:pPr>
              <w:numPr>
                <w:ilvl w:val="0"/>
                <w:numId w:val="1"/>
              </w:numPr>
              <w:ind w:left="217" w:hanging="217"/>
              <w:rPr>
                <w:rFonts w:eastAsia="Calibri"/>
                <w:b/>
                <w:sz w:val="18"/>
                <w:szCs w:val="18"/>
              </w:rPr>
            </w:pPr>
            <w:r w:rsidRPr="002E24F0">
              <w:rPr>
                <w:rFonts w:ascii="Times New Roman" w:eastAsia="Calibri" w:hAnsi="Times New Roman" w:cs="Times New Roman"/>
                <w:sz w:val="18"/>
                <w:szCs w:val="18"/>
              </w:rPr>
              <w:t>Велоспорт</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місцевого рівнів</w:t>
            </w:r>
          </w:p>
        </w:tc>
        <w:tc>
          <w:tcPr>
            <w:tcW w:w="1558" w:type="dxa"/>
            <w:vAlign w:val="center"/>
          </w:tcPr>
          <w:p w:rsidR="00323519" w:rsidRPr="000031E9" w:rsidRDefault="00735E67" w:rsidP="00127A17">
            <w:pPr>
              <w:keepLines/>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23519" w:rsidRPr="000031E9">
              <w:rPr>
                <w:rFonts w:ascii="Times New Roman" w:hAnsi="Times New Roman" w:cs="Times New Roman"/>
                <w:color w:val="000000"/>
                <w:sz w:val="18"/>
                <w:szCs w:val="18"/>
              </w:rPr>
              <w:t xml:space="preserve"> 800</w:t>
            </w:r>
          </w:p>
        </w:tc>
        <w:tc>
          <w:tcPr>
            <w:tcW w:w="1277" w:type="dxa"/>
            <w:gridSpan w:val="2"/>
            <w:tcBorders>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650</w:t>
            </w:r>
          </w:p>
        </w:tc>
        <w:tc>
          <w:tcPr>
            <w:tcW w:w="1712" w:type="dxa"/>
            <w:gridSpan w:val="3"/>
            <w:tcBorders>
              <w:left w:val="single" w:sz="4" w:space="0" w:color="auto"/>
              <w:right w:val="single" w:sz="4" w:space="0" w:color="auto"/>
            </w:tcBorders>
          </w:tcPr>
          <w:p w:rsidR="00735E67" w:rsidRDefault="00323519" w:rsidP="00CA2FB8">
            <w:pPr>
              <w:rPr>
                <w:rFonts w:ascii="Times New Roman" w:hAnsi="Times New Roman" w:cs="Times New Roman"/>
                <w:sz w:val="18"/>
                <w:szCs w:val="18"/>
              </w:rPr>
            </w:pPr>
            <w:r w:rsidRPr="000031E9">
              <w:rPr>
                <w:rFonts w:ascii="Times New Roman" w:hAnsi="Times New Roman" w:cs="Times New Roman"/>
                <w:sz w:val="18"/>
                <w:szCs w:val="18"/>
              </w:rPr>
              <w:t xml:space="preserve"> </w:t>
            </w:r>
          </w:p>
          <w:p w:rsidR="00735E67" w:rsidRDefault="00735E67" w:rsidP="00CA2FB8">
            <w:pPr>
              <w:rPr>
                <w:rFonts w:ascii="Times New Roman" w:hAnsi="Times New Roman" w:cs="Times New Roman"/>
                <w:sz w:val="18"/>
                <w:szCs w:val="18"/>
              </w:rPr>
            </w:pPr>
          </w:p>
          <w:p w:rsidR="00735E67" w:rsidRDefault="00735E67" w:rsidP="00CA2FB8">
            <w:pPr>
              <w:rPr>
                <w:rFonts w:ascii="Times New Roman" w:hAnsi="Times New Roman" w:cs="Times New Roman"/>
                <w:sz w:val="18"/>
                <w:szCs w:val="18"/>
              </w:rPr>
            </w:pPr>
          </w:p>
          <w:p w:rsidR="00735E67" w:rsidRDefault="00735E67" w:rsidP="00CA2FB8">
            <w:pPr>
              <w:rPr>
                <w:rFonts w:ascii="Times New Roman" w:hAnsi="Times New Roman" w:cs="Times New Roman"/>
                <w:sz w:val="18"/>
                <w:szCs w:val="18"/>
              </w:rPr>
            </w:pPr>
          </w:p>
          <w:p w:rsidR="00735E67" w:rsidRDefault="00735E67" w:rsidP="00CA2FB8">
            <w:pPr>
              <w:rPr>
                <w:rFonts w:ascii="Times New Roman" w:hAnsi="Times New Roman" w:cs="Times New Roman"/>
                <w:sz w:val="18"/>
                <w:szCs w:val="18"/>
              </w:rPr>
            </w:pPr>
          </w:p>
          <w:p w:rsidR="00735E67" w:rsidRDefault="00735E67" w:rsidP="00CA2FB8">
            <w:pPr>
              <w:rPr>
                <w:rFonts w:ascii="Times New Roman" w:hAnsi="Times New Roman" w:cs="Times New Roman"/>
                <w:sz w:val="18"/>
                <w:szCs w:val="18"/>
              </w:rPr>
            </w:pPr>
          </w:p>
          <w:p w:rsidR="00735E67" w:rsidRDefault="00735E67" w:rsidP="00CA2FB8">
            <w:pPr>
              <w:rPr>
                <w:rFonts w:ascii="Times New Roman" w:hAnsi="Times New Roman" w:cs="Times New Roman"/>
                <w:sz w:val="18"/>
                <w:szCs w:val="18"/>
              </w:rPr>
            </w:pPr>
          </w:p>
          <w:p w:rsidR="00323519" w:rsidRPr="000031E9" w:rsidRDefault="00735E67" w:rsidP="00CA2FB8">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139</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137,0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Проведено:</w:t>
            </w:r>
          </w:p>
          <w:p w:rsidR="00323519" w:rsidRPr="000031E9" w:rsidRDefault="00323519" w:rsidP="00127A17">
            <w:pPr>
              <w:numPr>
                <w:ilvl w:val="0"/>
                <w:numId w:val="1"/>
              </w:numPr>
              <w:ind w:left="0"/>
              <w:rPr>
                <w:rFonts w:ascii="Times New Roman" w:hAnsi="Times New Roman" w:cs="Times New Roman"/>
                <w:sz w:val="18"/>
                <w:szCs w:val="18"/>
              </w:rPr>
            </w:pPr>
            <w:r w:rsidRPr="000031E9">
              <w:rPr>
                <w:rFonts w:ascii="Times New Roman" w:hAnsi="Times New Roman" w:cs="Times New Roman"/>
                <w:sz w:val="18"/>
                <w:szCs w:val="18"/>
              </w:rPr>
              <w:t xml:space="preserve">Відкритий турнір з вільної боротьби серед кадетів пам’яті В. Геращенка та М. </w:t>
            </w:r>
            <w:proofErr w:type="spellStart"/>
            <w:r w:rsidRPr="000031E9">
              <w:rPr>
                <w:rFonts w:ascii="Times New Roman" w:hAnsi="Times New Roman" w:cs="Times New Roman"/>
                <w:sz w:val="18"/>
                <w:szCs w:val="18"/>
              </w:rPr>
              <w:t>Боровкова</w:t>
            </w:r>
            <w:proofErr w:type="spellEnd"/>
          </w:p>
          <w:p w:rsidR="00323519" w:rsidRDefault="00323519" w:rsidP="00057755">
            <w:pPr>
              <w:numPr>
                <w:ilvl w:val="0"/>
                <w:numId w:val="1"/>
              </w:numPr>
              <w:ind w:left="0"/>
              <w:rPr>
                <w:rFonts w:ascii="Times New Roman" w:hAnsi="Times New Roman" w:cs="Times New Roman"/>
                <w:sz w:val="18"/>
                <w:szCs w:val="18"/>
              </w:rPr>
            </w:pPr>
            <w:r w:rsidRPr="000031E9">
              <w:rPr>
                <w:rFonts w:ascii="Times New Roman" w:hAnsi="Times New Roman" w:cs="Times New Roman"/>
                <w:sz w:val="18"/>
                <w:szCs w:val="18"/>
              </w:rPr>
              <w:t>Чемпіонат м. Тернополя з боротьби греко-римської серед юнаків 2008-2009, 2010-2011 рр.,</w:t>
            </w:r>
          </w:p>
          <w:p w:rsidR="00323519" w:rsidRDefault="00323519" w:rsidP="00057755">
            <w:pPr>
              <w:numPr>
                <w:ilvl w:val="0"/>
                <w:numId w:val="1"/>
              </w:numPr>
              <w:ind w:left="0"/>
              <w:rPr>
                <w:rFonts w:ascii="Times New Roman" w:hAnsi="Times New Roman" w:cs="Times New Roman"/>
                <w:sz w:val="18"/>
                <w:szCs w:val="18"/>
              </w:rPr>
            </w:pPr>
            <w:r w:rsidRPr="000031E9">
              <w:rPr>
                <w:rFonts w:ascii="Times New Roman" w:hAnsi="Times New Roman" w:cs="Times New Roman"/>
                <w:sz w:val="18"/>
                <w:szCs w:val="18"/>
              </w:rPr>
              <w:t>4-та Відкрита Універсіада Тернопільської територіальної громади у 2020 році,</w:t>
            </w:r>
          </w:p>
          <w:p w:rsidR="00323519" w:rsidRPr="000031E9" w:rsidRDefault="00323519" w:rsidP="00057755">
            <w:pPr>
              <w:numPr>
                <w:ilvl w:val="0"/>
                <w:numId w:val="1"/>
              </w:numPr>
              <w:ind w:left="0"/>
              <w:rPr>
                <w:rFonts w:ascii="Times New Roman" w:hAnsi="Times New Roman" w:cs="Times New Roman"/>
                <w:sz w:val="18"/>
                <w:szCs w:val="18"/>
              </w:rPr>
            </w:pPr>
            <w:r w:rsidRPr="000031E9">
              <w:rPr>
                <w:rFonts w:ascii="Times New Roman" w:eastAsia="Calibri" w:hAnsi="Times New Roman" w:cs="Times New Roman"/>
                <w:sz w:val="18"/>
                <w:szCs w:val="18"/>
              </w:rPr>
              <w:t>Відкритий турнір з греко-римської боротьби на Кубок міського голови</w:t>
            </w:r>
            <w:r w:rsidRPr="000031E9">
              <w:rPr>
                <w:rFonts w:ascii="Times New Roman" w:hAnsi="Times New Roman" w:cs="Times New Roman"/>
                <w:sz w:val="18"/>
                <w:szCs w:val="18"/>
              </w:rPr>
              <w:t xml:space="preserve">, </w:t>
            </w:r>
            <w:r w:rsidRPr="000031E9">
              <w:rPr>
                <w:rFonts w:ascii="Times New Roman" w:eastAsia="Calibri" w:hAnsi="Times New Roman" w:cs="Times New Roman"/>
                <w:sz w:val="18"/>
                <w:szCs w:val="18"/>
              </w:rPr>
              <w:t>Кубок міста з пляжного волейболу присвячений Дню Тернополя</w:t>
            </w:r>
          </w:p>
          <w:p w:rsidR="00323519" w:rsidRPr="000031E9" w:rsidRDefault="00323519" w:rsidP="00057755">
            <w:pPr>
              <w:rPr>
                <w:rFonts w:ascii="Times New Roman" w:eastAsia="Calibri" w:hAnsi="Times New Roman" w:cs="Times New Roman"/>
                <w:sz w:val="18"/>
                <w:szCs w:val="18"/>
              </w:rPr>
            </w:pPr>
            <w:r w:rsidRPr="000031E9">
              <w:rPr>
                <w:rFonts w:ascii="Times New Roman" w:eastAsia="Calibri" w:hAnsi="Times New Roman" w:cs="Times New Roman"/>
                <w:sz w:val="18"/>
                <w:szCs w:val="18"/>
              </w:rPr>
              <w:t>Чемпіонат м. Тернополя з вітрильного спорту</w:t>
            </w:r>
          </w:p>
          <w:p w:rsidR="00323519" w:rsidRPr="000031E9" w:rsidRDefault="00323519" w:rsidP="00057755">
            <w:pPr>
              <w:rPr>
                <w:rFonts w:ascii="Times New Roman" w:eastAsia="Calibri" w:hAnsi="Times New Roman" w:cs="Times New Roman"/>
                <w:sz w:val="18"/>
                <w:szCs w:val="18"/>
              </w:rPr>
            </w:pPr>
            <w:r w:rsidRPr="000031E9">
              <w:rPr>
                <w:rFonts w:ascii="Times New Roman" w:eastAsia="Calibri" w:hAnsi="Times New Roman" w:cs="Times New Roman"/>
                <w:sz w:val="18"/>
                <w:szCs w:val="18"/>
              </w:rPr>
              <w:t>Відкриті змагання з веслування на байдарках і каное на кубок міського голови м. Тернополя</w:t>
            </w:r>
          </w:p>
          <w:p w:rsidR="00323519" w:rsidRPr="000031E9" w:rsidRDefault="00323519" w:rsidP="00057755">
            <w:pPr>
              <w:rPr>
                <w:rFonts w:ascii="Times New Roman" w:eastAsia="Calibri" w:hAnsi="Times New Roman" w:cs="Times New Roman"/>
                <w:sz w:val="18"/>
                <w:szCs w:val="18"/>
              </w:rPr>
            </w:pPr>
            <w:r w:rsidRPr="000031E9">
              <w:rPr>
                <w:rFonts w:ascii="Times New Roman" w:eastAsia="Calibri" w:hAnsi="Times New Roman" w:cs="Times New Roman"/>
                <w:sz w:val="18"/>
                <w:szCs w:val="18"/>
              </w:rPr>
              <w:t>Чемпіонат міста Тернополя з гімнастики спортивної</w:t>
            </w:r>
          </w:p>
          <w:p w:rsidR="00323519" w:rsidRPr="000031E9" w:rsidRDefault="00323519" w:rsidP="00921D49">
            <w:pPr>
              <w:rPr>
                <w:rFonts w:ascii="Times New Roman" w:hAnsi="Times New Roman" w:cs="Times New Roman"/>
                <w:sz w:val="18"/>
                <w:szCs w:val="18"/>
              </w:rPr>
            </w:pPr>
            <w:r w:rsidRPr="000031E9">
              <w:rPr>
                <w:rFonts w:ascii="Times New Roman" w:eastAsia="Calibri" w:hAnsi="Times New Roman" w:cs="Times New Roman"/>
                <w:sz w:val="18"/>
                <w:szCs w:val="18"/>
              </w:rPr>
              <w:t>Чемпіонат міста Тернополя з плавання</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600</w:t>
            </w:r>
          </w:p>
        </w:tc>
        <w:tc>
          <w:tcPr>
            <w:tcW w:w="1277" w:type="dxa"/>
            <w:gridSpan w:val="2"/>
            <w:tcBorders>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600</w:t>
            </w:r>
          </w:p>
        </w:tc>
        <w:tc>
          <w:tcPr>
            <w:tcW w:w="1712" w:type="dxa"/>
            <w:gridSpan w:val="3"/>
            <w:tcBorders>
              <w:left w:val="single" w:sz="4" w:space="0" w:color="auto"/>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150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102,2</w:t>
            </w:r>
          </w:p>
        </w:tc>
        <w:tc>
          <w:tcPr>
            <w:tcW w:w="4533" w:type="dxa"/>
            <w:gridSpan w:val="3"/>
          </w:tcPr>
          <w:p w:rsidR="0032351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Проведено навчально-тренувальні збори для спортсменів – членів збірних команд м. Тернополя</w:t>
            </w:r>
            <w:r>
              <w:rPr>
                <w:rFonts w:ascii="Times New Roman" w:hAnsi="Times New Roman" w:cs="Times New Roman"/>
                <w:sz w:val="18"/>
                <w:szCs w:val="18"/>
              </w:rPr>
              <w:t>:</w:t>
            </w:r>
          </w:p>
          <w:p w:rsidR="00323519" w:rsidRPr="000031E9" w:rsidRDefault="00323519" w:rsidP="00127A17">
            <w:pPr>
              <w:rPr>
                <w:rFonts w:ascii="Times New Roman" w:hAnsi="Times New Roman" w:cs="Times New Roman"/>
                <w:sz w:val="18"/>
                <w:szCs w:val="18"/>
              </w:rPr>
            </w:pPr>
            <w:r>
              <w:rPr>
                <w:rFonts w:ascii="Times New Roman" w:hAnsi="Times New Roman" w:cs="Times New Roman"/>
                <w:sz w:val="18"/>
                <w:szCs w:val="18"/>
              </w:rPr>
              <w:t>картинг,</w:t>
            </w:r>
            <w:proofErr w:type="spellStart"/>
            <w:r>
              <w:rPr>
                <w:rFonts w:ascii="Times New Roman" w:hAnsi="Times New Roman" w:cs="Times New Roman"/>
                <w:sz w:val="18"/>
                <w:szCs w:val="18"/>
              </w:rPr>
              <w:t>флорбол</w:t>
            </w:r>
            <w:proofErr w:type="spellEnd"/>
            <w:r>
              <w:rPr>
                <w:rFonts w:ascii="Times New Roman" w:hAnsi="Times New Roman" w:cs="Times New Roman"/>
                <w:sz w:val="18"/>
                <w:szCs w:val="18"/>
              </w:rPr>
              <w:t>,карате,регбі,</w:t>
            </w:r>
            <w:proofErr w:type="spellStart"/>
            <w:r>
              <w:rPr>
                <w:rFonts w:ascii="Times New Roman" w:hAnsi="Times New Roman" w:cs="Times New Roman"/>
                <w:sz w:val="18"/>
                <w:szCs w:val="18"/>
              </w:rPr>
              <w:t>футзал</w:t>
            </w:r>
            <w:proofErr w:type="spellEnd"/>
          </w:p>
        </w:tc>
      </w:tr>
      <w:tr w:rsidR="00323519" w:rsidRPr="000031E9" w:rsidTr="002925A1">
        <w:trPr>
          <w:gridAfter w:val="5"/>
          <w:wAfter w:w="739" w:type="dxa"/>
          <w:trHeight w:val="270"/>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200</w:t>
            </w:r>
          </w:p>
        </w:tc>
        <w:tc>
          <w:tcPr>
            <w:tcW w:w="1277" w:type="dxa"/>
            <w:gridSpan w:val="2"/>
            <w:tcBorders>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200</w:t>
            </w:r>
          </w:p>
        </w:tc>
        <w:tc>
          <w:tcPr>
            <w:tcW w:w="1712" w:type="dxa"/>
            <w:gridSpan w:val="3"/>
            <w:tcBorders>
              <w:left w:val="single" w:sz="4" w:space="0" w:color="auto"/>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65,6</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Проведено:</w:t>
            </w:r>
          </w:p>
          <w:p w:rsidR="00323519" w:rsidRPr="000031E9" w:rsidRDefault="00323519" w:rsidP="00127A17">
            <w:pPr>
              <w:pStyle w:val="af5"/>
              <w:numPr>
                <w:ilvl w:val="0"/>
                <w:numId w:val="1"/>
              </w:numPr>
              <w:ind w:left="0"/>
              <w:rPr>
                <w:rFonts w:ascii="Times New Roman" w:hAnsi="Times New Roman"/>
                <w:sz w:val="18"/>
                <w:szCs w:val="18"/>
              </w:rPr>
            </w:pPr>
            <w:r w:rsidRPr="000031E9">
              <w:rPr>
                <w:rFonts w:ascii="Times New Roman" w:hAnsi="Times New Roman"/>
                <w:sz w:val="18"/>
                <w:szCs w:val="18"/>
              </w:rPr>
              <w:t xml:space="preserve">- Змагання на «Кубок Шухевича» </w:t>
            </w:r>
          </w:p>
          <w:p w:rsidR="00323519" w:rsidRPr="000031E9" w:rsidRDefault="00323519" w:rsidP="00127A17">
            <w:pPr>
              <w:numPr>
                <w:ilvl w:val="0"/>
                <w:numId w:val="1"/>
              </w:numPr>
              <w:ind w:left="0"/>
              <w:rPr>
                <w:rFonts w:ascii="Times New Roman" w:hAnsi="Times New Roman" w:cs="Times New Roman"/>
                <w:sz w:val="18"/>
                <w:szCs w:val="18"/>
              </w:rPr>
            </w:pPr>
            <w:r w:rsidRPr="000031E9">
              <w:rPr>
                <w:rFonts w:ascii="Times New Roman" w:hAnsi="Times New Roman" w:cs="Times New Roman"/>
                <w:sz w:val="18"/>
                <w:szCs w:val="18"/>
              </w:rPr>
              <w:t>- Відкритий чемпіонат міста з кікбоксингу</w:t>
            </w:r>
          </w:p>
          <w:p w:rsidR="00323519" w:rsidRPr="000031E9" w:rsidRDefault="00323519" w:rsidP="00057755">
            <w:pPr>
              <w:rPr>
                <w:rFonts w:ascii="Times New Roman" w:eastAsia="Calibri" w:hAnsi="Times New Roman" w:cs="Times New Roman"/>
                <w:sz w:val="18"/>
                <w:szCs w:val="18"/>
              </w:rPr>
            </w:pPr>
            <w:r w:rsidRPr="000031E9">
              <w:rPr>
                <w:rFonts w:ascii="Times New Roman" w:hAnsi="Times New Roman" w:cs="Times New Roman"/>
                <w:sz w:val="18"/>
                <w:szCs w:val="18"/>
              </w:rPr>
              <w:t xml:space="preserve">-4-та Відкрита Універсіада Тернопільської територіальної громади у 2019 році, </w:t>
            </w:r>
            <w:r w:rsidRPr="000031E9">
              <w:rPr>
                <w:rFonts w:ascii="Times New Roman" w:eastAsia="Calibri" w:hAnsi="Times New Roman" w:cs="Times New Roman"/>
                <w:sz w:val="18"/>
                <w:szCs w:val="18"/>
              </w:rPr>
              <w:t xml:space="preserve">Першість міста Тернополя з роликових ковзанів та </w:t>
            </w:r>
            <w:proofErr w:type="spellStart"/>
            <w:r w:rsidRPr="000031E9">
              <w:rPr>
                <w:rFonts w:ascii="Times New Roman" w:eastAsia="Calibri" w:hAnsi="Times New Roman" w:cs="Times New Roman"/>
                <w:sz w:val="18"/>
                <w:szCs w:val="18"/>
              </w:rPr>
              <w:t>скейтів</w:t>
            </w:r>
            <w:proofErr w:type="spellEnd"/>
            <w:r w:rsidRPr="000031E9">
              <w:rPr>
                <w:rFonts w:ascii="Times New Roman" w:eastAsia="Calibri" w:hAnsi="Times New Roman" w:cs="Times New Roman"/>
                <w:sz w:val="18"/>
                <w:szCs w:val="18"/>
              </w:rPr>
              <w:t xml:space="preserve"> з нагоди Дня незалежності України та Дня міста у 2020 році</w:t>
            </w:r>
          </w:p>
          <w:p w:rsidR="00323519" w:rsidRPr="000031E9" w:rsidRDefault="00323519" w:rsidP="00057755">
            <w:pPr>
              <w:rPr>
                <w:rFonts w:ascii="Times New Roman" w:eastAsia="Calibri" w:hAnsi="Times New Roman" w:cs="Times New Roman"/>
                <w:sz w:val="18"/>
                <w:szCs w:val="18"/>
              </w:rPr>
            </w:pPr>
            <w:r w:rsidRPr="000031E9">
              <w:rPr>
                <w:rFonts w:ascii="Times New Roman" w:eastAsia="Calibri" w:hAnsi="Times New Roman" w:cs="Times New Roman"/>
                <w:sz w:val="18"/>
                <w:szCs w:val="18"/>
              </w:rPr>
              <w:t>-Відкритий турніру з міні-футболу «Кубок міста» серед дорослих команд</w:t>
            </w:r>
          </w:p>
          <w:p w:rsidR="00323519" w:rsidRPr="000031E9" w:rsidRDefault="00323519" w:rsidP="00057755">
            <w:pPr>
              <w:rPr>
                <w:rFonts w:ascii="Times New Roman" w:eastAsia="Calibri" w:hAnsi="Times New Roman" w:cs="Times New Roman"/>
                <w:sz w:val="18"/>
                <w:szCs w:val="18"/>
              </w:rPr>
            </w:pPr>
            <w:r w:rsidRPr="000031E9">
              <w:rPr>
                <w:rFonts w:ascii="Times New Roman" w:eastAsia="Calibri" w:hAnsi="Times New Roman" w:cs="Times New Roman"/>
                <w:sz w:val="18"/>
                <w:szCs w:val="18"/>
              </w:rPr>
              <w:t xml:space="preserve">-Чемпіонат м. Тернополя з </w:t>
            </w:r>
            <w:proofErr w:type="spellStart"/>
            <w:r w:rsidRPr="000031E9">
              <w:rPr>
                <w:rFonts w:ascii="Times New Roman" w:eastAsia="Calibri" w:hAnsi="Times New Roman" w:cs="Times New Roman"/>
                <w:sz w:val="18"/>
                <w:szCs w:val="18"/>
              </w:rPr>
              <w:t>фрі-файту</w:t>
            </w:r>
            <w:proofErr w:type="spellEnd"/>
          </w:p>
          <w:p w:rsidR="00323519" w:rsidRPr="000031E9" w:rsidRDefault="00323519" w:rsidP="00921D49">
            <w:pPr>
              <w:rPr>
                <w:rFonts w:ascii="Times New Roman" w:hAnsi="Times New Roman" w:cs="Times New Roman"/>
                <w:sz w:val="18"/>
                <w:szCs w:val="18"/>
              </w:rPr>
            </w:pPr>
            <w:r w:rsidRPr="000031E9">
              <w:rPr>
                <w:rFonts w:ascii="Times New Roman" w:eastAsia="Calibri" w:hAnsi="Times New Roman" w:cs="Times New Roman"/>
                <w:sz w:val="18"/>
                <w:szCs w:val="18"/>
              </w:rPr>
              <w:t xml:space="preserve">-ХІ традиційний турнір з міні-футболу </w:t>
            </w:r>
            <w:proofErr w:type="spellStart"/>
            <w:r w:rsidRPr="000031E9">
              <w:rPr>
                <w:rFonts w:ascii="Times New Roman" w:eastAsia="Calibri" w:hAnsi="Times New Roman" w:cs="Times New Roman"/>
                <w:sz w:val="18"/>
                <w:szCs w:val="18"/>
              </w:rPr>
              <w:t>наКубок</w:t>
            </w:r>
            <w:proofErr w:type="spellEnd"/>
            <w:r w:rsidRPr="000031E9">
              <w:rPr>
                <w:rFonts w:ascii="Times New Roman" w:eastAsia="Calibri" w:hAnsi="Times New Roman" w:cs="Times New Roman"/>
                <w:sz w:val="18"/>
                <w:szCs w:val="18"/>
              </w:rPr>
              <w:t xml:space="preserve"> випускників </w:t>
            </w:r>
            <w:proofErr w:type="spellStart"/>
            <w:r w:rsidRPr="000031E9">
              <w:rPr>
                <w:rFonts w:ascii="Times New Roman" w:eastAsia="Calibri" w:hAnsi="Times New Roman" w:cs="Times New Roman"/>
                <w:sz w:val="18"/>
                <w:szCs w:val="18"/>
              </w:rPr>
              <w:t>КЗ</w:t>
            </w:r>
            <w:proofErr w:type="spellEnd"/>
            <w:r w:rsidRPr="000031E9">
              <w:rPr>
                <w:rFonts w:ascii="Times New Roman" w:eastAsia="Calibri" w:hAnsi="Times New Roman" w:cs="Times New Roman"/>
                <w:sz w:val="18"/>
                <w:szCs w:val="18"/>
              </w:rPr>
              <w:t xml:space="preserve"> «ДЮСШ з футболу «Футбольна академія «</w:t>
            </w:r>
            <w:proofErr w:type="spellStart"/>
            <w:r w:rsidRPr="000031E9">
              <w:rPr>
                <w:rFonts w:ascii="Times New Roman" w:eastAsia="Calibri" w:hAnsi="Times New Roman" w:cs="Times New Roman"/>
                <w:sz w:val="18"/>
                <w:szCs w:val="18"/>
              </w:rPr>
              <w:t>Тернопіль»пам’яті</w:t>
            </w:r>
            <w:proofErr w:type="spellEnd"/>
            <w:r w:rsidRPr="000031E9">
              <w:rPr>
                <w:rFonts w:ascii="Times New Roman" w:eastAsia="Calibri" w:hAnsi="Times New Roman" w:cs="Times New Roman"/>
                <w:sz w:val="18"/>
                <w:szCs w:val="18"/>
              </w:rPr>
              <w:t xml:space="preserve"> тренера З.П. </w:t>
            </w:r>
            <w:proofErr w:type="spellStart"/>
            <w:r w:rsidRPr="000031E9">
              <w:rPr>
                <w:rFonts w:ascii="Times New Roman" w:eastAsia="Calibri" w:hAnsi="Times New Roman" w:cs="Times New Roman"/>
                <w:sz w:val="18"/>
                <w:szCs w:val="18"/>
              </w:rPr>
              <w:t>Савіцького</w:t>
            </w:r>
            <w:proofErr w:type="spellEnd"/>
            <w:r w:rsidRPr="000031E9">
              <w:rPr>
                <w:rFonts w:ascii="Times New Roman" w:eastAsia="Calibri" w:hAnsi="Times New Roman" w:cs="Times New Roman"/>
                <w:sz w:val="18"/>
                <w:szCs w:val="18"/>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E75DF6"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Проведення міських етапів змагань, профільних </w:t>
            </w:r>
            <w:proofErr w:type="spellStart"/>
            <w:r w:rsidRPr="000031E9">
              <w:rPr>
                <w:rFonts w:ascii="Times New Roman" w:hAnsi="Times New Roman" w:cs="Times New Roman"/>
                <w:color w:val="000000" w:themeColor="text1"/>
                <w:sz w:val="18"/>
                <w:szCs w:val="18"/>
              </w:rPr>
              <w:t>спартакіад</w:t>
            </w:r>
            <w:proofErr w:type="spellEnd"/>
            <w:r w:rsidRPr="000031E9">
              <w:rPr>
                <w:rFonts w:ascii="Times New Roman" w:hAnsi="Times New Roman" w:cs="Times New Roman"/>
                <w:color w:val="000000" w:themeColor="text1"/>
                <w:sz w:val="18"/>
                <w:szCs w:val="18"/>
              </w:rPr>
              <w:t xml:space="preserve"> трудових колективів. Організація любительських змагань для дітей, юнацтва, молоді та аматорів</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323519" w:rsidRPr="000031E9" w:rsidRDefault="00735E67"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735E67"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600</w:t>
            </w:r>
          </w:p>
        </w:tc>
        <w:tc>
          <w:tcPr>
            <w:tcW w:w="1277" w:type="dxa"/>
            <w:gridSpan w:val="2"/>
            <w:tcBorders>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50</w:t>
            </w:r>
          </w:p>
        </w:tc>
        <w:tc>
          <w:tcPr>
            <w:tcW w:w="1712" w:type="dxa"/>
            <w:gridSpan w:val="3"/>
            <w:tcBorders>
              <w:left w:val="single" w:sz="4" w:space="0" w:color="auto"/>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86</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85,5</w:t>
            </w:r>
          </w:p>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Участь збірної команди м. Тернополя у </w:t>
            </w:r>
          </w:p>
          <w:p w:rsidR="0032351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чемпіонаті області з важкої атлетики, </w:t>
            </w:r>
          </w:p>
          <w:p w:rsidR="0032351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чемпіонаті України з волейболу серед чоловічих команд Другої ліги (І тур</w:t>
            </w:r>
            <w:r>
              <w:rPr>
                <w:rFonts w:ascii="Times New Roman" w:hAnsi="Times New Roman" w:cs="Times New Roman"/>
                <w:sz w:val="18"/>
                <w:szCs w:val="18"/>
              </w:rPr>
              <w:t>)</w:t>
            </w:r>
            <w:r w:rsidRPr="000031E9">
              <w:rPr>
                <w:rFonts w:ascii="Times New Roman" w:hAnsi="Times New Roman" w:cs="Times New Roman"/>
                <w:sz w:val="18"/>
                <w:szCs w:val="18"/>
              </w:rPr>
              <w:t xml:space="preserve">, </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участь гандбольної  команди міста «</w:t>
            </w:r>
            <w:proofErr w:type="spellStart"/>
            <w:r w:rsidRPr="000031E9">
              <w:rPr>
                <w:rFonts w:ascii="Times New Roman" w:hAnsi="Times New Roman" w:cs="Times New Roman"/>
                <w:sz w:val="18"/>
                <w:szCs w:val="18"/>
              </w:rPr>
              <w:t>ЗУНУ-Енерго-ШВСМ</w:t>
            </w:r>
            <w:proofErr w:type="spellEnd"/>
            <w:r w:rsidRPr="000031E9">
              <w:rPr>
                <w:rFonts w:ascii="Times New Roman" w:hAnsi="Times New Roman" w:cs="Times New Roman"/>
                <w:sz w:val="18"/>
                <w:szCs w:val="18"/>
              </w:rPr>
              <w:t>» у чемпіонаті України Вища ліга; участь волейбольної команди міста «КДЮСШ №1 – ДСО – ЗУНУ» у чемпіонаті України Перша ліга</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300</w:t>
            </w:r>
          </w:p>
        </w:tc>
        <w:tc>
          <w:tcPr>
            <w:tcW w:w="1277" w:type="dxa"/>
            <w:gridSpan w:val="2"/>
            <w:tcBorders>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50</w:t>
            </w:r>
          </w:p>
        </w:tc>
        <w:tc>
          <w:tcPr>
            <w:tcW w:w="1712" w:type="dxa"/>
            <w:gridSpan w:val="3"/>
            <w:tcBorders>
              <w:left w:val="single" w:sz="4" w:space="0" w:color="auto"/>
              <w:right w:val="single" w:sz="4" w:space="0" w:color="auto"/>
            </w:tcBorders>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735E67" w:rsidP="00735E67">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70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735E67" w:rsidRDefault="00735E67" w:rsidP="00127A17">
            <w:pPr>
              <w:jc w:val="center"/>
              <w:rPr>
                <w:rFonts w:ascii="Times New Roman" w:hAnsi="Times New Roman" w:cs="Times New Roman"/>
                <w:sz w:val="18"/>
                <w:szCs w:val="18"/>
              </w:rPr>
            </w:pPr>
          </w:p>
          <w:p w:rsidR="00735E67" w:rsidRDefault="00735E67"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65,0</w:t>
            </w:r>
          </w:p>
        </w:tc>
        <w:tc>
          <w:tcPr>
            <w:tcW w:w="4533" w:type="dxa"/>
            <w:gridSpan w:val="3"/>
          </w:tcPr>
          <w:p w:rsidR="00323519" w:rsidRDefault="00323519" w:rsidP="00F229C0">
            <w:pPr>
              <w:rPr>
                <w:rFonts w:ascii="Times New Roman" w:hAnsi="Times New Roman" w:cs="Times New Roman"/>
                <w:sz w:val="18"/>
                <w:szCs w:val="18"/>
              </w:rPr>
            </w:pPr>
            <w:r w:rsidRPr="000031E9">
              <w:rPr>
                <w:rFonts w:ascii="Times New Roman" w:hAnsi="Times New Roman" w:cs="Times New Roman"/>
                <w:sz w:val="18"/>
                <w:szCs w:val="18"/>
              </w:rPr>
              <w:t xml:space="preserve">Участь збірної команди міста у чемпіонаті області з </w:t>
            </w:r>
            <w:proofErr w:type="spellStart"/>
            <w:r w:rsidRPr="000031E9">
              <w:rPr>
                <w:rFonts w:ascii="Times New Roman" w:hAnsi="Times New Roman" w:cs="Times New Roman"/>
                <w:sz w:val="18"/>
                <w:szCs w:val="18"/>
              </w:rPr>
              <w:t>футзалу</w:t>
            </w:r>
            <w:proofErr w:type="spellEnd"/>
            <w:r w:rsidRPr="000031E9">
              <w:rPr>
                <w:rFonts w:ascii="Times New Roman" w:hAnsi="Times New Roman" w:cs="Times New Roman"/>
                <w:sz w:val="18"/>
                <w:szCs w:val="18"/>
              </w:rPr>
              <w:t xml:space="preserve"> (АТО/ООС), </w:t>
            </w:r>
          </w:p>
          <w:p w:rsidR="00323519" w:rsidRPr="000031E9" w:rsidRDefault="00323519" w:rsidP="00F229C0">
            <w:pPr>
              <w:rPr>
                <w:rFonts w:ascii="Times New Roman" w:hAnsi="Times New Roman" w:cs="Times New Roman"/>
                <w:sz w:val="18"/>
                <w:szCs w:val="18"/>
              </w:rPr>
            </w:pPr>
            <w:r w:rsidRPr="000031E9">
              <w:rPr>
                <w:rFonts w:ascii="Times New Roman" w:hAnsi="Times New Roman" w:cs="Times New Roman"/>
                <w:sz w:val="18"/>
                <w:szCs w:val="18"/>
              </w:rPr>
              <w:t>Участь команди м</w:t>
            </w:r>
            <w:r>
              <w:rPr>
                <w:rFonts w:ascii="Times New Roman" w:hAnsi="Times New Roman" w:cs="Times New Roman"/>
                <w:sz w:val="18"/>
                <w:szCs w:val="18"/>
              </w:rPr>
              <w:t>і</w:t>
            </w:r>
            <w:r w:rsidRPr="000031E9">
              <w:rPr>
                <w:rFonts w:ascii="Times New Roman" w:hAnsi="Times New Roman" w:cs="Times New Roman"/>
                <w:sz w:val="18"/>
                <w:szCs w:val="18"/>
              </w:rPr>
              <w:t xml:space="preserve">ста у </w:t>
            </w:r>
            <w:proofErr w:type="spellStart"/>
            <w:r w:rsidRPr="000031E9">
              <w:rPr>
                <w:rFonts w:ascii="Times New Roman" w:hAnsi="Times New Roman" w:cs="Times New Roman"/>
                <w:sz w:val="18"/>
                <w:szCs w:val="18"/>
              </w:rPr>
              <w:t>футзальній</w:t>
            </w:r>
            <w:proofErr w:type="spellEnd"/>
            <w:r w:rsidRPr="000031E9">
              <w:rPr>
                <w:rFonts w:ascii="Times New Roman" w:hAnsi="Times New Roman" w:cs="Times New Roman"/>
                <w:sz w:val="18"/>
                <w:szCs w:val="18"/>
              </w:rPr>
              <w:t xml:space="preserve"> футбольній лізі</w:t>
            </w:r>
          </w:p>
          <w:p w:rsidR="00323519" w:rsidRPr="000031E9" w:rsidRDefault="00323519" w:rsidP="00135D34">
            <w:pPr>
              <w:rPr>
                <w:rFonts w:ascii="Times New Roman" w:hAnsi="Times New Roman" w:cs="Times New Roman"/>
                <w:sz w:val="18"/>
                <w:szCs w:val="18"/>
              </w:rPr>
            </w:pPr>
          </w:p>
          <w:p w:rsidR="00323519" w:rsidRPr="000031E9" w:rsidRDefault="00323519" w:rsidP="00135D34">
            <w:pPr>
              <w:rPr>
                <w:rFonts w:ascii="Times New Roman" w:hAnsi="Times New Roman" w:cs="Times New Roman"/>
                <w:sz w:val="18"/>
                <w:szCs w:val="18"/>
              </w:rPr>
            </w:pPr>
          </w:p>
          <w:p w:rsidR="00323519" w:rsidRPr="000031E9" w:rsidRDefault="00323519" w:rsidP="00135D34">
            <w:pPr>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3</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Спортивне таборування</w:t>
            </w:r>
          </w:p>
        </w:tc>
        <w:tc>
          <w:tcPr>
            <w:tcW w:w="1558" w:type="dxa"/>
            <w:vAlign w:val="center"/>
          </w:tcPr>
          <w:p w:rsidR="00323519" w:rsidRPr="000031E9" w:rsidRDefault="00323519" w:rsidP="00127A17">
            <w:pPr>
              <w:keepLines/>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336</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sz w:val="18"/>
                <w:szCs w:val="18"/>
              </w:rPr>
              <w:t>220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4</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положень)</w:t>
            </w:r>
          </w:p>
        </w:tc>
        <w:tc>
          <w:tcPr>
            <w:tcW w:w="1558" w:type="dxa"/>
            <w:vAlign w:val="center"/>
          </w:tcPr>
          <w:p w:rsidR="00323519" w:rsidRPr="000031E9" w:rsidRDefault="00323519" w:rsidP="00127A17">
            <w:pPr>
              <w:keepLines/>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439</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sz w:val="18"/>
                <w:szCs w:val="18"/>
              </w:rPr>
            </w:pPr>
            <w:r w:rsidRPr="000031E9">
              <w:rPr>
                <w:rFonts w:ascii="Times New Roman" w:hAnsi="Times New Roman" w:cs="Times New Roman"/>
                <w:sz w:val="18"/>
                <w:szCs w:val="18"/>
              </w:rPr>
              <w:t>408,8</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sz w:val="18"/>
                <w:szCs w:val="18"/>
              </w:rPr>
            </w:pPr>
            <w:r w:rsidRPr="000031E9">
              <w:rPr>
                <w:rFonts w:ascii="Times New Roman" w:hAnsi="Times New Roman" w:cs="Times New Roman"/>
                <w:sz w:val="18"/>
                <w:szCs w:val="18"/>
              </w:rPr>
              <w:t>430,2</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430,1</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 xml:space="preserve">20 спортсменів громади отримали стипендії </w:t>
            </w:r>
          </w:p>
          <w:p w:rsidR="00323519" w:rsidRPr="000031E9" w:rsidRDefault="00323519" w:rsidP="00127A17">
            <w:pPr>
              <w:jc w:val="both"/>
              <w:rPr>
                <w:rFonts w:ascii="Times New Roman" w:hAnsi="Times New Roman" w:cs="Times New Roman"/>
                <w:sz w:val="18"/>
                <w:szCs w:val="18"/>
              </w:rPr>
            </w:pPr>
            <w:r w:rsidRPr="000031E9">
              <w:rPr>
                <w:rFonts w:ascii="Times New Roman" w:eastAsia="Calibri" w:hAnsi="Times New Roman" w:cs="Times New Roman"/>
                <w:sz w:val="18"/>
                <w:szCs w:val="18"/>
              </w:rPr>
              <w:t>Відзначення Дня фізичної культури і спорту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5</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Будівництво спортивного комплексу</w:t>
            </w:r>
          </w:p>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Капітальний ремонт школи з футболу</w:t>
            </w:r>
          </w:p>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Школи </w:t>
            </w:r>
            <w:proofErr w:type="spellStart"/>
            <w:r w:rsidRPr="000031E9">
              <w:rPr>
                <w:rFonts w:ascii="Times New Roman" w:hAnsi="Times New Roman" w:cs="Times New Roman"/>
                <w:color w:val="000000" w:themeColor="text1"/>
                <w:sz w:val="18"/>
                <w:szCs w:val="18"/>
              </w:rPr>
              <w:t>-Екстрім</w:t>
            </w:r>
            <w:proofErr w:type="spellEnd"/>
          </w:p>
        </w:tc>
        <w:tc>
          <w:tcPr>
            <w:tcW w:w="1558" w:type="dxa"/>
            <w:vAlign w:val="center"/>
          </w:tcPr>
          <w:p w:rsidR="00323519" w:rsidRPr="000031E9" w:rsidRDefault="00323519" w:rsidP="00127A17">
            <w:pPr>
              <w:keepLines/>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68000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1</w:t>
            </w:r>
            <w:r w:rsidR="00E75DF6">
              <w:rPr>
                <w:rFonts w:ascii="Times New Roman" w:hAnsi="Times New Roman" w:cs="Times New Roman"/>
                <w:sz w:val="18"/>
                <w:szCs w:val="18"/>
              </w:rPr>
              <w:t>8130,0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w:t>
            </w:r>
            <w:r w:rsidR="00E75DF6">
              <w:rPr>
                <w:rFonts w:ascii="Times New Roman" w:hAnsi="Times New Roman" w:cs="Times New Roman"/>
                <w:sz w:val="18"/>
                <w:szCs w:val="18"/>
              </w:rPr>
              <w:t>6955,0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p>
          <w:p w:rsidR="00323519" w:rsidRPr="000031E9" w:rsidRDefault="00E75DF6" w:rsidP="00127A17">
            <w:pPr>
              <w:jc w:val="center"/>
              <w:rPr>
                <w:rFonts w:ascii="Times New Roman" w:hAnsi="Times New Roman" w:cs="Times New Roman"/>
                <w:sz w:val="18"/>
                <w:szCs w:val="18"/>
              </w:rPr>
            </w:pPr>
            <w:r>
              <w:rPr>
                <w:rFonts w:ascii="Times New Roman" w:hAnsi="Times New Roman" w:cs="Times New Roman"/>
                <w:sz w:val="18"/>
                <w:szCs w:val="18"/>
              </w:rPr>
              <w:t>16605,4</w:t>
            </w:r>
          </w:p>
        </w:tc>
        <w:tc>
          <w:tcPr>
            <w:tcW w:w="4533" w:type="dxa"/>
            <w:gridSpan w:val="3"/>
          </w:tcPr>
          <w:p w:rsidR="00323519" w:rsidRPr="000031E9" w:rsidRDefault="00F958B4" w:rsidP="00127A17">
            <w:pPr>
              <w:ind w:left="-66"/>
              <w:rPr>
                <w:rFonts w:ascii="Times New Roman" w:hAnsi="Times New Roman" w:cs="Times New Roman"/>
                <w:sz w:val="18"/>
                <w:szCs w:val="18"/>
              </w:rPr>
            </w:pPr>
            <w:r>
              <w:rPr>
                <w:rFonts w:ascii="Times New Roman" w:hAnsi="Times New Roman" w:cs="Times New Roman"/>
                <w:sz w:val="18"/>
                <w:szCs w:val="18"/>
              </w:rPr>
              <w:t xml:space="preserve">Реалізація проекту </w:t>
            </w:r>
            <w:proofErr w:type="spellStart"/>
            <w:r w:rsidR="00323519" w:rsidRPr="000031E9">
              <w:rPr>
                <w:rFonts w:ascii="Times New Roman" w:hAnsi="Times New Roman" w:cs="Times New Roman"/>
                <w:sz w:val="18"/>
                <w:szCs w:val="18"/>
              </w:rPr>
              <w:t>проекту«Будівництво</w:t>
            </w:r>
            <w:proofErr w:type="spellEnd"/>
            <w:r w:rsidR="00323519" w:rsidRPr="000031E9">
              <w:rPr>
                <w:rFonts w:ascii="Times New Roman" w:hAnsi="Times New Roman" w:cs="Times New Roman"/>
                <w:sz w:val="18"/>
                <w:szCs w:val="18"/>
              </w:rPr>
              <w:t xml:space="preserve"> трампліну для лижного фрістайлу по вул. Генерала М.Тарнавського в </w:t>
            </w:r>
            <w:proofErr w:type="spellStart"/>
            <w:r w:rsidR="00323519" w:rsidRPr="000031E9">
              <w:rPr>
                <w:rFonts w:ascii="Times New Roman" w:hAnsi="Times New Roman" w:cs="Times New Roman"/>
                <w:sz w:val="18"/>
                <w:szCs w:val="18"/>
              </w:rPr>
              <w:t>м.Тернополі</w:t>
            </w:r>
            <w:proofErr w:type="spellEnd"/>
            <w:r w:rsidR="00323519" w:rsidRPr="000031E9">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Pr>
                <w:rFonts w:ascii="Times New Roman" w:hAnsi="Times New Roman" w:cs="Times New Roman"/>
                <w:sz w:val="18"/>
                <w:szCs w:val="18"/>
              </w:rPr>
              <w:t>-пкд</w:t>
            </w:r>
            <w:proofErr w:type="spellEnd"/>
          </w:p>
          <w:p w:rsidR="00323519" w:rsidRPr="00472C2B" w:rsidRDefault="00F958B4" w:rsidP="00127A17">
            <w:pPr>
              <w:rPr>
                <w:rFonts w:ascii="Times New Roman" w:hAnsi="Times New Roman" w:cs="Times New Roman"/>
                <w:sz w:val="18"/>
                <w:szCs w:val="18"/>
              </w:rPr>
            </w:pPr>
            <w:r>
              <w:rPr>
                <w:rFonts w:ascii="Times New Roman" w:hAnsi="Times New Roman" w:cs="Times New Roman"/>
                <w:sz w:val="18"/>
                <w:szCs w:val="18"/>
              </w:rPr>
              <w:t>Реалізація п</w:t>
            </w:r>
            <w:r w:rsidR="00323519" w:rsidRPr="00472C2B">
              <w:rPr>
                <w:rFonts w:ascii="Times New Roman" w:hAnsi="Times New Roman" w:cs="Times New Roman"/>
                <w:sz w:val="18"/>
                <w:szCs w:val="18"/>
              </w:rPr>
              <w:t xml:space="preserve">роекту Будівництво багатофункціонального Палацу спорту за адресою  Проспект Злуки, 3а в </w:t>
            </w:r>
            <w:proofErr w:type="spellStart"/>
            <w:r w:rsidR="00323519" w:rsidRPr="00472C2B">
              <w:rPr>
                <w:rFonts w:ascii="Times New Roman" w:hAnsi="Times New Roman" w:cs="Times New Roman"/>
                <w:sz w:val="18"/>
                <w:szCs w:val="18"/>
              </w:rPr>
              <w:t>м.Тернополі</w:t>
            </w:r>
            <w:proofErr w:type="spellEnd"/>
          </w:p>
          <w:p w:rsidR="00323519" w:rsidRDefault="00F958B4" w:rsidP="00127A17">
            <w:pPr>
              <w:rPr>
                <w:rFonts w:ascii="Times New Roman" w:hAnsi="Times New Roman" w:cs="Times New Roman"/>
                <w:sz w:val="18"/>
                <w:szCs w:val="18"/>
              </w:rPr>
            </w:pPr>
            <w:r>
              <w:rPr>
                <w:rFonts w:ascii="Times New Roman" w:hAnsi="Times New Roman" w:cs="Times New Roman"/>
                <w:sz w:val="18"/>
                <w:szCs w:val="18"/>
              </w:rPr>
              <w:t>К</w:t>
            </w:r>
            <w:r w:rsidR="00323519">
              <w:rPr>
                <w:rFonts w:ascii="Times New Roman" w:hAnsi="Times New Roman" w:cs="Times New Roman"/>
                <w:sz w:val="18"/>
                <w:szCs w:val="18"/>
              </w:rPr>
              <w:t>апітальний ремонт</w:t>
            </w:r>
            <w:r w:rsidRPr="000031E9">
              <w:rPr>
                <w:rFonts w:ascii="Times New Roman" w:hAnsi="Times New Roman" w:cs="Times New Roman"/>
                <w:sz w:val="18"/>
                <w:szCs w:val="18"/>
              </w:rPr>
              <w:t>КП «Тернопільський міський стадіон</w:t>
            </w:r>
            <w:r>
              <w:rPr>
                <w:rFonts w:ascii="Times New Roman" w:hAnsi="Times New Roman" w:cs="Times New Roman"/>
                <w:sz w:val="18"/>
                <w:szCs w:val="18"/>
              </w:rPr>
              <w:t>:</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системи зовнішнього елек</w:t>
            </w:r>
            <w:r w:rsidR="002E24F0">
              <w:rPr>
                <w:rFonts w:ascii="Times New Roman" w:hAnsi="Times New Roman" w:cs="Times New Roman"/>
                <w:sz w:val="18"/>
                <w:szCs w:val="18"/>
              </w:rPr>
              <w:t>троосвітлення футбольного поля</w:t>
            </w:r>
            <w:r w:rsidR="00F958B4">
              <w:rPr>
                <w:rFonts w:ascii="Times New Roman" w:hAnsi="Times New Roman" w:cs="Times New Roman"/>
                <w:sz w:val="18"/>
                <w:szCs w:val="18"/>
              </w:rPr>
              <w:t>,</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трибун стадіону </w:t>
            </w:r>
          </w:p>
          <w:p w:rsidR="00323519" w:rsidRDefault="00323519" w:rsidP="00135D34">
            <w:pPr>
              <w:ind w:left="-66"/>
              <w:rPr>
                <w:rFonts w:ascii="Times New Roman" w:hAnsi="Times New Roman" w:cs="Times New Roman"/>
                <w:sz w:val="18"/>
                <w:szCs w:val="18"/>
              </w:rPr>
            </w:pPr>
            <w:r w:rsidRPr="000031E9">
              <w:rPr>
                <w:rFonts w:ascii="Times New Roman" w:hAnsi="Times New Roman" w:cs="Times New Roman"/>
                <w:sz w:val="18"/>
                <w:szCs w:val="18"/>
              </w:rPr>
              <w:t xml:space="preserve"> (встановлення) підвісних платформ для телевізійної зйомки футбольних</w:t>
            </w:r>
          </w:p>
          <w:p w:rsidR="00323519" w:rsidRPr="00472C2B" w:rsidRDefault="00323519" w:rsidP="00135D34">
            <w:pPr>
              <w:ind w:left="-66"/>
              <w:rPr>
                <w:rFonts w:ascii="Times New Roman" w:hAnsi="Times New Roman" w:cs="Times New Roman"/>
                <w:sz w:val="18"/>
                <w:szCs w:val="18"/>
              </w:rPr>
            </w:pPr>
            <w:r w:rsidRPr="00472C2B">
              <w:rPr>
                <w:rFonts w:ascii="Times New Roman" w:hAnsi="Times New Roman" w:cs="Times New Roman"/>
                <w:sz w:val="18"/>
                <w:szCs w:val="18"/>
              </w:rPr>
              <w:t>Технічне обстеження несучої здатності конструкцій металевих веж для визначення можливостей монтажу додаткових блоків прожекторів освітлення стадіону.</w:t>
            </w:r>
          </w:p>
          <w:p w:rsidR="00323519" w:rsidRPr="000031E9" w:rsidRDefault="00323519" w:rsidP="00135D34">
            <w:pPr>
              <w:ind w:left="-66"/>
              <w:rPr>
                <w:rFonts w:ascii="Times New Roman" w:hAnsi="Times New Roman" w:cs="Times New Roman"/>
                <w:sz w:val="18"/>
                <w:szCs w:val="18"/>
              </w:rPr>
            </w:pPr>
            <w:r w:rsidRPr="00472C2B">
              <w:rPr>
                <w:rFonts w:ascii="Times New Roman" w:hAnsi="Times New Roman" w:cs="Times New Roman"/>
                <w:sz w:val="18"/>
                <w:szCs w:val="18"/>
              </w:rPr>
              <w:t>Капітальний ремонт із влаштуванням</w:t>
            </w:r>
            <w:r w:rsidRPr="000031E9">
              <w:rPr>
                <w:rFonts w:ascii="Times New Roman" w:hAnsi="Times New Roman" w:cs="Times New Roman"/>
                <w:sz w:val="18"/>
                <w:szCs w:val="18"/>
              </w:rPr>
              <w:t xml:space="preserve"> системи зовнішнього освітлення футбольних полів КЗ «ДЮСШ «ФАТ» у м. Тернополі</w:t>
            </w:r>
            <w:r w:rsidRPr="000031E9">
              <w:rPr>
                <w:rFonts w:ascii="Times New Roman" w:eastAsia="Calibri" w:hAnsi="Times New Roman" w:cs="Times New Roman"/>
                <w:sz w:val="18"/>
                <w:szCs w:val="18"/>
              </w:rPr>
              <w:t xml:space="preserve"> (ПКД, експертиза)</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6</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8" w:type="dxa"/>
            <w:vAlign w:val="center"/>
          </w:tcPr>
          <w:p w:rsidR="00323519" w:rsidRPr="000031E9" w:rsidRDefault="00323519" w:rsidP="00127A17">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800</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350,0</w:t>
            </w:r>
          </w:p>
        </w:tc>
        <w:tc>
          <w:tcPr>
            <w:tcW w:w="1712" w:type="dxa"/>
            <w:gridSpan w:val="3"/>
            <w:tcBorders>
              <w:left w:val="single" w:sz="4" w:space="0" w:color="auto"/>
              <w:right w:val="single" w:sz="4" w:space="0" w:color="auto"/>
            </w:tcBorders>
            <w:vAlign w:val="center"/>
          </w:tcPr>
          <w:p w:rsidR="00323519" w:rsidRPr="000031E9" w:rsidRDefault="00735E67"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r w:rsidR="00E75DF6">
              <w:rPr>
                <w:rFonts w:ascii="Times New Roman" w:hAnsi="Times New Roman" w:cs="Times New Roman"/>
                <w:color w:val="000000" w:themeColor="text1"/>
                <w:sz w:val="18"/>
                <w:szCs w:val="18"/>
              </w:rPr>
              <w:t>7</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8" w:type="dxa"/>
            <w:vAlign w:val="center"/>
          </w:tcPr>
          <w:p w:rsidR="00323519" w:rsidRPr="000031E9" w:rsidRDefault="00323519" w:rsidP="00127A17">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6700</w:t>
            </w:r>
          </w:p>
        </w:tc>
        <w:tc>
          <w:tcPr>
            <w:tcW w:w="1277" w:type="dxa"/>
            <w:gridSpan w:val="2"/>
            <w:tcBorders>
              <w:right w:val="single" w:sz="4" w:space="0" w:color="auto"/>
            </w:tcBorders>
            <w:vAlign w:val="center"/>
          </w:tcPr>
          <w:p w:rsidR="00323519" w:rsidRPr="000031E9" w:rsidRDefault="00735E67"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900,0</w:t>
            </w:r>
          </w:p>
        </w:tc>
        <w:tc>
          <w:tcPr>
            <w:tcW w:w="1712" w:type="dxa"/>
            <w:gridSpan w:val="3"/>
            <w:tcBorders>
              <w:left w:val="single" w:sz="4" w:space="0" w:color="auto"/>
              <w:right w:val="single" w:sz="4" w:space="0" w:color="auto"/>
            </w:tcBorders>
            <w:vAlign w:val="center"/>
          </w:tcPr>
          <w:p w:rsidR="00323519" w:rsidRPr="000031E9" w:rsidRDefault="00735E67"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102,0</w:t>
            </w:r>
          </w:p>
        </w:tc>
        <w:tc>
          <w:tcPr>
            <w:tcW w:w="992" w:type="dxa"/>
            <w:tcBorders>
              <w:lef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100,8</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 xml:space="preserve">Проведено облаштування збірних стрічкових фундаментів з блоків та плит, мурування зовнішніх стін із плит, улаштування цементної стяжки за </w:t>
            </w:r>
            <w:proofErr w:type="spellStart"/>
            <w:r w:rsidRPr="000031E9">
              <w:rPr>
                <w:rFonts w:ascii="Times New Roman" w:hAnsi="Times New Roman" w:cs="Times New Roman"/>
                <w:sz w:val="18"/>
                <w:szCs w:val="18"/>
              </w:rPr>
              <w:t>адресоювул.Братів</w:t>
            </w:r>
            <w:proofErr w:type="spellEnd"/>
            <w:r w:rsidRPr="000031E9">
              <w:rPr>
                <w:rFonts w:ascii="Times New Roman" w:hAnsi="Times New Roman" w:cs="Times New Roman"/>
                <w:sz w:val="18"/>
                <w:szCs w:val="18"/>
              </w:rPr>
              <w:t xml:space="preserve"> </w:t>
            </w:r>
            <w:proofErr w:type="spellStart"/>
            <w:r w:rsidRPr="000031E9">
              <w:rPr>
                <w:rFonts w:ascii="Times New Roman" w:hAnsi="Times New Roman" w:cs="Times New Roman"/>
                <w:sz w:val="18"/>
                <w:szCs w:val="18"/>
              </w:rPr>
              <w:t>Бойчуків</w:t>
            </w:r>
            <w:proofErr w:type="spellEnd"/>
            <w:r w:rsidRPr="000031E9">
              <w:rPr>
                <w:rFonts w:ascii="Times New Roman" w:hAnsi="Times New Roman" w:cs="Times New Roman"/>
                <w:sz w:val="18"/>
                <w:szCs w:val="18"/>
              </w:rPr>
              <w:t xml:space="preserve"> 4а (фізкультурно-оздоровчий комплекс)»</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b/>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 :</w:t>
            </w:r>
          </w:p>
        </w:tc>
        <w:tc>
          <w:tcPr>
            <w:tcW w:w="1558" w:type="dxa"/>
            <w:vAlign w:val="center"/>
          </w:tcPr>
          <w:p w:rsidR="00323519" w:rsidRPr="000031E9" w:rsidRDefault="00323519" w:rsidP="00127A17">
            <w:pPr>
              <w:jc w:val="center"/>
              <w:rPr>
                <w:rFonts w:ascii="Times New Roman" w:hAnsi="Times New Roman" w:cs="Times New Roman"/>
                <w:b/>
                <w:color w:val="000000"/>
                <w:sz w:val="18"/>
                <w:szCs w:val="18"/>
              </w:rPr>
            </w:pPr>
            <w:r w:rsidRPr="000031E9">
              <w:rPr>
                <w:rFonts w:ascii="Times New Roman" w:hAnsi="Times New Roman" w:cs="Times New Roman"/>
                <w:b/>
                <w:color w:val="000000"/>
                <w:sz w:val="18"/>
                <w:szCs w:val="18"/>
              </w:rPr>
              <w:t>82035,0</w:t>
            </w:r>
          </w:p>
        </w:tc>
        <w:tc>
          <w:tcPr>
            <w:tcW w:w="1277" w:type="dxa"/>
            <w:gridSpan w:val="2"/>
            <w:tcBorders>
              <w:right w:val="single" w:sz="4" w:space="0" w:color="auto"/>
            </w:tcBorders>
            <w:vAlign w:val="center"/>
          </w:tcPr>
          <w:p w:rsidR="00323519" w:rsidRPr="000031E9" w:rsidRDefault="00735E67" w:rsidP="00127A17">
            <w:pPr>
              <w:keepLines/>
              <w:rPr>
                <w:rFonts w:ascii="Times New Roman" w:hAnsi="Times New Roman" w:cs="Times New Roman"/>
                <w:color w:val="000000" w:themeColor="text1"/>
                <w:sz w:val="18"/>
                <w:szCs w:val="18"/>
              </w:rPr>
            </w:pPr>
            <w:r>
              <w:rPr>
                <w:rFonts w:ascii="Times New Roman" w:hAnsi="Times New Roman" w:cs="Times New Roman"/>
                <w:b/>
                <w:sz w:val="18"/>
                <w:szCs w:val="18"/>
              </w:rPr>
              <w:t xml:space="preserve">  </w:t>
            </w:r>
            <w:r w:rsidR="00323519" w:rsidRPr="000031E9">
              <w:rPr>
                <w:rFonts w:ascii="Times New Roman" w:hAnsi="Times New Roman" w:cs="Times New Roman"/>
                <w:b/>
                <w:sz w:val="18"/>
                <w:szCs w:val="18"/>
              </w:rPr>
              <w:t>23150,8</w:t>
            </w:r>
          </w:p>
        </w:tc>
        <w:tc>
          <w:tcPr>
            <w:tcW w:w="1712" w:type="dxa"/>
            <w:gridSpan w:val="3"/>
            <w:tcBorders>
              <w:left w:val="single" w:sz="4" w:space="0" w:color="auto"/>
              <w:right w:val="single" w:sz="4" w:space="0" w:color="auto"/>
            </w:tcBorders>
            <w:vAlign w:val="center"/>
          </w:tcPr>
          <w:p w:rsidR="00323519" w:rsidRPr="000031E9" w:rsidRDefault="00735E67" w:rsidP="00127A17">
            <w:pPr>
              <w:keepLines/>
              <w:rPr>
                <w:rFonts w:ascii="Times New Roman" w:hAnsi="Times New Roman" w:cs="Times New Roman"/>
                <w:color w:val="000000" w:themeColor="text1"/>
                <w:sz w:val="18"/>
                <w:szCs w:val="18"/>
              </w:rPr>
            </w:pPr>
            <w:r>
              <w:rPr>
                <w:rFonts w:ascii="Times New Roman" w:hAnsi="Times New Roman" w:cs="Times New Roman"/>
                <w:b/>
                <w:sz w:val="18"/>
                <w:szCs w:val="18"/>
              </w:rPr>
              <w:t xml:space="preserve">   </w:t>
            </w:r>
            <w:r w:rsidR="00323519" w:rsidRPr="000031E9">
              <w:rPr>
                <w:rFonts w:ascii="Times New Roman" w:hAnsi="Times New Roman" w:cs="Times New Roman"/>
                <w:b/>
                <w:sz w:val="18"/>
                <w:szCs w:val="18"/>
              </w:rPr>
              <w:t>20431,2</w:t>
            </w:r>
          </w:p>
        </w:tc>
        <w:tc>
          <w:tcPr>
            <w:tcW w:w="992" w:type="dxa"/>
            <w:tcBorders>
              <w:lef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b/>
                <w:sz w:val="18"/>
                <w:szCs w:val="18"/>
              </w:rPr>
            </w:pPr>
            <w:r w:rsidRPr="000031E9">
              <w:rPr>
                <w:rFonts w:ascii="Times New Roman" w:hAnsi="Times New Roman" w:cs="Times New Roman"/>
                <w:b/>
                <w:sz w:val="18"/>
                <w:szCs w:val="18"/>
              </w:rPr>
              <w:t>19987,6</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c>
          <w:tcPr>
            <w:tcW w:w="499" w:type="dxa"/>
            <w:gridSpan w:val="2"/>
            <w:tcBorders>
              <w:right w:val="single" w:sz="4" w:space="0" w:color="auto"/>
            </w:tcBorders>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12.</w:t>
            </w:r>
          </w:p>
        </w:tc>
        <w:tc>
          <w:tcPr>
            <w:tcW w:w="15801" w:type="dxa"/>
            <w:gridSpan w:val="21"/>
            <w:tcBorders>
              <w:left w:val="single" w:sz="4" w:space="0" w:color="auto"/>
            </w:tcBorders>
            <w:shd w:val="clear" w:color="auto" w:fill="C6D9F1" w:themeFill="text2" w:themeFillTint="33"/>
            <w:vAlign w:val="center"/>
          </w:tcPr>
          <w:p w:rsidR="00323519" w:rsidRPr="000031E9" w:rsidRDefault="00323519" w:rsidP="008030BD">
            <w:pPr>
              <w:keepLines/>
              <w:ind w:left="-202" w:firstLine="202"/>
              <w:jc w:val="center"/>
              <w:rPr>
                <w:rFonts w:ascii="Times New Roman" w:hAnsi="Times New Roman" w:cs="Times New Roman"/>
                <w:b/>
                <w:color w:val="000000"/>
                <w:sz w:val="18"/>
                <w:szCs w:val="18"/>
              </w:rPr>
            </w:pPr>
            <w:r w:rsidRPr="000031E9">
              <w:rPr>
                <w:rFonts w:ascii="Times New Roman" w:hAnsi="Times New Roman" w:cs="Times New Roman"/>
                <w:b/>
                <w:i/>
                <w:color w:val="000000" w:themeColor="text1"/>
                <w:sz w:val="18"/>
                <w:szCs w:val="18"/>
                <w:u w:val="single"/>
              </w:rPr>
              <w:t>Комплексна програма «Здоров’я громади» на 2019-2021 роки</w:t>
            </w:r>
          </w:p>
        </w:tc>
      </w:tr>
      <w:tr w:rsidR="00323519" w:rsidRPr="000031E9" w:rsidTr="002925A1">
        <w:trPr>
          <w:gridAfter w:val="6"/>
          <w:wAfter w:w="745"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rPr>
              <w:t>1.</w:t>
            </w:r>
            <w:r w:rsidRPr="000031E9">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3700,0</w:t>
            </w:r>
          </w:p>
        </w:tc>
        <w:tc>
          <w:tcPr>
            <w:tcW w:w="1277" w:type="dxa"/>
            <w:gridSpan w:val="2"/>
            <w:tcBorders>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3348,8</w:t>
            </w:r>
          </w:p>
        </w:tc>
        <w:tc>
          <w:tcPr>
            <w:tcW w:w="1712" w:type="dxa"/>
            <w:gridSpan w:val="3"/>
            <w:tcBorders>
              <w:left w:val="single" w:sz="4" w:space="0" w:color="auto"/>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3393,5</w:t>
            </w:r>
          </w:p>
        </w:tc>
        <w:tc>
          <w:tcPr>
            <w:tcW w:w="992" w:type="dxa"/>
            <w:tcBorders>
              <w:left w:val="single" w:sz="4" w:space="0" w:color="auto"/>
            </w:tcBorders>
            <w:vAlign w:val="center"/>
          </w:tcPr>
          <w:p w:rsidR="00323519" w:rsidRPr="000031E9" w:rsidRDefault="00323519" w:rsidP="00127A17">
            <w:pPr>
              <w:widowControl w:val="0"/>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3346,9</w:t>
            </w:r>
          </w:p>
        </w:tc>
        <w:tc>
          <w:tcPr>
            <w:tcW w:w="4533" w:type="dxa"/>
            <w:gridSpan w:val="3"/>
          </w:tcPr>
          <w:p w:rsidR="00323519" w:rsidRPr="00FF2DF3" w:rsidRDefault="00323519" w:rsidP="00127A17">
            <w:pPr>
              <w:widowControl w:val="0"/>
              <w:autoSpaceDE w:val="0"/>
              <w:autoSpaceDN w:val="0"/>
              <w:adjustRightInd w:val="0"/>
              <w:rPr>
                <w:rFonts w:ascii="Times New Roman" w:hAnsi="Times New Roman" w:cs="Times New Roman"/>
                <w:sz w:val="18"/>
                <w:szCs w:val="18"/>
                <w:lang w:eastAsia="uk-UA"/>
              </w:rPr>
            </w:pPr>
            <w:r w:rsidRPr="00FF2DF3">
              <w:rPr>
                <w:rFonts w:ascii="Times New Roman" w:hAnsi="Times New Roman" w:cs="Times New Roman"/>
                <w:sz w:val="18"/>
                <w:szCs w:val="18"/>
                <w:lang w:eastAsia="uk-UA"/>
              </w:rPr>
              <w:t>Забезпечено  проведення обов’язкових профілактичних медичних оглядів працівників бюджетної сфери в 100 відсотків до потреби.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sz w:val="18"/>
                <w:szCs w:val="18"/>
                <w:lang w:eastAsia="ru-RU"/>
              </w:rPr>
            </w:pPr>
            <w:r w:rsidRPr="000031E9">
              <w:rPr>
                <w:rFonts w:ascii="Times New Roman" w:hAnsi="Times New Roman" w:cs="Times New Roman"/>
                <w:sz w:val="18"/>
                <w:szCs w:val="18"/>
                <w:lang w:eastAsia="ru-RU"/>
              </w:rPr>
              <w:t>Розвиток охорони здоров’я в населених пунктах, які приєднуються до Тернопільської ОТГ</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627,0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626,7</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550,6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493,5</w:t>
            </w:r>
          </w:p>
        </w:tc>
        <w:tc>
          <w:tcPr>
            <w:tcW w:w="4533" w:type="dxa"/>
            <w:gridSpan w:val="3"/>
          </w:tcPr>
          <w:p w:rsidR="00323519" w:rsidRPr="00FF2DF3" w:rsidRDefault="00323519" w:rsidP="00127A17">
            <w:pPr>
              <w:widowControl w:val="0"/>
              <w:autoSpaceDE w:val="0"/>
              <w:autoSpaceDN w:val="0"/>
              <w:adjustRightInd w:val="0"/>
              <w:rPr>
                <w:rFonts w:ascii="Times New Roman" w:hAnsi="Times New Roman" w:cs="Times New Roman"/>
                <w:sz w:val="18"/>
                <w:szCs w:val="18"/>
                <w:lang w:eastAsia="uk-UA"/>
              </w:rPr>
            </w:pPr>
            <w:r w:rsidRPr="00FF2DF3">
              <w:rPr>
                <w:rFonts w:ascii="Times New Roman" w:hAnsi="Times New Roman" w:cs="Times New Roman"/>
                <w:sz w:val="18"/>
                <w:szCs w:val="18"/>
                <w:lang w:eastAsia="uk-UA"/>
              </w:rPr>
              <w:t>Забезпечено роботу фельдшерсько-акушерських пунктів в селах громади для надання якісної медичної допомоги жителям сіл</w:t>
            </w:r>
            <w:r w:rsidR="00FF2DF3">
              <w:rPr>
                <w:rFonts w:ascii="Times New Roman" w:hAnsi="Times New Roman" w:cs="Times New Roman"/>
                <w:sz w:val="18"/>
                <w:szCs w:val="18"/>
                <w:lang w:eastAsia="uk-UA"/>
              </w:rPr>
              <w:t xml:space="preserve">, в тому числі ремонт </w:t>
            </w:r>
            <w:proofErr w:type="spellStart"/>
            <w:r w:rsidR="00FF2DF3">
              <w:rPr>
                <w:rFonts w:ascii="Times New Roman" w:hAnsi="Times New Roman" w:cs="Times New Roman"/>
                <w:sz w:val="18"/>
                <w:szCs w:val="18"/>
                <w:lang w:eastAsia="uk-UA"/>
              </w:rPr>
              <w:t>ФАПів</w:t>
            </w:r>
            <w:proofErr w:type="spellEnd"/>
            <w:r w:rsidR="00FF2DF3">
              <w:rPr>
                <w:rFonts w:ascii="Times New Roman" w:hAnsi="Times New Roman" w:cs="Times New Roman"/>
                <w:sz w:val="18"/>
                <w:szCs w:val="18"/>
                <w:lang w:eastAsia="uk-UA"/>
              </w:rPr>
              <w:t xml:space="preserve"> і </w:t>
            </w:r>
            <w:proofErr w:type="spellStart"/>
            <w:r w:rsidR="00FF2DF3">
              <w:rPr>
                <w:rFonts w:ascii="Times New Roman" w:hAnsi="Times New Roman" w:cs="Times New Roman"/>
                <w:sz w:val="18"/>
                <w:szCs w:val="18"/>
                <w:lang w:eastAsia="uk-UA"/>
              </w:rPr>
              <w:t>с.Іванківці</w:t>
            </w:r>
            <w:proofErr w:type="spellEnd"/>
            <w:r w:rsidR="00FF2DF3">
              <w:rPr>
                <w:rFonts w:ascii="Times New Roman" w:hAnsi="Times New Roman" w:cs="Times New Roman"/>
                <w:sz w:val="18"/>
                <w:szCs w:val="18"/>
                <w:lang w:eastAsia="uk-UA"/>
              </w:rPr>
              <w:t xml:space="preserve"> та </w:t>
            </w:r>
            <w:proofErr w:type="spellStart"/>
            <w:r w:rsidR="00FF2DF3">
              <w:rPr>
                <w:rFonts w:ascii="Times New Roman" w:hAnsi="Times New Roman" w:cs="Times New Roman"/>
                <w:sz w:val="18"/>
                <w:szCs w:val="18"/>
                <w:lang w:eastAsia="uk-UA"/>
              </w:rPr>
              <w:t>Кобзарівка</w:t>
            </w:r>
            <w:proofErr w:type="spellEnd"/>
            <w:r w:rsidRPr="00FF2DF3">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роботи позаштатної військово-лікарської комісії при міському </w:t>
            </w:r>
            <w:proofErr w:type="spellStart"/>
            <w:r w:rsidRPr="000031E9">
              <w:rPr>
                <w:rFonts w:ascii="Times New Roman" w:hAnsi="Times New Roman" w:cs="Times New Roman"/>
                <w:sz w:val="18"/>
                <w:szCs w:val="18"/>
                <w:lang w:eastAsia="ru-RU"/>
              </w:rPr>
              <w:t>військоматі</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1958,4</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1437,1</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1343,7</w:t>
            </w:r>
          </w:p>
        </w:tc>
        <w:tc>
          <w:tcPr>
            <w:tcW w:w="4533" w:type="dxa"/>
            <w:gridSpan w:val="3"/>
          </w:tcPr>
          <w:p w:rsidR="00323519" w:rsidRPr="00FF2DF3" w:rsidRDefault="00323519" w:rsidP="00127A17">
            <w:pPr>
              <w:widowControl w:val="0"/>
              <w:autoSpaceDE w:val="0"/>
              <w:autoSpaceDN w:val="0"/>
              <w:adjustRightInd w:val="0"/>
              <w:rPr>
                <w:rFonts w:ascii="Times New Roman" w:hAnsi="Times New Roman" w:cs="Times New Roman"/>
                <w:sz w:val="18"/>
                <w:szCs w:val="18"/>
                <w:lang w:eastAsia="uk-UA"/>
              </w:rPr>
            </w:pPr>
            <w:r w:rsidRPr="00FF2DF3">
              <w:rPr>
                <w:rFonts w:ascii="Times New Roman" w:hAnsi="Times New Roman" w:cs="Times New Roman"/>
                <w:sz w:val="18"/>
                <w:szCs w:val="18"/>
                <w:lang w:eastAsia="uk-UA"/>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aps/>
                <w:sz w:val="18"/>
                <w:szCs w:val="18"/>
                <w:u w:val="single"/>
              </w:rPr>
              <w:t>2.</w:t>
            </w:r>
            <w:r w:rsidRPr="000031E9">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355,0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306,25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306,25</w:t>
            </w:r>
          </w:p>
        </w:tc>
        <w:tc>
          <w:tcPr>
            <w:tcW w:w="4533" w:type="dxa"/>
            <w:gridSpan w:val="3"/>
          </w:tcPr>
          <w:p w:rsidR="00323519" w:rsidRPr="000031E9" w:rsidRDefault="00323519" w:rsidP="00127A17">
            <w:pPr>
              <w:outlineLvl w:val="0"/>
              <w:rPr>
                <w:rFonts w:ascii="Times New Roman" w:hAnsi="Times New Roman" w:cs="Times New Roman"/>
                <w:sz w:val="18"/>
                <w:szCs w:val="18"/>
              </w:rPr>
            </w:pPr>
            <w:r w:rsidRPr="000031E9">
              <w:rPr>
                <w:rFonts w:ascii="Times New Roman" w:hAnsi="Times New Roman" w:cs="Times New Roman"/>
                <w:sz w:val="18"/>
                <w:szCs w:val="18"/>
              </w:rPr>
              <w:t xml:space="preserve">Закуплено 64 упаковки </w:t>
            </w:r>
            <w:proofErr w:type="spellStart"/>
            <w:r w:rsidRPr="000031E9">
              <w:rPr>
                <w:rFonts w:ascii="Times New Roman" w:hAnsi="Times New Roman" w:cs="Times New Roman"/>
                <w:sz w:val="18"/>
                <w:szCs w:val="18"/>
              </w:rPr>
              <w:t>імуносупресантів</w:t>
            </w:r>
            <w:proofErr w:type="spellEnd"/>
          </w:p>
        </w:tc>
      </w:tr>
      <w:tr w:rsidR="00323519" w:rsidRPr="000031E9" w:rsidTr="002925A1">
        <w:trPr>
          <w:gridAfter w:val="5"/>
          <w:wAfter w:w="739" w:type="dxa"/>
          <w:trHeight w:val="394"/>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1147,35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1145,45</w:t>
            </w:r>
          </w:p>
        </w:tc>
        <w:tc>
          <w:tcPr>
            <w:tcW w:w="4533" w:type="dxa"/>
            <w:gridSpan w:val="3"/>
            <w:vAlign w:val="center"/>
          </w:tcPr>
          <w:p w:rsidR="00323519" w:rsidRPr="000031E9" w:rsidRDefault="00323519" w:rsidP="00D74D56">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Забезпечено доросле населення засобами(</w:t>
            </w:r>
            <w:proofErr w:type="spellStart"/>
            <w:r w:rsidRPr="000031E9">
              <w:rPr>
                <w:rFonts w:ascii="Times New Roman" w:hAnsi="Times New Roman" w:cs="Times New Roman"/>
                <w:sz w:val="18"/>
                <w:szCs w:val="18"/>
                <w:lang w:eastAsia="uk-UA"/>
              </w:rPr>
              <w:t>підгузники</w:t>
            </w:r>
            <w:proofErr w:type="spellEnd"/>
            <w:r w:rsidRPr="000031E9">
              <w:rPr>
                <w:rFonts w:ascii="Times New Roman" w:hAnsi="Times New Roman" w:cs="Times New Roman"/>
                <w:sz w:val="18"/>
                <w:szCs w:val="18"/>
                <w:lang w:eastAsia="uk-UA"/>
              </w:rPr>
              <w:t xml:space="preserve">, </w:t>
            </w:r>
            <w:proofErr w:type="spellStart"/>
            <w:r w:rsidRPr="000031E9">
              <w:rPr>
                <w:rFonts w:ascii="Times New Roman" w:hAnsi="Times New Roman" w:cs="Times New Roman"/>
                <w:sz w:val="18"/>
                <w:szCs w:val="18"/>
                <w:lang w:eastAsia="uk-UA"/>
              </w:rPr>
              <w:t>калоприймачі</w:t>
            </w:r>
            <w:proofErr w:type="spellEnd"/>
            <w:r w:rsidRPr="000031E9">
              <w:rPr>
                <w:rFonts w:ascii="Times New Roman" w:hAnsi="Times New Roman" w:cs="Times New Roman"/>
                <w:sz w:val="18"/>
                <w:szCs w:val="18"/>
                <w:lang w:eastAsia="uk-UA"/>
              </w:rPr>
              <w:t xml:space="preserve">, </w:t>
            </w:r>
            <w:proofErr w:type="spellStart"/>
            <w:r w:rsidRPr="000031E9">
              <w:rPr>
                <w:rFonts w:ascii="Times New Roman" w:hAnsi="Times New Roman" w:cs="Times New Roman"/>
                <w:sz w:val="18"/>
                <w:szCs w:val="18"/>
                <w:lang w:eastAsia="uk-UA"/>
              </w:rPr>
              <w:t>катетори</w:t>
            </w:r>
            <w:proofErr w:type="spellEnd"/>
            <w:r w:rsidRPr="000031E9">
              <w:rPr>
                <w:rFonts w:ascii="Times New Roman" w:hAnsi="Times New Roman" w:cs="Times New Roman"/>
                <w:sz w:val="18"/>
                <w:szCs w:val="18"/>
                <w:lang w:eastAsia="uk-UA"/>
              </w:rPr>
              <w:t>) на суму 297,35</w:t>
            </w:r>
            <w:r>
              <w:rPr>
                <w:rFonts w:ascii="Times New Roman" w:hAnsi="Times New Roman" w:cs="Times New Roman"/>
                <w:sz w:val="18"/>
                <w:szCs w:val="18"/>
                <w:lang w:eastAsia="uk-UA"/>
              </w:rPr>
              <w:t>т</w:t>
            </w:r>
            <w:r w:rsidRPr="000031E9">
              <w:rPr>
                <w:rFonts w:ascii="Times New Roman" w:hAnsi="Times New Roman" w:cs="Times New Roman"/>
                <w:sz w:val="18"/>
                <w:szCs w:val="18"/>
                <w:lang w:eastAsia="uk-UA"/>
              </w:rPr>
              <w:t xml:space="preserve">ис.грн, дитяче населення – 848,1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5231,0</w:t>
            </w:r>
          </w:p>
        </w:tc>
        <w:tc>
          <w:tcPr>
            <w:tcW w:w="1277" w:type="dxa"/>
            <w:gridSpan w:val="2"/>
            <w:tcBorders>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3619,0</w:t>
            </w:r>
          </w:p>
        </w:tc>
        <w:tc>
          <w:tcPr>
            <w:tcW w:w="1712" w:type="dxa"/>
            <w:gridSpan w:val="3"/>
            <w:tcBorders>
              <w:left w:val="single" w:sz="4" w:space="0" w:color="auto"/>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4097,6</w:t>
            </w:r>
          </w:p>
        </w:tc>
        <w:tc>
          <w:tcPr>
            <w:tcW w:w="992" w:type="dxa"/>
            <w:tcBorders>
              <w:lef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4097,4</w:t>
            </w:r>
          </w:p>
        </w:tc>
        <w:tc>
          <w:tcPr>
            <w:tcW w:w="4533" w:type="dxa"/>
            <w:gridSpan w:val="3"/>
            <w:vAlign w:val="center"/>
          </w:tcPr>
          <w:p w:rsidR="00323519" w:rsidRPr="000031E9" w:rsidRDefault="00323519" w:rsidP="00127A17">
            <w:pPr>
              <w:widowControl w:val="0"/>
              <w:autoSpaceDE w:val="0"/>
              <w:autoSpaceDN w:val="0"/>
              <w:adjustRightInd w:val="0"/>
              <w:rPr>
                <w:rFonts w:ascii="Times New Roman" w:hAnsi="Times New Roman" w:cs="Times New Roman"/>
                <w:sz w:val="18"/>
                <w:szCs w:val="18"/>
              </w:rPr>
            </w:pPr>
            <w:r w:rsidRPr="000031E9">
              <w:rPr>
                <w:rFonts w:ascii="Times New Roman" w:hAnsi="Times New Roman" w:cs="Times New Roman"/>
                <w:sz w:val="18"/>
                <w:szCs w:val="18"/>
              </w:rPr>
              <w:t>Виписано 10568 пільгових рецептів, в тому числі дітям 719 рецептів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0031E9">
              <w:rPr>
                <w:rFonts w:ascii="Times New Roman" w:hAnsi="Times New Roman" w:cs="Times New Roman"/>
                <w:color w:val="000000" w:themeColor="text1"/>
                <w:sz w:val="18"/>
                <w:szCs w:val="18"/>
                <w:lang w:eastAsia="ru-RU"/>
              </w:rPr>
              <w:t>фенілкетонурію</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925,0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848,5</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814,72</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813,82</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Придбано 269 банок продукту спеціального харчування.</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0031E9">
              <w:rPr>
                <w:rFonts w:ascii="Times New Roman" w:hAnsi="Times New Roman" w:cs="Times New Roman"/>
                <w:color w:val="000000" w:themeColor="text1"/>
                <w:sz w:val="18"/>
                <w:szCs w:val="18"/>
                <w:lang w:eastAsia="ru-RU"/>
              </w:rPr>
              <w:t>муковісцидоз</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725,0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474,0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473,1</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eastAsia="Calibri" w:hAnsi="Times New Roman" w:cs="Times New Roman"/>
                <w:sz w:val="18"/>
                <w:szCs w:val="18"/>
                <w:lang w:eastAsia="uk-UA"/>
              </w:rPr>
              <w:t>Виписано 71 безкоштовний рецепт 4 дітям</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0031E9">
              <w:rPr>
                <w:rFonts w:ascii="Times New Roman" w:hAnsi="Times New Roman" w:cs="Times New Roman"/>
                <w:color w:val="000000" w:themeColor="text1"/>
                <w:sz w:val="18"/>
                <w:szCs w:val="18"/>
                <w:lang w:eastAsia="ru-RU"/>
              </w:rPr>
              <w:t>бульознийепідермоліз</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80,0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eastAsia="Calibri" w:hAnsi="Times New Roman" w:cs="Times New Roman"/>
                <w:sz w:val="18"/>
                <w:szCs w:val="18"/>
                <w:lang w:eastAsia="ru-RU"/>
              </w:rPr>
              <w:t>Придбано «</w:t>
            </w:r>
            <w:proofErr w:type="spellStart"/>
            <w:r w:rsidRPr="000031E9">
              <w:rPr>
                <w:rFonts w:ascii="Times New Roman" w:eastAsia="Calibri" w:hAnsi="Times New Roman" w:cs="Times New Roman"/>
                <w:sz w:val="18"/>
                <w:szCs w:val="18"/>
                <w:lang w:eastAsia="ru-RU"/>
              </w:rPr>
              <w:t>Кубітан</w:t>
            </w:r>
            <w:proofErr w:type="spellEnd"/>
            <w:r w:rsidRPr="000031E9">
              <w:rPr>
                <w:rFonts w:ascii="Times New Roman" w:eastAsia="Calibri" w:hAnsi="Times New Roman" w:cs="Times New Roman"/>
                <w:sz w:val="18"/>
                <w:szCs w:val="18"/>
                <w:lang w:eastAsia="ru-RU"/>
              </w:rPr>
              <w:t>» 180 шт., «</w:t>
            </w:r>
            <w:proofErr w:type="spellStart"/>
            <w:r w:rsidRPr="000031E9">
              <w:rPr>
                <w:rFonts w:ascii="Times New Roman" w:eastAsia="Calibri" w:hAnsi="Times New Roman" w:cs="Times New Roman"/>
                <w:sz w:val="18"/>
                <w:szCs w:val="18"/>
                <w:lang w:eastAsia="ru-RU"/>
              </w:rPr>
              <w:t>Малоїжка</w:t>
            </w:r>
            <w:proofErr w:type="spellEnd"/>
            <w:r w:rsidRPr="000031E9">
              <w:rPr>
                <w:rFonts w:ascii="Times New Roman" w:eastAsia="Calibri" w:hAnsi="Times New Roman" w:cs="Times New Roman"/>
                <w:sz w:val="18"/>
                <w:szCs w:val="18"/>
                <w:lang w:eastAsia="ru-RU"/>
              </w:rPr>
              <w:t xml:space="preserve">» 720 шт., ресурс «Юніор» 24 шт. для хворих дітей на </w:t>
            </w:r>
            <w:proofErr w:type="spellStart"/>
            <w:r w:rsidRPr="000031E9">
              <w:rPr>
                <w:rFonts w:ascii="Times New Roman" w:eastAsia="Calibri" w:hAnsi="Times New Roman" w:cs="Times New Roman"/>
                <w:sz w:val="18"/>
                <w:szCs w:val="18"/>
                <w:lang w:eastAsia="ru-RU"/>
              </w:rPr>
              <w:t>бульознийепідермоліз</w:t>
            </w:r>
            <w:proofErr w:type="spellEnd"/>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0031E9">
              <w:rPr>
                <w:rFonts w:ascii="Times New Roman" w:hAnsi="Times New Roman" w:cs="Times New Roman"/>
                <w:sz w:val="18"/>
                <w:szCs w:val="18"/>
                <w:lang w:eastAsia="ru-RU"/>
              </w:rPr>
              <w:t>ревматоїднийартріт</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330,0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228,6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224,36</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eastAsia="Calibri" w:hAnsi="Times New Roman" w:cs="Times New Roman"/>
                <w:sz w:val="18"/>
                <w:szCs w:val="18"/>
                <w:lang w:eastAsia="uk-UA"/>
              </w:rPr>
              <w:t>Придбано 24 ампули лікарського препарату «</w:t>
            </w:r>
            <w:proofErr w:type="spellStart"/>
            <w:r w:rsidRPr="000031E9">
              <w:rPr>
                <w:rFonts w:ascii="Times New Roman" w:eastAsia="Calibri" w:hAnsi="Times New Roman" w:cs="Times New Roman"/>
                <w:sz w:val="18"/>
                <w:szCs w:val="18"/>
                <w:lang w:eastAsia="uk-UA"/>
              </w:rPr>
              <w:t>Актемра</w:t>
            </w:r>
            <w:proofErr w:type="spellEnd"/>
            <w:r w:rsidRPr="000031E9">
              <w:rPr>
                <w:rFonts w:ascii="Times New Roman" w:eastAsia="Calibri" w:hAnsi="Times New Roman" w:cs="Times New Roman"/>
                <w:sz w:val="18"/>
                <w:szCs w:val="18"/>
                <w:lang w:eastAsia="uk-UA"/>
              </w:rPr>
              <w:t xml:space="preserve">» для забезпечення хворих дітей </w:t>
            </w:r>
            <w:r w:rsidRPr="000031E9">
              <w:rPr>
                <w:rFonts w:ascii="Times New Roman" w:eastAsia="Calibri" w:hAnsi="Times New Roman" w:cs="Times New Roman"/>
                <w:sz w:val="18"/>
                <w:szCs w:val="18"/>
                <w:lang w:eastAsia="ru-RU"/>
              </w:rPr>
              <w:t xml:space="preserve">на ювенільний </w:t>
            </w:r>
            <w:proofErr w:type="spellStart"/>
            <w:r w:rsidRPr="000031E9">
              <w:rPr>
                <w:rFonts w:ascii="Times New Roman" w:eastAsia="Calibri" w:hAnsi="Times New Roman" w:cs="Times New Roman"/>
                <w:sz w:val="18"/>
                <w:szCs w:val="18"/>
                <w:lang w:eastAsia="ru-RU"/>
              </w:rPr>
              <w:t>ревматоїдний</w:t>
            </w:r>
            <w:proofErr w:type="spellEnd"/>
            <w:r w:rsidRPr="000031E9">
              <w:rPr>
                <w:rFonts w:ascii="Times New Roman" w:eastAsia="Calibri" w:hAnsi="Times New Roman" w:cs="Times New Roman"/>
                <w:sz w:val="18"/>
                <w:szCs w:val="18"/>
                <w:lang w:eastAsia="ru-RU"/>
              </w:rPr>
              <w:t xml:space="preserve"> артрит та 11 наборів лікарського засобу ХУМІРА</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45,0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63,5</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eastAsia="Calibri" w:hAnsi="Times New Roman" w:cs="Times New Roman"/>
                <w:sz w:val="18"/>
                <w:szCs w:val="18"/>
                <w:lang w:eastAsia="uk-UA"/>
              </w:rPr>
              <w:t>Закуплено 588 банок спеціального харчування</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1788,2</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highlight w:val="magent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shd w:val="clear" w:color="auto" w:fill="FFFFFF"/>
              </w:rPr>
            </w:pPr>
            <w:r w:rsidRPr="000031E9">
              <w:rPr>
                <w:rFonts w:ascii="Times New Roman" w:hAnsi="Times New Roman" w:cs="Times New Roman"/>
                <w:sz w:val="18"/>
                <w:szCs w:val="18"/>
                <w:shd w:val="clear" w:color="auto" w:fill="FFFFFF"/>
              </w:rPr>
              <w:t xml:space="preserve">Забезпечення </w:t>
            </w:r>
            <w:r>
              <w:rPr>
                <w:rFonts w:ascii="Times New Roman" w:hAnsi="Times New Roman" w:cs="Times New Roman"/>
                <w:sz w:val="18"/>
                <w:szCs w:val="18"/>
                <w:shd w:val="clear" w:color="auto" w:fill="FFFFFF"/>
              </w:rPr>
              <w:t xml:space="preserve">безкоштовним </w:t>
            </w:r>
            <w:r w:rsidRPr="000031E9">
              <w:rPr>
                <w:rFonts w:ascii="Times New Roman" w:hAnsi="Times New Roman" w:cs="Times New Roman"/>
                <w:sz w:val="18"/>
                <w:szCs w:val="18"/>
                <w:shd w:val="clear" w:color="auto" w:fill="FFFFFF"/>
              </w:rPr>
              <w:t>харчування</w:t>
            </w:r>
            <w:r>
              <w:rPr>
                <w:rFonts w:ascii="Times New Roman" w:hAnsi="Times New Roman" w:cs="Times New Roman"/>
                <w:sz w:val="18"/>
                <w:szCs w:val="18"/>
                <w:shd w:val="clear" w:color="auto" w:fill="FFFFFF"/>
              </w:rPr>
              <w:t>м</w:t>
            </w:r>
            <w:r w:rsidRPr="000031E9">
              <w:rPr>
                <w:rFonts w:ascii="Times New Roman" w:hAnsi="Times New Roman" w:cs="Times New Roman"/>
                <w:sz w:val="18"/>
                <w:szCs w:val="18"/>
                <w:shd w:val="clear" w:color="auto" w:fill="FFFFFF"/>
              </w:rPr>
              <w:t xml:space="preserve"> дітей малозабезпечених сімей</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188,0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A76245">
            <w:pPr>
              <w:jc w:val="center"/>
              <w:rPr>
                <w:rFonts w:ascii="Times New Roman" w:hAnsi="Times New Roman" w:cs="Times New Roman"/>
                <w:sz w:val="18"/>
                <w:szCs w:val="18"/>
              </w:rPr>
            </w:pPr>
            <w:r w:rsidRPr="000031E9">
              <w:rPr>
                <w:rFonts w:ascii="Times New Roman" w:hAnsi="Times New Roman" w:cs="Times New Roman"/>
                <w:sz w:val="18"/>
                <w:szCs w:val="18"/>
              </w:rPr>
              <w:t>188,0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Забезпечено безкоштовним харчуванням дітей із малозабезпечених сімей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shd w:val="clear" w:color="auto" w:fill="FFFFFF"/>
              </w:rPr>
            </w:pPr>
            <w:r w:rsidRPr="000031E9">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proofErr w:type="spellStart"/>
            <w:r w:rsidRPr="000031E9">
              <w:rPr>
                <w:rFonts w:ascii="Times New Roman" w:hAnsi="Times New Roman" w:cs="Times New Roman"/>
                <w:sz w:val="18"/>
                <w:szCs w:val="18"/>
                <w:shd w:val="clear" w:color="auto" w:fill="FFFFFF"/>
              </w:rPr>
              <w:t>з</w:t>
            </w:r>
            <w:r>
              <w:rPr>
                <w:rFonts w:ascii="Times New Roman" w:hAnsi="Times New Roman" w:cs="Times New Roman"/>
                <w:sz w:val="18"/>
                <w:szCs w:val="18"/>
                <w:shd w:val="clear" w:color="auto" w:fill="FFFFFF"/>
              </w:rPr>
              <w:t>доровя</w:t>
            </w:r>
            <w:proofErr w:type="spellEnd"/>
            <w:r>
              <w:rPr>
                <w:rFonts w:ascii="Times New Roman" w:hAnsi="Times New Roman" w:cs="Times New Roman"/>
                <w:sz w:val="18"/>
                <w:szCs w:val="18"/>
                <w:shd w:val="clear" w:color="auto" w:fill="FFFFFF"/>
              </w:rPr>
              <w:t xml:space="preserve">, за показниками </w:t>
            </w:r>
            <w:r w:rsidRPr="000031E9">
              <w:rPr>
                <w:rFonts w:ascii="Times New Roman" w:hAnsi="Times New Roman" w:cs="Times New Roman"/>
                <w:sz w:val="18"/>
                <w:szCs w:val="18"/>
                <w:shd w:val="clear" w:color="auto" w:fill="FFFFFF"/>
              </w:rPr>
              <w:t xml:space="preserve"> якості</w:t>
            </w:r>
          </w:p>
        </w:tc>
        <w:tc>
          <w:tcPr>
            <w:tcW w:w="1558" w:type="dxa"/>
            <w:vAlign w:val="center"/>
          </w:tcPr>
          <w:p w:rsidR="00323519" w:rsidRPr="000031E9" w:rsidRDefault="00323519" w:rsidP="00127A17">
            <w:pPr>
              <w:widowControl w:val="0"/>
              <w:jc w:val="center"/>
              <w:rPr>
                <w:rFonts w:ascii="Times New Roman" w:hAnsi="Times New Roman" w:cs="Times New Roman"/>
                <w:sz w:val="18"/>
                <w:szCs w:val="18"/>
              </w:rPr>
            </w:pPr>
            <w:r w:rsidRPr="000031E9">
              <w:rPr>
                <w:rFonts w:ascii="Times New Roman" w:hAnsi="Times New Roman" w:cs="Times New Roman"/>
                <w:sz w:val="18"/>
                <w:szCs w:val="18"/>
              </w:rPr>
              <w:t>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Впровадження методу </w:t>
            </w:r>
            <w:proofErr w:type="spellStart"/>
            <w:r w:rsidRPr="000031E9">
              <w:rPr>
                <w:rFonts w:ascii="Times New Roman" w:hAnsi="Times New Roman" w:cs="Times New Roman"/>
                <w:sz w:val="18"/>
                <w:szCs w:val="18"/>
                <w:lang w:eastAsia="ru-RU"/>
              </w:rPr>
              <w:t>тромболітичної</w:t>
            </w:r>
            <w:proofErr w:type="spellEnd"/>
            <w:r w:rsidRPr="000031E9">
              <w:rPr>
                <w:rFonts w:ascii="Times New Roman" w:hAnsi="Times New Roman" w:cs="Times New Roman"/>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200,0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495,6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495,6</w:t>
            </w:r>
          </w:p>
        </w:tc>
        <w:tc>
          <w:tcPr>
            <w:tcW w:w="4533" w:type="dxa"/>
            <w:gridSpan w:val="3"/>
          </w:tcPr>
          <w:p w:rsidR="00323519" w:rsidRPr="000031E9" w:rsidRDefault="00323519" w:rsidP="00127A17">
            <w:pPr>
              <w:widowControl w:val="0"/>
              <w:tabs>
                <w:tab w:val="left" w:pos="176"/>
              </w:tabs>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придбано лікарські препарати ФЛЕНОКС, ТОМОГЕКСОЛ.</w:t>
            </w:r>
          </w:p>
          <w:p w:rsidR="00323519" w:rsidRPr="000031E9" w:rsidRDefault="00323519" w:rsidP="004365A2">
            <w:pPr>
              <w:widowControl w:val="0"/>
              <w:tabs>
                <w:tab w:val="left" w:pos="176"/>
              </w:tabs>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Отримано препарат </w:t>
            </w:r>
            <w:proofErr w:type="spellStart"/>
            <w:r w:rsidRPr="000031E9">
              <w:rPr>
                <w:rFonts w:ascii="Times New Roman" w:hAnsi="Times New Roman" w:cs="Times New Roman"/>
                <w:sz w:val="18"/>
                <w:szCs w:val="18"/>
                <w:lang w:eastAsia="uk-UA"/>
              </w:rPr>
              <w:t>Стрептокіназач</w:t>
            </w:r>
            <w:r w:rsidR="00FF2DF3">
              <w:rPr>
                <w:rFonts w:ascii="Times New Roman" w:hAnsi="Times New Roman" w:cs="Times New Roman"/>
                <w:sz w:val="18"/>
                <w:szCs w:val="18"/>
                <w:lang w:eastAsia="uk-UA"/>
              </w:rPr>
              <w:t>е</w:t>
            </w:r>
            <w:r w:rsidRPr="000031E9">
              <w:rPr>
                <w:rFonts w:ascii="Times New Roman" w:hAnsi="Times New Roman" w:cs="Times New Roman"/>
                <w:sz w:val="18"/>
                <w:szCs w:val="18"/>
                <w:lang w:eastAsia="uk-UA"/>
              </w:rPr>
              <w:t>рез</w:t>
            </w:r>
            <w:proofErr w:type="spellEnd"/>
            <w:r w:rsidRPr="000031E9">
              <w:rPr>
                <w:rFonts w:ascii="Times New Roman" w:hAnsi="Times New Roman" w:cs="Times New Roman"/>
                <w:sz w:val="18"/>
                <w:szCs w:val="18"/>
                <w:lang w:eastAsia="uk-UA"/>
              </w:rPr>
              <w:t xml:space="preserve"> централізовану поставку</w:t>
            </w:r>
            <w:r>
              <w:rPr>
                <w:rFonts w:ascii="Times New Roman" w:hAnsi="Times New Roman" w:cs="Times New Roman"/>
                <w:sz w:val="18"/>
                <w:szCs w:val="18"/>
                <w:lang w:eastAsia="uk-UA"/>
              </w:rPr>
              <w:t xml:space="preserve"> на суму 1,1 </w:t>
            </w:r>
            <w:proofErr w:type="spellStart"/>
            <w:r>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кардіологічних відділень лікарень міста комплектами експрес-тестів (тест-смужками) для визначення </w:t>
            </w:r>
            <w:proofErr w:type="spellStart"/>
            <w:r w:rsidRPr="000031E9">
              <w:rPr>
                <w:rFonts w:ascii="Times New Roman" w:hAnsi="Times New Roman" w:cs="Times New Roman"/>
                <w:sz w:val="18"/>
                <w:szCs w:val="18"/>
                <w:lang w:eastAsia="ru-RU"/>
              </w:rPr>
              <w:t>Т-тропоніну</w:t>
            </w:r>
            <w:proofErr w:type="spellEnd"/>
            <w:r w:rsidRPr="000031E9">
              <w:rPr>
                <w:rFonts w:ascii="Times New Roman" w:hAnsi="Times New Roman" w:cs="Times New Roman"/>
                <w:sz w:val="18"/>
                <w:szCs w:val="18"/>
                <w:lang w:eastAsia="ru-RU"/>
              </w:rPr>
              <w:t xml:space="preserve">, </w:t>
            </w:r>
            <w:proofErr w:type="spellStart"/>
            <w:r w:rsidRPr="000031E9">
              <w:rPr>
                <w:rFonts w:ascii="Times New Roman" w:hAnsi="Times New Roman" w:cs="Times New Roman"/>
                <w:sz w:val="18"/>
                <w:szCs w:val="18"/>
                <w:lang w:eastAsia="ru-RU"/>
              </w:rPr>
              <w:t>Д-димера</w:t>
            </w:r>
            <w:proofErr w:type="spellEnd"/>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176,0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Проліковано 1513 хворих, в тому числі з гострим інфарктом міокарда 198 пацієнтів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0031E9">
              <w:rPr>
                <w:rFonts w:ascii="Times New Roman" w:hAnsi="Times New Roman" w:cs="Times New Roman"/>
                <w:sz w:val="18"/>
                <w:szCs w:val="18"/>
                <w:lang w:eastAsia="ru-RU"/>
              </w:rPr>
              <w:t xml:space="preserve">Забезпечення розхідними матеріалами для проведення </w:t>
            </w:r>
            <w:proofErr w:type="spellStart"/>
            <w:r w:rsidRPr="000031E9">
              <w:rPr>
                <w:rFonts w:ascii="Times New Roman" w:hAnsi="Times New Roman" w:cs="Times New Roman"/>
                <w:sz w:val="18"/>
                <w:szCs w:val="18"/>
                <w:lang w:eastAsia="ru-RU"/>
              </w:rPr>
              <w:t>ендоваскулярних</w:t>
            </w:r>
            <w:proofErr w:type="spellEnd"/>
            <w:r w:rsidRPr="000031E9">
              <w:rPr>
                <w:rFonts w:ascii="Times New Roman" w:hAnsi="Times New Roman" w:cs="Times New Roman"/>
                <w:sz w:val="18"/>
                <w:szCs w:val="18"/>
                <w:lang w:eastAsia="ru-RU"/>
              </w:rPr>
              <w:t xml:space="preserve"> операцій на коронарних судинах серця та лікарськими засобами</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300,0</w:t>
            </w:r>
          </w:p>
        </w:tc>
        <w:tc>
          <w:tcPr>
            <w:tcW w:w="1712" w:type="dxa"/>
            <w:gridSpan w:val="3"/>
            <w:tcBorders>
              <w:left w:val="single" w:sz="4" w:space="0" w:color="auto"/>
              <w:right w:val="single" w:sz="4" w:space="0" w:color="auto"/>
            </w:tcBorders>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6,8</w:t>
            </w:r>
          </w:p>
        </w:tc>
        <w:tc>
          <w:tcPr>
            <w:tcW w:w="992" w:type="dxa"/>
            <w:tcBorders>
              <w:left w:val="single" w:sz="4" w:space="0" w:color="auto"/>
            </w:tcBorders>
            <w:vAlign w:val="center"/>
          </w:tcPr>
          <w:p w:rsidR="00323519" w:rsidRPr="000031E9" w:rsidRDefault="00323519" w:rsidP="00127A17">
            <w:pPr>
              <w:pStyle w:val="aa"/>
              <w:widowControl w:val="0"/>
              <w:rPr>
                <w:color w:val="000000" w:themeColor="text1"/>
                <w:sz w:val="18"/>
                <w:szCs w:val="18"/>
              </w:rPr>
            </w:pPr>
          </w:p>
        </w:tc>
        <w:tc>
          <w:tcPr>
            <w:tcW w:w="1706" w:type="dxa"/>
            <w:gridSpan w:val="3"/>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6,8</w:t>
            </w:r>
          </w:p>
        </w:tc>
        <w:tc>
          <w:tcPr>
            <w:tcW w:w="4533" w:type="dxa"/>
            <w:gridSpan w:val="3"/>
          </w:tcPr>
          <w:p w:rsidR="00323519" w:rsidRPr="000031E9" w:rsidRDefault="00323519" w:rsidP="002507CA">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Проведено 192 хворим </w:t>
            </w:r>
            <w:proofErr w:type="spellStart"/>
            <w:r w:rsidRPr="000031E9">
              <w:rPr>
                <w:rFonts w:ascii="Times New Roman" w:hAnsi="Times New Roman" w:cs="Times New Roman"/>
                <w:sz w:val="18"/>
                <w:szCs w:val="18"/>
                <w:lang w:eastAsia="uk-UA"/>
              </w:rPr>
              <w:t>стентування</w:t>
            </w:r>
            <w:proofErr w:type="spellEnd"/>
            <w:r w:rsidRPr="000031E9">
              <w:rPr>
                <w:rFonts w:ascii="Times New Roman" w:hAnsi="Times New Roman" w:cs="Times New Roman"/>
                <w:sz w:val="18"/>
                <w:szCs w:val="18"/>
                <w:lang w:eastAsia="uk-UA"/>
              </w:rPr>
              <w:t xml:space="preserve">, 148 хворим проведено діагностичну </w:t>
            </w:r>
            <w:proofErr w:type="spellStart"/>
            <w:r w:rsidRPr="000031E9">
              <w:rPr>
                <w:rFonts w:ascii="Times New Roman" w:hAnsi="Times New Roman" w:cs="Times New Roman"/>
                <w:sz w:val="18"/>
                <w:szCs w:val="18"/>
                <w:lang w:eastAsia="uk-UA"/>
              </w:rPr>
              <w:t>коронографію</w:t>
            </w:r>
            <w:proofErr w:type="spellEnd"/>
            <w:r w:rsidRPr="000031E9">
              <w:rPr>
                <w:rFonts w:ascii="Times New Roman" w:hAnsi="Times New Roman" w:cs="Times New Roman"/>
                <w:sz w:val="18"/>
                <w:szCs w:val="18"/>
                <w:lang w:eastAsia="uk-UA"/>
              </w:rPr>
              <w:t xml:space="preserve">. За рахунок централізованої </w:t>
            </w:r>
            <w:r w:rsidRPr="00FF2DF3">
              <w:rPr>
                <w:rFonts w:ascii="Times New Roman" w:hAnsi="Times New Roman" w:cs="Times New Roman"/>
                <w:sz w:val="18"/>
                <w:szCs w:val="18"/>
                <w:lang w:eastAsia="uk-UA"/>
              </w:rPr>
              <w:t xml:space="preserve">поставки отримано </w:t>
            </w:r>
            <w:proofErr w:type="spellStart"/>
            <w:r w:rsidRPr="00FF2DF3">
              <w:rPr>
                <w:rFonts w:ascii="Times New Roman" w:hAnsi="Times New Roman" w:cs="Times New Roman"/>
                <w:sz w:val="18"/>
                <w:szCs w:val="18"/>
                <w:lang w:eastAsia="uk-UA"/>
              </w:rPr>
              <w:t>стенти</w:t>
            </w:r>
            <w:proofErr w:type="spellEnd"/>
            <w:r w:rsidRPr="00FF2DF3">
              <w:rPr>
                <w:rFonts w:ascii="Times New Roman" w:hAnsi="Times New Roman" w:cs="Times New Roman"/>
                <w:sz w:val="18"/>
                <w:szCs w:val="18"/>
                <w:lang w:eastAsia="uk-UA"/>
              </w:rPr>
              <w:t xml:space="preserve"> для </w:t>
            </w:r>
            <w:proofErr w:type="spellStart"/>
            <w:r w:rsidRPr="00FF2DF3">
              <w:rPr>
                <w:rFonts w:ascii="Times New Roman" w:hAnsi="Times New Roman" w:cs="Times New Roman"/>
                <w:sz w:val="18"/>
                <w:szCs w:val="18"/>
                <w:lang w:eastAsia="uk-UA"/>
              </w:rPr>
              <w:t>коронографії</w:t>
            </w:r>
            <w:proofErr w:type="spellEnd"/>
            <w:r w:rsidRPr="00FF2DF3">
              <w:rPr>
                <w:rFonts w:ascii="Times New Roman" w:hAnsi="Times New Roman" w:cs="Times New Roman"/>
                <w:sz w:val="18"/>
                <w:szCs w:val="18"/>
                <w:lang w:eastAsia="uk-UA"/>
              </w:rPr>
              <w:t xml:space="preserve">, інфляційний пристрій, системи для </w:t>
            </w:r>
            <w:proofErr w:type="spellStart"/>
            <w:r w:rsidRPr="00FF2DF3">
              <w:rPr>
                <w:rFonts w:ascii="Times New Roman" w:hAnsi="Times New Roman" w:cs="Times New Roman"/>
                <w:sz w:val="18"/>
                <w:szCs w:val="18"/>
                <w:lang w:eastAsia="uk-UA"/>
              </w:rPr>
              <w:t>стентування</w:t>
            </w:r>
            <w:proofErr w:type="spellEnd"/>
            <w:r w:rsidRPr="00FF2DF3">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0031E9">
              <w:rPr>
                <w:rFonts w:ascii="Times New Roman" w:hAnsi="Times New Roman" w:cs="Times New Roman"/>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260,0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rPr>
              <w:t>4</w:t>
            </w:r>
            <w:r w:rsidRPr="000031E9">
              <w:rPr>
                <w:rFonts w:ascii="Times New Roman" w:hAnsi="Times New Roman" w:cs="Times New Roman"/>
                <w:i/>
                <w:color w:val="000000" w:themeColor="text1"/>
                <w:sz w:val="18"/>
                <w:szCs w:val="18"/>
                <w:u w:val="single"/>
              </w:rPr>
              <w:t>.</w:t>
            </w:r>
            <w:r w:rsidRPr="000031E9">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0031E9">
              <w:rPr>
                <w:rFonts w:ascii="Times New Roman" w:hAnsi="Times New Roman" w:cs="Times New Roman"/>
                <w:color w:val="000000" w:themeColor="text1"/>
                <w:sz w:val="18"/>
                <w:szCs w:val="18"/>
                <w:lang w:eastAsia="ru-RU"/>
              </w:rPr>
              <w:t>глікованого</w:t>
            </w:r>
            <w:proofErr w:type="spellEnd"/>
            <w:r w:rsidRPr="000031E9">
              <w:rPr>
                <w:rFonts w:ascii="Times New Roman" w:hAnsi="Times New Roman" w:cs="Times New Roman"/>
                <w:color w:val="000000" w:themeColor="text1"/>
                <w:sz w:val="18"/>
                <w:szCs w:val="18"/>
                <w:lang w:eastAsia="ru-RU"/>
              </w:rPr>
              <w:t xml:space="preserve"> гемоглобіну</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220,0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0031E9">
              <w:rPr>
                <w:rFonts w:ascii="Times New Roman" w:hAnsi="Times New Roman" w:cs="Times New Roman"/>
                <w:color w:val="000000" w:themeColor="text1"/>
                <w:sz w:val="18"/>
                <w:szCs w:val="18"/>
                <w:lang w:eastAsia="ru-RU"/>
              </w:rPr>
              <w:t>цукрознижуючими</w:t>
            </w:r>
            <w:proofErr w:type="spellEnd"/>
            <w:r w:rsidRPr="000031E9">
              <w:rPr>
                <w:rFonts w:ascii="Times New Roman" w:hAnsi="Times New Roman" w:cs="Times New Roman"/>
                <w:color w:val="000000" w:themeColor="text1"/>
                <w:sz w:val="18"/>
                <w:szCs w:val="18"/>
                <w:lang w:eastAsia="ru-RU"/>
              </w:rPr>
              <w:t xml:space="preserve"> лікарськими засобами (</w:t>
            </w:r>
            <w:proofErr w:type="spellStart"/>
            <w:r w:rsidRPr="000031E9">
              <w:rPr>
                <w:rFonts w:ascii="Times New Roman" w:hAnsi="Times New Roman" w:cs="Times New Roman"/>
                <w:color w:val="000000" w:themeColor="text1"/>
                <w:sz w:val="18"/>
                <w:szCs w:val="18"/>
                <w:lang w:eastAsia="ru-RU"/>
              </w:rPr>
              <w:t>таблетовані</w:t>
            </w:r>
            <w:proofErr w:type="spellEnd"/>
            <w:r w:rsidRPr="000031E9">
              <w:rPr>
                <w:rFonts w:ascii="Times New Roman" w:hAnsi="Times New Roman" w:cs="Times New Roman"/>
                <w:color w:val="000000" w:themeColor="text1"/>
                <w:sz w:val="18"/>
                <w:szCs w:val="18"/>
                <w:lang w:eastAsia="ru-RU"/>
              </w:rPr>
              <w:t xml:space="preserve"> форми)</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1780,0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1684,86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1684,86</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Виписано 7798 пільгових рецепти для хворих на цукровий діабет</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4700,0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4659,7</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4659,7</w:t>
            </w:r>
          </w:p>
        </w:tc>
        <w:tc>
          <w:tcPr>
            <w:tcW w:w="4533" w:type="dxa"/>
            <w:gridSpan w:val="3"/>
          </w:tcPr>
          <w:p w:rsidR="00323519" w:rsidRPr="000031E9" w:rsidRDefault="00323519" w:rsidP="00127A17">
            <w:pPr>
              <w:rPr>
                <w:rFonts w:ascii="Times New Roman" w:hAnsi="Times New Roman" w:cs="Times New Roman"/>
                <w:sz w:val="18"/>
                <w:szCs w:val="18"/>
                <w:highlight w:val="magenta"/>
              </w:rPr>
            </w:pPr>
            <w:r w:rsidRPr="000031E9">
              <w:rPr>
                <w:rFonts w:ascii="Times New Roman" w:hAnsi="Times New Roman" w:cs="Times New Roman"/>
                <w:sz w:val="18"/>
                <w:szCs w:val="18"/>
              </w:rPr>
              <w:t xml:space="preserve">Забезпечено на 100% потребу в коштах на </w:t>
            </w:r>
            <w:proofErr w:type="spellStart"/>
            <w:r w:rsidRPr="000031E9">
              <w:rPr>
                <w:rFonts w:ascii="Times New Roman" w:hAnsi="Times New Roman" w:cs="Times New Roman"/>
                <w:sz w:val="18"/>
                <w:szCs w:val="18"/>
              </w:rPr>
              <w:t>реінбурсацію</w:t>
            </w:r>
            <w:proofErr w:type="spellEnd"/>
            <w:r w:rsidRPr="000031E9">
              <w:rPr>
                <w:rFonts w:ascii="Times New Roman" w:hAnsi="Times New Roman" w:cs="Times New Roman"/>
                <w:sz w:val="18"/>
                <w:szCs w:val="18"/>
              </w:rPr>
              <w:t xml:space="preserve"> препаратів інсуліну, інсулінозалежним пацієнтам</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0031E9">
              <w:rPr>
                <w:rFonts w:ascii="Times New Roman" w:hAnsi="Times New Roman" w:cs="Times New Roman"/>
                <w:color w:val="000000" w:themeColor="text1"/>
                <w:sz w:val="18"/>
                <w:szCs w:val="18"/>
                <w:lang w:eastAsia="ru-RU"/>
              </w:rPr>
              <w:t>глюкометрами</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220,0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184,8</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184,8</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Закуплено 44000 штук </w:t>
            </w:r>
            <w:proofErr w:type="spellStart"/>
            <w:r w:rsidRPr="000031E9">
              <w:rPr>
                <w:rFonts w:ascii="Times New Roman" w:hAnsi="Times New Roman" w:cs="Times New Roman"/>
                <w:sz w:val="18"/>
                <w:szCs w:val="18"/>
              </w:rPr>
              <w:t>тестсмужок</w:t>
            </w:r>
            <w:proofErr w:type="spellEnd"/>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aps/>
                <w:color w:val="000000" w:themeColor="text1"/>
                <w:sz w:val="18"/>
                <w:szCs w:val="18"/>
                <w:u w:val="single"/>
              </w:rPr>
              <w:t>5.</w:t>
            </w:r>
            <w:r w:rsidRPr="000031E9">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pStyle w:val="ac"/>
              <w:spacing w:after="0"/>
              <w:rPr>
                <w:color w:val="000000" w:themeColor="text1"/>
                <w:sz w:val="18"/>
                <w:szCs w:val="18"/>
                <w:lang w:val="uk-UA"/>
              </w:rPr>
            </w:pPr>
            <w:r w:rsidRPr="000031E9">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220,0</w:t>
            </w:r>
          </w:p>
        </w:tc>
        <w:tc>
          <w:tcPr>
            <w:tcW w:w="1277" w:type="dxa"/>
            <w:gridSpan w:val="2"/>
            <w:tcBorders>
              <w:right w:val="single" w:sz="4" w:space="0" w:color="auto"/>
            </w:tcBorders>
            <w:vAlign w:val="center"/>
          </w:tcPr>
          <w:p w:rsidR="00323519" w:rsidRPr="000031E9" w:rsidRDefault="00D104F2" w:rsidP="00127A1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Визначення  потреби у сироватках для імунопрофілактики (в тому числі екстреної) інфекційних захворювань за епідемічними показаннями.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0031E9">
              <w:rPr>
                <w:rFonts w:ascii="Times New Roman" w:hAnsi="Times New Roman" w:cs="Times New Roman"/>
                <w:color w:val="000000" w:themeColor="text1"/>
                <w:sz w:val="18"/>
                <w:szCs w:val="18"/>
                <w:lang w:eastAsia="ru-RU"/>
              </w:rPr>
              <w:t>гемофільної</w:t>
            </w:r>
            <w:proofErr w:type="spellEnd"/>
            <w:r w:rsidRPr="000031E9">
              <w:rPr>
                <w:rFonts w:ascii="Times New Roman" w:hAnsi="Times New Roman" w:cs="Times New Roman"/>
                <w:color w:val="000000" w:themeColor="text1"/>
                <w:sz w:val="18"/>
                <w:szCs w:val="18"/>
                <w:lang w:eastAsia="ru-RU"/>
              </w:rPr>
              <w:t xml:space="preserve"> інфекції</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500,0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D104F2" w:rsidP="00D104F2">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За рахунок централізованої поставки отримано лікарські засоби ( вакцину)на суму 98,8 тис. </w:t>
            </w:r>
            <w:proofErr w:type="spellStart"/>
            <w:r w:rsidRPr="000031E9">
              <w:rPr>
                <w:rFonts w:ascii="Times New Roman" w:hAnsi="Times New Roman" w:cs="Times New Roman"/>
                <w:sz w:val="18"/>
                <w:szCs w:val="18"/>
                <w:lang w:eastAsia="uk-UA"/>
              </w:rPr>
              <w:t>грн</w:t>
            </w:r>
            <w:proofErr w:type="spellEnd"/>
            <w:r w:rsidRPr="000031E9">
              <w:rPr>
                <w:rFonts w:ascii="Times New Roman" w:hAnsi="Times New Roman" w:cs="Times New Roman"/>
                <w:sz w:val="18"/>
                <w:szCs w:val="18"/>
                <w:lang w:eastAsia="uk-UA"/>
              </w:rPr>
              <w:t xml:space="preserve">: </w:t>
            </w:r>
            <w:proofErr w:type="spellStart"/>
            <w:r w:rsidRPr="000031E9">
              <w:rPr>
                <w:rFonts w:ascii="Times New Roman" w:hAnsi="Times New Roman" w:cs="Times New Roman"/>
                <w:sz w:val="18"/>
                <w:szCs w:val="18"/>
                <w:lang w:eastAsia="uk-UA"/>
              </w:rPr>
              <w:t>куросорф</w:t>
            </w:r>
            <w:proofErr w:type="spellEnd"/>
            <w:r w:rsidRPr="000031E9">
              <w:rPr>
                <w:rFonts w:ascii="Times New Roman" w:hAnsi="Times New Roman" w:cs="Times New Roman"/>
                <w:sz w:val="18"/>
                <w:szCs w:val="18"/>
                <w:lang w:eastAsia="uk-UA"/>
              </w:rPr>
              <w:t xml:space="preserve"> 50, вакцини БЦЖ, гепатит В. Проведено щеплення дітей БЦЖ – 2087 дітей, гепатит В – 1214 дитини, ФКУ – 2267 дитини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Забезпечення щорічного проведення передсезонної імунопрофілактики грипу в групах ризику</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230,0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139,0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139,0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придбано 680 доз вакцини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запасу </w:t>
            </w:r>
            <w:proofErr w:type="spellStart"/>
            <w:r w:rsidRPr="000031E9">
              <w:rPr>
                <w:rFonts w:ascii="Times New Roman" w:hAnsi="Times New Roman" w:cs="Times New Roman"/>
                <w:color w:val="000000" w:themeColor="text1"/>
                <w:sz w:val="18"/>
                <w:szCs w:val="18"/>
                <w:lang w:eastAsia="ru-RU"/>
              </w:rPr>
              <w:t>антирабічнихпрепаратів</w:t>
            </w:r>
            <w:proofErr w:type="spellEnd"/>
            <w:r>
              <w:rPr>
                <w:rFonts w:ascii="Times New Roman" w:hAnsi="Times New Roman" w:cs="Times New Roman"/>
                <w:color w:val="000000" w:themeColor="text1"/>
                <w:sz w:val="18"/>
                <w:szCs w:val="18"/>
                <w:lang w:eastAsia="ru-RU"/>
              </w:rPr>
              <w:t>,</w:t>
            </w:r>
            <w:proofErr w:type="spellStart"/>
            <w:r>
              <w:rPr>
                <w:rFonts w:ascii="Times New Roman" w:hAnsi="Times New Roman" w:cs="Times New Roman"/>
                <w:color w:val="000000" w:themeColor="text1"/>
                <w:sz w:val="18"/>
                <w:szCs w:val="18"/>
                <w:lang w:eastAsia="ru-RU"/>
              </w:rPr>
              <w:t>бутолістичної</w:t>
            </w:r>
            <w:proofErr w:type="spellEnd"/>
            <w:r>
              <w:rPr>
                <w:rFonts w:ascii="Times New Roman" w:hAnsi="Times New Roman" w:cs="Times New Roman"/>
                <w:color w:val="000000" w:themeColor="text1"/>
                <w:sz w:val="18"/>
                <w:szCs w:val="18"/>
                <w:lang w:eastAsia="ru-RU"/>
              </w:rPr>
              <w:t xml:space="preserve">,правцевої та дифтерійної </w:t>
            </w:r>
            <w:proofErr w:type="spellStart"/>
            <w:r>
              <w:rPr>
                <w:rFonts w:ascii="Times New Roman" w:hAnsi="Times New Roman" w:cs="Times New Roman"/>
                <w:color w:val="000000" w:themeColor="text1"/>
                <w:sz w:val="18"/>
                <w:szCs w:val="18"/>
                <w:lang w:eastAsia="ru-RU"/>
              </w:rPr>
              <w:t>сивороток</w:t>
            </w:r>
            <w:proofErr w:type="spellEnd"/>
            <w:r w:rsidRPr="000031E9">
              <w:rPr>
                <w:rFonts w:ascii="Times New Roman" w:hAnsi="Times New Roman" w:cs="Times New Roman"/>
                <w:color w:val="000000" w:themeColor="text1"/>
                <w:sz w:val="18"/>
                <w:szCs w:val="18"/>
                <w:lang w:eastAsia="ru-RU"/>
              </w:rPr>
              <w:t xml:space="preserve"> на випадок </w:t>
            </w:r>
            <w:proofErr w:type="spellStart"/>
            <w:r w:rsidRPr="000031E9">
              <w:rPr>
                <w:rFonts w:ascii="Times New Roman" w:hAnsi="Times New Roman" w:cs="Times New Roman"/>
                <w:color w:val="000000" w:themeColor="text1"/>
                <w:sz w:val="18"/>
                <w:szCs w:val="18"/>
                <w:lang w:eastAsia="ru-RU"/>
              </w:rPr>
              <w:t>епідускладнень</w:t>
            </w:r>
            <w:r>
              <w:rPr>
                <w:rFonts w:ascii="Times New Roman" w:hAnsi="Times New Roman" w:cs="Times New Roman"/>
                <w:color w:val="000000" w:themeColor="text1"/>
                <w:sz w:val="18"/>
                <w:szCs w:val="18"/>
                <w:lang w:eastAsia="ru-RU"/>
              </w:rPr>
              <w:t>.Проведення</w:t>
            </w:r>
            <w:proofErr w:type="spellEnd"/>
            <w:r>
              <w:rPr>
                <w:rFonts w:ascii="Times New Roman" w:hAnsi="Times New Roman" w:cs="Times New Roman"/>
                <w:color w:val="000000" w:themeColor="text1"/>
                <w:sz w:val="18"/>
                <w:szCs w:val="18"/>
                <w:lang w:eastAsia="ru-RU"/>
              </w:rPr>
              <w:t xml:space="preserve">  необхідних лабораторних обстежень та відшкодування їх вартості</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1000,0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Лікарнею ШД за рахунок коштів НСЗУ придбано </w:t>
            </w:r>
            <w:proofErr w:type="spellStart"/>
            <w:r w:rsidRPr="000031E9">
              <w:rPr>
                <w:rFonts w:ascii="Times New Roman" w:hAnsi="Times New Roman" w:cs="Times New Roman"/>
                <w:sz w:val="18"/>
                <w:szCs w:val="18"/>
                <w:lang w:eastAsia="uk-UA"/>
              </w:rPr>
              <w:t>антирабічні</w:t>
            </w:r>
            <w:proofErr w:type="spellEnd"/>
            <w:r w:rsidRPr="000031E9">
              <w:rPr>
                <w:rFonts w:ascii="Times New Roman" w:hAnsi="Times New Roman" w:cs="Times New Roman"/>
                <w:sz w:val="18"/>
                <w:szCs w:val="18"/>
                <w:lang w:eastAsia="uk-UA"/>
              </w:rPr>
              <w:t xml:space="preserve"> препарати. Через централізовану поставку отримано препаратів імуноглобулін протиправцевий отримано за рахунок централізованої поста</w:t>
            </w:r>
            <w:r>
              <w:rPr>
                <w:rFonts w:ascii="Times New Roman" w:hAnsi="Times New Roman" w:cs="Times New Roman"/>
                <w:sz w:val="18"/>
                <w:szCs w:val="18"/>
                <w:lang w:eastAsia="uk-UA"/>
              </w:rPr>
              <w:t>в</w:t>
            </w:r>
            <w:r w:rsidRPr="000031E9">
              <w:rPr>
                <w:rFonts w:ascii="Times New Roman" w:hAnsi="Times New Roman" w:cs="Times New Roman"/>
                <w:sz w:val="18"/>
                <w:szCs w:val="18"/>
                <w:lang w:eastAsia="uk-UA"/>
              </w:rPr>
              <w:t>ки.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jc w:val="both"/>
              <w:rPr>
                <w:rFonts w:ascii="Times New Roman" w:eastAsia="Calibri" w:hAnsi="Times New Roman" w:cs="Times New Roman"/>
                <w:sz w:val="18"/>
                <w:szCs w:val="18"/>
              </w:rPr>
            </w:pPr>
            <w:r w:rsidRPr="000031E9">
              <w:rPr>
                <w:rFonts w:ascii="Times New Roman" w:eastAsia="Calibri" w:hAnsi="Times New Roman" w:cs="Times New Roman"/>
                <w:sz w:val="18"/>
                <w:szCs w:val="18"/>
              </w:rPr>
              <w:t>Придбання обладнання, лікарських засобів, виробів медичного призначе</w:t>
            </w:r>
            <w:r>
              <w:rPr>
                <w:rFonts w:ascii="Times New Roman" w:eastAsia="Calibri" w:hAnsi="Times New Roman" w:cs="Times New Roman"/>
                <w:sz w:val="18"/>
                <w:szCs w:val="18"/>
              </w:rPr>
              <w:t>ння</w:t>
            </w:r>
            <w:r w:rsidRPr="000031E9">
              <w:rPr>
                <w:rFonts w:ascii="Times New Roman" w:eastAsia="Calibri" w:hAnsi="Times New Roman" w:cs="Times New Roman"/>
                <w:sz w:val="18"/>
                <w:szCs w:val="18"/>
              </w:rPr>
              <w:t xml:space="preserve"> та засобами індивідуального захисту</w:t>
            </w:r>
            <w:r>
              <w:rPr>
                <w:rFonts w:ascii="Times New Roman" w:eastAsia="Calibri" w:hAnsi="Times New Roman" w:cs="Times New Roman"/>
                <w:sz w:val="18"/>
                <w:szCs w:val="18"/>
              </w:rPr>
              <w:t xml:space="preserve"> для гарантування </w:t>
            </w:r>
            <w:r w:rsidRPr="000031E9">
              <w:rPr>
                <w:rFonts w:ascii="Times New Roman" w:eastAsia="Calibri" w:hAnsi="Times New Roman" w:cs="Times New Roman"/>
                <w:sz w:val="18"/>
                <w:szCs w:val="18"/>
              </w:rPr>
              <w:t xml:space="preserve"> соціальної потреби та потреб клінічної практики Тернопільської міської територіальної громади. </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36888,0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36888,0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 (ОБ)</w:t>
            </w:r>
          </w:p>
        </w:tc>
        <w:tc>
          <w:tcPr>
            <w:tcW w:w="1706" w:type="dxa"/>
            <w:gridSpan w:val="3"/>
            <w:vAlign w:val="center"/>
          </w:tcPr>
          <w:p w:rsidR="00323519" w:rsidRPr="000031E9" w:rsidRDefault="00595A4B" w:rsidP="00127A17">
            <w:pPr>
              <w:jc w:val="center"/>
              <w:rPr>
                <w:rFonts w:ascii="Times New Roman" w:hAnsi="Times New Roman" w:cs="Times New Roman"/>
                <w:sz w:val="18"/>
                <w:szCs w:val="18"/>
              </w:rPr>
            </w:pPr>
            <w:r>
              <w:rPr>
                <w:rFonts w:ascii="Times New Roman" w:hAnsi="Times New Roman" w:cs="Times New Roman"/>
                <w:sz w:val="18"/>
                <w:szCs w:val="18"/>
              </w:rPr>
              <w:t>35042,7МБ</w:t>
            </w: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500,0 ОБ</w:t>
            </w:r>
          </w:p>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За рахунок коштів Цільового фонду в сумі 529,3 тис. </w:t>
            </w:r>
            <w:proofErr w:type="spellStart"/>
            <w:r w:rsidRPr="000031E9">
              <w:rPr>
                <w:rFonts w:ascii="Times New Roman" w:hAnsi="Times New Roman" w:cs="Times New Roman"/>
                <w:sz w:val="18"/>
                <w:szCs w:val="18"/>
                <w:lang w:eastAsia="uk-UA"/>
              </w:rPr>
              <w:t>грн</w:t>
            </w:r>
            <w:proofErr w:type="spellEnd"/>
            <w:r w:rsidRPr="000031E9">
              <w:rPr>
                <w:rFonts w:ascii="Times New Roman" w:hAnsi="Times New Roman" w:cs="Times New Roman"/>
                <w:sz w:val="18"/>
                <w:szCs w:val="18"/>
                <w:lang w:eastAsia="uk-UA"/>
              </w:rPr>
              <w:t xml:space="preserve"> придбано </w:t>
            </w:r>
            <w:proofErr w:type="spellStart"/>
            <w:r w:rsidRPr="000031E9">
              <w:rPr>
                <w:rFonts w:ascii="Times New Roman" w:hAnsi="Times New Roman" w:cs="Times New Roman"/>
                <w:sz w:val="18"/>
                <w:szCs w:val="18"/>
                <w:lang w:eastAsia="uk-UA"/>
              </w:rPr>
              <w:t>таміфлю</w:t>
            </w:r>
            <w:proofErr w:type="spellEnd"/>
            <w:r w:rsidRPr="000031E9">
              <w:rPr>
                <w:rFonts w:ascii="Times New Roman" w:hAnsi="Times New Roman" w:cs="Times New Roman"/>
                <w:sz w:val="18"/>
                <w:szCs w:val="18"/>
                <w:lang w:eastAsia="uk-UA"/>
              </w:rPr>
              <w:t xml:space="preserve"> та лікарські засоби на суму 261,0 тис. грн та експрес – тести на суму 268,3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Засоби індивідуального захисту 6572,6 тис. грн, </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за рахунок коштів обласного бюджету придбано ЗІЗ на суму 500,0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 xml:space="preserve">. </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Проведено ремонти кисневих 1484,6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Отримано субвенцію з державного бюджету на забезпечення підключення до кисню 80% ліжок в сумі 5501,0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Придбано апарати ШВЛ, УЗД, кисневе обладнання, кисневі концентратори  та інше мед обладнання для спостереження за хворими на COVID-19 лікарнею ШД, Дитячою лікарнею, Лікарнею №3, Лікарнею №2,  проведено ремонт подачі кисню до інфекційних відділень всього на суму 26456,2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jc w:val="both"/>
              <w:rPr>
                <w:rFonts w:ascii="Times New Roman" w:eastAsia="Calibri" w:hAnsi="Times New Roman" w:cs="Times New Roman"/>
                <w:sz w:val="18"/>
                <w:szCs w:val="18"/>
              </w:rPr>
            </w:pPr>
            <w:r w:rsidRPr="000031E9">
              <w:rPr>
                <w:rFonts w:ascii="Times New Roman" w:eastAsia="Calibri" w:hAnsi="Times New Roman" w:cs="Times New Roman"/>
                <w:sz w:val="18"/>
                <w:szCs w:val="18"/>
              </w:rPr>
              <w:t xml:space="preserve">Забезпечення проведення діагностування захворювань, спричинених корона вірусом </w:t>
            </w:r>
            <w:proofErr w:type="spellStart"/>
            <w:r w:rsidRPr="000031E9">
              <w:rPr>
                <w:rFonts w:ascii="Times New Roman" w:eastAsia="Calibri" w:hAnsi="Times New Roman" w:cs="Times New Roman"/>
                <w:sz w:val="18"/>
                <w:szCs w:val="18"/>
                <w:lang w:val="en-US"/>
              </w:rPr>
              <w:t>CoV</w:t>
            </w:r>
            <w:proofErr w:type="spellEnd"/>
            <w:r w:rsidRPr="000031E9">
              <w:rPr>
                <w:rFonts w:ascii="Times New Roman" w:eastAsia="Calibri" w:hAnsi="Times New Roman" w:cs="Times New Roman"/>
                <w:sz w:val="18"/>
                <w:szCs w:val="18"/>
              </w:rPr>
              <w:t>-2019</w:t>
            </w:r>
            <w:r>
              <w:rPr>
                <w:rFonts w:ascii="Times New Roman" w:eastAsia="Calibri" w:hAnsi="Times New Roman" w:cs="Times New Roman"/>
                <w:sz w:val="18"/>
                <w:szCs w:val="18"/>
              </w:rPr>
              <w:t>.</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3200,0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1728,8</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highlight w:val="red"/>
              </w:rPr>
            </w:pPr>
          </w:p>
        </w:tc>
        <w:tc>
          <w:tcPr>
            <w:tcW w:w="1706" w:type="dxa"/>
            <w:gridSpan w:val="3"/>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1727,8</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Придбано набори тестів для ПРЛ діагностики </w:t>
            </w:r>
            <w:proofErr w:type="spellStart"/>
            <w:r w:rsidRPr="000031E9">
              <w:rPr>
                <w:rFonts w:ascii="Times New Roman" w:hAnsi="Times New Roman" w:cs="Times New Roman"/>
                <w:sz w:val="18"/>
                <w:szCs w:val="18"/>
                <w:lang w:eastAsia="uk-UA"/>
              </w:rPr>
              <w:t>коронавір</w:t>
            </w:r>
            <w:r>
              <w:rPr>
                <w:rFonts w:ascii="Times New Roman" w:hAnsi="Times New Roman" w:cs="Times New Roman"/>
                <w:sz w:val="18"/>
                <w:szCs w:val="18"/>
                <w:lang w:eastAsia="uk-UA"/>
              </w:rPr>
              <w:t>усу</w:t>
            </w:r>
            <w:proofErr w:type="spellEnd"/>
            <w:r>
              <w:rPr>
                <w:rFonts w:ascii="Times New Roman" w:hAnsi="Times New Roman" w:cs="Times New Roman"/>
                <w:sz w:val="18"/>
                <w:szCs w:val="18"/>
                <w:lang w:eastAsia="uk-UA"/>
              </w:rPr>
              <w:t xml:space="preserve"> та</w:t>
            </w:r>
            <w:r w:rsidRPr="000031E9">
              <w:rPr>
                <w:rFonts w:ascii="Times New Roman" w:hAnsi="Times New Roman" w:cs="Times New Roman"/>
                <w:sz w:val="18"/>
                <w:szCs w:val="18"/>
                <w:lang w:eastAsia="uk-UA"/>
              </w:rPr>
              <w:t xml:space="preserve"> передано обласному лабораторному центру.</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Придбано та проведено ІФА тестування серед медичних працівників на антитіла M та G </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u w:val="single"/>
              </w:rPr>
              <w:t>6.</w:t>
            </w:r>
            <w:r w:rsidRPr="000031E9">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Borders>
              <w:right w:val="single" w:sz="4" w:space="0" w:color="auto"/>
            </w:tcBorders>
            <w:vAlign w:val="center"/>
          </w:tcPr>
          <w:p w:rsidR="00323519" w:rsidRPr="000031E9" w:rsidRDefault="00323519" w:rsidP="00127A17">
            <w:pPr>
              <w:pStyle w:val="ac"/>
              <w:spacing w:after="0"/>
              <w:rPr>
                <w:i/>
                <w:color w:val="000000" w:themeColor="text1"/>
                <w:sz w:val="18"/>
                <w:szCs w:val="18"/>
                <w:u w:val="single"/>
                <w:lang w:val="uk-UA"/>
              </w:rPr>
            </w:pPr>
            <w:r w:rsidRPr="000031E9">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8" w:type="dxa"/>
            <w:tcBorders>
              <w:left w:val="single" w:sz="4" w:space="0" w:color="auto"/>
            </w:tcBorders>
          </w:tcPr>
          <w:p w:rsidR="00D104F2" w:rsidRDefault="00D104F2" w:rsidP="00127A17">
            <w:pPr>
              <w:pStyle w:val="ac"/>
              <w:spacing w:after="0"/>
              <w:jc w:val="center"/>
              <w:rPr>
                <w:color w:val="000000" w:themeColor="text1"/>
                <w:sz w:val="18"/>
                <w:szCs w:val="18"/>
                <w:lang w:val="uk-UA"/>
              </w:rPr>
            </w:pPr>
          </w:p>
          <w:p w:rsidR="00323519" w:rsidRPr="000031E9" w:rsidRDefault="00323519" w:rsidP="00127A17">
            <w:pPr>
              <w:pStyle w:val="ac"/>
              <w:spacing w:after="0"/>
              <w:jc w:val="center"/>
              <w:rPr>
                <w:color w:val="000000" w:themeColor="text1"/>
                <w:sz w:val="18"/>
                <w:szCs w:val="18"/>
                <w:lang w:val="uk-UA"/>
              </w:rPr>
            </w:pPr>
            <w:r w:rsidRPr="000031E9">
              <w:rPr>
                <w:color w:val="000000" w:themeColor="text1"/>
                <w:sz w:val="18"/>
                <w:szCs w:val="18"/>
                <w:lang w:val="uk-UA"/>
              </w:rPr>
              <w:t>210,0</w:t>
            </w:r>
          </w:p>
        </w:tc>
        <w:tc>
          <w:tcPr>
            <w:tcW w:w="1277" w:type="dxa"/>
            <w:gridSpan w:val="2"/>
            <w:tcBorders>
              <w:right w:val="single" w:sz="4" w:space="0" w:color="auto"/>
            </w:tcBorders>
            <w:vAlign w:val="center"/>
          </w:tcPr>
          <w:p w:rsidR="00323519" w:rsidRPr="000031E9" w:rsidRDefault="00323519" w:rsidP="00127A17">
            <w:pPr>
              <w:pStyle w:val="ac"/>
              <w:rPr>
                <w:color w:val="000000" w:themeColor="text1"/>
                <w:sz w:val="18"/>
                <w:szCs w:val="18"/>
                <w:lang w:val="uk-UA"/>
              </w:rPr>
            </w:pPr>
            <w:r w:rsidRPr="000031E9">
              <w:rPr>
                <w:color w:val="000000" w:themeColor="text1"/>
                <w:sz w:val="18"/>
                <w:szCs w:val="18"/>
                <w:lang w:val="uk-UA"/>
              </w:rPr>
              <w:t xml:space="preserve">          -</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Не фінансувалось</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sz w:val="18"/>
                <w:szCs w:val="18"/>
              </w:rPr>
            </w:pPr>
            <w:r w:rsidRPr="000031E9">
              <w:rPr>
                <w:rFonts w:ascii="Times New Roman" w:hAnsi="Times New Roman" w:cs="Times New Roman"/>
                <w:i/>
                <w:sz w:val="18"/>
                <w:szCs w:val="18"/>
                <w:u w:val="single"/>
              </w:rPr>
              <w:t xml:space="preserve">7. </w:t>
            </w:r>
            <w:r w:rsidRPr="000031E9">
              <w:rPr>
                <w:rFonts w:ascii="Times New Roman" w:hAnsi="Times New Roman" w:cs="Times New Roman"/>
                <w:bCs/>
                <w:i/>
                <w:sz w:val="18"/>
                <w:szCs w:val="18"/>
              </w:rPr>
              <w:t>Покращення медичної допомоги населенню з захворюванням на туберкульоз</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щорічного проведення </w:t>
            </w:r>
            <w:proofErr w:type="spellStart"/>
            <w:r w:rsidRPr="000031E9">
              <w:rPr>
                <w:rFonts w:ascii="Times New Roman" w:hAnsi="Times New Roman" w:cs="Times New Roman"/>
                <w:sz w:val="18"/>
                <w:szCs w:val="18"/>
                <w:lang w:eastAsia="ru-RU"/>
              </w:rPr>
              <w:t>туберкуліно-діагностики</w:t>
            </w:r>
            <w:proofErr w:type="spellEnd"/>
            <w:r w:rsidRPr="000031E9">
              <w:rPr>
                <w:rFonts w:ascii="Times New Roman" w:hAnsi="Times New Roman" w:cs="Times New Roman"/>
                <w:sz w:val="18"/>
                <w:szCs w:val="18"/>
                <w:lang w:eastAsia="ru-RU"/>
              </w:rPr>
              <w:t xml:space="preserve"> серед дитячого населення віком від 4 до 14 років</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190,0</w:t>
            </w:r>
          </w:p>
        </w:tc>
        <w:tc>
          <w:tcPr>
            <w:tcW w:w="1277" w:type="dxa"/>
            <w:gridSpan w:val="2"/>
            <w:tcBorders>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712" w:type="dxa"/>
            <w:gridSpan w:val="3"/>
            <w:tcBorders>
              <w:left w:val="single" w:sz="4" w:space="0" w:color="auto"/>
              <w:right w:val="single" w:sz="4" w:space="0" w:color="auto"/>
            </w:tcBorders>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101,0</w:t>
            </w:r>
          </w:p>
        </w:tc>
        <w:tc>
          <w:tcPr>
            <w:tcW w:w="992" w:type="dxa"/>
            <w:tcBorders>
              <w:left w:val="single" w:sz="4" w:space="0" w:color="auto"/>
            </w:tcBorders>
            <w:vAlign w:val="center"/>
          </w:tcPr>
          <w:p w:rsidR="00323519" w:rsidRPr="000031E9" w:rsidRDefault="00323519" w:rsidP="00127A17">
            <w:pPr>
              <w:keepLines/>
              <w:widowControl w:val="0"/>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101,0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Придбано 3930 доз туберкуліну</w:t>
            </w:r>
          </w:p>
        </w:tc>
      </w:tr>
      <w:tr w:rsidR="00323519" w:rsidRPr="000031E9" w:rsidTr="002925A1">
        <w:trPr>
          <w:gridAfter w:val="3"/>
          <w:wAfter w:w="711"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14567" w:type="dxa"/>
            <w:gridSpan w:val="17"/>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caps/>
                <w:sz w:val="18"/>
                <w:szCs w:val="18"/>
                <w:u w:val="single"/>
              </w:rPr>
              <w:t>8</w:t>
            </w:r>
            <w:r w:rsidRPr="000031E9">
              <w:rPr>
                <w:rFonts w:ascii="Times New Roman" w:hAnsi="Times New Roman" w:cs="Times New Roman"/>
                <w:i/>
                <w:caps/>
                <w:sz w:val="18"/>
                <w:szCs w:val="18"/>
                <w:u w:val="single"/>
              </w:rPr>
              <w:t>.</w:t>
            </w:r>
            <w:r w:rsidRPr="000031E9">
              <w:rPr>
                <w:rFonts w:ascii="Times New Roman" w:hAnsi="Times New Roman" w:cs="Times New Roman"/>
                <w:bCs/>
                <w:i/>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3"/>
              <w:rPr>
                <w:rFonts w:ascii="Times New Roman" w:hAnsi="Times New Roman" w:cs="Times New Roman"/>
                <w:sz w:val="18"/>
                <w:szCs w:val="18"/>
              </w:rPr>
            </w:pPr>
            <w:r w:rsidRPr="000031E9">
              <w:rPr>
                <w:rFonts w:ascii="Times New Roman" w:hAnsi="Times New Roman" w:cs="Times New Roman"/>
                <w:sz w:val="18"/>
                <w:szCs w:val="18"/>
                <w:lang w:eastAsia="ru-RU"/>
              </w:rPr>
              <w:t>Забезпечення медичним обладнанням полого допоміжних та дитячих відділень</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1250,0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Задоволення потреби </w:t>
            </w:r>
            <w:proofErr w:type="spellStart"/>
            <w:r w:rsidRPr="000031E9">
              <w:rPr>
                <w:rFonts w:ascii="Times New Roman" w:hAnsi="Times New Roman" w:cs="Times New Roman"/>
                <w:sz w:val="18"/>
                <w:szCs w:val="18"/>
              </w:rPr>
              <w:t>пологодопоміжних</w:t>
            </w:r>
            <w:proofErr w:type="spellEnd"/>
            <w:r w:rsidRPr="000031E9">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sz w:val="18"/>
                <w:szCs w:val="18"/>
              </w:rPr>
            </w:pPr>
            <w:r w:rsidRPr="000031E9">
              <w:rPr>
                <w:rFonts w:ascii="Times New Roman" w:hAnsi="Times New Roman" w:cs="Times New Roman"/>
                <w:i/>
                <w:sz w:val="18"/>
                <w:szCs w:val="18"/>
                <w:u w:val="single"/>
              </w:rPr>
              <w:t xml:space="preserve">9. </w:t>
            </w:r>
            <w:r w:rsidRPr="000031E9">
              <w:rPr>
                <w:rFonts w:ascii="Times New Roman" w:hAnsi="Times New Roman" w:cs="Times New Roman"/>
                <w:bCs/>
                <w:i/>
                <w:sz w:val="18"/>
                <w:szCs w:val="18"/>
              </w:rPr>
              <w:t>Покращення системи надання медичної допомоги особам з інвалідністю</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700,0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472C2B" w:rsidRDefault="00323519" w:rsidP="00127A17">
            <w:pPr>
              <w:widowControl w:val="0"/>
              <w:autoSpaceDE w:val="0"/>
              <w:autoSpaceDN w:val="0"/>
              <w:adjustRightInd w:val="0"/>
              <w:rPr>
                <w:rFonts w:ascii="Times New Roman" w:hAnsi="Times New Roman" w:cs="Times New Roman"/>
                <w:sz w:val="18"/>
                <w:szCs w:val="18"/>
                <w:lang w:eastAsia="uk-UA"/>
              </w:rPr>
            </w:pPr>
            <w:proofErr w:type="spellStart"/>
            <w:r w:rsidRPr="00472C2B">
              <w:rPr>
                <w:rFonts w:ascii="Times New Roman" w:hAnsi="Times New Roman" w:cs="Times New Roman"/>
                <w:sz w:val="18"/>
                <w:szCs w:val="18"/>
                <w:lang w:eastAsia="uk-UA"/>
              </w:rPr>
              <w:t>Досягнено</w:t>
            </w:r>
            <w:proofErr w:type="spellEnd"/>
            <w:r w:rsidRPr="00472C2B">
              <w:rPr>
                <w:rFonts w:ascii="Times New Roman" w:hAnsi="Times New Roman" w:cs="Times New Roman"/>
                <w:sz w:val="18"/>
                <w:szCs w:val="18"/>
                <w:lang w:eastAsia="uk-UA"/>
              </w:rPr>
              <w:t xml:space="preserve">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робіт по забезпеченню закладів охорони здоров’я засобами підвищення доступу для пацієнтів з особливими потребами</w:t>
            </w:r>
          </w:p>
        </w:tc>
        <w:tc>
          <w:tcPr>
            <w:tcW w:w="1558" w:type="dxa"/>
            <w:vAlign w:val="center"/>
          </w:tcPr>
          <w:p w:rsidR="00323519" w:rsidRPr="000031E9" w:rsidRDefault="00323519" w:rsidP="00127A17">
            <w:pPr>
              <w:pStyle w:val="aa"/>
              <w:widowControl w:val="0"/>
              <w:rPr>
                <w:color w:val="000000" w:themeColor="text1"/>
                <w:sz w:val="18"/>
                <w:szCs w:val="18"/>
              </w:rPr>
            </w:pPr>
            <w:r w:rsidRPr="000031E9">
              <w:rPr>
                <w:color w:val="000000" w:themeColor="text1"/>
                <w:sz w:val="18"/>
                <w:szCs w:val="18"/>
              </w:rPr>
              <w:t>200,0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472C2B" w:rsidRDefault="00323519" w:rsidP="00127A17">
            <w:pPr>
              <w:widowControl w:val="0"/>
              <w:autoSpaceDE w:val="0"/>
              <w:autoSpaceDN w:val="0"/>
              <w:adjustRightInd w:val="0"/>
              <w:rPr>
                <w:rFonts w:ascii="Times New Roman" w:hAnsi="Times New Roman" w:cs="Times New Roman"/>
                <w:sz w:val="18"/>
                <w:szCs w:val="18"/>
                <w:lang w:eastAsia="uk-UA"/>
              </w:rPr>
            </w:pPr>
            <w:r w:rsidRPr="00472C2B">
              <w:rPr>
                <w:rFonts w:ascii="Times New Roman" w:hAnsi="Times New Roman" w:cs="Times New Roman"/>
                <w:sz w:val="18"/>
                <w:szCs w:val="18"/>
                <w:lang w:eastAsia="uk-UA"/>
              </w:rPr>
              <w:t>Обладнано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Брайля, та інше)</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u w:val="single"/>
              </w:rPr>
              <w:t>10.</w:t>
            </w:r>
            <w:r w:rsidRPr="000031E9">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3"/>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0031E9">
              <w:rPr>
                <w:rFonts w:ascii="Times New Roman" w:hAnsi="Times New Roman" w:cs="Times New Roman"/>
                <w:color w:val="000000" w:themeColor="text1"/>
                <w:sz w:val="18"/>
                <w:szCs w:val="18"/>
                <w:lang w:eastAsia="ru-RU"/>
              </w:rPr>
              <w:t>цільнолитих</w:t>
            </w:r>
            <w:proofErr w:type="spellEnd"/>
            <w:r w:rsidRPr="000031E9">
              <w:rPr>
                <w:rFonts w:ascii="Times New Roman" w:hAnsi="Times New Roman" w:cs="Times New Roman"/>
                <w:color w:val="000000" w:themeColor="text1"/>
                <w:sz w:val="18"/>
                <w:szCs w:val="18"/>
                <w:lang w:eastAsia="ru-RU"/>
              </w:rPr>
              <w:t xml:space="preserve">, металопластмаси, </w:t>
            </w:r>
            <w:proofErr w:type="spellStart"/>
            <w:r w:rsidRPr="000031E9">
              <w:rPr>
                <w:rFonts w:ascii="Times New Roman" w:hAnsi="Times New Roman" w:cs="Times New Roman"/>
                <w:color w:val="000000" w:themeColor="text1"/>
                <w:sz w:val="18"/>
                <w:szCs w:val="18"/>
                <w:lang w:eastAsia="ru-RU"/>
              </w:rPr>
              <w:t>нітріттитанового</w:t>
            </w:r>
            <w:proofErr w:type="spellEnd"/>
            <w:r w:rsidRPr="000031E9">
              <w:rPr>
                <w:rFonts w:ascii="Times New Roman" w:hAnsi="Times New Roman" w:cs="Times New Roman"/>
                <w:color w:val="000000" w:themeColor="text1"/>
                <w:sz w:val="18"/>
                <w:szCs w:val="18"/>
                <w:lang w:eastAsia="ru-RU"/>
              </w:rPr>
              <w:t xml:space="preserve"> покриття, </w:t>
            </w:r>
            <w:proofErr w:type="spellStart"/>
            <w:r w:rsidRPr="000031E9">
              <w:rPr>
                <w:rFonts w:ascii="Times New Roman" w:hAnsi="Times New Roman" w:cs="Times New Roman"/>
                <w:color w:val="000000" w:themeColor="text1"/>
                <w:sz w:val="18"/>
                <w:szCs w:val="18"/>
                <w:lang w:eastAsia="ru-RU"/>
              </w:rPr>
              <w:t>бюгельного</w:t>
            </w:r>
            <w:proofErr w:type="spellEnd"/>
            <w:r w:rsidRPr="000031E9">
              <w:rPr>
                <w:rFonts w:ascii="Times New Roman" w:hAnsi="Times New Roman" w:cs="Times New Roman"/>
                <w:color w:val="000000" w:themeColor="text1"/>
                <w:sz w:val="18"/>
                <w:szCs w:val="18"/>
                <w:lang w:eastAsia="ru-RU"/>
              </w:rPr>
              <w:t xml:space="preserve"> протезування, </w:t>
            </w:r>
            <w:proofErr w:type="spellStart"/>
            <w:r w:rsidRPr="000031E9">
              <w:rPr>
                <w:rFonts w:ascii="Times New Roman" w:hAnsi="Times New Roman" w:cs="Times New Roman"/>
                <w:color w:val="000000" w:themeColor="text1"/>
                <w:sz w:val="18"/>
                <w:szCs w:val="18"/>
                <w:lang w:eastAsia="ru-RU"/>
              </w:rPr>
              <w:t>імплантів</w:t>
            </w:r>
            <w:proofErr w:type="spellEnd"/>
            <w:r w:rsidRPr="000031E9">
              <w:rPr>
                <w:rFonts w:ascii="Times New Roman" w:hAnsi="Times New Roman" w:cs="Times New Roman"/>
                <w:color w:val="000000" w:themeColor="text1"/>
                <w:sz w:val="18"/>
                <w:szCs w:val="18"/>
                <w:lang w:eastAsia="ru-RU"/>
              </w:rPr>
              <w:t>) пільгових категорій громадян (крім учасників АТО)</w:t>
            </w:r>
            <w:proofErr w:type="spellStart"/>
            <w:r>
              <w:rPr>
                <w:rFonts w:ascii="Times New Roman" w:hAnsi="Times New Roman" w:cs="Times New Roman"/>
                <w:color w:val="000000" w:themeColor="text1"/>
                <w:sz w:val="18"/>
                <w:szCs w:val="18"/>
                <w:lang w:eastAsia="ru-RU"/>
              </w:rPr>
              <w:t>.Відшкодуваня</w:t>
            </w:r>
            <w:proofErr w:type="spellEnd"/>
            <w:r>
              <w:rPr>
                <w:rFonts w:ascii="Times New Roman" w:hAnsi="Times New Roman" w:cs="Times New Roman"/>
                <w:color w:val="000000" w:themeColor="text1"/>
                <w:sz w:val="18"/>
                <w:szCs w:val="18"/>
                <w:lang w:eastAsia="ru-RU"/>
              </w:rPr>
              <w:t xml:space="preserve"> вартості проведеного зубопротезування.</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2850,0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1118,0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1334,6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1334,6</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Надано зубопротезну допомогу громадянам репресованим та реабілітованим – 39 особам. на суму 212,3 тис. грн, пільговим категоріям на суму 1122,3 тис. грн (481 особа)</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w:t>
            </w:r>
            <w:r w:rsidRPr="000031E9">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323519" w:rsidRPr="000031E9" w:rsidRDefault="00323519" w:rsidP="00127A17">
            <w:pPr>
              <w:outlineLvl w:val="0"/>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w:t>
            </w:r>
            <w:r w:rsidRPr="000031E9">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323519" w:rsidRPr="000031E9" w:rsidRDefault="00323519" w:rsidP="00127A17">
            <w:pPr>
              <w:outlineLvl w:val="0"/>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-і</w:t>
            </w:r>
            <w:r w:rsidRPr="000031E9">
              <w:rPr>
                <w:rFonts w:ascii="Times New Roman" w:hAnsi="Times New Roman" w:cs="Times New Roman"/>
                <w:color w:val="000000" w:themeColor="text1"/>
                <w:sz w:val="18"/>
                <w:szCs w:val="18"/>
                <w:shd w:val="clear" w:color="auto" w:fill="FFFFFF"/>
              </w:rPr>
              <w:t xml:space="preserve">нвалідам війни І групи </w:t>
            </w:r>
          </w:p>
          <w:p w:rsidR="00323519" w:rsidRDefault="00323519" w:rsidP="00127A17">
            <w:pPr>
              <w:outlineLvl w:val="0"/>
              <w:rPr>
                <w:rFonts w:ascii="Times New Roman" w:hAnsi="Times New Roman" w:cs="Times New Roman"/>
                <w:color w:val="000000" w:themeColor="text1"/>
                <w:sz w:val="18"/>
                <w:szCs w:val="18"/>
                <w:shd w:val="clear" w:color="auto" w:fill="FFFFFF"/>
              </w:rPr>
            </w:pPr>
            <w:r>
              <w:rPr>
                <w:rFonts w:ascii="Times New Roman" w:hAnsi="Times New Roman" w:cs="Times New Roman"/>
                <w:color w:val="000000" w:themeColor="text1"/>
                <w:sz w:val="18"/>
                <w:szCs w:val="18"/>
                <w:shd w:val="clear" w:color="auto" w:fill="FFFFFF"/>
              </w:rPr>
              <w:t>-і</w:t>
            </w:r>
            <w:r w:rsidRPr="000031E9">
              <w:rPr>
                <w:rFonts w:ascii="Times New Roman" w:hAnsi="Times New Roman" w:cs="Times New Roman"/>
                <w:color w:val="000000" w:themeColor="text1"/>
                <w:sz w:val="18"/>
                <w:szCs w:val="18"/>
                <w:shd w:val="clear" w:color="auto" w:fill="FFFFFF"/>
              </w:rPr>
              <w:t>нвалідам I групи загального захворювання</w:t>
            </w:r>
          </w:p>
          <w:p w:rsidR="00323519" w:rsidRPr="00817FEE" w:rsidRDefault="00323519" w:rsidP="00127A17">
            <w:pP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shd w:val="clear" w:color="auto" w:fill="FFFFFF"/>
              </w:rPr>
              <w:t>-</w:t>
            </w:r>
            <w:r w:rsidRPr="000031E9">
              <w:rPr>
                <w:rFonts w:ascii="Times New Roman" w:hAnsi="Times New Roman" w:cs="Times New Roman"/>
                <w:color w:val="000000" w:themeColor="text1"/>
                <w:sz w:val="18"/>
                <w:szCs w:val="18"/>
                <w:shd w:val="clear" w:color="auto" w:fill="FFFFFF"/>
              </w:rPr>
              <w:t xml:space="preserve"> учасникам АТО/ООС,членам сімей загиблих учасників АТО/ООС</w:t>
            </w:r>
            <w:r>
              <w:rPr>
                <w:rFonts w:ascii="Times New Roman" w:hAnsi="Times New Roman" w:cs="Times New Roman"/>
                <w:color w:val="000000" w:themeColor="text1"/>
                <w:sz w:val="18"/>
                <w:szCs w:val="18"/>
              </w:rPr>
              <w:t xml:space="preserve">                                      --р</w:t>
            </w:r>
            <w:r w:rsidRPr="000031E9">
              <w:rPr>
                <w:rFonts w:ascii="Times New Roman" w:hAnsi="Times New Roman" w:cs="Times New Roman"/>
                <w:color w:val="000000" w:themeColor="text1"/>
                <w:sz w:val="18"/>
                <w:szCs w:val="18"/>
                <w:shd w:val="clear" w:color="auto" w:fill="FFFFFF"/>
              </w:rPr>
              <w:t xml:space="preserve">еабілітованим та </w:t>
            </w:r>
            <w:r w:rsidRPr="000031E9">
              <w:rPr>
                <w:rFonts w:ascii="Times New Roman" w:hAnsi="Times New Roman" w:cs="Times New Roman"/>
                <w:color w:val="000000" w:themeColor="text1"/>
                <w:sz w:val="18"/>
                <w:szCs w:val="18"/>
                <w:lang w:eastAsia="ru-RU"/>
              </w:rPr>
              <w:t>потерпілим від  репресій особам.</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280,0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472C2B" w:rsidRDefault="00323519" w:rsidP="00127A17">
            <w:pPr>
              <w:widowControl w:val="0"/>
              <w:autoSpaceDE w:val="0"/>
              <w:autoSpaceDN w:val="0"/>
              <w:adjustRightInd w:val="0"/>
              <w:rPr>
                <w:rFonts w:ascii="Times New Roman" w:hAnsi="Times New Roman" w:cs="Times New Roman"/>
                <w:sz w:val="18"/>
                <w:szCs w:val="18"/>
                <w:lang w:eastAsia="uk-UA"/>
              </w:rPr>
            </w:pPr>
            <w:r w:rsidRPr="00472C2B">
              <w:rPr>
                <w:rFonts w:ascii="Times New Roman" w:hAnsi="Times New Roman" w:cs="Times New Roman"/>
                <w:sz w:val="18"/>
                <w:szCs w:val="18"/>
                <w:lang w:eastAsia="uk-UA"/>
              </w:rPr>
              <w:t>Задоволено  потреби дорослого населення в безкоштовній допомозі при невідкладних стоматологічних станах</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shd w:val="clear" w:color="auto" w:fill="FFFFFF"/>
              </w:rPr>
            </w:pPr>
            <w:r w:rsidRPr="000031E9">
              <w:rPr>
                <w:rFonts w:ascii="Times New Roman" w:hAnsi="Times New Roman" w:cs="Times New Roman"/>
                <w:color w:val="000000" w:themeColor="text1"/>
                <w:sz w:val="18"/>
                <w:szCs w:val="18"/>
                <w:lang w:eastAsia="ru-RU"/>
              </w:rPr>
              <w:t>Проведення п</w:t>
            </w:r>
            <w:r w:rsidRPr="000031E9">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резервістам,учасникам АТО/ООС, членам сімей загиблих учасників АТО/ООС, </w:t>
            </w:r>
            <w:proofErr w:type="spellStart"/>
            <w:r w:rsidRPr="000031E9">
              <w:rPr>
                <w:rFonts w:ascii="Times New Roman" w:hAnsi="Times New Roman" w:cs="Times New Roman"/>
                <w:color w:val="000000" w:themeColor="text1"/>
                <w:sz w:val="18"/>
                <w:szCs w:val="18"/>
                <w:shd w:val="clear" w:color="auto" w:fill="FFFFFF"/>
              </w:rPr>
              <w:t>вагітнимжінкамзамаловитратнимитехнологіями</w:t>
            </w:r>
            <w:proofErr w:type="spellEnd"/>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321,0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472C2B" w:rsidRDefault="00323519" w:rsidP="00127A17">
            <w:pPr>
              <w:widowControl w:val="0"/>
              <w:autoSpaceDE w:val="0"/>
              <w:autoSpaceDN w:val="0"/>
              <w:adjustRightInd w:val="0"/>
              <w:rPr>
                <w:rFonts w:ascii="Times New Roman" w:hAnsi="Times New Roman" w:cs="Times New Roman"/>
                <w:sz w:val="18"/>
                <w:szCs w:val="18"/>
                <w:lang w:eastAsia="uk-UA"/>
              </w:rPr>
            </w:pPr>
            <w:r w:rsidRPr="00472C2B">
              <w:rPr>
                <w:rFonts w:ascii="Times New Roman" w:hAnsi="Times New Roman" w:cs="Times New Roman"/>
                <w:sz w:val="18"/>
                <w:szCs w:val="18"/>
                <w:lang w:eastAsia="uk-UA"/>
              </w:rPr>
              <w:t>Забезпечено надання комплексу лікувально-профілактичних заходів щодо оздоровлення ротової порожнини та запобігання стоматологічним захворюванням</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shd w:val="clear" w:color="auto" w:fill="FFFFFF"/>
              </w:rPr>
            </w:pPr>
            <w:r w:rsidRPr="000031E9">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w:t>
            </w:r>
            <w:proofErr w:type="spellStart"/>
            <w:r w:rsidRPr="000031E9">
              <w:rPr>
                <w:rFonts w:ascii="Times New Roman" w:hAnsi="Times New Roman" w:cs="Times New Roman"/>
                <w:color w:val="000000" w:themeColor="text1"/>
                <w:sz w:val="18"/>
                <w:szCs w:val="18"/>
                <w:shd w:val="clear" w:color="auto" w:fill="FFFFFF"/>
              </w:rPr>
              <w:t>стоматдопомоги</w:t>
            </w:r>
            <w:proofErr w:type="spellEnd"/>
            <w:r w:rsidRPr="000031E9">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0031E9">
              <w:rPr>
                <w:rFonts w:ascii="Times New Roman" w:hAnsi="Times New Roman" w:cs="Times New Roman"/>
                <w:color w:val="000000" w:themeColor="text1"/>
                <w:sz w:val="18"/>
                <w:szCs w:val="18"/>
                <w:shd w:val="clear" w:color="auto" w:fill="FFFFFF"/>
              </w:rPr>
              <w:t>маловитратнимитехнологіями</w:t>
            </w:r>
            <w:proofErr w:type="spellEnd"/>
            <w:r w:rsidRPr="000031E9">
              <w:rPr>
                <w:rFonts w:ascii="Times New Roman" w:hAnsi="Times New Roman" w:cs="Times New Roman"/>
                <w:color w:val="000000" w:themeColor="text1"/>
                <w:sz w:val="18"/>
                <w:szCs w:val="18"/>
                <w:shd w:val="clear" w:color="auto" w:fill="FFFFFF"/>
              </w:rPr>
              <w:t xml:space="preserve">. </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4730,6</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4600,6</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4600,6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4600,6</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Забезпечено надання безкоштовної медичної стоматологічної допомоги дитячому населенню при невідкладних стоматологічних станах.</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0031E9">
              <w:rPr>
                <w:rFonts w:ascii="Times New Roman" w:hAnsi="Times New Roman" w:cs="Times New Roman"/>
                <w:color w:val="000000" w:themeColor="text1"/>
                <w:sz w:val="18"/>
                <w:szCs w:val="18"/>
                <w:shd w:val="clear" w:color="auto" w:fill="FFFFFF"/>
              </w:rPr>
              <w:t>маловитратними</w:t>
            </w:r>
            <w:proofErr w:type="spellEnd"/>
            <w:r w:rsidRPr="000031E9">
              <w:rPr>
                <w:rFonts w:ascii="Times New Roman" w:hAnsi="Times New Roman" w:cs="Times New Roman"/>
                <w:color w:val="000000" w:themeColor="text1"/>
                <w:sz w:val="18"/>
                <w:szCs w:val="18"/>
                <w:shd w:val="clear" w:color="auto" w:fill="FFFFFF"/>
              </w:rPr>
              <w:t xml:space="preserve"> технологіями.</w:t>
            </w:r>
          </w:p>
        </w:tc>
        <w:tc>
          <w:tcPr>
            <w:tcW w:w="1558" w:type="dxa"/>
            <w:vAlign w:val="center"/>
          </w:tcPr>
          <w:p w:rsidR="00323519" w:rsidRPr="000031E9" w:rsidRDefault="00323519" w:rsidP="00127A17">
            <w:pPr>
              <w:widowControl w:val="0"/>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FF2DF3" w:rsidP="00127A17">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u w:val="single"/>
              </w:rPr>
              <w:t xml:space="preserve">11. </w:t>
            </w:r>
            <w:r w:rsidRPr="000031E9">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240,0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200,0</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200,0</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189,5</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3-є осіб, постраждалих внаслідок Чорнобильської катастрофи отримали медикаменти безкоштовно</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i/>
                <w:color w:val="000000" w:themeColor="text1"/>
                <w:sz w:val="18"/>
                <w:szCs w:val="18"/>
              </w:rPr>
              <w:t>12.</w:t>
            </w:r>
            <w:r w:rsidRPr="000031E9">
              <w:rPr>
                <w:rFonts w:ascii="Times New Roman" w:hAnsi="Times New Roman" w:cs="Times New Roman"/>
                <w:bCs/>
                <w:i/>
                <w:color w:val="000000" w:themeColor="text1"/>
                <w:sz w:val="18"/>
                <w:szCs w:val="18"/>
                <w:lang w:eastAsia="ru-RU"/>
              </w:rPr>
              <w:t xml:space="preserve"> Покращення медичної допомоги учасникам АТО та членам їх сімей</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безоплатного та пільгового відпуску лікарських засобів за рецептами лікарів учасникам АТО/ООС та членам сімей і батькам загиблих</w:t>
            </w:r>
          </w:p>
        </w:tc>
        <w:tc>
          <w:tcPr>
            <w:tcW w:w="1558" w:type="dxa"/>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250,0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232,5</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181,42</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181,42</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Виписано 787 пільгових рецепта для тернополян-учасників АТО/ООС в безоплатному та пільговому відпуску лікарських засобів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безкоштовного медичного обстеження та лікування в ЗОЗ міста учасників АТО/ООС та членам сімей і батькам загиблих учасників</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180,0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180,0</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252,5</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251,1</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101 учасник АТО/ООС отримав безоплатне медичне обстеження в лікувальних  закладах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проведення реабілітаційного лікування учасників АТО/ООС  та членам сімей і батьків загиблих </w:t>
            </w:r>
            <w:proofErr w:type="spellStart"/>
            <w:r w:rsidRPr="000031E9">
              <w:rPr>
                <w:rFonts w:ascii="Times New Roman" w:hAnsi="Times New Roman" w:cs="Times New Roman"/>
                <w:sz w:val="18"/>
                <w:szCs w:val="18"/>
                <w:lang w:eastAsia="ru-RU"/>
              </w:rPr>
              <w:t>учасниківна</w:t>
            </w:r>
            <w:proofErr w:type="spellEnd"/>
            <w:r w:rsidRPr="000031E9">
              <w:rPr>
                <w:rFonts w:ascii="Times New Roman" w:hAnsi="Times New Roman" w:cs="Times New Roman"/>
                <w:sz w:val="18"/>
                <w:szCs w:val="18"/>
                <w:lang w:eastAsia="ru-RU"/>
              </w:rPr>
              <w:t xml:space="preserve"> базі КНП «Міська комунальна лікарня №3»</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200,0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160,0</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120,0</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120,0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Проведено реабілітацію 22 учасникам АТО/ООС.</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0031E9">
              <w:rPr>
                <w:rFonts w:ascii="Times New Roman" w:hAnsi="Times New Roman" w:cs="Times New Roman"/>
                <w:sz w:val="18"/>
                <w:szCs w:val="18"/>
                <w:lang w:eastAsia="ru-RU"/>
              </w:rPr>
              <w:t>імплантів</w:t>
            </w:r>
            <w:proofErr w:type="spellEnd"/>
            <w:r w:rsidRPr="000031E9">
              <w:rPr>
                <w:rFonts w:ascii="Times New Roman" w:hAnsi="Times New Roman" w:cs="Times New Roman"/>
                <w:sz w:val="18"/>
                <w:szCs w:val="18"/>
                <w:lang w:eastAsia="ru-RU"/>
              </w:rPr>
              <w:t>) учасників АТО/ООС та членам сімей і батьків загиблих учасників</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1382,0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990,0</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773,4</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CE7D4C">
            <w:pPr>
              <w:outlineLvl w:val="0"/>
              <w:rPr>
                <w:rFonts w:ascii="Times New Roman" w:hAnsi="Times New Roman" w:cs="Times New Roman"/>
                <w:sz w:val="18"/>
                <w:szCs w:val="18"/>
              </w:rPr>
            </w:pPr>
            <w:r w:rsidRPr="000031E9">
              <w:rPr>
                <w:rFonts w:ascii="Times New Roman" w:hAnsi="Times New Roman" w:cs="Times New Roman"/>
                <w:sz w:val="18"/>
                <w:szCs w:val="18"/>
              </w:rPr>
              <w:t xml:space="preserve">            773,4</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84 учасники АТО/ООС отримали зубопротезну допомогу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співфінансування пакетів добровільного медичного страхування учасників АТО/ООС.</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Кошти не виділялись</w:t>
            </w:r>
          </w:p>
        </w:tc>
      </w:tr>
      <w:tr w:rsidR="00323519" w:rsidRPr="000031E9" w:rsidTr="002925A1">
        <w:trPr>
          <w:gridAfter w:val="3"/>
          <w:wAfter w:w="711" w:type="dxa"/>
          <w:trHeight w:val="97"/>
        </w:trPr>
        <w:tc>
          <w:tcPr>
            <w:tcW w:w="493" w:type="dxa"/>
          </w:tcPr>
          <w:p w:rsidR="00323519" w:rsidRPr="000031E9" w:rsidRDefault="00323519" w:rsidP="00127A17">
            <w:pP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14567" w:type="dxa"/>
            <w:gridSpan w:val="17"/>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i/>
                <w:sz w:val="18"/>
                <w:szCs w:val="18"/>
                <w:u w:val="single"/>
              </w:rPr>
              <w:t>13.</w:t>
            </w:r>
            <w:r w:rsidRPr="000031E9">
              <w:rPr>
                <w:rFonts w:ascii="Times New Roman" w:hAnsi="Times New Roman" w:cs="Times New Roman"/>
                <w:bCs/>
                <w:i/>
                <w:sz w:val="18"/>
                <w:szCs w:val="18"/>
              </w:rPr>
              <w:t>Розвиток первинної медико-санітарної допомоги</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sz w:val="18"/>
                <w:szCs w:val="18"/>
                <w:lang w:eastAsia="ru-RU"/>
              </w:rPr>
            </w:pPr>
            <w:r w:rsidRPr="000031E9">
              <w:rPr>
                <w:rFonts w:ascii="Times New Roman" w:hAnsi="Times New Roman" w:cs="Times New Roman"/>
                <w:sz w:val="18"/>
                <w:szCs w:val="18"/>
                <w:lang w:eastAsia="ru-RU"/>
              </w:rPr>
              <w:t>Розширення мережі амбулаторій загальної практики-сімейної медицини в мікрорайонах міста</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0,0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150,0</w:t>
            </w:r>
          </w:p>
        </w:tc>
        <w:tc>
          <w:tcPr>
            <w:tcW w:w="1712" w:type="dxa"/>
            <w:gridSpan w:val="3"/>
            <w:tcBorders>
              <w:left w:val="single" w:sz="4" w:space="0" w:color="auto"/>
              <w:right w:val="single" w:sz="4" w:space="0" w:color="auto"/>
            </w:tcBorders>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FF0000"/>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sz w:val="18"/>
                <w:szCs w:val="18"/>
              </w:rPr>
            </w:pPr>
            <w:r w:rsidRPr="000031E9">
              <w:rPr>
                <w:rFonts w:ascii="Times New Roman" w:hAnsi="Times New Roman" w:cs="Times New Roman"/>
                <w:bCs/>
                <w:i/>
                <w:sz w:val="18"/>
                <w:szCs w:val="18"/>
                <w:lang w:eastAsia="ru-RU"/>
              </w:rPr>
              <w:t>14. Зміцнення здоров’я дітей</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Height w:val="498"/>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Borders>
              <w:right w:val="single" w:sz="4" w:space="0" w:color="auto"/>
            </w:tcBorders>
            <w:vAlign w:val="center"/>
          </w:tcPr>
          <w:p w:rsidR="00323519" w:rsidRPr="000031E9" w:rsidRDefault="00323519" w:rsidP="00127A17">
            <w:pPr>
              <w:keepLines/>
              <w:ind w:right="-42"/>
              <w:rPr>
                <w:rFonts w:ascii="Times New Roman" w:hAnsi="Times New Roman" w:cs="Times New Roman"/>
                <w:bCs/>
                <w:sz w:val="18"/>
                <w:szCs w:val="18"/>
                <w:lang w:eastAsia="ru-RU"/>
              </w:rPr>
            </w:pPr>
            <w:r w:rsidRPr="000031E9">
              <w:rPr>
                <w:rFonts w:ascii="Times New Roman" w:hAnsi="Times New Roman" w:cs="Times New Roman"/>
                <w:bCs/>
                <w:sz w:val="18"/>
                <w:szCs w:val="18"/>
                <w:lang w:eastAsia="ru-RU"/>
              </w:rPr>
              <w:t>Забезпечення організації медичної допомоги дітям у навчальних закладах</w:t>
            </w:r>
          </w:p>
        </w:tc>
        <w:tc>
          <w:tcPr>
            <w:tcW w:w="1558" w:type="dxa"/>
            <w:tcBorders>
              <w:left w:val="single" w:sz="4" w:space="0" w:color="auto"/>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3913,9</w:t>
            </w:r>
          </w:p>
        </w:tc>
        <w:tc>
          <w:tcPr>
            <w:tcW w:w="1305" w:type="dxa"/>
            <w:gridSpan w:val="4"/>
            <w:tcBorders>
              <w:left w:val="single" w:sz="4" w:space="0" w:color="auto"/>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color w:val="000000" w:themeColor="text1"/>
                <w:sz w:val="18"/>
                <w:szCs w:val="18"/>
              </w:rPr>
              <w:t>3913,9</w:t>
            </w:r>
          </w:p>
        </w:tc>
        <w:tc>
          <w:tcPr>
            <w:tcW w:w="1684" w:type="dxa"/>
            <w:tcBorders>
              <w:left w:val="single" w:sz="4" w:space="0" w:color="auto"/>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color w:val="000000" w:themeColor="text1"/>
                <w:sz w:val="18"/>
                <w:szCs w:val="18"/>
              </w:rPr>
              <w:t>3913,9</w:t>
            </w:r>
          </w:p>
        </w:tc>
        <w:tc>
          <w:tcPr>
            <w:tcW w:w="992" w:type="dxa"/>
            <w:tcBorders>
              <w:lef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3913,9</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Своєчасне надання медичної допомоги дітям в навчальних закладах, утримання медичних працівників, які надають медичну допомогу освітніх закладах .</w:t>
            </w:r>
          </w:p>
        </w:tc>
      </w:tr>
      <w:tr w:rsidR="00323519" w:rsidRPr="000031E9" w:rsidTr="002925A1">
        <w:trPr>
          <w:gridAfter w:val="3"/>
          <w:wAfter w:w="711"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14567" w:type="dxa"/>
            <w:gridSpan w:val="17"/>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bCs/>
                <w:i/>
                <w:sz w:val="18"/>
                <w:szCs w:val="18"/>
                <w:lang w:eastAsia="ru-RU"/>
              </w:rPr>
              <w:t xml:space="preserve">15. Інші заходи по забезпеченню лікарськими засобами та виробами медичного призначення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sz w:val="18"/>
                <w:szCs w:val="18"/>
                <w:lang w:eastAsia="ru-RU"/>
              </w:rPr>
            </w:pPr>
            <w:r w:rsidRPr="000031E9">
              <w:rPr>
                <w:rFonts w:ascii="Times New Roman" w:hAnsi="Times New Roman" w:cs="Times New Roman"/>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right w:val="single" w:sz="4" w:space="0" w:color="auto"/>
            </w:tcBorders>
            <w:vAlign w:val="center"/>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rPr>
              <w:t xml:space="preserve">                -</w:t>
            </w:r>
          </w:p>
        </w:tc>
        <w:tc>
          <w:tcPr>
            <w:tcW w:w="4533" w:type="dxa"/>
            <w:gridSpan w:val="3"/>
            <w:tcBorders>
              <w:left w:val="single" w:sz="4" w:space="0" w:color="auto"/>
            </w:tcBorders>
            <w:vAlign w:val="center"/>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sz w:val="18"/>
                <w:szCs w:val="18"/>
              </w:rPr>
            </w:pPr>
            <w:r w:rsidRPr="000031E9">
              <w:rPr>
                <w:rFonts w:ascii="Times New Roman" w:hAnsi="Times New Roman" w:cs="Times New Roman"/>
                <w:bCs/>
                <w:i/>
                <w:sz w:val="18"/>
                <w:szCs w:val="18"/>
                <w:lang w:eastAsia="ru-RU"/>
              </w:rPr>
              <w:t xml:space="preserve">16. Розвиток паліативної допомоги </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shd w:val="clear" w:color="auto" w:fill="FFFFFF"/>
              </w:rPr>
              <w:t xml:space="preserve">Створення відділення паліативної та </w:t>
            </w:r>
            <w:proofErr w:type="spellStart"/>
            <w:r w:rsidRPr="000031E9">
              <w:rPr>
                <w:rFonts w:ascii="Times New Roman" w:hAnsi="Times New Roman" w:cs="Times New Roman"/>
                <w:sz w:val="18"/>
                <w:szCs w:val="18"/>
                <w:shd w:val="clear" w:color="auto" w:fill="FFFFFF"/>
              </w:rPr>
              <w:t>хоспісної</w:t>
            </w:r>
            <w:proofErr w:type="spellEnd"/>
            <w:r w:rsidRPr="000031E9">
              <w:rPr>
                <w:rFonts w:ascii="Times New Roman" w:hAnsi="Times New Roman" w:cs="Times New Roman"/>
                <w:sz w:val="18"/>
                <w:szCs w:val="18"/>
                <w:shd w:val="clear" w:color="auto" w:fill="FFFFFF"/>
              </w:rPr>
              <w:t xml:space="preserve"> допомоги на базі приміщень </w:t>
            </w:r>
            <w:proofErr w:type="spellStart"/>
            <w:r w:rsidRPr="000031E9">
              <w:rPr>
                <w:rFonts w:ascii="Times New Roman" w:hAnsi="Times New Roman" w:cs="Times New Roman"/>
                <w:sz w:val="18"/>
                <w:szCs w:val="18"/>
                <w:shd w:val="clear" w:color="auto" w:fill="FFFFFF"/>
              </w:rPr>
              <w:t>Малашовецької</w:t>
            </w:r>
            <w:proofErr w:type="spellEnd"/>
            <w:r w:rsidRPr="000031E9">
              <w:rPr>
                <w:rFonts w:ascii="Times New Roman" w:hAnsi="Times New Roman" w:cs="Times New Roman"/>
                <w:sz w:val="18"/>
                <w:szCs w:val="18"/>
                <w:shd w:val="clear" w:color="auto" w:fill="FFFFFF"/>
              </w:rPr>
              <w:t xml:space="preserve"> амбулаторії в складі</w:t>
            </w:r>
            <w:r w:rsidRPr="000031E9">
              <w:rPr>
                <w:rFonts w:ascii="Times New Roman" w:hAnsi="Times New Roman" w:cs="Times New Roman"/>
                <w:sz w:val="18"/>
                <w:szCs w:val="18"/>
                <w:lang w:eastAsia="ru-RU"/>
              </w:rPr>
              <w:t xml:space="preserve"> КНП «Міська комунальна лікарня №3» </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6710,0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5229,9</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4575,2</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4575,2</w:t>
            </w:r>
          </w:p>
        </w:tc>
        <w:tc>
          <w:tcPr>
            <w:tcW w:w="4533" w:type="dxa"/>
            <w:gridSpan w:val="3"/>
          </w:tcPr>
          <w:p w:rsidR="00323519" w:rsidRPr="000031E9" w:rsidRDefault="00323519" w:rsidP="00682C82">
            <w:pPr>
              <w:rPr>
                <w:rFonts w:ascii="Times New Roman" w:hAnsi="Times New Roman" w:cs="Times New Roman"/>
                <w:sz w:val="18"/>
                <w:szCs w:val="18"/>
                <w:highlight w:val="red"/>
              </w:rPr>
            </w:pPr>
            <w:r w:rsidRPr="000031E9">
              <w:rPr>
                <w:rFonts w:ascii="Times New Roman" w:hAnsi="Times New Roman" w:cs="Times New Roman"/>
                <w:sz w:val="18"/>
                <w:szCs w:val="18"/>
              </w:rPr>
              <w:t xml:space="preserve"> проведення капітального ремонту відділення паліативної та </w:t>
            </w:r>
            <w:proofErr w:type="spellStart"/>
            <w:r w:rsidRPr="000031E9">
              <w:rPr>
                <w:rFonts w:ascii="Times New Roman" w:hAnsi="Times New Roman" w:cs="Times New Roman"/>
                <w:sz w:val="18"/>
                <w:szCs w:val="18"/>
              </w:rPr>
              <w:t>хоспісної</w:t>
            </w:r>
            <w:proofErr w:type="spellEnd"/>
            <w:r w:rsidRPr="000031E9">
              <w:rPr>
                <w:rFonts w:ascii="Times New Roman" w:hAnsi="Times New Roman" w:cs="Times New Roman"/>
                <w:sz w:val="18"/>
                <w:szCs w:val="18"/>
              </w:rPr>
              <w:t xml:space="preserve"> терапії КНП «Міська комунальна лікарня №3» Тернопільської міської ради по вул. Стрілецька,11, </w:t>
            </w:r>
            <w:proofErr w:type="spellStart"/>
            <w:r w:rsidRPr="000031E9">
              <w:rPr>
                <w:rFonts w:ascii="Times New Roman" w:hAnsi="Times New Roman" w:cs="Times New Roman"/>
                <w:sz w:val="18"/>
                <w:szCs w:val="18"/>
              </w:rPr>
              <w:t>с.Малашівці</w:t>
            </w:r>
            <w:proofErr w:type="spellEnd"/>
            <w:r w:rsidRPr="000031E9">
              <w:rPr>
                <w:rFonts w:ascii="Times New Roman" w:hAnsi="Times New Roman" w:cs="Times New Roman"/>
                <w:sz w:val="18"/>
                <w:szCs w:val="18"/>
              </w:rPr>
              <w:t xml:space="preserve"> Зборівського району Тернопільської області, придбано </w:t>
            </w:r>
            <w:proofErr w:type="spellStart"/>
            <w:r w:rsidRPr="000031E9">
              <w:rPr>
                <w:rFonts w:ascii="Times New Roman" w:hAnsi="Times New Roman" w:cs="Times New Roman"/>
                <w:sz w:val="18"/>
                <w:szCs w:val="18"/>
              </w:rPr>
              <w:t>мякийінвентар</w:t>
            </w:r>
            <w:proofErr w:type="spellEnd"/>
            <w:r w:rsidRPr="000031E9">
              <w:rPr>
                <w:rFonts w:ascii="Times New Roman" w:hAnsi="Times New Roman" w:cs="Times New Roman"/>
                <w:sz w:val="18"/>
                <w:szCs w:val="18"/>
              </w:rPr>
              <w:t>, проведено оплату з/ плати та за енергоносії.</w:t>
            </w:r>
          </w:p>
        </w:tc>
      </w:tr>
      <w:tr w:rsidR="00323519" w:rsidRPr="000031E9" w:rsidTr="002925A1">
        <w:trPr>
          <w:gridAfter w:val="6"/>
          <w:wAfter w:w="745"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8300" w:type="dxa"/>
            <w:gridSpan w:val="9"/>
            <w:vAlign w:val="center"/>
          </w:tcPr>
          <w:p w:rsidR="00323519" w:rsidRPr="000031E9" w:rsidRDefault="00323519" w:rsidP="00127A17">
            <w:pPr>
              <w:keepLines/>
              <w:ind w:right="-42"/>
              <w:rPr>
                <w:rFonts w:ascii="Times New Roman" w:hAnsi="Times New Roman" w:cs="Times New Roman"/>
                <w:color w:val="000000" w:themeColor="text1"/>
                <w:sz w:val="18"/>
                <w:szCs w:val="18"/>
              </w:rPr>
            </w:pPr>
            <w:r w:rsidRPr="000031E9">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700" w:type="dxa"/>
            <w:gridSpan w:val="2"/>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highlight w:val="red"/>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комунальна лікарня швидкої допомоги» </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1888,2</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1309,85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A21F75" w:rsidRDefault="00323519" w:rsidP="00127A17">
            <w:pPr>
              <w:jc w:val="center"/>
              <w:rPr>
                <w:rFonts w:ascii="Times New Roman" w:hAnsi="Times New Roman" w:cs="Times New Roman"/>
                <w:sz w:val="18"/>
                <w:szCs w:val="18"/>
              </w:rPr>
            </w:pPr>
            <w:r w:rsidRPr="00A21F75">
              <w:rPr>
                <w:rFonts w:ascii="Times New Roman" w:hAnsi="Times New Roman" w:cs="Times New Roman"/>
                <w:sz w:val="18"/>
                <w:szCs w:val="18"/>
              </w:rPr>
              <w:t>1272,85</w:t>
            </w:r>
          </w:p>
        </w:tc>
        <w:tc>
          <w:tcPr>
            <w:tcW w:w="4533" w:type="dxa"/>
            <w:gridSpan w:val="3"/>
          </w:tcPr>
          <w:p w:rsidR="00FD3A79" w:rsidRPr="006B66BD"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Проведено капітальний ремонт хірургічного відділення.Виготовлено ПКД та розпочато реконструкцію приміщень під відділення невідкладної допомоги</w:t>
            </w:r>
            <w:r w:rsidR="00A21F75">
              <w:rPr>
                <w:rFonts w:ascii="Times New Roman" w:hAnsi="Times New Roman" w:cs="Times New Roman"/>
                <w:sz w:val="18"/>
                <w:szCs w:val="18"/>
              </w:rPr>
              <w:t xml:space="preserve">. На умовах спів фінансування освоєно з ДБ-4230,6 </w:t>
            </w:r>
            <w:proofErr w:type="spellStart"/>
            <w:r w:rsidR="00A21F75">
              <w:rPr>
                <w:rFonts w:ascii="Times New Roman" w:hAnsi="Times New Roman" w:cs="Times New Roman"/>
                <w:sz w:val="18"/>
                <w:szCs w:val="18"/>
              </w:rPr>
              <w:t>тис.грн</w:t>
            </w:r>
            <w:proofErr w:type="spellEnd"/>
            <w:r w:rsidR="00A21F75">
              <w:rPr>
                <w:rFonts w:ascii="Times New Roman" w:hAnsi="Times New Roman" w:cs="Times New Roman"/>
                <w:sz w:val="18"/>
                <w:szCs w:val="18"/>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2950,0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2200,0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800,36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A21F75" w:rsidRDefault="00323519" w:rsidP="00127A17">
            <w:pPr>
              <w:jc w:val="center"/>
              <w:rPr>
                <w:rFonts w:ascii="Times New Roman" w:hAnsi="Times New Roman" w:cs="Times New Roman"/>
                <w:sz w:val="18"/>
                <w:szCs w:val="18"/>
              </w:rPr>
            </w:pPr>
            <w:r w:rsidRPr="00A21F75">
              <w:rPr>
                <w:rFonts w:ascii="Times New Roman" w:hAnsi="Times New Roman" w:cs="Times New Roman"/>
                <w:sz w:val="18"/>
                <w:szCs w:val="18"/>
              </w:rPr>
              <w:t>794,3</w:t>
            </w:r>
          </w:p>
        </w:tc>
        <w:tc>
          <w:tcPr>
            <w:tcW w:w="4533" w:type="dxa"/>
            <w:gridSpan w:val="3"/>
          </w:tcPr>
          <w:p w:rsidR="0032351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Завершено капітальний ремонт приміщень лікарні.Виготовлено ПКД та .розпочато реконструкцію приміщень під відділення  невідкладної допомоги.</w:t>
            </w:r>
            <w:r w:rsidR="006B66BD">
              <w:rPr>
                <w:rFonts w:ascii="Times New Roman" w:hAnsi="Times New Roman" w:cs="Times New Roman"/>
                <w:sz w:val="18"/>
                <w:szCs w:val="18"/>
              </w:rPr>
              <w:t xml:space="preserve"> </w:t>
            </w:r>
          </w:p>
          <w:p w:rsidR="00FD3A79" w:rsidRPr="006B66BD" w:rsidRDefault="006B66BD" w:rsidP="00127A17">
            <w:pPr>
              <w:rPr>
                <w:rFonts w:ascii="Times New Roman" w:hAnsi="Times New Roman" w:cs="Times New Roman"/>
                <w:sz w:val="18"/>
                <w:szCs w:val="18"/>
              </w:rPr>
            </w:pPr>
            <w:r>
              <w:rPr>
                <w:rFonts w:ascii="Times New Roman" w:hAnsi="Times New Roman" w:cs="Times New Roman"/>
                <w:sz w:val="18"/>
                <w:szCs w:val="18"/>
              </w:rPr>
              <w:t xml:space="preserve">На умовах спів фінансування освоєно з ДБ-8916,6 </w:t>
            </w:r>
            <w:proofErr w:type="spellStart"/>
            <w:r>
              <w:rPr>
                <w:rFonts w:ascii="Times New Roman" w:hAnsi="Times New Roman" w:cs="Times New Roman"/>
                <w:sz w:val="18"/>
                <w:szCs w:val="18"/>
              </w:rPr>
              <w:t>тис.грн</w:t>
            </w:r>
            <w:proofErr w:type="spellEnd"/>
            <w:r>
              <w:rPr>
                <w:rFonts w:ascii="Times New Roman" w:hAnsi="Times New Roman" w:cs="Times New Roman"/>
                <w:sz w:val="18"/>
                <w:szCs w:val="18"/>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1339,5</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Default="00323519" w:rsidP="00127A17">
            <w:pPr>
              <w:widowControl w:val="0"/>
              <w:autoSpaceDE w:val="0"/>
              <w:autoSpaceDN w:val="0"/>
              <w:adjustRightInd w:val="0"/>
              <w:rPr>
                <w:rFonts w:ascii="Times New Roman" w:hAnsi="Times New Roman" w:cs="Times New Roman"/>
                <w:sz w:val="18"/>
                <w:szCs w:val="18"/>
                <w:highlight w:val="red"/>
                <w:lang w:eastAsia="uk-UA"/>
              </w:rPr>
            </w:pPr>
          </w:p>
          <w:p w:rsidR="0056347E" w:rsidRDefault="0056347E" w:rsidP="00127A17">
            <w:pPr>
              <w:widowControl w:val="0"/>
              <w:autoSpaceDE w:val="0"/>
              <w:autoSpaceDN w:val="0"/>
              <w:adjustRightInd w:val="0"/>
              <w:rPr>
                <w:rFonts w:ascii="Times New Roman" w:hAnsi="Times New Roman" w:cs="Times New Roman"/>
                <w:sz w:val="18"/>
                <w:szCs w:val="18"/>
                <w:highlight w:val="red"/>
                <w:lang w:eastAsia="uk-UA"/>
              </w:rPr>
            </w:pPr>
          </w:p>
          <w:p w:rsidR="0056347E" w:rsidRPr="000031E9" w:rsidRDefault="0056347E" w:rsidP="00127A17">
            <w:pPr>
              <w:widowControl w:val="0"/>
              <w:autoSpaceDE w:val="0"/>
              <w:autoSpaceDN w:val="0"/>
              <w:adjustRightInd w:val="0"/>
              <w:rPr>
                <w:rFonts w:ascii="Times New Roman" w:hAnsi="Times New Roman" w:cs="Times New Roman"/>
                <w:sz w:val="18"/>
                <w:szCs w:val="18"/>
                <w:highlight w:val="red"/>
                <w:lang w:eastAsia="uk-UA"/>
              </w:rPr>
            </w:pPr>
            <w:r w:rsidRPr="0056347E">
              <w:rPr>
                <w:rFonts w:ascii="Times New Roman" w:hAnsi="Times New Roman" w:cs="Times New Roman"/>
                <w:sz w:val="18"/>
                <w:szCs w:val="18"/>
                <w:lang w:eastAsia="uk-UA"/>
              </w:rPr>
              <w:t xml:space="preserve">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5971,4</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3992,7</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1565,4</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1565,4</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капітальний  ремонт  відділення відновного лікування №2 по вул.Федьковича,16 </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приміщень КП «Тернопільський міський лікувально-діагностичний центр»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1125,7</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634,7</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592,6</w:t>
            </w:r>
          </w:p>
        </w:tc>
        <w:tc>
          <w:tcPr>
            <w:tcW w:w="992" w:type="dxa"/>
            <w:tcBorders>
              <w:lef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592,6</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Проведено реставрацію приміщень по вул.Руська,47</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Проведення </w:t>
            </w:r>
            <w:proofErr w:type="spellStart"/>
            <w:r w:rsidRPr="000031E9">
              <w:rPr>
                <w:rFonts w:ascii="Times New Roman" w:hAnsi="Times New Roman" w:cs="Times New Roman"/>
                <w:color w:val="000000" w:themeColor="text1"/>
                <w:sz w:val="18"/>
                <w:szCs w:val="18"/>
                <w:lang w:eastAsia="ru-RU"/>
              </w:rPr>
              <w:t>термомодернізації</w:t>
            </w:r>
            <w:proofErr w:type="spellEnd"/>
            <w:r w:rsidRPr="000031E9">
              <w:rPr>
                <w:rFonts w:ascii="Times New Roman" w:hAnsi="Times New Roman" w:cs="Times New Roman"/>
                <w:color w:val="000000" w:themeColor="text1"/>
                <w:sz w:val="18"/>
                <w:szCs w:val="18"/>
                <w:lang w:eastAsia="ru-RU"/>
              </w:rPr>
              <w:t xml:space="preserve"> приміщень КНП «Центр первинної медико-санітарної допомоги»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52,0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52,0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Виготовлено ПКД «Ремонтамбулаторії по вул. </w:t>
            </w:r>
            <w:proofErr w:type="spellStart"/>
            <w:r w:rsidRPr="000031E9">
              <w:rPr>
                <w:rFonts w:ascii="Times New Roman" w:hAnsi="Times New Roman" w:cs="Times New Roman"/>
                <w:sz w:val="18"/>
                <w:szCs w:val="18"/>
                <w:lang w:eastAsia="uk-UA"/>
              </w:rPr>
              <w:t>Кн.Острозького</w:t>
            </w:r>
            <w:proofErr w:type="spellEnd"/>
            <w:r w:rsidRPr="000031E9">
              <w:rPr>
                <w:rFonts w:ascii="Times New Roman"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приміщень КНП «Міська комунальна стоматологічна поліклініка» ТМР</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452,0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widowControl w:val="0"/>
              <w:autoSpaceDE w:val="0"/>
              <w:autoSpaceDN w:val="0"/>
              <w:adjustRightInd w:val="0"/>
              <w:jc w:val="center"/>
              <w:rPr>
                <w:rFonts w:ascii="Times New Roman" w:hAnsi="Times New Roman" w:cs="Times New Roman"/>
                <w:sz w:val="18"/>
                <w:szCs w:val="18"/>
                <w:lang w:eastAsia="uk-UA"/>
              </w:rPr>
            </w:pPr>
            <w:r w:rsidRPr="000031E9">
              <w:rPr>
                <w:rFonts w:ascii="Times New Roman" w:hAnsi="Times New Roman" w:cs="Times New Roman"/>
                <w:sz w:val="18"/>
                <w:szCs w:val="18"/>
                <w:lang w:eastAsia="uk-UA"/>
              </w:rPr>
              <w:t>-</w:t>
            </w:r>
          </w:p>
        </w:tc>
        <w:tc>
          <w:tcPr>
            <w:tcW w:w="992" w:type="dxa"/>
            <w:tcBorders>
              <w:left w:val="single" w:sz="4" w:space="0" w:color="auto"/>
            </w:tcBorders>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c>
          <w:tcPr>
            <w:tcW w:w="1706"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p w:rsidR="00D104F2"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     </w:t>
            </w:r>
          </w:p>
          <w:p w:rsidR="00323519" w:rsidRPr="000031E9" w:rsidRDefault="00D104F2" w:rsidP="00127A17">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 xml:space="preserve">           </w:t>
            </w:r>
            <w:r w:rsidR="00323519" w:rsidRPr="000031E9">
              <w:rPr>
                <w:rFonts w:ascii="Times New Roman" w:hAnsi="Times New Roman" w:cs="Times New Roman"/>
                <w:sz w:val="18"/>
                <w:szCs w:val="18"/>
                <w:lang w:eastAsia="uk-UA"/>
              </w:rPr>
              <w:t xml:space="preserve">     -</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Проведення капремонту приміщення </w:t>
            </w:r>
            <w:proofErr w:type="spellStart"/>
            <w:r w:rsidRPr="000031E9">
              <w:rPr>
                <w:rFonts w:ascii="Times New Roman" w:hAnsi="Times New Roman" w:cs="Times New Roman"/>
                <w:color w:val="000000" w:themeColor="text1"/>
                <w:sz w:val="18"/>
                <w:szCs w:val="18"/>
                <w:lang w:eastAsia="ru-RU"/>
              </w:rPr>
              <w:t>КНП»Тернопільська</w:t>
            </w:r>
            <w:proofErr w:type="spellEnd"/>
            <w:r w:rsidRPr="000031E9">
              <w:rPr>
                <w:rFonts w:ascii="Times New Roman" w:hAnsi="Times New Roman" w:cs="Times New Roman"/>
                <w:color w:val="000000" w:themeColor="text1"/>
                <w:sz w:val="18"/>
                <w:szCs w:val="18"/>
                <w:lang w:eastAsia="ru-RU"/>
              </w:rPr>
              <w:t xml:space="preserve"> міська стоматологічна поліклініка №1»</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180,0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Проведено капітальний ремонт філії поліклініки за адресою вул. Стадникової.</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3060,0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2110,0</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2110,0</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2110,0</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sz w:val="18"/>
                <w:szCs w:val="18"/>
                <w:lang w:eastAsia="uk-UA"/>
              </w:rPr>
              <w:t xml:space="preserve">Придбано 2 операційних столи на суму 758,6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 xml:space="preserve">. та апарат для анестезії на суму 537,1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 xml:space="preserve">.,лампи операційні 503,0 </w:t>
            </w:r>
            <w:proofErr w:type="spellStart"/>
            <w:r w:rsidRPr="000031E9">
              <w:rPr>
                <w:rFonts w:ascii="Times New Roman" w:hAnsi="Times New Roman" w:cs="Times New Roman"/>
                <w:sz w:val="18"/>
                <w:szCs w:val="18"/>
                <w:lang w:eastAsia="uk-UA"/>
              </w:rPr>
              <w:t>тис.грн</w:t>
            </w:r>
            <w:proofErr w:type="spellEnd"/>
            <w:r>
              <w:rPr>
                <w:rFonts w:ascii="Times New Roman" w:hAnsi="Times New Roman" w:cs="Times New Roman"/>
                <w:sz w:val="18"/>
                <w:szCs w:val="18"/>
                <w:lang w:eastAsia="uk-UA"/>
              </w:rPr>
              <w:t xml:space="preserve">, дефібрилятори - 311,3 </w:t>
            </w:r>
            <w:proofErr w:type="spellStart"/>
            <w:r>
              <w:rPr>
                <w:rFonts w:ascii="Times New Roman" w:hAnsi="Times New Roman" w:cs="Times New Roman"/>
                <w:sz w:val="18"/>
                <w:szCs w:val="18"/>
                <w:lang w:eastAsia="uk-UA"/>
              </w:rPr>
              <w:t>тис.грн</w:t>
            </w:r>
            <w:proofErr w:type="spellEnd"/>
          </w:p>
        </w:tc>
      </w:tr>
      <w:tr w:rsidR="00323519" w:rsidRPr="000031E9" w:rsidTr="002925A1">
        <w:trPr>
          <w:gridAfter w:val="5"/>
          <w:wAfter w:w="739" w:type="dxa"/>
          <w:trHeight w:val="1327"/>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proofErr w:type="spellStart"/>
            <w:r w:rsidRPr="000031E9">
              <w:rPr>
                <w:rFonts w:ascii="Times New Roman" w:hAnsi="Times New Roman" w:cs="Times New Roman"/>
                <w:color w:val="000000" w:themeColor="text1"/>
                <w:sz w:val="18"/>
                <w:szCs w:val="18"/>
                <w:lang w:eastAsia="ru-RU"/>
              </w:rPr>
              <w:t>Дооснащення</w:t>
            </w:r>
            <w:proofErr w:type="spellEnd"/>
            <w:r w:rsidRPr="000031E9">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4491,0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2480,0</w:t>
            </w:r>
          </w:p>
        </w:tc>
        <w:tc>
          <w:tcPr>
            <w:tcW w:w="1712" w:type="dxa"/>
            <w:gridSpan w:val="3"/>
            <w:tcBorders>
              <w:left w:val="single" w:sz="4" w:space="0" w:color="auto"/>
              <w:right w:val="single" w:sz="4" w:space="0" w:color="auto"/>
            </w:tcBorders>
            <w:vAlign w:val="center"/>
          </w:tcPr>
          <w:p w:rsidR="00323519" w:rsidRPr="000031E9" w:rsidRDefault="00323519" w:rsidP="00127A17">
            <w:pP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3980,0</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3980,0</w:t>
            </w:r>
          </w:p>
        </w:tc>
        <w:tc>
          <w:tcPr>
            <w:tcW w:w="4533" w:type="dxa"/>
            <w:gridSpan w:val="3"/>
          </w:tcPr>
          <w:p w:rsidR="00323519" w:rsidRPr="00171D1D" w:rsidRDefault="00323519" w:rsidP="007C4453">
            <w:pPr>
              <w:widowControl w:val="0"/>
              <w:autoSpaceDE w:val="0"/>
              <w:autoSpaceDN w:val="0"/>
              <w:adjustRightInd w:val="0"/>
              <w:rPr>
                <w:rFonts w:ascii="Times New Roman" w:hAnsi="Times New Roman" w:cs="Times New Roman"/>
                <w:b/>
                <w:sz w:val="18"/>
                <w:szCs w:val="18"/>
                <w:lang w:eastAsia="uk-UA"/>
              </w:rPr>
            </w:pPr>
            <w:r w:rsidRPr="000031E9">
              <w:rPr>
                <w:rFonts w:ascii="Times New Roman" w:hAnsi="Times New Roman" w:cs="Times New Roman"/>
                <w:sz w:val="18"/>
                <w:szCs w:val="18"/>
                <w:lang w:eastAsia="uk-UA"/>
              </w:rPr>
              <w:t xml:space="preserve">Придбано УЗД апарат з трьома датчиками для кардіології загальною вартістю 1983,0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r>
              <w:rPr>
                <w:rFonts w:ascii="Times New Roman" w:eastAsia="Calibri" w:hAnsi="Times New Roman" w:cs="Times New Roman"/>
                <w:sz w:val="18"/>
                <w:szCs w:val="18"/>
                <w:lang w:eastAsia="uk-UA"/>
              </w:rPr>
              <w:t>., ШВЛ апарати – 1467,3</w:t>
            </w:r>
            <w:r w:rsidRPr="000031E9">
              <w:rPr>
                <w:rFonts w:ascii="Times New Roman" w:eastAsia="Calibri" w:hAnsi="Times New Roman" w:cs="Times New Roman"/>
                <w:sz w:val="18"/>
                <w:szCs w:val="18"/>
                <w:lang w:eastAsia="uk-UA"/>
              </w:rPr>
              <w:t xml:space="preserve">тис.грн., дефібрилятор – 153,0 </w:t>
            </w:r>
            <w:proofErr w:type="spellStart"/>
            <w:r w:rsidRPr="000031E9">
              <w:rPr>
                <w:rFonts w:ascii="Times New Roman" w:eastAsia="Calibri" w:hAnsi="Times New Roman" w:cs="Times New Roman"/>
                <w:sz w:val="18"/>
                <w:szCs w:val="18"/>
                <w:lang w:eastAsia="uk-UA"/>
              </w:rPr>
              <w:t>тис.грн</w:t>
            </w:r>
            <w:proofErr w:type="spellEnd"/>
            <w:r w:rsidRPr="000031E9">
              <w:rPr>
                <w:rFonts w:ascii="Times New Roman" w:eastAsia="Calibri" w:hAnsi="Times New Roman" w:cs="Times New Roman"/>
                <w:sz w:val="18"/>
                <w:szCs w:val="18"/>
                <w:lang w:eastAsia="uk-UA"/>
              </w:rPr>
              <w:t xml:space="preserve">.,кардіомонітори – 185,5 </w:t>
            </w:r>
            <w:proofErr w:type="spellStart"/>
            <w:r w:rsidRPr="000031E9">
              <w:rPr>
                <w:rFonts w:ascii="Times New Roman" w:eastAsia="Calibri" w:hAnsi="Times New Roman" w:cs="Times New Roman"/>
                <w:sz w:val="18"/>
                <w:szCs w:val="18"/>
                <w:lang w:eastAsia="uk-UA"/>
              </w:rPr>
              <w:t>ти</w:t>
            </w:r>
            <w:r>
              <w:rPr>
                <w:rFonts w:ascii="Times New Roman" w:eastAsia="Calibri" w:hAnsi="Times New Roman" w:cs="Times New Roman"/>
                <w:sz w:val="18"/>
                <w:szCs w:val="18"/>
                <w:lang w:eastAsia="uk-UA"/>
              </w:rPr>
              <w:t>с.грн</w:t>
            </w:r>
            <w:proofErr w:type="spellEnd"/>
            <w:r>
              <w:rPr>
                <w:rFonts w:ascii="Times New Roman" w:eastAsia="Calibri" w:hAnsi="Times New Roman" w:cs="Times New Roman"/>
                <w:sz w:val="18"/>
                <w:szCs w:val="18"/>
                <w:lang w:eastAsia="uk-UA"/>
              </w:rPr>
              <w:t>., комп’ютерна техніка – 99,4</w:t>
            </w:r>
            <w:r w:rsidRPr="000031E9">
              <w:rPr>
                <w:rFonts w:ascii="Times New Roman" w:eastAsia="Calibri" w:hAnsi="Times New Roman" w:cs="Times New Roman"/>
                <w:sz w:val="18"/>
                <w:szCs w:val="18"/>
                <w:lang w:eastAsia="uk-UA"/>
              </w:rPr>
              <w:t>тис.грн.,</w:t>
            </w:r>
            <w:r>
              <w:rPr>
                <w:rFonts w:ascii="Times New Roman" w:hAnsi="Times New Roman" w:cs="Times New Roman"/>
                <w:sz w:val="18"/>
                <w:szCs w:val="18"/>
                <w:lang w:eastAsia="uk-UA"/>
              </w:rPr>
              <w:t>інше медобладнання на суму 91.8тис.грн.</w:t>
            </w:r>
            <w:r w:rsidRPr="000031E9">
              <w:rPr>
                <w:rFonts w:ascii="Times New Roman" w:hAnsi="Times New Roman" w:cs="Times New Roman"/>
                <w:sz w:val="18"/>
                <w:szCs w:val="18"/>
                <w:lang w:eastAsia="uk-UA"/>
              </w:rPr>
              <w:t>.</w:t>
            </w:r>
          </w:p>
          <w:p w:rsidR="00323519" w:rsidRPr="00171D1D" w:rsidRDefault="00323519" w:rsidP="00127A17">
            <w:pPr>
              <w:widowControl w:val="0"/>
              <w:autoSpaceDE w:val="0"/>
              <w:autoSpaceDN w:val="0"/>
              <w:adjustRightInd w:val="0"/>
              <w:rPr>
                <w:rFonts w:ascii="Times New Roman" w:hAnsi="Times New Roman" w:cs="Times New Roman"/>
                <w:b/>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proofErr w:type="spellStart"/>
            <w:r w:rsidRPr="000031E9">
              <w:rPr>
                <w:rFonts w:ascii="Times New Roman" w:hAnsi="Times New Roman" w:cs="Times New Roman"/>
                <w:color w:val="000000" w:themeColor="text1"/>
                <w:sz w:val="18"/>
                <w:szCs w:val="18"/>
                <w:lang w:eastAsia="ru-RU"/>
              </w:rPr>
              <w:t>Дооснащення</w:t>
            </w:r>
            <w:proofErr w:type="spellEnd"/>
            <w:r w:rsidRPr="000031E9">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2581,4</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765,0</w:t>
            </w:r>
          </w:p>
        </w:tc>
        <w:tc>
          <w:tcPr>
            <w:tcW w:w="1712" w:type="dxa"/>
            <w:gridSpan w:val="3"/>
            <w:tcBorders>
              <w:left w:val="single" w:sz="4" w:space="0" w:color="auto"/>
              <w:right w:val="single" w:sz="4" w:space="0" w:color="auto"/>
            </w:tcBorders>
            <w:vAlign w:val="center"/>
          </w:tcPr>
          <w:p w:rsidR="00323519" w:rsidRPr="000031E9" w:rsidRDefault="00D104F2" w:rsidP="00D104F2">
            <w:pP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323519" w:rsidRPr="000031E9">
              <w:rPr>
                <w:rFonts w:ascii="Times New Roman" w:hAnsi="Times New Roman" w:cs="Times New Roman"/>
                <w:color w:val="000000" w:themeColor="text1"/>
                <w:sz w:val="18"/>
                <w:szCs w:val="18"/>
              </w:rPr>
              <w:t>765,0</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656,0</w:t>
            </w:r>
          </w:p>
        </w:tc>
        <w:tc>
          <w:tcPr>
            <w:tcW w:w="4533" w:type="dxa"/>
            <w:gridSpan w:val="3"/>
          </w:tcPr>
          <w:p w:rsidR="00323519" w:rsidRPr="00171D1D" w:rsidRDefault="00323519" w:rsidP="007C4453">
            <w:pPr>
              <w:widowControl w:val="0"/>
              <w:autoSpaceDE w:val="0"/>
              <w:autoSpaceDN w:val="0"/>
              <w:adjustRightInd w:val="0"/>
              <w:rPr>
                <w:rFonts w:ascii="Times New Roman" w:hAnsi="Times New Roman" w:cs="Times New Roman"/>
                <w:b/>
                <w:sz w:val="18"/>
                <w:szCs w:val="18"/>
                <w:lang w:eastAsia="uk-UA"/>
              </w:rPr>
            </w:pPr>
            <w:r w:rsidRPr="000031E9">
              <w:rPr>
                <w:rFonts w:ascii="Times New Roman" w:hAnsi="Times New Roman" w:cs="Times New Roman"/>
                <w:sz w:val="18"/>
                <w:szCs w:val="18"/>
                <w:lang w:eastAsia="uk-UA"/>
              </w:rPr>
              <w:t>Придба</w:t>
            </w:r>
            <w:r>
              <w:rPr>
                <w:rFonts w:ascii="Times New Roman" w:hAnsi="Times New Roman" w:cs="Times New Roman"/>
                <w:sz w:val="18"/>
                <w:szCs w:val="18"/>
                <w:lang w:eastAsia="uk-UA"/>
              </w:rPr>
              <w:t>но насос шприцевий в кількості 5 шт. на суму 125</w:t>
            </w:r>
            <w:r w:rsidRPr="000031E9">
              <w:rPr>
                <w:rFonts w:ascii="Times New Roman" w:hAnsi="Times New Roman" w:cs="Times New Roman"/>
                <w:sz w:val="18"/>
                <w:szCs w:val="18"/>
                <w:lang w:eastAsia="uk-UA"/>
              </w:rPr>
              <w:t xml:space="preserve">,0 тис. грн, кисневий концентратор – 138,0 тис. </w:t>
            </w:r>
            <w:proofErr w:type="spellStart"/>
            <w:r w:rsidRPr="000031E9">
              <w:rPr>
                <w:rFonts w:ascii="Times New Roman" w:hAnsi="Times New Roman" w:cs="Times New Roman"/>
                <w:sz w:val="18"/>
                <w:szCs w:val="18"/>
                <w:lang w:eastAsia="uk-UA"/>
              </w:rPr>
              <w:t>грн</w:t>
            </w:r>
            <w:proofErr w:type="spellEnd"/>
            <w:r w:rsidRPr="000031E9">
              <w:rPr>
                <w:rFonts w:ascii="Times New Roman" w:hAnsi="Times New Roman" w:cs="Times New Roman"/>
                <w:sz w:val="18"/>
                <w:szCs w:val="18"/>
                <w:lang w:eastAsia="uk-UA"/>
              </w:rPr>
              <w:t>,</w:t>
            </w:r>
            <w:r>
              <w:rPr>
                <w:rFonts w:ascii="Times New Roman" w:hAnsi="Times New Roman" w:cs="Times New Roman"/>
                <w:sz w:val="18"/>
                <w:szCs w:val="18"/>
                <w:lang w:eastAsia="uk-UA"/>
              </w:rPr>
              <w:t>концентратор кисню на суму 42,0тис.грн.</w:t>
            </w:r>
            <w:r w:rsidRPr="000031E9">
              <w:rPr>
                <w:rFonts w:ascii="Times New Roman" w:hAnsi="Times New Roman" w:cs="Times New Roman"/>
                <w:sz w:val="18"/>
                <w:szCs w:val="18"/>
                <w:lang w:eastAsia="uk-UA"/>
              </w:rPr>
              <w:t xml:space="preserve"> ліжка функціональні в кількості 25шт. на суму 310,0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w:t>
            </w:r>
            <w:r>
              <w:rPr>
                <w:rFonts w:ascii="Times New Roman" w:hAnsi="Times New Roman" w:cs="Times New Roman"/>
                <w:sz w:val="18"/>
                <w:szCs w:val="18"/>
                <w:lang w:eastAsia="uk-UA"/>
              </w:rPr>
              <w:t xml:space="preserve"> та інше медичне обладнання – 41,0тис.грн.</w:t>
            </w:r>
          </w:p>
          <w:p w:rsidR="00323519" w:rsidRPr="00171D1D" w:rsidRDefault="00323519" w:rsidP="00127A17">
            <w:pPr>
              <w:widowControl w:val="0"/>
              <w:autoSpaceDE w:val="0"/>
              <w:autoSpaceDN w:val="0"/>
              <w:adjustRightInd w:val="0"/>
              <w:rPr>
                <w:rFonts w:ascii="Times New Roman" w:hAnsi="Times New Roman" w:cs="Times New Roman"/>
                <w:b/>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proofErr w:type="spellStart"/>
            <w:r w:rsidRPr="000031E9">
              <w:rPr>
                <w:rFonts w:ascii="Times New Roman" w:hAnsi="Times New Roman" w:cs="Times New Roman"/>
                <w:color w:val="000000" w:themeColor="text1"/>
                <w:sz w:val="18"/>
                <w:szCs w:val="18"/>
                <w:lang w:eastAsia="ru-RU"/>
              </w:rPr>
              <w:t>Дооснащення</w:t>
            </w:r>
            <w:proofErr w:type="spellEnd"/>
            <w:r w:rsidRPr="000031E9">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1868,5</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медичним обладнанням КП «Тернопільський міський лікувально-діагностичний </w:t>
            </w:r>
            <w:proofErr w:type="spellStart"/>
            <w:r w:rsidRPr="000031E9">
              <w:rPr>
                <w:rFonts w:ascii="Times New Roman" w:hAnsi="Times New Roman" w:cs="Times New Roman"/>
                <w:color w:val="000000" w:themeColor="text1"/>
                <w:sz w:val="18"/>
                <w:szCs w:val="18"/>
                <w:lang w:eastAsia="ru-RU"/>
              </w:rPr>
              <w:t>центр»відповідно</w:t>
            </w:r>
            <w:proofErr w:type="spellEnd"/>
            <w:r w:rsidRPr="000031E9">
              <w:rPr>
                <w:rFonts w:ascii="Times New Roman" w:hAnsi="Times New Roman" w:cs="Times New Roman"/>
                <w:color w:val="000000" w:themeColor="text1"/>
                <w:sz w:val="18"/>
                <w:szCs w:val="18"/>
                <w:lang w:eastAsia="ru-RU"/>
              </w:rPr>
              <w:t xml:space="preserve">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1849,0</w:t>
            </w:r>
          </w:p>
        </w:tc>
        <w:tc>
          <w:tcPr>
            <w:tcW w:w="1277" w:type="dxa"/>
            <w:gridSpan w:val="2"/>
            <w:tcBorders>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383,6</w:t>
            </w:r>
          </w:p>
        </w:tc>
        <w:tc>
          <w:tcPr>
            <w:tcW w:w="1712" w:type="dxa"/>
            <w:gridSpan w:val="3"/>
            <w:tcBorders>
              <w:left w:val="single" w:sz="4" w:space="0" w:color="auto"/>
              <w:right w:val="single" w:sz="4" w:space="0" w:color="auto"/>
            </w:tcBorders>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383,6</w:t>
            </w:r>
          </w:p>
        </w:tc>
        <w:tc>
          <w:tcPr>
            <w:tcW w:w="992" w:type="dxa"/>
            <w:tcBorders>
              <w:left w:val="single" w:sz="4" w:space="0" w:color="auto"/>
            </w:tcBorders>
            <w:vAlign w:val="center"/>
          </w:tcPr>
          <w:p w:rsidR="00323519" w:rsidRPr="000031E9" w:rsidRDefault="00323519" w:rsidP="00127A17">
            <w:pPr>
              <w:jc w:val="right"/>
              <w:outlineLvl w:val="0"/>
              <w:rPr>
                <w:rFonts w:ascii="Times New Roman" w:hAnsi="Times New Roman" w:cs="Times New Roman"/>
                <w:sz w:val="18"/>
                <w:szCs w:val="18"/>
              </w:rPr>
            </w:pPr>
          </w:p>
        </w:tc>
        <w:tc>
          <w:tcPr>
            <w:tcW w:w="1706" w:type="dxa"/>
            <w:gridSpan w:val="3"/>
            <w:vAlign w:val="center"/>
          </w:tcPr>
          <w:p w:rsidR="00323519" w:rsidRPr="000031E9" w:rsidRDefault="00323519" w:rsidP="00127A17">
            <w:pPr>
              <w:jc w:val="center"/>
              <w:outlineLvl w:val="0"/>
              <w:rPr>
                <w:rFonts w:ascii="Times New Roman" w:hAnsi="Times New Roman" w:cs="Times New Roman"/>
                <w:sz w:val="18"/>
                <w:szCs w:val="18"/>
              </w:rPr>
            </w:pPr>
            <w:r w:rsidRPr="000031E9">
              <w:rPr>
                <w:rFonts w:ascii="Times New Roman" w:hAnsi="Times New Roman" w:cs="Times New Roman"/>
                <w:sz w:val="18"/>
                <w:szCs w:val="18"/>
              </w:rPr>
              <w:t>374,7</w:t>
            </w:r>
          </w:p>
        </w:tc>
        <w:tc>
          <w:tcPr>
            <w:tcW w:w="4533" w:type="dxa"/>
            <w:gridSpan w:val="3"/>
          </w:tcPr>
          <w:p w:rsidR="00323519" w:rsidRPr="00171D1D" w:rsidRDefault="00323519" w:rsidP="007C4453">
            <w:pPr>
              <w:widowControl w:val="0"/>
              <w:autoSpaceDE w:val="0"/>
              <w:autoSpaceDN w:val="0"/>
              <w:adjustRightInd w:val="0"/>
              <w:rPr>
                <w:rFonts w:ascii="Times New Roman" w:hAnsi="Times New Roman" w:cs="Times New Roman"/>
                <w:b/>
                <w:sz w:val="18"/>
                <w:szCs w:val="18"/>
                <w:lang w:eastAsia="uk-UA"/>
              </w:rPr>
            </w:pPr>
            <w:r w:rsidRPr="000031E9">
              <w:rPr>
                <w:rFonts w:ascii="Times New Roman" w:hAnsi="Times New Roman" w:cs="Times New Roman"/>
                <w:sz w:val="18"/>
                <w:szCs w:val="18"/>
                <w:lang w:eastAsia="uk-UA"/>
              </w:rPr>
              <w:t>Придбано аналізатор біохімічний та аналізатор сечі на суму 126,4</w:t>
            </w:r>
            <w:r>
              <w:rPr>
                <w:rFonts w:ascii="Times New Roman" w:hAnsi="Times New Roman" w:cs="Times New Roman"/>
                <w:sz w:val="18"/>
                <w:szCs w:val="18"/>
                <w:lang w:eastAsia="uk-UA"/>
              </w:rPr>
              <w:t xml:space="preserve"> тис. </w:t>
            </w:r>
            <w:proofErr w:type="spellStart"/>
            <w:r>
              <w:rPr>
                <w:rFonts w:ascii="Times New Roman" w:hAnsi="Times New Roman" w:cs="Times New Roman"/>
                <w:sz w:val="18"/>
                <w:szCs w:val="18"/>
                <w:lang w:eastAsia="uk-UA"/>
              </w:rPr>
              <w:t>грн</w:t>
            </w:r>
            <w:proofErr w:type="spellEnd"/>
            <w:r>
              <w:rPr>
                <w:rFonts w:ascii="Times New Roman" w:hAnsi="Times New Roman" w:cs="Times New Roman"/>
                <w:sz w:val="18"/>
                <w:szCs w:val="18"/>
                <w:lang w:eastAsia="uk-UA"/>
              </w:rPr>
              <w:t>,електрокардіограф – 26,9</w:t>
            </w:r>
            <w:r w:rsidRPr="000031E9">
              <w:rPr>
                <w:rFonts w:ascii="Times New Roman" w:hAnsi="Times New Roman" w:cs="Times New Roman"/>
                <w:sz w:val="18"/>
                <w:szCs w:val="18"/>
                <w:lang w:eastAsia="uk-UA"/>
              </w:rPr>
              <w:t> </w:t>
            </w:r>
            <w:proofErr w:type="spellStart"/>
            <w:r w:rsidRPr="000031E9">
              <w:rPr>
                <w:rFonts w:ascii="Times New Roman" w:hAnsi="Times New Roman" w:cs="Times New Roman"/>
                <w:sz w:val="18"/>
                <w:szCs w:val="18"/>
                <w:lang w:eastAsia="uk-UA"/>
              </w:rPr>
              <w:t>тис.грн</w:t>
            </w:r>
            <w:proofErr w:type="spellEnd"/>
            <w:r w:rsidRPr="000031E9">
              <w:rPr>
                <w:rFonts w:ascii="Times New Roman" w:hAnsi="Times New Roman" w:cs="Times New Roman"/>
                <w:sz w:val="18"/>
                <w:szCs w:val="18"/>
                <w:lang w:eastAsia="uk-UA"/>
              </w:rPr>
              <w:t xml:space="preserve">. </w:t>
            </w:r>
            <w:r w:rsidRPr="000031E9">
              <w:rPr>
                <w:rFonts w:ascii="Times New Roman" w:eastAsia="Calibri" w:hAnsi="Times New Roman" w:cs="Times New Roman"/>
                <w:sz w:val="18"/>
                <w:szCs w:val="18"/>
                <w:lang w:eastAsia="uk-UA"/>
              </w:rPr>
              <w:t xml:space="preserve">мікроскоп бінокулярний – 57,0 </w:t>
            </w:r>
            <w:proofErr w:type="spellStart"/>
            <w:r w:rsidRPr="000031E9">
              <w:rPr>
                <w:rFonts w:ascii="Times New Roman" w:eastAsia="Calibri" w:hAnsi="Times New Roman" w:cs="Times New Roman"/>
                <w:sz w:val="18"/>
                <w:szCs w:val="18"/>
                <w:lang w:eastAsia="uk-UA"/>
              </w:rPr>
              <w:t>тис.грн</w:t>
            </w:r>
            <w:proofErr w:type="spellEnd"/>
            <w:r w:rsidRPr="000031E9">
              <w:rPr>
                <w:rFonts w:ascii="Times New Roman" w:eastAsia="Calibri" w:hAnsi="Times New Roman" w:cs="Times New Roman"/>
                <w:sz w:val="18"/>
                <w:szCs w:val="18"/>
                <w:lang w:eastAsia="uk-UA"/>
              </w:rPr>
              <w:t>., апарат УВ</w:t>
            </w:r>
            <w:r>
              <w:rPr>
                <w:rFonts w:ascii="Times New Roman" w:eastAsia="Calibri" w:hAnsi="Times New Roman" w:cs="Times New Roman"/>
                <w:sz w:val="18"/>
                <w:szCs w:val="18"/>
                <w:lang w:eastAsia="uk-UA"/>
              </w:rPr>
              <w:t xml:space="preserve">Ч – 45,7 </w:t>
            </w:r>
            <w:proofErr w:type="spellStart"/>
            <w:r>
              <w:rPr>
                <w:rFonts w:ascii="Times New Roman" w:eastAsia="Calibri" w:hAnsi="Times New Roman" w:cs="Times New Roman"/>
                <w:sz w:val="18"/>
                <w:szCs w:val="18"/>
                <w:lang w:eastAsia="uk-UA"/>
              </w:rPr>
              <w:t>тис.грн</w:t>
            </w:r>
            <w:proofErr w:type="spellEnd"/>
            <w:r>
              <w:rPr>
                <w:rFonts w:ascii="Times New Roman" w:eastAsia="Calibri" w:hAnsi="Times New Roman" w:cs="Times New Roman"/>
                <w:sz w:val="18"/>
                <w:szCs w:val="18"/>
                <w:lang w:eastAsia="uk-UA"/>
              </w:rPr>
              <w:t>., центрифуга 39,2</w:t>
            </w:r>
            <w:r w:rsidRPr="000031E9">
              <w:rPr>
                <w:rFonts w:ascii="Times New Roman" w:eastAsia="Calibri" w:hAnsi="Times New Roman" w:cs="Times New Roman"/>
                <w:sz w:val="18"/>
                <w:szCs w:val="18"/>
                <w:lang w:eastAsia="uk-UA"/>
              </w:rPr>
              <w:t>тис.грн.</w:t>
            </w:r>
            <w:r>
              <w:rPr>
                <w:rFonts w:ascii="Times New Roman" w:eastAsia="Calibri" w:hAnsi="Times New Roman" w:cs="Times New Roman"/>
                <w:sz w:val="18"/>
                <w:szCs w:val="18"/>
                <w:lang w:eastAsia="uk-UA"/>
              </w:rPr>
              <w:t>,лампа безтіньова-14,1тис.грн.,спірометр-65,4</w:t>
            </w:r>
          </w:p>
          <w:p w:rsidR="00323519" w:rsidRPr="00171D1D" w:rsidRDefault="00323519" w:rsidP="00127A17">
            <w:pPr>
              <w:widowControl w:val="0"/>
              <w:autoSpaceDE w:val="0"/>
              <w:autoSpaceDN w:val="0"/>
              <w:adjustRightInd w:val="0"/>
              <w:rPr>
                <w:rFonts w:ascii="Times New Roman" w:hAnsi="Times New Roman" w:cs="Times New Roman"/>
                <w:b/>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proofErr w:type="spellStart"/>
            <w:r w:rsidRPr="000031E9">
              <w:rPr>
                <w:rFonts w:ascii="Times New Roman" w:hAnsi="Times New Roman" w:cs="Times New Roman"/>
                <w:color w:val="000000" w:themeColor="text1"/>
                <w:sz w:val="18"/>
                <w:szCs w:val="18"/>
                <w:lang w:eastAsia="ru-RU"/>
              </w:rPr>
              <w:t>Дооснащення</w:t>
            </w:r>
            <w:proofErr w:type="spellEnd"/>
            <w:r w:rsidRPr="000031E9">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240,0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стоматологічна поліклініка №1»</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304,0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304,0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303,9</w:t>
            </w:r>
          </w:p>
        </w:tc>
        <w:tc>
          <w:tcPr>
            <w:tcW w:w="4533" w:type="dxa"/>
            <w:gridSpan w:val="3"/>
          </w:tcPr>
          <w:p w:rsidR="00323519" w:rsidRDefault="00323519" w:rsidP="00127A17">
            <w:pPr>
              <w:widowControl w:val="0"/>
              <w:autoSpaceDE w:val="0"/>
              <w:autoSpaceDN w:val="0"/>
              <w:adjustRightInd w:val="0"/>
              <w:rPr>
                <w:rFonts w:ascii="Times New Roman" w:eastAsia="Calibri" w:hAnsi="Times New Roman" w:cs="Times New Roman"/>
                <w:sz w:val="18"/>
                <w:szCs w:val="18"/>
                <w:lang w:eastAsia="uk-UA"/>
              </w:rPr>
            </w:pPr>
            <w:r w:rsidRPr="000031E9">
              <w:rPr>
                <w:rFonts w:ascii="Times New Roman" w:eastAsia="Calibri" w:hAnsi="Times New Roman" w:cs="Times New Roman"/>
                <w:sz w:val="18"/>
                <w:szCs w:val="18"/>
                <w:lang w:eastAsia="uk-UA"/>
              </w:rPr>
              <w:t>П</w:t>
            </w:r>
            <w:r>
              <w:rPr>
                <w:rFonts w:ascii="Times New Roman" w:eastAsia="Calibri" w:hAnsi="Times New Roman" w:cs="Times New Roman"/>
                <w:sz w:val="18"/>
                <w:szCs w:val="18"/>
                <w:lang w:eastAsia="uk-UA"/>
              </w:rPr>
              <w:t>р</w:t>
            </w:r>
            <w:r w:rsidRPr="000031E9">
              <w:rPr>
                <w:rFonts w:ascii="Times New Roman" w:eastAsia="Calibri" w:hAnsi="Times New Roman" w:cs="Times New Roman"/>
                <w:sz w:val="18"/>
                <w:szCs w:val="18"/>
                <w:lang w:eastAsia="uk-UA"/>
              </w:rPr>
              <w:t>идбано</w:t>
            </w:r>
          </w:p>
          <w:p w:rsidR="00323519" w:rsidRDefault="00323519" w:rsidP="00127A17">
            <w:pPr>
              <w:widowControl w:val="0"/>
              <w:autoSpaceDE w:val="0"/>
              <w:autoSpaceDN w:val="0"/>
              <w:adjustRightInd w:val="0"/>
              <w:rPr>
                <w:rFonts w:ascii="Times New Roman" w:eastAsia="Calibri" w:hAnsi="Times New Roman" w:cs="Times New Roman"/>
                <w:sz w:val="18"/>
                <w:szCs w:val="18"/>
                <w:lang w:eastAsia="uk-UA"/>
              </w:rPr>
            </w:pPr>
            <w:proofErr w:type="spellStart"/>
            <w:r w:rsidRPr="000031E9">
              <w:rPr>
                <w:rFonts w:ascii="Times New Roman" w:eastAsia="Calibri" w:hAnsi="Times New Roman" w:cs="Times New Roman"/>
                <w:sz w:val="18"/>
                <w:szCs w:val="18"/>
                <w:lang w:eastAsia="uk-UA"/>
              </w:rPr>
              <w:t>стоматустановки</w:t>
            </w:r>
            <w:proofErr w:type="spellEnd"/>
            <w:r w:rsidRPr="000031E9">
              <w:rPr>
                <w:rFonts w:ascii="Times New Roman" w:eastAsia="Calibri" w:hAnsi="Times New Roman" w:cs="Times New Roman"/>
                <w:sz w:val="18"/>
                <w:szCs w:val="18"/>
                <w:lang w:eastAsia="uk-UA"/>
              </w:rPr>
              <w:t xml:space="preserve"> 2 шт. – 176,2 </w:t>
            </w:r>
            <w:proofErr w:type="spellStart"/>
            <w:r w:rsidRPr="000031E9">
              <w:rPr>
                <w:rFonts w:ascii="Times New Roman" w:eastAsia="Calibri" w:hAnsi="Times New Roman" w:cs="Times New Roman"/>
                <w:sz w:val="18"/>
                <w:szCs w:val="18"/>
                <w:lang w:eastAsia="uk-UA"/>
              </w:rPr>
              <w:t>тис.грн</w:t>
            </w:r>
            <w:proofErr w:type="spellEnd"/>
            <w:r w:rsidRPr="000031E9">
              <w:rPr>
                <w:rFonts w:ascii="Times New Roman" w:eastAsia="Calibri" w:hAnsi="Times New Roman" w:cs="Times New Roman"/>
                <w:sz w:val="18"/>
                <w:szCs w:val="18"/>
                <w:lang w:eastAsia="uk-UA"/>
              </w:rPr>
              <w:t xml:space="preserve">., рентгенологічне обладнання – 53,1 </w:t>
            </w:r>
            <w:proofErr w:type="spellStart"/>
            <w:r w:rsidRPr="000031E9">
              <w:rPr>
                <w:rFonts w:ascii="Times New Roman" w:eastAsia="Calibri" w:hAnsi="Times New Roman" w:cs="Times New Roman"/>
                <w:sz w:val="18"/>
                <w:szCs w:val="18"/>
                <w:lang w:eastAsia="uk-UA"/>
              </w:rPr>
              <w:t>тис.грн</w:t>
            </w:r>
            <w:proofErr w:type="spellEnd"/>
            <w:r w:rsidRPr="000031E9">
              <w:rPr>
                <w:rFonts w:ascii="Times New Roman" w:eastAsia="Calibri" w:hAnsi="Times New Roman" w:cs="Times New Roman"/>
                <w:sz w:val="18"/>
                <w:szCs w:val="18"/>
                <w:lang w:eastAsia="uk-UA"/>
              </w:rPr>
              <w:t>.,</w:t>
            </w:r>
          </w:p>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eastAsia="Calibri" w:hAnsi="Times New Roman" w:cs="Times New Roman"/>
                <w:sz w:val="18"/>
                <w:szCs w:val="18"/>
                <w:lang w:eastAsia="uk-UA"/>
              </w:rPr>
              <w:t xml:space="preserve"> компресор – 74,6 </w:t>
            </w:r>
            <w:proofErr w:type="spellStart"/>
            <w:r w:rsidRPr="000031E9">
              <w:rPr>
                <w:rFonts w:ascii="Times New Roman" w:eastAsia="Calibri" w:hAnsi="Times New Roman" w:cs="Times New Roman"/>
                <w:sz w:val="18"/>
                <w:szCs w:val="18"/>
                <w:lang w:eastAsia="uk-UA"/>
              </w:rPr>
              <w:t>тис.грн</w:t>
            </w:r>
            <w:proofErr w:type="spellEnd"/>
            <w:r w:rsidRPr="000031E9">
              <w:rPr>
                <w:rFonts w:ascii="Times New Roman" w:eastAsia="Calibri" w:hAnsi="Times New Roman" w:cs="Times New Roman"/>
                <w:sz w:val="18"/>
                <w:szCs w:val="18"/>
                <w:lang w:eastAsia="uk-UA"/>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оновлення </w:t>
            </w:r>
            <w:proofErr w:type="spellStart"/>
            <w:r w:rsidRPr="000031E9">
              <w:rPr>
                <w:rFonts w:ascii="Times New Roman" w:hAnsi="Times New Roman" w:cs="Times New Roman"/>
                <w:color w:val="000000" w:themeColor="text1"/>
                <w:sz w:val="18"/>
                <w:szCs w:val="18"/>
                <w:lang w:eastAsia="ru-RU"/>
              </w:rPr>
              <w:t>мякогота</w:t>
            </w:r>
            <w:proofErr w:type="spellEnd"/>
            <w:r w:rsidRPr="000031E9">
              <w:rPr>
                <w:rFonts w:ascii="Times New Roman" w:hAnsi="Times New Roman" w:cs="Times New Roman"/>
                <w:color w:val="000000" w:themeColor="text1"/>
                <w:sz w:val="18"/>
                <w:szCs w:val="18"/>
                <w:lang w:eastAsia="ru-RU"/>
              </w:rPr>
              <w:t xml:space="preserve">  твердого інвентарю лікувально-профілактичних закладів</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1926,0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642,5</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94,0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w:t>
            </w:r>
          </w:p>
        </w:tc>
        <w:tc>
          <w:tcPr>
            <w:tcW w:w="4533" w:type="dxa"/>
            <w:gridSpan w:val="3"/>
            <w:tcBorders>
              <w:right w:val="single" w:sz="4" w:space="0" w:color="auto"/>
            </w:tcBorders>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1"/>
          <w:wAfter w:w="13"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14567" w:type="dxa"/>
            <w:gridSpan w:val="17"/>
            <w:tcBorders>
              <w:right w:val="single" w:sz="4" w:space="0" w:color="auto"/>
            </w:tcBorders>
            <w:vAlign w:val="center"/>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r w:rsidRPr="000031E9">
              <w:rPr>
                <w:rFonts w:ascii="Times New Roman" w:hAnsi="Times New Roman" w:cs="Times New Roman"/>
                <w:i/>
                <w:color w:val="000000" w:themeColor="text1"/>
                <w:sz w:val="18"/>
                <w:szCs w:val="18"/>
                <w:lang w:eastAsia="ru-RU"/>
              </w:rPr>
              <w:t>18. Удосконалення кадрового забезпечення</w:t>
            </w:r>
          </w:p>
        </w:tc>
        <w:tc>
          <w:tcPr>
            <w:tcW w:w="698" w:type="dxa"/>
            <w:gridSpan w:val="2"/>
            <w:tcBorders>
              <w:top w:val="nil"/>
              <w:left w:val="single" w:sz="4" w:space="0" w:color="auto"/>
            </w:tcBorders>
          </w:tcPr>
          <w:p w:rsidR="00323519" w:rsidRPr="000031E9" w:rsidRDefault="00323519" w:rsidP="00127A17">
            <w:pPr>
              <w:widowControl w:val="0"/>
              <w:autoSpaceDE w:val="0"/>
              <w:autoSpaceDN w:val="0"/>
              <w:adjustRightInd w:val="0"/>
              <w:rPr>
                <w:rFonts w:ascii="Times New Roman" w:hAnsi="Times New Roman" w:cs="Times New Roman"/>
                <w:sz w:val="18"/>
                <w:szCs w:val="18"/>
                <w:lang w:eastAsia="uk-UA"/>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C90088"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Впровадження матеріального стимулювання медичних та інших працівників що безпосередньо зайняті у ліквідації епідемії</w:t>
            </w:r>
            <w:r>
              <w:rPr>
                <w:rFonts w:ascii="Times New Roman" w:hAnsi="Times New Roman" w:cs="Times New Roman"/>
                <w:color w:val="000000" w:themeColor="text1"/>
                <w:sz w:val="18"/>
                <w:szCs w:val="18"/>
                <w:lang w:eastAsia="ru-RU"/>
              </w:rPr>
              <w:t xml:space="preserve"> та здійсненню заходів із запобігання поширення</w:t>
            </w:r>
            <w:r>
              <w:rPr>
                <w:rFonts w:ascii="Times New Roman" w:hAnsi="Times New Roman" w:cs="Times New Roman"/>
                <w:color w:val="000000" w:themeColor="text1"/>
                <w:sz w:val="18"/>
                <w:szCs w:val="18"/>
                <w:lang w:val="en-US" w:eastAsia="ru-RU"/>
              </w:rPr>
              <w:t>COVID</w:t>
            </w:r>
            <w:r w:rsidRPr="00C90088">
              <w:rPr>
                <w:rFonts w:ascii="Times New Roman" w:hAnsi="Times New Roman" w:cs="Times New Roman"/>
                <w:color w:val="000000" w:themeColor="text1"/>
                <w:sz w:val="18"/>
                <w:szCs w:val="18"/>
                <w:lang w:eastAsia="ru-RU"/>
              </w:rPr>
              <w:t>-19.</w:t>
            </w:r>
          </w:p>
        </w:tc>
        <w:tc>
          <w:tcPr>
            <w:tcW w:w="1558" w:type="dxa"/>
            <w:tcBorders>
              <w:top w:val="nil"/>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14000,0</w:t>
            </w:r>
          </w:p>
        </w:tc>
        <w:tc>
          <w:tcPr>
            <w:tcW w:w="1277" w:type="dxa"/>
            <w:gridSpan w:val="2"/>
            <w:tcBorders>
              <w:top w:val="nil"/>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9757,7</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9757,7</w:t>
            </w:r>
          </w:p>
        </w:tc>
        <w:tc>
          <w:tcPr>
            <w:tcW w:w="4533" w:type="dxa"/>
            <w:gridSpan w:val="3"/>
            <w:tcBorders>
              <w:right w:val="single" w:sz="4" w:space="0" w:color="auto"/>
            </w:tcBorders>
          </w:tcPr>
          <w:p w:rsidR="00323519" w:rsidRPr="00171D1D" w:rsidRDefault="00323519" w:rsidP="00171D1D">
            <w:pPr>
              <w:widowControl w:val="0"/>
              <w:autoSpaceDE w:val="0"/>
              <w:autoSpaceDN w:val="0"/>
              <w:adjustRightInd w:val="0"/>
              <w:rPr>
                <w:rFonts w:ascii="Times New Roman" w:eastAsia="Calibri" w:hAnsi="Times New Roman" w:cs="Times New Roman"/>
                <w:sz w:val="18"/>
                <w:szCs w:val="18"/>
                <w:lang w:eastAsia="uk-UA"/>
              </w:rPr>
            </w:pPr>
            <w:r w:rsidRPr="000031E9">
              <w:rPr>
                <w:rFonts w:ascii="Times New Roman" w:eastAsia="Calibri" w:hAnsi="Times New Roman" w:cs="Times New Roman"/>
                <w:sz w:val="18"/>
                <w:szCs w:val="18"/>
                <w:lang w:eastAsia="uk-UA"/>
              </w:rPr>
              <w:t xml:space="preserve">Виплачено премію медичним працівникам інфекційних відділень КНП «Тернопільська міська комунальна лікарня швидкої допомоги» та КНП «Тернопільська міська дитяча комунальна лікарня», </w:t>
            </w:r>
            <w:proofErr w:type="spellStart"/>
            <w:r>
              <w:rPr>
                <w:rFonts w:ascii="Times New Roman" w:eastAsia="Calibri" w:hAnsi="Times New Roman" w:cs="Times New Roman"/>
                <w:sz w:val="18"/>
                <w:szCs w:val="18"/>
                <w:lang w:eastAsia="uk-UA"/>
              </w:rPr>
              <w:t>КНП»Міська</w:t>
            </w:r>
            <w:proofErr w:type="spellEnd"/>
            <w:r>
              <w:rPr>
                <w:rFonts w:ascii="Times New Roman" w:eastAsia="Calibri" w:hAnsi="Times New Roman" w:cs="Times New Roman"/>
                <w:sz w:val="18"/>
                <w:szCs w:val="18"/>
                <w:lang w:eastAsia="uk-UA"/>
              </w:rPr>
              <w:t xml:space="preserve"> комунальна лікарня №3»,</w:t>
            </w:r>
            <w:r w:rsidRPr="000031E9">
              <w:rPr>
                <w:rFonts w:ascii="Times New Roman" w:eastAsia="Calibri" w:hAnsi="Times New Roman" w:cs="Times New Roman"/>
                <w:sz w:val="18"/>
                <w:szCs w:val="18"/>
                <w:lang w:eastAsia="uk-UA"/>
              </w:rPr>
              <w:t>працівникам та членам мобільної бригади КНП «Центр первинної медико- санітарної допомоги» , медичним сестрам КНП «Тернопільської комунальної міської лікарні № 2», які чергували на КПП</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p w:rsidR="00323519" w:rsidRPr="000031E9" w:rsidRDefault="00323519" w:rsidP="00127A17">
            <w:pPr>
              <w:rPr>
                <w:rFonts w:ascii="Times New Roman" w:hAnsi="Times New Roman" w:cs="Times New Roman"/>
                <w:color w:val="000000" w:themeColor="text1"/>
                <w:sz w:val="18"/>
                <w:szCs w:val="18"/>
              </w:rPr>
            </w:pPr>
          </w:p>
          <w:p w:rsidR="00323519" w:rsidRPr="000031E9" w:rsidRDefault="00323519" w:rsidP="00127A17">
            <w:pPr>
              <w:rPr>
                <w:rFonts w:ascii="Times New Roman" w:hAnsi="Times New Roman" w:cs="Times New Roman"/>
                <w:color w:val="000000" w:themeColor="text1"/>
                <w:sz w:val="18"/>
                <w:szCs w:val="18"/>
              </w:rPr>
            </w:pPr>
          </w:p>
          <w:p w:rsidR="00323519" w:rsidRPr="000031E9" w:rsidRDefault="00323519" w:rsidP="00127A17">
            <w:pPr>
              <w:rPr>
                <w:rFonts w:ascii="Times New Roman" w:hAnsi="Times New Roman" w:cs="Times New Roman"/>
                <w:color w:val="000000" w:themeColor="text1"/>
                <w:sz w:val="18"/>
                <w:szCs w:val="18"/>
              </w:rPr>
            </w:pPr>
          </w:p>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outlineLvl w:val="0"/>
              <w:rPr>
                <w:rFonts w:ascii="Times New Roman" w:hAnsi="Times New Roman" w:cs="Times New Roman"/>
                <w:color w:val="000000" w:themeColor="text1"/>
                <w:sz w:val="18"/>
                <w:szCs w:val="18"/>
                <w:lang w:eastAsia="ru-RU"/>
              </w:rPr>
            </w:pPr>
            <w:r w:rsidRPr="000031E9">
              <w:rPr>
                <w:rFonts w:ascii="Times New Roman" w:hAnsi="Times New Roman" w:cs="Times New Roman"/>
                <w:color w:val="000000" w:themeColor="text1"/>
                <w:sz w:val="18"/>
                <w:szCs w:val="18"/>
                <w:lang w:eastAsia="ru-RU"/>
              </w:rPr>
              <w:t xml:space="preserve">Забезпечення спів фінансування пакетів добровільного медичного страхування працівників галузі охорони </w:t>
            </w:r>
            <w:proofErr w:type="spellStart"/>
            <w:r w:rsidRPr="000031E9">
              <w:rPr>
                <w:rFonts w:ascii="Times New Roman" w:hAnsi="Times New Roman" w:cs="Times New Roman"/>
                <w:color w:val="000000" w:themeColor="text1"/>
                <w:sz w:val="18"/>
                <w:szCs w:val="18"/>
                <w:lang w:eastAsia="ru-RU"/>
              </w:rPr>
              <w:t>здоров’</w:t>
            </w:r>
            <w:proofErr w:type="spellEnd"/>
            <w:r w:rsidRPr="000031E9">
              <w:rPr>
                <w:rFonts w:ascii="Times New Roman" w:hAnsi="Times New Roman" w:cs="Times New Roman"/>
                <w:color w:val="000000" w:themeColor="text1"/>
                <w:sz w:val="18"/>
                <w:szCs w:val="18"/>
                <w:lang w:val="ru-RU" w:eastAsia="ru-RU"/>
              </w:rPr>
              <w:t>я</w:t>
            </w:r>
          </w:p>
        </w:tc>
        <w:tc>
          <w:tcPr>
            <w:tcW w:w="1558" w:type="dxa"/>
            <w:tcBorders>
              <w:top w:val="nil"/>
            </w:tcBorders>
            <w:vAlign w:val="center"/>
          </w:tcPr>
          <w:p w:rsidR="00323519" w:rsidRPr="000031E9" w:rsidRDefault="00323519" w:rsidP="00A1222C">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       400,0</w:t>
            </w:r>
          </w:p>
        </w:tc>
        <w:tc>
          <w:tcPr>
            <w:tcW w:w="1277" w:type="dxa"/>
            <w:gridSpan w:val="2"/>
            <w:tcBorders>
              <w:top w:val="nil"/>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348,9</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348,9</w:t>
            </w:r>
          </w:p>
        </w:tc>
        <w:tc>
          <w:tcPr>
            <w:tcW w:w="4533" w:type="dxa"/>
            <w:gridSpan w:val="3"/>
            <w:tcBorders>
              <w:right w:val="single" w:sz="4" w:space="0" w:color="auto"/>
            </w:tcBorders>
          </w:tcPr>
          <w:p w:rsidR="00323519" w:rsidRPr="00171D1D" w:rsidRDefault="00323519" w:rsidP="00127A17">
            <w:pPr>
              <w:widowControl w:val="0"/>
              <w:autoSpaceDE w:val="0"/>
              <w:autoSpaceDN w:val="0"/>
              <w:adjustRightInd w:val="0"/>
              <w:rPr>
                <w:rFonts w:ascii="Times New Roman" w:eastAsia="Calibri" w:hAnsi="Times New Roman" w:cs="Times New Roman"/>
                <w:sz w:val="18"/>
                <w:szCs w:val="18"/>
                <w:lang w:eastAsia="uk-UA"/>
              </w:rPr>
            </w:pPr>
            <w:r>
              <w:rPr>
                <w:rFonts w:ascii="Times New Roman" w:eastAsia="Calibri" w:hAnsi="Times New Roman" w:cs="Times New Roman"/>
                <w:sz w:val="18"/>
                <w:szCs w:val="18"/>
                <w:lang w:eastAsia="uk-UA"/>
              </w:rPr>
              <w:t>Проведено страхування працівників від захворювання на COVID-19</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323519" w:rsidRPr="000031E9" w:rsidRDefault="00323519" w:rsidP="00127A17">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139761,9</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47401,3</w:t>
            </w:r>
          </w:p>
        </w:tc>
        <w:tc>
          <w:tcPr>
            <w:tcW w:w="1712" w:type="dxa"/>
            <w:gridSpan w:val="3"/>
            <w:tcBorders>
              <w:left w:val="single" w:sz="4" w:space="0" w:color="auto"/>
              <w:right w:val="single" w:sz="4" w:space="0" w:color="auto"/>
            </w:tcBorders>
            <w:vAlign w:val="center"/>
          </w:tcPr>
          <w:p w:rsidR="00323519" w:rsidRPr="000031E9" w:rsidRDefault="00323519" w:rsidP="00127A17">
            <w:pPr>
              <w:keepLines/>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 xml:space="preserve">   96771,45</w:t>
            </w:r>
          </w:p>
        </w:tc>
        <w:tc>
          <w:tcPr>
            <w:tcW w:w="992" w:type="dxa"/>
            <w:tcBorders>
              <w:left w:val="single" w:sz="4" w:space="0" w:color="auto"/>
            </w:tcBorders>
            <w:vAlign w:val="center"/>
          </w:tcPr>
          <w:p w:rsidR="00323519" w:rsidRPr="00FD3A79" w:rsidRDefault="00323519" w:rsidP="00127A17">
            <w:pPr>
              <w:keepLines/>
              <w:ind w:right="-42"/>
              <w:jc w:val="center"/>
              <w:rPr>
                <w:rFonts w:ascii="Times New Roman" w:hAnsi="Times New Roman" w:cs="Times New Roman"/>
                <w:b/>
                <w:color w:val="000000" w:themeColor="text1"/>
                <w:sz w:val="18"/>
                <w:szCs w:val="18"/>
                <w:highlight w:val="red"/>
              </w:rPr>
            </w:pPr>
            <w:r w:rsidRPr="0058194B">
              <w:rPr>
                <w:rFonts w:ascii="Times New Roman" w:hAnsi="Times New Roman" w:cs="Times New Roman"/>
                <w:b/>
                <w:color w:val="000000" w:themeColor="text1"/>
                <w:sz w:val="18"/>
                <w:szCs w:val="18"/>
              </w:rPr>
              <w:t>1500,0 ОБ</w:t>
            </w:r>
          </w:p>
        </w:tc>
        <w:tc>
          <w:tcPr>
            <w:tcW w:w="1706" w:type="dxa"/>
            <w:gridSpan w:val="3"/>
            <w:vAlign w:val="center"/>
          </w:tcPr>
          <w:p w:rsidR="00323519" w:rsidRPr="0056347E" w:rsidRDefault="00595A4B" w:rsidP="00127A17">
            <w:pPr>
              <w:jc w:val="center"/>
              <w:rPr>
                <w:rFonts w:ascii="Times New Roman" w:hAnsi="Times New Roman" w:cs="Times New Roman"/>
                <w:b/>
                <w:sz w:val="18"/>
                <w:szCs w:val="18"/>
              </w:rPr>
            </w:pPr>
            <w:r>
              <w:rPr>
                <w:rFonts w:ascii="Times New Roman" w:hAnsi="Times New Roman" w:cs="Times New Roman"/>
                <w:b/>
                <w:sz w:val="18"/>
                <w:szCs w:val="18"/>
              </w:rPr>
              <w:t>94546,31МБ</w:t>
            </w:r>
          </w:p>
          <w:p w:rsidR="00323519" w:rsidRPr="00FD3A79" w:rsidRDefault="00323519" w:rsidP="00127A17">
            <w:pPr>
              <w:jc w:val="center"/>
              <w:rPr>
                <w:rFonts w:ascii="Times New Roman" w:hAnsi="Times New Roman" w:cs="Times New Roman"/>
                <w:b/>
                <w:sz w:val="18"/>
                <w:szCs w:val="18"/>
                <w:highlight w:val="red"/>
              </w:rPr>
            </w:pPr>
            <w:r w:rsidRPr="0056347E">
              <w:rPr>
                <w:rFonts w:ascii="Times New Roman" w:hAnsi="Times New Roman" w:cs="Times New Roman"/>
                <w:b/>
                <w:sz w:val="18"/>
                <w:szCs w:val="18"/>
              </w:rPr>
              <w:t>500,0 ОБ</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3"/>
          <w:wAfter w:w="711" w:type="dxa"/>
        </w:trPr>
        <w:tc>
          <w:tcPr>
            <w:tcW w:w="499"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w:t>
            </w:r>
          </w:p>
        </w:tc>
        <w:tc>
          <w:tcPr>
            <w:tcW w:w="15090" w:type="dxa"/>
            <w:gridSpan w:val="18"/>
            <w:tcBorders>
              <w:left w:val="single" w:sz="4" w:space="0" w:color="auto"/>
            </w:tcBorders>
            <w:shd w:val="clear" w:color="auto" w:fill="C6D9F1" w:themeFill="text2" w:themeFillTint="3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Програма запобігання соціальному сирітству, подолання дитячої безпритульності та бездоглядності на 2018-2021 роки</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keepLines/>
              <w:rPr>
                <w:rFonts w:ascii="Times New Roman" w:hAnsi="Times New Roman" w:cs="Times New Roman"/>
                <w:color w:val="FF0000"/>
                <w:sz w:val="18"/>
                <w:szCs w:val="18"/>
              </w:rPr>
            </w:pPr>
            <w:r w:rsidRPr="000031E9">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lang w:val="en-US"/>
              </w:rPr>
            </w:pPr>
            <w:r w:rsidRPr="000031E9">
              <w:rPr>
                <w:rFonts w:ascii="Times New Roman" w:hAnsi="Times New Roman" w:cs="Times New Roman"/>
                <w:sz w:val="18"/>
                <w:szCs w:val="18"/>
              </w:rPr>
              <w:t>16,</w:t>
            </w:r>
            <w:r w:rsidRPr="000031E9">
              <w:rPr>
                <w:rFonts w:ascii="Times New Roman" w:hAnsi="Times New Roman" w:cs="Times New Roman"/>
                <w:sz w:val="18"/>
                <w:szCs w:val="18"/>
                <w:lang w:val="en-US"/>
              </w:rPr>
              <w:t>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Соціальна підтримка дітей, які опинились в складних життєвих обставинах</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(30 дітей)</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keepLines/>
              <w:tabs>
                <w:tab w:val="left" w:pos="0"/>
              </w:tabs>
              <w:rPr>
                <w:rFonts w:ascii="Times New Roman" w:hAnsi="Times New Roman" w:cs="Times New Roman"/>
                <w:color w:val="FF0000"/>
                <w:sz w:val="18"/>
                <w:szCs w:val="18"/>
              </w:rPr>
            </w:pPr>
            <w:r w:rsidRPr="000031E9">
              <w:rPr>
                <w:rFonts w:ascii="Times New Roman" w:hAnsi="Times New Roman" w:cs="Times New Roman"/>
                <w:sz w:val="18"/>
                <w:szCs w:val="18"/>
              </w:rPr>
              <w:t xml:space="preserve">Акція «З турботою про дитину» </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22,0</w:t>
            </w:r>
          </w:p>
        </w:tc>
        <w:tc>
          <w:tcPr>
            <w:tcW w:w="1277" w:type="dxa"/>
            <w:gridSpan w:val="2"/>
            <w:tcBorders>
              <w:right w:val="single" w:sz="4" w:space="0" w:color="auto"/>
            </w:tcBorders>
          </w:tcPr>
          <w:p w:rsidR="00323519" w:rsidRPr="000031E9" w:rsidRDefault="00D104F2" w:rsidP="00D104F2">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22,0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22,0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22,0</w:t>
            </w:r>
          </w:p>
        </w:tc>
        <w:tc>
          <w:tcPr>
            <w:tcW w:w="4533" w:type="dxa"/>
            <w:gridSpan w:val="3"/>
          </w:tcPr>
          <w:p w:rsidR="00323519" w:rsidRPr="000031E9" w:rsidRDefault="00323519" w:rsidP="00127A17">
            <w:pPr>
              <w:ind w:right="-375"/>
              <w:rPr>
                <w:rFonts w:ascii="Times New Roman" w:hAnsi="Times New Roman" w:cs="Times New Roman"/>
                <w:sz w:val="18"/>
                <w:szCs w:val="18"/>
              </w:rPr>
            </w:pPr>
            <w:r w:rsidRPr="000031E9">
              <w:rPr>
                <w:rFonts w:ascii="Times New Roman" w:hAnsi="Times New Roman" w:cs="Times New Roman"/>
                <w:sz w:val="18"/>
                <w:szCs w:val="18"/>
              </w:rPr>
              <w:t xml:space="preserve"> Соціальний захист дітей, які опинились </w:t>
            </w:r>
          </w:p>
          <w:p w:rsidR="00323519" w:rsidRPr="000031E9" w:rsidRDefault="00323519" w:rsidP="00127A17">
            <w:pPr>
              <w:ind w:right="-375"/>
              <w:rPr>
                <w:rFonts w:ascii="Times New Roman" w:hAnsi="Times New Roman" w:cs="Times New Roman"/>
                <w:sz w:val="18"/>
                <w:szCs w:val="18"/>
              </w:rPr>
            </w:pPr>
            <w:r w:rsidRPr="000031E9">
              <w:rPr>
                <w:rFonts w:ascii="Times New Roman" w:hAnsi="Times New Roman" w:cs="Times New Roman"/>
                <w:sz w:val="18"/>
                <w:szCs w:val="18"/>
              </w:rPr>
              <w:t>в складних життєвих обставинах (40 дітей)</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24,0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24,0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24,0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24,0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З метою популяризації захисту прав дітей          </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охоплено 120 дітей, придбано 120 комплектів рушників).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D104F2" w:rsidP="00D104F2">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10,0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З метою попередження негативних проявів серед дітей, профілактики правопорушень, популяризації ведення здорового способу життя (180 плакатів,1800 буклетів)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lang w:val="en-US"/>
              </w:rPr>
            </w:pPr>
            <w:r w:rsidRPr="000031E9">
              <w:rPr>
                <w:rFonts w:ascii="Times New Roman" w:hAnsi="Times New Roman" w:cs="Times New Roman"/>
                <w:sz w:val="18"/>
                <w:szCs w:val="18"/>
              </w:rPr>
              <w:t>12,</w:t>
            </w:r>
            <w:r w:rsidRPr="000031E9">
              <w:rPr>
                <w:rFonts w:ascii="Times New Roman" w:hAnsi="Times New Roman" w:cs="Times New Roman"/>
                <w:sz w:val="18"/>
                <w:szCs w:val="18"/>
                <w:lang w:val="en-US"/>
              </w:rPr>
              <w:t>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lang w:val="en-US"/>
              </w:rPr>
            </w:pPr>
            <w:r w:rsidRPr="000031E9">
              <w:rPr>
                <w:rFonts w:ascii="Times New Roman" w:hAnsi="Times New Roman" w:cs="Times New Roman"/>
                <w:sz w:val="18"/>
                <w:szCs w:val="18"/>
              </w:rPr>
              <w:t>12,</w:t>
            </w:r>
            <w:r w:rsidRPr="000031E9">
              <w:rPr>
                <w:rFonts w:ascii="Times New Roman" w:hAnsi="Times New Roman" w:cs="Times New Roman"/>
                <w:sz w:val="18"/>
                <w:szCs w:val="18"/>
                <w:lang w:val="en-US"/>
              </w:rPr>
              <w:t>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lang w:val="en-US"/>
              </w:rPr>
            </w:pPr>
          </w:p>
        </w:tc>
        <w:tc>
          <w:tcPr>
            <w:tcW w:w="1706" w:type="dxa"/>
            <w:gridSpan w:val="3"/>
          </w:tcPr>
          <w:p w:rsidR="00D104F2" w:rsidRDefault="00D104F2" w:rsidP="00127A17">
            <w:pPr>
              <w:jc w:val="center"/>
              <w:rPr>
                <w:rFonts w:ascii="Times New Roman" w:hAnsi="Times New Roman" w:cs="Times New Roman"/>
                <w:sz w:val="18"/>
                <w:szCs w:val="18"/>
              </w:rPr>
            </w:pPr>
          </w:p>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12,0</w:t>
            </w:r>
          </w:p>
        </w:tc>
        <w:tc>
          <w:tcPr>
            <w:tcW w:w="4533" w:type="dxa"/>
            <w:gridSpan w:val="3"/>
          </w:tcPr>
          <w:p w:rsidR="00323519" w:rsidRPr="000031E9" w:rsidRDefault="00323519" w:rsidP="00127A17">
            <w:pPr>
              <w:rPr>
                <w:rFonts w:ascii="Times New Roman" w:hAnsi="Times New Roman" w:cs="Times New Roman"/>
                <w:sz w:val="18"/>
                <w:szCs w:val="18"/>
              </w:rPr>
            </w:pPr>
            <w:r>
              <w:rPr>
                <w:rFonts w:ascii="Times New Roman" w:hAnsi="Times New Roman" w:cs="Times New Roman"/>
                <w:sz w:val="18"/>
                <w:szCs w:val="18"/>
              </w:rPr>
              <w:t xml:space="preserve">Ознайомлено  30 </w:t>
            </w:r>
            <w:r w:rsidRPr="000031E9">
              <w:rPr>
                <w:rFonts w:ascii="Times New Roman" w:hAnsi="Times New Roman" w:cs="Times New Roman"/>
                <w:sz w:val="18"/>
                <w:szCs w:val="18"/>
              </w:rPr>
              <w:t>дітей з правами та обов’язками з метою підвищення правової освіти</w:t>
            </w:r>
            <w:r>
              <w:rPr>
                <w:rFonts w:ascii="Times New Roman" w:hAnsi="Times New Roman" w:cs="Times New Roman"/>
                <w:sz w:val="18"/>
                <w:szCs w:val="18"/>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4533" w:type="dxa"/>
            <w:gridSpan w:val="3"/>
          </w:tcPr>
          <w:p w:rsidR="00323519" w:rsidRPr="000031E9" w:rsidRDefault="00323519" w:rsidP="00127A17">
            <w:pPr>
              <w:rPr>
                <w:rFonts w:ascii="Times New Roman" w:hAnsi="Times New Roman" w:cs="Times New Roman"/>
                <w:sz w:val="18"/>
                <w:szCs w:val="18"/>
              </w:rPr>
            </w:pPr>
            <w:r>
              <w:rPr>
                <w:rFonts w:ascii="Times New Roman" w:hAnsi="Times New Roman" w:cs="Times New Roman"/>
                <w:sz w:val="18"/>
                <w:szCs w:val="18"/>
              </w:rPr>
              <w:t xml:space="preserve">Ознайомлено 20 </w:t>
            </w:r>
            <w:r w:rsidRPr="000031E9">
              <w:rPr>
                <w:rFonts w:ascii="Times New Roman" w:hAnsi="Times New Roman" w:cs="Times New Roman"/>
                <w:sz w:val="18"/>
                <w:szCs w:val="18"/>
              </w:rPr>
              <w:t xml:space="preserve">дітей, які опинились в складних життєвих обставинах з історією рідного краю </w:t>
            </w:r>
            <w:r>
              <w:rPr>
                <w:rFonts w:ascii="Times New Roman" w:hAnsi="Times New Roman" w:cs="Times New Roman"/>
                <w:sz w:val="18"/>
                <w:szCs w:val="18"/>
              </w:rPr>
              <w:t>.</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 xml:space="preserve">Проведення Х Форум прийомних сімей </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lang w:val="en-US"/>
              </w:rPr>
            </w:pPr>
            <w:r w:rsidRPr="000031E9">
              <w:rPr>
                <w:rFonts w:ascii="Times New Roman" w:hAnsi="Times New Roman" w:cs="Times New Roman"/>
                <w:sz w:val="18"/>
                <w:szCs w:val="18"/>
                <w:lang w:val="en-US"/>
              </w:rPr>
              <w:t>1</w:t>
            </w:r>
            <w:r w:rsidRPr="000031E9">
              <w:rPr>
                <w:rFonts w:ascii="Times New Roman" w:hAnsi="Times New Roman" w:cs="Times New Roman"/>
                <w:sz w:val="18"/>
                <w:szCs w:val="18"/>
              </w:rPr>
              <w:t>7,</w:t>
            </w:r>
            <w:r w:rsidRPr="000031E9">
              <w:rPr>
                <w:rFonts w:ascii="Times New Roman" w:hAnsi="Times New Roman" w:cs="Times New Roman"/>
                <w:sz w:val="18"/>
                <w:szCs w:val="18"/>
                <w:lang w:val="en-US"/>
              </w:rPr>
              <w:t>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lang w:val="en-US"/>
              </w:rPr>
              <w:t>1</w:t>
            </w:r>
            <w:r w:rsidRPr="000031E9">
              <w:rPr>
                <w:rFonts w:ascii="Times New Roman" w:hAnsi="Times New Roman" w:cs="Times New Roman"/>
                <w:sz w:val="18"/>
                <w:szCs w:val="18"/>
              </w:rPr>
              <w:t>7,</w:t>
            </w:r>
            <w:r w:rsidRPr="000031E9">
              <w:rPr>
                <w:rFonts w:ascii="Times New Roman" w:hAnsi="Times New Roman" w:cs="Times New Roman"/>
                <w:sz w:val="18"/>
                <w:szCs w:val="18"/>
                <w:lang w:val="en-US"/>
              </w:rPr>
              <w:t>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17,0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З метою популяризації сімейних форм  виховання (14 учасників)</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16,0</w:t>
            </w:r>
          </w:p>
          <w:p w:rsidR="00323519" w:rsidRPr="000031E9" w:rsidRDefault="00323519" w:rsidP="00127A17">
            <w:pPr>
              <w:jc w:val="center"/>
              <w:rPr>
                <w:rFonts w:ascii="Times New Roman" w:hAnsi="Times New Roman" w:cs="Times New Roman"/>
                <w:sz w:val="18"/>
                <w:szCs w:val="18"/>
              </w:rPr>
            </w:pP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16,0</w:t>
            </w:r>
          </w:p>
          <w:p w:rsidR="00323519" w:rsidRPr="000031E9" w:rsidRDefault="00323519" w:rsidP="00127A17">
            <w:pPr>
              <w:jc w:val="center"/>
              <w:rPr>
                <w:rFonts w:ascii="Times New Roman" w:hAnsi="Times New Roman" w:cs="Times New Roman"/>
                <w:sz w:val="18"/>
                <w:szCs w:val="18"/>
              </w:rPr>
            </w:pP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Соціальна підтримка </w:t>
            </w:r>
            <w:r>
              <w:rPr>
                <w:rFonts w:ascii="Times New Roman" w:hAnsi="Times New Roman" w:cs="Times New Roman"/>
                <w:sz w:val="18"/>
                <w:szCs w:val="18"/>
              </w:rPr>
              <w:t xml:space="preserve">30 </w:t>
            </w:r>
            <w:r w:rsidRPr="000031E9">
              <w:rPr>
                <w:rFonts w:ascii="Times New Roman" w:hAnsi="Times New Roman" w:cs="Times New Roman"/>
                <w:sz w:val="18"/>
                <w:szCs w:val="18"/>
              </w:rPr>
              <w:t>дітей, які опинились в складних життєвих обставинах</w:t>
            </w:r>
          </w:p>
          <w:p w:rsidR="00323519" w:rsidRPr="000031E9" w:rsidRDefault="00323519" w:rsidP="00127A17">
            <w:pPr>
              <w:rPr>
                <w:rFonts w:ascii="Times New Roman" w:hAnsi="Times New Roman" w:cs="Times New Roman"/>
                <w:sz w:val="18"/>
                <w:szCs w:val="18"/>
              </w:rPr>
            </w:pP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lang w:val="en-US"/>
              </w:rPr>
            </w:pPr>
          </w:p>
        </w:tc>
        <w:tc>
          <w:tcPr>
            <w:tcW w:w="1706" w:type="dxa"/>
            <w:gridSpan w:val="3"/>
          </w:tcPr>
          <w:p w:rsidR="00D104F2" w:rsidRDefault="00D104F2" w:rsidP="00127A17">
            <w:pPr>
              <w:jc w:val="center"/>
              <w:rPr>
                <w:rFonts w:ascii="Times New Roman" w:hAnsi="Times New Roman" w:cs="Times New Roman"/>
                <w:sz w:val="18"/>
                <w:szCs w:val="18"/>
              </w:rPr>
            </w:pPr>
          </w:p>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10,0</w:t>
            </w:r>
          </w:p>
        </w:tc>
        <w:tc>
          <w:tcPr>
            <w:tcW w:w="4533" w:type="dxa"/>
            <w:gridSpan w:val="3"/>
          </w:tcPr>
          <w:p w:rsidR="00323519" w:rsidRPr="000031E9" w:rsidRDefault="00323519" w:rsidP="00127A17">
            <w:pPr>
              <w:rPr>
                <w:rFonts w:ascii="Times New Roman" w:hAnsi="Times New Roman" w:cs="Times New Roman"/>
                <w:sz w:val="18"/>
                <w:szCs w:val="18"/>
              </w:rPr>
            </w:pPr>
            <w:r>
              <w:rPr>
                <w:rFonts w:ascii="Times New Roman" w:hAnsi="Times New Roman" w:cs="Times New Roman"/>
                <w:sz w:val="18"/>
                <w:szCs w:val="18"/>
              </w:rPr>
              <w:t>Ознайомлено 20</w:t>
            </w:r>
            <w:r w:rsidRPr="000031E9">
              <w:rPr>
                <w:rFonts w:ascii="Times New Roman" w:hAnsi="Times New Roman" w:cs="Times New Roman"/>
                <w:sz w:val="18"/>
                <w:szCs w:val="18"/>
              </w:rPr>
              <w:t xml:space="preserve"> дітей-сиріт та дітей, позбавлених батьківського піклування з історією рідного краю</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right="-81"/>
              <w:rPr>
                <w:rFonts w:ascii="Times New Roman" w:hAnsi="Times New Roman" w:cs="Times New Roman"/>
                <w:sz w:val="18"/>
                <w:szCs w:val="18"/>
              </w:rPr>
            </w:pPr>
            <w:r w:rsidRPr="000031E9">
              <w:rPr>
                <w:rFonts w:ascii="Times New Roman" w:hAnsi="Times New Roman" w:cs="Times New Roman"/>
                <w:sz w:val="18"/>
                <w:szCs w:val="18"/>
              </w:rPr>
              <w:t>Акція « День усиновлення»</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12,0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12,0</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sz w:val="18"/>
                <w:szCs w:val="18"/>
              </w:rPr>
            </w:pPr>
          </w:p>
        </w:tc>
        <w:tc>
          <w:tcPr>
            <w:tcW w:w="1706" w:type="dxa"/>
            <w:gridSpan w:val="3"/>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12,0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Соціальна підтримка усиновлених </w:t>
            </w:r>
            <w:r>
              <w:rPr>
                <w:rFonts w:ascii="Times New Roman" w:hAnsi="Times New Roman" w:cs="Times New Roman"/>
                <w:sz w:val="18"/>
                <w:szCs w:val="18"/>
              </w:rPr>
              <w:t xml:space="preserve">20 </w:t>
            </w:r>
            <w:r w:rsidRPr="000031E9">
              <w:rPr>
                <w:rFonts w:ascii="Times New Roman" w:hAnsi="Times New Roman" w:cs="Times New Roman"/>
                <w:sz w:val="18"/>
                <w:szCs w:val="18"/>
              </w:rPr>
              <w:t xml:space="preserve">дітей </w:t>
            </w:r>
          </w:p>
          <w:p w:rsidR="00323519" w:rsidRPr="000031E9" w:rsidRDefault="00323519" w:rsidP="00127A17">
            <w:pPr>
              <w:rPr>
                <w:rFonts w:ascii="Times New Roman" w:hAnsi="Times New Roman" w:cs="Times New Roman"/>
                <w:sz w:val="18"/>
                <w:szCs w:val="18"/>
              </w:rPr>
            </w:pP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keepLines/>
              <w:rPr>
                <w:rFonts w:ascii="Times New Roman" w:hAnsi="Times New Roman" w:cs="Times New Roman"/>
                <w:b/>
                <w:color w:val="000000" w:themeColor="text1"/>
                <w:sz w:val="18"/>
                <w:szCs w:val="18"/>
              </w:rPr>
            </w:pPr>
          </w:p>
        </w:tc>
        <w:tc>
          <w:tcPr>
            <w:tcW w:w="2761" w:type="dxa"/>
            <w:gridSpan w:val="2"/>
            <w:vAlign w:val="center"/>
          </w:tcPr>
          <w:p w:rsidR="00323519" w:rsidRPr="000031E9" w:rsidRDefault="00323519" w:rsidP="00127A17">
            <w:pPr>
              <w:keepLines/>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149,0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149,0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149,0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b/>
                <w:sz w:val="18"/>
                <w:szCs w:val="18"/>
              </w:rPr>
            </w:pPr>
            <w:r w:rsidRPr="000031E9">
              <w:rPr>
                <w:rFonts w:ascii="Times New Roman" w:hAnsi="Times New Roman" w:cs="Times New Roman"/>
                <w:b/>
                <w:sz w:val="18"/>
                <w:szCs w:val="18"/>
              </w:rPr>
              <w:t>149,0</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0031E9" w:rsidTr="002925A1">
        <w:trPr>
          <w:gridAfter w:val="3"/>
          <w:wAfter w:w="711" w:type="dxa"/>
        </w:trPr>
        <w:tc>
          <w:tcPr>
            <w:tcW w:w="499" w:type="dxa"/>
            <w:gridSpan w:val="2"/>
            <w:tcBorders>
              <w:right w:val="single" w:sz="4" w:space="0" w:color="auto"/>
            </w:tcBorders>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14.</w:t>
            </w:r>
          </w:p>
        </w:tc>
        <w:tc>
          <w:tcPr>
            <w:tcW w:w="15090" w:type="dxa"/>
            <w:gridSpan w:val="18"/>
            <w:tcBorders>
              <w:left w:val="single" w:sz="4" w:space="0" w:color="auto"/>
            </w:tcBorders>
            <w:shd w:val="clear" w:color="auto" w:fill="C6D9F1" w:themeFill="text2" w:themeFillTint="3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b/>
                <w:i/>
                <w:color w:val="000000" w:themeColor="text1"/>
                <w:sz w:val="18"/>
                <w:szCs w:val="18"/>
                <w:u w:val="single"/>
              </w:rPr>
              <w:t>Програма «Турбота» на 2019-2021 роки</w:t>
            </w:r>
          </w:p>
        </w:tc>
      </w:tr>
      <w:tr w:rsidR="00323519" w:rsidRPr="000031E9"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(Допомога неповнолітнім членам сімей загиблих (померлих) виплачується матері (батькові), опікуну), матерям та дружинам померлих(загиблих)учасників АТО,які не мають статус члена </w:t>
            </w:r>
            <w:proofErr w:type="spellStart"/>
            <w:r w:rsidRPr="000031E9">
              <w:rPr>
                <w:rFonts w:ascii="Times New Roman" w:hAnsi="Times New Roman" w:cs="Times New Roman"/>
                <w:color w:val="000000" w:themeColor="text1"/>
                <w:sz w:val="18"/>
                <w:szCs w:val="18"/>
              </w:rPr>
              <w:t>сімї</w:t>
            </w:r>
            <w:proofErr w:type="spellEnd"/>
            <w:r w:rsidRPr="000031E9">
              <w:rPr>
                <w:rFonts w:ascii="Times New Roman" w:hAnsi="Times New Roman" w:cs="Times New Roman"/>
                <w:color w:val="000000" w:themeColor="text1"/>
                <w:sz w:val="18"/>
                <w:szCs w:val="18"/>
              </w:rPr>
              <w:t xml:space="preserve"> померлого (загиблого) відповідно до Закону.</w:t>
            </w:r>
          </w:p>
        </w:tc>
        <w:tc>
          <w:tcPr>
            <w:tcW w:w="1558" w:type="dxa"/>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650,0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390,0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607,2</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604,6</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Надано допомогу 61 члену  сімей загиблих та 4 особам  без статусу</w:t>
            </w:r>
          </w:p>
        </w:tc>
      </w:tr>
      <w:tr w:rsidR="00323519" w:rsidRPr="000031E9"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850 грн.</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highlight w:val="yellow"/>
              </w:rPr>
            </w:pPr>
            <w:r w:rsidRPr="000031E9">
              <w:rPr>
                <w:rFonts w:ascii="Times New Roman" w:hAnsi="Times New Roman" w:cs="Times New Roman"/>
                <w:color w:val="000000" w:themeColor="text1"/>
                <w:sz w:val="18"/>
                <w:szCs w:val="18"/>
              </w:rPr>
              <w:t>365,0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236,0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323,4</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      321,6</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Виплачено допомоги 33 особам</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highlight w:val="yellow"/>
              </w:rPr>
            </w:pPr>
            <w:r w:rsidRPr="000031E9">
              <w:rPr>
                <w:rFonts w:ascii="Times New Roman" w:hAnsi="Times New Roman" w:cs="Times New Roman"/>
                <w:color w:val="000000" w:themeColor="text1"/>
                <w:sz w:val="18"/>
                <w:szCs w:val="18"/>
              </w:rPr>
              <w:t>1740,0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1530,0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D104F2">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1515,0</w:t>
            </w:r>
          </w:p>
        </w:tc>
        <w:tc>
          <w:tcPr>
            <w:tcW w:w="4533" w:type="dxa"/>
            <w:gridSpan w:val="3"/>
          </w:tcPr>
          <w:p w:rsidR="00323519" w:rsidRPr="000031E9" w:rsidRDefault="00323519" w:rsidP="00127A17">
            <w:pPr>
              <w:ind w:left="-108" w:firstLine="108"/>
              <w:rPr>
                <w:rFonts w:ascii="Times New Roman" w:hAnsi="Times New Roman" w:cs="Times New Roman"/>
                <w:sz w:val="18"/>
                <w:szCs w:val="18"/>
              </w:rPr>
            </w:pPr>
            <w:r w:rsidRPr="000031E9">
              <w:rPr>
                <w:rFonts w:ascii="Times New Roman" w:hAnsi="Times New Roman" w:cs="Times New Roman"/>
                <w:sz w:val="18"/>
                <w:szCs w:val="18"/>
              </w:rPr>
              <w:t>Виплачено 101  особі</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230,0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216,7</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207,1</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D104F2">
            <w:pPr>
              <w:rPr>
                <w:rFonts w:ascii="Times New Roman" w:hAnsi="Times New Roman" w:cs="Times New Roman"/>
                <w:sz w:val="18"/>
                <w:szCs w:val="18"/>
              </w:rPr>
            </w:pPr>
            <w:r>
              <w:rPr>
                <w:rFonts w:ascii="Times New Roman" w:hAnsi="Times New Roman" w:cs="Times New Roman"/>
                <w:sz w:val="18"/>
                <w:szCs w:val="18"/>
              </w:rPr>
              <w:t xml:space="preserve">        </w:t>
            </w:r>
            <w:r w:rsidR="00323519" w:rsidRPr="000031E9">
              <w:rPr>
                <w:rFonts w:ascii="Times New Roman" w:hAnsi="Times New Roman" w:cs="Times New Roman"/>
                <w:sz w:val="18"/>
                <w:szCs w:val="18"/>
              </w:rPr>
              <w:t>207,1</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Виплачено компенсацій    58 особам</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Фінансова підтримка громадських об’єднань</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55,0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50,0</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Надано фінансову підтримку 6  організаціям</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195,0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195,0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182,6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182,5</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Придбано 18 путівок для ветеранів війни</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10570,0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10570,0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10566,6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highlight w:val="red"/>
              </w:rPr>
            </w:pPr>
            <w:r w:rsidRPr="000031E9">
              <w:rPr>
                <w:rFonts w:ascii="Times New Roman" w:hAnsi="Times New Roman" w:cs="Times New Roman"/>
                <w:sz w:val="18"/>
                <w:szCs w:val="18"/>
              </w:rPr>
              <w:t>10566,4</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Виплата грошової компенсації за земельні ділянки 140 учасникам бойових дій АТО/ООС та членам сімей загиблих (померлих)</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487,7</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 xml:space="preserve">Охоплення соціальними послугами  щомісячно 12 осіб з інвалідністю після 18 років (денний догляд) та 14 онкохворих  IV стадії  щомісячно (паліативний догляд) </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120,0</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–202  особам</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640,0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735,6</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619,8</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572,4</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 xml:space="preserve">Відшкодовано  за надані пільги з послуг зв’язку 1297 пільговикам </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323519" w:rsidRPr="000031E9" w:rsidRDefault="00323519" w:rsidP="00127A17">
            <w:pPr>
              <w:rPr>
                <w:rFonts w:ascii="Times New Roman" w:hAnsi="Times New Roman" w:cs="Times New Roman"/>
                <w:color w:val="000000" w:themeColor="text1"/>
                <w:sz w:val="18"/>
                <w:szCs w:val="18"/>
              </w:rPr>
            </w:pPr>
          </w:p>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7000,0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16800,0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6800,0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6794,1</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 xml:space="preserve">Виплачено </w:t>
            </w:r>
            <w:proofErr w:type="spellStart"/>
            <w:r w:rsidRPr="000031E9">
              <w:rPr>
                <w:rFonts w:ascii="Times New Roman" w:hAnsi="Times New Roman" w:cs="Times New Roman"/>
                <w:sz w:val="18"/>
                <w:szCs w:val="18"/>
              </w:rPr>
              <w:t>допомог</w:t>
            </w:r>
            <w:proofErr w:type="spellEnd"/>
            <w:r w:rsidRPr="000031E9">
              <w:rPr>
                <w:rFonts w:ascii="Times New Roman" w:hAnsi="Times New Roman" w:cs="Times New Roman"/>
                <w:sz w:val="18"/>
                <w:szCs w:val="18"/>
              </w:rPr>
              <w:t xml:space="preserve"> :</w:t>
            </w:r>
          </w:p>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 xml:space="preserve"> -4187 громадянам  на суму  4269,3  тис. грн.;</w:t>
            </w:r>
          </w:p>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-191 учасник АТО/ООС на суму 385,9тис.грн.</w:t>
            </w:r>
          </w:p>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64,1 тис. грн. поштовий збір</w:t>
            </w:r>
          </w:p>
          <w:p w:rsidR="00323519" w:rsidRPr="000031E9" w:rsidRDefault="00323519" w:rsidP="00127A17">
            <w:pPr>
              <w:keepLines/>
              <w:rPr>
                <w:rFonts w:ascii="Times New Roman" w:hAnsi="Times New Roman" w:cs="Times New Roman"/>
                <w:sz w:val="18"/>
                <w:szCs w:val="18"/>
              </w:rPr>
            </w:pPr>
          </w:p>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Надано безготівкової допомоги 613 особам з інвалідністю  на суму 1937,4  тис. грн., 36 членам сімей загиблих учасників АТО на суму 137,4 тис. грн.</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480,0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480,0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480,0</w:t>
            </w:r>
          </w:p>
        </w:tc>
        <w:tc>
          <w:tcPr>
            <w:tcW w:w="4533" w:type="dxa"/>
            <w:gridSpan w:val="3"/>
          </w:tcPr>
          <w:p w:rsidR="00323519" w:rsidRPr="000031E9" w:rsidRDefault="00323519" w:rsidP="00127A17">
            <w:pPr>
              <w:keepLines/>
              <w:rPr>
                <w:rFonts w:ascii="Times New Roman" w:hAnsi="Times New Roman" w:cs="Times New Roman"/>
                <w:sz w:val="18"/>
                <w:szCs w:val="18"/>
              </w:rPr>
            </w:pPr>
            <w:r w:rsidRPr="000031E9">
              <w:rPr>
                <w:rFonts w:ascii="Times New Roman" w:hAnsi="Times New Roman" w:cs="Times New Roman"/>
                <w:sz w:val="18"/>
                <w:szCs w:val="18"/>
              </w:rPr>
              <w:t xml:space="preserve">Харчувалося   600  осіб, видано продуктові набори до Пасхи 229 особам на 46,4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 xml:space="preserve">., до Різдва – 150 особам на суму 46,7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eastAsia="Calibri" w:hAnsi="Times New Roman" w:cs="Times New Roman"/>
                <w:sz w:val="18"/>
                <w:szCs w:val="18"/>
              </w:rPr>
              <w:t xml:space="preserve"> Б</w:t>
            </w:r>
            <w:r w:rsidRPr="000031E9">
              <w:rPr>
                <w:rFonts w:ascii="Times New Roman" w:hAnsi="Times New Roman" w:cs="Times New Roman"/>
                <w:sz w:val="18"/>
                <w:szCs w:val="18"/>
              </w:rPr>
              <w:t>лагодійний проект «Місто Турботи».</w:t>
            </w:r>
            <w:r w:rsidRPr="000031E9">
              <w:rPr>
                <w:rFonts w:ascii="Times New Roman" w:eastAsia="Calibri" w:hAnsi="Times New Roman" w:cs="Times New Roman"/>
                <w:sz w:val="18"/>
                <w:szCs w:val="18"/>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 які опинилися у складних обставинах</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1500,0 інші джерела</w:t>
            </w:r>
          </w:p>
          <w:p w:rsidR="00323519" w:rsidRPr="000031E9" w:rsidRDefault="00323519" w:rsidP="00127A17">
            <w:pPr>
              <w:jc w:val="center"/>
              <w:rPr>
                <w:rFonts w:ascii="Times New Roman" w:hAnsi="Times New Roman" w:cs="Times New Roman"/>
                <w:color w:val="000000" w:themeColor="text1"/>
                <w:sz w:val="18"/>
                <w:szCs w:val="18"/>
              </w:rPr>
            </w:pPr>
          </w:p>
        </w:tc>
        <w:tc>
          <w:tcPr>
            <w:tcW w:w="1277" w:type="dxa"/>
            <w:gridSpan w:val="2"/>
            <w:tcBorders>
              <w:right w:val="single" w:sz="4" w:space="0" w:color="auto"/>
            </w:tcBorders>
            <w:vAlign w:val="center"/>
          </w:tcPr>
          <w:p w:rsidR="00323519" w:rsidRPr="000031E9" w:rsidRDefault="00D104F2"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0031E9" w:rsidRDefault="00D104F2" w:rsidP="00127A1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1378,9 інші джерела</w:t>
            </w: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713,0 інші джерела</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Проведено конкурс «Краса елегантного віку» та день </w:t>
            </w:r>
            <w:proofErr w:type="spellStart"/>
            <w:r w:rsidRPr="000031E9">
              <w:rPr>
                <w:rFonts w:ascii="Times New Roman" w:hAnsi="Times New Roman" w:cs="Times New Roman"/>
                <w:sz w:val="18"/>
                <w:szCs w:val="18"/>
              </w:rPr>
              <w:t>іменинника.Роздано</w:t>
            </w:r>
            <w:proofErr w:type="spellEnd"/>
            <w:r w:rsidRPr="000031E9">
              <w:rPr>
                <w:rFonts w:ascii="Times New Roman" w:hAnsi="Times New Roman" w:cs="Times New Roman"/>
                <w:sz w:val="18"/>
                <w:szCs w:val="18"/>
              </w:rPr>
              <w:t xml:space="preserve"> продуктових наборів 2432сім’ям та  419 осіб отримали картоплю на суму 276,0 </w:t>
            </w:r>
            <w:proofErr w:type="spellStart"/>
            <w:r w:rsidRPr="000031E9">
              <w:rPr>
                <w:rFonts w:ascii="Times New Roman" w:hAnsi="Times New Roman" w:cs="Times New Roman"/>
                <w:sz w:val="18"/>
                <w:szCs w:val="18"/>
              </w:rPr>
              <w:t>тис.грн</w:t>
            </w:r>
            <w:proofErr w:type="spellEnd"/>
            <w:r w:rsidRPr="000031E9">
              <w:rPr>
                <w:rFonts w:ascii="Times New Roman" w:hAnsi="Times New Roman" w:cs="Times New Roman"/>
                <w:sz w:val="18"/>
                <w:szCs w:val="18"/>
              </w:rPr>
              <w:t>.</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w:t>
            </w:r>
          </w:p>
        </w:tc>
        <w:tc>
          <w:tcPr>
            <w:tcW w:w="2761" w:type="dxa"/>
            <w:gridSpan w:val="2"/>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w:t>
            </w:r>
            <w:proofErr w:type="spellStart"/>
            <w:r w:rsidRPr="000031E9">
              <w:rPr>
                <w:rFonts w:ascii="Times New Roman" w:hAnsi="Times New Roman" w:cs="Times New Roman"/>
                <w:sz w:val="18"/>
                <w:szCs w:val="18"/>
              </w:rPr>
              <w:t>споживаннята</w:t>
            </w:r>
            <w:proofErr w:type="spellEnd"/>
            <w:r w:rsidRPr="000031E9">
              <w:rPr>
                <w:rFonts w:ascii="Times New Roman" w:hAnsi="Times New Roman" w:cs="Times New Roman"/>
                <w:sz w:val="18"/>
                <w:szCs w:val="18"/>
              </w:rPr>
              <w:t xml:space="preserve">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w:t>
            </w:r>
            <w:proofErr w:type="spellStart"/>
            <w:r w:rsidRPr="000031E9">
              <w:rPr>
                <w:rFonts w:ascii="Times New Roman" w:hAnsi="Times New Roman" w:cs="Times New Roman"/>
                <w:sz w:val="18"/>
                <w:szCs w:val="18"/>
              </w:rPr>
              <w:t>велоколясок</w:t>
            </w:r>
            <w:proofErr w:type="spellEnd"/>
            <w:r w:rsidRPr="000031E9">
              <w:rPr>
                <w:rFonts w:ascii="Times New Roman" w:hAnsi="Times New Roman" w:cs="Times New Roman"/>
                <w:sz w:val="18"/>
                <w:szCs w:val="18"/>
              </w:rPr>
              <w:t xml:space="preserve"> та інше) особам з інвалідністю внаслідок війни.</w:t>
            </w:r>
          </w:p>
        </w:tc>
        <w:tc>
          <w:tcPr>
            <w:tcW w:w="1558"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1300,0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2000,0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1052,7</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1047,6</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Відшкодовано 431 особі</w:t>
            </w:r>
          </w:p>
        </w:tc>
      </w:tr>
      <w:tr w:rsidR="00323519" w:rsidRPr="00BE0654" w:rsidTr="002925A1">
        <w:trPr>
          <w:gridAfter w:val="5"/>
          <w:wAfter w:w="739" w:type="dxa"/>
          <w:trHeight w:val="248"/>
        </w:trPr>
        <w:tc>
          <w:tcPr>
            <w:tcW w:w="493" w:type="dxa"/>
            <w:tcBorders>
              <w:right w:val="single" w:sz="4" w:space="0" w:color="auto"/>
            </w:tcBorders>
            <w:vAlign w:val="center"/>
          </w:tcPr>
          <w:p w:rsidR="00323519" w:rsidRPr="000031E9" w:rsidRDefault="00323519" w:rsidP="00127A17">
            <w:pP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sz w:val="18"/>
                <w:szCs w:val="18"/>
              </w:rPr>
            </w:pPr>
            <w:r w:rsidRPr="000031E9">
              <w:rPr>
                <w:rFonts w:ascii="Times New Roman" w:hAnsi="Times New Roman" w:cs="Times New Roman"/>
                <w:b/>
                <w:sz w:val="18"/>
                <w:szCs w:val="18"/>
              </w:rPr>
              <w:t>Всього по програмі:</w:t>
            </w:r>
          </w:p>
        </w:tc>
        <w:tc>
          <w:tcPr>
            <w:tcW w:w="1558" w:type="dxa"/>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23890,0+ 1500,0 інші джерела</w:t>
            </w:r>
          </w:p>
        </w:tc>
        <w:tc>
          <w:tcPr>
            <w:tcW w:w="1277" w:type="dxa"/>
            <w:gridSpan w:val="2"/>
            <w:tcBorders>
              <w:right w:val="single" w:sz="4" w:space="0" w:color="auto"/>
            </w:tcBorders>
            <w:shd w:val="clear" w:color="auto" w:fill="auto"/>
            <w:vAlign w:val="center"/>
          </w:tcPr>
          <w:p w:rsidR="00323519" w:rsidRPr="000031E9" w:rsidRDefault="00323519" w:rsidP="00127A17">
            <w:pPr>
              <w:keepLines/>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33463,3</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23044,4</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1378,9</w:t>
            </w:r>
            <w:r w:rsidR="00595A4B">
              <w:rPr>
                <w:rFonts w:ascii="Times New Roman" w:hAnsi="Times New Roman" w:cs="Times New Roman"/>
                <w:b/>
                <w:color w:val="000000" w:themeColor="text1"/>
                <w:sz w:val="18"/>
                <w:szCs w:val="18"/>
              </w:rPr>
              <w:t xml:space="preserve">       інші</w:t>
            </w:r>
            <w:r w:rsidR="0058194B">
              <w:rPr>
                <w:rFonts w:ascii="Times New Roman" w:hAnsi="Times New Roman" w:cs="Times New Roman"/>
                <w:b/>
                <w:color w:val="000000" w:themeColor="text1"/>
                <w:sz w:val="18"/>
                <w:szCs w:val="18"/>
              </w:rPr>
              <w:t xml:space="preserve">                                                                                                                                                                                                                                                                                                                      </w:t>
            </w:r>
            <w:r w:rsidR="00595A4B">
              <w:rPr>
                <w:rFonts w:ascii="Times New Roman" w:hAnsi="Times New Roman" w:cs="Times New Roman"/>
                <w:b/>
                <w:color w:val="000000" w:themeColor="text1"/>
                <w:sz w:val="18"/>
                <w:szCs w:val="18"/>
              </w:rPr>
              <w:t xml:space="preserve">                            </w:t>
            </w:r>
            <w:r w:rsidR="0058194B">
              <w:rPr>
                <w:rFonts w:ascii="Times New Roman" w:hAnsi="Times New Roman" w:cs="Times New Roman"/>
                <w:b/>
                <w:color w:val="000000" w:themeColor="text1"/>
                <w:sz w:val="18"/>
                <w:szCs w:val="18"/>
              </w:rPr>
              <w:t xml:space="preserve"> джерела</w:t>
            </w:r>
          </w:p>
        </w:tc>
        <w:tc>
          <w:tcPr>
            <w:tcW w:w="1706" w:type="dxa"/>
            <w:gridSpan w:val="3"/>
            <w:vAlign w:val="center"/>
          </w:tcPr>
          <w:p w:rsidR="00323519" w:rsidRPr="000031E9" w:rsidRDefault="00323519" w:rsidP="00127A17">
            <w:pPr>
              <w:rPr>
                <w:rFonts w:ascii="Times New Roman" w:hAnsi="Times New Roman" w:cs="Times New Roman"/>
                <w:b/>
                <w:sz w:val="18"/>
                <w:szCs w:val="18"/>
              </w:rPr>
            </w:pPr>
            <w:r w:rsidRPr="000031E9">
              <w:rPr>
                <w:rFonts w:ascii="Times New Roman" w:hAnsi="Times New Roman" w:cs="Times New Roman"/>
                <w:b/>
                <w:sz w:val="18"/>
                <w:szCs w:val="18"/>
              </w:rPr>
              <w:t xml:space="preserve">      22949,0</w:t>
            </w:r>
          </w:p>
          <w:p w:rsidR="00323519" w:rsidRPr="000031E9" w:rsidRDefault="00323519" w:rsidP="00127A17">
            <w:pPr>
              <w:jc w:val="center"/>
              <w:rPr>
                <w:rFonts w:ascii="Times New Roman" w:hAnsi="Times New Roman" w:cs="Times New Roman"/>
                <w:b/>
                <w:sz w:val="18"/>
                <w:szCs w:val="18"/>
              </w:rPr>
            </w:pPr>
            <w:r w:rsidRPr="000031E9">
              <w:rPr>
                <w:rFonts w:ascii="Times New Roman" w:hAnsi="Times New Roman" w:cs="Times New Roman"/>
                <w:b/>
                <w:sz w:val="18"/>
                <w:szCs w:val="18"/>
              </w:rPr>
              <w:t>713,0 інші джерела</w:t>
            </w:r>
          </w:p>
        </w:tc>
        <w:tc>
          <w:tcPr>
            <w:tcW w:w="4533" w:type="dxa"/>
            <w:gridSpan w:val="3"/>
          </w:tcPr>
          <w:p w:rsidR="00323519" w:rsidRPr="000031E9" w:rsidRDefault="00323519" w:rsidP="00127A17">
            <w:pPr>
              <w:jc w:val="both"/>
              <w:rPr>
                <w:rFonts w:ascii="Times New Roman" w:hAnsi="Times New Roman" w:cs="Times New Roman"/>
                <w:b/>
                <w:sz w:val="18"/>
                <w:szCs w:val="18"/>
              </w:rPr>
            </w:pPr>
          </w:p>
        </w:tc>
      </w:tr>
      <w:tr w:rsidR="00323519" w:rsidRPr="00BE0654" w:rsidTr="002925A1">
        <w:trPr>
          <w:gridAfter w:val="3"/>
          <w:wAfter w:w="711" w:type="dxa"/>
        </w:trPr>
        <w:tc>
          <w:tcPr>
            <w:tcW w:w="499" w:type="dxa"/>
            <w:gridSpan w:val="2"/>
            <w:tcBorders>
              <w:right w:val="single" w:sz="4" w:space="0" w:color="auto"/>
            </w:tcBorders>
            <w:vAlign w:val="center"/>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15.</w:t>
            </w:r>
          </w:p>
        </w:tc>
        <w:tc>
          <w:tcPr>
            <w:tcW w:w="15090" w:type="dxa"/>
            <w:gridSpan w:val="18"/>
            <w:tcBorders>
              <w:left w:val="single" w:sz="4" w:space="0" w:color="auto"/>
            </w:tcBorders>
            <w:shd w:val="clear" w:color="auto" w:fill="C6D9F1" w:themeFill="text2" w:themeFillTint="33"/>
            <w:vAlign w:val="center"/>
          </w:tcPr>
          <w:p w:rsidR="00323519" w:rsidRPr="000031E9" w:rsidRDefault="00323519" w:rsidP="00127A17">
            <w:pPr>
              <w:rPr>
                <w:rFonts w:ascii="Times New Roman" w:hAnsi="Times New Roman" w:cs="Times New Roman"/>
                <w:sz w:val="18"/>
                <w:szCs w:val="18"/>
              </w:rPr>
            </w:pPr>
            <w:proofErr w:type="spellStart"/>
            <w:r w:rsidRPr="000031E9">
              <w:rPr>
                <w:rFonts w:ascii="Times New Roman" w:hAnsi="Times New Roman" w:cs="Times New Roman"/>
                <w:b/>
                <w:i/>
                <w:color w:val="000000" w:themeColor="text1"/>
                <w:sz w:val="18"/>
                <w:szCs w:val="18"/>
                <w:u w:val="single"/>
              </w:rPr>
              <w:t>Програма</w:t>
            </w:r>
            <w:r w:rsidRPr="000031E9">
              <w:rPr>
                <w:rFonts w:ascii="Times New Roman" w:hAnsi="Times New Roman" w:cs="Times New Roman"/>
                <w:b/>
                <w:i/>
                <w:sz w:val="18"/>
                <w:szCs w:val="18"/>
                <w:u w:val="single"/>
              </w:rPr>
              <w:t>підтримки</w:t>
            </w:r>
            <w:proofErr w:type="spellEnd"/>
            <w:r w:rsidRPr="000031E9">
              <w:rPr>
                <w:rFonts w:ascii="Times New Roman" w:hAnsi="Times New Roman" w:cs="Times New Roman"/>
                <w:b/>
                <w:i/>
                <w:sz w:val="18"/>
                <w:szCs w:val="18"/>
                <w:u w:val="single"/>
              </w:rPr>
              <w:t xml:space="preserve"> та розвитку діяльності Тернопільської міської організації товариства Червоного Хреста на 2020-2022 роки</w:t>
            </w:r>
          </w:p>
        </w:tc>
      </w:tr>
      <w:tr w:rsidR="00323519" w:rsidRPr="00BE0654"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w:t>
            </w: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 xml:space="preserve">Забезпечення роботи </w:t>
            </w:r>
            <w:proofErr w:type="spellStart"/>
            <w:r w:rsidRPr="000031E9">
              <w:rPr>
                <w:rFonts w:ascii="Times New Roman" w:hAnsi="Times New Roman" w:cs="Times New Roman"/>
                <w:color w:val="000000" w:themeColor="text1"/>
                <w:sz w:val="18"/>
                <w:szCs w:val="18"/>
              </w:rPr>
              <w:t>медсанітарного</w:t>
            </w:r>
            <w:proofErr w:type="spellEnd"/>
            <w:r w:rsidRPr="000031E9">
              <w:rPr>
                <w:rFonts w:ascii="Times New Roman" w:hAnsi="Times New Roman" w:cs="Times New Roman"/>
                <w:color w:val="000000" w:themeColor="text1"/>
                <w:sz w:val="18"/>
                <w:szCs w:val="18"/>
              </w:rPr>
              <w:t xml:space="preserve"> центру міської організації товариства Червоного хреста</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80,0</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оплат</w:t>
            </w:r>
            <w:r w:rsidR="006A461F">
              <w:rPr>
                <w:rFonts w:ascii="Times New Roman" w:hAnsi="Times New Roman" w:cs="Times New Roman"/>
                <w:sz w:val="18"/>
                <w:szCs w:val="18"/>
              </w:rPr>
              <w:t>а</w:t>
            </w:r>
            <w:r w:rsidRPr="000031E9">
              <w:rPr>
                <w:rFonts w:ascii="Times New Roman" w:hAnsi="Times New Roman" w:cs="Times New Roman"/>
                <w:sz w:val="18"/>
                <w:szCs w:val="18"/>
              </w:rPr>
              <w:t xml:space="preserve"> за комунальні послуги та придбання матеріалів</w:t>
            </w:r>
          </w:p>
        </w:tc>
      </w:tr>
      <w:tr w:rsidR="00323519" w:rsidRPr="00BE0654" w:rsidTr="002925A1">
        <w:trPr>
          <w:gridAfter w:val="5"/>
          <w:wAfter w:w="739" w:type="dxa"/>
        </w:trPr>
        <w:tc>
          <w:tcPr>
            <w:tcW w:w="493" w:type="dxa"/>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Borders>
              <w:left w:val="single" w:sz="4" w:space="0" w:color="auto"/>
            </w:tcBorders>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 :</w:t>
            </w:r>
          </w:p>
        </w:tc>
        <w:tc>
          <w:tcPr>
            <w:tcW w:w="1558" w:type="dxa"/>
            <w:vAlign w:val="center"/>
          </w:tcPr>
          <w:p w:rsidR="00323519" w:rsidRPr="000031E9" w:rsidRDefault="00323519" w:rsidP="00127A17">
            <w:pPr>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120,0</w:t>
            </w:r>
          </w:p>
        </w:tc>
        <w:tc>
          <w:tcPr>
            <w:tcW w:w="1277" w:type="dxa"/>
            <w:gridSpan w:val="2"/>
            <w:tcBorders>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80,0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b/>
                <w:sz w:val="18"/>
                <w:szCs w:val="18"/>
              </w:rPr>
            </w:pPr>
            <w:r w:rsidRPr="000031E9">
              <w:rPr>
                <w:rFonts w:ascii="Times New Roman" w:hAnsi="Times New Roman" w:cs="Times New Roman"/>
                <w:b/>
                <w:sz w:val="18"/>
                <w:szCs w:val="18"/>
              </w:rPr>
              <w:t>80,0</w:t>
            </w:r>
          </w:p>
        </w:tc>
        <w:tc>
          <w:tcPr>
            <w:tcW w:w="4533" w:type="dxa"/>
            <w:gridSpan w:val="3"/>
          </w:tcPr>
          <w:p w:rsidR="00323519" w:rsidRPr="000031E9" w:rsidRDefault="00323519" w:rsidP="00127A17">
            <w:pPr>
              <w:jc w:val="both"/>
              <w:rPr>
                <w:rFonts w:ascii="Times New Roman" w:hAnsi="Times New Roman" w:cs="Times New Roman"/>
                <w:sz w:val="18"/>
                <w:szCs w:val="18"/>
                <w:highlight w:val="yellow"/>
              </w:rPr>
            </w:pPr>
          </w:p>
        </w:tc>
      </w:tr>
      <w:tr w:rsidR="00323519" w:rsidRPr="00BE0654" w:rsidTr="00D104F2">
        <w:trPr>
          <w:gridAfter w:val="3"/>
          <w:wAfter w:w="711" w:type="dxa"/>
        </w:trPr>
        <w:tc>
          <w:tcPr>
            <w:tcW w:w="499"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16.</w:t>
            </w:r>
          </w:p>
        </w:tc>
        <w:tc>
          <w:tcPr>
            <w:tcW w:w="15090" w:type="dxa"/>
            <w:gridSpan w:val="18"/>
            <w:tcBorders>
              <w:left w:val="single" w:sz="4" w:space="0" w:color="auto"/>
              <w:right w:val="single" w:sz="4" w:space="0" w:color="auto"/>
            </w:tcBorders>
            <w:shd w:val="clear" w:color="auto" w:fill="C6D9F1" w:themeFill="text2" w:themeFillTint="33"/>
            <w:vAlign w:val="center"/>
          </w:tcPr>
          <w:p w:rsidR="00323519" w:rsidRPr="000031E9" w:rsidRDefault="00323519" w:rsidP="00127A17">
            <w:pPr>
              <w:rPr>
                <w:rFonts w:ascii="Times New Roman" w:hAnsi="Times New Roman" w:cs="Times New Roman"/>
                <w:b/>
                <w:i/>
                <w:sz w:val="18"/>
                <w:szCs w:val="18"/>
                <w:u w:val="single"/>
              </w:rPr>
            </w:pPr>
            <w:r w:rsidRPr="000031E9">
              <w:rPr>
                <w:rFonts w:ascii="Times New Roman" w:hAnsi="Times New Roman" w:cs="Times New Roman"/>
                <w:b/>
                <w:i/>
                <w:color w:val="000000" w:themeColor="text1"/>
                <w:sz w:val="18"/>
                <w:szCs w:val="18"/>
                <w:u w:val="single"/>
              </w:rPr>
              <w:t xml:space="preserve">Програма  </w:t>
            </w:r>
            <w:r w:rsidRPr="000031E9">
              <w:rPr>
                <w:rFonts w:ascii="Times New Roman" w:hAnsi="Times New Roman" w:cs="Times New Roman"/>
                <w:b/>
                <w:i/>
                <w:sz w:val="18"/>
                <w:szCs w:val="18"/>
                <w:u w:val="single"/>
              </w:rPr>
              <w:t>розвитку освіти на 2020-2022 роки</w:t>
            </w:r>
          </w:p>
        </w:tc>
      </w:tr>
      <w:tr w:rsidR="00D104F2" w:rsidRPr="00BE0654" w:rsidTr="00D104F2">
        <w:trPr>
          <w:gridAfter w:val="10"/>
          <w:wAfter w:w="5323" w:type="dxa"/>
        </w:trPr>
        <w:tc>
          <w:tcPr>
            <w:tcW w:w="493" w:type="dxa"/>
            <w:tcBorders>
              <w:right w:val="single" w:sz="4" w:space="0" w:color="auto"/>
            </w:tcBorders>
            <w:vAlign w:val="center"/>
          </w:tcPr>
          <w:p w:rsidR="00D104F2" w:rsidRPr="000031E9" w:rsidRDefault="00D104F2" w:rsidP="00127A17">
            <w:pPr>
              <w:jc w:val="center"/>
              <w:rPr>
                <w:rFonts w:ascii="Times New Roman" w:hAnsi="Times New Roman" w:cs="Times New Roman"/>
                <w:sz w:val="18"/>
                <w:szCs w:val="18"/>
              </w:rPr>
            </w:pPr>
          </w:p>
        </w:tc>
        <w:tc>
          <w:tcPr>
            <w:tcW w:w="529" w:type="dxa"/>
            <w:gridSpan w:val="2"/>
            <w:tcBorders>
              <w:left w:val="single" w:sz="4" w:space="0" w:color="auto"/>
            </w:tcBorders>
          </w:tcPr>
          <w:p w:rsidR="00D104F2" w:rsidRPr="000031E9" w:rsidRDefault="00D104F2" w:rsidP="00127A17">
            <w:pPr>
              <w:rPr>
                <w:rFonts w:ascii="Times New Roman" w:hAnsi="Times New Roman" w:cs="Times New Roman"/>
                <w:color w:val="000000" w:themeColor="text1"/>
                <w:sz w:val="18"/>
                <w:szCs w:val="18"/>
              </w:rPr>
            </w:pPr>
          </w:p>
        </w:tc>
        <w:tc>
          <w:tcPr>
            <w:tcW w:w="9955" w:type="dxa"/>
            <w:gridSpan w:val="10"/>
            <w:vAlign w:val="center"/>
          </w:tcPr>
          <w:p w:rsidR="00D104F2" w:rsidRPr="000031E9" w:rsidRDefault="00D104F2" w:rsidP="00127A17">
            <w:pPr>
              <w:jc w:val="center"/>
              <w:rPr>
                <w:rFonts w:ascii="Times New Roman" w:hAnsi="Times New Roman" w:cs="Times New Roman"/>
                <w:sz w:val="18"/>
                <w:szCs w:val="18"/>
              </w:rPr>
            </w:pPr>
            <w:r w:rsidRPr="000031E9">
              <w:rPr>
                <w:rFonts w:ascii="Times New Roman" w:hAnsi="Times New Roman" w:cs="Times New Roman"/>
                <w:i/>
                <w:color w:val="000000" w:themeColor="text1"/>
                <w:sz w:val="18"/>
                <w:szCs w:val="18"/>
              </w:rPr>
              <w:t xml:space="preserve">Розділ “Розвиток дошкільної освіти”                       </w:t>
            </w:r>
          </w:p>
        </w:tc>
      </w:tr>
      <w:tr w:rsidR="00323519" w:rsidRPr="00BE0654" w:rsidTr="00D104F2">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pStyle w:val="ae"/>
              <w:rPr>
                <w:i/>
                <w:color w:val="000000"/>
                <w:sz w:val="18"/>
                <w:szCs w:val="18"/>
                <w:lang w:val="uk-UA"/>
              </w:rPr>
            </w:pPr>
            <w:r w:rsidRPr="000031E9">
              <w:rPr>
                <w:sz w:val="18"/>
                <w:szCs w:val="18"/>
              </w:rPr>
              <w:t>1.1.Розбудова</w:t>
            </w:r>
            <w:r w:rsidR="00357672">
              <w:rPr>
                <w:sz w:val="18"/>
                <w:szCs w:val="18"/>
                <w:lang w:val="uk-UA"/>
              </w:rPr>
              <w:t xml:space="preserve">  </w:t>
            </w:r>
            <w:proofErr w:type="spellStart"/>
            <w:r w:rsidRPr="000031E9">
              <w:rPr>
                <w:sz w:val="18"/>
                <w:szCs w:val="18"/>
              </w:rPr>
              <w:t>мережі</w:t>
            </w:r>
            <w:proofErr w:type="spellEnd"/>
            <w:r w:rsidRPr="000031E9">
              <w:rPr>
                <w:sz w:val="18"/>
                <w:szCs w:val="18"/>
              </w:rPr>
              <w:t xml:space="preserve"> ЗДО</w:t>
            </w:r>
          </w:p>
        </w:tc>
        <w:tc>
          <w:tcPr>
            <w:tcW w:w="1558" w:type="dxa"/>
            <w:vAlign w:val="center"/>
          </w:tcPr>
          <w:p w:rsidR="0032351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42000</w:t>
            </w:r>
          </w:p>
          <w:p w:rsidR="00357672" w:rsidRPr="000031E9" w:rsidRDefault="00357672" w:rsidP="00127A17">
            <w:pPr>
              <w:pStyle w:val="a8"/>
              <w:jc w:val="center"/>
              <w:rPr>
                <w:rFonts w:ascii="Times New Roman" w:hAnsi="Times New Roman"/>
                <w:color w:val="000000"/>
                <w:sz w:val="18"/>
                <w:szCs w:val="18"/>
              </w:rPr>
            </w:pPr>
            <w:r w:rsidRPr="000031E9">
              <w:rPr>
                <w:rFonts w:ascii="Times New Roman" w:hAnsi="Times New Roman"/>
                <w:color w:val="000000" w:themeColor="text1"/>
                <w:sz w:val="18"/>
                <w:szCs w:val="18"/>
              </w:rPr>
              <w:t>12000,0 інші джерела</w:t>
            </w:r>
          </w:p>
        </w:tc>
        <w:tc>
          <w:tcPr>
            <w:tcW w:w="1277" w:type="dxa"/>
            <w:gridSpan w:val="2"/>
            <w:tcBorders>
              <w:right w:val="single" w:sz="4" w:space="0" w:color="auto"/>
            </w:tcBorders>
            <w:vAlign w:val="center"/>
          </w:tcPr>
          <w:p w:rsidR="00323519" w:rsidRPr="00D104F2" w:rsidRDefault="00D104F2" w:rsidP="00127A17">
            <w:pPr>
              <w:pStyle w:val="a8"/>
              <w:jc w:val="center"/>
              <w:rPr>
                <w:rFonts w:ascii="Times New Roman" w:hAnsi="Times New Roman"/>
                <w:color w:val="000000" w:themeColor="text1"/>
                <w:sz w:val="18"/>
                <w:szCs w:val="18"/>
              </w:rPr>
            </w:pPr>
            <w:r w:rsidRPr="00D104F2">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nil"/>
            </w:tcBorders>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Borders>
              <w:right w:val="single" w:sz="4" w:space="0" w:color="auto"/>
            </w:tcBorders>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pStyle w:val="ae"/>
              <w:rPr>
                <w:color w:val="000000"/>
                <w:sz w:val="18"/>
                <w:szCs w:val="18"/>
                <w:lang w:val="uk-UA"/>
              </w:rPr>
            </w:pPr>
            <w:r w:rsidRPr="000031E9">
              <w:rPr>
                <w:sz w:val="18"/>
                <w:szCs w:val="18"/>
              </w:rPr>
              <w:t>1.5.Покращенняінформаційноїдоступностізакладі</w:t>
            </w:r>
            <w:proofErr w:type="gramStart"/>
            <w:r w:rsidRPr="000031E9">
              <w:rPr>
                <w:sz w:val="18"/>
                <w:szCs w:val="18"/>
              </w:rPr>
              <w:t>в</w:t>
            </w:r>
            <w:proofErr w:type="gramEnd"/>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120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u w:val="single"/>
              </w:rPr>
            </w:pP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2.2. Капітальні ремонти покрівель дахів ЗДО</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4 000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350,0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250,0</w:t>
            </w:r>
          </w:p>
        </w:tc>
        <w:tc>
          <w:tcPr>
            <w:tcW w:w="992" w:type="dxa"/>
            <w:tcBorders>
              <w:left w:val="single" w:sz="4" w:space="0" w:color="auto"/>
            </w:tcBorders>
          </w:tcPr>
          <w:p w:rsidR="00323519" w:rsidRPr="000031E9" w:rsidRDefault="00323519" w:rsidP="00127A17">
            <w:pPr>
              <w:rPr>
                <w:rFonts w:ascii="Times New Roman" w:hAnsi="Times New Roman" w:cs="Times New Roman"/>
                <w:color w:val="000000"/>
                <w:sz w:val="18"/>
                <w:szCs w:val="18"/>
                <w:lang w:eastAsia="ru-RU"/>
              </w:rPr>
            </w:pPr>
          </w:p>
        </w:tc>
        <w:tc>
          <w:tcPr>
            <w:tcW w:w="1706" w:type="dxa"/>
            <w:gridSpan w:val="3"/>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250,0</w:t>
            </w:r>
          </w:p>
        </w:tc>
        <w:tc>
          <w:tcPr>
            <w:tcW w:w="4533" w:type="dxa"/>
            <w:gridSpan w:val="3"/>
          </w:tcPr>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 xml:space="preserve">Роботи виконано </w:t>
            </w:r>
            <w:r w:rsidRPr="000031E9">
              <w:rPr>
                <w:rFonts w:ascii="Times New Roman" w:hAnsi="Times New Roman" w:cs="Times New Roman"/>
                <w:sz w:val="18"/>
                <w:szCs w:val="18"/>
                <w:lang w:eastAsia="ru-RU"/>
              </w:rPr>
              <w:t xml:space="preserve">ДНЗ №№14, </w:t>
            </w:r>
            <w:r w:rsidRPr="000031E9">
              <w:rPr>
                <w:rFonts w:ascii="Times New Roman" w:hAnsi="Times New Roman" w:cs="Times New Roman"/>
                <w:color w:val="000000"/>
                <w:sz w:val="18"/>
                <w:szCs w:val="18"/>
              </w:rPr>
              <w:t>33</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sz w:val="18"/>
                <w:szCs w:val="18"/>
                <w:lang w:eastAsia="ru-RU"/>
              </w:rPr>
              <w:t>2.3.</w:t>
            </w:r>
            <w:r w:rsidRPr="000031E9">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558" w:type="dxa"/>
            <w:vAlign w:val="center"/>
          </w:tcPr>
          <w:p w:rsidR="00323519" w:rsidRPr="000031E9" w:rsidRDefault="00323519" w:rsidP="00127A17">
            <w:pPr>
              <w:ind w:left="113"/>
              <w:jc w:val="center"/>
              <w:rPr>
                <w:rFonts w:ascii="Times New Roman" w:hAnsi="Times New Roman" w:cs="Times New Roman"/>
                <w:sz w:val="18"/>
                <w:szCs w:val="18"/>
                <w:lang w:eastAsia="ru-RU"/>
              </w:rPr>
            </w:pPr>
            <w:r w:rsidRPr="000031E9">
              <w:rPr>
                <w:rFonts w:ascii="Times New Roman" w:hAnsi="Times New Roman" w:cs="Times New Roman"/>
                <w:sz w:val="18"/>
                <w:szCs w:val="18"/>
                <w:lang w:eastAsia="ru-RU"/>
              </w:rPr>
              <w:t>5</w:t>
            </w:r>
            <w:r w:rsidR="00D104F2">
              <w:rPr>
                <w:rFonts w:ascii="Times New Roman" w:hAnsi="Times New Roman" w:cs="Times New Roman"/>
                <w:sz w:val="18"/>
                <w:szCs w:val="18"/>
                <w:lang w:eastAsia="ru-RU"/>
              </w:rPr>
              <w:t> </w:t>
            </w:r>
            <w:r w:rsidRPr="000031E9">
              <w:rPr>
                <w:rFonts w:ascii="Times New Roman" w:hAnsi="Times New Roman" w:cs="Times New Roman"/>
                <w:sz w:val="18"/>
                <w:szCs w:val="18"/>
                <w:lang w:eastAsia="ru-RU"/>
              </w:rPr>
              <w:t>400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color w:val="000000"/>
                <w:sz w:val="18"/>
                <w:szCs w:val="18"/>
                <w:lang w:eastAsia="ru-RU"/>
              </w:rPr>
            </w:pPr>
          </w:p>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3 200,0</w:t>
            </w:r>
          </w:p>
        </w:tc>
        <w:tc>
          <w:tcPr>
            <w:tcW w:w="1712" w:type="dxa"/>
            <w:gridSpan w:val="3"/>
            <w:tcBorders>
              <w:left w:val="single" w:sz="4" w:space="0" w:color="auto"/>
              <w:right w:val="single" w:sz="4" w:space="0" w:color="auto"/>
            </w:tcBorders>
          </w:tcPr>
          <w:p w:rsidR="00D104F2" w:rsidRDefault="00D104F2" w:rsidP="00127A17">
            <w:pPr>
              <w:jc w:val="center"/>
              <w:rPr>
                <w:rFonts w:ascii="Times New Roman" w:hAnsi="Times New Roman" w:cs="Times New Roman"/>
                <w:color w:val="000000"/>
                <w:sz w:val="18"/>
                <w:szCs w:val="18"/>
                <w:lang w:eastAsia="ru-RU"/>
              </w:rPr>
            </w:pPr>
          </w:p>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4 465,0</w:t>
            </w:r>
          </w:p>
        </w:tc>
        <w:tc>
          <w:tcPr>
            <w:tcW w:w="992" w:type="dxa"/>
            <w:tcBorders>
              <w:left w:val="single" w:sz="4" w:space="0" w:color="auto"/>
            </w:tcBorders>
          </w:tcPr>
          <w:p w:rsidR="00323519" w:rsidRPr="000031E9" w:rsidRDefault="00323519" w:rsidP="00127A17">
            <w:pPr>
              <w:rPr>
                <w:rFonts w:ascii="Times New Roman" w:hAnsi="Times New Roman" w:cs="Times New Roman"/>
                <w:sz w:val="18"/>
                <w:szCs w:val="18"/>
                <w:lang w:eastAsia="ru-RU"/>
              </w:rPr>
            </w:pPr>
          </w:p>
        </w:tc>
        <w:tc>
          <w:tcPr>
            <w:tcW w:w="1706" w:type="dxa"/>
            <w:gridSpan w:val="3"/>
          </w:tcPr>
          <w:p w:rsidR="00D104F2" w:rsidRDefault="00D104F2" w:rsidP="00127A17">
            <w:pPr>
              <w:jc w:val="center"/>
              <w:rPr>
                <w:rFonts w:ascii="Times New Roman" w:hAnsi="Times New Roman" w:cs="Times New Roman"/>
                <w:sz w:val="18"/>
                <w:szCs w:val="18"/>
                <w:lang w:eastAsia="ru-RU"/>
              </w:rPr>
            </w:pPr>
          </w:p>
          <w:p w:rsidR="00323519" w:rsidRPr="000031E9" w:rsidRDefault="00323519" w:rsidP="00127A17">
            <w:pPr>
              <w:jc w:val="center"/>
              <w:rPr>
                <w:rFonts w:ascii="Times New Roman" w:hAnsi="Times New Roman" w:cs="Times New Roman"/>
                <w:sz w:val="18"/>
                <w:szCs w:val="18"/>
                <w:lang w:eastAsia="ru-RU"/>
              </w:rPr>
            </w:pPr>
            <w:r w:rsidRPr="000031E9">
              <w:rPr>
                <w:rFonts w:ascii="Times New Roman" w:hAnsi="Times New Roman" w:cs="Times New Roman"/>
                <w:sz w:val="18"/>
                <w:szCs w:val="18"/>
                <w:lang w:eastAsia="ru-RU"/>
              </w:rPr>
              <w:t>3888,6</w:t>
            </w:r>
          </w:p>
        </w:tc>
        <w:tc>
          <w:tcPr>
            <w:tcW w:w="4533" w:type="dxa"/>
            <w:gridSpan w:val="3"/>
          </w:tcPr>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Виконано ремонт</w:t>
            </w:r>
          </w:p>
          <w:p w:rsidR="00323519" w:rsidRPr="000031E9" w:rsidRDefault="00323519" w:rsidP="00127A17">
            <w:pPr>
              <w:rPr>
                <w:rFonts w:ascii="Times New Roman" w:hAnsi="Times New Roman" w:cs="Times New Roman"/>
                <w:sz w:val="18"/>
                <w:szCs w:val="18"/>
                <w:lang w:eastAsia="ru-RU"/>
              </w:rPr>
            </w:pPr>
            <w:r w:rsidRPr="000031E9">
              <w:rPr>
                <w:rFonts w:ascii="Times New Roman" w:hAnsi="Times New Roman" w:cs="Times New Roman"/>
                <w:sz w:val="18"/>
                <w:szCs w:val="18"/>
                <w:lang w:eastAsia="ru-RU"/>
              </w:rPr>
              <w:t>ДНЗ №№2,5,8,9,10,14</w:t>
            </w:r>
            <w:r w:rsidR="006A461F">
              <w:rPr>
                <w:rFonts w:ascii="Times New Roman" w:hAnsi="Times New Roman" w:cs="Times New Roman"/>
                <w:sz w:val="18"/>
                <w:szCs w:val="18"/>
                <w:lang w:eastAsia="ru-RU"/>
              </w:rPr>
              <w:t>,15,16,</w:t>
            </w:r>
            <w:r w:rsidRPr="000031E9">
              <w:rPr>
                <w:rFonts w:ascii="Times New Roman" w:hAnsi="Times New Roman" w:cs="Times New Roman"/>
                <w:sz w:val="18"/>
                <w:szCs w:val="18"/>
                <w:lang w:eastAsia="ru-RU"/>
              </w:rPr>
              <w:t>17,19,20,22,23,24,26,27,29,30,33,34,38</w:t>
            </w:r>
          </w:p>
          <w:p w:rsidR="00323519" w:rsidRPr="000031E9" w:rsidRDefault="00323519" w:rsidP="00127A17">
            <w:pPr>
              <w:rPr>
                <w:rFonts w:ascii="Times New Roman" w:hAnsi="Times New Roman" w:cs="Times New Roman"/>
                <w:sz w:val="18"/>
                <w:szCs w:val="18"/>
                <w:lang w:eastAsia="ru-RU"/>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sz w:val="18"/>
                <w:szCs w:val="18"/>
              </w:rPr>
              <w:t>2.4. Встановлення  пожежної сигналізації у ЗДО, виконання протипожежних заходів</w:t>
            </w:r>
          </w:p>
        </w:tc>
        <w:tc>
          <w:tcPr>
            <w:tcW w:w="1558" w:type="dxa"/>
            <w:vAlign w:val="center"/>
          </w:tcPr>
          <w:p w:rsidR="00323519" w:rsidRPr="000031E9" w:rsidRDefault="00323519" w:rsidP="00127A17">
            <w:pPr>
              <w:ind w:left="113"/>
              <w:jc w:val="center"/>
              <w:rPr>
                <w:rFonts w:ascii="Times New Roman" w:hAnsi="Times New Roman" w:cs="Times New Roman"/>
                <w:sz w:val="18"/>
                <w:szCs w:val="18"/>
                <w:lang w:eastAsia="ru-RU"/>
              </w:rPr>
            </w:pPr>
            <w:r w:rsidRPr="000031E9">
              <w:rPr>
                <w:rFonts w:ascii="Times New Roman" w:hAnsi="Times New Roman" w:cs="Times New Roman"/>
                <w:sz w:val="18"/>
                <w:szCs w:val="18"/>
                <w:lang w:eastAsia="ru-RU"/>
              </w:rPr>
              <w:t>600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lang w:eastAsia="ru-RU"/>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2.5. Придбання необхідного  технологічного, електрообладнання та  оновлення  ігрових дитячих майданчиків та іншого устаткування</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1400</w:t>
            </w:r>
          </w:p>
        </w:tc>
        <w:tc>
          <w:tcPr>
            <w:tcW w:w="1277" w:type="dxa"/>
            <w:gridSpan w:val="2"/>
            <w:tcBorders>
              <w:right w:val="single" w:sz="4" w:space="0" w:color="auto"/>
            </w:tcBorders>
          </w:tcPr>
          <w:p w:rsidR="00D104F2" w:rsidRDefault="00D104F2" w:rsidP="00127A17">
            <w:pPr>
              <w:jc w:val="center"/>
              <w:rPr>
                <w:rFonts w:ascii="Times New Roman" w:hAnsi="Times New Roman" w:cs="Times New Roman"/>
                <w:color w:val="000000"/>
                <w:sz w:val="18"/>
                <w:szCs w:val="18"/>
                <w:lang w:eastAsia="ru-RU"/>
              </w:rPr>
            </w:pPr>
          </w:p>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932,0</w:t>
            </w:r>
          </w:p>
        </w:tc>
        <w:tc>
          <w:tcPr>
            <w:tcW w:w="1712" w:type="dxa"/>
            <w:gridSpan w:val="3"/>
            <w:tcBorders>
              <w:left w:val="single" w:sz="4" w:space="0" w:color="auto"/>
              <w:right w:val="single" w:sz="4" w:space="0" w:color="auto"/>
            </w:tcBorders>
          </w:tcPr>
          <w:p w:rsidR="00D104F2"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 xml:space="preserve">  </w:t>
            </w:r>
          </w:p>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 xml:space="preserve"> </w:t>
            </w:r>
            <w:r w:rsidR="00D104F2">
              <w:rPr>
                <w:rFonts w:ascii="Times New Roman" w:hAnsi="Times New Roman" w:cs="Times New Roman"/>
                <w:color w:val="000000"/>
                <w:sz w:val="18"/>
                <w:szCs w:val="18"/>
                <w:lang w:eastAsia="ru-RU"/>
              </w:rPr>
              <w:t xml:space="preserve">      </w:t>
            </w:r>
            <w:r w:rsidRPr="000031E9">
              <w:rPr>
                <w:rFonts w:ascii="Times New Roman" w:hAnsi="Times New Roman" w:cs="Times New Roman"/>
                <w:color w:val="000000"/>
                <w:sz w:val="18"/>
                <w:szCs w:val="18"/>
                <w:lang w:eastAsia="ru-RU"/>
              </w:rPr>
              <w:t xml:space="preserve">  1193,8</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p>
        </w:tc>
        <w:tc>
          <w:tcPr>
            <w:tcW w:w="1706" w:type="dxa"/>
            <w:gridSpan w:val="3"/>
          </w:tcPr>
          <w:p w:rsidR="00D104F2" w:rsidRDefault="00D104F2" w:rsidP="00127A17">
            <w:pPr>
              <w:jc w:val="center"/>
              <w:rPr>
                <w:rFonts w:ascii="Times New Roman" w:hAnsi="Times New Roman" w:cs="Times New Roman"/>
                <w:color w:val="000000"/>
                <w:sz w:val="18"/>
                <w:szCs w:val="18"/>
                <w:lang w:eastAsia="ru-RU"/>
              </w:rPr>
            </w:pPr>
          </w:p>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1085,3</w:t>
            </w:r>
          </w:p>
        </w:tc>
        <w:tc>
          <w:tcPr>
            <w:tcW w:w="4533" w:type="dxa"/>
            <w:gridSpan w:val="3"/>
          </w:tcPr>
          <w:p w:rsidR="006A461F"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Придбано інше устаткування ДНЗ №№16, 19,20,23, 29,34.</w:t>
            </w:r>
          </w:p>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Встановлено пісочниціз навісами у ДНЗ №38</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 xml:space="preserve">2.6. Капітальні ремонти та модернізація систем комунікацій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3 000</w:t>
            </w:r>
          </w:p>
        </w:tc>
        <w:tc>
          <w:tcPr>
            <w:tcW w:w="1277" w:type="dxa"/>
            <w:gridSpan w:val="2"/>
            <w:tcBorders>
              <w:righ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2 595,0</w:t>
            </w:r>
          </w:p>
        </w:tc>
        <w:tc>
          <w:tcPr>
            <w:tcW w:w="1712" w:type="dxa"/>
            <w:gridSpan w:val="3"/>
            <w:tcBorders>
              <w:left w:val="single" w:sz="4" w:space="0" w:color="auto"/>
              <w:righ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2 469,5</w:t>
            </w:r>
          </w:p>
        </w:tc>
        <w:tc>
          <w:tcPr>
            <w:tcW w:w="992" w:type="dxa"/>
            <w:tcBorders>
              <w:left w:val="single" w:sz="4" w:space="0" w:color="auto"/>
            </w:tcBorders>
          </w:tcPr>
          <w:p w:rsidR="00323519" w:rsidRPr="000031E9" w:rsidRDefault="00323519" w:rsidP="00127A17">
            <w:pPr>
              <w:jc w:val="center"/>
              <w:rPr>
                <w:rFonts w:ascii="Times New Roman" w:hAnsi="Times New Roman" w:cs="Times New Roman"/>
                <w:color w:val="000000"/>
                <w:sz w:val="18"/>
                <w:szCs w:val="18"/>
                <w:lang w:eastAsia="ru-RU"/>
              </w:rPr>
            </w:pPr>
          </w:p>
        </w:tc>
        <w:tc>
          <w:tcPr>
            <w:tcW w:w="1706" w:type="dxa"/>
            <w:gridSpan w:val="3"/>
          </w:tcPr>
          <w:p w:rsidR="00323519" w:rsidRPr="000031E9" w:rsidRDefault="00323519" w:rsidP="00127A17">
            <w:pPr>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2467,4</w:t>
            </w:r>
          </w:p>
        </w:tc>
        <w:tc>
          <w:tcPr>
            <w:tcW w:w="4533" w:type="dxa"/>
            <w:gridSpan w:val="3"/>
          </w:tcPr>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Виконано ремонт комунікацій:</w:t>
            </w:r>
          </w:p>
          <w:p w:rsidR="00323519" w:rsidRPr="000031E9" w:rsidRDefault="00323519" w:rsidP="00127A17">
            <w:pP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ДНЗ №№1,2,6,12,13,21,24,25,31,37</w:t>
            </w:r>
          </w:p>
        </w:tc>
      </w:tr>
      <w:tr w:rsidR="00323519" w:rsidRPr="00BE0654" w:rsidTr="002925A1">
        <w:trPr>
          <w:gridAfter w:val="5"/>
          <w:wAfter w:w="739" w:type="dxa"/>
          <w:trHeight w:val="690"/>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2.7. Благоустрій </w:t>
            </w:r>
            <w:proofErr w:type="spellStart"/>
            <w:r w:rsidRPr="000031E9">
              <w:rPr>
                <w:rFonts w:ascii="Times New Roman" w:hAnsi="Times New Roman" w:cs="Times New Roman"/>
                <w:sz w:val="18"/>
                <w:szCs w:val="18"/>
                <w:lang w:eastAsia="ru-RU"/>
              </w:rPr>
              <w:t>територійЗДО</w:t>
            </w:r>
            <w:proofErr w:type="spellEnd"/>
          </w:p>
        </w:tc>
        <w:tc>
          <w:tcPr>
            <w:tcW w:w="1558" w:type="dxa"/>
            <w:vAlign w:val="center"/>
          </w:tcPr>
          <w:p w:rsidR="00323519" w:rsidRPr="000031E9" w:rsidRDefault="00323519" w:rsidP="00127A17">
            <w:pPr>
              <w:ind w:left="113"/>
              <w:jc w:val="center"/>
              <w:rPr>
                <w:rFonts w:ascii="Times New Roman" w:hAnsi="Times New Roman" w:cs="Times New Roman"/>
                <w:sz w:val="18"/>
                <w:szCs w:val="18"/>
                <w:lang w:eastAsia="ru-RU"/>
              </w:rPr>
            </w:pPr>
            <w:r w:rsidRPr="000031E9">
              <w:rPr>
                <w:rFonts w:ascii="Times New Roman" w:hAnsi="Times New Roman" w:cs="Times New Roman"/>
                <w:sz w:val="18"/>
                <w:szCs w:val="18"/>
                <w:lang w:eastAsia="ru-RU"/>
              </w:rPr>
              <w:t>6 000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3350,0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4080,9</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4062,6</w:t>
            </w:r>
          </w:p>
        </w:tc>
        <w:tc>
          <w:tcPr>
            <w:tcW w:w="4533" w:type="dxa"/>
            <w:gridSpan w:val="3"/>
          </w:tcPr>
          <w:p w:rsidR="00323519" w:rsidRPr="000031E9" w:rsidRDefault="00323519" w:rsidP="00127A17">
            <w:pPr>
              <w:rPr>
                <w:rFonts w:ascii="Times New Roman" w:eastAsia="Calibri" w:hAnsi="Times New Roman" w:cs="Times New Roman"/>
                <w:sz w:val="18"/>
                <w:szCs w:val="18"/>
                <w:lang w:eastAsia="ru-RU"/>
              </w:rPr>
            </w:pPr>
            <w:r w:rsidRPr="000031E9">
              <w:rPr>
                <w:rFonts w:ascii="Times New Roman" w:eastAsia="Calibri" w:hAnsi="Times New Roman" w:cs="Times New Roman"/>
                <w:sz w:val="18"/>
                <w:szCs w:val="18"/>
                <w:lang w:eastAsia="ru-RU"/>
              </w:rPr>
              <w:t xml:space="preserve">Виконано ремонті роботи: </w:t>
            </w:r>
          </w:p>
          <w:p w:rsidR="00323519" w:rsidRPr="000031E9" w:rsidRDefault="00323519" w:rsidP="00127A17">
            <w:pPr>
              <w:rPr>
                <w:rFonts w:ascii="Times New Roman" w:eastAsia="Calibri" w:hAnsi="Times New Roman" w:cs="Times New Roman"/>
                <w:sz w:val="18"/>
                <w:szCs w:val="18"/>
                <w:lang w:eastAsia="ru-RU"/>
              </w:rPr>
            </w:pPr>
            <w:r w:rsidRPr="000031E9">
              <w:rPr>
                <w:rFonts w:ascii="Times New Roman" w:eastAsia="Calibri" w:hAnsi="Times New Roman" w:cs="Times New Roman"/>
                <w:sz w:val="18"/>
                <w:szCs w:val="18"/>
                <w:lang w:eastAsia="ru-RU"/>
              </w:rPr>
              <w:t>ДНЗ №5, 10, 11,12, 24, 25,33,37, 38.НВК №32.</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lang w:eastAsia="ru-RU"/>
              </w:rPr>
            </w:pPr>
            <w:r w:rsidRPr="000031E9">
              <w:rPr>
                <w:rFonts w:ascii="Times New Roman" w:hAnsi="Times New Roman" w:cs="Times New Roman"/>
                <w:color w:val="000000"/>
                <w:sz w:val="18"/>
                <w:szCs w:val="18"/>
                <w:lang w:eastAsia="ru-RU"/>
              </w:rPr>
              <w:t xml:space="preserve">3.1.Поповнення </w:t>
            </w:r>
            <w:proofErr w:type="spellStart"/>
            <w:r w:rsidRPr="000031E9">
              <w:rPr>
                <w:rFonts w:ascii="Times New Roman" w:hAnsi="Times New Roman" w:cs="Times New Roman"/>
                <w:color w:val="000000"/>
                <w:sz w:val="18"/>
                <w:szCs w:val="18"/>
                <w:lang w:eastAsia="ru-RU"/>
              </w:rPr>
              <w:t>освітньо-розвивального</w:t>
            </w:r>
            <w:proofErr w:type="spellEnd"/>
            <w:r w:rsidRPr="000031E9">
              <w:rPr>
                <w:rFonts w:ascii="Times New Roman" w:hAnsi="Times New Roman" w:cs="Times New Roman"/>
                <w:color w:val="000000"/>
                <w:sz w:val="18"/>
                <w:szCs w:val="18"/>
                <w:lang w:eastAsia="ru-RU"/>
              </w:rPr>
              <w:t xml:space="preserve"> середовища ЗДО сучасними дитячими меблями,твердим і м’яким інвентарем, іграшками</w:t>
            </w:r>
          </w:p>
        </w:tc>
        <w:tc>
          <w:tcPr>
            <w:tcW w:w="1558" w:type="dxa"/>
            <w:vAlign w:val="center"/>
          </w:tcPr>
          <w:p w:rsidR="00323519" w:rsidRPr="000031E9" w:rsidRDefault="00323519" w:rsidP="00127A17">
            <w:pPr>
              <w:ind w:left="113"/>
              <w:jc w:val="center"/>
              <w:rPr>
                <w:rFonts w:ascii="Times New Roman" w:hAnsi="Times New Roman" w:cs="Times New Roman"/>
                <w:sz w:val="18"/>
                <w:szCs w:val="18"/>
                <w:lang w:eastAsia="ru-RU"/>
              </w:rPr>
            </w:pPr>
            <w:r w:rsidRPr="000031E9">
              <w:rPr>
                <w:rFonts w:ascii="Times New Roman" w:hAnsi="Times New Roman" w:cs="Times New Roman"/>
                <w:sz w:val="18"/>
                <w:szCs w:val="18"/>
                <w:lang w:eastAsia="ru-RU"/>
              </w:rPr>
              <w:t>500</w:t>
            </w:r>
          </w:p>
        </w:tc>
        <w:tc>
          <w:tcPr>
            <w:tcW w:w="1277" w:type="dxa"/>
            <w:gridSpan w:val="2"/>
            <w:tcBorders>
              <w:right w:val="single" w:sz="4" w:space="0" w:color="auto"/>
            </w:tcBorders>
            <w:vAlign w:val="center"/>
          </w:tcPr>
          <w:p w:rsidR="00323519" w:rsidRPr="00D104F2" w:rsidRDefault="00D104F2" w:rsidP="00127A17">
            <w:pPr>
              <w:pStyle w:val="a8"/>
              <w:jc w:val="center"/>
              <w:rPr>
                <w:rFonts w:ascii="Times New Roman" w:hAnsi="Times New Roman"/>
                <w:color w:val="000000" w:themeColor="text1"/>
                <w:sz w:val="18"/>
                <w:szCs w:val="18"/>
              </w:rPr>
            </w:pPr>
            <w:r w:rsidRPr="00D104F2">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150</w:t>
            </w:r>
          </w:p>
        </w:tc>
        <w:tc>
          <w:tcPr>
            <w:tcW w:w="1277" w:type="dxa"/>
            <w:gridSpan w:val="2"/>
            <w:tcBorders>
              <w:right w:val="single" w:sz="4" w:space="0" w:color="auto"/>
            </w:tcBorders>
            <w:vAlign w:val="center"/>
          </w:tcPr>
          <w:p w:rsidR="00323519" w:rsidRPr="00D104F2" w:rsidRDefault="00D104F2" w:rsidP="00127A17">
            <w:pPr>
              <w:pStyle w:val="a8"/>
              <w:jc w:val="center"/>
              <w:rPr>
                <w:rFonts w:ascii="Times New Roman" w:hAnsi="Times New Roman"/>
                <w:color w:val="000000" w:themeColor="text1"/>
                <w:sz w:val="18"/>
                <w:szCs w:val="18"/>
              </w:rPr>
            </w:pPr>
            <w:r w:rsidRPr="00D104F2">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3.4. Забезпечення цілодобовою охороною приміщень ЗДО, «Тривожна кнопка»</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200,0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199,8</w:t>
            </w:r>
          </w:p>
        </w:tc>
        <w:tc>
          <w:tcPr>
            <w:tcW w:w="4533" w:type="dxa"/>
            <w:gridSpan w:val="3"/>
          </w:tcPr>
          <w:p w:rsidR="00323519" w:rsidRPr="000031E9" w:rsidRDefault="00323519" w:rsidP="00127A17">
            <w:pPr>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Оплачено по усіх садочках  за послугу </w:t>
            </w:r>
            <w:r>
              <w:rPr>
                <w:rFonts w:ascii="Times New Roman" w:hAnsi="Times New Roman" w:cs="Times New Roman"/>
                <w:color w:val="000000"/>
                <w:sz w:val="18"/>
                <w:szCs w:val="18"/>
              </w:rPr>
              <w:t>охорони</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3.5. забезпечення належної безпеки приміщень ЗДО (відеоспостереження)</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1 150</w:t>
            </w:r>
          </w:p>
        </w:tc>
        <w:tc>
          <w:tcPr>
            <w:tcW w:w="1277" w:type="dxa"/>
            <w:gridSpan w:val="2"/>
            <w:tcBorders>
              <w:right w:val="single" w:sz="4" w:space="0" w:color="auto"/>
            </w:tcBorders>
            <w:vAlign w:val="center"/>
          </w:tcPr>
          <w:p w:rsidR="00323519" w:rsidRPr="000031E9" w:rsidRDefault="00323519" w:rsidP="00127A17">
            <w:pPr>
              <w:pStyle w:val="a8"/>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         988,0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988,0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959,0</w:t>
            </w:r>
          </w:p>
        </w:tc>
        <w:tc>
          <w:tcPr>
            <w:tcW w:w="4533" w:type="dxa"/>
            <w:gridSpan w:val="3"/>
          </w:tcPr>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Придбано відеокамери: ДНЗ№3, 8, 13, 16, 18, 19, 34, 37, 38, 35.На даний  момент камери відео спостереження встановлено у всіх ЗДО.</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3.6. Забезпечення в ЗДО функціонування та обслуговування цифрового освітнього порталу «Класна оцінка»</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27</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994A7B" w:rsidP="00127A1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i/>
                <w:color w:val="000000"/>
                <w:sz w:val="18"/>
                <w:szCs w:val="18"/>
              </w:rPr>
              <w:t>Розділ :Загальна середня освіта</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357672"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1.4. Забезпечення фінансуванням мистецького компоненту ТЛ №21-СМШ </w:t>
            </w:r>
            <w:proofErr w:type="spellStart"/>
            <w:r w:rsidRPr="000031E9">
              <w:rPr>
                <w:rFonts w:ascii="Times New Roman" w:hAnsi="Times New Roman" w:cs="Times New Roman"/>
                <w:color w:val="000000"/>
                <w:sz w:val="18"/>
                <w:szCs w:val="18"/>
              </w:rPr>
              <w:t>ім.І.Герети</w:t>
            </w:r>
            <w:proofErr w:type="spellEnd"/>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130</w:t>
            </w:r>
          </w:p>
          <w:p w:rsidR="00323519" w:rsidRPr="000031E9" w:rsidRDefault="00323519" w:rsidP="00127A17">
            <w:pPr>
              <w:ind w:left="113"/>
              <w:jc w:val="center"/>
              <w:rPr>
                <w:rFonts w:ascii="Times New Roman" w:hAnsi="Times New Roman" w:cs="Times New Roman"/>
                <w:sz w:val="18"/>
                <w:szCs w:val="18"/>
              </w:rPr>
            </w:pPr>
          </w:p>
        </w:tc>
        <w:tc>
          <w:tcPr>
            <w:tcW w:w="1277" w:type="dxa"/>
            <w:gridSpan w:val="2"/>
            <w:tcBorders>
              <w:right w:val="single" w:sz="4" w:space="0" w:color="auto"/>
            </w:tcBorders>
            <w:vAlign w:val="center"/>
          </w:tcPr>
          <w:p w:rsidR="00323519" w:rsidRPr="000031E9" w:rsidRDefault="00D104F2"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6A461F" w:rsidRDefault="00994A7B" w:rsidP="00127A17">
            <w:pPr>
              <w:keepLines/>
              <w:rPr>
                <w:rFonts w:ascii="Times New Roman" w:hAnsi="Times New Roman" w:cs="Times New Roman"/>
                <w:color w:val="000000" w:themeColor="text1"/>
                <w:sz w:val="18"/>
                <w:szCs w:val="18"/>
                <w:highlight w:val="red"/>
              </w:rPr>
            </w:pPr>
            <w:r w:rsidRPr="00994A7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994A7B">
              <w:rPr>
                <w:rFonts w:ascii="Times New Roman" w:hAnsi="Times New Roman" w:cs="Times New Roman"/>
                <w:color w:val="000000" w:themeColor="text1"/>
                <w:sz w:val="18"/>
                <w:szCs w:val="18"/>
              </w:rPr>
              <w:t xml:space="preserve"> -</w:t>
            </w:r>
          </w:p>
        </w:tc>
        <w:tc>
          <w:tcPr>
            <w:tcW w:w="992" w:type="dxa"/>
            <w:tcBorders>
              <w:left w:val="single" w:sz="4" w:space="0" w:color="auto"/>
            </w:tcBorders>
            <w:vAlign w:val="center"/>
          </w:tcPr>
          <w:p w:rsidR="00323519" w:rsidRPr="00357672" w:rsidRDefault="00323519" w:rsidP="00127A17">
            <w:pPr>
              <w:keepLines/>
              <w:ind w:right="-42"/>
              <w:jc w:val="center"/>
              <w:rPr>
                <w:rFonts w:ascii="Times New Roman" w:hAnsi="Times New Roman" w:cs="Times New Roman"/>
                <w:color w:val="000000" w:themeColor="text1"/>
                <w:sz w:val="18"/>
                <w:szCs w:val="18"/>
              </w:rPr>
            </w:pPr>
            <w:r w:rsidRPr="00357672">
              <w:rPr>
                <w:rFonts w:ascii="Times New Roman" w:hAnsi="Times New Roman" w:cs="Times New Roman"/>
                <w:color w:val="000000" w:themeColor="text1"/>
                <w:sz w:val="18"/>
                <w:szCs w:val="18"/>
              </w:rPr>
              <w:t>6004</w:t>
            </w:r>
            <w:r w:rsidR="00357672">
              <w:rPr>
                <w:rFonts w:ascii="Times New Roman" w:hAnsi="Times New Roman" w:cs="Times New Roman"/>
                <w:color w:val="000000" w:themeColor="text1"/>
                <w:sz w:val="18"/>
                <w:szCs w:val="18"/>
              </w:rPr>
              <w:t>,4 О</w:t>
            </w:r>
            <w:r w:rsidRPr="00357672">
              <w:rPr>
                <w:rFonts w:ascii="Times New Roman" w:hAnsi="Times New Roman" w:cs="Times New Roman"/>
                <w:color w:val="000000" w:themeColor="text1"/>
                <w:sz w:val="18"/>
                <w:szCs w:val="18"/>
              </w:rPr>
              <w:t>Б</w:t>
            </w:r>
          </w:p>
        </w:tc>
        <w:tc>
          <w:tcPr>
            <w:tcW w:w="1706" w:type="dxa"/>
            <w:gridSpan w:val="3"/>
            <w:vAlign w:val="center"/>
          </w:tcPr>
          <w:p w:rsidR="00323519" w:rsidRPr="00357672" w:rsidRDefault="00357672" w:rsidP="00127A17">
            <w:pPr>
              <w:jc w:val="center"/>
              <w:rPr>
                <w:rFonts w:ascii="Times New Roman" w:hAnsi="Times New Roman" w:cs="Times New Roman"/>
                <w:sz w:val="18"/>
                <w:szCs w:val="18"/>
              </w:rPr>
            </w:pPr>
            <w:r>
              <w:rPr>
                <w:rFonts w:ascii="Times New Roman" w:hAnsi="Times New Roman" w:cs="Times New Roman"/>
                <w:sz w:val="18"/>
                <w:szCs w:val="18"/>
              </w:rPr>
              <w:t>5990,4 О</w:t>
            </w:r>
            <w:r w:rsidR="00323519" w:rsidRPr="00357672">
              <w:rPr>
                <w:rFonts w:ascii="Times New Roman" w:hAnsi="Times New Roman" w:cs="Times New Roman"/>
                <w:sz w:val="18"/>
                <w:szCs w:val="18"/>
              </w:rPr>
              <w:t>Б</w:t>
            </w:r>
          </w:p>
        </w:tc>
        <w:tc>
          <w:tcPr>
            <w:tcW w:w="4533" w:type="dxa"/>
            <w:gridSpan w:val="3"/>
          </w:tcPr>
          <w:p w:rsidR="00323519" w:rsidRPr="00994A7B" w:rsidRDefault="00323519" w:rsidP="00127A17">
            <w:pPr>
              <w:rPr>
                <w:rFonts w:ascii="Times New Roman" w:hAnsi="Times New Roman" w:cs="Times New Roman"/>
                <w:sz w:val="18"/>
                <w:szCs w:val="18"/>
              </w:rPr>
            </w:pPr>
            <w:r w:rsidRPr="00994A7B">
              <w:rPr>
                <w:rFonts w:ascii="Times New Roman" w:eastAsia="Calibri" w:hAnsi="Times New Roman" w:cs="Times New Roman"/>
                <w:color w:val="000000"/>
                <w:sz w:val="18"/>
                <w:szCs w:val="18"/>
              </w:rPr>
              <w:t>ТЛ №21-СМШ ім..І.</w:t>
            </w:r>
            <w:proofErr w:type="spellStart"/>
            <w:r w:rsidRPr="00994A7B">
              <w:rPr>
                <w:rFonts w:ascii="Times New Roman" w:eastAsia="Calibri" w:hAnsi="Times New Roman" w:cs="Times New Roman"/>
                <w:color w:val="000000"/>
                <w:sz w:val="18"/>
                <w:szCs w:val="18"/>
              </w:rPr>
              <w:t>Герети</w:t>
            </w:r>
            <w:proofErr w:type="spellEnd"/>
            <w:r w:rsidRPr="00994A7B">
              <w:rPr>
                <w:rFonts w:ascii="Times New Roman" w:eastAsia="Calibri" w:hAnsi="Times New Roman" w:cs="Times New Roman"/>
                <w:color w:val="000000"/>
                <w:sz w:val="18"/>
                <w:szCs w:val="18"/>
              </w:rPr>
              <w:t xml:space="preserve"> використано на забезпечення мистецького компоненту</w:t>
            </w:r>
            <w:r w:rsidR="00994A7B">
              <w:rPr>
                <w:rFonts w:ascii="Times New Roman" w:eastAsia="Calibri" w:hAnsi="Times New Roman" w:cs="Times New Roman"/>
                <w:color w:val="000000"/>
                <w:sz w:val="18"/>
                <w:szCs w:val="18"/>
              </w:rPr>
              <w:t xml:space="preserve"> (придбання музичних інструментів, з/п)</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1.5. В</w:t>
            </w:r>
            <w:r w:rsidRPr="000031E9">
              <w:rPr>
                <w:rFonts w:ascii="Times New Roman" w:hAnsi="Times New Roman" w:cs="Times New Roman"/>
                <w:color w:val="000000"/>
                <w:sz w:val="18"/>
                <w:szCs w:val="18"/>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270</w:t>
            </w:r>
          </w:p>
        </w:tc>
        <w:tc>
          <w:tcPr>
            <w:tcW w:w="1277" w:type="dxa"/>
            <w:gridSpan w:val="2"/>
            <w:tcBorders>
              <w:right w:val="single" w:sz="4" w:space="0" w:color="auto"/>
            </w:tcBorders>
            <w:vAlign w:val="center"/>
          </w:tcPr>
          <w:p w:rsidR="00323519" w:rsidRPr="000031E9" w:rsidRDefault="00D104F2"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994A7B"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rPr>
            </w:pPr>
            <w:r w:rsidRPr="000031E9">
              <w:rPr>
                <w:rFonts w:ascii="Times New Roman" w:hAnsi="Times New Roman" w:cs="Times New Roman"/>
                <w:sz w:val="18"/>
                <w:szCs w:val="18"/>
              </w:rPr>
              <w:t>1.6. Реконструкція та капітальні ремонти  покрівель дахів ЗЗСО</w:t>
            </w:r>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5 240</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870,0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1107,6</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1107,6</w:t>
            </w:r>
          </w:p>
        </w:tc>
        <w:tc>
          <w:tcPr>
            <w:tcW w:w="4533" w:type="dxa"/>
            <w:gridSpan w:val="3"/>
          </w:tcPr>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 xml:space="preserve">Виконано </w:t>
            </w:r>
            <w:proofErr w:type="spellStart"/>
            <w:r w:rsidRPr="000031E9">
              <w:rPr>
                <w:rFonts w:ascii="Times New Roman" w:eastAsia="Calibri" w:hAnsi="Times New Roman" w:cs="Times New Roman"/>
                <w:color w:val="000000"/>
                <w:sz w:val="18"/>
                <w:szCs w:val="18"/>
              </w:rPr>
              <w:t>кап.ремонт</w:t>
            </w:r>
            <w:proofErr w:type="spellEnd"/>
            <w:r w:rsidRPr="000031E9">
              <w:rPr>
                <w:rFonts w:ascii="Times New Roman" w:eastAsia="Calibri" w:hAnsi="Times New Roman" w:cs="Times New Roman"/>
                <w:color w:val="000000"/>
                <w:sz w:val="18"/>
                <w:szCs w:val="18"/>
              </w:rPr>
              <w:t xml:space="preserve"> даху:</w:t>
            </w:r>
          </w:p>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ЗОШ№ 8,22,24,27, Технічний ліцей.</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rPr>
            </w:pPr>
            <w:r w:rsidRPr="000031E9">
              <w:rPr>
                <w:rFonts w:ascii="Times New Roman" w:hAnsi="Times New Roman" w:cs="Times New Roman"/>
                <w:sz w:val="18"/>
                <w:szCs w:val="18"/>
              </w:rPr>
              <w:t>1.7. Реконструкція та капітальні ремонти приміщень, фасадів, заміна віконних та дверних блоків у ЗЗСО, облаштування пандусами</w:t>
            </w:r>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9 000</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6438,,2</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8834,5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8110,7</w:t>
            </w:r>
          </w:p>
        </w:tc>
        <w:tc>
          <w:tcPr>
            <w:tcW w:w="4533" w:type="dxa"/>
            <w:gridSpan w:val="3"/>
          </w:tcPr>
          <w:p w:rsidR="00323519" w:rsidRPr="000031E9" w:rsidRDefault="00323519" w:rsidP="00127A17">
            <w:pPr>
              <w:rPr>
                <w:rFonts w:ascii="Times New Roman" w:eastAsia="Calibri" w:hAnsi="Times New Roman" w:cs="Times New Roman"/>
                <w:sz w:val="18"/>
                <w:szCs w:val="18"/>
                <w:lang w:eastAsia="ru-RU"/>
              </w:rPr>
            </w:pPr>
            <w:r w:rsidRPr="000031E9">
              <w:rPr>
                <w:rFonts w:ascii="Times New Roman" w:eastAsia="Calibri" w:hAnsi="Times New Roman" w:cs="Times New Roman"/>
                <w:sz w:val="18"/>
                <w:szCs w:val="18"/>
                <w:lang w:eastAsia="ru-RU"/>
              </w:rPr>
              <w:t xml:space="preserve">Виконано ремонті роботи: </w:t>
            </w:r>
          </w:p>
          <w:p w:rsidR="00323519" w:rsidRPr="000031E9" w:rsidRDefault="00323519" w:rsidP="00127A17">
            <w:pPr>
              <w:rPr>
                <w:rFonts w:ascii="Times New Roman" w:hAnsi="Times New Roman" w:cs="Times New Roman"/>
                <w:sz w:val="18"/>
                <w:szCs w:val="18"/>
                <w:lang w:eastAsia="ru-RU"/>
              </w:rPr>
            </w:pPr>
            <w:r w:rsidRPr="000031E9">
              <w:rPr>
                <w:rFonts w:ascii="Times New Roman" w:hAnsi="Times New Roman" w:cs="Times New Roman"/>
                <w:sz w:val="18"/>
                <w:szCs w:val="18"/>
              </w:rPr>
              <w:t>ЗОШ</w:t>
            </w:r>
            <w:r w:rsidRPr="000031E9">
              <w:rPr>
                <w:rFonts w:ascii="Times New Roman" w:hAnsi="Times New Roman" w:cs="Times New Roman"/>
                <w:sz w:val="18"/>
                <w:szCs w:val="18"/>
                <w:lang w:eastAsia="ru-RU"/>
              </w:rPr>
              <w:t xml:space="preserve">№2, 7, 9, 10, 11, 16, 18, 19, 20, 23, 26, 27, 28, 30, №8, 14, 15, 17, </w:t>
            </w:r>
            <w:proofErr w:type="spellStart"/>
            <w:r w:rsidRPr="000031E9">
              <w:rPr>
                <w:rFonts w:ascii="Times New Roman" w:hAnsi="Times New Roman" w:cs="Times New Roman"/>
                <w:sz w:val="18"/>
                <w:szCs w:val="18"/>
              </w:rPr>
              <w:t>Кобзарівська</w:t>
            </w:r>
            <w:proofErr w:type="spellEnd"/>
            <w:r w:rsidRPr="000031E9">
              <w:rPr>
                <w:rFonts w:ascii="Times New Roman" w:hAnsi="Times New Roman" w:cs="Times New Roman"/>
                <w:sz w:val="18"/>
                <w:szCs w:val="18"/>
              </w:rPr>
              <w:t xml:space="preserve"> ЗОШ, </w:t>
            </w:r>
            <w:proofErr w:type="spellStart"/>
            <w:r w:rsidRPr="000031E9">
              <w:rPr>
                <w:rFonts w:ascii="Times New Roman" w:hAnsi="Times New Roman" w:cs="Times New Roman"/>
                <w:sz w:val="18"/>
                <w:szCs w:val="18"/>
              </w:rPr>
              <w:t>Курівецька</w:t>
            </w:r>
            <w:proofErr w:type="spellEnd"/>
            <w:r w:rsidRPr="000031E9">
              <w:rPr>
                <w:rFonts w:ascii="Times New Roman" w:hAnsi="Times New Roman" w:cs="Times New Roman"/>
                <w:sz w:val="18"/>
                <w:szCs w:val="18"/>
              </w:rPr>
              <w:t xml:space="preserve"> ЗОШ, СПШ з економіки, </w:t>
            </w:r>
            <w:proofErr w:type="spellStart"/>
            <w:r w:rsidRPr="000031E9">
              <w:rPr>
                <w:rFonts w:ascii="Times New Roman" w:hAnsi="Times New Roman" w:cs="Times New Roman"/>
                <w:sz w:val="18"/>
                <w:szCs w:val="18"/>
              </w:rPr>
              <w:t>Чернихівська</w:t>
            </w:r>
            <w:proofErr w:type="spellEnd"/>
            <w:r w:rsidRPr="000031E9">
              <w:rPr>
                <w:rFonts w:ascii="Times New Roman" w:hAnsi="Times New Roman" w:cs="Times New Roman"/>
                <w:sz w:val="18"/>
                <w:szCs w:val="18"/>
              </w:rPr>
              <w:t xml:space="preserve"> ЗОШ, Технічний ліцей, СПШ з </w:t>
            </w:r>
            <w:proofErr w:type="spellStart"/>
            <w:r w:rsidRPr="000031E9">
              <w:rPr>
                <w:rFonts w:ascii="Times New Roman" w:hAnsi="Times New Roman" w:cs="Times New Roman"/>
                <w:sz w:val="18"/>
                <w:szCs w:val="18"/>
              </w:rPr>
              <w:t>іноз.мов</w:t>
            </w:r>
            <w:proofErr w:type="spellEnd"/>
            <w:r w:rsidRPr="000031E9">
              <w:rPr>
                <w:rFonts w:ascii="Times New Roman" w:hAnsi="Times New Roman" w:cs="Times New Roman"/>
                <w:sz w:val="18"/>
                <w:szCs w:val="18"/>
              </w:rPr>
              <w:t>, спеціальна школа, НВК № 7 НВК№28, 32, 35,</w:t>
            </w:r>
            <w:r w:rsidR="003A3913" w:rsidRPr="000031E9">
              <w:rPr>
                <w:rFonts w:ascii="Times New Roman" w:hAnsi="Times New Roman" w:cs="Times New Roman"/>
                <w:sz w:val="18"/>
                <w:szCs w:val="18"/>
              </w:rPr>
              <w:t xml:space="preserve"> встановлено  ПАНДУС в ЗОШ №20.</w:t>
            </w:r>
            <w:r w:rsidR="003A3913">
              <w:rPr>
                <w:rFonts w:ascii="Times New Roman" w:hAnsi="Times New Roman" w:cs="Times New Roman"/>
                <w:sz w:val="18"/>
                <w:szCs w:val="18"/>
              </w:rPr>
              <w:t xml:space="preserve"> </w:t>
            </w:r>
            <w:r w:rsidRPr="000031E9">
              <w:rPr>
                <w:rFonts w:ascii="Times New Roman" w:hAnsi="Times New Roman" w:cs="Times New Roman"/>
                <w:sz w:val="18"/>
                <w:szCs w:val="18"/>
              </w:rPr>
              <w:t>Галицький коледж</w:t>
            </w:r>
            <w:r w:rsidR="00994A7B">
              <w:rPr>
                <w:rFonts w:ascii="Times New Roman" w:hAnsi="Times New Roman" w:cs="Times New Roman"/>
                <w:sz w:val="18"/>
                <w:szCs w:val="18"/>
              </w:rPr>
              <w:t>, ТЛ</w:t>
            </w:r>
            <w:r w:rsidR="003A3913">
              <w:rPr>
                <w:rFonts w:ascii="Times New Roman" w:hAnsi="Times New Roman" w:cs="Times New Roman"/>
                <w:sz w:val="18"/>
                <w:szCs w:val="18"/>
              </w:rPr>
              <w:t xml:space="preserve"> №</w:t>
            </w:r>
            <w:r w:rsidR="003A3913" w:rsidRPr="006B66BD">
              <w:rPr>
                <w:rFonts w:ascii="Times New Roman" w:hAnsi="Times New Roman" w:cs="Times New Roman"/>
                <w:sz w:val="18"/>
                <w:szCs w:val="18"/>
              </w:rPr>
              <w:t>21</w:t>
            </w:r>
            <w:r w:rsidR="00994A7B" w:rsidRPr="006B66BD">
              <w:rPr>
                <w:rFonts w:ascii="Times New Roman" w:hAnsi="Times New Roman" w:cs="Times New Roman"/>
                <w:sz w:val="18"/>
                <w:szCs w:val="18"/>
              </w:rPr>
              <w:t xml:space="preserve"> СМШ ім..І.</w:t>
            </w:r>
            <w:proofErr w:type="spellStart"/>
            <w:r w:rsidR="00994A7B" w:rsidRPr="006B66BD">
              <w:rPr>
                <w:rFonts w:ascii="Times New Roman" w:hAnsi="Times New Roman" w:cs="Times New Roman"/>
                <w:sz w:val="18"/>
                <w:szCs w:val="18"/>
              </w:rPr>
              <w:t>Герети</w:t>
            </w:r>
            <w:proofErr w:type="spellEnd"/>
            <w:r w:rsidR="003A3913" w:rsidRPr="006B66BD">
              <w:rPr>
                <w:rFonts w:ascii="Times New Roman" w:hAnsi="Times New Roman" w:cs="Times New Roman"/>
                <w:sz w:val="18"/>
                <w:szCs w:val="18"/>
              </w:rPr>
              <w:t xml:space="preserve"> (</w:t>
            </w:r>
            <w:proofErr w:type="spellStart"/>
            <w:r w:rsidR="003A3913" w:rsidRPr="006B66BD">
              <w:rPr>
                <w:rFonts w:ascii="Times New Roman" w:hAnsi="Times New Roman" w:cs="Times New Roman"/>
                <w:sz w:val="18"/>
                <w:szCs w:val="18"/>
              </w:rPr>
              <w:t>співфінансування</w:t>
            </w:r>
            <w:proofErr w:type="spellEnd"/>
            <w:r w:rsidR="003A3913" w:rsidRPr="006B66BD">
              <w:rPr>
                <w:rFonts w:ascii="Times New Roman" w:hAnsi="Times New Roman" w:cs="Times New Roman"/>
                <w:sz w:val="18"/>
                <w:szCs w:val="18"/>
              </w:rPr>
              <w:t>, освоєно-1514,9</w:t>
            </w:r>
            <w:r w:rsidR="00A21F75" w:rsidRPr="006B66BD">
              <w:rPr>
                <w:rFonts w:ascii="Times New Roman" w:hAnsi="Times New Roman" w:cs="Times New Roman"/>
                <w:sz w:val="18"/>
                <w:szCs w:val="18"/>
              </w:rPr>
              <w:t xml:space="preserve"> </w:t>
            </w:r>
            <w:proofErr w:type="spellStart"/>
            <w:r w:rsidR="00A21F75" w:rsidRPr="006B66BD">
              <w:rPr>
                <w:rFonts w:ascii="Times New Roman" w:hAnsi="Times New Roman" w:cs="Times New Roman"/>
                <w:sz w:val="18"/>
                <w:szCs w:val="18"/>
              </w:rPr>
              <w:t>тис.грн</w:t>
            </w:r>
            <w:proofErr w:type="spellEnd"/>
            <w:r w:rsidR="00A21F75" w:rsidRPr="006B66BD">
              <w:rPr>
                <w:rFonts w:ascii="Times New Roman" w:hAnsi="Times New Roman" w:cs="Times New Roman"/>
                <w:sz w:val="18"/>
                <w:szCs w:val="18"/>
              </w:rPr>
              <w:t xml:space="preserve">. з </w:t>
            </w:r>
            <w:r w:rsidR="003A3913" w:rsidRPr="006B66BD">
              <w:rPr>
                <w:rFonts w:ascii="Times New Roman" w:hAnsi="Times New Roman" w:cs="Times New Roman"/>
                <w:sz w:val="18"/>
                <w:szCs w:val="18"/>
              </w:rPr>
              <w:t xml:space="preserve"> ДБ)</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rPr>
            </w:pPr>
            <w:r w:rsidRPr="000031E9">
              <w:rPr>
                <w:rFonts w:ascii="Times New Roman" w:hAnsi="Times New Roman" w:cs="Times New Roman"/>
                <w:sz w:val="18"/>
                <w:szCs w:val="18"/>
              </w:rPr>
              <w:t>1.8. Встановлення системи пожежної безпеки закладів загальної середньої освіти</w:t>
            </w:r>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760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427,0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427,0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427,0</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Системи пожежної безпеки встановлено </w:t>
            </w:r>
          </w:p>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ЗОШ № 10, Технічний ліцей</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1.9. Встановлення нових  та ремонт наявних спортивних комплексів у ЗЗСО</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4 500</w:t>
            </w:r>
          </w:p>
        </w:tc>
        <w:tc>
          <w:tcPr>
            <w:tcW w:w="1277" w:type="dxa"/>
            <w:gridSpan w:val="2"/>
            <w:tcBorders>
              <w:right w:val="single" w:sz="4" w:space="0" w:color="auto"/>
            </w:tcBorders>
            <w:vAlign w:val="center"/>
          </w:tcPr>
          <w:p w:rsidR="00323519" w:rsidRPr="000031E9" w:rsidRDefault="00D104F2"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971,1</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C5D5F" w:rsidRDefault="00323519" w:rsidP="00127A17">
            <w:pPr>
              <w:jc w:val="center"/>
              <w:rPr>
                <w:rFonts w:ascii="Times New Roman" w:hAnsi="Times New Roman" w:cs="Times New Roman"/>
                <w:sz w:val="18"/>
                <w:szCs w:val="18"/>
                <w:highlight w:val="red"/>
              </w:rPr>
            </w:pPr>
            <w:r w:rsidRPr="003A3913">
              <w:rPr>
                <w:rFonts w:ascii="Times New Roman" w:hAnsi="Times New Roman" w:cs="Times New Roman"/>
                <w:sz w:val="18"/>
                <w:szCs w:val="18"/>
              </w:rPr>
              <w:t>883,4</w:t>
            </w:r>
          </w:p>
        </w:tc>
        <w:tc>
          <w:tcPr>
            <w:tcW w:w="4533" w:type="dxa"/>
            <w:gridSpan w:val="3"/>
          </w:tcPr>
          <w:p w:rsidR="00323519" w:rsidRPr="006B66BD" w:rsidRDefault="00323519" w:rsidP="00127A17">
            <w:pPr>
              <w:rPr>
                <w:rFonts w:ascii="Times New Roman" w:hAnsi="Times New Roman" w:cs="Times New Roman"/>
                <w:color w:val="000000"/>
                <w:sz w:val="18"/>
                <w:szCs w:val="18"/>
                <w:lang w:eastAsia="ru-RU"/>
              </w:rPr>
            </w:pPr>
            <w:r w:rsidRPr="006B66BD">
              <w:rPr>
                <w:rFonts w:ascii="Times New Roman" w:hAnsi="Times New Roman" w:cs="Times New Roman"/>
                <w:color w:val="000000"/>
                <w:sz w:val="18"/>
                <w:szCs w:val="18"/>
                <w:lang w:eastAsia="ru-RU"/>
              </w:rPr>
              <w:t>Роботи завершено ЗОШ №7</w:t>
            </w:r>
            <w:r w:rsidR="00994A7B" w:rsidRPr="006B66BD">
              <w:rPr>
                <w:rFonts w:ascii="Times New Roman" w:hAnsi="Times New Roman" w:cs="Times New Roman"/>
                <w:color w:val="000000"/>
                <w:sz w:val="18"/>
                <w:szCs w:val="18"/>
                <w:lang w:eastAsia="ru-RU"/>
              </w:rPr>
              <w:t>,спортивний майданчик</w:t>
            </w:r>
          </w:p>
          <w:p w:rsidR="003A3913" w:rsidRPr="000C5D5F" w:rsidRDefault="003A3913" w:rsidP="00127A17">
            <w:pPr>
              <w:rPr>
                <w:rFonts w:ascii="Times New Roman" w:hAnsi="Times New Roman" w:cs="Times New Roman"/>
                <w:color w:val="000000"/>
                <w:sz w:val="18"/>
                <w:szCs w:val="18"/>
                <w:highlight w:val="red"/>
                <w:lang w:eastAsia="ru-RU"/>
              </w:rPr>
            </w:pPr>
            <w:r w:rsidRPr="006B66BD">
              <w:rPr>
                <w:rFonts w:ascii="Times New Roman" w:hAnsi="Times New Roman" w:cs="Times New Roman"/>
                <w:color w:val="000000"/>
                <w:sz w:val="18"/>
                <w:szCs w:val="18"/>
                <w:lang w:eastAsia="ru-RU"/>
              </w:rPr>
              <w:t>(</w:t>
            </w:r>
            <w:proofErr w:type="spellStart"/>
            <w:r w:rsidR="0058194B" w:rsidRPr="006B66BD">
              <w:rPr>
                <w:rFonts w:ascii="Times New Roman" w:hAnsi="Times New Roman" w:cs="Times New Roman"/>
                <w:color w:val="000000"/>
                <w:sz w:val="18"/>
                <w:szCs w:val="18"/>
                <w:lang w:eastAsia="ru-RU"/>
              </w:rPr>
              <w:t>спів</w:t>
            </w:r>
            <w:r w:rsidRPr="006B66BD">
              <w:rPr>
                <w:rFonts w:ascii="Times New Roman" w:hAnsi="Times New Roman" w:cs="Times New Roman"/>
                <w:color w:val="000000"/>
                <w:sz w:val="18"/>
                <w:szCs w:val="18"/>
                <w:lang w:eastAsia="ru-RU"/>
              </w:rPr>
              <w:t>фінансування</w:t>
            </w:r>
            <w:proofErr w:type="spellEnd"/>
            <w:r w:rsidRPr="006B66BD">
              <w:rPr>
                <w:rFonts w:ascii="Times New Roman" w:hAnsi="Times New Roman" w:cs="Times New Roman"/>
                <w:color w:val="000000"/>
                <w:sz w:val="18"/>
                <w:szCs w:val="18"/>
                <w:lang w:eastAsia="ru-RU"/>
              </w:rPr>
              <w:t xml:space="preserve">, освоєно -3237,33 </w:t>
            </w:r>
            <w:proofErr w:type="spellStart"/>
            <w:r w:rsidR="00A21F75" w:rsidRPr="006B66BD">
              <w:rPr>
                <w:rFonts w:ascii="Times New Roman" w:hAnsi="Times New Roman" w:cs="Times New Roman"/>
                <w:color w:val="000000"/>
                <w:sz w:val="18"/>
                <w:szCs w:val="18"/>
                <w:lang w:eastAsia="ru-RU"/>
              </w:rPr>
              <w:t>тис.грн.з</w:t>
            </w:r>
            <w:proofErr w:type="spellEnd"/>
            <w:r w:rsidR="00A21F75" w:rsidRPr="006B66BD">
              <w:rPr>
                <w:rFonts w:ascii="Times New Roman" w:hAnsi="Times New Roman" w:cs="Times New Roman"/>
                <w:color w:val="000000"/>
                <w:sz w:val="18"/>
                <w:szCs w:val="18"/>
                <w:lang w:eastAsia="ru-RU"/>
              </w:rPr>
              <w:t xml:space="preserve"> </w:t>
            </w:r>
            <w:r w:rsidRPr="006B66BD">
              <w:rPr>
                <w:rFonts w:ascii="Times New Roman" w:hAnsi="Times New Roman" w:cs="Times New Roman"/>
                <w:color w:val="000000"/>
                <w:sz w:val="18"/>
                <w:szCs w:val="18"/>
                <w:lang w:eastAsia="ru-RU"/>
              </w:rPr>
              <w:t>ДБ)</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1.10. Капітальні ремонти та модернізація систем комунікацій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6 000</w:t>
            </w:r>
          </w:p>
        </w:tc>
        <w:tc>
          <w:tcPr>
            <w:tcW w:w="1277" w:type="dxa"/>
            <w:gridSpan w:val="2"/>
            <w:tcBorders>
              <w:right w:val="single" w:sz="4" w:space="0" w:color="auto"/>
            </w:tcBorders>
            <w:vAlign w:val="center"/>
          </w:tcPr>
          <w:p w:rsidR="00323519" w:rsidRPr="000031E9" w:rsidRDefault="00323519" w:rsidP="00127A17">
            <w:pPr>
              <w:pStyle w:val="a8"/>
              <w:rPr>
                <w:rFonts w:ascii="Times New Roman" w:hAnsi="Times New Roman"/>
                <w:color w:val="000000" w:themeColor="text1"/>
                <w:sz w:val="18"/>
                <w:szCs w:val="18"/>
              </w:rPr>
            </w:pPr>
            <w:r w:rsidRPr="000031E9">
              <w:rPr>
                <w:rFonts w:ascii="Times New Roman" w:hAnsi="Times New Roman"/>
                <w:color w:val="000000" w:themeColor="text1"/>
                <w:sz w:val="18"/>
                <w:szCs w:val="18"/>
              </w:rPr>
              <w:t xml:space="preserve">   </w:t>
            </w:r>
            <w:r w:rsidR="00D104F2">
              <w:rPr>
                <w:rFonts w:ascii="Times New Roman" w:hAnsi="Times New Roman"/>
                <w:color w:val="000000" w:themeColor="text1"/>
                <w:sz w:val="18"/>
                <w:szCs w:val="18"/>
              </w:rPr>
              <w:t xml:space="preserve"> </w:t>
            </w:r>
            <w:r w:rsidRPr="000031E9">
              <w:rPr>
                <w:rFonts w:ascii="Times New Roman" w:hAnsi="Times New Roman"/>
                <w:color w:val="000000" w:themeColor="text1"/>
                <w:sz w:val="18"/>
                <w:szCs w:val="18"/>
              </w:rPr>
              <w:t>1280,0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1162,3</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882,3</w:t>
            </w:r>
          </w:p>
        </w:tc>
        <w:tc>
          <w:tcPr>
            <w:tcW w:w="4533" w:type="dxa"/>
            <w:gridSpan w:val="3"/>
          </w:tcPr>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Виконано роботи:</w:t>
            </w:r>
          </w:p>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ЗОШ №3, 13, 21, 26, 29</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1.11. Асфальтування територій та ремонт огорож ЗЗСО</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5 000</w:t>
            </w:r>
          </w:p>
        </w:tc>
        <w:tc>
          <w:tcPr>
            <w:tcW w:w="1277" w:type="dxa"/>
            <w:gridSpan w:val="2"/>
            <w:tcBorders>
              <w:right w:val="single" w:sz="4" w:space="0" w:color="auto"/>
            </w:tcBorders>
            <w:vAlign w:val="center"/>
          </w:tcPr>
          <w:p w:rsidR="00323519" w:rsidRPr="000031E9" w:rsidRDefault="00D104F2" w:rsidP="00127A17">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323519" w:rsidRPr="000031E9">
              <w:rPr>
                <w:rFonts w:ascii="Times New Roman" w:hAnsi="Times New Roman"/>
                <w:color w:val="000000" w:themeColor="text1"/>
                <w:sz w:val="18"/>
                <w:szCs w:val="18"/>
              </w:rPr>
              <w:t>1880,0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4631,5</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4621,2</w:t>
            </w:r>
          </w:p>
        </w:tc>
        <w:tc>
          <w:tcPr>
            <w:tcW w:w="4533" w:type="dxa"/>
            <w:gridSpan w:val="3"/>
          </w:tcPr>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Роботи завершено:</w:t>
            </w:r>
          </w:p>
          <w:p w:rsidR="00323519" w:rsidRPr="000031E9" w:rsidRDefault="00323519" w:rsidP="00127A17">
            <w:pPr>
              <w:rPr>
                <w:rFonts w:ascii="Times New Roman" w:eastAsia="Calibri" w:hAnsi="Times New Roman" w:cs="Times New Roman"/>
                <w:color w:val="000000"/>
                <w:sz w:val="18"/>
                <w:szCs w:val="18"/>
              </w:rPr>
            </w:pPr>
            <w:r w:rsidRPr="000031E9">
              <w:rPr>
                <w:rFonts w:ascii="Times New Roman" w:eastAsia="Calibri" w:hAnsi="Times New Roman" w:cs="Times New Roman"/>
                <w:color w:val="000000"/>
                <w:sz w:val="18"/>
                <w:szCs w:val="18"/>
              </w:rPr>
              <w:t>ЗОШ№ 4,13, 16,17,25 Класична гімназія.</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sz w:val="18"/>
                <w:szCs w:val="18"/>
              </w:rPr>
              <w:t>1.12.Капітальне будівництво ТЗОШ  № 25</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8 000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1.13.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2800</w:t>
            </w:r>
          </w:p>
          <w:p w:rsidR="00323519" w:rsidRPr="000031E9" w:rsidRDefault="00323519" w:rsidP="00127A17">
            <w:pPr>
              <w:jc w:val="center"/>
              <w:rPr>
                <w:rFonts w:ascii="Times New Roman" w:hAnsi="Times New Roman" w:cs="Times New Roman"/>
                <w:sz w:val="18"/>
                <w:szCs w:val="18"/>
              </w:rPr>
            </w:pP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1130,0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1424,7</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1184,2</w:t>
            </w:r>
          </w:p>
        </w:tc>
        <w:tc>
          <w:tcPr>
            <w:tcW w:w="4533" w:type="dxa"/>
            <w:gridSpan w:val="3"/>
          </w:tcPr>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 xml:space="preserve">Отримано обладнання: </w:t>
            </w:r>
          </w:p>
          <w:p w:rsidR="00323519" w:rsidRPr="000031E9" w:rsidRDefault="00323519" w:rsidP="00127A17">
            <w:pPr>
              <w:rPr>
                <w:rFonts w:ascii="Times New Roman" w:eastAsia="Calibri" w:hAnsi="Times New Roman" w:cs="Times New Roman"/>
                <w:sz w:val="18"/>
                <w:szCs w:val="18"/>
                <w:lang w:eastAsia="ru-RU"/>
              </w:rPr>
            </w:pPr>
            <w:r w:rsidRPr="000031E9">
              <w:rPr>
                <w:rFonts w:ascii="Times New Roman" w:eastAsia="Calibri" w:hAnsi="Times New Roman" w:cs="Times New Roman"/>
                <w:sz w:val="18"/>
                <w:szCs w:val="18"/>
                <w:lang w:eastAsia="ru-RU"/>
              </w:rPr>
              <w:t xml:space="preserve">ЗОШ№3, 7,8,22, 25, 27, ,28, </w:t>
            </w:r>
            <w:proofErr w:type="spellStart"/>
            <w:r w:rsidRPr="000031E9">
              <w:rPr>
                <w:rFonts w:ascii="Times New Roman" w:eastAsia="Calibri" w:hAnsi="Times New Roman" w:cs="Times New Roman"/>
                <w:sz w:val="18"/>
                <w:szCs w:val="18"/>
                <w:lang w:eastAsia="ru-RU"/>
              </w:rPr>
              <w:t>Чернихівська</w:t>
            </w:r>
            <w:proofErr w:type="spellEnd"/>
            <w:r w:rsidRPr="000031E9">
              <w:rPr>
                <w:rFonts w:ascii="Times New Roman" w:eastAsia="Calibri" w:hAnsi="Times New Roman" w:cs="Times New Roman"/>
                <w:sz w:val="18"/>
                <w:szCs w:val="18"/>
                <w:lang w:eastAsia="ru-RU"/>
              </w:rPr>
              <w:t xml:space="preserve"> ЗОШ. </w:t>
            </w:r>
          </w:p>
          <w:p w:rsidR="00323519" w:rsidRPr="000031E9" w:rsidRDefault="00323519" w:rsidP="00127A17">
            <w:pPr>
              <w:jc w:val="both"/>
              <w:rPr>
                <w:rFonts w:ascii="Times New Roman" w:hAnsi="Times New Roman" w:cs="Times New Roman"/>
                <w:sz w:val="18"/>
                <w:szCs w:val="18"/>
              </w:rPr>
            </w:pPr>
            <w:r w:rsidRPr="000031E9">
              <w:rPr>
                <w:rFonts w:ascii="Times New Roman" w:eastAsia="Calibri" w:hAnsi="Times New Roman" w:cs="Times New Roman"/>
                <w:sz w:val="18"/>
                <w:szCs w:val="18"/>
                <w:lang w:eastAsia="ru-RU"/>
              </w:rPr>
              <w:t>ДНЗ №1, 2, 6, 8, 9, 10, 11, 12, 13, 14, 15, 17, 21, 24, 25, 26, 27, 30,  31, 33, 36</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highlight w:val="red"/>
              </w:rPr>
            </w:pPr>
          </w:p>
        </w:tc>
        <w:tc>
          <w:tcPr>
            <w:tcW w:w="2761" w:type="dxa"/>
            <w:gridSpan w:val="2"/>
            <w:vAlign w:val="center"/>
          </w:tcPr>
          <w:p w:rsidR="00323519" w:rsidRPr="000031E9" w:rsidRDefault="00323519" w:rsidP="00127A17">
            <w:pPr>
              <w:ind w:left="-107" w:firstLine="220"/>
              <w:rPr>
                <w:rFonts w:ascii="Times New Roman" w:hAnsi="Times New Roman" w:cs="Times New Roman"/>
                <w:color w:val="000000"/>
                <w:sz w:val="18"/>
                <w:szCs w:val="18"/>
                <w:lang w:eastAsia="ru-RU"/>
              </w:rPr>
            </w:pPr>
            <w:r w:rsidRPr="000031E9">
              <w:rPr>
                <w:rFonts w:ascii="Times New Roman" w:hAnsi="Times New Roman" w:cs="Times New Roman"/>
                <w:sz w:val="18"/>
                <w:szCs w:val="18"/>
              </w:rPr>
              <w:t xml:space="preserve">1.15. Реалізація </w:t>
            </w:r>
            <w:proofErr w:type="spellStart"/>
            <w:r w:rsidRPr="000031E9">
              <w:rPr>
                <w:rFonts w:ascii="Times New Roman" w:hAnsi="Times New Roman" w:cs="Times New Roman"/>
                <w:sz w:val="18"/>
                <w:szCs w:val="18"/>
              </w:rPr>
              <w:t>проєкту</w:t>
            </w:r>
            <w:proofErr w:type="spellEnd"/>
            <w:r w:rsidRPr="000031E9">
              <w:rPr>
                <w:rFonts w:ascii="Times New Roman" w:hAnsi="Times New Roman" w:cs="Times New Roman"/>
                <w:sz w:val="18"/>
                <w:szCs w:val="18"/>
              </w:rPr>
              <w:t xml:space="preserve"> «Глибока </w:t>
            </w:r>
            <w:proofErr w:type="spellStart"/>
            <w:r w:rsidRPr="000031E9">
              <w:rPr>
                <w:rFonts w:ascii="Times New Roman" w:hAnsi="Times New Roman" w:cs="Times New Roman"/>
                <w:sz w:val="18"/>
                <w:szCs w:val="18"/>
              </w:rPr>
              <w:t>термомодернізація</w:t>
            </w:r>
            <w:proofErr w:type="spellEnd"/>
            <w:r w:rsidRPr="000031E9">
              <w:rPr>
                <w:rFonts w:ascii="Times New Roman" w:hAnsi="Times New Roman" w:cs="Times New Roman"/>
                <w:sz w:val="18"/>
                <w:szCs w:val="18"/>
              </w:rPr>
              <w:t xml:space="preserve"> будівель закладів освіти м. Тернополя» (до 2024)</w:t>
            </w:r>
          </w:p>
        </w:tc>
        <w:tc>
          <w:tcPr>
            <w:tcW w:w="1558" w:type="dxa"/>
            <w:vAlign w:val="center"/>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202525,9ЄБР</w:t>
            </w:r>
          </w:p>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sz w:val="18"/>
                <w:szCs w:val="18"/>
              </w:rPr>
              <w:t>40 505,2</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18110,7</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17474,5</w:t>
            </w:r>
          </w:p>
        </w:tc>
        <w:tc>
          <w:tcPr>
            <w:tcW w:w="4533" w:type="dxa"/>
            <w:gridSpan w:val="3"/>
          </w:tcPr>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Виконані роботи:ДНЗ№ 8,11,29</w:t>
            </w:r>
          </w:p>
          <w:p w:rsidR="00323519" w:rsidRPr="000031E9" w:rsidRDefault="00323519" w:rsidP="00127A17">
            <w:pPr>
              <w:rPr>
                <w:rFonts w:ascii="Times New Roman" w:eastAsia="Calibri" w:hAnsi="Times New Roman" w:cs="Times New Roman"/>
                <w:sz w:val="18"/>
                <w:szCs w:val="18"/>
              </w:rPr>
            </w:pPr>
            <w:r w:rsidRPr="000031E9">
              <w:rPr>
                <w:rFonts w:ascii="Times New Roman" w:eastAsia="Calibri" w:hAnsi="Times New Roman" w:cs="Times New Roman"/>
                <w:sz w:val="18"/>
                <w:szCs w:val="18"/>
              </w:rPr>
              <w:t>Роботи тривають:ДНЗ№12,15,24, 29,34, НВК№ 28.</w:t>
            </w:r>
          </w:p>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2.1. П</w:t>
            </w:r>
            <w:r w:rsidRPr="000031E9">
              <w:rPr>
                <w:rFonts w:ascii="Times New Roman" w:hAnsi="Times New Roman" w:cs="Times New Roman"/>
                <w:sz w:val="18"/>
                <w:szCs w:val="18"/>
              </w:rPr>
              <w:t>роведення експерименту на локальному рівні  в 3-4 тих класах НУШ</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170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220"/>
              <w:jc w:val="both"/>
              <w:rPr>
                <w:rFonts w:ascii="Times New Roman" w:hAnsi="Times New Roman" w:cs="Times New Roman"/>
                <w:sz w:val="18"/>
                <w:szCs w:val="18"/>
              </w:rPr>
            </w:pPr>
            <w:r w:rsidRPr="000031E9">
              <w:rPr>
                <w:rFonts w:ascii="Times New Roman" w:hAnsi="Times New Roman" w:cs="Times New Roman"/>
                <w:color w:val="000000"/>
                <w:sz w:val="18"/>
                <w:szCs w:val="18"/>
              </w:rPr>
              <w:t>2.2</w:t>
            </w:r>
            <w:r w:rsidRPr="000031E9">
              <w:rPr>
                <w:rFonts w:ascii="Times New Roman" w:hAnsi="Times New Roman" w:cs="Times New Roman"/>
                <w:sz w:val="18"/>
                <w:szCs w:val="18"/>
              </w:rPr>
              <w:t xml:space="preserve">. Придбання комп’ютерів, інтерактивного та мультимедійного обладнання (традиційний </w:t>
            </w:r>
            <w:proofErr w:type="spellStart"/>
            <w:r w:rsidRPr="000031E9">
              <w:rPr>
                <w:rFonts w:ascii="Times New Roman" w:hAnsi="Times New Roman" w:cs="Times New Roman"/>
                <w:sz w:val="18"/>
                <w:szCs w:val="18"/>
              </w:rPr>
              <w:t>графопроектор</w:t>
            </w:r>
            <w:proofErr w:type="spellEnd"/>
            <w:r w:rsidRPr="000031E9">
              <w:rPr>
                <w:rFonts w:ascii="Times New Roman" w:hAnsi="Times New Roman" w:cs="Times New Roman"/>
                <w:sz w:val="18"/>
                <w:szCs w:val="18"/>
              </w:rPr>
              <w:t xml:space="preserve"> (проектор);</w:t>
            </w:r>
            <w:proofErr w:type="spellStart"/>
            <w:r w:rsidRPr="000031E9">
              <w:rPr>
                <w:rFonts w:ascii="Times New Roman" w:hAnsi="Times New Roman" w:cs="Times New Roman"/>
                <w:sz w:val="18"/>
                <w:szCs w:val="18"/>
              </w:rPr>
              <w:t>РК-панель</w:t>
            </w:r>
            <w:proofErr w:type="spellEnd"/>
            <w:r w:rsidRPr="000031E9">
              <w:rPr>
                <w:rFonts w:ascii="Times New Roman" w:hAnsi="Times New Roman" w:cs="Times New Roman"/>
                <w:sz w:val="18"/>
                <w:szCs w:val="18"/>
              </w:rPr>
              <w:t xml:space="preserve"> у поєднанні з проектором;</w:t>
            </w:r>
            <w:proofErr w:type="spellStart"/>
            <w:r w:rsidRPr="000031E9">
              <w:rPr>
                <w:rFonts w:ascii="Times New Roman" w:hAnsi="Times New Roman" w:cs="Times New Roman"/>
                <w:sz w:val="18"/>
                <w:szCs w:val="18"/>
              </w:rPr>
              <w:t>мультимедіа-проектор</w:t>
            </w:r>
            <w:proofErr w:type="spellEnd"/>
            <w:r w:rsidRPr="000031E9">
              <w:rPr>
                <w:rFonts w:ascii="Times New Roman" w:hAnsi="Times New Roman" w:cs="Times New Roman"/>
                <w:sz w:val="18"/>
                <w:szCs w:val="18"/>
              </w:rPr>
              <w:t>;</w:t>
            </w:r>
            <w:proofErr w:type="spellStart"/>
            <w:r w:rsidRPr="000031E9">
              <w:rPr>
                <w:rFonts w:ascii="Times New Roman" w:hAnsi="Times New Roman" w:cs="Times New Roman"/>
                <w:sz w:val="18"/>
                <w:szCs w:val="18"/>
              </w:rPr>
              <w:t>демонстраційнімонітори</w:t>
            </w:r>
            <w:proofErr w:type="spellEnd"/>
            <w:r w:rsidRPr="000031E9">
              <w:rPr>
                <w:rFonts w:ascii="Times New Roman" w:hAnsi="Times New Roman" w:cs="Times New Roman"/>
                <w:sz w:val="18"/>
                <w:szCs w:val="18"/>
              </w:rPr>
              <w:t xml:space="preserve"> із пристроями сполучення з комп'ютерною та відеотехнікою та іншого обладнання, тощо.</w:t>
            </w:r>
          </w:p>
        </w:tc>
        <w:tc>
          <w:tcPr>
            <w:tcW w:w="1558" w:type="dxa"/>
            <w:vAlign w:val="center"/>
          </w:tcPr>
          <w:p w:rsidR="00323519" w:rsidRPr="000031E9" w:rsidRDefault="00323519" w:rsidP="00127A17">
            <w:pPr>
              <w:ind w:left="113"/>
              <w:jc w:val="center"/>
              <w:rPr>
                <w:rFonts w:ascii="Times New Roman" w:hAnsi="Times New Roman" w:cs="Times New Roman"/>
                <w:sz w:val="18"/>
                <w:szCs w:val="18"/>
              </w:rPr>
            </w:pPr>
            <w:r w:rsidRPr="000031E9">
              <w:rPr>
                <w:rFonts w:ascii="Times New Roman" w:hAnsi="Times New Roman" w:cs="Times New Roman"/>
                <w:sz w:val="18"/>
                <w:szCs w:val="18"/>
              </w:rPr>
              <w:t>2 000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1400,0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1736,0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1584,6</w:t>
            </w:r>
          </w:p>
        </w:tc>
        <w:tc>
          <w:tcPr>
            <w:tcW w:w="4533" w:type="dxa"/>
            <w:gridSpan w:val="3"/>
          </w:tcPr>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 xml:space="preserve">Придбано комп’ютерне та мультимедійне обладнання:Українська Гімназія, </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ЗОШ №№2, 3,4,5,  8, 15,16, 19,22,24, 25,26,27, Педагогічний ліцей,</w:t>
            </w:r>
            <w:proofErr w:type="spellStart"/>
            <w:r w:rsidRPr="000031E9">
              <w:rPr>
                <w:rFonts w:ascii="Times New Roman" w:hAnsi="Times New Roman" w:cs="Times New Roman"/>
                <w:sz w:val="18"/>
                <w:szCs w:val="18"/>
              </w:rPr>
              <w:t>Курівецька</w:t>
            </w:r>
            <w:proofErr w:type="spellEnd"/>
            <w:r w:rsidRPr="000031E9">
              <w:rPr>
                <w:rFonts w:ascii="Times New Roman" w:hAnsi="Times New Roman" w:cs="Times New Roman"/>
                <w:sz w:val="18"/>
                <w:szCs w:val="18"/>
              </w:rPr>
              <w:t xml:space="preserve"> ЗОШ, </w:t>
            </w:r>
          </w:p>
          <w:p w:rsidR="00323519" w:rsidRPr="000031E9" w:rsidRDefault="00323519" w:rsidP="00127A17">
            <w:pPr>
              <w:rPr>
                <w:rFonts w:ascii="Times New Roman" w:hAnsi="Times New Roman" w:cs="Times New Roman"/>
                <w:sz w:val="18"/>
                <w:szCs w:val="18"/>
              </w:rPr>
            </w:pPr>
            <w:r w:rsidRPr="000031E9">
              <w:rPr>
                <w:rFonts w:ascii="Times New Roman" w:hAnsi="Times New Roman" w:cs="Times New Roman"/>
                <w:sz w:val="18"/>
                <w:szCs w:val="18"/>
              </w:rPr>
              <w:t>СПШ  економічна, школа допризовної підготовки,</w:t>
            </w:r>
            <w:r w:rsidRPr="000031E9">
              <w:rPr>
                <w:rFonts w:ascii="Times New Roman" w:eastAsia="Calibri" w:hAnsi="Times New Roman" w:cs="Times New Roman"/>
                <w:sz w:val="18"/>
                <w:szCs w:val="18"/>
              </w:rPr>
              <w:t>Технічний</w:t>
            </w:r>
            <w:r w:rsidR="00A21F75">
              <w:rPr>
                <w:rFonts w:ascii="Times New Roman" w:eastAsia="Calibri" w:hAnsi="Times New Roman" w:cs="Times New Roman"/>
                <w:sz w:val="18"/>
                <w:szCs w:val="18"/>
              </w:rPr>
              <w:t xml:space="preserve"> </w:t>
            </w:r>
            <w:r w:rsidRPr="000031E9">
              <w:rPr>
                <w:rFonts w:ascii="Times New Roman" w:eastAsia="Calibri" w:hAnsi="Times New Roman" w:cs="Times New Roman"/>
                <w:sz w:val="18"/>
                <w:szCs w:val="18"/>
              </w:rPr>
              <w:t>ліцей,</w:t>
            </w:r>
            <w:proofErr w:type="spellStart"/>
            <w:r w:rsidRPr="000031E9">
              <w:rPr>
                <w:rFonts w:ascii="Times New Roman" w:eastAsia="Calibri" w:hAnsi="Times New Roman" w:cs="Times New Roman"/>
                <w:sz w:val="18"/>
                <w:szCs w:val="18"/>
              </w:rPr>
              <w:t>Чернихівська</w:t>
            </w:r>
            <w:proofErr w:type="spellEnd"/>
            <w:r w:rsidRPr="000031E9">
              <w:rPr>
                <w:rFonts w:ascii="Times New Roman" w:eastAsia="Calibri" w:hAnsi="Times New Roman" w:cs="Times New Roman"/>
                <w:sz w:val="18"/>
                <w:szCs w:val="18"/>
              </w:rPr>
              <w:t xml:space="preserve"> ЗОШ, Класична гімназія</w:t>
            </w:r>
            <w:r w:rsidRPr="000031E9">
              <w:rPr>
                <w:rFonts w:ascii="Times New Roman" w:hAnsi="Times New Roman" w:cs="Times New Roman"/>
                <w:sz w:val="18"/>
                <w:szCs w:val="18"/>
              </w:rPr>
              <w:t>.</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sz w:val="18"/>
                <w:szCs w:val="18"/>
              </w:rPr>
              <w:t>«shodennik.ua», «naurok.com.ua», «miykias.com.ua», «parta.ua», «Класна оцінка», «</w:t>
            </w:r>
            <w:proofErr w:type="spellStart"/>
            <w:r w:rsidRPr="000031E9">
              <w:rPr>
                <w:rFonts w:ascii="Times New Roman" w:hAnsi="Times New Roman" w:cs="Times New Roman"/>
                <w:sz w:val="18"/>
                <w:szCs w:val="18"/>
              </w:rPr>
              <w:t>smarsy.ua</w:t>
            </w:r>
            <w:proofErr w:type="spellEnd"/>
            <w:r w:rsidRPr="000031E9">
              <w:rPr>
                <w:rFonts w:ascii="Times New Roman" w:hAnsi="Times New Roman" w:cs="Times New Roman"/>
                <w:sz w:val="18"/>
                <w:szCs w:val="18"/>
              </w:rPr>
              <w:t>», «e-</w:t>
            </w:r>
            <w:proofErr w:type="spellStart"/>
            <w:r w:rsidRPr="000031E9">
              <w:rPr>
                <w:rFonts w:ascii="Times New Roman" w:hAnsi="Times New Roman" w:cs="Times New Roman"/>
                <w:sz w:val="18"/>
                <w:szCs w:val="18"/>
              </w:rPr>
              <w:t>schools.info</w:t>
            </w:r>
            <w:proofErr w:type="spellEnd"/>
            <w:r w:rsidRPr="000031E9">
              <w:rPr>
                <w:rFonts w:ascii="Times New Roman" w:hAnsi="Times New Roman" w:cs="Times New Roman"/>
                <w:sz w:val="18"/>
                <w:szCs w:val="18"/>
              </w:rPr>
              <w:t xml:space="preserve">» та </w:t>
            </w:r>
            <w:proofErr w:type="spellStart"/>
            <w:r w:rsidRPr="000031E9">
              <w:rPr>
                <w:rFonts w:ascii="Times New Roman" w:hAnsi="Times New Roman" w:cs="Times New Roman"/>
                <w:sz w:val="18"/>
                <w:szCs w:val="18"/>
              </w:rPr>
              <w:t>інш</w:t>
            </w:r>
            <w:proofErr w:type="spellEnd"/>
            <w:r w:rsidRPr="000031E9">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30</w:t>
            </w:r>
          </w:p>
        </w:tc>
        <w:tc>
          <w:tcPr>
            <w:tcW w:w="1277" w:type="dxa"/>
            <w:gridSpan w:val="2"/>
            <w:tcBorders>
              <w:right w:val="single" w:sz="4" w:space="0" w:color="auto"/>
            </w:tcBorders>
            <w:vAlign w:val="center"/>
          </w:tcPr>
          <w:p w:rsidR="00323519" w:rsidRPr="000031E9" w:rsidRDefault="00D104F2" w:rsidP="00127A17">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2.4. </w:t>
            </w:r>
            <w:r w:rsidRPr="000031E9">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3000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880,0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261,0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259,6</w:t>
            </w:r>
          </w:p>
        </w:tc>
        <w:tc>
          <w:tcPr>
            <w:tcW w:w="4533" w:type="dxa"/>
            <w:gridSpan w:val="3"/>
          </w:tcPr>
          <w:p w:rsidR="00323519" w:rsidRPr="000031E9" w:rsidRDefault="00323519" w:rsidP="00127A17">
            <w:pPr>
              <w:rPr>
                <w:rFonts w:ascii="Times New Roman" w:hAnsi="Times New Roman" w:cs="Times New Roman"/>
                <w:color w:val="000000"/>
                <w:sz w:val="18"/>
                <w:szCs w:val="18"/>
              </w:rPr>
            </w:pPr>
            <w:r w:rsidRPr="000031E9">
              <w:rPr>
                <w:rFonts w:ascii="Times New Roman" w:hAnsi="Times New Roman" w:cs="Times New Roman"/>
                <w:sz w:val="18"/>
                <w:szCs w:val="18"/>
              </w:rPr>
              <w:t>Придбано необхідне обладнання та проведено ремонт необхідних для навчання приміщень студентів Галицького коледжу</w:t>
            </w:r>
          </w:p>
        </w:tc>
      </w:tr>
      <w:tr w:rsidR="00323519" w:rsidRPr="00BE0654" w:rsidTr="002925A1">
        <w:trPr>
          <w:gridAfter w:val="5"/>
          <w:wAfter w:w="739" w:type="dxa"/>
          <w:trHeight w:val="379"/>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autoSpaceDE w:val="0"/>
              <w:autoSpaceDN w:val="0"/>
              <w:adjustRightInd w:val="0"/>
              <w:ind w:left="-107"/>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3.1. Організація наукових конференцій, семінарів, виставок та інших науково-просвітницьких заходів</w:t>
            </w:r>
          </w:p>
        </w:tc>
        <w:tc>
          <w:tcPr>
            <w:tcW w:w="1558" w:type="dxa"/>
            <w:vAlign w:val="center"/>
          </w:tcPr>
          <w:p w:rsidR="00323519" w:rsidRPr="000031E9" w:rsidRDefault="00323519" w:rsidP="00127A17">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323519" w:rsidRPr="00D104F2" w:rsidRDefault="00D104F2" w:rsidP="00127A17">
            <w:pPr>
              <w:jc w:val="center"/>
              <w:rPr>
                <w:rFonts w:ascii="Times New Roman" w:hAnsi="Times New Roman" w:cs="Times New Roman"/>
                <w:color w:val="000000" w:themeColor="text1"/>
                <w:sz w:val="18"/>
                <w:szCs w:val="18"/>
              </w:rPr>
            </w:pPr>
            <w:r w:rsidRPr="00D104F2">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200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40,0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96,5</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 xml:space="preserve">Виплачено премію 3 вчителям переможцям конкурсу «Учитель року», «Сучасні заклади освіти»-10  педагогів, </w:t>
            </w:r>
            <w:r w:rsidRPr="000031E9">
              <w:rPr>
                <w:rFonts w:ascii="Times New Roman" w:eastAsia="Calibri" w:hAnsi="Times New Roman" w:cs="Times New Roman"/>
                <w:sz w:val="18"/>
                <w:szCs w:val="18"/>
                <w:lang w:eastAsia="ru-RU"/>
              </w:rPr>
              <w:t xml:space="preserve">«Парадигма освітніх інновацій» -8 </w:t>
            </w:r>
            <w:r w:rsidRPr="000031E9">
              <w:rPr>
                <w:rFonts w:ascii="Times New Roman" w:hAnsi="Times New Roman" w:cs="Times New Roman"/>
                <w:sz w:val="18"/>
                <w:szCs w:val="18"/>
                <w:lang w:eastAsia="ru-RU"/>
              </w:rPr>
              <w:t xml:space="preserve"> освітян</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lang w:eastAsia="ru-RU"/>
              </w:rPr>
            </w:pPr>
            <w:r w:rsidRPr="000031E9">
              <w:rPr>
                <w:rFonts w:ascii="Times New Roman" w:hAnsi="Times New Roman" w:cs="Times New Roman"/>
                <w:bCs/>
                <w:color w:val="000000"/>
                <w:spacing w:val="-4"/>
                <w:sz w:val="18"/>
                <w:szCs w:val="18"/>
                <w:lang w:eastAsia="ru-RU"/>
              </w:rPr>
              <w:t xml:space="preserve">3.6. Презентація результатів дослідно-експериментальної роботи та інноваційної діяльності педагогів громади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80</w:t>
            </w:r>
          </w:p>
        </w:tc>
        <w:tc>
          <w:tcPr>
            <w:tcW w:w="1277" w:type="dxa"/>
            <w:gridSpan w:val="2"/>
            <w:tcBorders>
              <w:right w:val="single" w:sz="4" w:space="0" w:color="auto"/>
            </w:tcBorders>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40,0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37,9</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eastAsia="Calibri" w:hAnsi="Times New Roman" w:cs="Times New Roman"/>
                <w:sz w:val="18"/>
                <w:szCs w:val="18"/>
              </w:rPr>
              <w:t>Організація і проведення міжнародного конкурсу «Виставковий Світ»</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left="-107"/>
              <w:rPr>
                <w:rFonts w:ascii="Times New Roman" w:hAnsi="Times New Roman" w:cs="Times New Roman"/>
                <w:color w:val="000000"/>
                <w:sz w:val="18"/>
                <w:szCs w:val="18"/>
              </w:rPr>
            </w:pPr>
            <w:r w:rsidRPr="000031E9">
              <w:rPr>
                <w:rFonts w:ascii="Times New Roman" w:hAnsi="Times New Roman" w:cs="Times New Roman"/>
                <w:color w:val="000000"/>
                <w:sz w:val="18"/>
                <w:szCs w:val="18"/>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100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50,0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3.11. Випуски видань науково-методичного змісту – освітянських альманахів, інформаційних каталогів,</w:t>
            </w:r>
            <w:r w:rsidRPr="000031E9">
              <w:rPr>
                <w:rFonts w:ascii="Times New Roman" w:eastAsia="Times New Roman" w:hAnsi="Times New Roman" w:cs="Times New Roman"/>
                <w:color w:val="000000"/>
                <w:sz w:val="18"/>
                <w:szCs w:val="18"/>
                <w:lang w:eastAsia="uk-UA"/>
              </w:rPr>
              <w:t>предметних олімпіад, методичних матеріалів для роботи з обдарованими дітьми, альманахів кращих творів учнів тощо</w:t>
            </w:r>
            <w:r w:rsidRPr="000031E9">
              <w:rPr>
                <w:rFonts w:ascii="Times New Roman" w:hAnsi="Times New Roman" w:cs="Times New Roman"/>
                <w:color w:val="000000"/>
                <w:sz w:val="18"/>
                <w:szCs w:val="18"/>
                <w:lang w:eastAsia="ru-RU"/>
              </w:rPr>
              <w:t>.</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70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lang w:eastAsia="ru-RU"/>
              </w:rPr>
              <w:t>105,1</w:t>
            </w:r>
          </w:p>
        </w:tc>
        <w:tc>
          <w:tcPr>
            <w:tcW w:w="1277" w:type="dxa"/>
            <w:gridSpan w:val="2"/>
            <w:tcBorders>
              <w:right w:val="single" w:sz="4" w:space="0" w:color="auto"/>
            </w:tcBorders>
            <w:vAlign w:val="center"/>
          </w:tcPr>
          <w:p w:rsidR="00323519" w:rsidRPr="00D104F2" w:rsidRDefault="00D104F2" w:rsidP="00127A17">
            <w:pPr>
              <w:pStyle w:val="a8"/>
              <w:jc w:val="center"/>
              <w:rPr>
                <w:rFonts w:ascii="Times New Roman" w:hAnsi="Times New Roman"/>
                <w:color w:val="000000" w:themeColor="text1"/>
                <w:sz w:val="18"/>
                <w:szCs w:val="18"/>
              </w:rPr>
            </w:pPr>
            <w:r w:rsidRPr="00D104F2">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69,0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69,0</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Нагороджено Преміями 5 науковців</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4.1.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290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250,0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250,0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42,0</w:t>
            </w:r>
          </w:p>
        </w:tc>
        <w:tc>
          <w:tcPr>
            <w:tcW w:w="4533" w:type="dxa"/>
            <w:gridSpan w:val="3"/>
          </w:tcPr>
          <w:p w:rsidR="00323519" w:rsidRPr="000031E9" w:rsidRDefault="00323519" w:rsidP="00127A17">
            <w:pPr>
              <w:jc w:val="both"/>
              <w:rPr>
                <w:rFonts w:ascii="Times New Roman" w:hAnsi="Times New Roman" w:cs="Times New Roman"/>
                <w:sz w:val="18"/>
                <w:szCs w:val="18"/>
              </w:rPr>
            </w:pPr>
            <w:r w:rsidRPr="000031E9">
              <w:rPr>
                <w:rFonts w:ascii="Times New Roman" w:hAnsi="Times New Roman" w:cs="Times New Roman"/>
                <w:sz w:val="18"/>
                <w:szCs w:val="18"/>
              </w:rPr>
              <w:t>Виплачено премії 3 учням, які набрали 200 балів на ЗНО</w:t>
            </w:r>
          </w:p>
          <w:p w:rsidR="00323519" w:rsidRPr="000031E9" w:rsidRDefault="00323519" w:rsidP="00127A17">
            <w:pPr>
              <w:jc w:val="both"/>
              <w:rPr>
                <w:rFonts w:ascii="Times New Roman" w:hAnsi="Times New Roman" w:cs="Times New Roman"/>
                <w:sz w:val="18"/>
                <w:szCs w:val="18"/>
              </w:rPr>
            </w:pPr>
            <w:r w:rsidRPr="000031E9">
              <w:rPr>
                <w:rFonts w:ascii="Times New Roman" w:eastAsia="Calibri" w:hAnsi="Times New Roman" w:cs="Times New Roman"/>
                <w:sz w:val="18"/>
                <w:szCs w:val="18"/>
              </w:rPr>
              <w:t>Виплата стипендій випускникам закладів ЗЗСО за результатами ЗНО-7 учнів</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4.2.</w:t>
            </w:r>
            <w:r w:rsidRPr="000031E9">
              <w:rPr>
                <w:rFonts w:ascii="Times New Roman" w:hAnsi="Times New Roman" w:cs="Times New Roman"/>
                <w:sz w:val="18"/>
                <w:szCs w:val="18"/>
              </w:rPr>
              <w:t xml:space="preserve">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550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335,0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307,0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284,5</w:t>
            </w:r>
          </w:p>
        </w:tc>
        <w:tc>
          <w:tcPr>
            <w:tcW w:w="4533" w:type="dxa"/>
            <w:gridSpan w:val="3"/>
          </w:tcPr>
          <w:p w:rsidR="00323519" w:rsidRPr="00CF5CA9" w:rsidRDefault="00323519" w:rsidP="00B16027">
            <w:pPr>
              <w:rPr>
                <w:rFonts w:ascii="Times New Roman" w:eastAsia="Calibri" w:hAnsi="Times New Roman" w:cs="Times New Roman"/>
                <w:sz w:val="18"/>
                <w:szCs w:val="18"/>
              </w:rPr>
            </w:pPr>
            <w:r w:rsidRPr="00CF5CA9">
              <w:rPr>
                <w:rFonts w:ascii="Times New Roman" w:eastAsia="Calibri" w:hAnsi="Times New Roman" w:cs="Times New Roman"/>
                <w:sz w:val="18"/>
                <w:szCs w:val="18"/>
              </w:rPr>
              <w:t xml:space="preserve">Виплачено премії переможцям олімпіад І-ІІ-ІІІ етап конкурсу ім. П. </w:t>
            </w:r>
            <w:proofErr w:type="spellStart"/>
            <w:r w:rsidRPr="00CF5CA9">
              <w:rPr>
                <w:rFonts w:ascii="Times New Roman" w:eastAsia="Calibri" w:hAnsi="Times New Roman" w:cs="Times New Roman"/>
                <w:sz w:val="18"/>
                <w:szCs w:val="18"/>
              </w:rPr>
              <w:t>Яцика</w:t>
            </w:r>
            <w:proofErr w:type="spellEnd"/>
            <w:r w:rsidRPr="00CF5CA9">
              <w:rPr>
                <w:rFonts w:ascii="Times New Roman" w:eastAsia="Calibri" w:hAnsi="Times New Roman" w:cs="Times New Roman"/>
                <w:sz w:val="18"/>
                <w:szCs w:val="18"/>
              </w:rPr>
              <w:t>;Грошові винагороди:</w:t>
            </w:r>
          </w:p>
          <w:p w:rsidR="00323519" w:rsidRPr="00CF5CA9" w:rsidRDefault="00323519" w:rsidP="00CF5CA9">
            <w:pPr>
              <w:rPr>
                <w:rFonts w:ascii="Times New Roman" w:eastAsia="Calibri" w:hAnsi="Times New Roman" w:cs="Times New Roman"/>
                <w:sz w:val="18"/>
                <w:szCs w:val="18"/>
              </w:rPr>
            </w:pPr>
            <w:r w:rsidRPr="00CF5CA9">
              <w:rPr>
                <w:rFonts w:ascii="Times New Roman" w:eastAsia="Calibri" w:hAnsi="Times New Roman" w:cs="Times New Roman"/>
                <w:sz w:val="18"/>
                <w:szCs w:val="18"/>
              </w:rPr>
              <w:t>Стипендії ЗНО ;Премії ЗНО, в т.ч. лям та 96 учням</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4.3. Нагородження переможців </w:t>
            </w:r>
            <w:r w:rsidRPr="000031E9">
              <w:rPr>
                <w:rFonts w:ascii="Times New Roman" w:eastAsia="Times New Roman" w:hAnsi="Times New Roman" w:cs="Times New Roman"/>
                <w:sz w:val="18"/>
                <w:szCs w:val="18"/>
                <w:lang w:eastAsia="uk-UA"/>
              </w:rPr>
              <w:t>альтернативних олімпіад «Надія Тернополя ім. М.</w:t>
            </w:r>
            <w:proofErr w:type="spellStart"/>
            <w:r w:rsidRPr="000031E9">
              <w:rPr>
                <w:rFonts w:ascii="Times New Roman" w:eastAsia="Times New Roman" w:hAnsi="Times New Roman" w:cs="Times New Roman"/>
                <w:sz w:val="18"/>
                <w:szCs w:val="18"/>
                <w:lang w:eastAsia="uk-UA"/>
              </w:rPr>
              <w:t>Николина</w:t>
            </w:r>
            <w:proofErr w:type="spellEnd"/>
            <w:r w:rsidRPr="000031E9">
              <w:rPr>
                <w:rFonts w:ascii="Times New Roman" w:eastAsia="Times New Roman" w:hAnsi="Times New Roman" w:cs="Times New Roman"/>
                <w:sz w:val="18"/>
                <w:szCs w:val="18"/>
                <w:lang w:eastAsia="uk-UA"/>
              </w:rPr>
              <w:t>», «Терапевт власного «Я», «</w:t>
            </w:r>
            <w:proofErr w:type="spellStart"/>
            <w:r w:rsidRPr="000031E9">
              <w:rPr>
                <w:rFonts w:ascii="Times New Roman" w:eastAsia="Times New Roman" w:hAnsi="Times New Roman" w:cs="Times New Roman"/>
                <w:sz w:val="18"/>
                <w:szCs w:val="18"/>
                <w:lang w:eastAsia="uk-UA"/>
              </w:rPr>
              <w:t>Тернополезнавча</w:t>
            </w:r>
            <w:proofErr w:type="spellEnd"/>
            <w:r w:rsidRPr="000031E9">
              <w:rPr>
                <w:rFonts w:ascii="Times New Roman" w:eastAsia="Times New Roman" w:hAnsi="Times New Roman" w:cs="Times New Roman"/>
                <w:sz w:val="18"/>
                <w:szCs w:val="18"/>
                <w:lang w:eastAsia="uk-UA"/>
              </w:rPr>
              <w:t>», «Моя майбутня професія»,</w:t>
            </w:r>
            <w:r w:rsidRPr="000031E9">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20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4.4.Проведення т</w:t>
            </w:r>
            <w:r w:rsidRPr="000031E9">
              <w:rPr>
                <w:rFonts w:ascii="Times New Roman" w:eastAsia="Times New Roman" w:hAnsi="Times New Roman" w:cs="Times New Roman"/>
                <w:sz w:val="18"/>
                <w:szCs w:val="18"/>
                <w:lang w:eastAsia="uk-UA"/>
              </w:rPr>
              <w:t xml:space="preserve">ренувальних таборів для учасників ІІІ </w:t>
            </w:r>
            <w:proofErr w:type="spellStart"/>
            <w:r w:rsidRPr="000031E9">
              <w:rPr>
                <w:rFonts w:ascii="Times New Roman" w:eastAsia="Times New Roman" w:hAnsi="Times New Roman" w:cs="Times New Roman"/>
                <w:sz w:val="18"/>
                <w:szCs w:val="18"/>
                <w:lang w:eastAsia="uk-UA"/>
              </w:rPr>
              <w:t>таІV</w:t>
            </w:r>
            <w:proofErr w:type="spellEnd"/>
            <w:r w:rsidRPr="000031E9">
              <w:rPr>
                <w:rFonts w:ascii="Times New Roman" w:eastAsia="Times New Roman" w:hAnsi="Times New Roman" w:cs="Times New Roman"/>
                <w:sz w:val="18"/>
                <w:szCs w:val="18"/>
                <w:lang w:eastAsia="uk-UA"/>
              </w:rPr>
              <w:t xml:space="preserve"> етапів Всеукраїнських учнівських предметних олімпіад</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15</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4.5.</w:t>
            </w:r>
            <w:r w:rsidRPr="000031E9">
              <w:rPr>
                <w:rFonts w:ascii="Times New Roman" w:eastAsia="Times New Roman" w:hAnsi="Times New Roman" w:cs="Times New Roman"/>
                <w:sz w:val="18"/>
                <w:szCs w:val="18"/>
                <w:lang w:eastAsia="uk-UA"/>
              </w:rPr>
              <w:t xml:space="preserve"> Транскордонна співпраця</w:t>
            </w:r>
            <w:r w:rsidRPr="000031E9">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0031E9">
              <w:rPr>
                <w:rFonts w:ascii="Times New Roman" w:hAnsi="Times New Roman" w:cs="Times New Roman"/>
                <w:color w:val="000000"/>
                <w:sz w:val="18"/>
                <w:szCs w:val="18"/>
              </w:rPr>
              <w:t>проєктах</w:t>
            </w:r>
            <w:proofErr w:type="spellEnd"/>
            <w:r w:rsidRPr="000031E9">
              <w:rPr>
                <w:rFonts w:ascii="Times New Roman" w:hAnsi="Times New Roman" w:cs="Times New Roman"/>
                <w:color w:val="000000"/>
                <w:sz w:val="18"/>
                <w:szCs w:val="18"/>
              </w:rPr>
              <w:t xml:space="preserve"> «Збереження  символіки народних ремесел»</w:t>
            </w:r>
          </w:p>
        </w:tc>
        <w:tc>
          <w:tcPr>
            <w:tcW w:w="1558" w:type="dxa"/>
            <w:vAlign w:val="center"/>
          </w:tcPr>
          <w:p w:rsidR="00D104F2" w:rsidRDefault="00D104F2" w:rsidP="00127A17">
            <w:pPr>
              <w:ind w:left="113"/>
              <w:jc w:val="center"/>
              <w:rPr>
                <w:rFonts w:ascii="Times New Roman" w:hAnsi="Times New Roman" w:cs="Times New Roman"/>
                <w:color w:val="000000"/>
                <w:sz w:val="18"/>
                <w:szCs w:val="18"/>
              </w:rPr>
            </w:pPr>
          </w:p>
          <w:p w:rsidR="00D104F2" w:rsidRDefault="00D104F2" w:rsidP="00127A17">
            <w:pPr>
              <w:ind w:left="113"/>
              <w:jc w:val="center"/>
              <w:rPr>
                <w:rFonts w:ascii="Times New Roman" w:hAnsi="Times New Roman" w:cs="Times New Roman"/>
                <w:color w:val="000000"/>
                <w:sz w:val="18"/>
                <w:szCs w:val="18"/>
              </w:rPr>
            </w:pPr>
          </w:p>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160</w:t>
            </w:r>
          </w:p>
          <w:p w:rsidR="00323519" w:rsidRPr="000031E9" w:rsidRDefault="00323519" w:rsidP="00127A17">
            <w:pPr>
              <w:ind w:left="113"/>
              <w:jc w:val="center"/>
              <w:rPr>
                <w:rFonts w:ascii="Times New Roman" w:hAnsi="Times New Roman" w:cs="Times New Roman"/>
                <w:color w:val="000000"/>
                <w:sz w:val="18"/>
                <w:szCs w:val="18"/>
              </w:rPr>
            </w:pPr>
          </w:p>
          <w:p w:rsidR="00323519" w:rsidRPr="000031E9" w:rsidRDefault="00323519" w:rsidP="00127A17">
            <w:pPr>
              <w:rPr>
                <w:rFonts w:ascii="Times New Roman" w:hAnsi="Times New Roman" w:cs="Times New Roman"/>
                <w:color w:val="000000"/>
                <w:sz w:val="18"/>
                <w:szCs w:val="18"/>
              </w:rPr>
            </w:pPr>
          </w:p>
        </w:tc>
        <w:tc>
          <w:tcPr>
            <w:tcW w:w="1277" w:type="dxa"/>
            <w:gridSpan w:val="2"/>
            <w:tcBorders>
              <w:right w:val="single" w:sz="4" w:space="0" w:color="auto"/>
            </w:tcBorders>
            <w:vAlign w:val="center"/>
          </w:tcPr>
          <w:p w:rsidR="00323519" w:rsidRPr="000031E9" w:rsidRDefault="00D104F2"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5.2. Забезпечення оздоровленням дітей пільгових категорій.</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700</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700,0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highlight w:val="red"/>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firstLine="107"/>
              <w:jc w:val="both"/>
              <w:rPr>
                <w:rFonts w:ascii="Times New Roman" w:hAnsi="Times New Roman" w:cs="Times New Roman"/>
                <w:color w:val="000000"/>
                <w:sz w:val="18"/>
                <w:szCs w:val="18"/>
              </w:rPr>
            </w:pPr>
            <w:r w:rsidRPr="000031E9">
              <w:rPr>
                <w:rFonts w:ascii="Times New Roman" w:hAnsi="Times New Roman" w:cs="Times New Roman"/>
                <w:color w:val="000000"/>
                <w:sz w:val="18"/>
                <w:szCs w:val="18"/>
              </w:rPr>
              <w:t>5.3. Розширення мережі пришкільних таборів</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323519" w:rsidRPr="000031E9" w:rsidRDefault="00D104F2"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left="-107" w:firstLine="107"/>
              <w:contextualSpacing/>
              <w:rPr>
                <w:rFonts w:ascii="Times New Roman" w:hAnsi="Times New Roman" w:cs="Times New Roman"/>
                <w:color w:val="000000"/>
                <w:sz w:val="18"/>
                <w:szCs w:val="18"/>
                <w:lang w:eastAsia="ru-RU"/>
              </w:rPr>
            </w:pPr>
            <w:r w:rsidRPr="000031E9">
              <w:rPr>
                <w:rFonts w:ascii="Times New Roman" w:hAnsi="Times New Roman" w:cs="Times New Roman"/>
                <w:color w:val="000000"/>
                <w:sz w:val="18"/>
                <w:szCs w:val="18"/>
              </w:rPr>
              <w:t>5.5. Проведення лабораторних  досліджень щодо підтвердження безпеки та якості сировини, харчової продукції для дітей ЗЗСО та ЗДО</w:t>
            </w:r>
          </w:p>
        </w:tc>
        <w:tc>
          <w:tcPr>
            <w:tcW w:w="1558" w:type="dxa"/>
            <w:vAlign w:val="center"/>
          </w:tcPr>
          <w:p w:rsidR="00323519" w:rsidRPr="000031E9" w:rsidRDefault="00323519" w:rsidP="00127A17">
            <w:pPr>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50</w:t>
            </w:r>
          </w:p>
        </w:tc>
        <w:tc>
          <w:tcPr>
            <w:tcW w:w="1277" w:type="dxa"/>
            <w:gridSpan w:val="2"/>
            <w:tcBorders>
              <w:right w:val="single" w:sz="4" w:space="0" w:color="auto"/>
            </w:tcBorders>
            <w:vAlign w:val="center"/>
          </w:tcPr>
          <w:p w:rsidR="00323519" w:rsidRPr="000031E9" w:rsidRDefault="00D104F2"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left="-107" w:firstLine="107"/>
              <w:contextualSpacing/>
              <w:rPr>
                <w:rFonts w:ascii="Times New Roman" w:hAnsi="Times New Roman" w:cs="Times New Roman"/>
                <w:color w:val="000000"/>
                <w:sz w:val="18"/>
                <w:szCs w:val="18"/>
              </w:rPr>
            </w:pPr>
            <w:bookmarkStart w:id="4" w:name="OLE_LINK1"/>
            <w:r w:rsidRPr="000031E9">
              <w:rPr>
                <w:rFonts w:ascii="Times New Roman" w:hAnsi="Times New Roman" w:cs="Times New Roman"/>
                <w:i/>
                <w:color w:val="000000"/>
                <w:sz w:val="18"/>
                <w:szCs w:val="18"/>
                <w:lang w:eastAsia="ru-RU"/>
              </w:rPr>
              <w:t>Розділ «Розвиток позашкільної освіти. Виховна робота</w:t>
            </w:r>
            <w:bookmarkEnd w:id="4"/>
            <w:r w:rsidRPr="000031E9">
              <w:rPr>
                <w:rFonts w:ascii="Times New Roman" w:hAnsi="Times New Roman" w:cs="Times New Roman"/>
                <w:i/>
                <w:color w:val="000000"/>
                <w:sz w:val="18"/>
                <w:szCs w:val="18"/>
                <w:lang w:eastAsia="ru-RU"/>
              </w:rPr>
              <w:t>»</w:t>
            </w:r>
          </w:p>
        </w:tc>
        <w:tc>
          <w:tcPr>
            <w:tcW w:w="1558" w:type="dxa"/>
            <w:vAlign w:val="center"/>
          </w:tcPr>
          <w:p w:rsidR="00323519" w:rsidRPr="000031E9" w:rsidRDefault="00323519" w:rsidP="00127A17">
            <w:pPr>
              <w:jc w:val="center"/>
              <w:rPr>
                <w:rFonts w:ascii="Times New Roman" w:hAnsi="Times New Roman" w:cs="Times New Roman"/>
                <w:color w:val="000000"/>
                <w:sz w:val="18"/>
                <w:szCs w:val="18"/>
              </w:rPr>
            </w:pP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b/>
                <w:color w:val="000000" w:themeColor="text1"/>
                <w:sz w:val="18"/>
                <w:szCs w:val="18"/>
              </w:rPr>
            </w:pP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pStyle w:val="af5"/>
              <w:ind w:left="0"/>
              <w:jc w:val="both"/>
              <w:rPr>
                <w:rFonts w:ascii="Times New Roman" w:hAnsi="Times New Roman"/>
                <w:sz w:val="18"/>
                <w:szCs w:val="18"/>
              </w:rPr>
            </w:pPr>
            <w:r w:rsidRPr="000031E9">
              <w:rPr>
                <w:rFonts w:ascii="Times New Roman" w:hAnsi="Times New Roman"/>
                <w:sz w:val="18"/>
                <w:szCs w:val="18"/>
              </w:rPr>
              <w:t>1.1.Нагородження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323519" w:rsidRPr="000031E9" w:rsidRDefault="00323519" w:rsidP="00127A17">
            <w:pPr>
              <w:pStyle w:val="14"/>
              <w:ind w:left="0"/>
              <w:contextualSpacing/>
              <w:jc w:val="both"/>
              <w:rPr>
                <w:rFonts w:ascii="Times New Roman" w:hAnsi="Times New Roman" w:cs="Times New Roman"/>
                <w:sz w:val="18"/>
                <w:szCs w:val="18"/>
              </w:rPr>
            </w:pPr>
            <w:r w:rsidRPr="000031E9">
              <w:rPr>
                <w:rFonts w:ascii="Times New Roman" w:hAnsi="Times New Roman" w:cs="Times New Roman"/>
                <w:sz w:val="18"/>
                <w:szCs w:val="18"/>
                <w:lang w:eastAsia="ru-RU"/>
              </w:rPr>
              <w:t>-військово-спортивної патріотичної гри "Джура";</w:t>
            </w:r>
          </w:p>
          <w:p w:rsidR="00323519" w:rsidRPr="000031E9" w:rsidRDefault="00323519" w:rsidP="00127A17">
            <w:pPr>
              <w:pStyle w:val="14"/>
              <w:ind w:left="0"/>
              <w:contextualSpacing/>
              <w:jc w:val="both"/>
              <w:rPr>
                <w:rFonts w:ascii="Times New Roman" w:hAnsi="Times New Roman" w:cs="Times New Roman"/>
                <w:sz w:val="18"/>
                <w:szCs w:val="18"/>
              </w:rPr>
            </w:pPr>
            <w:r w:rsidRPr="000031E9">
              <w:rPr>
                <w:rFonts w:ascii="Times New Roman" w:hAnsi="Times New Roman" w:cs="Times New Roman"/>
                <w:sz w:val="18"/>
                <w:szCs w:val="18"/>
                <w:lang w:eastAsia="ru-RU"/>
              </w:rPr>
              <w:t>-військово-спортивної патріотичної гри "Сокіл";</w:t>
            </w:r>
          </w:p>
          <w:p w:rsidR="00323519" w:rsidRPr="000031E9" w:rsidRDefault="00323519" w:rsidP="00127A17">
            <w:pPr>
              <w:pStyle w:val="14"/>
              <w:ind w:left="0"/>
              <w:contextualSpacing/>
              <w:jc w:val="both"/>
              <w:rPr>
                <w:rFonts w:ascii="Times New Roman" w:hAnsi="Times New Roman" w:cs="Times New Roman"/>
                <w:sz w:val="18"/>
                <w:szCs w:val="18"/>
              </w:rPr>
            </w:pPr>
            <w:proofErr w:type="spellStart"/>
            <w:r w:rsidRPr="000031E9">
              <w:rPr>
                <w:rFonts w:ascii="Times New Roman" w:hAnsi="Times New Roman" w:cs="Times New Roman"/>
                <w:sz w:val="18"/>
                <w:szCs w:val="18"/>
                <w:lang w:eastAsia="ru-RU"/>
              </w:rPr>
              <w:t>-міського</w:t>
            </w:r>
            <w:proofErr w:type="spellEnd"/>
            <w:r w:rsidRPr="000031E9">
              <w:rPr>
                <w:rFonts w:ascii="Times New Roman" w:hAnsi="Times New Roman" w:cs="Times New Roman"/>
                <w:sz w:val="18"/>
                <w:szCs w:val="18"/>
                <w:lang w:eastAsia="ru-RU"/>
              </w:rPr>
              <w:t xml:space="preserve"> мистецько-спортивного свята-гри "Козацькі забави";- міської молодіжної  воєнізованої естафети до Дня Захисника України, УПА ;</w:t>
            </w:r>
            <w:r w:rsidRPr="000031E9">
              <w:rPr>
                <w:rFonts w:ascii="Times New Roman" w:hAnsi="Times New Roman" w:cs="Times New Roman"/>
                <w:bCs/>
                <w:sz w:val="18"/>
                <w:szCs w:val="18"/>
              </w:rPr>
              <w:t xml:space="preserve">- міського фізкультурно-оздоровчого </w:t>
            </w:r>
            <w:proofErr w:type="spellStart"/>
            <w:r w:rsidRPr="000031E9">
              <w:rPr>
                <w:rFonts w:ascii="Times New Roman" w:hAnsi="Times New Roman" w:cs="Times New Roman"/>
                <w:bCs/>
                <w:sz w:val="18"/>
                <w:szCs w:val="18"/>
              </w:rPr>
              <w:t>патріотичогофестивалю</w:t>
            </w:r>
            <w:proofErr w:type="spellEnd"/>
            <w:r w:rsidRPr="000031E9">
              <w:rPr>
                <w:rFonts w:ascii="Times New Roman" w:hAnsi="Times New Roman" w:cs="Times New Roman"/>
                <w:bCs/>
                <w:sz w:val="18"/>
                <w:szCs w:val="18"/>
              </w:rPr>
              <w:t xml:space="preserve"> школярів України «Нащадки козацької слави»;</w:t>
            </w:r>
            <w:r w:rsidRPr="000031E9">
              <w:rPr>
                <w:rFonts w:ascii="Times New Roman" w:hAnsi="Times New Roman" w:cs="Times New Roman"/>
                <w:iCs/>
                <w:sz w:val="18"/>
                <w:szCs w:val="18"/>
              </w:rPr>
              <w:t>- міських змагань юних рятувальників за програмою ВГДР</w:t>
            </w:r>
            <w:r w:rsidRPr="000031E9">
              <w:rPr>
                <w:rFonts w:ascii="Times New Roman" w:hAnsi="Times New Roman" w:cs="Times New Roman"/>
                <w:bCs/>
                <w:iCs/>
                <w:sz w:val="18"/>
                <w:szCs w:val="18"/>
              </w:rPr>
              <w:t xml:space="preserve"> «Школа безпеки»,  тощо</w:t>
            </w:r>
          </w:p>
        </w:tc>
        <w:tc>
          <w:tcPr>
            <w:tcW w:w="1558" w:type="dxa"/>
            <w:vAlign w:val="center"/>
          </w:tcPr>
          <w:p w:rsidR="00323519" w:rsidRPr="000031E9" w:rsidRDefault="00323519" w:rsidP="00127A17">
            <w:pPr>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75</w:t>
            </w:r>
          </w:p>
        </w:tc>
        <w:tc>
          <w:tcPr>
            <w:tcW w:w="1277" w:type="dxa"/>
            <w:gridSpan w:val="2"/>
            <w:tcBorders>
              <w:right w:val="single" w:sz="4" w:space="0" w:color="auto"/>
            </w:tcBorders>
            <w:vAlign w:val="center"/>
          </w:tcPr>
          <w:p w:rsidR="00323519" w:rsidRPr="000031E9" w:rsidRDefault="00323519" w:rsidP="00127A17">
            <w:pP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xml:space="preserve">-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у конкурсі - виставці “Замість ялинки - зимовий букет”,</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xml:space="preserve">- конкурсі - виставці “Знай і люби свій край”,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у міських фестивалях - конкурсах дитячої творчості “Таланти твої, Україно!”,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у конкурсі фольклорних колективів “Від Катерини до Водохреща”,</w:t>
            </w:r>
          </w:p>
          <w:p w:rsidR="00323519" w:rsidRPr="000031E9" w:rsidRDefault="00323519" w:rsidP="00127A17">
            <w:pPr>
              <w:ind w:left="-107"/>
              <w:jc w:val="both"/>
              <w:rPr>
                <w:rFonts w:ascii="Times New Roman" w:hAnsi="Times New Roman" w:cs="Times New Roman"/>
                <w:sz w:val="18"/>
                <w:szCs w:val="18"/>
              </w:rPr>
            </w:pPr>
            <w:proofErr w:type="spellStart"/>
            <w:r w:rsidRPr="000031E9">
              <w:rPr>
                <w:rFonts w:ascii="Times New Roman" w:hAnsi="Times New Roman" w:cs="Times New Roman"/>
                <w:sz w:val="18"/>
                <w:szCs w:val="18"/>
              </w:rPr>
              <w:t>-великодне</w:t>
            </w:r>
            <w:proofErr w:type="spellEnd"/>
            <w:r w:rsidRPr="000031E9">
              <w:rPr>
                <w:rFonts w:ascii="Times New Roman" w:hAnsi="Times New Roman" w:cs="Times New Roman"/>
                <w:sz w:val="18"/>
                <w:szCs w:val="18"/>
              </w:rPr>
              <w:t xml:space="preserve"> свято-забава для дітей з особливими освітніми потребами,</w:t>
            </w:r>
          </w:p>
          <w:p w:rsidR="00323519" w:rsidRPr="000031E9" w:rsidRDefault="00323519" w:rsidP="00127A17">
            <w:pPr>
              <w:ind w:left="-107"/>
              <w:rPr>
                <w:rFonts w:ascii="Times New Roman" w:hAnsi="Times New Roman" w:cs="Times New Roman"/>
                <w:color w:val="000000"/>
                <w:sz w:val="18"/>
                <w:szCs w:val="18"/>
              </w:rPr>
            </w:pPr>
            <w:r w:rsidRPr="000031E9">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45</w:t>
            </w:r>
          </w:p>
          <w:p w:rsidR="00323519" w:rsidRPr="000031E9" w:rsidRDefault="00323519" w:rsidP="00127A17">
            <w:pPr>
              <w:pStyle w:val="a8"/>
              <w:jc w:val="center"/>
              <w:rPr>
                <w:rFonts w:ascii="Times New Roman" w:hAnsi="Times New Roman"/>
                <w:color w:val="000000"/>
                <w:sz w:val="18"/>
                <w:szCs w:val="18"/>
              </w:rPr>
            </w:pP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 xml:space="preserve">1.3.Участь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-в обласних, Всеукраїнських, міських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proofErr w:type="spellStart"/>
            <w:r w:rsidRPr="000031E9">
              <w:rPr>
                <w:rFonts w:ascii="Times New Roman" w:hAnsi="Times New Roman" w:cs="Times New Roman"/>
                <w:color w:val="000000"/>
                <w:sz w:val="18"/>
                <w:szCs w:val="18"/>
                <w:lang w:eastAsia="ru-RU"/>
              </w:rPr>
              <w:t>міжнароднихпроєктах</w:t>
            </w:r>
            <w:proofErr w:type="spellEnd"/>
            <w:r w:rsidRPr="000031E9">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pStyle w:val="a6"/>
              <w:tabs>
                <w:tab w:val="left" w:pos="467"/>
              </w:tabs>
              <w:spacing w:after="0"/>
              <w:ind w:left="-107"/>
              <w:jc w:val="both"/>
              <w:rPr>
                <w:sz w:val="18"/>
                <w:szCs w:val="18"/>
                <w:lang w:val="uk-UA"/>
              </w:rPr>
            </w:pPr>
            <w:r w:rsidRPr="000031E9">
              <w:rPr>
                <w:sz w:val="18"/>
                <w:szCs w:val="18"/>
                <w:lang w:val="uk-UA"/>
              </w:rPr>
              <w:t xml:space="preserve">1.4.Нагородженняпереможцівхудожньо-мистецькихпленерів, </w:t>
            </w:r>
            <w:r w:rsidRPr="000031E9">
              <w:rPr>
                <w:sz w:val="18"/>
                <w:szCs w:val="18"/>
              </w:rPr>
              <w:t> </w:t>
            </w:r>
            <w:r w:rsidRPr="000031E9">
              <w:rPr>
                <w:sz w:val="18"/>
                <w:szCs w:val="18"/>
                <w:lang w:val="uk-UA"/>
              </w:rPr>
              <w:t>конкурсівобразотворчогомистецтва. Придбаннянеобхідногомистецькогообладнання: мольбертів, етюдниківтощо.</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35</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sz w:val="18"/>
                <w:szCs w:val="18"/>
                <w:lang w:eastAsia="ru-RU"/>
              </w:rPr>
              <w:t xml:space="preserve">1.5.Нагородження переможців </w:t>
            </w:r>
          </w:p>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lang w:eastAsia="ru-RU"/>
              </w:rPr>
              <w:t>міського  конкурсу «Учень року»</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rPr>
            </w:pPr>
          </w:p>
        </w:tc>
      </w:tr>
      <w:tr w:rsidR="00323519" w:rsidRPr="00BE0654" w:rsidTr="002925A1">
        <w:trPr>
          <w:gridAfter w:val="5"/>
          <w:wAfter w:w="739" w:type="dxa"/>
          <w:trHeight w:val="1055"/>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sz w:val="18"/>
                <w:szCs w:val="18"/>
                <w:lang w:eastAsia="ru-RU"/>
              </w:rPr>
              <w:t>1.7. Організація та проведення :</w:t>
            </w:r>
          </w:p>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костюм,Дня працівника освіти</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180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A1222C">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84,0</w:t>
            </w:r>
          </w:p>
        </w:tc>
        <w:tc>
          <w:tcPr>
            <w:tcW w:w="992" w:type="dxa"/>
            <w:tcBorders>
              <w:left w:val="single" w:sz="4" w:space="0" w:color="auto"/>
            </w:tcBorders>
            <w:vAlign w:val="center"/>
          </w:tcPr>
          <w:p w:rsidR="00323519" w:rsidRPr="000031E9" w:rsidRDefault="00323519" w:rsidP="00A1222C">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A1222C">
            <w:pPr>
              <w:jc w:val="center"/>
              <w:rPr>
                <w:rFonts w:ascii="Times New Roman" w:hAnsi="Times New Roman" w:cs="Times New Roman"/>
                <w:sz w:val="18"/>
                <w:szCs w:val="18"/>
              </w:rPr>
            </w:pPr>
            <w:r w:rsidRPr="000031E9">
              <w:rPr>
                <w:rFonts w:ascii="Times New Roman" w:hAnsi="Times New Roman" w:cs="Times New Roman"/>
                <w:sz w:val="18"/>
                <w:szCs w:val="18"/>
              </w:rPr>
              <w:t>83,7</w:t>
            </w:r>
          </w:p>
        </w:tc>
        <w:tc>
          <w:tcPr>
            <w:tcW w:w="4533" w:type="dxa"/>
            <w:gridSpan w:val="3"/>
          </w:tcPr>
          <w:p w:rsidR="00323519" w:rsidRPr="000031E9" w:rsidRDefault="00323519" w:rsidP="00A1222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Організовано та </w:t>
            </w:r>
            <w:r w:rsidR="00F64BCF">
              <w:rPr>
                <w:rFonts w:ascii="Times New Roman" w:hAnsi="Times New Roman" w:cs="Times New Roman"/>
                <w:color w:val="000000"/>
                <w:sz w:val="18"/>
                <w:szCs w:val="18"/>
              </w:rPr>
              <w:t>п</w:t>
            </w:r>
            <w:r w:rsidRPr="000031E9">
              <w:rPr>
                <w:rFonts w:ascii="Times New Roman" w:hAnsi="Times New Roman" w:cs="Times New Roman"/>
                <w:color w:val="000000"/>
                <w:sz w:val="18"/>
                <w:szCs w:val="18"/>
              </w:rPr>
              <w:t>роведено свято «</w:t>
            </w:r>
            <w:proofErr w:type="spellStart"/>
            <w:r w:rsidRPr="000031E9">
              <w:rPr>
                <w:rFonts w:ascii="Times New Roman" w:hAnsi="Times New Roman" w:cs="Times New Roman"/>
                <w:color w:val="000000"/>
                <w:sz w:val="18"/>
                <w:szCs w:val="18"/>
              </w:rPr>
              <w:t>Випусник</w:t>
            </w:r>
            <w:proofErr w:type="spellEnd"/>
            <w:r w:rsidRPr="000031E9">
              <w:rPr>
                <w:rFonts w:ascii="Times New Roman" w:hAnsi="Times New Roman" w:cs="Times New Roman"/>
                <w:color w:val="000000"/>
                <w:sz w:val="18"/>
                <w:szCs w:val="18"/>
              </w:rPr>
              <w:t>»</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contextualSpacing/>
              <w:jc w:val="both"/>
              <w:rPr>
                <w:rFonts w:ascii="Times New Roman" w:hAnsi="Times New Roman" w:cs="Times New Roman"/>
                <w:sz w:val="18"/>
                <w:szCs w:val="18"/>
                <w:lang w:eastAsia="ru-RU"/>
              </w:rPr>
            </w:pPr>
            <w:r w:rsidRPr="000031E9">
              <w:rPr>
                <w:rFonts w:ascii="Times New Roman" w:hAnsi="Times New Roman" w:cs="Times New Roman"/>
                <w:sz w:val="18"/>
                <w:szCs w:val="18"/>
              </w:rPr>
              <w:t>1.8.Проведення міських етапів, забезпечення участі  в обласних та  всеукраїнських етапах фестивалю-</w:t>
            </w:r>
            <w:r w:rsidRPr="000031E9">
              <w:rPr>
                <w:rFonts w:ascii="Times New Roman" w:hAnsi="Times New Roman" w:cs="Times New Roman"/>
                <w:iCs/>
                <w:sz w:val="18"/>
                <w:szCs w:val="18"/>
              </w:rPr>
              <w:t xml:space="preserve">конкурсу «Молодь обирає </w:t>
            </w:r>
            <w:proofErr w:type="spellStart"/>
            <w:r w:rsidRPr="000031E9">
              <w:rPr>
                <w:rFonts w:ascii="Times New Roman" w:hAnsi="Times New Roman" w:cs="Times New Roman"/>
                <w:iCs/>
                <w:sz w:val="18"/>
                <w:szCs w:val="18"/>
              </w:rPr>
              <w:t>здоров’я»і</w:t>
            </w:r>
            <w:proofErr w:type="spellEnd"/>
            <w:r w:rsidRPr="000031E9">
              <w:rPr>
                <w:rFonts w:ascii="Times New Roman" w:hAnsi="Times New Roman" w:cs="Times New Roman"/>
                <w:iCs/>
                <w:sz w:val="18"/>
                <w:szCs w:val="18"/>
              </w:rPr>
              <w:t xml:space="preserve"> марафону «Знати сьогодні, щоб жити завтра</w:t>
            </w:r>
            <w:r w:rsidRPr="000031E9">
              <w:rPr>
                <w:rFonts w:ascii="Times New Roman" w:hAnsi="Times New Roman" w:cs="Times New Roman"/>
                <w:bCs/>
                <w:iCs/>
                <w:sz w:val="18"/>
                <w:szCs w:val="18"/>
              </w:rPr>
              <w:t>»</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10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D104F2" w:rsidP="00B1602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D104F2"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0031E9" w:rsidRDefault="00323519" w:rsidP="00127A17">
            <w:pPr>
              <w:rPr>
                <w:rFonts w:ascii="Times New Roman" w:hAnsi="Times New Roman" w:cs="Times New Roman"/>
                <w:color w:val="000000"/>
                <w:sz w:val="18"/>
                <w:szCs w:val="18"/>
              </w:rPr>
            </w:pP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rPr>
            </w:pPr>
            <w:r w:rsidRPr="000031E9">
              <w:rPr>
                <w:rFonts w:ascii="Times New Roman" w:hAnsi="Times New Roman" w:cs="Times New Roman"/>
                <w:sz w:val="18"/>
                <w:szCs w:val="18"/>
              </w:rPr>
              <w:t>1.9.  Проведення міських етапів та участь команд  в обласних та  всеукраїнських етапах:</w:t>
            </w:r>
          </w:p>
          <w:p w:rsidR="00323519" w:rsidRPr="000031E9" w:rsidRDefault="00323519" w:rsidP="00127A17">
            <w:pPr>
              <w:numPr>
                <w:ilvl w:val="0"/>
                <w:numId w:val="13"/>
              </w:numPr>
              <w:ind w:left="-107" w:firstLine="0"/>
              <w:contextualSpacing/>
              <w:jc w:val="both"/>
              <w:rPr>
                <w:rFonts w:ascii="Times New Roman" w:hAnsi="Times New Roman" w:cs="Times New Roman"/>
                <w:sz w:val="18"/>
                <w:szCs w:val="18"/>
              </w:rPr>
            </w:pPr>
            <w:r w:rsidRPr="000031E9">
              <w:rPr>
                <w:rFonts w:ascii="Times New Roman" w:hAnsi="Times New Roman" w:cs="Times New Roman"/>
                <w:sz w:val="18"/>
                <w:szCs w:val="18"/>
              </w:rPr>
              <w:t>Спортивних ігор школярів;- Ліги «</w:t>
            </w:r>
            <w:proofErr w:type="spellStart"/>
            <w:r w:rsidRPr="000031E9">
              <w:rPr>
                <w:rFonts w:ascii="Times New Roman" w:hAnsi="Times New Roman" w:cs="Times New Roman"/>
                <w:sz w:val="18"/>
                <w:szCs w:val="18"/>
              </w:rPr>
              <w:t>JuniorZ</w:t>
            </w:r>
            <w:proofErr w:type="spellEnd"/>
            <w:r w:rsidRPr="000031E9">
              <w:rPr>
                <w:rFonts w:ascii="Times New Roman" w:hAnsi="Times New Roman" w:cs="Times New Roman"/>
                <w:sz w:val="18"/>
                <w:szCs w:val="18"/>
              </w:rPr>
              <w:t>»;</w:t>
            </w:r>
          </w:p>
          <w:p w:rsidR="00323519" w:rsidRPr="000031E9" w:rsidRDefault="00323519" w:rsidP="000031E9">
            <w:pPr>
              <w:numPr>
                <w:ilvl w:val="0"/>
                <w:numId w:val="13"/>
              </w:numPr>
              <w:ind w:left="-31" w:firstLine="0"/>
              <w:contextualSpacing/>
              <w:jc w:val="both"/>
              <w:rPr>
                <w:rFonts w:ascii="Times New Roman" w:hAnsi="Times New Roman" w:cs="Times New Roman"/>
                <w:sz w:val="18"/>
                <w:szCs w:val="18"/>
              </w:rPr>
            </w:pPr>
            <w:r w:rsidRPr="000031E9">
              <w:rPr>
                <w:rFonts w:ascii="Times New Roman" w:hAnsi="Times New Roman" w:cs="Times New Roman"/>
                <w:sz w:val="18"/>
                <w:szCs w:val="18"/>
              </w:rPr>
              <w:t>Спортивно-масових заходів серед школярів «</w:t>
            </w:r>
            <w:proofErr w:type="spellStart"/>
            <w:r w:rsidRPr="000031E9">
              <w:rPr>
                <w:rFonts w:ascii="Times New Roman" w:hAnsi="Times New Roman" w:cs="Times New Roman"/>
                <w:sz w:val="18"/>
                <w:szCs w:val="18"/>
              </w:rPr>
              <w:t>CoolGames</w:t>
            </w:r>
            <w:proofErr w:type="spellEnd"/>
            <w:r w:rsidRPr="000031E9">
              <w:rPr>
                <w:rFonts w:ascii="Times New Roman" w:hAnsi="Times New Roman" w:cs="Times New Roman"/>
                <w:sz w:val="18"/>
                <w:szCs w:val="18"/>
              </w:rPr>
              <w:t>», «Олімпійське лелеченя»;</w:t>
            </w:r>
          </w:p>
          <w:p w:rsidR="00323519" w:rsidRPr="000031E9" w:rsidRDefault="00323519" w:rsidP="000031E9">
            <w:pPr>
              <w:numPr>
                <w:ilvl w:val="0"/>
                <w:numId w:val="13"/>
              </w:numPr>
              <w:ind w:left="-31" w:firstLine="0"/>
              <w:contextualSpacing/>
              <w:jc w:val="both"/>
              <w:rPr>
                <w:rFonts w:ascii="Times New Roman" w:hAnsi="Times New Roman" w:cs="Times New Roman"/>
                <w:sz w:val="18"/>
                <w:szCs w:val="18"/>
              </w:rPr>
            </w:pPr>
            <w:r w:rsidRPr="000031E9">
              <w:rPr>
                <w:rFonts w:ascii="Times New Roman" w:hAnsi="Times New Roman" w:cs="Times New Roman"/>
                <w:sz w:val="18"/>
                <w:szCs w:val="18"/>
              </w:rPr>
              <w:t xml:space="preserve">Змагань з футболу серед школярів «Шкіряний м’яч», «Шкільна </w:t>
            </w:r>
            <w:proofErr w:type="spellStart"/>
            <w:r w:rsidRPr="000031E9">
              <w:rPr>
                <w:rFonts w:ascii="Times New Roman" w:hAnsi="Times New Roman" w:cs="Times New Roman"/>
                <w:sz w:val="18"/>
                <w:szCs w:val="18"/>
              </w:rPr>
              <w:t>футзальна</w:t>
            </w:r>
            <w:proofErr w:type="spellEnd"/>
            <w:r w:rsidRPr="000031E9">
              <w:rPr>
                <w:rFonts w:ascii="Times New Roman" w:hAnsi="Times New Roman" w:cs="Times New Roman"/>
                <w:sz w:val="18"/>
                <w:szCs w:val="18"/>
              </w:rPr>
              <w:t xml:space="preserve"> ліга України»;-  Шкільної Баскетбольної Ліги України 3х3;</w:t>
            </w:r>
          </w:p>
          <w:p w:rsidR="00323519" w:rsidRPr="000031E9" w:rsidRDefault="00323519" w:rsidP="000031E9">
            <w:pPr>
              <w:numPr>
                <w:ilvl w:val="0"/>
                <w:numId w:val="14"/>
              </w:numPr>
              <w:ind w:left="-31" w:firstLine="0"/>
              <w:contextualSpacing/>
              <w:jc w:val="both"/>
              <w:rPr>
                <w:rFonts w:ascii="Times New Roman" w:hAnsi="Times New Roman" w:cs="Times New Roman"/>
                <w:sz w:val="18"/>
                <w:szCs w:val="18"/>
              </w:rPr>
            </w:pPr>
            <w:r w:rsidRPr="000031E9">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323519" w:rsidRPr="000031E9" w:rsidRDefault="00323519" w:rsidP="000031E9">
            <w:pPr>
              <w:ind w:left="-31"/>
              <w:jc w:val="both"/>
              <w:rPr>
                <w:rFonts w:ascii="Times New Roman" w:hAnsi="Times New Roman" w:cs="Times New Roman"/>
                <w:sz w:val="18"/>
                <w:szCs w:val="18"/>
              </w:rPr>
            </w:pPr>
            <w:r w:rsidRPr="000031E9">
              <w:rPr>
                <w:rFonts w:ascii="Times New Roman" w:hAnsi="Times New Roman" w:cs="Times New Roman"/>
                <w:sz w:val="18"/>
                <w:szCs w:val="18"/>
              </w:rPr>
              <w:t>–  Спартакіади допризовної молоді</w:t>
            </w:r>
            <w:r w:rsidR="00363F8D" w:rsidRPr="00363F8D">
              <w:rPr>
                <w:rFonts w:ascii="Times New Roman" w:hAnsi="Times New Roman" w:cs="Times New Roman"/>
                <w:noProof/>
                <w:sz w:val="18"/>
                <w:szCs w:val="18"/>
                <w:lang w:eastAsia="uk-UA"/>
              </w:rPr>
              <w:pict>
                <v:shapetype id="_x0000_t202" coordsize="21600,21600" o:spt="202" path="m,l,21600r21600,l21600,xe">
                  <v:stroke joinstyle="miter"/>
                  <v:path gradientshapeok="t" o:connecttype="rect"/>
                </v:shapetype>
                <v:shape id="Поле 3" o:spid="_x0000_s1279" type="#_x0000_t202" style="position:absolute;left:0;text-align:left;margin-left:727.95pt;margin-top:431.7pt;width:29.75pt;height:23.2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CA7E56" w:rsidRDefault="00CA7E56" w:rsidP="00B23A6D">
                        <w:pPr>
                          <w:pStyle w:val="Default"/>
                        </w:pPr>
                      </w:p>
                    </w:txbxContent>
                  </v:textbox>
                </v:shape>
              </w:pict>
            </w:r>
            <w:r w:rsidRPr="000031E9">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558" w:type="dxa"/>
            <w:vAlign w:val="center"/>
          </w:tcPr>
          <w:p w:rsidR="00323519" w:rsidRPr="000031E9" w:rsidRDefault="00323519" w:rsidP="00127A17">
            <w:pPr>
              <w:ind w:left="113"/>
              <w:jc w:val="center"/>
              <w:rPr>
                <w:rFonts w:ascii="Times New Roman" w:hAnsi="Times New Roman" w:cs="Times New Roman"/>
                <w:color w:val="000000"/>
                <w:sz w:val="18"/>
                <w:szCs w:val="18"/>
              </w:rPr>
            </w:pPr>
            <w:r w:rsidRPr="000031E9">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323519" w:rsidRPr="000031E9"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150,0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149,2</w:t>
            </w:r>
          </w:p>
        </w:tc>
        <w:tc>
          <w:tcPr>
            <w:tcW w:w="4533" w:type="dxa"/>
            <w:gridSpan w:val="3"/>
          </w:tcPr>
          <w:p w:rsidR="00323519" w:rsidRPr="000031E9" w:rsidRDefault="00323519" w:rsidP="00127A17">
            <w:pPr>
              <w:rPr>
                <w:rFonts w:ascii="Times New Roman" w:hAnsi="Times New Roman" w:cs="Times New Roman"/>
                <w:color w:val="000000"/>
                <w:sz w:val="18"/>
                <w:szCs w:val="18"/>
              </w:rPr>
            </w:pPr>
            <w:r w:rsidRPr="000031E9">
              <w:rPr>
                <w:rFonts w:ascii="Times New Roman" w:hAnsi="Times New Roman" w:cs="Times New Roman"/>
                <w:color w:val="000000"/>
                <w:sz w:val="18"/>
                <w:szCs w:val="18"/>
              </w:rPr>
              <w:t xml:space="preserve">Придбано спортінвентар для проведення і участі </w:t>
            </w:r>
            <w:r w:rsidRPr="000031E9">
              <w:rPr>
                <w:rFonts w:ascii="Times New Roman" w:eastAsia="Calibri" w:hAnsi="Times New Roman" w:cs="Times New Roman"/>
                <w:color w:val="000000"/>
                <w:sz w:val="18"/>
                <w:szCs w:val="18"/>
              </w:rPr>
              <w:t xml:space="preserve"> в спортивно-масових заходах</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color w:val="000000"/>
                <w:w w:val="99"/>
                <w:sz w:val="18"/>
                <w:szCs w:val="18"/>
              </w:rPr>
              <w:t>2.1.Реконструкція та капітальні ремонти приміщень закладів ,благоустрій територій  закладів позашкільної освіти</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800</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630,0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270,0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270,0</w:t>
            </w:r>
          </w:p>
        </w:tc>
        <w:tc>
          <w:tcPr>
            <w:tcW w:w="4533" w:type="dxa"/>
            <w:gridSpan w:val="3"/>
          </w:tcPr>
          <w:p w:rsidR="00323519" w:rsidRPr="000031E9" w:rsidRDefault="00323519" w:rsidP="00127A17">
            <w:pPr>
              <w:rPr>
                <w:rFonts w:ascii="Times New Roman" w:hAnsi="Times New Roman" w:cs="Times New Roman"/>
                <w:color w:val="000000"/>
                <w:sz w:val="18"/>
                <w:szCs w:val="18"/>
              </w:rPr>
            </w:pPr>
            <w:r w:rsidRPr="000031E9">
              <w:rPr>
                <w:rFonts w:ascii="Times New Roman" w:hAnsi="Times New Roman" w:cs="Times New Roman"/>
                <w:color w:val="000000"/>
                <w:sz w:val="18"/>
                <w:szCs w:val="18"/>
              </w:rPr>
              <w:t>Проведено капремонт приміщення Школи народних ремесел,Центр дитячої творчості, Хорова школа «Зоринка»</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color w:val="000000" w:themeColor="text1"/>
                <w:sz w:val="18"/>
                <w:szCs w:val="18"/>
              </w:rPr>
            </w:pPr>
          </w:p>
        </w:tc>
        <w:tc>
          <w:tcPr>
            <w:tcW w:w="2761" w:type="dxa"/>
            <w:gridSpan w:val="2"/>
          </w:tcPr>
          <w:p w:rsidR="00323519" w:rsidRPr="000031E9" w:rsidRDefault="00323519" w:rsidP="00127A17">
            <w:pPr>
              <w:ind w:left="-107"/>
              <w:jc w:val="both"/>
              <w:rPr>
                <w:rFonts w:ascii="Times New Roman" w:hAnsi="Times New Roman" w:cs="Times New Roman"/>
                <w:color w:val="000000"/>
                <w:w w:val="99"/>
                <w:sz w:val="18"/>
                <w:szCs w:val="18"/>
              </w:rPr>
            </w:pPr>
            <w:r w:rsidRPr="000031E9">
              <w:rPr>
                <w:rFonts w:ascii="Times New Roman" w:hAnsi="Times New Roman" w:cs="Times New Roman"/>
                <w:color w:val="000000"/>
                <w:w w:val="99"/>
                <w:sz w:val="18"/>
                <w:szCs w:val="18"/>
              </w:rPr>
              <w:t xml:space="preserve">2.3.Придбання </w:t>
            </w:r>
            <w:r w:rsidRPr="000031E9">
              <w:rPr>
                <w:rFonts w:ascii="Times New Roman" w:hAnsi="Times New Roman" w:cs="Times New Roman"/>
                <w:color w:val="000000"/>
                <w:sz w:val="18"/>
                <w:szCs w:val="18"/>
              </w:rPr>
              <w:t>необхідного технологічного  обладнання</w:t>
            </w:r>
            <w:r w:rsidRPr="000031E9">
              <w:rPr>
                <w:rFonts w:ascii="Times New Roman" w:hAnsi="Times New Roman" w:cs="Times New Roman"/>
                <w:color w:val="000000"/>
                <w:w w:val="99"/>
                <w:sz w:val="18"/>
                <w:szCs w:val="18"/>
              </w:rPr>
              <w:t>, іншого устаткування</w:t>
            </w:r>
          </w:p>
          <w:p w:rsidR="00323519" w:rsidRPr="000031E9" w:rsidRDefault="00323519" w:rsidP="00127A17">
            <w:pPr>
              <w:autoSpaceDE w:val="0"/>
              <w:autoSpaceDN w:val="0"/>
              <w:adjustRightInd w:val="0"/>
              <w:ind w:left="-107"/>
              <w:jc w:val="both"/>
              <w:rPr>
                <w:rFonts w:ascii="Times New Roman" w:hAnsi="Times New Roman" w:cs="Times New Roman"/>
                <w:color w:val="000000"/>
                <w:spacing w:val="-4"/>
                <w:sz w:val="18"/>
                <w:szCs w:val="18"/>
                <w:lang w:eastAsia="ru-RU"/>
              </w:rPr>
            </w:pPr>
            <w:r w:rsidRPr="000031E9">
              <w:rPr>
                <w:rFonts w:ascii="Times New Roman" w:hAnsi="Times New Roman" w:cs="Times New Roman"/>
                <w:color w:val="000000"/>
                <w:spacing w:val="-4"/>
                <w:sz w:val="18"/>
                <w:szCs w:val="18"/>
                <w:lang w:eastAsia="ru-RU"/>
              </w:rPr>
              <w:t xml:space="preserve">щодо </w:t>
            </w:r>
            <w:proofErr w:type="spellStart"/>
            <w:r w:rsidRPr="000031E9">
              <w:rPr>
                <w:rFonts w:ascii="Times New Roman" w:hAnsi="Times New Roman" w:cs="Times New Roman"/>
                <w:color w:val="000000"/>
                <w:spacing w:val="-4"/>
                <w:sz w:val="18"/>
                <w:szCs w:val="18"/>
                <w:lang w:eastAsia="ru-RU"/>
              </w:rPr>
              <w:t>реалізаціїКонцепції</w:t>
            </w:r>
            <w:proofErr w:type="spellEnd"/>
            <w:r w:rsidRPr="000031E9">
              <w:rPr>
                <w:rFonts w:ascii="Times New Roman" w:hAnsi="Times New Roman" w:cs="Times New Roman"/>
                <w:color w:val="000000"/>
                <w:spacing w:val="-4"/>
                <w:sz w:val="18"/>
                <w:szCs w:val="18"/>
                <w:lang w:eastAsia="ru-RU"/>
              </w:rPr>
              <w:t xml:space="preserve"> Нової української школи та придбання наступних дидактичних матеріалів: </w:t>
            </w:r>
          </w:p>
          <w:p w:rsidR="00323519" w:rsidRPr="000031E9" w:rsidRDefault="00323519" w:rsidP="00127A17">
            <w:pPr>
              <w:autoSpaceDE w:val="0"/>
              <w:autoSpaceDN w:val="0"/>
              <w:adjustRightInd w:val="0"/>
              <w:ind w:left="-107"/>
              <w:jc w:val="both"/>
              <w:rPr>
                <w:rFonts w:ascii="Times New Roman" w:hAnsi="Times New Roman" w:cs="Times New Roman"/>
                <w:color w:val="000000"/>
                <w:spacing w:val="-4"/>
                <w:sz w:val="18"/>
                <w:szCs w:val="18"/>
                <w:lang w:eastAsia="ru-RU"/>
              </w:rPr>
            </w:pPr>
            <w:r w:rsidRPr="000031E9">
              <w:rPr>
                <w:rFonts w:ascii="Times New Roman" w:hAnsi="Times New Roman" w:cs="Times New Roman"/>
                <w:color w:val="000000"/>
                <w:spacing w:val="-4"/>
                <w:sz w:val="18"/>
                <w:szCs w:val="18"/>
                <w:lang w:eastAsia="ru-RU"/>
              </w:rPr>
              <w:t>- LEGO для початкової школи (СЮТ);</w:t>
            </w:r>
          </w:p>
          <w:p w:rsidR="00323519" w:rsidRPr="000031E9" w:rsidRDefault="00323519" w:rsidP="00127A17">
            <w:pPr>
              <w:ind w:left="-107"/>
              <w:jc w:val="both"/>
              <w:rPr>
                <w:rFonts w:ascii="Times New Roman" w:hAnsi="Times New Roman" w:cs="Times New Roman"/>
                <w:sz w:val="18"/>
                <w:szCs w:val="18"/>
                <w:lang w:eastAsia="ru-RU"/>
              </w:rPr>
            </w:pPr>
            <w:r w:rsidRPr="000031E9">
              <w:rPr>
                <w:rFonts w:ascii="Times New Roman" w:hAnsi="Times New Roman" w:cs="Times New Roman"/>
                <w:color w:val="000000"/>
                <w:spacing w:val="-4"/>
                <w:sz w:val="18"/>
                <w:szCs w:val="18"/>
                <w:lang w:eastAsia="ru-RU"/>
              </w:rPr>
              <w:t>- «Наука та технологія» для 5-6 класів</w:t>
            </w:r>
          </w:p>
        </w:tc>
        <w:tc>
          <w:tcPr>
            <w:tcW w:w="1558" w:type="dxa"/>
            <w:vAlign w:val="center"/>
          </w:tcPr>
          <w:p w:rsidR="00323519" w:rsidRPr="000031E9" w:rsidRDefault="00323519" w:rsidP="00127A17">
            <w:pPr>
              <w:pStyle w:val="a8"/>
              <w:jc w:val="center"/>
              <w:rPr>
                <w:rFonts w:ascii="Times New Roman" w:hAnsi="Times New Roman"/>
                <w:color w:val="000000"/>
                <w:sz w:val="18"/>
                <w:szCs w:val="18"/>
              </w:rPr>
            </w:pPr>
            <w:r w:rsidRPr="000031E9">
              <w:rPr>
                <w:rFonts w:ascii="Times New Roman" w:hAnsi="Times New Roman"/>
                <w:color w:val="000000"/>
                <w:sz w:val="18"/>
                <w:szCs w:val="18"/>
              </w:rPr>
              <w:t>174</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color w:val="000000" w:themeColor="text1"/>
                <w:sz w:val="18"/>
                <w:szCs w:val="18"/>
              </w:rPr>
            </w:pPr>
            <w:r w:rsidRPr="000031E9">
              <w:rPr>
                <w:rFonts w:ascii="Times New Roman" w:hAnsi="Times New Roman"/>
                <w:color w:val="000000" w:themeColor="text1"/>
                <w:sz w:val="18"/>
                <w:szCs w:val="18"/>
              </w:rPr>
              <w:t>170,0</w:t>
            </w:r>
          </w:p>
        </w:tc>
        <w:tc>
          <w:tcPr>
            <w:tcW w:w="1712" w:type="dxa"/>
            <w:gridSpan w:val="3"/>
            <w:tcBorders>
              <w:left w:val="single" w:sz="4" w:space="0" w:color="auto"/>
              <w:right w:val="single" w:sz="4" w:space="0" w:color="auto"/>
            </w:tcBorders>
            <w:vAlign w:val="center"/>
          </w:tcPr>
          <w:p w:rsidR="00323519" w:rsidRPr="000031E9" w:rsidRDefault="00323519" w:rsidP="00127A17">
            <w:pPr>
              <w:keepLines/>
              <w:jc w:val="center"/>
              <w:rPr>
                <w:rFonts w:ascii="Times New Roman" w:hAnsi="Times New Roman" w:cs="Times New Roman"/>
                <w:color w:val="000000" w:themeColor="text1"/>
                <w:sz w:val="18"/>
                <w:szCs w:val="18"/>
              </w:rPr>
            </w:pPr>
            <w:r w:rsidRPr="000031E9">
              <w:rPr>
                <w:rFonts w:ascii="Times New Roman" w:hAnsi="Times New Roman" w:cs="Times New Roman"/>
                <w:color w:val="000000" w:themeColor="text1"/>
                <w:sz w:val="18"/>
                <w:szCs w:val="18"/>
              </w:rPr>
              <w:t>170,0</w:t>
            </w:r>
          </w:p>
        </w:tc>
        <w:tc>
          <w:tcPr>
            <w:tcW w:w="992" w:type="dxa"/>
            <w:tcBorders>
              <w:left w:val="single" w:sz="4" w:space="0" w:color="auto"/>
            </w:tcBorders>
            <w:vAlign w:val="center"/>
          </w:tcPr>
          <w:p w:rsidR="00323519" w:rsidRPr="000031E9"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99,0</w:t>
            </w:r>
          </w:p>
        </w:tc>
        <w:tc>
          <w:tcPr>
            <w:tcW w:w="4533" w:type="dxa"/>
            <w:gridSpan w:val="3"/>
          </w:tcPr>
          <w:p w:rsidR="00323519" w:rsidRPr="000031E9" w:rsidRDefault="00323519" w:rsidP="00127A17">
            <w:pPr>
              <w:rPr>
                <w:rFonts w:ascii="Times New Roman" w:hAnsi="Times New Roman" w:cs="Times New Roman"/>
                <w:color w:val="000000"/>
                <w:sz w:val="18"/>
                <w:szCs w:val="18"/>
              </w:rPr>
            </w:pPr>
            <w:r w:rsidRPr="000031E9">
              <w:rPr>
                <w:rFonts w:ascii="Times New Roman" w:hAnsi="Times New Roman" w:cs="Times New Roman"/>
                <w:color w:val="000000"/>
                <w:sz w:val="18"/>
                <w:szCs w:val="18"/>
              </w:rPr>
              <w:t>Придбано технологічне обладнання СЮТ,</w:t>
            </w:r>
          </w:p>
          <w:p w:rsidR="00323519" w:rsidRPr="000031E9" w:rsidRDefault="00323519" w:rsidP="00127A17">
            <w:pPr>
              <w:rPr>
                <w:rFonts w:ascii="Times New Roman" w:hAnsi="Times New Roman" w:cs="Times New Roman"/>
                <w:color w:val="000000"/>
                <w:spacing w:val="-4"/>
                <w:sz w:val="18"/>
                <w:szCs w:val="18"/>
                <w:lang w:eastAsia="ru-RU"/>
              </w:rPr>
            </w:pPr>
            <w:r w:rsidRPr="000031E9">
              <w:rPr>
                <w:rFonts w:ascii="Times New Roman" w:eastAsia="Calibri" w:hAnsi="Times New Roman" w:cs="Times New Roman"/>
                <w:color w:val="000000"/>
                <w:sz w:val="18"/>
                <w:szCs w:val="18"/>
                <w:lang w:eastAsia="ru-RU"/>
              </w:rPr>
              <w:t>ХШ "Зоринка</w:t>
            </w:r>
            <w:r w:rsidRPr="000031E9">
              <w:rPr>
                <w:rFonts w:ascii="Times New Roman" w:hAnsi="Times New Roman" w:cs="Times New Roman"/>
                <w:color w:val="000000"/>
                <w:sz w:val="18"/>
                <w:szCs w:val="18"/>
                <w:lang w:eastAsia="ru-RU"/>
              </w:rPr>
              <w:t>».</w:t>
            </w:r>
          </w:p>
        </w:tc>
      </w:tr>
      <w:tr w:rsidR="00323519" w:rsidRPr="00BE0654" w:rsidTr="002925A1">
        <w:trPr>
          <w:gridAfter w:val="5"/>
          <w:wAfter w:w="739" w:type="dxa"/>
        </w:trPr>
        <w:tc>
          <w:tcPr>
            <w:tcW w:w="493" w:type="dxa"/>
            <w:vAlign w:val="center"/>
          </w:tcPr>
          <w:p w:rsidR="00323519" w:rsidRPr="000031E9" w:rsidRDefault="00323519" w:rsidP="00127A17">
            <w:pPr>
              <w:jc w:val="center"/>
              <w:rPr>
                <w:rFonts w:ascii="Times New Roman" w:hAnsi="Times New Roman" w:cs="Times New Roman"/>
                <w:sz w:val="18"/>
                <w:szCs w:val="18"/>
              </w:rPr>
            </w:pPr>
          </w:p>
        </w:tc>
        <w:tc>
          <w:tcPr>
            <w:tcW w:w="529" w:type="dxa"/>
            <w:gridSpan w:val="2"/>
          </w:tcPr>
          <w:p w:rsidR="00323519" w:rsidRPr="000031E9" w:rsidRDefault="00323519" w:rsidP="00127A17">
            <w:pPr>
              <w:rPr>
                <w:rFonts w:ascii="Times New Roman" w:hAnsi="Times New Roman" w:cs="Times New Roman"/>
                <w:b/>
                <w:color w:val="000000" w:themeColor="text1"/>
                <w:sz w:val="18"/>
                <w:szCs w:val="18"/>
              </w:rPr>
            </w:pPr>
          </w:p>
        </w:tc>
        <w:tc>
          <w:tcPr>
            <w:tcW w:w="2761" w:type="dxa"/>
            <w:gridSpan w:val="2"/>
            <w:vAlign w:val="center"/>
          </w:tcPr>
          <w:p w:rsidR="00323519" w:rsidRPr="000031E9" w:rsidRDefault="00323519" w:rsidP="00127A17">
            <w:pPr>
              <w:rPr>
                <w:rFonts w:ascii="Times New Roman" w:hAnsi="Times New Roman" w:cs="Times New Roman"/>
                <w:b/>
                <w:color w:val="000000" w:themeColor="text1"/>
                <w:sz w:val="18"/>
                <w:szCs w:val="18"/>
              </w:rPr>
            </w:pPr>
            <w:r w:rsidRPr="000031E9">
              <w:rPr>
                <w:rFonts w:ascii="Times New Roman" w:hAnsi="Times New Roman" w:cs="Times New Roman"/>
                <w:b/>
                <w:color w:val="000000" w:themeColor="text1"/>
                <w:sz w:val="18"/>
                <w:szCs w:val="18"/>
              </w:rPr>
              <w:t>Всього по програмі:</w:t>
            </w:r>
          </w:p>
        </w:tc>
        <w:tc>
          <w:tcPr>
            <w:tcW w:w="1558" w:type="dxa"/>
            <w:vAlign w:val="center"/>
          </w:tcPr>
          <w:p w:rsidR="00323519" w:rsidRPr="000031E9" w:rsidRDefault="00323519" w:rsidP="00127A17">
            <w:pPr>
              <w:pStyle w:val="a8"/>
              <w:jc w:val="center"/>
              <w:rPr>
                <w:rFonts w:ascii="Times New Roman" w:hAnsi="Times New Roman"/>
                <w:b/>
                <w:color w:val="000000"/>
                <w:sz w:val="18"/>
                <w:szCs w:val="18"/>
              </w:rPr>
            </w:pPr>
            <w:r w:rsidRPr="000031E9">
              <w:rPr>
                <w:rFonts w:ascii="Times New Roman" w:hAnsi="Times New Roman"/>
                <w:b/>
                <w:color w:val="000000"/>
                <w:sz w:val="18"/>
                <w:szCs w:val="18"/>
              </w:rPr>
              <w:t>156061,3</w:t>
            </w:r>
          </w:p>
        </w:tc>
        <w:tc>
          <w:tcPr>
            <w:tcW w:w="1277" w:type="dxa"/>
            <w:gridSpan w:val="2"/>
            <w:tcBorders>
              <w:right w:val="single" w:sz="4" w:space="0" w:color="auto"/>
            </w:tcBorders>
            <w:vAlign w:val="center"/>
          </w:tcPr>
          <w:p w:rsidR="00323519" w:rsidRPr="000031E9" w:rsidRDefault="00323519" w:rsidP="00127A17">
            <w:pPr>
              <w:pStyle w:val="a8"/>
              <w:jc w:val="center"/>
              <w:rPr>
                <w:rFonts w:ascii="Times New Roman" w:hAnsi="Times New Roman"/>
                <w:b/>
                <w:color w:val="000000" w:themeColor="text1"/>
                <w:sz w:val="18"/>
                <w:szCs w:val="18"/>
              </w:rPr>
            </w:pPr>
            <w:r w:rsidRPr="000031E9">
              <w:rPr>
                <w:rFonts w:ascii="Times New Roman" w:hAnsi="Times New Roman"/>
                <w:b/>
                <w:color w:val="000000" w:themeColor="text1"/>
                <w:sz w:val="18"/>
                <w:szCs w:val="18"/>
              </w:rPr>
              <w:t>28220,2</w:t>
            </w:r>
          </w:p>
        </w:tc>
        <w:tc>
          <w:tcPr>
            <w:tcW w:w="1712" w:type="dxa"/>
            <w:gridSpan w:val="3"/>
            <w:tcBorders>
              <w:left w:val="single" w:sz="4" w:space="0" w:color="auto"/>
              <w:right w:val="single" w:sz="4" w:space="0" w:color="auto"/>
            </w:tcBorders>
            <w:vAlign w:val="center"/>
          </w:tcPr>
          <w:p w:rsidR="00323519" w:rsidRPr="000C5D5F" w:rsidRDefault="00323519" w:rsidP="00127A17">
            <w:pPr>
              <w:keepLines/>
              <w:jc w:val="center"/>
              <w:rPr>
                <w:rFonts w:ascii="Times New Roman" w:hAnsi="Times New Roman" w:cs="Times New Roman"/>
                <w:b/>
                <w:color w:val="000000" w:themeColor="text1"/>
                <w:sz w:val="18"/>
                <w:szCs w:val="18"/>
                <w:highlight w:val="red"/>
              </w:rPr>
            </w:pPr>
            <w:r w:rsidRPr="00994A7B">
              <w:rPr>
                <w:rFonts w:ascii="Times New Roman" w:hAnsi="Times New Roman" w:cs="Times New Roman"/>
                <w:b/>
                <w:color w:val="000000" w:themeColor="text1"/>
                <w:sz w:val="18"/>
                <w:szCs w:val="18"/>
              </w:rPr>
              <w:t>53556,6</w:t>
            </w:r>
          </w:p>
        </w:tc>
        <w:tc>
          <w:tcPr>
            <w:tcW w:w="992" w:type="dxa"/>
            <w:tcBorders>
              <w:left w:val="single" w:sz="4" w:space="0" w:color="auto"/>
            </w:tcBorders>
            <w:vAlign w:val="center"/>
          </w:tcPr>
          <w:p w:rsidR="00323519" w:rsidRPr="000C5D5F" w:rsidRDefault="00994A7B" w:rsidP="00127A17">
            <w:pPr>
              <w:keepLines/>
              <w:ind w:right="-42"/>
              <w:jc w:val="center"/>
              <w:rPr>
                <w:rFonts w:ascii="Times New Roman" w:hAnsi="Times New Roman" w:cs="Times New Roman"/>
                <w:b/>
                <w:color w:val="000000" w:themeColor="text1"/>
                <w:sz w:val="18"/>
                <w:szCs w:val="18"/>
                <w:highlight w:val="red"/>
              </w:rPr>
            </w:pPr>
            <w:r w:rsidRPr="00994A7B">
              <w:rPr>
                <w:rFonts w:ascii="Times New Roman" w:hAnsi="Times New Roman" w:cs="Times New Roman"/>
                <w:b/>
                <w:color w:val="000000" w:themeColor="text1"/>
                <w:sz w:val="18"/>
                <w:szCs w:val="18"/>
              </w:rPr>
              <w:t>6004,4ОБ</w:t>
            </w:r>
          </w:p>
        </w:tc>
        <w:tc>
          <w:tcPr>
            <w:tcW w:w="1706" w:type="dxa"/>
            <w:gridSpan w:val="3"/>
            <w:vAlign w:val="center"/>
          </w:tcPr>
          <w:p w:rsidR="00323519" w:rsidRPr="00994A7B" w:rsidRDefault="00323519" w:rsidP="00127A17">
            <w:pPr>
              <w:rPr>
                <w:rFonts w:ascii="Times New Roman" w:hAnsi="Times New Roman" w:cs="Times New Roman"/>
                <w:b/>
                <w:sz w:val="18"/>
                <w:szCs w:val="18"/>
              </w:rPr>
            </w:pPr>
            <w:r w:rsidRPr="00994A7B">
              <w:rPr>
                <w:rFonts w:ascii="Times New Roman" w:hAnsi="Times New Roman" w:cs="Times New Roman"/>
                <w:b/>
                <w:sz w:val="18"/>
                <w:szCs w:val="18"/>
              </w:rPr>
              <w:t>50579,6</w:t>
            </w:r>
          </w:p>
          <w:p w:rsidR="00323519" w:rsidRPr="00994A7B" w:rsidRDefault="00994A7B" w:rsidP="00127A17">
            <w:pPr>
              <w:rPr>
                <w:rFonts w:ascii="Times New Roman" w:hAnsi="Times New Roman" w:cs="Times New Roman"/>
                <w:b/>
                <w:sz w:val="18"/>
                <w:szCs w:val="18"/>
              </w:rPr>
            </w:pPr>
            <w:r>
              <w:rPr>
                <w:rFonts w:ascii="Times New Roman" w:hAnsi="Times New Roman" w:cs="Times New Roman"/>
                <w:b/>
                <w:sz w:val="18"/>
                <w:szCs w:val="18"/>
              </w:rPr>
              <w:t>5990,4 О</w:t>
            </w:r>
            <w:r w:rsidR="00323519" w:rsidRPr="00994A7B">
              <w:rPr>
                <w:rFonts w:ascii="Times New Roman" w:hAnsi="Times New Roman" w:cs="Times New Roman"/>
                <w:b/>
                <w:sz w:val="18"/>
                <w:szCs w:val="18"/>
              </w:rPr>
              <w:t>Б</w:t>
            </w:r>
          </w:p>
        </w:tc>
        <w:tc>
          <w:tcPr>
            <w:tcW w:w="4533" w:type="dxa"/>
            <w:gridSpan w:val="3"/>
          </w:tcPr>
          <w:p w:rsidR="00323519" w:rsidRPr="000031E9" w:rsidRDefault="00323519" w:rsidP="00127A17">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0031E9" w:rsidRDefault="00323519" w:rsidP="00127A17">
            <w:pPr>
              <w:jc w:val="center"/>
              <w:rPr>
                <w:rFonts w:ascii="Times New Roman" w:hAnsi="Times New Roman" w:cs="Times New Roman"/>
                <w:sz w:val="18"/>
                <w:szCs w:val="18"/>
              </w:rPr>
            </w:pPr>
            <w:r w:rsidRPr="000031E9">
              <w:rPr>
                <w:rFonts w:ascii="Times New Roman" w:hAnsi="Times New Roman" w:cs="Times New Roman"/>
                <w:sz w:val="18"/>
                <w:szCs w:val="18"/>
              </w:rPr>
              <w:t>17.</w:t>
            </w:r>
          </w:p>
        </w:tc>
        <w:tc>
          <w:tcPr>
            <w:tcW w:w="15096" w:type="dxa"/>
            <w:gridSpan w:val="19"/>
            <w:tcBorders>
              <w:right w:val="single" w:sz="4" w:space="0" w:color="auto"/>
            </w:tcBorders>
            <w:shd w:val="clear" w:color="auto" w:fill="B8CCE4" w:themeFill="accent1" w:themeFillTint="66"/>
          </w:tcPr>
          <w:p w:rsidR="00323519" w:rsidRPr="000031E9" w:rsidRDefault="00323519" w:rsidP="00127A17">
            <w:pPr>
              <w:jc w:val="both"/>
              <w:rPr>
                <w:rFonts w:ascii="Times New Roman" w:hAnsi="Times New Roman" w:cs="Times New Roman"/>
                <w:b/>
                <w:i/>
                <w:sz w:val="18"/>
                <w:szCs w:val="18"/>
              </w:rPr>
            </w:pPr>
            <w:r w:rsidRPr="000031E9">
              <w:rPr>
                <w:rFonts w:ascii="Times New Roman" w:hAnsi="Times New Roman" w:cs="Times New Roman"/>
                <w:b/>
                <w:i/>
                <w:sz w:val="18"/>
                <w:szCs w:val="18"/>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900A73" w:rsidRDefault="00323519" w:rsidP="00127A17">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2761" w:type="dxa"/>
            <w:gridSpan w:val="2"/>
            <w:vAlign w:val="center"/>
          </w:tcPr>
          <w:p w:rsidR="00323519" w:rsidRPr="009F2D0E" w:rsidRDefault="00323519" w:rsidP="00127A17">
            <w:pPr>
              <w:rPr>
                <w:rFonts w:ascii="Times New Roman" w:hAnsi="Times New Roman" w:cs="Times New Roman"/>
                <w:b/>
                <w:color w:val="000000" w:themeColor="text1"/>
                <w:sz w:val="20"/>
                <w:szCs w:val="20"/>
              </w:rPr>
            </w:pPr>
            <w:r w:rsidRPr="009F2D0E">
              <w:rPr>
                <w:rFonts w:ascii="Times New Roman" w:hAnsi="Times New Roman"/>
                <w:color w:val="000000"/>
                <w:sz w:val="20"/>
                <w:szCs w:val="20"/>
                <w:lang w:eastAsia="ru-RU"/>
              </w:rPr>
              <w:t>Здійснення оплати за навчання студентів</w:t>
            </w:r>
          </w:p>
        </w:tc>
        <w:tc>
          <w:tcPr>
            <w:tcW w:w="1558" w:type="dxa"/>
            <w:vAlign w:val="center"/>
          </w:tcPr>
          <w:p w:rsidR="00323519" w:rsidRPr="009F2D0E" w:rsidRDefault="00323519" w:rsidP="00127A17">
            <w:pPr>
              <w:pStyle w:val="a8"/>
              <w:jc w:val="center"/>
              <w:rPr>
                <w:rFonts w:ascii="Times New Roman" w:hAnsi="Times New Roman"/>
                <w:color w:val="000000"/>
                <w:sz w:val="18"/>
                <w:szCs w:val="18"/>
              </w:rPr>
            </w:pPr>
            <w:r w:rsidRPr="009F2D0E">
              <w:rPr>
                <w:rFonts w:ascii="Times New Roman" w:hAnsi="Times New Roman"/>
                <w:color w:val="000000"/>
                <w:sz w:val="18"/>
                <w:szCs w:val="18"/>
              </w:rPr>
              <w:t>182,69</w:t>
            </w:r>
          </w:p>
        </w:tc>
        <w:tc>
          <w:tcPr>
            <w:tcW w:w="1277" w:type="dxa"/>
            <w:gridSpan w:val="2"/>
            <w:tcBorders>
              <w:right w:val="single" w:sz="4" w:space="0" w:color="auto"/>
            </w:tcBorders>
            <w:vAlign w:val="center"/>
          </w:tcPr>
          <w:p w:rsidR="00323519" w:rsidRPr="009F2D0E" w:rsidRDefault="00D104F2" w:rsidP="00127A17">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FC6DA1" w:rsidRDefault="00323519" w:rsidP="00127A17">
            <w:pPr>
              <w:pStyle w:val="a8"/>
              <w:jc w:val="center"/>
              <w:rPr>
                <w:rFonts w:ascii="Times New Roman" w:hAnsi="Times New Roman"/>
                <w:color w:val="000000" w:themeColor="text1"/>
                <w:sz w:val="18"/>
                <w:szCs w:val="18"/>
              </w:rPr>
            </w:pPr>
            <w:r w:rsidRPr="00FC6DA1">
              <w:rPr>
                <w:rFonts w:ascii="Times New Roman" w:hAnsi="Times New Roman"/>
                <w:color w:val="000000" w:themeColor="text1"/>
                <w:sz w:val="18"/>
                <w:szCs w:val="18"/>
              </w:rPr>
              <w:t>102,0</w:t>
            </w:r>
          </w:p>
        </w:tc>
        <w:tc>
          <w:tcPr>
            <w:tcW w:w="992" w:type="dxa"/>
            <w:tcBorders>
              <w:left w:val="single" w:sz="4" w:space="0" w:color="auto"/>
            </w:tcBorders>
            <w:vAlign w:val="center"/>
          </w:tcPr>
          <w:p w:rsidR="00323519" w:rsidRPr="00AB0B5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sz w:val="20"/>
                <w:szCs w:val="20"/>
              </w:rPr>
            </w:pPr>
            <w:r w:rsidRPr="000B417E">
              <w:rPr>
                <w:rFonts w:ascii="Times New Roman" w:hAnsi="Times New Roman" w:cs="Times New Roman"/>
                <w:sz w:val="20"/>
                <w:szCs w:val="20"/>
              </w:rPr>
              <w:t>101,5</w:t>
            </w:r>
          </w:p>
        </w:tc>
        <w:tc>
          <w:tcPr>
            <w:tcW w:w="4533" w:type="dxa"/>
            <w:gridSpan w:val="3"/>
          </w:tcPr>
          <w:p w:rsidR="00323519" w:rsidRPr="000B417E" w:rsidRDefault="00323519" w:rsidP="00127A17">
            <w:pPr>
              <w:jc w:val="both"/>
              <w:rPr>
                <w:rFonts w:ascii="Times New Roman" w:hAnsi="Times New Roman" w:cs="Times New Roman"/>
                <w:sz w:val="20"/>
                <w:szCs w:val="20"/>
              </w:rPr>
            </w:pPr>
            <w:r>
              <w:rPr>
                <w:rFonts w:ascii="Times New Roman" w:hAnsi="Times New Roman" w:cs="Times New Roman"/>
                <w:sz w:val="20"/>
                <w:szCs w:val="20"/>
              </w:rPr>
              <w:t>Оплачено</w:t>
            </w:r>
            <w:r w:rsidRPr="000B417E">
              <w:rPr>
                <w:rFonts w:ascii="Times New Roman" w:hAnsi="Times New Roman" w:cs="Times New Roman"/>
                <w:sz w:val="20"/>
                <w:szCs w:val="20"/>
              </w:rPr>
              <w:t xml:space="preserve"> за навчання 5 студентів</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b/>
                <w:color w:val="000000" w:themeColor="text1"/>
                <w:sz w:val="18"/>
                <w:szCs w:val="18"/>
              </w:rPr>
            </w:pPr>
          </w:p>
        </w:tc>
        <w:tc>
          <w:tcPr>
            <w:tcW w:w="2761" w:type="dxa"/>
            <w:gridSpan w:val="2"/>
            <w:vAlign w:val="center"/>
          </w:tcPr>
          <w:p w:rsidR="00323519" w:rsidRPr="007E5CBA" w:rsidRDefault="00323519" w:rsidP="00127A17">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w:t>
            </w:r>
          </w:p>
        </w:tc>
        <w:tc>
          <w:tcPr>
            <w:tcW w:w="1558" w:type="dxa"/>
            <w:vAlign w:val="center"/>
          </w:tcPr>
          <w:p w:rsidR="00323519" w:rsidRPr="007E5CBA" w:rsidRDefault="00323519" w:rsidP="00127A17">
            <w:pPr>
              <w:pStyle w:val="a8"/>
              <w:jc w:val="center"/>
              <w:rPr>
                <w:rFonts w:ascii="Times New Roman" w:hAnsi="Times New Roman"/>
                <w:b/>
                <w:color w:val="000000"/>
                <w:sz w:val="18"/>
                <w:szCs w:val="18"/>
              </w:rPr>
            </w:pPr>
            <w:r w:rsidRPr="007E5CBA">
              <w:rPr>
                <w:rFonts w:ascii="Times New Roman" w:hAnsi="Times New Roman"/>
                <w:b/>
                <w:color w:val="000000"/>
                <w:sz w:val="18"/>
                <w:szCs w:val="18"/>
              </w:rPr>
              <w:t>182,69</w:t>
            </w:r>
          </w:p>
        </w:tc>
        <w:tc>
          <w:tcPr>
            <w:tcW w:w="1277" w:type="dxa"/>
            <w:gridSpan w:val="2"/>
            <w:tcBorders>
              <w:right w:val="single" w:sz="4" w:space="0" w:color="auto"/>
            </w:tcBorders>
            <w:vAlign w:val="center"/>
          </w:tcPr>
          <w:p w:rsidR="00323519" w:rsidRPr="00471459" w:rsidRDefault="00D104F2" w:rsidP="00127A17">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471459" w:rsidRDefault="00323519" w:rsidP="00127A17">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102,0</w:t>
            </w:r>
          </w:p>
        </w:tc>
        <w:tc>
          <w:tcPr>
            <w:tcW w:w="992" w:type="dxa"/>
            <w:tcBorders>
              <w:left w:val="single" w:sz="4" w:space="0" w:color="auto"/>
            </w:tcBorders>
            <w:vAlign w:val="center"/>
          </w:tcPr>
          <w:p w:rsidR="00323519" w:rsidRPr="00471459" w:rsidRDefault="00323519" w:rsidP="00127A17">
            <w:pPr>
              <w:keepLines/>
              <w:ind w:right="-42"/>
              <w:jc w:val="center"/>
              <w:rPr>
                <w:rFonts w:ascii="Times New Roman" w:hAnsi="Times New Roman" w:cs="Times New Roman"/>
                <w:b/>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b/>
                <w:sz w:val="20"/>
                <w:szCs w:val="20"/>
              </w:rPr>
            </w:pPr>
            <w:r w:rsidRPr="000B417E">
              <w:rPr>
                <w:rFonts w:ascii="Times New Roman" w:hAnsi="Times New Roman" w:cs="Times New Roman"/>
                <w:b/>
                <w:sz w:val="20"/>
                <w:szCs w:val="20"/>
              </w:rPr>
              <w:t>101,5</w:t>
            </w:r>
          </w:p>
        </w:tc>
        <w:tc>
          <w:tcPr>
            <w:tcW w:w="4533" w:type="dxa"/>
            <w:gridSpan w:val="3"/>
          </w:tcPr>
          <w:p w:rsidR="00323519" w:rsidRPr="000B417E"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18.</w:t>
            </w:r>
          </w:p>
        </w:tc>
        <w:tc>
          <w:tcPr>
            <w:tcW w:w="15096" w:type="dxa"/>
            <w:gridSpan w:val="19"/>
            <w:shd w:val="clear" w:color="auto" w:fill="C6D9F1" w:themeFill="text2" w:themeFillTint="33"/>
            <w:vAlign w:val="center"/>
          </w:tcPr>
          <w:p w:rsidR="00323519" w:rsidRPr="007E5CBA" w:rsidRDefault="00323519" w:rsidP="00127A17">
            <w:pPr>
              <w:rPr>
                <w:rFonts w:ascii="Times New Roman" w:hAnsi="Times New Roman" w:cs="Times New Roman"/>
                <w:sz w:val="20"/>
                <w:szCs w:val="20"/>
              </w:rPr>
            </w:pPr>
            <w:r w:rsidRPr="007E5CBA">
              <w:rPr>
                <w:rFonts w:ascii="Times New Roman" w:hAnsi="Times New Roman" w:cs="Times New Roman"/>
                <w:b/>
                <w:i/>
                <w:color w:val="000000" w:themeColor="text1"/>
                <w:sz w:val="20"/>
                <w:szCs w:val="20"/>
              </w:rPr>
              <w:t xml:space="preserve">Програма збереження культурної спадщини </w:t>
            </w:r>
            <w:proofErr w:type="spellStart"/>
            <w:r w:rsidRPr="007E5CBA">
              <w:rPr>
                <w:rFonts w:ascii="Times New Roman" w:hAnsi="Times New Roman" w:cs="Times New Roman"/>
                <w:b/>
                <w:i/>
                <w:color w:val="000000" w:themeColor="text1"/>
                <w:sz w:val="20"/>
                <w:szCs w:val="20"/>
              </w:rPr>
              <w:t>м.Тернополя</w:t>
            </w:r>
            <w:proofErr w:type="spellEnd"/>
            <w:r w:rsidRPr="007E5CBA">
              <w:rPr>
                <w:rFonts w:ascii="Times New Roman" w:hAnsi="Times New Roman" w:cs="Times New Roman"/>
                <w:b/>
                <w:i/>
                <w:color w:val="000000" w:themeColor="text1"/>
                <w:sz w:val="20"/>
                <w:szCs w:val="20"/>
              </w:rPr>
              <w:t xml:space="preserve"> на 2017-2020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1" w:type="dxa"/>
            <w:gridSpan w:val="2"/>
            <w:vAlign w:val="center"/>
          </w:tcPr>
          <w:p w:rsidR="00323519" w:rsidRPr="009F2D0E" w:rsidRDefault="00323519" w:rsidP="00127A17">
            <w:pPr>
              <w:ind w:left="-107"/>
              <w:rPr>
                <w:rFonts w:ascii="Times New Roman" w:hAnsi="Times New Roman" w:cs="Times New Roman"/>
                <w:bCs/>
                <w:color w:val="000000" w:themeColor="text1"/>
                <w:sz w:val="18"/>
                <w:szCs w:val="18"/>
                <w:shd w:val="clear" w:color="auto" w:fill="FFFFFF"/>
              </w:rPr>
            </w:pPr>
            <w:r w:rsidRPr="009F2D0E">
              <w:rPr>
                <w:rFonts w:ascii="Times New Roman" w:hAnsi="Times New Roman" w:cs="Times New Roman"/>
                <w:color w:val="000000" w:themeColor="text1"/>
                <w:sz w:val="18"/>
                <w:szCs w:val="18"/>
              </w:rPr>
              <w:t xml:space="preserve">Проведення робіт по опорядженню </w:t>
            </w:r>
            <w:proofErr w:type="spellStart"/>
            <w:r w:rsidRPr="009F2D0E">
              <w:rPr>
                <w:rFonts w:ascii="Times New Roman" w:hAnsi="Times New Roman" w:cs="Times New Roman"/>
                <w:color w:val="000000" w:themeColor="text1"/>
                <w:sz w:val="18"/>
                <w:szCs w:val="18"/>
              </w:rPr>
              <w:t>фасадів</w:t>
            </w:r>
            <w:r w:rsidRPr="009F2D0E">
              <w:rPr>
                <w:rFonts w:ascii="Times New Roman" w:hAnsi="Times New Roman" w:cs="Times New Roman"/>
                <w:bCs/>
                <w:color w:val="000000" w:themeColor="text1"/>
                <w:sz w:val="18"/>
                <w:szCs w:val="18"/>
                <w:shd w:val="clear" w:color="auto" w:fill="FFFFFF"/>
              </w:rPr>
              <w:t>Архикатедрального</w:t>
            </w:r>
            <w:proofErr w:type="spellEnd"/>
            <w:r w:rsidRPr="009F2D0E">
              <w:rPr>
                <w:rFonts w:ascii="Times New Roman" w:hAnsi="Times New Roman" w:cs="Times New Roman"/>
                <w:bCs/>
                <w:color w:val="000000" w:themeColor="text1"/>
                <w:sz w:val="18"/>
                <w:szCs w:val="18"/>
                <w:shd w:val="clear" w:color="auto" w:fill="FFFFFF"/>
              </w:rPr>
              <w:t xml:space="preserve"> собору </w:t>
            </w:r>
            <w:hyperlink r:id="rId6" w:tooltip="Непорочне зачаття Діви Марії" w:history="1">
              <w:r w:rsidRPr="009F2D0E">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F2D0E">
              <w:rPr>
                <w:rStyle w:val="apple-converted-space"/>
                <w:rFonts w:ascii="Times New Roman" w:hAnsi="Times New Roman" w:cs="Times New Roman"/>
                <w:bCs/>
                <w:color w:val="000000" w:themeColor="text1"/>
                <w:sz w:val="18"/>
                <w:szCs w:val="18"/>
                <w:u w:val="single"/>
                <w:shd w:val="clear" w:color="auto" w:fill="FFFFFF"/>
              </w:rPr>
              <w:t> </w:t>
            </w:r>
            <w:r w:rsidRPr="009F2D0E">
              <w:rPr>
                <w:rFonts w:ascii="Times New Roman" w:hAnsi="Times New Roman" w:cs="Times New Roman"/>
                <w:bCs/>
                <w:color w:val="000000" w:themeColor="text1"/>
                <w:sz w:val="18"/>
                <w:szCs w:val="18"/>
                <w:shd w:val="clear" w:color="auto" w:fill="FFFFFF"/>
              </w:rPr>
              <w:t>Пресвятої Богородиці (ох. № 637Н)</w:t>
            </w:r>
          </w:p>
        </w:tc>
        <w:tc>
          <w:tcPr>
            <w:tcW w:w="1558" w:type="dxa"/>
            <w:vAlign w:val="center"/>
          </w:tcPr>
          <w:p w:rsidR="00323519" w:rsidRPr="009F2D0E" w:rsidRDefault="00323519" w:rsidP="00127A17">
            <w:pPr>
              <w:jc w:val="center"/>
              <w:rPr>
                <w:rFonts w:ascii="Times New Roman" w:hAnsi="Times New Roman" w:cs="Times New Roman"/>
                <w:noProof/>
                <w:color w:val="000000" w:themeColor="text1"/>
                <w:sz w:val="18"/>
                <w:szCs w:val="18"/>
              </w:rPr>
            </w:pPr>
            <w:r w:rsidRPr="009F2D0E">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323519" w:rsidRPr="00D104F2" w:rsidRDefault="00D104F2" w:rsidP="00127A17">
            <w:pPr>
              <w:jc w:val="center"/>
              <w:rPr>
                <w:rFonts w:ascii="Times New Roman" w:hAnsi="Times New Roman" w:cs="Times New Roman"/>
                <w:noProof/>
                <w:color w:val="000000" w:themeColor="text1"/>
                <w:sz w:val="18"/>
                <w:szCs w:val="18"/>
              </w:rPr>
            </w:pPr>
            <w:r w:rsidRPr="00D104F2">
              <w:rPr>
                <w:rFonts w:ascii="Times New Roman" w:hAnsi="Times New Roman" w:cs="Times New Roman"/>
                <w:noProof/>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D104F2" w:rsidRDefault="00D104F2" w:rsidP="00127A17">
            <w:pPr>
              <w:keepLines/>
              <w:jc w:val="center"/>
              <w:rPr>
                <w:rFonts w:ascii="Times New Roman" w:hAnsi="Times New Roman" w:cs="Times New Roman"/>
                <w:b/>
                <w:color w:val="000000" w:themeColor="text1"/>
                <w:sz w:val="18"/>
                <w:szCs w:val="18"/>
              </w:rPr>
            </w:pPr>
            <w:r w:rsidRPr="00D104F2">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135A89" w:rsidRDefault="00323519" w:rsidP="00127A17">
            <w:pPr>
              <w:keepLines/>
              <w:ind w:right="-42"/>
              <w:jc w:val="center"/>
              <w:rPr>
                <w:rFonts w:ascii="Times New Roman" w:hAnsi="Times New Roman" w:cs="Times New Roman"/>
                <w:color w:val="000000" w:themeColor="text1"/>
                <w:sz w:val="18"/>
                <w:szCs w:val="18"/>
                <w:highlight w:val="yellow"/>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1" w:type="dxa"/>
            <w:gridSpan w:val="2"/>
            <w:vAlign w:val="center"/>
          </w:tcPr>
          <w:p w:rsidR="00323519" w:rsidRPr="009F2D0E" w:rsidRDefault="00323519" w:rsidP="00127A17">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Реставраційні роботи по </w:t>
            </w:r>
            <w:proofErr w:type="spellStart"/>
            <w:r w:rsidRPr="009F2D0E">
              <w:rPr>
                <w:rFonts w:ascii="Times New Roman" w:hAnsi="Times New Roman" w:cs="Times New Roman"/>
                <w:color w:val="000000" w:themeColor="text1"/>
                <w:sz w:val="18"/>
                <w:szCs w:val="18"/>
              </w:rPr>
              <w:t>покрівлі</w:t>
            </w:r>
            <w:r w:rsidRPr="009F2D0E">
              <w:rPr>
                <w:rFonts w:ascii="Times New Roman" w:hAnsi="Times New Roman" w:cs="Times New Roman"/>
                <w:bCs/>
                <w:color w:val="000000" w:themeColor="text1"/>
                <w:sz w:val="18"/>
                <w:szCs w:val="18"/>
                <w:shd w:val="clear" w:color="auto" w:fill="FFFFFF"/>
              </w:rPr>
              <w:t>Архикатедрального</w:t>
            </w:r>
            <w:proofErr w:type="spellEnd"/>
            <w:r w:rsidRPr="009F2D0E">
              <w:rPr>
                <w:rFonts w:ascii="Times New Roman" w:hAnsi="Times New Roman" w:cs="Times New Roman"/>
                <w:bCs/>
                <w:color w:val="000000" w:themeColor="text1"/>
                <w:sz w:val="18"/>
                <w:szCs w:val="18"/>
                <w:shd w:val="clear" w:color="auto" w:fill="FFFFFF"/>
              </w:rPr>
              <w:t xml:space="preserve"> собору </w:t>
            </w:r>
            <w:hyperlink r:id="rId7" w:tooltip="Непорочне зачаття Діви Марії" w:history="1">
              <w:r w:rsidRPr="009F2D0E">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F2D0E">
              <w:rPr>
                <w:rStyle w:val="apple-converted-space"/>
                <w:rFonts w:ascii="Times New Roman" w:hAnsi="Times New Roman" w:cs="Times New Roman"/>
                <w:bCs/>
                <w:color w:val="000000" w:themeColor="text1"/>
                <w:sz w:val="18"/>
                <w:szCs w:val="18"/>
                <w:shd w:val="clear" w:color="auto" w:fill="FFFFFF"/>
              </w:rPr>
              <w:t> </w:t>
            </w:r>
            <w:r w:rsidRPr="009F2D0E">
              <w:rPr>
                <w:rFonts w:ascii="Times New Roman" w:hAnsi="Times New Roman" w:cs="Times New Roman"/>
                <w:bCs/>
                <w:color w:val="000000" w:themeColor="text1"/>
                <w:sz w:val="18"/>
                <w:szCs w:val="18"/>
                <w:shd w:val="clear" w:color="auto" w:fill="FFFFFF"/>
              </w:rPr>
              <w:t>Пресвятої Богородиці (ох. № 637 Н)</w:t>
            </w:r>
          </w:p>
        </w:tc>
        <w:tc>
          <w:tcPr>
            <w:tcW w:w="1558" w:type="dxa"/>
            <w:vAlign w:val="center"/>
          </w:tcPr>
          <w:p w:rsidR="00323519" w:rsidRPr="009F2D0E" w:rsidRDefault="00323519" w:rsidP="00127A17">
            <w:pPr>
              <w:jc w:val="center"/>
              <w:rPr>
                <w:rFonts w:ascii="Times New Roman" w:hAnsi="Times New Roman" w:cs="Times New Roman"/>
                <w:noProof/>
                <w:color w:val="000000" w:themeColor="text1"/>
                <w:sz w:val="18"/>
                <w:szCs w:val="18"/>
              </w:rPr>
            </w:pPr>
            <w:r w:rsidRPr="009F2D0E">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323519" w:rsidRPr="00D104F2" w:rsidRDefault="00D104F2" w:rsidP="00127A17">
            <w:pPr>
              <w:jc w:val="center"/>
              <w:rPr>
                <w:rFonts w:ascii="Times New Roman" w:hAnsi="Times New Roman" w:cs="Times New Roman"/>
                <w:noProof/>
                <w:color w:val="000000" w:themeColor="text1"/>
                <w:sz w:val="18"/>
                <w:szCs w:val="18"/>
              </w:rPr>
            </w:pPr>
            <w:r w:rsidRPr="00D104F2">
              <w:rPr>
                <w:rFonts w:ascii="Times New Roman" w:hAnsi="Times New Roman" w:cs="Times New Roman"/>
                <w:noProof/>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D104F2" w:rsidRDefault="00D104F2" w:rsidP="00127A17">
            <w:pPr>
              <w:keepLines/>
              <w:jc w:val="center"/>
              <w:rPr>
                <w:rFonts w:ascii="Times New Roman" w:hAnsi="Times New Roman" w:cs="Times New Roman"/>
                <w:b/>
                <w:color w:val="000000" w:themeColor="text1"/>
                <w:sz w:val="18"/>
                <w:szCs w:val="18"/>
              </w:rPr>
            </w:pPr>
            <w:r w:rsidRPr="00D104F2">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135A89" w:rsidRDefault="00323519" w:rsidP="00127A17">
            <w:pPr>
              <w:keepLines/>
              <w:ind w:right="-42"/>
              <w:jc w:val="center"/>
              <w:rPr>
                <w:rFonts w:ascii="Times New Roman" w:hAnsi="Times New Roman" w:cs="Times New Roman"/>
                <w:color w:val="000000" w:themeColor="text1"/>
                <w:sz w:val="18"/>
                <w:szCs w:val="18"/>
                <w:highlight w:val="yellow"/>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2761" w:type="dxa"/>
            <w:gridSpan w:val="2"/>
            <w:vAlign w:val="center"/>
          </w:tcPr>
          <w:p w:rsidR="00323519" w:rsidRPr="00B77FF6" w:rsidRDefault="00323519" w:rsidP="00127A17">
            <w:pPr>
              <w:ind w:left="-107"/>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Ліквідація аварійного стану, роботи по благоустрою, внутрішні опоряджувальні роботи підвальних приміщень</w:t>
            </w:r>
            <w:r w:rsidRPr="00B77FF6">
              <w:rPr>
                <w:rFonts w:ascii="Times New Roman" w:hAnsi="Times New Roman" w:cs="Times New Roman"/>
                <w:bCs/>
                <w:color w:val="000000" w:themeColor="text1"/>
                <w:sz w:val="18"/>
                <w:szCs w:val="18"/>
              </w:rPr>
              <w:t>Тернопільського замку (ох. № 634)</w:t>
            </w:r>
          </w:p>
        </w:tc>
        <w:tc>
          <w:tcPr>
            <w:tcW w:w="1558" w:type="dxa"/>
            <w:vAlign w:val="center"/>
          </w:tcPr>
          <w:p w:rsidR="00323519" w:rsidRPr="00B77FF6" w:rsidRDefault="00323519" w:rsidP="00127A17">
            <w:pPr>
              <w:jc w:val="center"/>
              <w:rPr>
                <w:rFonts w:ascii="Times New Roman" w:hAnsi="Times New Roman" w:cs="Times New Roman"/>
                <w:noProof/>
                <w:color w:val="000000" w:themeColor="text1"/>
                <w:sz w:val="18"/>
                <w:szCs w:val="18"/>
              </w:rPr>
            </w:pPr>
            <w:r w:rsidRPr="00B77FF6">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323519" w:rsidRPr="00B77FF6" w:rsidRDefault="00D104F2" w:rsidP="00127A17">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1022"/>
        </w:trPr>
        <w:tc>
          <w:tcPr>
            <w:tcW w:w="493" w:type="dxa"/>
            <w:vAlign w:val="center"/>
          </w:tcPr>
          <w:p w:rsidR="00323519" w:rsidRPr="00BE0654" w:rsidRDefault="00323519" w:rsidP="00127A17">
            <w:pP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2761" w:type="dxa"/>
            <w:gridSpan w:val="2"/>
            <w:vAlign w:val="center"/>
          </w:tcPr>
          <w:p w:rsidR="00323519" w:rsidRPr="00B77FF6" w:rsidRDefault="00323519" w:rsidP="00127A17">
            <w:pPr>
              <w:tabs>
                <w:tab w:val="left" w:pos="709"/>
              </w:tabs>
              <w:ind w:left="-107"/>
              <w:contextualSpacing/>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Проведення робіт по реконструкції благоустрою території відтворення оборонних споруд, опоряджувальні роботи</w:t>
            </w:r>
            <w:r w:rsidRPr="00B77FF6">
              <w:rPr>
                <w:rFonts w:ascii="Times New Roman" w:hAnsi="Times New Roman" w:cs="Times New Roman"/>
                <w:bCs/>
                <w:color w:val="000000" w:themeColor="text1"/>
                <w:sz w:val="18"/>
                <w:szCs w:val="18"/>
              </w:rPr>
              <w:t>Тернопільського замку (ох. № 634)</w:t>
            </w:r>
          </w:p>
        </w:tc>
        <w:tc>
          <w:tcPr>
            <w:tcW w:w="1558" w:type="dxa"/>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15,05</w:t>
            </w:r>
          </w:p>
        </w:tc>
        <w:tc>
          <w:tcPr>
            <w:tcW w:w="1277" w:type="dxa"/>
            <w:gridSpan w:val="2"/>
            <w:tcBorders>
              <w:right w:val="single" w:sz="4" w:space="0" w:color="auto"/>
            </w:tcBorders>
            <w:vAlign w:val="center"/>
          </w:tcPr>
          <w:p w:rsidR="00323519" w:rsidRPr="00B77FF6" w:rsidRDefault="00D104F2" w:rsidP="00127A17">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B77FF6" w:rsidRDefault="00D104F2"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0D4483">
            <w:pPr>
              <w:rPr>
                <w:rFonts w:ascii="Times New Roman" w:hAnsi="Times New Roman" w:cs="Times New Roman"/>
                <w:sz w:val="18"/>
                <w:szCs w:val="18"/>
              </w:rPr>
            </w:pPr>
            <w:r>
              <w:rPr>
                <w:rFonts w:ascii="Times New Roman" w:hAnsi="Times New Roman" w:cs="Times New Roman"/>
                <w:sz w:val="18"/>
                <w:szCs w:val="18"/>
              </w:rPr>
              <w:t xml:space="preserve">      </w:t>
            </w:r>
            <w:r w:rsidR="00323519"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 Проведення (розкопок) археологічних досліджень по вул.Руській-60 кв. м.</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89,3</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вул.Ст.Ринок-16 кв. м</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26,3</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вул.Замковій-34 кв. м</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49,9</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зони відпочинкуз встано</w:t>
            </w:r>
            <w:r>
              <w:rPr>
                <w:rFonts w:ascii="Times New Roman" w:eastAsia="Calibri" w:hAnsi="Times New Roman" w:cs="Times New Roman"/>
                <w:color w:val="000000"/>
                <w:sz w:val="18"/>
                <w:szCs w:val="18"/>
              </w:rPr>
              <w:t xml:space="preserve">влення помпової колонки по </w:t>
            </w:r>
            <w:proofErr w:type="spellStart"/>
            <w:r>
              <w:rPr>
                <w:rFonts w:ascii="Times New Roman" w:eastAsia="Calibri" w:hAnsi="Times New Roman" w:cs="Times New Roman"/>
                <w:color w:val="000000"/>
                <w:sz w:val="18"/>
                <w:szCs w:val="18"/>
              </w:rPr>
              <w:t>вул.</w:t>
            </w:r>
            <w:r w:rsidRPr="00B77FF6">
              <w:rPr>
                <w:rFonts w:ascii="Times New Roman" w:eastAsia="Calibri" w:hAnsi="Times New Roman" w:cs="Times New Roman"/>
                <w:color w:val="000000"/>
                <w:sz w:val="18"/>
                <w:szCs w:val="18"/>
              </w:rPr>
              <w:t>Валовій</w:t>
            </w:r>
            <w:proofErr w:type="spellEnd"/>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903,556</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туристичної зони</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470,0</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відкриття художньої алеї-ретроспекції</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215,0</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highlight w:val="magenta"/>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Інші роботи відповідно до  програми в тому числі :</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2525,0</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0D4483" w:rsidP="00127A17">
            <w:pPr>
              <w:pStyle w:val="a6"/>
              <w:rPr>
                <w:sz w:val="18"/>
                <w:szCs w:val="18"/>
                <w:lang w:val="uk-UA"/>
              </w:rPr>
            </w:pPr>
            <w:r>
              <w:rPr>
                <w:sz w:val="18"/>
                <w:szCs w:val="18"/>
                <w:lang w:val="uk-UA"/>
              </w:rPr>
              <w:t xml:space="preserve">       -</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B77FF6">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Будівництво пам’ятника В.</w:t>
            </w:r>
            <w:proofErr w:type="spellStart"/>
            <w:r>
              <w:rPr>
                <w:rFonts w:ascii="Times New Roman" w:eastAsia="Calibri" w:hAnsi="Times New Roman" w:cs="Times New Roman"/>
                <w:color w:val="000000"/>
                <w:sz w:val="18"/>
                <w:szCs w:val="18"/>
              </w:rPr>
              <w:t>Громницького</w:t>
            </w:r>
            <w:proofErr w:type="spellEnd"/>
          </w:p>
        </w:tc>
        <w:tc>
          <w:tcPr>
            <w:tcW w:w="1558" w:type="dxa"/>
          </w:tcPr>
          <w:p w:rsidR="00323519" w:rsidRPr="00B77FF6" w:rsidRDefault="00323519" w:rsidP="00127A17">
            <w:pPr>
              <w:rPr>
                <w:rFonts w:ascii="Times New Roman" w:eastAsia="Calibri" w:hAnsi="Times New Roman" w:cs="Times New Roman"/>
                <w:sz w:val="18"/>
                <w:szCs w:val="18"/>
              </w:rPr>
            </w:pPr>
            <w:r>
              <w:rPr>
                <w:rFonts w:ascii="Times New Roman" w:eastAsia="Calibri" w:hAnsi="Times New Roman" w:cs="Times New Roman"/>
                <w:sz w:val="18"/>
                <w:szCs w:val="18"/>
              </w:rPr>
              <w:t>150,0</w:t>
            </w:r>
          </w:p>
        </w:tc>
        <w:tc>
          <w:tcPr>
            <w:tcW w:w="1277" w:type="dxa"/>
            <w:gridSpan w:val="2"/>
            <w:tcBorders>
              <w:right w:val="single" w:sz="4" w:space="0" w:color="auto"/>
            </w:tcBorders>
          </w:tcPr>
          <w:p w:rsidR="00323519" w:rsidRPr="00B77FF6" w:rsidRDefault="000D4483" w:rsidP="00127A17">
            <w:pPr>
              <w:pStyle w:val="a8"/>
              <w:rPr>
                <w:rFonts w:ascii="Times New Roman" w:hAnsi="Times New Roman"/>
                <w:sz w:val="18"/>
                <w:szCs w:val="18"/>
              </w:rPr>
            </w:pPr>
            <w:r>
              <w:rPr>
                <w:rFonts w:ascii="Times New Roman" w:hAnsi="Times New Roman"/>
                <w:sz w:val="18"/>
                <w:szCs w:val="18"/>
              </w:rPr>
              <w:t xml:space="preserve">    -</w:t>
            </w:r>
          </w:p>
        </w:tc>
        <w:tc>
          <w:tcPr>
            <w:tcW w:w="1712" w:type="dxa"/>
            <w:gridSpan w:val="3"/>
            <w:tcBorders>
              <w:left w:val="single" w:sz="4" w:space="0" w:color="auto"/>
              <w:right w:val="single" w:sz="4" w:space="0" w:color="auto"/>
            </w:tcBorders>
          </w:tcPr>
          <w:p w:rsidR="00323519" w:rsidRPr="00B77FF6" w:rsidRDefault="00323519" w:rsidP="00127A17">
            <w:pPr>
              <w:pStyle w:val="a6"/>
              <w:rPr>
                <w:sz w:val="18"/>
                <w:szCs w:val="18"/>
                <w:lang w:val="uk-UA"/>
              </w:rPr>
            </w:pPr>
            <w:r>
              <w:rPr>
                <w:sz w:val="18"/>
                <w:szCs w:val="18"/>
                <w:lang w:val="uk-UA"/>
              </w:rPr>
              <w:t>150,0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rPr>
                <w:rFonts w:ascii="Times New Roman" w:hAnsi="Times New Roman" w:cs="Times New Roman"/>
                <w:sz w:val="18"/>
                <w:szCs w:val="18"/>
              </w:rPr>
            </w:pPr>
            <w:r w:rsidRPr="000B417E">
              <w:rPr>
                <w:rFonts w:ascii="Times New Roman" w:hAnsi="Times New Roman" w:cs="Times New Roman"/>
                <w:sz w:val="18"/>
                <w:szCs w:val="18"/>
              </w:rPr>
              <w:t>150,0</w:t>
            </w:r>
          </w:p>
        </w:tc>
        <w:tc>
          <w:tcPr>
            <w:tcW w:w="4533" w:type="dxa"/>
            <w:gridSpan w:val="3"/>
          </w:tcPr>
          <w:p w:rsidR="00323519" w:rsidRPr="000B417E" w:rsidRDefault="00323519" w:rsidP="00127A17">
            <w:pPr>
              <w:jc w:val="both"/>
              <w:rPr>
                <w:rFonts w:ascii="Times New Roman" w:hAnsi="Times New Roman" w:cs="Times New Roman"/>
                <w:sz w:val="18"/>
                <w:szCs w:val="18"/>
              </w:rPr>
            </w:pPr>
            <w:r w:rsidRPr="000B417E">
              <w:rPr>
                <w:rFonts w:ascii="Times New Roman" w:hAnsi="Times New Roman" w:cs="Times New Roman"/>
                <w:sz w:val="18"/>
                <w:szCs w:val="18"/>
              </w:rPr>
              <w:t>Роботи завершено</w:t>
            </w:r>
            <w:r>
              <w:rPr>
                <w:rFonts w:ascii="Times New Roman" w:hAnsi="Times New Roman" w:cs="Times New Roman"/>
                <w:sz w:val="18"/>
                <w:szCs w:val="18"/>
              </w:rPr>
              <w:t>, пам’ятник встановлено.</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tabs>
                <w:tab w:val="left" w:pos="709"/>
              </w:tabs>
              <w:contextualSpacing/>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Ліквідація перед аварійного стану та реставрації фасаду і даху Церкви Різдва Христового по вул.Руська,22</w:t>
            </w:r>
          </w:p>
        </w:tc>
        <w:tc>
          <w:tcPr>
            <w:tcW w:w="1558" w:type="dxa"/>
          </w:tcPr>
          <w:p w:rsidR="00323519" w:rsidRPr="00B77FF6" w:rsidRDefault="00323519" w:rsidP="00127A17">
            <w:pPr>
              <w:rPr>
                <w:rFonts w:ascii="Times New Roman" w:eastAsia="Calibri" w:hAnsi="Times New Roman" w:cs="Times New Roman"/>
                <w:sz w:val="18"/>
                <w:szCs w:val="18"/>
              </w:rPr>
            </w:pPr>
            <w:r w:rsidRPr="00B77FF6">
              <w:rPr>
                <w:rFonts w:ascii="Times New Roman" w:eastAsia="Calibri" w:hAnsi="Times New Roman" w:cs="Times New Roman"/>
                <w:sz w:val="18"/>
                <w:szCs w:val="18"/>
              </w:rPr>
              <w:t>500,0</w:t>
            </w:r>
          </w:p>
        </w:tc>
        <w:tc>
          <w:tcPr>
            <w:tcW w:w="1277" w:type="dxa"/>
            <w:gridSpan w:val="2"/>
            <w:tcBorders>
              <w:right w:val="single" w:sz="4" w:space="0" w:color="auto"/>
            </w:tcBorders>
          </w:tcPr>
          <w:p w:rsidR="00323519" w:rsidRPr="00B77FF6" w:rsidRDefault="00323519" w:rsidP="00127A17">
            <w:pPr>
              <w:pStyle w:val="a8"/>
              <w:rPr>
                <w:rFonts w:ascii="Times New Roman" w:hAnsi="Times New Roman"/>
                <w:sz w:val="18"/>
                <w:szCs w:val="18"/>
              </w:rPr>
            </w:pPr>
            <w:r w:rsidRPr="00B77FF6">
              <w:rPr>
                <w:rFonts w:ascii="Times New Roman" w:hAnsi="Times New Roman"/>
                <w:sz w:val="18"/>
                <w:szCs w:val="18"/>
              </w:rPr>
              <w:t>500,0</w:t>
            </w:r>
          </w:p>
        </w:tc>
        <w:tc>
          <w:tcPr>
            <w:tcW w:w="1712" w:type="dxa"/>
            <w:gridSpan w:val="3"/>
            <w:tcBorders>
              <w:left w:val="single" w:sz="4" w:space="0" w:color="auto"/>
              <w:right w:val="single" w:sz="4" w:space="0" w:color="auto"/>
            </w:tcBorders>
          </w:tcPr>
          <w:p w:rsidR="00323519" w:rsidRPr="00B77FF6" w:rsidRDefault="00323519" w:rsidP="00127A17">
            <w:pPr>
              <w:pStyle w:val="a6"/>
              <w:rPr>
                <w:sz w:val="18"/>
                <w:szCs w:val="18"/>
                <w:lang w:val="uk-UA"/>
              </w:rPr>
            </w:pPr>
            <w:r w:rsidRPr="00B77FF6">
              <w:rPr>
                <w:sz w:val="18"/>
                <w:szCs w:val="18"/>
                <w:lang w:val="uk-UA"/>
              </w:rPr>
              <w:t>500,0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rPr>
                <w:rFonts w:ascii="Times New Roman" w:hAnsi="Times New Roman" w:cs="Times New Roman"/>
                <w:sz w:val="18"/>
                <w:szCs w:val="18"/>
              </w:rPr>
            </w:pPr>
            <w:r w:rsidRPr="000B417E">
              <w:rPr>
                <w:rFonts w:ascii="Times New Roman" w:hAnsi="Times New Roman" w:cs="Times New Roman"/>
                <w:sz w:val="18"/>
                <w:szCs w:val="18"/>
              </w:rPr>
              <w:t>500,0</w:t>
            </w:r>
          </w:p>
        </w:tc>
        <w:tc>
          <w:tcPr>
            <w:tcW w:w="4533" w:type="dxa"/>
            <w:gridSpan w:val="3"/>
          </w:tcPr>
          <w:p w:rsidR="00323519" w:rsidRPr="000B417E" w:rsidRDefault="000C5D5F" w:rsidP="00127A17">
            <w:pPr>
              <w:jc w:val="both"/>
              <w:rPr>
                <w:rFonts w:ascii="Times New Roman" w:hAnsi="Times New Roman" w:cs="Times New Roman"/>
                <w:sz w:val="18"/>
                <w:szCs w:val="18"/>
              </w:rPr>
            </w:pPr>
            <w:r>
              <w:rPr>
                <w:rFonts w:ascii="Times New Roman" w:hAnsi="Times New Roman" w:cs="Times New Roman"/>
                <w:sz w:val="18"/>
                <w:szCs w:val="18"/>
              </w:rPr>
              <w:t>виконано</w:t>
            </w:r>
            <w:r w:rsidR="00323519" w:rsidRPr="000B417E">
              <w:rPr>
                <w:rFonts w:ascii="Times New Roman" w:hAnsi="Times New Roman" w:cs="Times New Roman"/>
                <w:sz w:val="18"/>
                <w:szCs w:val="18"/>
              </w:rPr>
              <w:t xml:space="preserve"> ремонт даху та реєстрація куполів.</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8" w:type="dxa"/>
            <w:vAlign w:val="center"/>
          </w:tcPr>
          <w:p w:rsidR="00323519" w:rsidRPr="00BE0654" w:rsidRDefault="00323519" w:rsidP="00127A17">
            <w:pPr>
              <w:rPr>
                <w:rFonts w:ascii="Times New Roman" w:hAnsi="Times New Roman" w:cs="Times New Roman"/>
                <w:b/>
                <w:color w:val="000000" w:themeColor="text1"/>
                <w:sz w:val="18"/>
                <w:szCs w:val="18"/>
              </w:rPr>
            </w:pPr>
            <w:r w:rsidRPr="00C36E64">
              <w:rPr>
                <w:rFonts w:ascii="Times New Roman" w:hAnsi="Times New Roman"/>
                <w:b/>
                <w:color w:val="000000"/>
                <w:sz w:val="18"/>
                <w:szCs w:val="18"/>
              </w:rPr>
              <w:t>4339,26</w:t>
            </w:r>
          </w:p>
        </w:tc>
        <w:tc>
          <w:tcPr>
            <w:tcW w:w="1277" w:type="dxa"/>
            <w:gridSpan w:val="2"/>
            <w:tcBorders>
              <w:right w:val="single" w:sz="4" w:space="0" w:color="auto"/>
            </w:tcBorders>
            <w:vAlign w:val="center"/>
          </w:tcPr>
          <w:p w:rsidR="00323519" w:rsidRPr="00BE0654" w:rsidRDefault="00323519" w:rsidP="00127A17">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712" w:type="dxa"/>
            <w:gridSpan w:val="3"/>
            <w:tcBorders>
              <w:left w:val="single" w:sz="4" w:space="0" w:color="auto"/>
              <w:right w:val="single" w:sz="4" w:space="0" w:color="auto"/>
            </w:tcBorders>
            <w:vAlign w:val="center"/>
          </w:tcPr>
          <w:p w:rsidR="00323519" w:rsidRPr="00CA5F4C" w:rsidRDefault="00323519" w:rsidP="00127A17">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w:t>
            </w:r>
            <w:r w:rsidRPr="00CA5F4C">
              <w:rPr>
                <w:rFonts w:ascii="Times New Roman" w:hAnsi="Times New Roman" w:cs="Times New Roman"/>
                <w:b/>
                <w:color w:val="000000" w:themeColor="text1"/>
                <w:sz w:val="18"/>
                <w:szCs w:val="18"/>
              </w:rPr>
              <w:t>0, 0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b/>
                <w:i/>
                <w:color w:val="000000" w:themeColor="text1"/>
                <w:sz w:val="20"/>
                <w:szCs w:val="20"/>
                <w:u w:val="single"/>
              </w:rPr>
            </w:pPr>
          </w:p>
        </w:tc>
        <w:tc>
          <w:tcPr>
            <w:tcW w:w="1706" w:type="dxa"/>
            <w:gridSpan w:val="3"/>
            <w:vAlign w:val="center"/>
          </w:tcPr>
          <w:p w:rsidR="00323519" w:rsidRPr="000B417E" w:rsidRDefault="00323519" w:rsidP="00127A17">
            <w:pPr>
              <w:rPr>
                <w:rFonts w:ascii="Times New Roman" w:hAnsi="Times New Roman" w:cs="Times New Roman"/>
                <w:b/>
                <w:sz w:val="20"/>
                <w:szCs w:val="20"/>
              </w:rPr>
            </w:pPr>
            <w:r w:rsidRPr="000B417E">
              <w:rPr>
                <w:rFonts w:ascii="Times New Roman" w:hAnsi="Times New Roman" w:cs="Times New Roman"/>
                <w:b/>
                <w:sz w:val="20"/>
                <w:szCs w:val="20"/>
              </w:rPr>
              <w:t>650,0</w:t>
            </w:r>
          </w:p>
        </w:tc>
        <w:tc>
          <w:tcPr>
            <w:tcW w:w="4533" w:type="dxa"/>
            <w:gridSpan w:val="3"/>
          </w:tcPr>
          <w:p w:rsidR="00323519" w:rsidRPr="000B417E"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0B417E" w:rsidRDefault="00323519" w:rsidP="00127A17">
            <w:pPr>
              <w:jc w:val="both"/>
              <w:rPr>
                <w:rFonts w:ascii="Times New Roman" w:hAnsi="Times New Roman" w:cs="Times New Roman"/>
                <w:b/>
                <w:i/>
                <w:sz w:val="20"/>
                <w:szCs w:val="20"/>
                <w:u w:val="single"/>
              </w:rPr>
            </w:pPr>
            <w:r w:rsidRPr="000B417E">
              <w:rPr>
                <w:rFonts w:ascii="Times New Roman" w:hAnsi="Times New Roman" w:cs="Times New Roman"/>
                <w:b/>
                <w:i/>
                <w:sz w:val="20"/>
                <w:szCs w:val="20"/>
                <w:u w:val="single"/>
              </w:rPr>
              <w:t>Програма розвитку культури і мистецтв Тернопільської міської територіальної громади на 2020-2022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2761" w:type="dxa"/>
            <w:gridSpan w:val="2"/>
          </w:tcPr>
          <w:p w:rsidR="00323519" w:rsidRPr="009F2D0E" w:rsidRDefault="00323519" w:rsidP="00127A17">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 xml:space="preserve">Забезпечення бібліотек </w:t>
            </w:r>
            <w:r w:rsidRPr="009F2D0E">
              <w:rPr>
                <w:rFonts w:ascii="Times New Roman" w:hAnsi="Times New Roman" w:cs="Times New Roman"/>
                <w:bCs/>
                <w:sz w:val="18"/>
                <w:szCs w:val="18"/>
                <w:lang w:eastAsia="uk-UA"/>
              </w:rPr>
              <w:t>комп’ютерним обладнанням</w:t>
            </w:r>
            <w:r w:rsidRPr="009F2D0E">
              <w:rPr>
                <w:rFonts w:ascii="Times New Roman" w:hAnsi="Times New Roman" w:cs="Times New Roman"/>
                <w:sz w:val="18"/>
                <w:szCs w:val="18"/>
                <w:lang w:eastAsia="uk-UA"/>
              </w:rPr>
              <w:t xml:space="preserve">: Центральна міська бібліотека, </w:t>
            </w:r>
          </w:p>
          <w:p w:rsidR="00323519" w:rsidRPr="009F2D0E" w:rsidRDefault="00323519" w:rsidP="00127A17">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Центральна дитяча бібліотека, Бібліотеки-філії</w:t>
            </w:r>
          </w:p>
        </w:tc>
        <w:tc>
          <w:tcPr>
            <w:tcW w:w="1558" w:type="dxa"/>
            <w:vAlign w:val="center"/>
          </w:tcPr>
          <w:p w:rsidR="00323519" w:rsidRPr="009F2D0E" w:rsidRDefault="00323519" w:rsidP="00127A17">
            <w:pPr>
              <w:jc w:val="center"/>
              <w:rPr>
                <w:rFonts w:ascii="Times New Roman" w:hAnsi="Times New Roman" w:cs="Times New Roman"/>
                <w:snapToGrid w:val="0"/>
                <w:sz w:val="18"/>
                <w:szCs w:val="18"/>
                <w:lang w:eastAsia="uk-UA"/>
              </w:rPr>
            </w:pPr>
            <w:r w:rsidRPr="009F2D0E">
              <w:rPr>
                <w:rFonts w:ascii="Times New Roman" w:hAnsi="Times New Roman" w:cs="Times New Roman"/>
                <w:snapToGrid w:val="0"/>
                <w:sz w:val="18"/>
                <w:szCs w:val="18"/>
                <w:lang w:eastAsia="uk-UA"/>
              </w:rPr>
              <w:t>220,0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220,0</w:t>
            </w:r>
          </w:p>
        </w:tc>
        <w:tc>
          <w:tcPr>
            <w:tcW w:w="1712" w:type="dxa"/>
            <w:gridSpan w:val="3"/>
            <w:tcBorders>
              <w:left w:val="single" w:sz="4" w:space="0" w:color="auto"/>
              <w:right w:val="single" w:sz="4" w:space="0" w:color="auto"/>
            </w:tcBorders>
            <w:vAlign w:val="center"/>
          </w:tcPr>
          <w:p w:rsidR="00323519" w:rsidRPr="00FD3B7F" w:rsidRDefault="00323519" w:rsidP="00127A17">
            <w:pPr>
              <w:keepLines/>
              <w:jc w:val="center"/>
              <w:rPr>
                <w:rFonts w:ascii="Times New Roman" w:hAnsi="Times New Roman" w:cs="Times New Roman"/>
                <w:color w:val="000000" w:themeColor="text1"/>
                <w:sz w:val="18"/>
                <w:szCs w:val="18"/>
                <w:highlight w:val="yellow"/>
              </w:rPr>
            </w:pPr>
            <w:r w:rsidRPr="000B417E">
              <w:rPr>
                <w:rFonts w:ascii="Times New Roman" w:hAnsi="Times New Roman" w:cs="Times New Roman"/>
                <w:color w:val="000000" w:themeColor="text1"/>
                <w:sz w:val="18"/>
                <w:szCs w:val="18"/>
              </w:rPr>
              <w:t>220,0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sz w:val="18"/>
                <w:szCs w:val="18"/>
              </w:rPr>
            </w:pPr>
            <w:r w:rsidRPr="000B417E">
              <w:rPr>
                <w:rFonts w:ascii="Times New Roman" w:hAnsi="Times New Roman" w:cs="Times New Roman"/>
                <w:sz w:val="18"/>
                <w:szCs w:val="18"/>
              </w:rPr>
              <w:t>218,8</w:t>
            </w:r>
          </w:p>
        </w:tc>
        <w:tc>
          <w:tcPr>
            <w:tcW w:w="4533" w:type="dxa"/>
            <w:gridSpan w:val="3"/>
          </w:tcPr>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Придбано комп’ютерне обладнання, а саме:</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- 3 персональних потужних</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комп’ютери для відділу  обробки і  комплектування;</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- 15 ПК для бібліотек, на яких буде встановлено програму УФД;</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-сервер для програми УФД ( відділ комплектування)</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 xml:space="preserve"> - Сканери</w:t>
            </w:r>
          </w:p>
          <w:p w:rsidR="00323519" w:rsidRPr="000B417E" w:rsidRDefault="00323519" w:rsidP="00127A17">
            <w:pPr>
              <w:tabs>
                <w:tab w:val="left" w:pos="8820"/>
              </w:tabs>
              <w:rPr>
                <w:rFonts w:ascii="Times New Roman" w:hAnsi="Times New Roman" w:cs="Times New Roman"/>
                <w:color w:val="000000"/>
                <w:sz w:val="18"/>
                <w:szCs w:val="18"/>
              </w:rPr>
            </w:pPr>
            <w:r w:rsidRPr="000B417E">
              <w:rPr>
                <w:rFonts w:ascii="Times New Roman" w:hAnsi="Times New Roman" w:cs="Times New Roman"/>
                <w:color w:val="000000"/>
                <w:sz w:val="18"/>
                <w:szCs w:val="18"/>
              </w:rPr>
              <w:t xml:space="preserve"> - Баласти для розрядних ламп чи трубок </w:t>
            </w:r>
          </w:p>
          <w:p w:rsidR="00323519" w:rsidRPr="000B417E" w:rsidRDefault="00323519" w:rsidP="000C5D5F">
            <w:pPr>
              <w:tabs>
                <w:tab w:val="left" w:pos="8820"/>
              </w:tabs>
              <w:rPr>
                <w:rFonts w:ascii="Times New Roman" w:hAnsi="Times New Roman" w:cs="Times New Roman"/>
                <w:sz w:val="18"/>
                <w:szCs w:val="18"/>
              </w:rPr>
            </w:pPr>
            <w:r w:rsidRPr="000B417E">
              <w:rPr>
                <w:rFonts w:ascii="Times New Roman" w:hAnsi="Times New Roman" w:cs="Times New Roman"/>
                <w:color w:val="000000"/>
                <w:sz w:val="18"/>
                <w:szCs w:val="18"/>
              </w:rPr>
              <w:t>-  Чекові принтери та автомати  для видачі чеків</w:t>
            </w:r>
          </w:p>
        </w:tc>
      </w:tr>
      <w:tr w:rsidR="00323519" w:rsidRPr="00BE0654" w:rsidTr="002925A1">
        <w:trPr>
          <w:gridAfter w:val="5"/>
          <w:wAfter w:w="739" w:type="dxa"/>
          <w:trHeight w:val="229"/>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Придбання пакетів програмного забезпечення</w:t>
            </w:r>
          </w:p>
        </w:tc>
        <w:tc>
          <w:tcPr>
            <w:tcW w:w="1558" w:type="dxa"/>
            <w:vAlign w:val="center"/>
          </w:tcPr>
          <w:p w:rsidR="00323519" w:rsidRPr="009F2D0E" w:rsidRDefault="00323519" w:rsidP="00127A17">
            <w:pPr>
              <w:jc w:val="cente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70,5</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70,5</w:t>
            </w:r>
          </w:p>
        </w:tc>
        <w:tc>
          <w:tcPr>
            <w:tcW w:w="1712" w:type="dxa"/>
            <w:gridSpan w:val="3"/>
            <w:tcBorders>
              <w:left w:val="single" w:sz="4" w:space="0" w:color="auto"/>
              <w:right w:val="single" w:sz="4" w:space="0" w:color="auto"/>
            </w:tcBorders>
            <w:vAlign w:val="center"/>
          </w:tcPr>
          <w:p w:rsidR="00323519" w:rsidRPr="000B417E" w:rsidRDefault="00323519" w:rsidP="00127A17">
            <w:pPr>
              <w:keepLines/>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70,5</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sz w:val="18"/>
                <w:szCs w:val="18"/>
              </w:rPr>
            </w:pPr>
            <w:r w:rsidRPr="000B417E">
              <w:rPr>
                <w:rFonts w:ascii="Times New Roman" w:hAnsi="Times New Roman" w:cs="Times New Roman"/>
                <w:sz w:val="18"/>
                <w:szCs w:val="18"/>
              </w:rPr>
              <w:t>70,5</w:t>
            </w:r>
          </w:p>
        </w:tc>
        <w:tc>
          <w:tcPr>
            <w:tcW w:w="4533" w:type="dxa"/>
            <w:gridSpan w:val="3"/>
          </w:tcPr>
          <w:p w:rsidR="00323519" w:rsidRPr="000B417E" w:rsidRDefault="00323519" w:rsidP="00127A17">
            <w:pPr>
              <w:keepLines/>
              <w:jc w:val="both"/>
              <w:rPr>
                <w:rFonts w:ascii="Times New Roman" w:hAnsi="Times New Roman" w:cs="Times New Roman"/>
                <w:color w:val="000000"/>
                <w:sz w:val="18"/>
                <w:szCs w:val="18"/>
                <w:lang w:eastAsia="ru-RU"/>
              </w:rPr>
            </w:pPr>
            <w:r w:rsidRPr="000B417E">
              <w:rPr>
                <w:rFonts w:ascii="Times New Roman" w:hAnsi="Times New Roman" w:cs="Times New Roman"/>
                <w:sz w:val="18"/>
                <w:szCs w:val="18"/>
              </w:rPr>
              <w:t>Придбано пакети програмного забезпечення</w:t>
            </w:r>
            <w:r w:rsidRPr="000B417E">
              <w:rPr>
                <w:rFonts w:ascii="Times New Roman" w:hAnsi="Times New Roman" w:cs="Times New Roman"/>
                <w:color w:val="000000"/>
                <w:sz w:val="18"/>
                <w:szCs w:val="18"/>
                <w:lang w:eastAsia="ru-RU"/>
              </w:rPr>
              <w:t xml:space="preserve"> для</w:t>
            </w:r>
          </w:p>
          <w:p w:rsidR="00323519" w:rsidRPr="000B417E" w:rsidRDefault="00323519" w:rsidP="00127A17">
            <w:pPr>
              <w:keepLines/>
              <w:jc w:val="both"/>
              <w:rPr>
                <w:rFonts w:ascii="Times New Roman" w:hAnsi="Times New Roman" w:cs="Times New Roman"/>
                <w:color w:val="000000"/>
                <w:sz w:val="18"/>
                <w:szCs w:val="18"/>
                <w:lang w:eastAsia="ru-RU"/>
              </w:rPr>
            </w:pPr>
            <w:r w:rsidRPr="000B417E">
              <w:rPr>
                <w:rFonts w:ascii="Times New Roman" w:hAnsi="Times New Roman" w:cs="Times New Roman"/>
                <w:color w:val="000000"/>
                <w:sz w:val="18"/>
                <w:szCs w:val="18"/>
                <w:lang w:eastAsia="ru-RU"/>
              </w:rPr>
              <w:t>забезпечення об’єднання усіх бібліотек міста,  як для дорослих, так і для дітей – однією електронною системою, яка дозволить спростити процеси у бібліотеках та уможливить надання більшої кількості послуг читачам.</w:t>
            </w:r>
          </w:p>
          <w:p w:rsidR="00323519" w:rsidRPr="000B417E"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tabs>
                <w:tab w:val="left" w:pos="7320"/>
                <w:tab w:val="left" w:pos="7800"/>
              </w:tabs>
              <w:ind w:left="432"/>
              <w:rPr>
                <w:rFonts w:ascii="Times New Roman" w:hAnsi="Times New Roman" w:cs="Times New Roman"/>
                <w:color w:val="000000" w:themeColor="text1"/>
                <w:sz w:val="18"/>
                <w:szCs w:val="18"/>
              </w:rPr>
            </w:pPr>
          </w:p>
        </w:tc>
        <w:tc>
          <w:tcPr>
            <w:tcW w:w="2761" w:type="dxa"/>
            <w:gridSpan w:val="2"/>
            <w:vAlign w:val="center"/>
          </w:tcPr>
          <w:p w:rsidR="00323519" w:rsidRPr="009F2D0E" w:rsidRDefault="00323519" w:rsidP="00127A17">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Впровадження «Електронної бібліотеки»</w:t>
            </w:r>
          </w:p>
        </w:tc>
        <w:tc>
          <w:tcPr>
            <w:tcW w:w="1558" w:type="dxa"/>
            <w:vAlign w:val="center"/>
          </w:tcPr>
          <w:p w:rsidR="00323519" w:rsidRPr="009F2D0E" w:rsidRDefault="00323519" w:rsidP="00127A17">
            <w:pPr>
              <w:jc w:val="center"/>
              <w:rPr>
                <w:rFonts w:ascii="Times New Roman" w:hAnsi="Times New Roman" w:cs="Times New Roman"/>
                <w:sz w:val="18"/>
                <w:szCs w:val="18"/>
                <w:lang w:eastAsia="uk-UA"/>
              </w:rPr>
            </w:pPr>
            <w:r w:rsidRPr="009F2D0E">
              <w:rPr>
                <w:rFonts w:ascii="Times New Roman" w:hAnsi="Times New Roman" w:cs="Times New Roman"/>
                <w:sz w:val="18"/>
                <w:szCs w:val="18"/>
                <w:lang w:eastAsia="uk-UA"/>
              </w:rPr>
              <w:t>300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140,0</w:t>
            </w:r>
          </w:p>
        </w:tc>
        <w:tc>
          <w:tcPr>
            <w:tcW w:w="1712" w:type="dxa"/>
            <w:gridSpan w:val="3"/>
            <w:tcBorders>
              <w:left w:val="single" w:sz="4" w:space="0" w:color="auto"/>
              <w:right w:val="single" w:sz="4" w:space="0" w:color="auto"/>
            </w:tcBorders>
            <w:vAlign w:val="center"/>
          </w:tcPr>
          <w:p w:rsidR="00323519" w:rsidRPr="000B417E" w:rsidRDefault="00323519" w:rsidP="00127A17">
            <w:pPr>
              <w:keepLines/>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109,5</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bottom w:val="single" w:sz="4" w:space="0" w:color="auto"/>
            </w:tcBorders>
          </w:tcPr>
          <w:p w:rsidR="00323519" w:rsidRPr="000B417E" w:rsidRDefault="00323519" w:rsidP="00127A17">
            <w:pPr>
              <w:keepLines/>
              <w:jc w:val="center"/>
              <w:rPr>
                <w:rFonts w:ascii="Times New Roman" w:eastAsia="Calibri" w:hAnsi="Times New Roman" w:cs="Times New Roman"/>
                <w:sz w:val="18"/>
                <w:szCs w:val="18"/>
              </w:rPr>
            </w:pPr>
            <w:r w:rsidRPr="000B417E">
              <w:rPr>
                <w:rFonts w:ascii="Times New Roman" w:eastAsia="Calibri" w:hAnsi="Times New Roman" w:cs="Times New Roman"/>
                <w:sz w:val="18"/>
                <w:szCs w:val="18"/>
              </w:rPr>
              <w:t>109,5</w:t>
            </w:r>
          </w:p>
        </w:tc>
        <w:tc>
          <w:tcPr>
            <w:tcW w:w="4533" w:type="dxa"/>
            <w:gridSpan w:val="3"/>
            <w:tcBorders>
              <w:bottom w:val="single" w:sz="4" w:space="0" w:color="auto"/>
            </w:tcBorders>
          </w:tcPr>
          <w:p w:rsidR="00323519" w:rsidRPr="000B417E" w:rsidRDefault="00323519" w:rsidP="00127A17">
            <w:pPr>
              <w:keepLines/>
              <w:jc w:val="both"/>
              <w:rPr>
                <w:rFonts w:ascii="Times New Roman" w:hAnsi="Times New Roman" w:cs="Times New Roman"/>
                <w:color w:val="000000"/>
                <w:sz w:val="18"/>
                <w:szCs w:val="18"/>
                <w:lang w:eastAsia="ru-RU"/>
              </w:rPr>
            </w:pPr>
            <w:r w:rsidRPr="000B417E">
              <w:rPr>
                <w:rFonts w:ascii="Times New Roman" w:hAnsi="Times New Roman" w:cs="Times New Roman"/>
                <w:sz w:val="18"/>
                <w:szCs w:val="18"/>
              </w:rPr>
              <w:t>Придбано програмне забезпечення</w:t>
            </w:r>
            <w:r w:rsidRPr="000B417E">
              <w:rPr>
                <w:rFonts w:ascii="Times New Roman" w:hAnsi="Times New Roman" w:cs="Times New Roman"/>
                <w:b/>
                <w:sz w:val="18"/>
                <w:szCs w:val="18"/>
              </w:rPr>
              <w:t xml:space="preserve"> - </w:t>
            </w:r>
            <w:r w:rsidRPr="000B417E">
              <w:rPr>
                <w:rFonts w:ascii="Times New Roman" w:hAnsi="Times New Roman" w:cs="Times New Roman"/>
                <w:color w:val="000000"/>
                <w:sz w:val="18"/>
                <w:szCs w:val="18"/>
                <w:lang w:eastAsia="ru-RU"/>
              </w:rPr>
              <w:t>Комплексна програма для  об’єднання усіх  бібліотек міста </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2761" w:type="dxa"/>
            <w:gridSpan w:val="2"/>
            <w:vAlign w:val="center"/>
          </w:tcPr>
          <w:p w:rsidR="00323519" w:rsidRPr="009F2D0E" w:rsidRDefault="00323519" w:rsidP="00127A17">
            <w:pP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Розширення бібліотечних фондів новими сучасними виданнями</w:t>
            </w:r>
          </w:p>
        </w:tc>
        <w:tc>
          <w:tcPr>
            <w:tcW w:w="1558" w:type="dxa"/>
            <w:vAlign w:val="center"/>
          </w:tcPr>
          <w:p w:rsidR="00323519" w:rsidRPr="009F2D0E" w:rsidRDefault="00323519" w:rsidP="00127A17">
            <w:pPr>
              <w:jc w:val="center"/>
              <w:rPr>
                <w:rFonts w:ascii="Times New Roman" w:hAnsi="Times New Roman" w:cs="Times New Roman"/>
                <w:snapToGrid w:val="0"/>
                <w:sz w:val="18"/>
                <w:szCs w:val="18"/>
                <w:lang w:eastAsia="uk-UA"/>
              </w:rPr>
            </w:pPr>
            <w:r w:rsidRPr="009F2D0E">
              <w:rPr>
                <w:rFonts w:ascii="Times New Roman" w:hAnsi="Times New Roman" w:cs="Times New Roman"/>
                <w:snapToGrid w:val="0"/>
                <w:sz w:val="18"/>
                <w:szCs w:val="18"/>
                <w:lang w:eastAsia="uk-UA"/>
              </w:rPr>
              <w:t>400,0</w:t>
            </w:r>
          </w:p>
        </w:tc>
        <w:tc>
          <w:tcPr>
            <w:tcW w:w="1277" w:type="dxa"/>
            <w:gridSpan w:val="2"/>
            <w:tcBorders>
              <w:right w:val="single" w:sz="4" w:space="0" w:color="auto"/>
            </w:tcBorders>
            <w:vAlign w:val="center"/>
          </w:tcPr>
          <w:p w:rsidR="00323519" w:rsidRPr="009F2D0E" w:rsidRDefault="00323519" w:rsidP="00127A17">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200.0</w:t>
            </w:r>
          </w:p>
        </w:tc>
        <w:tc>
          <w:tcPr>
            <w:tcW w:w="1712" w:type="dxa"/>
            <w:gridSpan w:val="3"/>
            <w:tcBorders>
              <w:left w:val="single" w:sz="4" w:space="0" w:color="auto"/>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200.0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0B417E" w:rsidRDefault="00323519" w:rsidP="00127A17">
            <w:pPr>
              <w:keepLines/>
              <w:jc w:val="center"/>
              <w:rPr>
                <w:rFonts w:ascii="Times New Roman" w:eastAsia="Calibri" w:hAnsi="Times New Roman" w:cs="Times New Roman"/>
                <w:sz w:val="18"/>
                <w:szCs w:val="18"/>
              </w:rPr>
            </w:pPr>
            <w:r w:rsidRPr="000B417E">
              <w:rPr>
                <w:rFonts w:ascii="Times New Roman" w:eastAsia="Calibri" w:hAnsi="Times New Roman" w:cs="Times New Roman"/>
                <w:sz w:val="18"/>
                <w:szCs w:val="18"/>
              </w:rPr>
              <w:t>200,0</w:t>
            </w:r>
          </w:p>
        </w:tc>
        <w:tc>
          <w:tcPr>
            <w:tcW w:w="4533" w:type="dxa"/>
            <w:gridSpan w:val="3"/>
            <w:tcBorders>
              <w:bottom w:val="single" w:sz="4" w:space="0" w:color="auto"/>
            </w:tcBorders>
          </w:tcPr>
          <w:p w:rsidR="00323519" w:rsidRPr="000B417E" w:rsidRDefault="00323519" w:rsidP="00127A17">
            <w:pPr>
              <w:keepLines/>
              <w:rPr>
                <w:rFonts w:ascii="Times New Roman" w:eastAsia="Calibri" w:hAnsi="Times New Roman" w:cs="Times New Roman"/>
                <w:sz w:val="18"/>
                <w:szCs w:val="18"/>
              </w:rPr>
            </w:pPr>
            <w:r w:rsidRPr="000B417E">
              <w:rPr>
                <w:rFonts w:ascii="Times New Roman" w:hAnsi="Times New Roman" w:cs="Times New Roman"/>
                <w:sz w:val="18"/>
                <w:szCs w:val="18"/>
              </w:rPr>
              <w:t>Закуплено  1779  книг   для поповнення бібліотечних фондів у міські бібліотеки.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2761" w:type="dxa"/>
            <w:gridSpan w:val="2"/>
          </w:tcPr>
          <w:p w:rsidR="00323519" w:rsidRPr="009F2D0E"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9F2D0E">
              <w:rPr>
                <w:i/>
                <w:sz w:val="18"/>
                <w:szCs w:val="18"/>
                <w:u w:val="single"/>
                <w:lang w:val="uk-UA"/>
              </w:rPr>
              <w:t>Основні заходи річного циклу культурно - масової роботи.</w:t>
            </w:r>
          </w:p>
          <w:p w:rsidR="00323519" w:rsidRPr="009F2D0E" w:rsidRDefault="00323519" w:rsidP="00127A17">
            <w:pPr>
              <w:rPr>
                <w:rFonts w:ascii="Times New Roman" w:hAnsi="Times New Roman" w:cs="Times New Roman"/>
                <w:sz w:val="18"/>
                <w:szCs w:val="18"/>
              </w:rPr>
            </w:pPr>
            <w:r w:rsidRPr="009F2D0E">
              <w:rPr>
                <w:rFonts w:ascii="Times New Roman" w:hAnsi="Times New Roman" w:cs="Times New Roman"/>
                <w:sz w:val="18"/>
                <w:szCs w:val="18"/>
              </w:rPr>
              <w:t>Підтримка місцевих культурних діячів, музичних та творчих колективів</w:t>
            </w:r>
          </w:p>
        </w:tc>
        <w:tc>
          <w:tcPr>
            <w:tcW w:w="1558" w:type="dxa"/>
            <w:vAlign w:val="center"/>
          </w:tcPr>
          <w:p w:rsidR="00323519" w:rsidRPr="009F2D0E" w:rsidRDefault="00323519" w:rsidP="00127A17">
            <w:pPr>
              <w:jc w:val="center"/>
              <w:rPr>
                <w:rFonts w:ascii="Times New Roman" w:hAnsi="Times New Roman" w:cs="Times New Roman"/>
                <w:snapToGrid w:val="0"/>
                <w:sz w:val="18"/>
                <w:szCs w:val="18"/>
              </w:rPr>
            </w:pPr>
            <w:r w:rsidRPr="009F2D0E">
              <w:rPr>
                <w:rFonts w:ascii="Times New Roman" w:hAnsi="Times New Roman" w:cs="Times New Roman"/>
                <w:snapToGrid w:val="0"/>
                <w:sz w:val="18"/>
                <w:szCs w:val="18"/>
              </w:rPr>
              <w:t>1100,0</w:t>
            </w:r>
          </w:p>
        </w:tc>
        <w:tc>
          <w:tcPr>
            <w:tcW w:w="1277" w:type="dxa"/>
            <w:gridSpan w:val="2"/>
            <w:tcBorders>
              <w:right w:val="single" w:sz="4" w:space="0" w:color="auto"/>
            </w:tcBorders>
            <w:vAlign w:val="center"/>
          </w:tcPr>
          <w:p w:rsidR="00323519" w:rsidRPr="009F2D0E" w:rsidRDefault="00323519" w:rsidP="00127A17">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1000,0</w:t>
            </w:r>
          </w:p>
        </w:tc>
        <w:tc>
          <w:tcPr>
            <w:tcW w:w="1712" w:type="dxa"/>
            <w:gridSpan w:val="3"/>
            <w:tcBorders>
              <w:left w:val="single" w:sz="4" w:space="0" w:color="auto"/>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723,0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0B417E" w:rsidRDefault="00323519" w:rsidP="00127A17">
            <w:pPr>
              <w:keepLines/>
              <w:jc w:val="center"/>
              <w:rPr>
                <w:rFonts w:ascii="Times New Roman" w:eastAsia="Calibri" w:hAnsi="Times New Roman" w:cs="Times New Roman"/>
                <w:sz w:val="18"/>
                <w:szCs w:val="18"/>
              </w:rPr>
            </w:pPr>
            <w:r w:rsidRPr="000B417E">
              <w:rPr>
                <w:rFonts w:ascii="Times New Roman" w:eastAsia="Calibri" w:hAnsi="Times New Roman" w:cs="Times New Roman"/>
                <w:sz w:val="18"/>
                <w:szCs w:val="18"/>
              </w:rPr>
              <w:t>723,0</w:t>
            </w:r>
          </w:p>
        </w:tc>
        <w:tc>
          <w:tcPr>
            <w:tcW w:w="4533" w:type="dxa"/>
            <w:gridSpan w:val="3"/>
            <w:vMerge w:val="restart"/>
            <w:tcBorders>
              <w:top w:val="single" w:sz="4" w:space="0" w:color="auto"/>
            </w:tcBorders>
          </w:tcPr>
          <w:p w:rsidR="00323519" w:rsidRPr="000B417E" w:rsidRDefault="00323519" w:rsidP="00127A17">
            <w:pPr>
              <w:keepLines/>
              <w:rPr>
                <w:rFonts w:ascii="Times New Roman" w:hAnsi="Times New Roman" w:cs="Times New Roman"/>
                <w:sz w:val="18"/>
                <w:szCs w:val="18"/>
              </w:rPr>
            </w:pPr>
            <w:r>
              <w:rPr>
                <w:rFonts w:ascii="Times New Roman" w:eastAsia="Calibri" w:hAnsi="Times New Roman" w:cs="Times New Roman"/>
                <w:sz w:val="18"/>
                <w:szCs w:val="18"/>
              </w:rPr>
              <w:t xml:space="preserve">Проведено </w:t>
            </w:r>
            <w:r w:rsidRPr="000B417E">
              <w:rPr>
                <w:rFonts w:ascii="Times New Roman" w:eastAsia="Calibri" w:hAnsi="Times New Roman" w:cs="Times New Roman"/>
                <w:sz w:val="18"/>
                <w:szCs w:val="18"/>
              </w:rPr>
              <w:t xml:space="preserve"> свята </w:t>
            </w:r>
            <w:r>
              <w:rPr>
                <w:rFonts w:ascii="Times New Roman" w:eastAsia="Calibri" w:hAnsi="Times New Roman" w:cs="Times New Roman"/>
                <w:sz w:val="18"/>
                <w:szCs w:val="18"/>
              </w:rPr>
              <w:t xml:space="preserve">:  </w:t>
            </w:r>
            <w:r w:rsidRPr="000B417E">
              <w:rPr>
                <w:rFonts w:ascii="Times New Roman" w:eastAsia="Calibri" w:hAnsi="Times New Roman" w:cs="Times New Roman"/>
                <w:sz w:val="18"/>
                <w:szCs w:val="18"/>
              </w:rPr>
              <w:t>«Зустріч Весни»,</w:t>
            </w:r>
            <w:proofErr w:type="spellStart"/>
            <w:r w:rsidRPr="000B417E">
              <w:rPr>
                <w:rFonts w:ascii="Times New Roman" w:eastAsia="Calibri" w:hAnsi="Times New Roman" w:cs="Times New Roman"/>
                <w:sz w:val="18"/>
                <w:szCs w:val="18"/>
              </w:rPr>
              <w:t>Деньміста</w:t>
            </w:r>
            <w:proofErr w:type="spellEnd"/>
            <w:r w:rsidRPr="000B417E">
              <w:rPr>
                <w:rFonts w:ascii="Times New Roman" w:eastAsia="Calibri" w:hAnsi="Times New Roman" w:cs="Times New Roman"/>
                <w:sz w:val="18"/>
                <w:szCs w:val="18"/>
              </w:rPr>
              <w:t xml:space="preserve">, заходи: до Дня Соборності,  Дня Вшанування пам’яті захисників Донецького аеропорту та усіх загиблих воїнів,вшанування Героїв Небесної Сотні, День Незалежності України, заходи до дня Збройних Сил України, до дня волонтера, Парад вертепів «Нова радість стала», «Повір у себе», відкриття Різдвяної </w:t>
            </w:r>
            <w:proofErr w:type="spellStart"/>
            <w:r w:rsidRPr="000B417E">
              <w:rPr>
                <w:rFonts w:ascii="Times New Roman" w:eastAsia="Calibri" w:hAnsi="Times New Roman" w:cs="Times New Roman"/>
                <w:sz w:val="18"/>
                <w:szCs w:val="18"/>
              </w:rPr>
              <w:t>шопки</w:t>
            </w:r>
            <w:proofErr w:type="spellEnd"/>
            <w:r w:rsidRPr="000B417E">
              <w:rPr>
                <w:rFonts w:ascii="Times New Roman" w:eastAsia="Calibri" w:hAnsi="Times New Roman" w:cs="Times New Roman"/>
                <w:sz w:val="18"/>
                <w:szCs w:val="18"/>
              </w:rPr>
              <w:t>, засвічення Головної ялинки, проведено заходи до новорічно-різдвяні свят</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1" w:type="dxa"/>
            <w:gridSpan w:val="2"/>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з нагоди державних свят</w:t>
            </w:r>
          </w:p>
        </w:tc>
        <w:tc>
          <w:tcPr>
            <w:tcW w:w="1558" w:type="dxa"/>
            <w:vAlign w:val="center"/>
          </w:tcPr>
          <w:p w:rsidR="00323519" w:rsidRPr="00B77FF6" w:rsidRDefault="00323519" w:rsidP="00127A17">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500,0</w:t>
            </w:r>
          </w:p>
        </w:tc>
        <w:tc>
          <w:tcPr>
            <w:tcW w:w="1277" w:type="dxa"/>
            <w:gridSpan w:val="2"/>
            <w:tcBorders>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320,0</w:t>
            </w:r>
          </w:p>
        </w:tc>
        <w:tc>
          <w:tcPr>
            <w:tcW w:w="1712" w:type="dxa"/>
            <w:gridSpan w:val="3"/>
            <w:tcBorders>
              <w:left w:val="single" w:sz="4" w:space="0" w:color="auto"/>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314,9</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0B417E" w:rsidRDefault="00323519" w:rsidP="00127A17">
            <w:pPr>
              <w:keepLines/>
              <w:jc w:val="center"/>
              <w:rPr>
                <w:rFonts w:ascii="Times New Roman" w:eastAsia="Calibri" w:hAnsi="Times New Roman" w:cs="Times New Roman"/>
                <w:sz w:val="18"/>
                <w:szCs w:val="18"/>
              </w:rPr>
            </w:pPr>
            <w:r w:rsidRPr="000B417E">
              <w:rPr>
                <w:rFonts w:ascii="Times New Roman" w:eastAsia="Calibri" w:hAnsi="Times New Roman" w:cs="Times New Roman"/>
                <w:sz w:val="18"/>
                <w:szCs w:val="18"/>
              </w:rPr>
              <w:t>314,9</w:t>
            </w:r>
          </w:p>
        </w:tc>
        <w:tc>
          <w:tcPr>
            <w:tcW w:w="4533" w:type="dxa"/>
            <w:gridSpan w:val="3"/>
            <w:vMerge/>
          </w:tcPr>
          <w:p w:rsidR="00323519" w:rsidRPr="000B417E" w:rsidRDefault="00323519" w:rsidP="00127A17">
            <w:pPr>
              <w:keepLines/>
              <w:jc w:val="center"/>
              <w:rPr>
                <w:rFonts w:ascii="Times New Roman" w:eastAsia="Calibri" w:hAnsi="Times New Roman" w:cs="Times New Roman"/>
                <w:b/>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1" w:type="dxa"/>
            <w:gridSpan w:val="2"/>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до релігійних свят</w:t>
            </w:r>
          </w:p>
        </w:tc>
        <w:tc>
          <w:tcPr>
            <w:tcW w:w="1558" w:type="dxa"/>
            <w:vAlign w:val="center"/>
          </w:tcPr>
          <w:p w:rsidR="00323519" w:rsidRPr="00B77FF6" w:rsidRDefault="00323519" w:rsidP="00127A17">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100,0</w:t>
            </w:r>
          </w:p>
        </w:tc>
        <w:tc>
          <w:tcPr>
            <w:tcW w:w="1277" w:type="dxa"/>
            <w:gridSpan w:val="2"/>
            <w:tcBorders>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712" w:type="dxa"/>
            <w:gridSpan w:val="3"/>
            <w:tcBorders>
              <w:left w:val="single" w:sz="4" w:space="0" w:color="auto"/>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60,0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0B417E" w:rsidRDefault="00323519" w:rsidP="00127A17">
            <w:pPr>
              <w:keepLines/>
              <w:rPr>
                <w:rFonts w:ascii="Times New Roman" w:eastAsia="Calibri" w:hAnsi="Times New Roman" w:cs="Times New Roman"/>
                <w:sz w:val="18"/>
                <w:szCs w:val="18"/>
              </w:rPr>
            </w:pPr>
            <w:r w:rsidRPr="000B417E">
              <w:rPr>
                <w:rFonts w:ascii="Times New Roman" w:eastAsia="Calibri" w:hAnsi="Times New Roman" w:cs="Times New Roman"/>
                <w:sz w:val="18"/>
                <w:szCs w:val="18"/>
              </w:rPr>
              <w:t xml:space="preserve">            60,0</w:t>
            </w:r>
          </w:p>
        </w:tc>
        <w:tc>
          <w:tcPr>
            <w:tcW w:w="4533" w:type="dxa"/>
            <w:gridSpan w:val="3"/>
            <w:vMerge/>
          </w:tcPr>
          <w:p w:rsidR="00323519" w:rsidRPr="000B417E" w:rsidRDefault="00323519" w:rsidP="00127A17">
            <w:pPr>
              <w:keepLines/>
              <w:jc w:val="center"/>
              <w:rPr>
                <w:rFonts w:ascii="Times New Roman" w:eastAsia="Calibri" w:hAnsi="Times New Roman" w:cs="Times New Roman"/>
                <w:b/>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2761" w:type="dxa"/>
            <w:gridSpan w:val="2"/>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для дітей</w:t>
            </w:r>
          </w:p>
        </w:tc>
        <w:tc>
          <w:tcPr>
            <w:tcW w:w="1558" w:type="dxa"/>
            <w:vAlign w:val="center"/>
          </w:tcPr>
          <w:p w:rsidR="00323519" w:rsidRPr="00B77FF6" w:rsidRDefault="00323519" w:rsidP="00127A17">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w:t>
            </w:r>
          </w:p>
        </w:tc>
        <w:tc>
          <w:tcPr>
            <w:tcW w:w="1277" w:type="dxa"/>
            <w:gridSpan w:val="2"/>
            <w:tcBorders>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660,0</w:t>
            </w:r>
          </w:p>
        </w:tc>
        <w:tc>
          <w:tcPr>
            <w:tcW w:w="1712" w:type="dxa"/>
            <w:gridSpan w:val="3"/>
            <w:tcBorders>
              <w:left w:val="single" w:sz="4" w:space="0" w:color="auto"/>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450,0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0B417E" w:rsidRDefault="00323519" w:rsidP="00127A17">
            <w:pPr>
              <w:keepLines/>
              <w:jc w:val="center"/>
              <w:rPr>
                <w:rFonts w:ascii="Times New Roman" w:eastAsia="Calibri" w:hAnsi="Times New Roman" w:cs="Times New Roman"/>
                <w:sz w:val="18"/>
                <w:szCs w:val="18"/>
              </w:rPr>
            </w:pPr>
            <w:r w:rsidRPr="000B417E">
              <w:rPr>
                <w:rFonts w:ascii="Times New Roman" w:eastAsia="Calibri" w:hAnsi="Times New Roman" w:cs="Times New Roman"/>
                <w:sz w:val="18"/>
                <w:szCs w:val="18"/>
              </w:rPr>
              <w:t>449,9</w:t>
            </w:r>
          </w:p>
        </w:tc>
        <w:tc>
          <w:tcPr>
            <w:tcW w:w="4533" w:type="dxa"/>
            <w:gridSpan w:val="3"/>
            <w:vMerge/>
          </w:tcPr>
          <w:p w:rsidR="00323519" w:rsidRPr="000B417E" w:rsidRDefault="00323519" w:rsidP="00127A17">
            <w:pPr>
              <w:keepLines/>
              <w:jc w:val="center"/>
              <w:rPr>
                <w:rFonts w:ascii="Times New Roman" w:eastAsia="Calibri" w:hAnsi="Times New Roman" w:cs="Times New Roman"/>
                <w:b/>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5</w:t>
            </w:r>
          </w:p>
        </w:tc>
        <w:tc>
          <w:tcPr>
            <w:tcW w:w="2761" w:type="dxa"/>
            <w:gridSpan w:val="2"/>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Фестивалі та конкурси</w:t>
            </w:r>
          </w:p>
          <w:p w:rsidR="00323519" w:rsidRPr="00B77FF6" w:rsidRDefault="00323519" w:rsidP="00127A17">
            <w:pPr>
              <w:rPr>
                <w:rFonts w:ascii="Times New Roman" w:hAnsi="Times New Roman" w:cs="Times New Roman"/>
                <w:sz w:val="18"/>
                <w:szCs w:val="18"/>
              </w:rPr>
            </w:pPr>
            <w:r w:rsidRPr="00B77FF6">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323519" w:rsidRPr="00B77FF6" w:rsidRDefault="00323519" w:rsidP="00127A17">
            <w:pPr>
              <w:rPr>
                <w:rFonts w:ascii="Times New Roman" w:hAnsi="Times New Roman" w:cs="Times New Roman"/>
                <w:sz w:val="18"/>
                <w:szCs w:val="18"/>
              </w:rPr>
            </w:pPr>
            <w:r w:rsidRPr="00B77FF6">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B77FF6">
              <w:rPr>
                <w:rFonts w:ascii="Times New Roman" w:hAnsi="Times New Roman" w:cs="Times New Roman"/>
                <w:sz w:val="18"/>
                <w:szCs w:val="18"/>
              </w:rPr>
              <w:t>Старовецького</w:t>
            </w:r>
            <w:proofErr w:type="spellEnd"/>
            <w:r w:rsidRPr="00B77FF6">
              <w:rPr>
                <w:rFonts w:ascii="Times New Roman" w:hAnsi="Times New Roman" w:cs="Times New Roman"/>
                <w:sz w:val="18"/>
                <w:szCs w:val="18"/>
              </w:rPr>
              <w:t xml:space="preserve">, </w:t>
            </w:r>
            <w:r>
              <w:rPr>
                <w:rFonts w:ascii="Times New Roman" w:hAnsi="Times New Roman" w:cs="Times New Roman"/>
                <w:sz w:val="18"/>
                <w:szCs w:val="18"/>
              </w:rPr>
              <w:t xml:space="preserve">Тернопільські </w:t>
            </w:r>
            <w:proofErr w:type="spellStart"/>
            <w:r>
              <w:rPr>
                <w:rFonts w:ascii="Times New Roman" w:hAnsi="Times New Roman" w:cs="Times New Roman"/>
                <w:sz w:val="18"/>
                <w:szCs w:val="18"/>
              </w:rPr>
              <w:t>театральнівечори</w:t>
            </w:r>
            <w:r w:rsidRPr="00B77FF6">
              <w:rPr>
                <w:rFonts w:ascii="Times New Roman" w:hAnsi="Times New Roman" w:cs="Times New Roman"/>
                <w:sz w:val="18"/>
                <w:szCs w:val="18"/>
              </w:rPr>
              <w:t>«Дебют</w:t>
            </w:r>
            <w:proofErr w:type="spellEnd"/>
            <w:r w:rsidRPr="00B77FF6">
              <w:rPr>
                <w:rFonts w:ascii="Times New Roman" w:hAnsi="Times New Roman" w:cs="Times New Roman"/>
                <w:sz w:val="18"/>
                <w:szCs w:val="18"/>
              </w:rPr>
              <w:t>»</w:t>
            </w:r>
            <w:r>
              <w:rPr>
                <w:rFonts w:ascii="Times New Roman" w:hAnsi="Times New Roman" w:cs="Times New Roman"/>
                <w:sz w:val="18"/>
                <w:szCs w:val="18"/>
              </w:rPr>
              <w:t>,мистецького фестивалю «Ї»</w:t>
            </w:r>
          </w:p>
        </w:tc>
        <w:tc>
          <w:tcPr>
            <w:tcW w:w="1558" w:type="dxa"/>
            <w:vAlign w:val="center"/>
          </w:tcPr>
          <w:p w:rsidR="00323519" w:rsidRPr="00B77FF6" w:rsidRDefault="00323519" w:rsidP="00127A17">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1100,0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712" w:type="dxa"/>
            <w:gridSpan w:val="3"/>
            <w:tcBorders>
              <w:left w:val="single" w:sz="4" w:space="0" w:color="auto"/>
              <w:right w:val="single" w:sz="4" w:space="0" w:color="auto"/>
            </w:tcBorders>
            <w:vAlign w:val="center"/>
          </w:tcPr>
          <w:p w:rsidR="00323519" w:rsidRPr="000B417E" w:rsidRDefault="00323519" w:rsidP="00127A17">
            <w:pPr>
              <w:keepLines/>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470,0</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sz w:val="18"/>
                <w:szCs w:val="18"/>
              </w:rPr>
            </w:pPr>
            <w:r w:rsidRPr="000B417E">
              <w:rPr>
                <w:rFonts w:ascii="Times New Roman" w:hAnsi="Times New Roman" w:cs="Times New Roman"/>
                <w:sz w:val="18"/>
                <w:szCs w:val="18"/>
              </w:rPr>
              <w:t>470,0</w:t>
            </w:r>
          </w:p>
        </w:tc>
        <w:tc>
          <w:tcPr>
            <w:tcW w:w="4533" w:type="dxa"/>
            <w:gridSpan w:val="3"/>
          </w:tcPr>
          <w:p w:rsidR="00323519" w:rsidRPr="000B417E" w:rsidRDefault="00323519" w:rsidP="00127A17">
            <w:pPr>
              <w:keepLines/>
              <w:rPr>
                <w:rFonts w:ascii="Times New Roman" w:eastAsia="Calibri" w:hAnsi="Times New Roman" w:cs="Times New Roman"/>
                <w:sz w:val="18"/>
                <w:szCs w:val="18"/>
              </w:rPr>
            </w:pPr>
            <w:r>
              <w:rPr>
                <w:rFonts w:ascii="Times New Roman" w:eastAsia="Calibri" w:hAnsi="Times New Roman" w:cs="Times New Roman"/>
                <w:sz w:val="18"/>
                <w:szCs w:val="18"/>
              </w:rPr>
              <w:t>Відбулися к</w:t>
            </w:r>
            <w:r w:rsidRPr="000B417E">
              <w:rPr>
                <w:rFonts w:ascii="Times New Roman" w:eastAsia="Calibri" w:hAnsi="Times New Roman" w:cs="Times New Roman"/>
                <w:sz w:val="18"/>
                <w:szCs w:val="18"/>
              </w:rPr>
              <w:t>онкурс</w:t>
            </w:r>
            <w:r>
              <w:rPr>
                <w:rFonts w:ascii="Times New Roman" w:eastAsia="Calibri" w:hAnsi="Times New Roman" w:cs="Times New Roman"/>
                <w:sz w:val="18"/>
                <w:szCs w:val="18"/>
              </w:rPr>
              <w:t>и</w:t>
            </w:r>
            <w:r w:rsidRPr="000B417E">
              <w:rPr>
                <w:rFonts w:ascii="Times New Roman" w:eastAsia="Calibri" w:hAnsi="Times New Roman" w:cs="Times New Roman"/>
                <w:sz w:val="18"/>
                <w:szCs w:val="18"/>
              </w:rPr>
              <w:t xml:space="preserve"> юних піаністів ім.. Барвінського, Онлайн фестиваль до  «Днів Європи», </w:t>
            </w:r>
            <w:r w:rsidRPr="000B417E">
              <w:rPr>
                <w:rFonts w:ascii="Times New Roman" w:hAnsi="Times New Roman" w:cs="Times New Roman"/>
                <w:sz w:val="18"/>
                <w:szCs w:val="18"/>
              </w:rPr>
              <w:t>проведено міжнародний фестиваль</w:t>
            </w:r>
            <w:r w:rsidRPr="000B417E">
              <w:rPr>
                <w:rFonts w:ascii="Times New Roman" w:eastAsia="Calibri" w:hAnsi="Times New Roman" w:cs="Times New Roman"/>
                <w:sz w:val="18"/>
                <w:szCs w:val="18"/>
              </w:rPr>
              <w:t xml:space="preserve"> Джаз-без2020,</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6</w:t>
            </w:r>
          </w:p>
        </w:tc>
        <w:tc>
          <w:tcPr>
            <w:tcW w:w="2761" w:type="dxa"/>
            <w:gridSpan w:val="2"/>
          </w:tcPr>
          <w:p w:rsidR="00323519" w:rsidRPr="00B77FF6" w:rsidRDefault="00323519" w:rsidP="00127A17">
            <w:pPr>
              <w:pStyle w:val="a6"/>
              <w:shd w:val="clear" w:color="auto" w:fill="FFFFFF"/>
              <w:spacing w:before="0" w:beforeAutospacing="0" w:after="0" w:afterAutospacing="0"/>
              <w:jc w:val="both"/>
              <w:rPr>
                <w:sz w:val="18"/>
                <w:szCs w:val="18"/>
                <w:lang w:val="uk-UA"/>
              </w:rPr>
            </w:pPr>
            <w:r w:rsidRPr="00B77FF6">
              <w:rPr>
                <w:sz w:val="18"/>
                <w:szCs w:val="18"/>
                <w:lang w:val="uk-UA"/>
              </w:rPr>
              <w:t xml:space="preserve">Налагодження </w:t>
            </w:r>
            <w:proofErr w:type="spellStart"/>
            <w:r w:rsidRPr="00B77FF6">
              <w:rPr>
                <w:sz w:val="18"/>
                <w:szCs w:val="18"/>
              </w:rPr>
              <w:t>культурн</w:t>
            </w:r>
            <w:r w:rsidRPr="00B77FF6">
              <w:rPr>
                <w:sz w:val="18"/>
                <w:szCs w:val="18"/>
                <w:lang w:val="uk-UA"/>
              </w:rPr>
              <w:t>ого</w:t>
            </w:r>
            <w:proofErr w:type="spellEnd"/>
            <w:r w:rsidRPr="00B77FF6">
              <w:rPr>
                <w:sz w:val="18"/>
                <w:szCs w:val="18"/>
                <w:lang w:val="uk-UA"/>
              </w:rPr>
              <w:t xml:space="preserve"> </w:t>
            </w:r>
            <w:proofErr w:type="spellStart"/>
            <w:r w:rsidRPr="00B77FF6">
              <w:rPr>
                <w:sz w:val="18"/>
                <w:szCs w:val="18"/>
              </w:rPr>
              <w:t>обмін</w:t>
            </w:r>
            <w:proofErr w:type="spellEnd"/>
            <w:r w:rsidRPr="00B77FF6">
              <w:rPr>
                <w:sz w:val="18"/>
                <w:szCs w:val="18"/>
                <w:lang w:val="uk-UA"/>
              </w:rPr>
              <w:t xml:space="preserve">у </w:t>
            </w:r>
            <w:proofErr w:type="spellStart"/>
            <w:r w:rsidRPr="00B77FF6">
              <w:rPr>
                <w:sz w:val="18"/>
                <w:szCs w:val="18"/>
              </w:rPr>
              <w:t>міжмістами</w:t>
            </w:r>
            <w:proofErr w:type="spellEnd"/>
            <w:r w:rsidRPr="00B77FF6">
              <w:rPr>
                <w:sz w:val="18"/>
                <w:szCs w:val="18"/>
              </w:rPr>
              <w:t xml:space="preserve"> – побратимами та </w:t>
            </w:r>
            <w:proofErr w:type="spellStart"/>
            <w:r w:rsidRPr="00B77FF6">
              <w:rPr>
                <w:sz w:val="18"/>
                <w:szCs w:val="18"/>
              </w:rPr>
              <w:t>містами-партнерами</w:t>
            </w:r>
            <w:proofErr w:type="spellEnd"/>
            <w:r w:rsidRPr="00B77FF6">
              <w:rPr>
                <w:sz w:val="18"/>
                <w:szCs w:val="18"/>
                <w:lang w:val="uk-UA"/>
              </w:rPr>
              <w:t xml:space="preserve">,реалізація спільних програм та </w:t>
            </w:r>
            <w:proofErr w:type="spellStart"/>
            <w:r w:rsidRPr="00B77FF6">
              <w:rPr>
                <w:sz w:val="18"/>
                <w:szCs w:val="18"/>
                <w:lang w:val="uk-UA"/>
              </w:rPr>
              <w:t>проєктів</w:t>
            </w:r>
            <w:proofErr w:type="spellEnd"/>
            <w:r w:rsidRPr="00B77FF6">
              <w:rPr>
                <w:sz w:val="18"/>
                <w:szCs w:val="18"/>
              </w:rPr>
              <w:t xml:space="preserve">. </w:t>
            </w:r>
          </w:p>
        </w:tc>
        <w:tc>
          <w:tcPr>
            <w:tcW w:w="1558" w:type="dxa"/>
            <w:vAlign w:val="center"/>
          </w:tcPr>
          <w:p w:rsidR="00323519" w:rsidRPr="00B77FF6"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140,0</w:t>
            </w:r>
          </w:p>
          <w:p w:rsidR="00323519" w:rsidRPr="00B77FF6"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rsidR="00323519" w:rsidRPr="00B77FF6" w:rsidRDefault="00323519" w:rsidP="0012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530,0ЄС</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992" w:type="dxa"/>
            <w:tcBorders>
              <w:left w:val="single" w:sz="4" w:space="0" w:color="auto"/>
            </w:tcBorders>
            <w:vAlign w:val="center"/>
          </w:tcPr>
          <w:p w:rsidR="00323519" w:rsidRPr="000B417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0B417E" w:rsidRDefault="00323519" w:rsidP="00127A17">
            <w:pPr>
              <w:jc w:val="center"/>
              <w:rPr>
                <w:rFonts w:ascii="Times New Roman" w:hAnsi="Times New Roman" w:cs="Times New Roman"/>
                <w:sz w:val="18"/>
                <w:szCs w:val="18"/>
              </w:rPr>
            </w:pPr>
            <w:r w:rsidRPr="000B417E">
              <w:rPr>
                <w:rFonts w:ascii="Times New Roman" w:hAnsi="Times New Roman" w:cs="Times New Roman"/>
                <w:sz w:val="18"/>
                <w:szCs w:val="18"/>
              </w:rPr>
              <w:t>5,1</w:t>
            </w:r>
          </w:p>
        </w:tc>
        <w:tc>
          <w:tcPr>
            <w:tcW w:w="4533" w:type="dxa"/>
            <w:gridSpan w:val="3"/>
          </w:tcPr>
          <w:p w:rsidR="00323519" w:rsidRPr="000B417E" w:rsidRDefault="00323519" w:rsidP="00127A17">
            <w:pPr>
              <w:keepLines/>
              <w:rPr>
                <w:rFonts w:ascii="Times New Roman" w:eastAsia="Calibri" w:hAnsi="Times New Roman" w:cs="Times New Roman"/>
                <w:sz w:val="18"/>
                <w:szCs w:val="18"/>
              </w:rPr>
            </w:pPr>
            <w:r w:rsidRPr="000B417E">
              <w:rPr>
                <w:rFonts w:ascii="Times New Roman" w:eastAsia="Calibri" w:hAnsi="Times New Roman" w:cs="Times New Roman"/>
                <w:sz w:val="18"/>
                <w:szCs w:val="18"/>
              </w:rPr>
              <w:t>Участь творчої делегації в обмінних заходах</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7</w:t>
            </w:r>
          </w:p>
        </w:tc>
        <w:tc>
          <w:tcPr>
            <w:tcW w:w="2761" w:type="dxa"/>
            <w:gridSpan w:val="2"/>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558" w:type="dxa"/>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250,0</w:t>
            </w:r>
          </w:p>
        </w:tc>
        <w:tc>
          <w:tcPr>
            <w:tcW w:w="1277" w:type="dxa"/>
            <w:gridSpan w:val="2"/>
            <w:tcBorders>
              <w:right w:val="single" w:sz="4" w:space="0" w:color="auto"/>
            </w:tcBorders>
            <w:vAlign w:val="center"/>
          </w:tcPr>
          <w:p w:rsidR="00323519" w:rsidRPr="000D4483" w:rsidRDefault="000D4483" w:rsidP="00127A17">
            <w:pPr>
              <w:keepLines/>
              <w:jc w:val="center"/>
              <w:rPr>
                <w:rFonts w:ascii="Times New Roman" w:hAnsi="Times New Roman" w:cs="Times New Roman"/>
                <w:color w:val="000000" w:themeColor="text1"/>
                <w:sz w:val="18"/>
                <w:szCs w:val="18"/>
              </w:rPr>
            </w:pPr>
            <w:r w:rsidRPr="000D4483">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2"/>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 xml:space="preserve">Придбання </w:t>
            </w:r>
            <w:proofErr w:type="spellStart"/>
            <w:r w:rsidRPr="00B77FF6">
              <w:rPr>
                <w:rFonts w:ascii="Times New Roman" w:hAnsi="Times New Roman" w:cs="Times New Roman"/>
                <w:sz w:val="18"/>
                <w:szCs w:val="18"/>
              </w:rPr>
              <w:t>звукопідсилюючої</w:t>
            </w:r>
            <w:proofErr w:type="spellEnd"/>
            <w:r w:rsidRPr="00B77FF6">
              <w:rPr>
                <w:rFonts w:ascii="Times New Roman" w:hAnsi="Times New Roman" w:cs="Times New Roman"/>
                <w:sz w:val="18"/>
                <w:szCs w:val="18"/>
              </w:rPr>
              <w:t xml:space="preserve"> апаратури для клубів </w:t>
            </w:r>
          </w:p>
        </w:tc>
        <w:tc>
          <w:tcPr>
            <w:tcW w:w="1558" w:type="dxa"/>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right w:val="single" w:sz="4" w:space="0" w:color="auto"/>
            </w:tcBorders>
            <w:vAlign w:val="center"/>
          </w:tcPr>
          <w:p w:rsidR="00323519" w:rsidRPr="000D4483" w:rsidRDefault="000D4483" w:rsidP="00127A17">
            <w:pPr>
              <w:keepLines/>
              <w:jc w:val="center"/>
              <w:rPr>
                <w:rFonts w:ascii="Times New Roman" w:hAnsi="Times New Roman" w:cs="Times New Roman"/>
                <w:color w:val="000000" w:themeColor="text1"/>
                <w:sz w:val="18"/>
                <w:szCs w:val="18"/>
              </w:rPr>
            </w:pPr>
            <w:r w:rsidRPr="000D4483">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Pr>
          <w:p w:rsidR="00323519" w:rsidRPr="00B77FF6" w:rsidRDefault="00323519" w:rsidP="00127A17">
            <w:pPr>
              <w:ind w:left="-108" w:right="-81"/>
              <w:rPr>
                <w:rFonts w:ascii="Times New Roman" w:hAnsi="Times New Roman" w:cs="Times New Roman"/>
                <w:sz w:val="18"/>
                <w:szCs w:val="18"/>
              </w:rPr>
            </w:pPr>
          </w:p>
        </w:tc>
      </w:tr>
      <w:tr w:rsidR="00323519" w:rsidRPr="00BE0654" w:rsidTr="002925A1">
        <w:trPr>
          <w:gridAfter w:val="5"/>
          <w:wAfter w:w="739" w:type="dxa"/>
          <w:trHeight w:val="607"/>
        </w:trPr>
        <w:tc>
          <w:tcPr>
            <w:tcW w:w="493" w:type="dxa"/>
            <w:tcBorders>
              <w:bottom w:val="single" w:sz="4" w:space="0" w:color="auto"/>
            </w:tcBorders>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Borders>
              <w:bottom w:val="single" w:sz="4" w:space="0" w:color="auto"/>
            </w:tcBorders>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2"/>
            <w:tcBorders>
              <w:bottom w:val="single" w:sz="4" w:space="0" w:color="auto"/>
            </w:tcBorders>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 xml:space="preserve">Організація облаштування пандусів </w:t>
            </w:r>
            <w:proofErr w:type="spellStart"/>
            <w:r w:rsidRPr="00B77FF6">
              <w:rPr>
                <w:rFonts w:ascii="Times New Roman" w:hAnsi="Times New Roman" w:cs="Times New Roman"/>
                <w:sz w:val="18"/>
                <w:szCs w:val="18"/>
              </w:rPr>
              <w:t>длямаломобільних</w:t>
            </w:r>
            <w:proofErr w:type="spellEnd"/>
            <w:r w:rsidRPr="00B77FF6">
              <w:rPr>
                <w:rFonts w:ascii="Times New Roman" w:hAnsi="Times New Roman" w:cs="Times New Roman"/>
                <w:sz w:val="18"/>
                <w:szCs w:val="18"/>
              </w:rPr>
              <w:t xml:space="preserve"> груп населення до закладів культури</w:t>
            </w:r>
          </w:p>
        </w:tc>
        <w:tc>
          <w:tcPr>
            <w:tcW w:w="1558" w:type="dxa"/>
            <w:tcBorders>
              <w:bottom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B77FF6">
              <w:rPr>
                <w:sz w:val="18"/>
                <w:szCs w:val="18"/>
                <w:lang w:val="en-US"/>
              </w:rPr>
              <w:t>550</w:t>
            </w:r>
            <w:r w:rsidRPr="00B77FF6">
              <w:rPr>
                <w:sz w:val="18"/>
                <w:szCs w:val="18"/>
                <w:lang w:val="uk-UA"/>
              </w:rPr>
              <w:t>,</w:t>
            </w:r>
            <w:r w:rsidRPr="00B77FF6">
              <w:rPr>
                <w:sz w:val="18"/>
                <w:szCs w:val="18"/>
                <w:lang w:val="en-US"/>
              </w:rPr>
              <w:t>0</w:t>
            </w:r>
          </w:p>
        </w:tc>
        <w:tc>
          <w:tcPr>
            <w:tcW w:w="1277" w:type="dxa"/>
            <w:gridSpan w:val="2"/>
            <w:tcBorders>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12" w:type="dxa"/>
            <w:gridSpan w:val="3"/>
            <w:tcBorders>
              <w:left w:val="single" w:sz="4" w:space="0" w:color="auto"/>
              <w:bottom w:val="single" w:sz="4" w:space="0" w:color="auto"/>
              <w:right w:val="single" w:sz="4" w:space="0" w:color="auto"/>
            </w:tcBorders>
            <w:vAlign w:val="center"/>
          </w:tcPr>
          <w:p w:rsidR="00323519" w:rsidRPr="00B77FF6" w:rsidRDefault="000D4483" w:rsidP="00127A17">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left w:val="single" w:sz="4" w:space="0" w:color="auto"/>
              <w:bottom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bottom w:val="single" w:sz="4" w:space="0" w:color="auto"/>
            </w:tcBorders>
            <w:vAlign w:val="center"/>
          </w:tcPr>
          <w:p w:rsidR="00323519" w:rsidRPr="00B77FF6"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Borders>
              <w:bottom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363"/>
        </w:trPr>
        <w:tc>
          <w:tcPr>
            <w:tcW w:w="493" w:type="dxa"/>
            <w:tcBorders>
              <w:top w:val="single" w:sz="4" w:space="0" w:color="auto"/>
              <w:bottom w:val="single" w:sz="4" w:space="0" w:color="auto"/>
            </w:tcBorders>
            <w:vAlign w:val="center"/>
          </w:tcPr>
          <w:p w:rsidR="00323519" w:rsidRPr="00BE0654" w:rsidRDefault="00323519" w:rsidP="00127A17">
            <w:pPr>
              <w:rPr>
                <w:rFonts w:ascii="Times New Roman" w:hAnsi="Times New Roman" w:cs="Times New Roman"/>
                <w:sz w:val="20"/>
                <w:szCs w:val="20"/>
              </w:rPr>
            </w:pPr>
          </w:p>
        </w:tc>
        <w:tc>
          <w:tcPr>
            <w:tcW w:w="529" w:type="dxa"/>
            <w:gridSpan w:val="2"/>
            <w:tcBorders>
              <w:top w:val="single" w:sz="4" w:space="0" w:color="auto"/>
              <w:bottom w:val="single" w:sz="4" w:space="0" w:color="auto"/>
            </w:tcBorders>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1" w:type="dxa"/>
            <w:gridSpan w:val="2"/>
            <w:tcBorders>
              <w:top w:val="single" w:sz="4" w:space="0" w:color="auto"/>
              <w:bottom w:val="single" w:sz="4" w:space="0" w:color="auto"/>
            </w:tcBorders>
          </w:tcPr>
          <w:p w:rsidR="00323519" w:rsidRDefault="00323519" w:rsidP="00127A17">
            <w:pPr>
              <w:jc w:val="both"/>
              <w:rPr>
                <w:rFonts w:ascii="Times New Roman" w:hAnsi="Times New Roman" w:cs="Times New Roman"/>
                <w:sz w:val="18"/>
                <w:szCs w:val="18"/>
              </w:rPr>
            </w:pPr>
            <w:r>
              <w:rPr>
                <w:rFonts w:ascii="Times New Roman" w:hAnsi="Times New Roman" w:cs="Times New Roman"/>
                <w:sz w:val="18"/>
                <w:szCs w:val="18"/>
              </w:rPr>
              <w:t xml:space="preserve">Супровід </w:t>
            </w:r>
            <w:proofErr w:type="spellStart"/>
            <w:r w:rsidRPr="00B77FF6">
              <w:rPr>
                <w:rFonts w:ascii="Times New Roman" w:hAnsi="Times New Roman" w:cs="Times New Roman"/>
                <w:sz w:val="18"/>
                <w:szCs w:val="18"/>
              </w:rPr>
              <w:t>допрем’єрних</w:t>
            </w:r>
            <w:proofErr w:type="spellEnd"/>
          </w:p>
          <w:p w:rsidR="00323519" w:rsidRPr="00B77FF6" w:rsidRDefault="00323519" w:rsidP="00127A17">
            <w:pPr>
              <w:jc w:val="both"/>
              <w:rPr>
                <w:rFonts w:ascii="Times New Roman" w:hAnsi="Times New Roman" w:cs="Times New Roman"/>
                <w:sz w:val="18"/>
                <w:szCs w:val="18"/>
              </w:rPr>
            </w:pPr>
            <w:proofErr w:type="spellStart"/>
            <w:r w:rsidRPr="00B77FF6">
              <w:rPr>
                <w:rFonts w:ascii="Times New Roman" w:hAnsi="Times New Roman" w:cs="Times New Roman"/>
                <w:sz w:val="18"/>
                <w:szCs w:val="18"/>
              </w:rPr>
              <w:t>Показівукраїнськихстрічок</w:t>
            </w:r>
            <w:proofErr w:type="spellEnd"/>
          </w:p>
        </w:tc>
        <w:tc>
          <w:tcPr>
            <w:tcW w:w="1558" w:type="dxa"/>
            <w:tcBorders>
              <w:top w:val="single" w:sz="4" w:space="0" w:color="auto"/>
              <w:bottom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sidRPr="00B77FF6">
              <w:rPr>
                <w:sz w:val="18"/>
                <w:szCs w:val="18"/>
                <w:lang w:val="uk-UA"/>
              </w:rPr>
              <w:t>100.0</w:t>
            </w:r>
          </w:p>
        </w:tc>
        <w:tc>
          <w:tcPr>
            <w:tcW w:w="1277" w:type="dxa"/>
            <w:gridSpan w:val="2"/>
            <w:tcBorders>
              <w:top w:val="single" w:sz="4" w:space="0" w:color="auto"/>
              <w:bottom w:val="single" w:sz="4" w:space="0" w:color="auto"/>
              <w:right w:val="single" w:sz="4" w:space="0" w:color="auto"/>
            </w:tcBorders>
            <w:vAlign w:val="center"/>
          </w:tcPr>
          <w:p w:rsidR="00323519" w:rsidRPr="00B77FF6" w:rsidRDefault="000D4483" w:rsidP="00127A17">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323519" w:rsidRPr="00B77FF6" w:rsidRDefault="000D4483" w:rsidP="00127A17">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single" w:sz="4" w:space="0" w:color="auto"/>
              <w:bottom w:val="single" w:sz="4" w:space="0" w:color="auto"/>
            </w:tcBorders>
            <w:vAlign w:val="center"/>
          </w:tcPr>
          <w:p w:rsidR="00323519" w:rsidRPr="00B77FF6" w:rsidRDefault="000D4483" w:rsidP="000D4483">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Borders>
              <w:top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272"/>
        </w:trPr>
        <w:tc>
          <w:tcPr>
            <w:tcW w:w="493" w:type="dxa"/>
            <w:tcBorders>
              <w:top w:val="single" w:sz="4" w:space="0" w:color="auto"/>
              <w:bottom w:val="single" w:sz="4" w:space="0" w:color="auto"/>
            </w:tcBorders>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Borders>
              <w:top w:val="single" w:sz="4" w:space="0" w:color="auto"/>
              <w:bottom w:val="single" w:sz="4" w:space="0" w:color="auto"/>
            </w:tcBorders>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1" w:type="dxa"/>
            <w:gridSpan w:val="2"/>
            <w:tcBorders>
              <w:top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Заходи з популяризації українських та зарубіжних фільмів</w:t>
            </w:r>
          </w:p>
        </w:tc>
        <w:tc>
          <w:tcPr>
            <w:tcW w:w="1558" w:type="dxa"/>
            <w:tcBorders>
              <w:top w:val="single" w:sz="4" w:space="0" w:color="auto"/>
              <w:bottom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top w:val="single" w:sz="4" w:space="0" w:color="auto"/>
              <w:bottom w:val="single" w:sz="4" w:space="0" w:color="auto"/>
              <w:right w:val="single" w:sz="4" w:space="0" w:color="auto"/>
            </w:tcBorders>
            <w:vAlign w:val="center"/>
          </w:tcPr>
          <w:p w:rsidR="00323519" w:rsidRPr="00B77FF6" w:rsidRDefault="000D4483" w:rsidP="00127A17">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single" w:sz="4" w:space="0" w:color="auto"/>
              <w:bottom w:val="single" w:sz="4" w:space="0" w:color="auto"/>
            </w:tcBorders>
            <w:vAlign w:val="center"/>
          </w:tcPr>
          <w:p w:rsidR="00323519" w:rsidRPr="00B77FF6" w:rsidRDefault="000D4483" w:rsidP="000D4483">
            <w:pPr>
              <w:rPr>
                <w:rFonts w:ascii="Times New Roman" w:hAnsi="Times New Roman" w:cs="Times New Roman"/>
                <w:sz w:val="18"/>
                <w:szCs w:val="18"/>
              </w:rPr>
            </w:pPr>
            <w:r>
              <w:rPr>
                <w:rFonts w:ascii="Times New Roman" w:hAnsi="Times New Roman" w:cs="Times New Roman"/>
                <w:sz w:val="18"/>
                <w:szCs w:val="18"/>
              </w:rPr>
              <w:t xml:space="preserve">             -</w:t>
            </w:r>
          </w:p>
        </w:tc>
        <w:tc>
          <w:tcPr>
            <w:tcW w:w="4533" w:type="dxa"/>
            <w:gridSpan w:val="3"/>
            <w:tcBorders>
              <w:top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465"/>
        </w:trPr>
        <w:tc>
          <w:tcPr>
            <w:tcW w:w="493" w:type="dxa"/>
            <w:tcBorders>
              <w:top w:val="single" w:sz="4" w:space="0" w:color="auto"/>
              <w:bottom w:val="single" w:sz="4" w:space="0" w:color="auto"/>
            </w:tcBorders>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Borders>
              <w:top w:val="single" w:sz="4" w:space="0" w:color="auto"/>
              <w:bottom w:val="single" w:sz="4" w:space="0" w:color="auto"/>
              <w:right w:val="single" w:sz="4" w:space="0" w:color="auto"/>
            </w:tcBorders>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2"/>
            <w:tcBorders>
              <w:top w:val="single" w:sz="4" w:space="0" w:color="auto"/>
              <w:left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558" w:type="dxa"/>
            <w:tcBorders>
              <w:top w:val="single" w:sz="4" w:space="0" w:color="auto"/>
              <w:bottom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50.0</w:t>
            </w:r>
          </w:p>
        </w:tc>
        <w:tc>
          <w:tcPr>
            <w:tcW w:w="1277" w:type="dxa"/>
            <w:gridSpan w:val="2"/>
            <w:tcBorders>
              <w:top w:val="single" w:sz="4" w:space="0" w:color="auto"/>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single" w:sz="4" w:space="0" w:color="auto"/>
              <w:bottom w:val="single" w:sz="4" w:space="0" w:color="auto"/>
            </w:tcBorders>
            <w:vAlign w:val="center"/>
          </w:tcPr>
          <w:p w:rsidR="00323519" w:rsidRPr="00B77FF6"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Borders>
              <w:top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212"/>
        </w:trPr>
        <w:tc>
          <w:tcPr>
            <w:tcW w:w="493" w:type="dxa"/>
            <w:vMerge w:val="restart"/>
            <w:tcBorders>
              <w:top w:val="single" w:sz="4" w:space="0" w:color="auto"/>
              <w:left w:val="single" w:sz="4" w:space="0" w:color="auto"/>
            </w:tcBorders>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vMerge w:val="restart"/>
            <w:tcBorders>
              <w:top w:val="single" w:sz="4" w:space="0" w:color="auto"/>
              <w:right w:val="single" w:sz="4" w:space="0" w:color="auto"/>
            </w:tcBorders>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1" w:type="dxa"/>
            <w:gridSpan w:val="2"/>
            <w:tcBorders>
              <w:top w:val="single" w:sz="4" w:space="0" w:color="auto"/>
              <w:left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bCs/>
                <w:sz w:val="18"/>
                <w:szCs w:val="18"/>
              </w:rPr>
              <w:t xml:space="preserve">Популяризація кінематографії </w:t>
            </w:r>
          </w:p>
        </w:tc>
        <w:tc>
          <w:tcPr>
            <w:tcW w:w="1558" w:type="dxa"/>
            <w:tcBorders>
              <w:top w:val="single" w:sz="4" w:space="0" w:color="auto"/>
              <w:bottom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napToGrid w:val="0"/>
                <w:sz w:val="18"/>
                <w:szCs w:val="18"/>
                <w:lang w:val="uk-UA"/>
              </w:rPr>
              <w:t>500,0</w:t>
            </w:r>
          </w:p>
        </w:tc>
        <w:tc>
          <w:tcPr>
            <w:tcW w:w="1277" w:type="dxa"/>
            <w:gridSpan w:val="2"/>
            <w:tcBorders>
              <w:top w:val="single" w:sz="4" w:space="0" w:color="auto"/>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single" w:sz="4" w:space="0" w:color="auto"/>
              <w:bottom w:val="single" w:sz="4" w:space="0" w:color="auto"/>
            </w:tcBorders>
            <w:vAlign w:val="center"/>
          </w:tcPr>
          <w:p w:rsidR="00323519" w:rsidRPr="00B77FF6"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Borders>
              <w:top w:val="single" w:sz="4" w:space="0" w:color="auto"/>
              <w:bottom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Height w:val="429"/>
        </w:trPr>
        <w:tc>
          <w:tcPr>
            <w:tcW w:w="493" w:type="dxa"/>
            <w:vMerge/>
            <w:tcBorders>
              <w:left w:val="single" w:sz="4" w:space="0" w:color="auto"/>
            </w:tcBorders>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vMerge/>
            <w:tcBorders>
              <w:right w:val="single" w:sz="4" w:space="0" w:color="auto"/>
            </w:tcBorders>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tcBorders>
              <w:top w:val="single" w:sz="4" w:space="0" w:color="auto"/>
              <w:left w:val="single" w:sz="4" w:space="0" w:color="auto"/>
            </w:tcBorders>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форуму «</w:t>
            </w:r>
            <w:proofErr w:type="spellStart"/>
            <w:r w:rsidRPr="00B77FF6">
              <w:rPr>
                <w:rFonts w:ascii="Times New Roman" w:hAnsi="Times New Roman" w:cs="Times New Roman"/>
                <w:sz w:val="18"/>
                <w:szCs w:val="18"/>
              </w:rPr>
              <w:t>КіноХвиля</w:t>
            </w:r>
            <w:proofErr w:type="spellEnd"/>
            <w:r w:rsidRPr="00B77FF6">
              <w:rPr>
                <w:rFonts w:ascii="Times New Roman" w:hAnsi="Times New Roman" w:cs="Times New Roman"/>
                <w:sz w:val="18"/>
                <w:szCs w:val="18"/>
              </w:rPr>
              <w:t>»</w:t>
            </w:r>
          </w:p>
        </w:tc>
        <w:tc>
          <w:tcPr>
            <w:tcW w:w="1558" w:type="dxa"/>
            <w:tcBorders>
              <w:top w:val="single" w:sz="4" w:space="0" w:color="auto"/>
            </w:tcBorders>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200.0</w:t>
            </w:r>
          </w:p>
        </w:tc>
        <w:tc>
          <w:tcPr>
            <w:tcW w:w="1277" w:type="dxa"/>
            <w:gridSpan w:val="2"/>
            <w:tcBorders>
              <w:top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12" w:type="dxa"/>
            <w:gridSpan w:val="3"/>
            <w:tcBorders>
              <w:top w:val="single" w:sz="4" w:space="0" w:color="auto"/>
              <w:left w:val="single" w:sz="4" w:space="0" w:color="auto"/>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top w:val="single" w:sz="4" w:space="0" w:color="auto"/>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Borders>
              <w:top w:val="single" w:sz="4" w:space="0" w:color="auto"/>
            </w:tcBorders>
            <w:vAlign w:val="center"/>
          </w:tcPr>
          <w:p w:rsidR="00323519" w:rsidRPr="00B77FF6"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Borders>
              <w:top w:val="single" w:sz="4" w:space="0" w:color="auto"/>
            </w:tcBorders>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1" w:type="dxa"/>
            <w:gridSpan w:val="2"/>
          </w:tcPr>
          <w:p w:rsidR="00323519" w:rsidRPr="00B77FF6" w:rsidRDefault="00323519" w:rsidP="00127A17">
            <w:pPr>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дитячого кінофестивалю «</w:t>
            </w:r>
            <w:proofErr w:type="spellStart"/>
            <w:r w:rsidRPr="00B77FF6">
              <w:rPr>
                <w:rFonts w:ascii="Times New Roman" w:hAnsi="Times New Roman" w:cs="Times New Roman"/>
                <w:sz w:val="18"/>
                <w:szCs w:val="18"/>
              </w:rPr>
              <w:t>КіноХвилька</w:t>
            </w:r>
            <w:proofErr w:type="spellEnd"/>
            <w:r w:rsidRPr="00B77FF6">
              <w:rPr>
                <w:rFonts w:ascii="Times New Roman" w:hAnsi="Times New Roman" w:cs="Times New Roman"/>
                <w:sz w:val="18"/>
                <w:szCs w:val="18"/>
              </w:rPr>
              <w:t>»</w:t>
            </w:r>
          </w:p>
        </w:tc>
        <w:tc>
          <w:tcPr>
            <w:tcW w:w="1558" w:type="dxa"/>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1" w:type="dxa"/>
            <w:gridSpan w:val="2"/>
          </w:tcPr>
          <w:p w:rsidR="00323519" w:rsidRPr="00B77FF6" w:rsidRDefault="00323519" w:rsidP="00127A17">
            <w:pPr>
              <w:rPr>
                <w:rFonts w:ascii="Times New Roman" w:hAnsi="Times New Roman" w:cs="Times New Roman"/>
                <w:sz w:val="18"/>
                <w:szCs w:val="18"/>
              </w:rPr>
            </w:pPr>
            <w:r>
              <w:rPr>
                <w:rFonts w:ascii="Times New Roman" w:hAnsi="Times New Roman" w:cs="Times New Roman"/>
                <w:sz w:val="18"/>
                <w:szCs w:val="18"/>
              </w:rPr>
              <w:t>Зміцнення матеріально-технічної бази закладів культури, зокрема:</w:t>
            </w:r>
          </w:p>
        </w:tc>
        <w:tc>
          <w:tcPr>
            <w:tcW w:w="1558" w:type="dxa"/>
            <w:vAlign w:val="center"/>
          </w:tcPr>
          <w:p w:rsidR="00323519" w:rsidRPr="00B77FF6" w:rsidRDefault="00323519" w:rsidP="00127A1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eastAsia="Calibri" w:hAnsi="Times New Roman" w:cs="Times New Roman"/>
                <w:sz w:val="18"/>
                <w:szCs w:val="18"/>
              </w:rPr>
            </w:pPr>
          </w:p>
        </w:tc>
        <w:tc>
          <w:tcPr>
            <w:tcW w:w="1712" w:type="dxa"/>
            <w:gridSpan w:val="3"/>
            <w:tcBorders>
              <w:left w:val="single" w:sz="4" w:space="0" w:color="auto"/>
              <w:right w:val="single" w:sz="4" w:space="0" w:color="auto"/>
            </w:tcBorders>
            <w:vAlign w:val="center"/>
          </w:tcPr>
          <w:p w:rsidR="00323519" w:rsidRPr="00B77FF6" w:rsidRDefault="00323519" w:rsidP="00127A17">
            <w:pPr>
              <w:jc w:val="center"/>
              <w:rPr>
                <w:rFonts w:ascii="Times New Roman" w:eastAsia="Calibri" w:hAnsi="Times New Roman" w:cs="Times New Roman"/>
                <w:sz w:val="18"/>
                <w:szCs w:val="18"/>
              </w:rPr>
            </w:pP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Default="00323519" w:rsidP="00127A17">
            <w:pPr>
              <w:rPr>
                <w:rFonts w:ascii="Times New Roman" w:hAnsi="Times New Roman" w:cs="Times New Roman"/>
                <w:sz w:val="18"/>
                <w:szCs w:val="18"/>
              </w:rPr>
            </w:pPr>
            <w:r w:rsidRPr="00036811">
              <w:rPr>
                <w:rFonts w:ascii="Times New Roman" w:hAnsi="Times New Roman" w:cs="Times New Roman"/>
                <w:sz w:val="18"/>
                <w:szCs w:val="18"/>
              </w:rPr>
              <w:t>Бібліотеки</w:t>
            </w:r>
          </w:p>
          <w:p w:rsidR="00323519" w:rsidRPr="00036811" w:rsidRDefault="00323519" w:rsidP="00127A17">
            <w:pPr>
              <w:rPr>
                <w:rFonts w:ascii="Times New Roman" w:hAnsi="Times New Roman" w:cs="Times New Roman"/>
                <w:sz w:val="18"/>
                <w:szCs w:val="18"/>
                <w:u w:val="single"/>
              </w:rPr>
            </w:pPr>
          </w:p>
        </w:tc>
        <w:tc>
          <w:tcPr>
            <w:tcW w:w="1558" w:type="dxa"/>
            <w:vAlign w:val="center"/>
          </w:tcPr>
          <w:p w:rsidR="00323519" w:rsidRPr="00036811" w:rsidRDefault="00323519" w:rsidP="00127A17">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800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400,0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250,0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250</w:t>
            </w:r>
            <w:r w:rsidRPr="00B77FF6">
              <w:rPr>
                <w:rFonts w:ascii="Times New Roman" w:hAnsi="Times New Roman" w:cs="Times New Roman"/>
                <w:sz w:val="18"/>
                <w:szCs w:val="18"/>
              </w:rPr>
              <w:t>,</w:t>
            </w:r>
            <w:r>
              <w:rPr>
                <w:rFonts w:ascii="Times New Roman" w:hAnsi="Times New Roman" w:cs="Times New Roman"/>
                <w:sz w:val="18"/>
                <w:szCs w:val="18"/>
              </w:rPr>
              <w:t>0</w:t>
            </w:r>
          </w:p>
        </w:tc>
        <w:tc>
          <w:tcPr>
            <w:tcW w:w="4533" w:type="dxa"/>
            <w:gridSpan w:val="3"/>
          </w:tcPr>
          <w:p w:rsidR="00323519" w:rsidRPr="00792751" w:rsidRDefault="00323519" w:rsidP="00127A17">
            <w:pPr>
              <w:jc w:val="both"/>
              <w:rPr>
                <w:rFonts w:ascii="Times New Roman" w:hAnsi="Times New Roman" w:cs="Times New Roman"/>
                <w:sz w:val="18"/>
                <w:szCs w:val="18"/>
                <w:highlight w:val="red"/>
              </w:rPr>
            </w:pPr>
            <w:r>
              <w:rPr>
                <w:rFonts w:ascii="Times New Roman" w:hAnsi="Times New Roman" w:cs="Times New Roman"/>
                <w:sz w:val="18"/>
                <w:szCs w:val="18"/>
              </w:rPr>
              <w:t>Виготовлено ПКД та укладено договір підряду на капітальний ремонт приміщення центральної дитячої бібліотеки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Default="00323519" w:rsidP="00127A17">
            <w:pPr>
              <w:rPr>
                <w:rFonts w:ascii="Times New Roman" w:hAnsi="Times New Roman" w:cs="Times New Roman"/>
                <w:sz w:val="18"/>
                <w:szCs w:val="18"/>
              </w:rPr>
            </w:pPr>
            <w:r w:rsidRPr="00036811">
              <w:rPr>
                <w:rFonts w:ascii="Times New Roman" w:hAnsi="Times New Roman" w:cs="Times New Roman"/>
                <w:sz w:val="18"/>
                <w:szCs w:val="18"/>
              </w:rPr>
              <w:t>Палаци, будинки культури, клуби</w:t>
            </w:r>
          </w:p>
          <w:p w:rsidR="00323519" w:rsidRPr="00036811" w:rsidRDefault="00323519" w:rsidP="00127A17">
            <w:pPr>
              <w:rPr>
                <w:rFonts w:ascii="Times New Roman" w:hAnsi="Times New Roman" w:cs="Times New Roman"/>
                <w:sz w:val="18"/>
                <w:szCs w:val="18"/>
              </w:rPr>
            </w:pPr>
          </w:p>
        </w:tc>
        <w:tc>
          <w:tcPr>
            <w:tcW w:w="1558" w:type="dxa"/>
            <w:vAlign w:val="center"/>
          </w:tcPr>
          <w:p w:rsidR="00323519" w:rsidRPr="000B417E" w:rsidRDefault="00323519" w:rsidP="00127A17">
            <w:pPr>
              <w:jc w:val="center"/>
              <w:rPr>
                <w:rFonts w:ascii="Times New Roman" w:hAnsi="Times New Roman" w:cs="Times New Roman"/>
                <w:color w:val="000000"/>
                <w:sz w:val="18"/>
                <w:szCs w:val="18"/>
              </w:rPr>
            </w:pPr>
            <w:r w:rsidRPr="000B417E">
              <w:rPr>
                <w:rFonts w:ascii="Times New Roman" w:hAnsi="Times New Roman" w:cs="Times New Roman"/>
                <w:color w:val="000000"/>
                <w:sz w:val="18"/>
                <w:szCs w:val="18"/>
              </w:rPr>
              <w:t>5815,6</w:t>
            </w:r>
          </w:p>
        </w:tc>
        <w:tc>
          <w:tcPr>
            <w:tcW w:w="1277" w:type="dxa"/>
            <w:gridSpan w:val="2"/>
            <w:tcBorders>
              <w:right w:val="single" w:sz="4" w:space="0" w:color="auto"/>
            </w:tcBorders>
            <w:vAlign w:val="center"/>
          </w:tcPr>
          <w:p w:rsidR="00323519" w:rsidRPr="000B417E" w:rsidRDefault="00323519" w:rsidP="00127A17">
            <w:pPr>
              <w:jc w:val="center"/>
              <w:rPr>
                <w:rFonts w:ascii="Times New Roman" w:hAnsi="Times New Roman" w:cs="Times New Roman"/>
                <w:color w:val="000000" w:themeColor="text1"/>
                <w:sz w:val="18"/>
                <w:szCs w:val="18"/>
              </w:rPr>
            </w:pPr>
            <w:r w:rsidRPr="000B417E">
              <w:rPr>
                <w:rFonts w:ascii="Times New Roman" w:hAnsi="Times New Roman" w:cs="Times New Roman"/>
                <w:color w:val="000000" w:themeColor="text1"/>
                <w:sz w:val="18"/>
                <w:szCs w:val="18"/>
              </w:rPr>
              <w:t>1310,9</w:t>
            </w:r>
          </w:p>
        </w:tc>
        <w:tc>
          <w:tcPr>
            <w:tcW w:w="1712" w:type="dxa"/>
            <w:gridSpan w:val="3"/>
            <w:tcBorders>
              <w:left w:val="single" w:sz="4" w:space="0" w:color="auto"/>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841</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828</w:t>
            </w:r>
            <w:r w:rsidRPr="00B77FF6">
              <w:rPr>
                <w:rFonts w:ascii="Times New Roman" w:hAnsi="Times New Roman" w:cs="Times New Roman"/>
                <w:sz w:val="18"/>
                <w:szCs w:val="18"/>
              </w:rPr>
              <w:t>,</w:t>
            </w:r>
            <w:r>
              <w:rPr>
                <w:rFonts w:ascii="Times New Roman" w:hAnsi="Times New Roman" w:cs="Times New Roman"/>
                <w:sz w:val="18"/>
                <w:szCs w:val="18"/>
              </w:rPr>
              <w:t>3</w:t>
            </w:r>
          </w:p>
        </w:tc>
        <w:tc>
          <w:tcPr>
            <w:tcW w:w="4533" w:type="dxa"/>
            <w:gridSpan w:val="3"/>
          </w:tcPr>
          <w:p w:rsidR="00323519" w:rsidRPr="009858BD" w:rsidRDefault="00323519" w:rsidP="00127A17">
            <w:pPr>
              <w:rPr>
                <w:rFonts w:ascii="Times New Roman" w:eastAsia="Calibri" w:hAnsi="Times New Roman" w:cs="Times New Roman"/>
                <w:color w:val="000000"/>
                <w:sz w:val="18"/>
                <w:szCs w:val="18"/>
              </w:rPr>
            </w:pPr>
            <w:r w:rsidRPr="009858BD">
              <w:rPr>
                <w:rFonts w:ascii="Times New Roman" w:eastAsia="Calibri" w:hAnsi="Times New Roman" w:cs="Times New Roman"/>
                <w:sz w:val="18"/>
                <w:szCs w:val="18"/>
              </w:rPr>
              <w:t>Завершено к</w:t>
            </w:r>
            <w:r w:rsidRPr="009858BD">
              <w:rPr>
                <w:rFonts w:ascii="Times New Roman" w:eastAsia="Calibri" w:hAnsi="Times New Roman" w:cs="Times New Roman"/>
                <w:color w:val="000000"/>
                <w:sz w:val="18"/>
                <w:szCs w:val="18"/>
              </w:rPr>
              <w:t>апітальний ремонт приміщення БК в с. Вертелка</w:t>
            </w:r>
          </w:p>
          <w:p w:rsidR="00323519" w:rsidRPr="009858BD" w:rsidRDefault="00323519" w:rsidP="00127A17">
            <w:pPr>
              <w:rPr>
                <w:rFonts w:ascii="Times New Roman" w:eastAsia="Calibri" w:hAnsi="Times New Roman" w:cs="Times New Roman"/>
                <w:sz w:val="18"/>
                <w:szCs w:val="18"/>
              </w:rPr>
            </w:pPr>
            <w:r w:rsidRPr="009858BD">
              <w:rPr>
                <w:rFonts w:ascii="Times New Roman" w:eastAsia="Calibri" w:hAnsi="Times New Roman" w:cs="Times New Roman"/>
                <w:sz w:val="18"/>
                <w:szCs w:val="18"/>
              </w:rPr>
              <w:t>Завершено капітальний ремонт будівлі (заміна вікон та дверей) будинку культури в с. Чернихів,</w:t>
            </w:r>
          </w:p>
          <w:p w:rsidR="00323519" w:rsidRPr="009858BD" w:rsidRDefault="00323519" w:rsidP="00127A17">
            <w:pPr>
              <w:rPr>
                <w:rFonts w:ascii="Times New Roman" w:eastAsia="Calibri" w:hAnsi="Times New Roman" w:cs="Times New Roman"/>
                <w:sz w:val="18"/>
                <w:szCs w:val="18"/>
              </w:rPr>
            </w:pPr>
            <w:r w:rsidRPr="009858BD">
              <w:rPr>
                <w:rFonts w:ascii="Times New Roman" w:eastAsia="Calibri" w:hAnsi="Times New Roman" w:cs="Times New Roman"/>
                <w:sz w:val="18"/>
                <w:szCs w:val="18"/>
              </w:rPr>
              <w:t>З</w:t>
            </w:r>
            <w:r>
              <w:rPr>
                <w:rFonts w:ascii="Times New Roman" w:eastAsia="Calibri" w:hAnsi="Times New Roman" w:cs="Times New Roman"/>
                <w:sz w:val="18"/>
                <w:szCs w:val="18"/>
              </w:rPr>
              <w:t>а</w:t>
            </w:r>
            <w:r w:rsidRPr="009858BD">
              <w:rPr>
                <w:rFonts w:ascii="Times New Roman" w:eastAsia="Calibri" w:hAnsi="Times New Roman" w:cs="Times New Roman"/>
                <w:sz w:val="18"/>
                <w:szCs w:val="18"/>
              </w:rPr>
              <w:t xml:space="preserve">вершено капітальний ремонт опалювальної системи ПК»Березіль» </w:t>
            </w:r>
          </w:p>
          <w:p w:rsidR="00323519" w:rsidRPr="009858BD" w:rsidRDefault="00323519" w:rsidP="00127A17">
            <w:pPr>
              <w:rPr>
                <w:rFonts w:ascii="Times New Roman" w:eastAsia="Calibri" w:hAnsi="Times New Roman" w:cs="Times New Roman"/>
                <w:sz w:val="18"/>
                <w:szCs w:val="18"/>
              </w:rPr>
            </w:pPr>
            <w:r>
              <w:rPr>
                <w:rFonts w:ascii="Times New Roman" w:eastAsia="Calibri" w:hAnsi="Times New Roman" w:cs="Times New Roman"/>
                <w:sz w:val="18"/>
                <w:szCs w:val="18"/>
              </w:rPr>
              <w:t xml:space="preserve">Капремонт БК </w:t>
            </w:r>
            <w:proofErr w:type="spellStart"/>
            <w:r>
              <w:rPr>
                <w:rFonts w:ascii="Times New Roman" w:eastAsia="Calibri" w:hAnsi="Times New Roman" w:cs="Times New Roman"/>
                <w:sz w:val="18"/>
                <w:szCs w:val="18"/>
              </w:rPr>
              <w:t>Кутківці</w:t>
            </w:r>
            <w:proofErr w:type="spellEnd"/>
            <w:r>
              <w:rPr>
                <w:rFonts w:ascii="Times New Roman" w:eastAsia="Calibri" w:hAnsi="Times New Roman" w:cs="Times New Roman"/>
                <w:sz w:val="18"/>
                <w:szCs w:val="18"/>
              </w:rPr>
              <w:t xml:space="preserve"> завершено</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036811" w:rsidRDefault="00323519" w:rsidP="00127A17">
            <w:pPr>
              <w:rPr>
                <w:rFonts w:ascii="Times New Roman" w:hAnsi="Times New Roman" w:cs="Times New Roman"/>
                <w:sz w:val="18"/>
                <w:szCs w:val="18"/>
              </w:rPr>
            </w:pPr>
            <w:r w:rsidRPr="00036811">
              <w:rPr>
                <w:rFonts w:ascii="Times New Roman" w:hAnsi="Times New Roman" w:cs="Times New Roman"/>
                <w:sz w:val="18"/>
                <w:szCs w:val="18"/>
              </w:rPr>
              <w:t>-Школи естетичного виховання дітей</w:t>
            </w:r>
          </w:p>
        </w:tc>
        <w:tc>
          <w:tcPr>
            <w:tcW w:w="1558" w:type="dxa"/>
            <w:vAlign w:val="center"/>
          </w:tcPr>
          <w:p w:rsidR="00323519" w:rsidRPr="00036811" w:rsidRDefault="00323519" w:rsidP="00127A17">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1200</w:t>
            </w:r>
          </w:p>
        </w:tc>
        <w:tc>
          <w:tcPr>
            <w:tcW w:w="1277" w:type="dxa"/>
            <w:gridSpan w:val="2"/>
            <w:tcBorders>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712" w:type="dxa"/>
            <w:gridSpan w:val="3"/>
            <w:tcBorders>
              <w:left w:val="single" w:sz="4" w:space="0" w:color="auto"/>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595</w:t>
            </w:r>
            <w:r w:rsidRPr="00B77FF6">
              <w:rPr>
                <w:rFonts w:ascii="Times New Roman" w:hAnsi="Times New Roman" w:cs="Times New Roman"/>
                <w:sz w:val="18"/>
                <w:szCs w:val="18"/>
              </w:rPr>
              <w:t>,</w:t>
            </w:r>
            <w:r>
              <w:rPr>
                <w:rFonts w:ascii="Times New Roman" w:hAnsi="Times New Roman" w:cs="Times New Roman"/>
                <w:sz w:val="18"/>
                <w:szCs w:val="18"/>
              </w:rPr>
              <w:t>5</w:t>
            </w:r>
          </w:p>
        </w:tc>
        <w:tc>
          <w:tcPr>
            <w:tcW w:w="4533" w:type="dxa"/>
            <w:gridSpan w:val="3"/>
          </w:tcPr>
          <w:p w:rsidR="00323519" w:rsidRPr="009858BD" w:rsidRDefault="00323519" w:rsidP="00127A17">
            <w:pPr>
              <w:keepLines/>
              <w:rPr>
                <w:rFonts w:ascii="Times New Roman" w:eastAsia="Calibri" w:hAnsi="Times New Roman" w:cs="Times New Roman"/>
                <w:sz w:val="18"/>
                <w:szCs w:val="18"/>
              </w:rPr>
            </w:pPr>
            <w:r w:rsidRPr="009858BD">
              <w:rPr>
                <w:rFonts w:ascii="Times New Roman" w:eastAsia="Calibri" w:hAnsi="Times New Roman" w:cs="Times New Roman"/>
                <w:sz w:val="18"/>
                <w:szCs w:val="18"/>
              </w:rPr>
              <w:t>Завершено ремонт приміщення Тернопільська  художня школа та  ремонт музичної школи №2.</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1" w:type="dxa"/>
            <w:gridSpan w:val="2"/>
            <w:vAlign w:val="center"/>
          </w:tcPr>
          <w:p w:rsidR="00323519" w:rsidRPr="00036811" w:rsidRDefault="00323519" w:rsidP="00127A17">
            <w:pPr>
              <w:rPr>
                <w:rFonts w:ascii="Times New Roman" w:hAnsi="Times New Roman" w:cs="Times New Roman"/>
                <w:sz w:val="18"/>
                <w:szCs w:val="18"/>
              </w:rPr>
            </w:pPr>
            <w:r w:rsidRPr="00036811">
              <w:rPr>
                <w:rFonts w:ascii="Times New Roman" w:hAnsi="Times New Roman" w:cs="Times New Roman"/>
                <w:sz w:val="18"/>
                <w:szCs w:val="18"/>
              </w:rPr>
              <w:t>Придбання  та встановлення протипожежної системи</w:t>
            </w:r>
          </w:p>
        </w:tc>
        <w:tc>
          <w:tcPr>
            <w:tcW w:w="1558" w:type="dxa"/>
            <w:vAlign w:val="center"/>
          </w:tcPr>
          <w:p w:rsidR="00323519" w:rsidRPr="00036811" w:rsidRDefault="00323519" w:rsidP="00127A17">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630,0</w:t>
            </w:r>
          </w:p>
        </w:tc>
        <w:tc>
          <w:tcPr>
            <w:tcW w:w="1277" w:type="dxa"/>
            <w:gridSpan w:val="2"/>
            <w:tcBorders>
              <w:right w:val="single" w:sz="4" w:space="0" w:color="auto"/>
            </w:tcBorders>
          </w:tcPr>
          <w:p w:rsidR="00323519" w:rsidRPr="00225B09" w:rsidRDefault="00323519" w:rsidP="00127A17">
            <w:pPr>
              <w:jc w:val="center"/>
              <w:rPr>
                <w:rFonts w:ascii="Times New Roman" w:hAnsi="Times New Roman" w:cs="Times New Roman"/>
                <w:color w:val="000000" w:themeColor="text1"/>
                <w:sz w:val="18"/>
                <w:szCs w:val="18"/>
              </w:rPr>
            </w:pPr>
            <w:r w:rsidRPr="00225B09">
              <w:rPr>
                <w:rFonts w:ascii="Times New Roman" w:hAnsi="Times New Roman" w:cs="Times New Roman"/>
                <w:color w:val="000000" w:themeColor="text1"/>
                <w:sz w:val="18"/>
                <w:szCs w:val="18"/>
              </w:rPr>
              <w:t>0</w:t>
            </w:r>
          </w:p>
        </w:tc>
        <w:tc>
          <w:tcPr>
            <w:tcW w:w="1712" w:type="dxa"/>
            <w:gridSpan w:val="3"/>
            <w:tcBorders>
              <w:left w:val="single" w:sz="4" w:space="0" w:color="auto"/>
              <w:right w:val="single" w:sz="4" w:space="0" w:color="auto"/>
            </w:tcBorders>
          </w:tcPr>
          <w:p w:rsidR="00323519" w:rsidRPr="00225B09" w:rsidRDefault="00323519" w:rsidP="00127A17">
            <w:pPr>
              <w:jc w:val="center"/>
              <w:rPr>
                <w:rFonts w:ascii="Times New Roman" w:hAnsi="Times New Roman" w:cs="Times New Roman"/>
                <w:color w:val="000000" w:themeColor="text1"/>
                <w:sz w:val="18"/>
                <w:szCs w:val="18"/>
              </w:rPr>
            </w:pPr>
            <w:r w:rsidRPr="00225B09">
              <w:rPr>
                <w:rFonts w:ascii="Times New Roman" w:hAnsi="Times New Roman" w:cs="Times New Roman"/>
                <w:color w:val="000000" w:themeColor="text1"/>
                <w:sz w:val="18"/>
                <w:szCs w:val="18"/>
              </w:rPr>
              <w:t>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0</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8" w:type="dxa"/>
            <w:vAlign w:val="center"/>
          </w:tcPr>
          <w:p w:rsidR="00323519" w:rsidRPr="00B77FF6" w:rsidRDefault="00323519" w:rsidP="00127A17">
            <w:pPr>
              <w:pStyle w:val="a8"/>
              <w:jc w:val="center"/>
              <w:rPr>
                <w:rFonts w:ascii="Times New Roman" w:hAnsi="Times New Roman"/>
                <w:b/>
                <w:color w:val="000000"/>
                <w:sz w:val="18"/>
                <w:szCs w:val="18"/>
              </w:rPr>
            </w:pPr>
            <w:r w:rsidRPr="00B77FF6">
              <w:rPr>
                <w:rFonts w:ascii="Times New Roman" w:hAnsi="Times New Roman"/>
                <w:b/>
                <w:color w:val="000000"/>
                <w:sz w:val="18"/>
                <w:szCs w:val="18"/>
              </w:rPr>
              <w:t>15026,1</w:t>
            </w:r>
          </w:p>
        </w:tc>
        <w:tc>
          <w:tcPr>
            <w:tcW w:w="1277" w:type="dxa"/>
            <w:gridSpan w:val="2"/>
            <w:tcBorders>
              <w:right w:val="single" w:sz="4" w:space="0" w:color="auto"/>
            </w:tcBorders>
          </w:tcPr>
          <w:p w:rsidR="00323519" w:rsidRPr="00B77FF6" w:rsidRDefault="00323519" w:rsidP="00127A17">
            <w:pPr>
              <w:pStyle w:val="a8"/>
              <w:jc w:val="center"/>
              <w:rPr>
                <w:rFonts w:ascii="Times New Roman" w:hAnsi="Times New Roman"/>
                <w:b/>
                <w:color w:val="000000" w:themeColor="text1"/>
                <w:sz w:val="18"/>
                <w:szCs w:val="18"/>
              </w:rPr>
            </w:pPr>
            <w:r w:rsidRPr="00B77FF6">
              <w:rPr>
                <w:rFonts w:ascii="Times New Roman" w:hAnsi="Times New Roman"/>
                <w:b/>
                <w:color w:val="000000" w:themeColor="text1"/>
                <w:sz w:val="18"/>
                <w:szCs w:val="18"/>
              </w:rPr>
              <w:t>6141,4</w:t>
            </w:r>
          </w:p>
        </w:tc>
        <w:tc>
          <w:tcPr>
            <w:tcW w:w="1712" w:type="dxa"/>
            <w:gridSpan w:val="3"/>
            <w:tcBorders>
              <w:left w:val="single" w:sz="4" w:space="0" w:color="auto"/>
              <w:right w:val="single" w:sz="4" w:space="0" w:color="auto"/>
            </w:tcBorders>
          </w:tcPr>
          <w:p w:rsidR="00323519" w:rsidRPr="00B77FF6" w:rsidRDefault="00323519" w:rsidP="00127A17">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45</w:t>
            </w:r>
            <w:r w:rsidRPr="00B77FF6">
              <w:rPr>
                <w:rFonts w:ascii="Times New Roman" w:hAnsi="Times New Roman"/>
                <w:b/>
                <w:color w:val="000000" w:themeColor="text1"/>
                <w:sz w:val="18"/>
                <w:szCs w:val="18"/>
              </w:rPr>
              <w:t>41,4</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b/>
                <w:sz w:val="18"/>
                <w:szCs w:val="18"/>
              </w:rPr>
            </w:pPr>
            <w:r>
              <w:rPr>
                <w:rFonts w:ascii="Times New Roman" w:hAnsi="Times New Roman" w:cs="Times New Roman"/>
                <w:b/>
                <w:sz w:val="18"/>
                <w:szCs w:val="18"/>
              </w:rPr>
              <w:t>4295</w:t>
            </w:r>
            <w:r w:rsidRPr="00B77FF6">
              <w:rPr>
                <w:rFonts w:ascii="Times New Roman" w:hAnsi="Times New Roman" w:cs="Times New Roman"/>
                <w:b/>
                <w:sz w:val="18"/>
                <w:szCs w:val="18"/>
              </w:rPr>
              <w:t>,</w:t>
            </w:r>
            <w:r>
              <w:rPr>
                <w:rFonts w:ascii="Times New Roman" w:hAnsi="Times New Roman" w:cs="Times New Roman"/>
                <w:b/>
                <w:sz w:val="18"/>
                <w:szCs w:val="18"/>
              </w:rPr>
              <w:t>5</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20.</w:t>
            </w:r>
          </w:p>
        </w:tc>
        <w:tc>
          <w:tcPr>
            <w:tcW w:w="15096" w:type="dxa"/>
            <w:gridSpan w:val="19"/>
            <w:shd w:val="clear" w:color="auto" w:fill="C6D9F1" w:themeFill="text2" w:themeFillTint="33"/>
            <w:vAlign w:val="center"/>
          </w:tcPr>
          <w:p w:rsidR="00323519" w:rsidRPr="00B77FF6" w:rsidRDefault="00323519" w:rsidP="00127A17">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парків на 2019-2021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EA799A"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Благоустрій парків </w:t>
            </w:r>
          </w:p>
        </w:tc>
        <w:tc>
          <w:tcPr>
            <w:tcW w:w="1558" w:type="dxa"/>
            <w:vAlign w:val="center"/>
          </w:tcPr>
          <w:p w:rsidR="00323519" w:rsidRPr="0014788C" w:rsidRDefault="00323519" w:rsidP="00127A17">
            <w:pPr>
              <w:jc w:val="center"/>
              <w:rPr>
                <w:rFonts w:ascii="Times New Roman" w:hAnsi="Times New Roman" w:cs="Times New Roman"/>
                <w:color w:val="000000"/>
                <w:sz w:val="18"/>
                <w:szCs w:val="18"/>
              </w:rPr>
            </w:pPr>
            <w:r w:rsidRPr="0014788C">
              <w:rPr>
                <w:rFonts w:ascii="Times New Roman" w:hAnsi="Times New Roman" w:cs="Times New Roman"/>
                <w:color w:val="000000"/>
                <w:sz w:val="18"/>
                <w:szCs w:val="18"/>
              </w:rPr>
              <w:t>18000,0</w:t>
            </w:r>
          </w:p>
        </w:tc>
        <w:tc>
          <w:tcPr>
            <w:tcW w:w="1277" w:type="dxa"/>
            <w:gridSpan w:val="2"/>
            <w:tcBorders>
              <w:right w:val="single" w:sz="4" w:space="0" w:color="auto"/>
            </w:tcBorders>
            <w:vAlign w:val="center"/>
          </w:tcPr>
          <w:p w:rsidR="00323519" w:rsidRPr="009F2D0E" w:rsidRDefault="00323519" w:rsidP="00127A17">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1814</w:t>
            </w:r>
            <w:r w:rsidRPr="009F2D0E">
              <w:rPr>
                <w:rFonts w:ascii="Times New Roman" w:hAnsi="Times New Roman" w:cs="Times New Roman"/>
                <w:color w:val="000000"/>
                <w:sz w:val="18"/>
                <w:szCs w:val="18"/>
              </w:rPr>
              <w:t>5,0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color w:val="000000"/>
                <w:sz w:val="18"/>
                <w:szCs w:val="18"/>
              </w:rPr>
            </w:pPr>
            <w:r>
              <w:rPr>
                <w:rFonts w:ascii="Times New Roman" w:hAnsi="Times New Roman" w:cs="Times New Roman"/>
                <w:color w:val="000000"/>
                <w:sz w:val="18"/>
                <w:szCs w:val="18"/>
              </w:rPr>
              <w:t>17974</w:t>
            </w:r>
            <w:r w:rsidRPr="00B77FF6">
              <w:rPr>
                <w:rFonts w:ascii="Times New Roman" w:hAnsi="Times New Roman" w:cs="Times New Roman"/>
                <w:color w:val="000000"/>
                <w:sz w:val="18"/>
                <w:szCs w:val="18"/>
              </w:rPr>
              <w:t>,</w:t>
            </w:r>
            <w:r>
              <w:rPr>
                <w:rFonts w:ascii="Times New Roman" w:hAnsi="Times New Roman" w:cs="Times New Roman"/>
                <w:color w:val="000000"/>
                <w:sz w:val="18"/>
                <w:szCs w:val="18"/>
              </w:rPr>
              <w:t>0</w:t>
            </w:r>
          </w:p>
        </w:tc>
        <w:tc>
          <w:tcPr>
            <w:tcW w:w="4533" w:type="dxa"/>
            <w:gridSpan w:val="3"/>
          </w:tcPr>
          <w:p w:rsidR="00323519" w:rsidRPr="00B77FF6" w:rsidRDefault="00323519" w:rsidP="00127A17">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Оплата праці, придбання матеріалів, оплата послуг,комунальні послуги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EA799A"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8" w:type="dxa"/>
            <w:vAlign w:val="center"/>
          </w:tcPr>
          <w:p w:rsidR="00323519" w:rsidRPr="0014788C" w:rsidRDefault="00323519" w:rsidP="00127A17">
            <w:pPr>
              <w:jc w:val="center"/>
              <w:rPr>
                <w:rFonts w:ascii="Times New Roman" w:hAnsi="Times New Roman" w:cs="Times New Roman"/>
                <w:color w:val="000000"/>
                <w:sz w:val="18"/>
                <w:szCs w:val="18"/>
              </w:rPr>
            </w:pPr>
            <w:r w:rsidRPr="0014788C">
              <w:rPr>
                <w:rFonts w:ascii="Times New Roman" w:hAnsi="Times New Roman" w:cs="Times New Roman"/>
                <w:color w:val="000000"/>
                <w:sz w:val="18"/>
                <w:szCs w:val="18"/>
              </w:rPr>
              <w:t>130,0</w:t>
            </w:r>
          </w:p>
        </w:tc>
        <w:tc>
          <w:tcPr>
            <w:tcW w:w="1277" w:type="dxa"/>
            <w:gridSpan w:val="2"/>
            <w:tcBorders>
              <w:right w:val="single" w:sz="4" w:space="0" w:color="auto"/>
            </w:tcBorders>
            <w:vAlign w:val="center"/>
          </w:tcPr>
          <w:p w:rsidR="00323519" w:rsidRPr="009F2D0E" w:rsidRDefault="000D4483"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130,0</w:t>
            </w:r>
          </w:p>
        </w:tc>
        <w:tc>
          <w:tcPr>
            <w:tcW w:w="4533" w:type="dxa"/>
            <w:gridSpan w:val="3"/>
          </w:tcPr>
          <w:p w:rsidR="00323519" w:rsidRPr="001420A5" w:rsidRDefault="00323519" w:rsidP="001420A5">
            <w:pPr>
              <w:keepLines/>
              <w:rPr>
                <w:rFonts w:ascii="Times New Roman" w:eastAsia="Calibri" w:hAnsi="Times New Roman" w:cs="Times New Roman"/>
                <w:color w:val="000000"/>
                <w:sz w:val="18"/>
                <w:szCs w:val="18"/>
              </w:rPr>
            </w:pPr>
            <w:r w:rsidRPr="001420A5">
              <w:rPr>
                <w:rFonts w:ascii="Times New Roman" w:eastAsia="Calibri" w:hAnsi="Times New Roman" w:cs="Times New Roman"/>
                <w:color w:val="000000"/>
                <w:sz w:val="18"/>
                <w:szCs w:val="18"/>
              </w:rPr>
              <w:t>Придбано причіп для трактора 2 ПТС-4</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EA799A"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8" w:type="dxa"/>
            <w:vAlign w:val="center"/>
          </w:tcPr>
          <w:p w:rsidR="00323519" w:rsidRPr="0014788C" w:rsidRDefault="00323519" w:rsidP="00127A17">
            <w:pPr>
              <w:jc w:val="center"/>
              <w:rPr>
                <w:rFonts w:ascii="Times New Roman" w:hAnsi="Times New Roman" w:cs="Times New Roman"/>
                <w:color w:val="000000"/>
                <w:sz w:val="18"/>
                <w:szCs w:val="18"/>
              </w:rPr>
            </w:pPr>
            <w:r w:rsidRPr="0014788C">
              <w:rPr>
                <w:rFonts w:ascii="Times New Roman" w:hAnsi="Times New Roman" w:cs="Times New Roman"/>
                <w:color w:val="000000"/>
                <w:sz w:val="18"/>
                <w:szCs w:val="18"/>
              </w:rPr>
              <w:t>250,0</w:t>
            </w:r>
          </w:p>
        </w:tc>
        <w:tc>
          <w:tcPr>
            <w:tcW w:w="1277" w:type="dxa"/>
            <w:gridSpan w:val="2"/>
            <w:tcBorders>
              <w:right w:val="single" w:sz="4" w:space="0" w:color="auto"/>
            </w:tcBorders>
            <w:vAlign w:val="center"/>
          </w:tcPr>
          <w:p w:rsidR="00323519" w:rsidRPr="00B77FF6" w:rsidRDefault="000D4483"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1712" w:type="dxa"/>
            <w:gridSpan w:val="3"/>
            <w:tcBorders>
              <w:left w:val="single" w:sz="4" w:space="0" w:color="auto"/>
              <w:right w:val="single" w:sz="4" w:space="0" w:color="auto"/>
            </w:tcBorders>
            <w:vAlign w:val="center"/>
          </w:tcPr>
          <w:p w:rsidR="00323519" w:rsidRPr="00B77FF6" w:rsidRDefault="00323519" w:rsidP="00127A17">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65,0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65,0</w:t>
            </w:r>
          </w:p>
        </w:tc>
        <w:tc>
          <w:tcPr>
            <w:tcW w:w="4533" w:type="dxa"/>
            <w:gridSpan w:val="3"/>
          </w:tcPr>
          <w:p w:rsidR="00323519" w:rsidRPr="001420A5" w:rsidRDefault="00323519" w:rsidP="001420A5">
            <w:pPr>
              <w:keepLines/>
              <w:rPr>
                <w:rFonts w:ascii="Times New Roman" w:eastAsia="Calibri" w:hAnsi="Times New Roman" w:cs="Times New Roman"/>
                <w:color w:val="000000"/>
                <w:sz w:val="18"/>
                <w:szCs w:val="18"/>
              </w:rPr>
            </w:pPr>
            <w:r w:rsidRPr="001420A5">
              <w:rPr>
                <w:rFonts w:ascii="Times New Roman" w:eastAsia="Calibri" w:hAnsi="Times New Roman" w:cs="Times New Roman"/>
                <w:color w:val="000000"/>
                <w:sz w:val="18"/>
                <w:szCs w:val="18"/>
              </w:rPr>
              <w:t>Виготовлено проектно-кошторисну документацію на: «Капітальний ремонт свердловини та фонтану в парку ім.. Т. Шевченка в м. Тернопіль»</w:t>
            </w:r>
          </w:p>
        </w:tc>
      </w:tr>
      <w:tr w:rsidR="00323519" w:rsidRPr="00BE0654" w:rsidTr="00EA799A">
        <w:trPr>
          <w:gridAfter w:val="3"/>
          <w:wAfter w:w="711" w:type="dxa"/>
          <w:trHeight w:val="302"/>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15096" w:type="dxa"/>
            <w:gridSpan w:val="19"/>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color w:val="000000" w:themeColor="text1"/>
                <w:sz w:val="18"/>
                <w:szCs w:val="18"/>
              </w:rPr>
              <w:t xml:space="preserve">ПАРК </w:t>
            </w:r>
            <w:proofErr w:type="spellStart"/>
            <w:r w:rsidRPr="0014788C">
              <w:rPr>
                <w:rFonts w:ascii="Times New Roman" w:hAnsi="Times New Roman" w:cs="Times New Roman"/>
                <w:color w:val="000000" w:themeColor="text1"/>
                <w:sz w:val="18"/>
                <w:szCs w:val="18"/>
              </w:rPr>
              <w:t>ім.Т.Шевченка</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EA799A"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електричних мереж з підведенням розеток на літню естраду</w:t>
            </w:r>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198,0</w:t>
            </w:r>
          </w:p>
        </w:tc>
        <w:tc>
          <w:tcPr>
            <w:tcW w:w="1277" w:type="dxa"/>
            <w:gridSpan w:val="2"/>
            <w:tcBorders>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198,0</w:t>
            </w:r>
          </w:p>
        </w:tc>
        <w:tc>
          <w:tcPr>
            <w:tcW w:w="1712" w:type="dxa"/>
            <w:gridSpan w:val="3"/>
            <w:tcBorders>
              <w:left w:val="single" w:sz="4" w:space="0" w:color="auto"/>
              <w:right w:val="single" w:sz="4" w:space="0" w:color="auto"/>
            </w:tcBorders>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4533" w:type="dxa"/>
            <w:gridSpan w:val="3"/>
          </w:tcPr>
          <w:p w:rsidR="00323519" w:rsidRPr="00B77FF6" w:rsidRDefault="00323519" w:rsidP="00127A17">
            <w:pPr>
              <w:rPr>
                <w:rFonts w:ascii="Times New Roman" w:hAnsi="Times New Roman" w:cs="Times New Roman"/>
                <w:sz w:val="18"/>
                <w:szCs w:val="18"/>
              </w:rPr>
            </w:pPr>
            <w:r w:rsidRPr="00B77FF6">
              <w:rPr>
                <w:rFonts w:ascii="Times New Roman" w:hAnsi="Times New Roman" w:cs="Times New Roman"/>
                <w:sz w:val="18"/>
                <w:szCs w:val="18"/>
              </w:rPr>
              <w:t>Виготовлено проектно-кошторисн</w:t>
            </w:r>
            <w:r>
              <w:rPr>
                <w:rFonts w:ascii="Times New Roman" w:hAnsi="Times New Roman" w:cs="Times New Roman"/>
                <w:sz w:val="18"/>
                <w:szCs w:val="18"/>
              </w:rPr>
              <w:t>у документацію. Встановлено щитову, прокладено кабель</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EA799A"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Капітальний ремонт влаштування меморіальної стели  воїнам загиблим за волю України</w:t>
            </w:r>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140,0</w:t>
            </w:r>
          </w:p>
        </w:tc>
        <w:tc>
          <w:tcPr>
            <w:tcW w:w="1277" w:type="dxa"/>
            <w:gridSpan w:val="2"/>
            <w:tcBorders>
              <w:right w:val="single" w:sz="4" w:space="0" w:color="auto"/>
            </w:tcBorders>
            <w:vAlign w:val="center"/>
          </w:tcPr>
          <w:p w:rsidR="00323519" w:rsidRPr="00B77FF6" w:rsidRDefault="000D4483"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7A709F" w:rsidRDefault="00323519" w:rsidP="00127A17">
            <w:pPr>
              <w:keepLines/>
              <w:jc w:val="center"/>
              <w:rPr>
                <w:rFonts w:ascii="Times New Roman" w:hAnsi="Times New Roman" w:cs="Times New Roman"/>
                <w:color w:val="000000" w:themeColor="text1"/>
                <w:sz w:val="18"/>
                <w:szCs w:val="18"/>
              </w:rPr>
            </w:pPr>
            <w:r w:rsidRPr="007A709F">
              <w:rPr>
                <w:rFonts w:ascii="Times New Roman" w:hAnsi="Times New Roman" w:cs="Times New Roman"/>
                <w:color w:val="000000" w:themeColor="text1"/>
                <w:sz w:val="18"/>
                <w:szCs w:val="18"/>
              </w:rPr>
              <w:t>139,5</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128,0</w:t>
            </w:r>
          </w:p>
        </w:tc>
        <w:tc>
          <w:tcPr>
            <w:tcW w:w="4533" w:type="dxa"/>
            <w:gridSpan w:val="3"/>
          </w:tcPr>
          <w:p w:rsidR="00323519" w:rsidRPr="00B77FF6" w:rsidRDefault="00323519" w:rsidP="00127A17">
            <w:pPr>
              <w:jc w:val="both"/>
              <w:rPr>
                <w:rFonts w:ascii="Times New Roman" w:hAnsi="Times New Roman" w:cs="Times New Roman"/>
                <w:sz w:val="18"/>
                <w:szCs w:val="18"/>
              </w:rPr>
            </w:pPr>
            <w:r>
              <w:rPr>
                <w:rFonts w:ascii="Times New Roman" w:hAnsi="Times New Roman" w:cs="Times New Roman"/>
                <w:sz w:val="18"/>
                <w:szCs w:val="18"/>
              </w:rPr>
              <w:t>Проведено капітальний ремонт меморіальної стели</w:t>
            </w: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15096" w:type="dxa"/>
            <w:gridSpan w:val="19"/>
          </w:tcPr>
          <w:p w:rsidR="00323519" w:rsidRPr="0014788C" w:rsidRDefault="00323519" w:rsidP="00127A17">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15096" w:type="dxa"/>
            <w:gridSpan w:val="19"/>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color w:val="000000" w:themeColor="text1"/>
                <w:sz w:val="18"/>
                <w:szCs w:val="18"/>
              </w:rPr>
              <w:t>ПАРК «НАЦІОНАЛЬНОГО ВІДРОДЖЕННЯ»</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 в парку(Алея Здоров’я, Горіхова алея, Липова Алея)</w:t>
            </w:r>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1262,3</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1262,3</w:t>
            </w:r>
          </w:p>
        </w:tc>
        <w:tc>
          <w:tcPr>
            <w:tcW w:w="4533" w:type="dxa"/>
            <w:gridSpan w:val="3"/>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Роботи завершені-замінено ліхтарі</w:t>
            </w:r>
            <w:r w:rsidR="00EA799A">
              <w:rPr>
                <w:rFonts w:ascii="Times New Roman" w:hAnsi="Times New Roman" w:cs="Times New Roman"/>
                <w:sz w:val="18"/>
                <w:szCs w:val="18"/>
              </w:rPr>
              <w:t xml:space="preserve"> 37 </w:t>
            </w:r>
            <w:proofErr w:type="spellStart"/>
            <w:r w:rsidR="00EA799A">
              <w:rPr>
                <w:rFonts w:ascii="Times New Roman" w:hAnsi="Times New Roman" w:cs="Times New Roman"/>
                <w:sz w:val="18"/>
                <w:szCs w:val="18"/>
              </w:rPr>
              <w:t>шт</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пішохідних зон парку (Алея Здоров’я, Горіхова Алея, Липова Алея,від фонтану до просп..Злуки)</w:t>
            </w:r>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2900,0</w:t>
            </w:r>
          </w:p>
        </w:tc>
        <w:tc>
          <w:tcPr>
            <w:tcW w:w="1277" w:type="dxa"/>
            <w:gridSpan w:val="2"/>
            <w:tcBorders>
              <w:right w:val="single" w:sz="4" w:space="0" w:color="auto"/>
            </w:tcBorders>
            <w:vAlign w:val="center"/>
          </w:tcPr>
          <w:p w:rsidR="00323519" w:rsidRPr="00792751" w:rsidRDefault="00323519" w:rsidP="00127A17">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1490,0</w:t>
            </w:r>
          </w:p>
        </w:tc>
        <w:tc>
          <w:tcPr>
            <w:tcW w:w="1712" w:type="dxa"/>
            <w:gridSpan w:val="3"/>
            <w:tcBorders>
              <w:left w:val="single" w:sz="4" w:space="0" w:color="auto"/>
              <w:right w:val="single" w:sz="4" w:space="0" w:color="auto"/>
            </w:tcBorders>
            <w:vAlign w:val="center"/>
          </w:tcPr>
          <w:p w:rsidR="00323519" w:rsidRPr="00792751" w:rsidRDefault="00323519" w:rsidP="00127A17">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2865,5</w:t>
            </w:r>
          </w:p>
        </w:tc>
        <w:tc>
          <w:tcPr>
            <w:tcW w:w="992" w:type="dxa"/>
            <w:tcBorders>
              <w:left w:val="single" w:sz="4" w:space="0" w:color="auto"/>
            </w:tcBorders>
            <w:vAlign w:val="center"/>
          </w:tcPr>
          <w:p w:rsidR="00323519" w:rsidRPr="00CC6926" w:rsidRDefault="00323519" w:rsidP="00127A17">
            <w:pPr>
              <w:keepLines/>
              <w:ind w:right="-42"/>
              <w:jc w:val="center"/>
              <w:rPr>
                <w:rFonts w:ascii="Times New Roman" w:hAnsi="Times New Roman" w:cs="Times New Roman"/>
                <w:color w:val="000000" w:themeColor="text1"/>
                <w:sz w:val="18"/>
                <w:szCs w:val="18"/>
                <w:highlight w:val="red"/>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2865</w:t>
            </w:r>
            <w:r w:rsidRPr="00B77FF6">
              <w:rPr>
                <w:rFonts w:ascii="Times New Roman" w:hAnsi="Times New Roman" w:cs="Times New Roman"/>
                <w:sz w:val="18"/>
                <w:szCs w:val="18"/>
              </w:rPr>
              <w:t>,</w:t>
            </w:r>
            <w:r>
              <w:rPr>
                <w:rFonts w:ascii="Times New Roman" w:hAnsi="Times New Roman" w:cs="Times New Roman"/>
                <w:sz w:val="18"/>
                <w:szCs w:val="18"/>
              </w:rPr>
              <w:t>5</w:t>
            </w:r>
          </w:p>
        </w:tc>
        <w:tc>
          <w:tcPr>
            <w:tcW w:w="4533" w:type="dxa"/>
            <w:gridSpan w:val="3"/>
          </w:tcPr>
          <w:p w:rsidR="00323519" w:rsidRPr="00B77FF6" w:rsidRDefault="00323519" w:rsidP="00127A17">
            <w:pPr>
              <w:jc w:val="both"/>
              <w:rPr>
                <w:rFonts w:ascii="Times New Roman" w:hAnsi="Times New Roman" w:cs="Times New Roman"/>
                <w:sz w:val="18"/>
                <w:szCs w:val="18"/>
              </w:rPr>
            </w:pPr>
            <w:r>
              <w:rPr>
                <w:rFonts w:ascii="Times New Roman" w:hAnsi="Times New Roman" w:cs="Times New Roman"/>
                <w:sz w:val="18"/>
                <w:szCs w:val="18"/>
              </w:rPr>
              <w:t xml:space="preserve"> Р</w:t>
            </w:r>
            <w:r w:rsidRPr="00B77FF6">
              <w:rPr>
                <w:rFonts w:ascii="Times New Roman" w:hAnsi="Times New Roman" w:cs="Times New Roman"/>
                <w:sz w:val="18"/>
                <w:szCs w:val="18"/>
              </w:rPr>
              <w:t>оботи</w:t>
            </w:r>
            <w:r>
              <w:rPr>
                <w:rFonts w:ascii="Times New Roman" w:hAnsi="Times New Roman" w:cs="Times New Roman"/>
                <w:sz w:val="18"/>
                <w:szCs w:val="18"/>
              </w:rPr>
              <w:t xml:space="preserve"> завершено </w:t>
            </w:r>
            <w:r>
              <w:rPr>
                <w:rFonts w:ascii="Times New Roman" w:hAnsi="Times New Roman" w:cs="Times New Roman"/>
                <w:color w:val="000000"/>
                <w:sz w:val="18"/>
                <w:szCs w:val="18"/>
              </w:rPr>
              <w:t>(</w:t>
            </w:r>
            <w:r w:rsidRPr="00B77FF6">
              <w:rPr>
                <w:rFonts w:ascii="Times New Roman" w:hAnsi="Times New Roman" w:cs="Times New Roman"/>
                <w:color w:val="000000"/>
                <w:sz w:val="18"/>
                <w:szCs w:val="18"/>
              </w:rPr>
              <w:t xml:space="preserve"> викладена бруківка, встановлено лавки)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влаштування пандусу в районі сходів зі сторони </w:t>
            </w:r>
            <w:proofErr w:type="spellStart"/>
            <w:r w:rsidRPr="00B77FF6">
              <w:rPr>
                <w:rFonts w:ascii="Times New Roman" w:hAnsi="Times New Roman" w:cs="Times New Roman"/>
                <w:color w:val="000000" w:themeColor="text1"/>
                <w:sz w:val="18"/>
                <w:szCs w:val="18"/>
              </w:rPr>
              <w:t>пр.С.Бандери</w:t>
            </w:r>
            <w:proofErr w:type="spellEnd"/>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1900,0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1447,8</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1447</w:t>
            </w:r>
            <w:r w:rsidRPr="00B77FF6">
              <w:rPr>
                <w:rFonts w:ascii="Times New Roman" w:hAnsi="Times New Roman" w:cs="Times New Roman"/>
                <w:sz w:val="18"/>
                <w:szCs w:val="18"/>
              </w:rPr>
              <w:t>,</w:t>
            </w:r>
            <w:r>
              <w:rPr>
                <w:rFonts w:ascii="Times New Roman" w:hAnsi="Times New Roman" w:cs="Times New Roman"/>
                <w:sz w:val="18"/>
                <w:szCs w:val="18"/>
              </w:rPr>
              <w:t>2</w:t>
            </w:r>
          </w:p>
        </w:tc>
        <w:tc>
          <w:tcPr>
            <w:tcW w:w="4533" w:type="dxa"/>
            <w:gridSpan w:val="3"/>
          </w:tcPr>
          <w:p w:rsidR="00323519" w:rsidRPr="00B77FF6" w:rsidRDefault="00323519" w:rsidP="00127A17">
            <w:pPr>
              <w:jc w:val="both"/>
              <w:rPr>
                <w:rFonts w:ascii="Times New Roman" w:hAnsi="Times New Roman" w:cs="Times New Roman"/>
                <w:sz w:val="18"/>
                <w:szCs w:val="18"/>
              </w:rPr>
            </w:pPr>
            <w:r>
              <w:rPr>
                <w:rFonts w:ascii="Times New Roman" w:hAnsi="Times New Roman" w:cs="Times New Roman"/>
                <w:sz w:val="18"/>
                <w:szCs w:val="18"/>
              </w:rPr>
              <w:t xml:space="preserve"> Р</w:t>
            </w:r>
            <w:r w:rsidRPr="00B77FF6">
              <w:rPr>
                <w:rFonts w:ascii="Times New Roman" w:hAnsi="Times New Roman" w:cs="Times New Roman"/>
                <w:sz w:val="18"/>
                <w:szCs w:val="18"/>
              </w:rPr>
              <w:t>оботи</w:t>
            </w:r>
            <w:r>
              <w:rPr>
                <w:rFonts w:ascii="Times New Roman" w:hAnsi="Times New Roman" w:cs="Times New Roman"/>
                <w:sz w:val="18"/>
                <w:szCs w:val="18"/>
              </w:rPr>
              <w:t xml:space="preserve"> завершено </w:t>
            </w:r>
            <w:r>
              <w:rPr>
                <w:rFonts w:ascii="Times New Roman" w:hAnsi="Times New Roman" w:cs="Times New Roman"/>
                <w:color w:val="000000"/>
                <w:sz w:val="18"/>
                <w:szCs w:val="18"/>
              </w:rPr>
              <w:t>( встановлено пандус</w:t>
            </w:r>
            <w:r w:rsidRPr="00B77FF6">
              <w:rPr>
                <w:rFonts w:ascii="Times New Roman" w:hAnsi="Times New Roman" w:cs="Times New Roman"/>
                <w:color w:val="000000"/>
                <w:sz w:val="18"/>
                <w:szCs w:val="18"/>
              </w:rPr>
              <w:t>)</w:t>
            </w: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15096" w:type="dxa"/>
            <w:gridSpan w:val="19"/>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color w:val="000000" w:themeColor="text1"/>
                <w:sz w:val="18"/>
                <w:szCs w:val="18"/>
              </w:rPr>
              <w:t>ПАРК «ТОПІЛЬЧЕ»</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сходів зі сторони </w:t>
            </w:r>
            <w:proofErr w:type="spellStart"/>
            <w:r w:rsidRPr="00B77FF6">
              <w:rPr>
                <w:rFonts w:ascii="Times New Roman" w:hAnsi="Times New Roman" w:cs="Times New Roman"/>
                <w:color w:val="000000" w:themeColor="text1"/>
                <w:sz w:val="18"/>
                <w:szCs w:val="18"/>
              </w:rPr>
              <w:t>вул.Дружби</w:t>
            </w:r>
            <w:proofErr w:type="spellEnd"/>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440,0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432,2</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432,2</w:t>
            </w:r>
          </w:p>
        </w:tc>
        <w:tc>
          <w:tcPr>
            <w:tcW w:w="4533" w:type="dxa"/>
            <w:gridSpan w:val="3"/>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color w:val="000000"/>
                <w:sz w:val="18"/>
                <w:szCs w:val="18"/>
              </w:rPr>
              <w:t>Виготовлено каркаси для сходів</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792751" w:rsidRDefault="00323519" w:rsidP="00127A17">
            <w:pP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Встановлення вуличних тренажерів (Громадський бюджет)</w:t>
            </w:r>
          </w:p>
        </w:tc>
        <w:tc>
          <w:tcPr>
            <w:tcW w:w="1558" w:type="dxa"/>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w:t>
            </w:r>
          </w:p>
        </w:tc>
        <w:tc>
          <w:tcPr>
            <w:tcW w:w="1277" w:type="dxa"/>
            <w:gridSpan w:val="2"/>
            <w:tcBorders>
              <w:right w:val="single" w:sz="4" w:space="0" w:color="auto"/>
            </w:tcBorders>
            <w:vAlign w:val="center"/>
          </w:tcPr>
          <w:p w:rsidR="00323519" w:rsidRPr="00792751" w:rsidRDefault="00323519" w:rsidP="00127A17">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300,0</w:t>
            </w:r>
          </w:p>
        </w:tc>
        <w:tc>
          <w:tcPr>
            <w:tcW w:w="1712" w:type="dxa"/>
            <w:gridSpan w:val="3"/>
            <w:tcBorders>
              <w:left w:val="single" w:sz="4" w:space="0" w:color="auto"/>
              <w:right w:val="single" w:sz="4" w:space="0" w:color="auto"/>
            </w:tcBorders>
            <w:vAlign w:val="center"/>
          </w:tcPr>
          <w:p w:rsidR="00323519" w:rsidRPr="00792751"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0D4483"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14788C" w:rsidRDefault="00323519" w:rsidP="00127A17">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15096" w:type="dxa"/>
            <w:gridSpan w:val="19"/>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color w:val="000000" w:themeColor="text1"/>
                <w:sz w:val="18"/>
                <w:szCs w:val="18"/>
              </w:rPr>
              <w:t>ПАРК «ЗДОРОВЯ»</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firstLine="112"/>
              <w:jc w:val="both"/>
              <w:rPr>
                <w:rFonts w:ascii="Times New Roman" w:hAnsi="Times New Roman" w:cs="Times New Roman"/>
                <w:b/>
                <w:color w:val="000000" w:themeColor="text1"/>
                <w:sz w:val="18"/>
                <w:szCs w:val="18"/>
              </w:rPr>
            </w:pPr>
          </w:p>
        </w:tc>
        <w:tc>
          <w:tcPr>
            <w:tcW w:w="2761" w:type="dxa"/>
            <w:gridSpan w:val="2"/>
            <w:vAlign w:val="center"/>
          </w:tcPr>
          <w:p w:rsidR="00323519" w:rsidRPr="00BE0654" w:rsidRDefault="00323519" w:rsidP="00127A17">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8" w:type="dxa"/>
            <w:vAlign w:val="center"/>
          </w:tcPr>
          <w:p w:rsidR="00323519" w:rsidRPr="0014788C" w:rsidRDefault="00323519" w:rsidP="00127A17">
            <w:pPr>
              <w:jc w:val="center"/>
              <w:rPr>
                <w:rFonts w:ascii="Times New Roman" w:hAnsi="Times New Roman" w:cs="Times New Roman"/>
                <w:b/>
                <w:color w:val="000000" w:themeColor="text1"/>
                <w:sz w:val="18"/>
                <w:szCs w:val="18"/>
              </w:rPr>
            </w:pPr>
            <w:r w:rsidRPr="0014788C">
              <w:rPr>
                <w:rFonts w:ascii="Times New Roman" w:hAnsi="Times New Roman" w:cs="Times New Roman"/>
                <w:b/>
                <w:color w:val="000000" w:themeColor="text1"/>
                <w:sz w:val="18"/>
                <w:szCs w:val="18"/>
              </w:rPr>
              <w:t>25258,0</w:t>
            </w:r>
          </w:p>
        </w:tc>
        <w:tc>
          <w:tcPr>
            <w:tcW w:w="1277" w:type="dxa"/>
            <w:gridSpan w:val="2"/>
            <w:tcBorders>
              <w:right w:val="single" w:sz="4" w:space="0" w:color="auto"/>
            </w:tcBorders>
            <w:vAlign w:val="center"/>
          </w:tcPr>
          <w:p w:rsidR="00323519" w:rsidRPr="00BB59AA"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245</w:t>
            </w:r>
            <w:r w:rsidRPr="00BB59AA">
              <w:rPr>
                <w:rFonts w:ascii="Times New Roman" w:hAnsi="Times New Roman" w:cs="Times New Roman"/>
                <w:b/>
                <w:color w:val="000000" w:themeColor="text1"/>
                <w:sz w:val="18"/>
                <w:szCs w:val="18"/>
              </w:rPr>
              <w:t>68,0</w:t>
            </w:r>
          </w:p>
        </w:tc>
        <w:tc>
          <w:tcPr>
            <w:tcW w:w="1712" w:type="dxa"/>
            <w:gridSpan w:val="3"/>
            <w:tcBorders>
              <w:left w:val="single" w:sz="4" w:space="0" w:color="auto"/>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24682,4</w:t>
            </w:r>
          </w:p>
        </w:tc>
        <w:tc>
          <w:tcPr>
            <w:tcW w:w="992" w:type="dxa"/>
            <w:tcBorders>
              <w:left w:val="single" w:sz="4" w:space="0" w:color="auto"/>
            </w:tcBorders>
            <w:vAlign w:val="center"/>
          </w:tcPr>
          <w:p w:rsidR="00323519" w:rsidRPr="005B3624"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14788C" w:rsidRDefault="00323519" w:rsidP="00127A17">
            <w:pPr>
              <w:keepLines/>
              <w:jc w:val="center"/>
              <w:rPr>
                <w:rFonts w:ascii="Times New Roman" w:hAnsi="Times New Roman" w:cs="Times New Roman"/>
                <w:b/>
                <w:sz w:val="20"/>
                <w:szCs w:val="20"/>
              </w:rPr>
            </w:pPr>
            <w:r w:rsidRPr="0014788C">
              <w:rPr>
                <w:rFonts w:ascii="Times New Roman" w:hAnsi="Times New Roman" w:cs="Times New Roman"/>
                <w:b/>
                <w:color w:val="000000" w:themeColor="text1"/>
                <w:sz w:val="18"/>
                <w:szCs w:val="18"/>
              </w:rPr>
              <w:t>24499,3</w:t>
            </w:r>
          </w:p>
        </w:tc>
        <w:tc>
          <w:tcPr>
            <w:tcW w:w="4533" w:type="dxa"/>
            <w:gridSpan w:val="3"/>
          </w:tcPr>
          <w:p w:rsidR="00323519" w:rsidRPr="0014788C"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21.</w:t>
            </w:r>
          </w:p>
        </w:tc>
        <w:tc>
          <w:tcPr>
            <w:tcW w:w="15096" w:type="dxa"/>
            <w:gridSpan w:val="19"/>
            <w:shd w:val="clear" w:color="auto" w:fill="C6D9F1" w:themeFill="text2" w:themeFillTint="33"/>
            <w:vAlign w:val="center"/>
          </w:tcPr>
          <w:p w:rsidR="00323519" w:rsidRPr="005B3624" w:rsidRDefault="00323519" w:rsidP="00127A17">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ind w:right="270"/>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8" w:type="dxa"/>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195,0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195,0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165,0</w:t>
            </w:r>
          </w:p>
        </w:tc>
        <w:tc>
          <w:tcPr>
            <w:tcW w:w="992" w:type="dxa"/>
            <w:tcBorders>
              <w:left w:val="single" w:sz="4" w:space="0" w:color="auto"/>
            </w:tcBorders>
            <w:vAlign w:val="center"/>
          </w:tcPr>
          <w:p w:rsidR="00323519" w:rsidRPr="00FB3FAC" w:rsidRDefault="00323519" w:rsidP="00127A17">
            <w:pPr>
              <w:keepLines/>
              <w:ind w:right="-42"/>
              <w:jc w:val="center"/>
              <w:rPr>
                <w:rFonts w:ascii="Times New Roman" w:hAnsi="Times New Roman" w:cs="Times New Roman"/>
                <w:color w:val="000000" w:themeColor="text1"/>
                <w:sz w:val="18"/>
                <w:szCs w:val="18"/>
                <w:highlight w:val="yellow"/>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165,0</w:t>
            </w:r>
          </w:p>
        </w:tc>
        <w:tc>
          <w:tcPr>
            <w:tcW w:w="4533" w:type="dxa"/>
            <w:gridSpan w:val="3"/>
          </w:tcPr>
          <w:p w:rsidR="00323519" w:rsidRPr="00B77FF6" w:rsidRDefault="00323519" w:rsidP="00127A17">
            <w:pPr>
              <w:keepLines/>
              <w:jc w:val="both"/>
              <w:rPr>
                <w:rFonts w:ascii="Times New Roman" w:hAnsi="Times New Roman" w:cs="Times New Roman"/>
                <w:sz w:val="18"/>
                <w:szCs w:val="18"/>
              </w:rPr>
            </w:pPr>
            <w:r w:rsidRPr="00B77FF6">
              <w:rPr>
                <w:rFonts w:ascii="Times New Roman" w:hAnsi="Times New Roman" w:cs="Times New Roman"/>
                <w:sz w:val="18"/>
                <w:szCs w:val="18"/>
              </w:rPr>
              <w:t>Профінансовано на видавництво книг 8-ом авторам</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8" w:type="dxa"/>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FB3FAC" w:rsidRDefault="00323519" w:rsidP="00127A17">
            <w:pPr>
              <w:keepLines/>
              <w:ind w:right="-42"/>
              <w:jc w:val="center"/>
              <w:rPr>
                <w:rFonts w:ascii="Times New Roman" w:hAnsi="Times New Roman" w:cs="Times New Roman"/>
                <w:color w:val="000000" w:themeColor="text1"/>
                <w:sz w:val="18"/>
                <w:szCs w:val="18"/>
                <w:highlight w:val="yellow"/>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8" w:type="dxa"/>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175,0</w:t>
            </w:r>
          </w:p>
        </w:tc>
        <w:tc>
          <w:tcPr>
            <w:tcW w:w="1712" w:type="dxa"/>
            <w:gridSpan w:val="3"/>
            <w:tcBorders>
              <w:left w:val="single" w:sz="4" w:space="0" w:color="auto"/>
              <w:right w:val="single" w:sz="4" w:space="0" w:color="auto"/>
            </w:tcBorders>
            <w:vAlign w:val="center"/>
          </w:tcPr>
          <w:p w:rsidR="00323519" w:rsidRPr="00792751" w:rsidRDefault="00323519" w:rsidP="00127A17">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140,4</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127,8</w:t>
            </w:r>
          </w:p>
        </w:tc>
        <w:tc>
          <w:tcPr>
            <w:tcW w:w="4533" w:type="dxa"/>
            <w:gridSpan w:val="3"/>
          </w:tcPr>
          <w:p w:rsidR="00323519" w:rsidRPr="0014788C" w:rsidRDefault="00323519" w:rsidP="00127A17">
            <w:pPr>
              <w:keepLines/>
              <w:jc w:val="both"/>
              <w:rPr>
                <w:rFonts w:ascii="Times New Roman" w:hAnsi="Times New Roman" w:cs="Times New Roman"/>
                <w:color w:val="000000"/>
                <w:sz w:val="18"/>
                <w:szCs w:val="18"/>
              </w:rPr>
            </w:pPr>
            <w:r w:rsidRPr="0014788C">
              <w:rPr>
                <w:rFonts w:ascii="Times New Roman" w:hAnsi="Times New Roman" w:cs="Times New Roman"/>
                <w:color w:val="000000"/>
                <w:sz w:val="18"/>
                <w:szCs w:val="18"/>
              </w:rPr>
              <w:t>Придбано нагородну продукцію (монети,футляри,посвідчення до нагородних  знаків)</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77FF6">
              <w:rPr>
                <w:rFonts w:ascii="Times New Roman" w:hAnsi="Times New Roman" w:cs="Times New Roman"/>
                <w:color w:val="000000" w:themeColor="text1"/>
                <w:sz w:val="18"/>
                <w:szCs w:val="18"/>
              </w:rPr>
              <w:t>м.Тернополя</w:t>
            </w:r>
            <w:proofErr w:type="spellEnd"/>
            <w:r w:rsidRPr="00B77FF6">
              <w:rPr>
                <w:rFonts w:ascii="Times New Roman" w:hAnsi="Times New Roman" w:cs="Times New Roman"/>
                <w:color w:val="000000" w:themeColor="text1"/>
                <w:sz w:val="18"/>
                <w:szCs w:val="18"/>
              </w:rPr>
              <w:t>, цінними подарунками</w:t>
            </w:r>
          </w:p>
        </w:tc>
        <w:tc>
          <w:tcPr>
            <w:tcW w:w="1558" w:type="dxa"/>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295,0</w:t>
            </w:r>
          </w:p>
        </w:tc>
        <w:tc>
          <w:tcPr>
            <w:tcW w:w="1712" w:type="dxa"/>
            <w:gridSpan w:val="3"/>
            <w:tcBorders>
              <w:left w:val="single" w:sz="4" w:space="0" w:color="auto"/>
              <w:right w:val="single" w:sz="4" w:space="0" w:color="auto"/>
            </w:tcBorders>
            <w:vAlign w:val="center"/>
          </w:tcPr>
          <w:p w:rsidR="00323519" w:rsidRPr="00792751" w:rsidRDefault="00323519" w:rsidP="00127A17">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234,0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233</w:t>
            </w:r>
            <w:r w:rsidRPr="00B77FF6">
              <w:rPr>
                <w:rFonts w:ascii="Times New Roman" w:hAnsi="Times New Roman" w:cs="Times New Roman"/>
                <w:sz w:val="18"/>
                <w:szCs w:val="18"/>
              </w:rPr>
              <w:t>,</w:t>
            </w:r>
            <w:r>
              <w:rPr>
                <w:rFonts w:ascii="Times New Roman" w:hAnsi="Times New Roman" w:cs="Times New Roman"/>
                <w:sz w:val="18"/>
                <w:szCs w:val="18"/>
              </w:rPr>
              <w:t>7</w:t>
            </w:r>
          </w:p>
        </w:tc>
        <w:tc>
          <w:tcPr>
            <w:tcW w:w="4533" w:type="dxa"/>
            <w:gridSpan w:val="3"/>
          </w:tcPr>
          <w:p w:rsidR="00323519" w:rsidRPr="0014788C" w:rsidRDefault="00323519" w:rsidP="00127A17">
            <w:pPr>
              <w:keepLines/>
              <w:jc w:val="both"/>
              <w:rPr>
                <w:rFonts w:ascii="Times New Roman" w:hAnsi="Times New Roman" w:cs="Times New Roman"/>
                <w:color w:val="000000"/>
                <w:sz w:val="18"/>
                <w:szCs w:val="18"/>
              </w:rPr>
            </w:pPr>
            <w:r w:rsidRPr="0014788C">
              <w:rPr>
                <w:rFonts w:ascii="Times New Roman" w:hAnsi="Times New Roman" w:cs="Times New Roman"/>
                <w:color w:val="000000"/>
                <w:sz w:val="18"/>
                <w:szCs w:val="18"/>
              </w:rPr>
              <w:t xml:space="preserve">Придбано сувенірну продукцію  (щоденники, подарункові пакети, магніти, футболки,  кружки-термоси, вази, скатертини, пледи, рушники, сумки спортивні) </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Грошові винагороди </w:t>
            </w:r>
            <w:r w:rsidRPr="00B77FF6">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8" w:type="dxa"/>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314607">
            <w:pPr>
              <w:rPr>
                <w:rFonts w:ascii="Times New Roman" w:hAnsi="Times New Roman" w:cs="Times New Roman"/>
                <w:sz w:val="18"/>
                <w:szCs w:val="18"/>
              </w:rPr>
            </w:pPr>
            <w:r>
              <w:rPr>
                <w:rFonts w:ascii="Times New Roman" w:hAnsi="Times New Roman" w:cs="Times New Roman"/>
                <w:sz w:val="18"/>
                <w:szCs w:val="18"/>
              </w:rPr>
              <w:t xml:space="preserve">            256</w:t>
            </w:r>
            <w:r w:rsidRPr="00B77FF6">
              <w:rPr>
                <w:rFonts w:ascii="Times New Roman" w:hAnsi="Times New Roman" w:cs="Times New Roman"/>
                <w:sz w:val="18"/>
                <w:szCs w:val="18"/>
              </w:rPr>
              <w:t>,</w:t>
            </w:r>
            <w:r>
              <w:rPr>
                <w:rFonts w:ascii="Times New Roman" w:hAnsi="Times New Roman" w:cs="Times New Roman"/>
                <w:sz w:val="18"/>
                <w:szCs w:val="18"/>
              </w:rPr>
              <w:t>3</w:t>
            </w:r>
          </w:p>
        </w:tc>
        <w:tc>
          <w:tcPr>
            <w:tcW w:w="4533" w:type="dxa"/>
            <w:gridSpan w:val="3"/>
          </w:tcPr>
          <w:p w:rsidR="00323519" w:rsidRPr="0014788C" w:rsidRDefault="00323519" w:rsidP="00127A17">
            <w:pPr>
              <w:keepLines/>
              <w:jc w:val="both"/>
              <w:rPr>
                <w:rFonts w:ascii="Times New Roman" w:hAnsi="Times New Roman" w:cs="Times New Roman"/>
                <w:color w:val="000000"/>
                <w:sz w:val="18"/>
                <w:szCs w:val="18"/>
              </w:rPr>
            </w:pPr>
            <w:r w:rsidRPr="0014788C">
              <w:rPr>
                <w:rFonts w:ascii="Times New Roman" w:hAnsi="Times New Roman" w:cs="Times New Roman"/>
                <w:color w:val="000000"/>
                <w:sz w:val="18"/>
                <w:szCs w:val="18"/>
              </w:rPr>
              <w:t>Виплачено грошові винагороди 39особам</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firstLine="112"/>
              <w:jc w:val="both"/>
              <w:rPr>
                <w:rFonts w:ascii="Times New Roman" w:hAnsi="Times New Roman" w:cs="Times New Roman"/>
                <w:b/>
                <w:color w:val="000000" w:themeColor="text1"/>
                <w:sz w:val="18"/>
                <w:szCs w:val="18"/>
              </w:rPr>
            </w:pPr>
          </w:p>
        </w:tc>
        <w:tc>
          <w:tcPr>
            <w:tcW w:w="2761" w:type="dxa"/>
            <w:gridSpan w:val="2"/>
            <w:vAlign w:val="center"/>
          </w:tcPr>
          <w:p w:rsidR="00323519" w:rsidRPr="00B66D4D" w:rsidRDefault="00323519" w:rsidP="00127A17">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8" w:type="dxa"/>
            <w:vAlign w:val="center"/>
          </w:tcPr>
          <w:p w:rsidR="00323519" w:rsidRPr="004E1307" w:rsidRDefault="00323519" w:rsidP="00127A17">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277" w:type="dxa"/>
            <w:gridSpan w:val="2"/>
            <w:tcBorders>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712" w:type="dxa"/>
            <w:gridSpan w:val="3"/>
            <w:tcBorders>
              <w:left w:val="single" w:sz="4" w:space="0" w:color="auto"/>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839,4</w:t>
            </w:r>
          </w:p>
        </w:tc>
        <w:tc>
          <w:tcPr>
            <w:tcW w:w="992" w:type="dxa"/>
            <w:tcBorders>
              <w:left w:val="single" w:sz="4" w:space="0" w:color="auto"/>
            </w:tcBorders>
            <w:vAlign w:val="center"/>
          </w:tcPr>
          <w:p w:rsidR="00323519" w:rsidRPr="005B3624"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5B3624" w:rsidRDefault="00323519" w:rsidP="00127A17">
            <w:pPr>
              <w:jc w:val="center"/>
              <w:rPr>
                <w:rFonts w:ascii="Times New Roman" w:hAnsi="Times New Roman" w:cs="Times New Roman"/>
                <w:b/>
                <w:sz w:val="20"/>
                <w:szCs w:val="20"/>
              </w:rPr>
            </w:pPr>
            <w:r>
              <w:rPr>
                <w:rFonts w:ascii="Times New Roman" w:hAnsi="Times New Roman" w:cs="Times New Roman"/>
                <w:b/>
                <w:sz w:val="20"/>
                <w:szCs w:val="20"/>
              </w:rPr>
              <w:t>782,8</w:t>
            </w:r>
          </w:p>
        </w:tc>
        <w:tc>
          <w:tcPr>
            <w:tcW w:w="4533" w:type="dxa"/>
            <w:gridSpan w:val="3"/>
          </w:tcPr>
          <w:p w:rsidR="00323519" w:rsidRPr="005B3624"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B66D4D" w:rsidRDefault="00323519" w:rsidP="00127A17">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w:t>
            </w:r>
            <w:r w:rsidRPr="00B66D4D">
              <w:rPr>
                <w:rFonts w:ascii="Times New Roman" w:hAnsi="Times New Roman" w:cs="Times New Roman"/>
                <w:b/>
                <w:i/>
                <w:color w:val="000000" w:themeColor="text1"/>
                <w:sz w:val="20"/>
                <w:szCs w:val="20"/>
                <w:u w:val="single"/>
              </w:rPr>
              <w:t>підприємництва на 2019-2020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8" w:type="dxa"/>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B77FF6" w:rsidRDefault="00323519" w:rsidP="00127A17">
            <w:pPr>
              <w:rPr>
                <w:rFonts w:ascii="Times New Roman" w:hAnsi="Times New Roman" w:cs="Times New Roman"/>
                <w:sz w:val="18"/>
                <w:szCs w:val="18"/>
              </w:rPr>
            </w:pPr>
          </w:p>
        </w:tc>
      </w:tr>
      <w:tr w:rsidR="00323519" w:rsidRPr="00BE0654" w:rsidTr="002925A1">
        <w:trPr>
          <w:gridAfter w:val="5"/>
          <w:wAfter w:w="739" w:type="dxa"/>
          <w:trHeight w:val="347"/>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8" w:type="dxa"/>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16,2</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sidRPr="00B77FF6">
              <w:rPr>
                <w:rFonts w:ascii="Times New Roman" w:hAnsi="Times New Roman" w:cs="Times New Roman"/>
                <w:sz w:val="18"/>
                <w:szCs w:val="18"/>
              </w:rPr>
              <w:t>16,2</w:t>
            </w:r>
          </w:p>
        </w:tc>
        <w:tc>
          <w:tcPr>
            <w:tcW w:w="4533" w:type="dxa"/>
            <w:gridSpan w:val="3"/>
          </w:tcPr>
          <w:p w:rsidR="00323519" w:rsidRPr="00B77FF6" w:rsidRDefault="00323519" w:rsidP="00127A17">
            <w:pPr>
              <w:keepLines/>
              <w:rPr>
                <w:rFonts w:ascii="Times New Roman" w:hAnsi="Times New Roman" w:cs="Times New Roman"/>
                <w:sz w:val="18"/>
                <w:szCs w:val="18"/>
              </w:rPr>
            </w:pPr>
            <w:r>
              <w:rPr>
                <w:rFonts w:ascii="Times New Roman" w:hAnsi="Times New Roman" w:cs="Times New Roman"/>
                <w:sz w:val="18"/>
                <w:szCs w:val="18"/>
              </w:rPr>
              <w:t xml:space="preserve">Придбано  спортивні сумки </w:t>
            </w:r>
            <w:r w:rsidRPr="00B77FF6">
              <w:rPr>
                <w:rFonts w:ascii="Times New Roman" w:hAnsi="Times New Roman" w:cs="Times New Roman"/>
                <w:sz w:val="18"/>
                <w:szCs w:val="18"/>
              </w:rPr>
              <w:t xml:space="preserve"> для відзначення кращих підприємців громади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Оновлення інвестиційного паспорту та рейтингу міста</w:t>
            </w:r>
          </w:p>
        </w:tc>
        <w:tc>
          <w:tcPr>
            <w:tcW w:w="1558" w:type="dxa"/>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75,5</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75,5</w:t>
            </w:r>
          </w:p>
        </w:tc>
        <w:tc>
          <w:tcPr>
            <w:tcW w:w="4533" w:type="dxa"/>
            <w:gridSpan w:val="3"/>
          </w:tcPr>
          <w:p w:rsidR="00323519" w:rsidRPr="0014788C" w:rsidRDefault="00323519" w:rsidP="00127A17">
            <w:pPr>
              <w:rPr>
                <w:rFonts w:ascii="Times New Roman" w:hAnsi="Times New Roman" w:cs="Times New Roman"/>
                <w:sz w:val="18"/>
                <w:szCs w:val="18"/>
              </w:rPr>
            </w:pPr>
            <w:r w:rsidRPr="0014788C">
              <w:rPr>
                <w:rFonts w:ascii="Times New Roman" w:hAnsi="Times New Roman" w:cs="Times New Roman"/>
                <w:sz w:val="18"/>
                <w:szCs w:val="18"/>
              </w:rPr>
              <w:t>П</w:t>
            </w:r>
            <w:r>
              <w:rPr>
                <w:rFonts w:ascii="Times New Roman" w:hAnsi="Times New Roman" w:cs="Times New Roman"/>
                <w:sz w:val="18"/>
                <w:szCs w:val="18"/>
              </w:rPr>
              <w:t>ротягом року п</w:t>
            </w:r>
            <w:r w:rsidRPr="0014788C">
              <w:rPr>
                <w:rFonts w:ascii="Times New Roman" w:hAnsi="Times New Roman" w:cs="Times New Roman"/>
                <w:sz w:val="18"/>
                <w:szCs w:val="18"/>
              </w:rPr>
              <w:t>роводиться оновлення кредитного рейтингу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8" w:type="dxa"/>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1,78</w:t>
            </w:r>
          </w:p>
        </w:tc>
        <w:tc>
          <w:tcPr>
            <w:tcW w:w="4533" w:type="dxa"/>
            <w:gridSpan w:val="3"/>
          </w:tcPr>
          <w:p w:rsidR="00323519" w:rsidRPr="0014788C" w:rsidRDefault="00323519" w:rsidP="00127A17">
            <w:pPr>
              <w:keepLines/>
              <w:rPr>
                <w:rFonts w:ascii="Times New Roman" w:hAnsi="Times New Roman" w:cs="Times New Roman"/>
                <w:sz w:val="18"/>
                <w:szCs w:val="18"/>
              </w:rPr>
            </w:pPr>
            <w:r w:rsidRPr="0014788C">
              <w:rPr>
                <w:rFonts w:ascii="Times New Roman" w:hAnsi="Times New Roman" w:cs="Times New Roman"/>
                <w:sz w:val="18"/>
                <w:szCs w:val="18"/>
              </w:rPr>
              <w:t>Придбання пакетів подарункових,</w:t>
            </w:r>
          </w:p>
          <w:p w:rsidR="00323519" w:rsidRPr="0014788C" w:rsidRDefault="00323519" w:rsidP="00127A17">
            <w:pPr>
              <w:rPr>
                <w:rFonts w:ascii="Times New Roman" w:hAnsi="Times New Roman" w:cs="Times New Roman"/>
                <w:sz w:val="18"/>
                <w:szCs w:val="18"/>
              </w:rPr>
            </w:pPr>
            <w:r w:rsidRPr="0014788C">
              <w:rPr>
                <w:rFonts w:ascii="Times New Roman" w:hAnsi="Times New Roman" w:cs="Times New Roman"/>
                <w:sz w:val="18"/>
                <w:szCs w:val="18"/>
              </w:rPr>
              <w:t>нитки для шиття</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firstLine="112"/>
              <w:jc w:val="both"/>
              <w:rPr>
                <w:rFonts w:ascii="Times New Roman" w:hAnsi="Times New Roman" w:cs="Times New Roman"/>
                <w:b/>
                <w:color w:val="000000" w:themeColor="text1"/>
                <w:sz w:val="18"/>
                <w:szCs w:val="18"/>
              </w:rPr>
            </w:pPr>
          </w:p>
        </w:tc>
        <w:tc>
          <w:tcPr>
            <w:tcW w:w="2761" w:type="dxa"/>
            <w:gridSpan w:val="2"/>
            <w:vAlign w:val="center"/>
          </w:tcPr>
          <w:p w:rsidR="00323519" w:rsidRPr="00B77FF6" w:rsidRDefault="00323519" w:rsidP="00127A17">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8" w:type="dxa"/>
            <w:vAlign w:val="center"/>
          </w:tcPr>
          <w:p w:rsidR="00323519" w:rsidRPr="00B77FF6" w:rsidRDefault="00323519" w:rsidP="00127A17">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631,7</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b/>
                <w:sz w:val="18"/>
                <w:szCs w:val="18"/>
              </w:rPr>
            </w:pPr>
            <w:r w:rsidRPr="0014788C">
              <w:rPr>
                <w:rFonts w:ascii="Times New Roman" w:hAnsi="Times New Roman" w:cs="Times New Roman"/>
                <w:b/>
                <w:sz w:val="18"/>
                <w:szCs w:val="18"/>
              </w:rPr>
              <w:t>93,48</w:t>
            </w:r>
          </w:p>
        </w:tc>
        <w:tc>
          <w:tcPr>
            <w:tcW w:w="4533" w:type="dxa"/>
            <w:gridSpan w:val="3"/>
          </w:tcPr>
          <w:p w:rsidR="00323519" w:rsidRPr="0014788C" w:rsidRDefault="00323519" w:rsidP="00127A17">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14788C" w:rsidRDefault="00323519" w:rsidP="00127A17">
            <w:pPr>
              <w:rPr>
                <w:rFonts w:ascii="Times New Roman" w:hAnsi="Times New Roman" w:cs="Times New Roman"/>
                <w:sz w:val="18"/>
                <w:szCs w:val="18"/>
              </w:rPr>
            </w:pPr>
            <w:r w:rsidRPr="0014788C">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keepLines/>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Проведення нормативної грошової оцінки земель нес/г призначення</w:t>
            </w:r>
          </w:p>
        </w:tc>
        <w:tc>
          <w:tcPr>
            <w:tcW w:w="1558" w:type="dxa"/>
            <w:vAlign w:val="center"/>
          </w:tcPr>
          <w:p w:rsidR="00323519" w:rsidRPr="009F2D0E" w:rsidRDefault="0075489E" w:rsidP="00127A17">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r w:rsidR="00323519" w:rsidRPr="009F2D0E">
              <w:rPr>
                <w:rFonts w:ascii="Times New Roman" w:hAnsi="Times New Roman" w:cs="Times New Roman"/>
                <w:color w:val="000000"/>
                <w:sz w:val="18"/>
                <w:szCs w:val="18"/>
              </w:rPr>
              <w:t>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1300,0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1300,0</w:t>
            </w:r>
          </w:p>
        </w:tc>
        <w:tc>
          <w:tcPr>
            <w:tcW w:w="4533" w:type="dxa"/>
            <w:gridSpan w:val="3"/>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sz w:val="18"/>
                <w:szCs w:val="18"/>
              </w:rPr>
              <w:t>Проведено нормативно-грошову оцінку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tabs>
                <w:tab w:val="left" w:pos="6237"/>
              </w:tabs>
              <w:suppressAutoHyphens/>
              <w:rPr>
                <w:rFonts w:ascii="Times New Roman" w:hAnsi="Times New Roman" w:cs="Times New Roman"/>
                <w:bCs/>
                <w:color w:val="000000" w:themeColor="text1"/>
                <w:sz w:val="18"/>
                <w:szCs w:val="18"/>
                <w:lang w:eastAsia="ar-SA"/>
              </w:rPr>
            </w:pPr>
            <w:r w:rsidRPr="009F2D0E">
              <w:rPr>
                <w:rFonts w:ascii="Times New Roman" w:hAnsi="Times New Roman" w:cs="Times New Roman"/>
                <w:color w:val="000000" w:themeColor="text1"/>
                <w:sz w:val="18"/>
                <w:szCs w:val="18"/>
                <w:lang w:eastAsia="ru-RU"/>
              </w:rPr>
              <w:t>Проведення інвентаризації</w:t>
            </w:r>
          </w:p>
        </w:tc>
        <w:tc>
          <w:tcPr>
            <w:tcW w:w="1558" w:type="dxa"/>
            <w:vAlign w:val="center"/>
          </w:tcPr>
          <w:p w:rsidR="00323519" w:rsidRPr="009F2D0E" w:rsidRDefault="0075489E" w:rsidP="00127A17">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sidR="00323519" w:rsidRPr="009F2D0E">
              <w:rPr>
                <w:rFonts w:ascii="Times New Roman" w:hAnsi="Times New Roman" w:cs="Times New Roman"/>
                <w:color w:val="000000"/>
                <w:sz w:val="18"/>
                <w:szCs w:val="18"/>
              </w:rPr>
              <w:t>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2000,0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1180,0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1180,0</w:t>
            </w:r>
          </w:p>
        </w:tc>
        <w:tc>
          <w:tcPr>
            <w:tcW w:w="4533" w:type="dxa"/>
            <w:gridSpan w:val="3"/>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sz w:val="18"/>
                <w:szCs w:val="18"/>
              </w:rPr>
              <w:t>Проведено інвентаризацію земель на 630,0 га.</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B77FF6" w:rsidRDefault="00323519" w:rsidP="00127A17">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Документація із землеустрою</w:t>
            </w:r>
          </w:p>
        </w:tc>
        <w:tc>
          <w:tcPr>
            <w:tcW w:w="1558" w:type="dxa"/>
            <w:vAlign w:val="center"/>
          </w:tcPr>
          <w:p w:rsidR="00323519" w:rsidRPr="00B77FF6" w:rsidRDefault="0075489E" w:rsidP="00127A17">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323519" w:rsidRPr="00B77FF6">
              <w:rPr>
                <w:rFonts w:ascii="Times New Roman" w:hAnsi="Times New Roman" w:cs="Times New Roman"/>
                <w:color w:val="000000"/>
                <w:sz w:val="18"/>
                <w:szCs w:val="18"/>
              </w:rPr>
              <w:t>0</w:t>
            </w:r>
            <w:r w:rsidR="00323519">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49,5</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49,5</w:t>
            </w:r>
          </w:p>
        </w:tc>
        <w:tc>
          <w:tcPr>
            <w:tcW w:w="4533" w:type="dxa"/>
            <w:gridSpan w:val="3"/>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sz w:val="18"/>
                <w:szCs w:val="18"/>
              </w:rPr>
              <w:t>Розроблено технічну документацію</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77FF6" w:rsidRDefault="00323519" w:rsidP="00127A17">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sz w:val="18"/>
                <w:szCs w:val="18"/>
                <w:lang w:eastAsia="ru-RU"/>
              </w:rPr>
              <w:t>Ґрунтове обстеження земель</w:t>
            </w:r>
          </w:p>
        </w:tc>
        <w:tc>
          <w:tcPr>
            <w:tcW w:w="1558" w:type="dxa"/>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99,4</w:t>
            </w:r>
          </w:p>
        </w:tc>
        <w:tc>
          <w:tcPr>
            <w:tcW w:w="4533" w:type="dxa"/>
            <w:gridSpan w:val="3"/>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sz w:val="18"/>
                <w:szCs w:val="18"/>
              </w:rPr>
              <w:t xml:space="preserve">Проведено </w:t>
            </w:r>
            <w:proofErr w:type="spellStart"/>
            <w:r w:rsidRPr="0014788C">
              <w:rPr>
                <w:rFonts w:ascii="Times New Roman" w:hAnsi="Times New Roman" w:cs="Times New Roman"/>
                <w:sz w:val="18"/>
                <w:szCs w:val="18"/>
              </w:rPr>
              <w:t>грунтові</w:t>
            </w:r>
            <w:proofErr w:type="spellEnd"/>
            <w:r w:rsidRPr="0014788C">
              <w:rPr>
                <w:rFonts w:ascii="Times New Roman" w:hAnsi="Times New Roman" w:cs="Times New Roman"/>
                <w:sz w:val="18"/>
                <w:szCs w:val="18"/>
              </w:rPr>
              <w:t xml:space="preserve"> обстеження </w:t>
            </w:r>
            <w:proofErr w:type="spellStart"/>
            <w:r w:rsidRPr="0014788C">
              <w:rPr>
                <w:rFonts w:ascii="Times New Roman" w:hAnsi="Times New Roman" w:cs="Times New Roman"/>
                <w:sz w:val="18"/>
                <w:szCs w:val="18"/>
              </w:rPr>
              <w:t>зем.ділянок</w:t>
            </w:r>
            <w:proofErr w:type="spellEnd"/>
            <w:r w:rsidRPr="0014788C">
              <w:rPr>
                <w:rFonts w:ascii="Times New Roman" w:hAnsi="Times New Roman" w:cs="Times New Roman"/>
                <w:sz w:val="18"/>
                <w:szCs w:val="18"/>
              </w:rPr>
              <w:t xml:space="preserve"> на території </w:t>
            </w:r>
            <w:proofErr w:type="spellStart"/>
            <w:r w:rsidRPr="0014788C">
              <w:rPr>
                <w:rFonts w:ascii="Times New Roman" w:hAnsi="Times New Roman" w:cs="Times New Roman"/>
                <w:sz w:val="18"/>
                <w:szCs w:val="18"/>
              </w:rPr>
              <w:t>Малашовецької</w:t>
            </w:r>
            <w:proofErr w:type="spellEnd"/>
            <w:r w:rsidRPr="0014788C">
              <w:rPr>
                <w:rFonts w:ascii="Times New Roman" w:hAnsi="Times New Roman" w:cs="Times New Roman"/>
                <w:sz w:val="18"/>
                <w:szCs w:val="18"/>
              </w:rPr>
              <w:t xml:space="preserve"> сільської ради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firstLine="112"/>
              <w:jc w:val="both"/>
              <w:rPr>
                <w:rFonts w:ascii="Times New Roman" w:hAnsi="Times New Roman" w:cs="Times New Roman"/>
                <w:b/>
                <w:color w:val="000000" w:themeColor="text1"/>
                <w:sz w:val="18"/>
                <w:szCs w:val="18"/>
              </w:rPr>
            </w:pPr>
          </w:p>
        </w:tc>
        <w:tc>
          <w:tcPr>
            <w:tcW w:w="2761" w:type="dxa"/>
            <w:gridSpan w:val="2"/>
            <w:vAlign w:val="center"/>
          </w:tcPr>
          <w:p w:rsidR="00323519" w:rsidRPr="00B66D4D" w:rsidRDefault="00323519" w:rsidP="00127A17">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8" w:type="dxa"/>
            <w:vAlign w:val="center"/>
          </w:tcPr>
          <w:p w:rsidR="00323519" w:rsidRPr="004E1307" w:rsidRDefault="0075489E" w:rsidP="00127A17">
            <w:pPr>
              <w:keepLines/>
              <w:jc w:val="center"/>
              <w:rPr>
                <w:rFonts w:ascii="Times New Roman" w:hAnsi="Times New Roman"/>
                <w:b/>
                <w:color w:val="000000"/>
                <w:sz w:val="18"/>
                <w:szCs w:val="18"/>
              </w:rPr>
            </w:pPr>
            <w:r>
              <w:rPr>
                <w:rFonts w:ascii="Times New Roman" w:hAnsi="Times New Roman"/>
                <w:b/>
                <w:color w:val="000000"/>
                <w:sz w:val="18"/>
                <w:szCs w:val="18"/>
              </w:rPr>
              <w:t>265</w:t>
            </w:r>
            <w:r w:rsidR="00323519" w:rsidRPr="00C36E64">
              <w:rPr>
                <w:rFonts w:ascii="Times New Roman" w:hAnsi="Times New Roman"/>
                <w:b/>
                <w:color w:val="000000"/>
                <w:sz w:val="18"/>
                <w:szCs w:val="18"/>
              </w:rPr>
              <w:t>0,0</w:t>
            </w:r>
          </w:p>
        </w:tc>
        <w:tc>
          <w:tcPr>
            <w:tcW w:w="1277" w:type="dxa"/>
            <w:gridSpan w:val="2"/>
            <w:tcBorders>
              <w:right w:val="single" w:sz="4" w:space="0" w:color="auto"/>
            </w:tcBorders>
            <w:vAlign w:val="center"/>
          </w:tcPr>
          <w:p w:rsidR="00323519" w:rsidRPr="00105098" w:rsidRDefault="00323519" w:rsidP="00127A17">
            <w:pPr>
              <w:keepLines/>
              <w:jc w:val="center"/>
              <w:rPr>
                <w:rFonts w:ascii="Times New Roman" w:hAnsi="Times New Roman"/>
                <w:b/>
                <w:color w:val="000000"/>
                <w:sz w:val="18"/>
                <w:szCs w:val="18"/>
              </w:rPr>
            </w:pPr>
            <w:r w:rsidRPr="00105098">
              <w:rPr>
                <w:rFonts w:ascii="Times New Roman" w:hAnsi="Times New Roman"/>
                <w:b/>
                <w:color w:val="000000"/>
                <w:sz w:val="18"/>
                <w:szCs w:val="18"/>
              </w:rPr>
              <w:t>4000,0</w:t>
            </w:r>
          </w:p>
        </w:tc>
        <w:tc>
          <w:tcPr>
            <w:tcW w:w="1712" w:type="dxa"/>
            <w:gridSpan w:val="3"/>
            <w:tcBorders>
              <w:left w:val="single" w:sz="4" w:space="0" w:color="auto"/>
              <w:right w:val="single" w:sz="4" w:space="0" w:color="auto"/>
            </w:tcBorders>
            <w:vAlign w:val="center"/>
          </w:tcPr>
          <w:p w:rsidR="00323519" w:rsidRPr="00105098" w:rsidRDefault="00323519" w:rsidP="00127A17">
            <w:pPr>
              <w:keepLines/>
              <w:jc w:val="center"/>
              <w:rPr>
                <w:rFonts w:ascii="Times New Roman" w:hAnsi="Times New Roman"/>
                <w:b/>
                <w:color w:val="000000"/>
                <w:sz w:val="18"/>
                <w:szCs w:val="18"/>
              </w:rPr>
            </w:pPr>
            <w:r>
              <w:rPr>
                <w:rFonts w:ascii="Times New Roman" w:hAnsi="Times New Roman"/>
                <w:b/>
                <w:color w:val="000000"/>
                <w:sz w:val="18"/>
                <w:szCs w:val="18"/>
              </w:rPr>
              <w:t>268</w:t>
            </w:r>
            <w:r w:rsidRPr="00105098">
              <w:rPr>
                <w:rFonts w:ascii="Times New Roman" w:hAnsi="Times New Roman"/>
                <w:b/>
                <w:color w:val="000000"/>
                <w:sz w:val="18"/>
                <w:szCs w:val="18"/>
              </w:rPr>
              <w:t>0,0</w:t>
            </w:r>
          </w:p>
        </w:tc>
        <w:tc>
          <w:tcPr>
            <w:tcW w:w="992" w:type="dxa"/>
            <w:tcBorders>
              <w:left w:val="single" w:sz="4" w:space="0" w:color="auto"/>
            </w:tcBorders>
            <w:vAlign w:val="center"/>
          </w:tcPr>
          <w:p w:rsidR="00323519" w:rsidRPr="005B3624"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14788C" w:rsidRDefault="00323519" w:rsidP="00127A17">
            <w:pPr>
              <w:jc w:val="center"/>
              <w:rPr>
                <w:rFonts w:ascii="Times New Roman" w:hAnsi="Times New Roman" w:cs="Times New Roman"/>
                <w:b/>
                <w:sz w:val="20"/>
                <w:szCs w:val="20"/>
              </w:rPr>
            </w:pPr>
            <w:r w:rsidRPr="0014788C">
              <w:rPr>
                <w:rFonts w:ascii="Times New Roman" w:hAnsi="Times New Roman" w:cs="Times New Roman"/>
                <w:b/>
                <w:sz w:val="20"/>
                <w:szCs w:val="20"/>
              </w:rPr>
              <w:t>2628,9</w:t>
            </w:r>
          </w:p>
        </w:tc>
        <w:tc>
          <w:tcPr>
            <w:tcW w:w="4533" w:type="dxa"/>
            <w:gridSpan w:val="3"/>
          </w:tcPr>
          <w:p w:rsidR="00323519" w:rsidRPr="0014788C"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B66D4D" w:rsidRDefault="00323519" w:rsidP="00127A17">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топографо-геодезичної документації та впровадження геоінформаційної системи ведення містобудівного кадастру на 2019-2021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8" w:type="dxa"/>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1450,0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1450,0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1000,0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323519" w:rsidP="00127A17">
            <w:pPr>
              <w:rPr>
                <w:rFonts w:ascii="Times New Roman" w:hAnsi="Times New Roman" w:cs="Times New Roman"/>
                <w:sz w:val="18"/>
                <w:szCs w:val="18"/>
              </w:rPr>
            </w:pPr>
            <w:r>
              <w:rPr>
                <w:rFonts w:ascii="Times New Roman" w:hAnsi="Times New Roman" w:cs="Times New Roman"/>
                <w:sz w:val="18"/>
                <w:szCs w:val="18"/>
              </w:rPr>
              <w:t xml:space="preserve">  1000,0</w:t>
            </w:r>
          </w:p>
        </w:tc>
        <w:tc>
          <w:tcPr>
            <w:tcW w:w="4533" w:type="dxa"/>
            <w:gridSpan w:val="3"/>
          </w:tcPr>
          <w:p w:rsidR="00323519" w:rsidRPr="009F2D0E" w:rsidRDefault="00323519" w:rsidP="00127A17">
            <w:pPr>
              <w:keepLines/>
              <w:rPr>
                <w:rFonts w:ascii="Times New Roman" w:hAnsi="Times New Roman" w:cs="Times New Roman"/>
                <w:sz w:val="18"/>
                <w:szCs w:val="18"/>
              </w:rPr>
            </w:pPr>
            <w:r>
              <w:rPr>
                <w:rFonts w:ascii="Times New Roman" w:hAnsi="Times New Roman" w:cs="Times New Roman"/>
                <w:sz w:val="18"/>
                <w:szCs w:val="18"/>
              </w:rPr>
              <w:t xml:space="preserve">Розроблено  </w:t>
            </w:r>
            <w:proofErr w:type="spellStart"/>
            <w:r>
              <w:rPr>
                <w:rFonts w:ascii="Times New Roman" w:hAnsi="Times New Roman" w:cs="Times New Roman"/>
                <w:sz w:val="18"/>
                <w:szCs w:val="18"/>
              </w:rPr>
              <w:t>Генплан</w:t>
            </w:r>
            <w:r w:rsidRPr="009F2D0E">
              <w:rPr>
                <w:rFonts w:ascii="Times New Roman" w:hAnsi="Times New Roman" w:cs="Times New Roman"/>
                <w:sz w:val="18"/>
                <w:szCs w:val="18"/>
              </w:rPr>
              <w:t>с.Курівці</w:t>
            </w:r>
            <w:proofErr w:type="spellEnd"/>
            <w:r w:rsidRPr="009F2D0E">
              <w:rPr>
                <w:rFonts w:ascii="Times New Roman" w:hAnsi="Times New Roman" w:cs="Times New Roman"/>
                <w:sz w:val="18"/>
                <w:szCs w:val="18"/>
              </w:rPr>
              <w:t xml:space="preserve"> та </w:t>
            </w:r>
            <w:proofErr w:type="spellStart"/>
            <w:r w:rsidRPr="009F2D0E">
              <w:rPr>
                <w:rFonts w:ascii="Times New Roman" w:hAnsi="Times New Roman" w:cs="Times New Roman"/>
                <w:sz w:val="18"/>
                <w:szCs w:val="18"/>
              </w:rPr>
              <w:t>с.Чернихів</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2"/>
            <w:vAlign w:val="center"/>
          </w:tcPr>
          <w:p w:rsidR="00323519" w:rsidRPr="00C531C8" w:rsidRDefault="00323519" w:rsidP="00127A17">
            <w:pPr>
              <w:suppressAutoHyphens/>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8" w:type="dxa"/>
            <w:vAlign w:val="center"/>
          </w:tcPr>
          <w:p w:rsidR="00323519" w:rsidRPr="00BE0654" w:rsidRDefault="00323519" w:rsidP="00127A17">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77" w:type="dxa"/>
            <w:gridSpan w:val="2"/>
            <w:tcBorders>
              <w:right w:val="single" w:sz="4" w:space="0" w:color="auto"/>
            </w:tcBorders>
            <w:vAlign w:val="center"/>
          </w:tcPr>
          <w:p w:rsidR="00323519" w:rsidRPr="00BE0654" w:rsidRDefault="00323519" w:rsidP="00127A17">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712" w:type="dxa"/>
            <w:gridSpan w:val="3"/>
            <w:tcBorders>
              <w:left w:val="single" w:sz="4" w:space="0" w:color="auto"/>
              <w:right w:val="single" w:sz="4" w:space="0" w:color="auto"/>
            </w:tcBorders>
            <w:vAlign w:val="center"/>
          </w:tcPr>
          <w:p w:rsidR="00323519" w:rsidRPr="00BE0654" w:rsidRDefault="00323519" w:rsidP="00127A17">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t>79</w:t>
            </w:r>
            <w:r w:rsidRPr="004E1307">
              <w:rPr>
                <w:rFonts w:ascii="Times New Roman" w:hAnsi="Times New Roman"/>
                <w:color w:val="000000"/>
                <w:sz w:val="16"/>
                <w:szCs w:val="16"/>
              </w:rPr>
              <w:t>0</w:t>
            </w:r>
            <w:r>
              <w:rPr>
                <w:rFonts w:ascii="Times New Roman" w:hAnsi="Times New Roman"/>
                <w:color w:val="000000"/>
                <w:sz w:val="16"/>
                <w:szCs w:val="16"/>
              </w:rPr>
              <w:t>,0</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806998">
            <w:pPr>
              <w:rPr>
                <w:rFonts w:ascii="Times New Roman" w:hAnsi="Times New Roman" w:cs="Times New Roman"/>
                <w:sz w:val="18"/>
                <w:szCs w:val="18"/>
              </w:rPr>
            </w:pPr>
            <w:r w:rsidRPr="0014788C">
              <w:rPr>
                <w:rFonts w:ascii="Times New Roman" w:hAnsi="Times New Roman" w:cs="Times New Roman"/>
                <w:sz w:val="18"/>
                <w:szCs w:val="18"/>
              </w:rPr>
              <w:t xml:space="preserve">   790,0</w:t>
            </w:r>
          </w:p>
        </w:tc>
        <w:tc>
          <w:tcPr>
            <w:tcW w:w="4533" w:type="dxa"/>
            <w:gridSpan w:val="3"/>
            <w:shd w:val="clear" w:color="auto" w:fill="auto"/>
          </w:tcPr>
          <w:p w:rsidR="00323519" w:rsidRPr="0014788C" w:rsidRDefault="00323519" w:rsidP="00127A17">
            <w:pPr>
              <w:jc w:val="both"/>
              <w:rPr>
                <w:rFonts w:ascii="Times New Roman" w:hAnsi="Times New Roman" w:cs="Times New Roman"/>
                <w:sz w:val="18"/>
                <w:szCs w:val="18"/>
              </w:rPr>
            </w:pPr>
            <w:r w:rsidRPr="0014788C">
              <w:rPr>
                <w:rFonts w:ascii="Times New Roman" w:hAnsi="Times New Roman" w:cs="Times New Roman"/>
                <w:sz w:val="18"/>
                <w:szCs w:val="18"/>
              </w:rPr>
              <w:t>Проведено послуги із створення топографічних планів у цифрових форматах</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firstLine="112"/>
              <w:jc w:val="both"/>
              <w:rPr>
                <w:rFonts w:ascii="Times New Roman" w:hAnsi="Times New Roman" w:cs="Times New Roman"/>
                <w:b/>
                <w:color w:val="000000" w:themeColor="text1"/>
                <w:sz w:val="18"/>
                <w:szCs w:val="18"/>
              </w:rPr>
            </w:pPr>
          </w:p>
        </w:tc>
        <w:tc>
          <w:tcPr>
            <w:tcW w:w="2761" w:type="dxa"/>
            <w:gridSpan w:val="2"/>
            <w:vAlign w:val="center"/>
          </w:tcPr>
          <w:p w:rsidR="00323519" w:rsidRPr="00BE0654" w:rsidRDefault="00323519" w:rsidP="00127A17">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8" w:type="dxa"/>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2900,0</w:t>
            </w:r>
          </w:p>
        </w:tc>
        <w:tc>
          <w:tcPr>
            <w:tcW w:w="1277" w:type="dxa"/>
            <w:gridSpan w:val="2"/>
            <w:tcBorders>
              <w:right w:val="single" w:sz="4" w:space="0" w:color="auto"/>
            </w:tcBorders>
            <w:vAlign w:val="center"/>
          </w:tcPr>
          <w:p w:rsidR="00323519" w:rsidRPr="00105098" w:rsidRDefault="00323519" w:rsidP="00127A17">
            <w:pPr>
              <w:keepLines/>
              <w:jc w:val="center"/>
              <w:rPr>
                <w:rFonts w:ascii="Times New Roman" w:hAnsi="Times New Roman" w:cs="Times New Roman"/>
                <w:b/>
                <w:color w:val="000000" w:themeColor="text1"/>
                <w:sz w:val="18"/>
                <w:szCs w:val="18"/>
              </w:rPr>
            </w:pPr>
            <w:r w:rsidRPr="00105098">
              <w:rPr>
                <w:rFonts w:ascii="Times New Roman" w:hAnsi="Times New Roman" w:cs="Times New Roman"/>
                <w:b/>
                <w:color w:val="000000" w:themeColor="text1"/>
                <w:sz w:val="18"/>
                <w:szCs w:val="18"/>
              </w:rPr>
              <w:t>2900,0</w:t>
            </w:r>
          </w:p>
        </w:tc>
        <w:tc>
          <w:tcPr>
            <w:tcW w:w="1712" w:type="dxa"/>
            <w:gridSpan w:val="3"/>
            <w:tcBorders>
              <w:left w:val="single" w:sz="4" w:space="0" w:color="auto"/>
              <w:right w:val="single" w:sz="4" w:space="0" w:color="auto"/>
            </w:tcBorders>
            <w:vAlign w:val="center"/>
          </w:tcPr>
          <w:p w:rsidR="00323519" w:rsidRPr="00105098"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179</w:t>
            </w:r>
            <w:r w:rsidRPr="00105098">
              <w:rPr>
                <w:rFonts w:ascii="Times New Roman" w:hAnsi="Times New Roman" w:cs="Times New Roman"/>
                <w:b/>
                <w:color w:val="000000" w:themeColor="text1"/>
                <w:sz w:val="18"/>
                <w:szCs w:val="18"/>
              </w:rPr>
              <w:t>0,0</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rPr>
                <w:rFonts w:ascii="Times New Roman" w:hAnsi="Times New Roman" w:cs="Times New Roman"/>
                <w:b/>
                <w:sz w:val="18"/>
                <w:szCs w:val="18"/>
              </w:rPr>
            </w:pPr>
            <w:r w:rsidRPr="0014788C">
              <w:rPr>
                <w:rFonts w:ascii="Times New Roman" w:hAnsi="Times New Roman" w:cs="Times New Roman"/>
                <w:b/>
                <w:sz w:val="18"/>
                <w:szCs w:val="18"/>
              </w:rPr>
              <w:t xml:space="preserve">   1790,0</w:t>
            </w:r>
          </w:p>
        </w:tc>
        <w:tc>
          <w:tcPr>
            <w:tcW w:w="4533" w:type="dxa"/>
            <w:gridSpan w:val="3"/>
          </w:tcPr>
          <w:p w:rsidR="00323519" w:rsidRPr="0014788C"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14788C" w:rsidRDefault="00323519" w:rsidP="00127A17">
            <w:pPr>
              <w:jc w:val="both"/>
              <w:rPr>
                <w:rFonts w:ascii="Times New Roman" w:hAnsi="Times New Roman" w:cs="Times New Roman"/>
                <w:sz w:val="20"/>
                <w:szCs w:val="20"/>
              </w:rPr>
            </w:pPr>
            <w:r w:rsidRPr="0014788C">
              <w:rPr>
                <w:rFonts w:ascii="Times New Roman" w:hAnsi="Times New Roman" w:cs="Times New Roman"/>
                <w:b/>
                <w:i/>
                <w:color w:val="000000" w:themeColor="text1"/>
                <w:sz w:val="20"/>
                <w:szCs w:val="20"/>
                <w:u w:val="single"/>
              </w:rPr>
              <w:t>Програма будівництва (придбання) доступного житла у м. Тернополі на 2018</w:t>
            </w:r>
            <w:r w:rsidRPr="0014788C">
              <w:rPr>
                <w:rFonts w:ascii="Times New Roman" w:hAnsi="Times New Roman" w:cs="Times New Roman"/>
                <w:b/>
                <w:color w:val="000000" w:themeColor="text1"/>
                <w:sz w:val="20"/>
                <w:szCs w:val="20"/>
              </w:rPr>
              <w:t>-</w:t>
            </w:r>
            <w:r w:rsidRPr="0014788C">
              <w:rPr>
                <w:rFonts w:ascii="Times New Roman" w:hAnsi="Times New Roman" w:cs="Times New Roman"/>
                <w:b/>
                <w:i/>
                <w:color w:val="000000" w:themeColor="text1"/>
                <w:sz w:val="20"/>
                <w:szCs w:val="20"/>
                <w:u w:val="single"/>
              </w:rPr>
              <w:t>2020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rPr>
                <w:rFonts w:ascii="Times New Roman" w:hAnsi="Times New Roman" w:cs="Times New Roman"/>
                <w:sz w:val="18"/>
                <w:szCs w:val="18"/>
              </w:rPr>
            </w:pPr>
            <w:r w:rsidRPr="009F2D0E">
              <w:rPr>
                <w:rFonts w:ascii="Times New Roman" w:hAnsi="Times New Roman" w:cs="Times New Roman"/>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8" w:type="dxa"/>
            <w:vAlign w:val="center"/>
          </w:tcPr>
          <w:p w:rsidR="00323519" w:rsidRPr="009F2D0E" w:rsidRDefault="00323519" w:rsidP="00127A17">
            <w:pPr>
              <w:keepLines/>
              <w:jc w:val="center"/>
              <w:rPr>
                <w:rFonts w:ascii="Times New Roman" w:hAnsi="Times New Roman" w:cs="Times New Roman"/>
                <w:sz w:val="18"/>
                <w:szCs w:val="18"/>
              </w:rPr>
            </w:pPr>
            <w:r w:rsidRPr="009F2D0E">
              <w:rPr>
                <w:rFonts w:ascii="Times New Roman" w:hAnsi="Times New Roman" w:cs="Times New Roman"/>
                <w:sz w:val="18"/>
                <w:szCs w:val="18"/>
              </w:rPr>
              <w:t>600,0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sz w:val="18"/>
                <w:szCs w:val="18"/>
              </w:rPr>
            </w:pPr>
            <w:r w:rsidRPr="009F2D0E">
              <w:rPr>
                <w:rFonts w:ascii="Times New Roman" w:hAnsi="Times New Roman" w:cs="Times New Roman"/>
                <w:sz w:val="18"/>
                <w:szCs w:val="18"/>
              </w:rPr>
              <w:t>600,0</w:t>
            </w:r>
          </w:p>
        </w:tc>
        <w:tc>
          <w:tcPr>
            <w:tcW w:w="1712" w:type="dxa"/>
            <w:gridSpan w:val="3"/>
            <w:tcBorders>
              <w:left w:val="single" w:sz="4" w:space="0" w:color="auto"/>
              <w:right w:val="single" w:sz="4" w:space="0" w:color="auto"/>
            </w:tcBorders>
            <w:vAlign w:val="center"/>
          </w:tcPr>
          <w:p w:rsidR="00323519" w:rsidRPr="009F2D0E" w:rsidRDefault="000D4483" w:rsidP="00127A17">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FF0000"/>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w:t>
            </w:r>
          </w:p>
        </w:tc>
        <w:tc>
          <w:tcPr>
            <w:tcW w:w="4533" w:type="dxa"/>
            <w:gridSpan w:val="3"/>
          </w:tcPr>
          <w:p w:rsidR="00323519" w:rsidRPr="0014788C"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vAlign w:val="center"/>
          </w:tcPr>
          <w:p w:rsidR="00323519" w:rsidRPr="001D28B7" w:rsidRDefault="00323519" w:rsidP="00127A17">
            <w:pPr>
              <w:rPr>
                <w:rFonts w:ascii="Times New Roman" w:hAnsi="Times New Roman" w:cs="Times New Roman"/>
                <w:sz w:val="18"/>
                <w:szCs w:val="18"/>
              </w:rPr>
            </w:pPr>
            <w:r w:rsidRPr="001D28B7">
              <w:rPr>
                <w:rFonts w:ascii="Times New Roman" w:hAnsi="Times New Roman" w:cs="Times New Roman"/>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8" w:type="dxa"/>
            <w:vAlign w:val="center"/>
          </w:tcPr>
          <w:p w:rsidR="00323519" w:rsidRPr="001D28B7" w:rsidRDefault="00323519" w:rsidP="00127A17">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1277" w:type="dxa"/>
            <w:gridSpan w:val="2"/>
            <w:tcBorders>
              <w:right w:val="single" w:sz="4" w:space="0" w:color="auto"/>
            </w:tcBorders>
            <w:vAlign w:val="center"/>
          </w:tcPr>
          <w:p w:rsidR="00323519" w:rsidRPr="001D28B7" w:rsidRDefault="00323519" w:rsidP="00127A17">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1712" w:type="dxa"/>
            <w:gridSpan w:val="3"/>
            <w:tcBorders>
              <w:left w:val="single" w:sz="4" w:space="0" w:color="auto"/>
              <w:right w:val="single" w:sz="4" w:space="0" w:color="auto"/>
            </w:tcBorders>
            <w:vAlign w:val="center"/>
          </w:tcPr>
          <w:p w:rsidR="00323519" w:rsidRPr="001D28B7" w:rsidRDefault="00323519" w:rsidP="00127A17">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992" w:type="dxa"/>
            <w:tcBorders>
              <w:left w:val="single" w:sz="4" w:space="0" w:color="auto"/>
            </w:tcBorders>
            <w:vAlign w:val="center"/>
          </w:tcPr>
          <w:p w:rsidR="00323519" w:rsidRPr="008405EB" w:rsidRDefault="00323519" w:rsidP="00127A17">
            <w:pPr>
              <w:keepLines/>
              <w:ind w:right="-42"/>
              <w:jc w:val="center"/>
              <w:rPr>
                <w:rFonts w:ascii="Times New Roman" w:hAnsi="Times New Roman" w:cs="Times New Roman"/>
                <w:color w:val="FF0000"/>
                <w:sz w:val="18"/>
                <w:szCs w:val="18"/>
                <w:highlight w:val="yellow"/>
              </w:rPr>
            </w:pPr>
          </w:p>
        </w:tc>
        <w:tc>
          <w:tcPr>
            <w:tcW w:w="1706" w:type="dxa"/>
            <w:gridSpan w:val="3"/>
            <w:vAlign w:val="center"/>
          </w:tcPr>
          <w:p w:rsidR="00323519" w:rsidRPr="0014788C" w:rsidRDefault="00323519" w:rsidP="00127A17">
            <w:pPr>
              <w:jc w:val="center"/>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500,0</w:t>
            </w:r>
          </w:p>
        </w:tc>
        <w:tc>
          <w:tcPr>
            <w:tcW w:w="4533" w:type="dxa"/>
            <w:gridSpan w:val="3"/>
          </w:tcPr>
          <w:p w:rsidR="00323519" w:rsidRPr="0014788C" w:rsidRDefault="00323519" w:rsidP="00127A17">
            <w:pPr>
              <w:jc w:val="both"/>
              <w:rPr>
                <w:rFonts w:ascii="Times New Roman" w:hAnsi="Times New Roman" w:cs="Times New Roman"/>
                <w:color w:val="000000" w:themeColor="text1"/>
                <w:sz w:val="18"/>
                <w:szCs w:val="18"/>
              </w:rPr>
            </w:pPr>
            <w:r w:rsidRPr="0014788C">
              <w:rPr>
                <w:rFonts w:ascii="Times New Roman" w:hAnsi="Times New Roman" w:cs="Times New Roman"/>
                <w:color w:val="000000" w:themeColor="text1"/>
                <w:sz w:val="18"/>
                <w:szCs w:val="18"/>
              </w:rPr>
              <w:t>Кошти перераховано на рахунок Тернопільського регіонального управління Державної спеціалізованої фінансової установи на пільгове довгострокове кредитування  молодій сім’ї.</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8" w:type="dxa"/>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w:t>
            </w:r>
          </w:p>
        </w:tc>
        <w:tc>
          <w:tcPr>
            <w:tcW w:w="4533" w:type="dxa"/>
            <w:gridSpan w:val="3"/>
          </w:tcPr>
          <w:p w:rsidR="00323519" w:rsidRPr="0014788C"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vAlign w:val="center"/>
          </w:tcPr>
          <w:p w:rsidR="00323519" w:rsidRPr="00B77FF6" w:rsidRDefault="00323519" w:rsidP="00127A1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8" w:type="dxa"/>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323519" w:rsidP="00127A17">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992" w:type="dxa"/>
            <w:tcBorders>
              <w:left w:val="single" w:sz="4" w:space="0" w:color="auto"/>
            </w:tcBorders>
          </w:tcPr>
          <w:p w:rsidR="00323519" w:rsidRPr="00B77FF6" w:rsidRDefault="00323519" w:rsidP="00127A17">
            <w:pPr>
              <w:jc w:val="center"/>
              <w:rPr>
                <w:rFonts w:ascii="Times New Roman" w:hAnsi="Times New Roman" w:cs="Times New Roman"/>
                <w:sz w:val="18"/>
                <w:szCs w:val="18"/>
              </w:rPr>
            </w:pPr>
          </w:p>
        </w:tc>
        <w:tc>
          <w:tcPr>
            <w:tcW w:w="1706" w:type="dxa"/>
            <w:gridSpan w:val="3"/>
          </w:tcPr>
          <w:p w:rsidR="000D4483" w:rsidRDefault="000D4483" w:rsidP="00127A17">
            <w:pPr>
              <w:jc w:val="center"/>
              <w:rPr>
                <w:rFonts w:ascii="Times New Roman" w:hAnsi="Times New Roman" w:cs="Times New Roman"/>
                <w:sz w:val="18"/>
                <w:szCs w:val="18"/>
              </w:rPr>
            </w:pPr>
          </w:p>
          <w:p w:rsidR="000D4483" w:rsidRDefault="000D4483" w:rsidP="00127A17">
            <w:pPr>
              <w:jc w:val="center"/>
              <w:rPr>
                <w:rFonts w:ascii="Times New Roman" w:hAnsi="Times New Roman" w:cs="Times New Roman"/>
                <w:sz w:val="18"/>
                <w:szCs w:val="18"/>
              </w:rPr>
            </w:pPr>
          </w:p>
          <w:p w:rsidR="00323519" w:rsidRPr="0014788C" w:rsidRDefault="00323519" w:rsidP="00127A17">
            <w:pPr>
              <w:jc w:val="center"/>
              <w:rPr>
                <w:rFonts w:ascii="Times New Roman" w:hAnsi="Times New Roman" w:cs="Times New Roman"/>
                <w:sz w:val="18"/>
                <w:szCs w:val="18"/>
              </w:rPr>
            </w:pPr>
            <w:r w:rsidRPr="0014788C">
              <w:rPr>
                <w:rFonts w:ascii="Times New Roman" w:hAnsi="Times New Roman" w:cs="Times New Roman"/>
                <w:sz w:val="18"/>
                <w:szCs w:val="18"/>
              </w:rPr>
              <w:t>49,9</w:t>
            </w:r>
          </w:p>
        </w:tc>
        <w:tc>
          <w:tcPr>
            <w:tcW w:w="4533" w:type="dxa"/>
            <w:gridSpan w:val="3"/>
          </w:tcPr>
          <w:p w:rsidR="00323519" w:rsidRPr="0014788C" w:rsidRDefault="00323519" w:rsidP="00127A17">
            <w:pPr>
              <w:rPr>
                <w:rFonts w:ascii="Times New Roman" w:hAnsi="Times New Roman" w:cs="Times New Roman"/>
                <w:sz w:val="18"/>
                <w:szCs w:val="18"/>
              </w:rPr>
            </w:pPr>
            <w:r w:rsidRPr="0014788C">
              <w:rPr>
                <w:rFonts w:ascii="Times New Roman" w:hAnsi="Times New Roman" w:cs="Times New Roman"/>
                <w:sz w:val="18"/>
                <w:szCs w:val="18"/>
              </w:rPr>
              <w:t>Проведено поточний ремонт квартири на праві власності дитині-сироті</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8" w:type="dxa"/>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1160,0</w:t>
            </w:r>
          </w:p>
        </w:tc>
        <w:tc>
          <w:tcPr>
            <w:tcW w:w="1277" w:type="dxa"/>
            <w:gridSpan w:val="2"/>
            <w:tcBorders>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r>
              <w:rPr>
                <w:rFonts w:ascii="Times New Roman" w:hAnsi="Times New Roman" w:cs="Times New Roman"/>
                <w:b/>
                <w:color w:val="000000" w:themeColor="text1"/>
                <w:sz w:val="18"/>
                <w:szCs w:val="18"/>
                <w:lang w:val="en-US"/>
              </w:rPr>
              <w:t>0</w:t>
            </w:r>
            <w:r>
              <w:rPr>
                <w:rFonts w:ascii="Times New Roman" w:hAnsi="Times New Roman" w:cs="Times New Roman"/>
                <w:b/>
                <w:color w:val="000000" w:themeColor="text1"/>
                <w:sz w:val="18"/>
                <w:szCs w:val="18"/>
              </w:rPr>
              <w:t>0,0</w:t>
            </w:r>
          </w:p>
        </w:tc>
        <w:tc>
          <w:tcPr>
            <w:tcW w:w="1712" w:type="dxa"/>
            <w:gridSpan w:val="3"/>
            <w:tcBorders>
              <w:left w:val="single" w:sz="4" w:space="0" w:color="auto"/>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550,0</w:t>
            </w:r>
          </w:p>
        </w:tc>
        <w:tc>
          <w:tcPr>
            <w:tcW w:w="992" w:type="dxa"/>
            <w:tcBorders>
              <w:left w:val="single" w:sz="4" w:space="0" w:color="auto"/>
            </w:tcBorders>
            <w:vAlign w:val="center"/>
          </w:tcPr>
          <w:p w:rsidR="00323519" w:rsidRPr="005B3624"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14788C" w:rsidRDefault="00323519" w:rsidP="00127A17">
            <w:pPr>
              <w:jc w:val="center"/>
              <w:rPr>
                <w:rFonts w:ascii="Times New Roman" w:hAnsi="Times New Roman" w:cs="Times New Roman"/>
                <w:b/>
                <w:sz w:val="20"/>
                <w:szCs w:val="20"/>
              </w:rPr>
            </w:pPr>
            <w:r w:rsidRPr="0014788C">
              <w:rPr>
                <w:rFonts w:ascii="Times New Roman" w:hAnsi="Times New Roman" w:cs="Times New Roman"/>
                <w:b/>
                <w:sz w:val="20"/>
                <w:szCs w:val="20"/>
              </w:rPr>
              <w:t>549,9</w:t>
            </w:r>
          </w:p>
        </w:tc>
        <w:tc>
          <w:tcPr>
            <w:tcW w:w="4533" w:type="dxa"/>
            <w:gridSpan w:val="3"/>
          </w:tcPr>
          <w:p w:rsidR="00323519" w:rsidRPr="0014788C"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B66D4D" w:rsidRDefault="00323519" w:rsidP="00127A17">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FC1748" w:rsidRDefault="00D64078" w:rsidP="00127A17">
            <w:pPr>
              <w:rPr>
                <w:rFonts w:ascii="Times New Roman" w:hAnsi="Times New Roman" w:cs="Times New Roman"/>
                <w:color w:val="000000"/>
                <w:sz w:val="18"/>
                <w:szCs w:val="18"/>
              </w:rPr>
            </w:pPr>
            <w:r w:rsidRPr="00FC1748">
              <w:rPr>
                <w:rFonts w:ascii="Times New Roman" w:hAnsi="Times New Roman" w:cs="Times New Roman"/>
                <w:color w:val="000000"/>
                <w:sz w:val="18"/>
                <w:szCs w:val="18"/>
              </w:rPr>
              <w:t>Виконання заходів</w:t>
            </w:r>
          </w:p>
        </w:tc>
        <w:tc>
          <w:tcPr>
            <w:tcW w:w="1558" w:type="dxa"/>
            <w:vAlign w:val="center"/>
          </w:tcPr>
          <w:p w:rsidR="00323519" w:rsidRPr="00FC1748" w:rsidRDefault="00323519" w:rsidP="00127A17">
            <w:pPr>
              <w:pStyle w:val="a4"/>
              <w:widowControl w:val="0"/>
              <w:jc w:val="center"/>
              <w:rPr>
                <w:color w:val="000000"/>
                <w:sz w:val="18"/>
                <w:szCs w:val="18"/>
              </w:rPr>
            </w:pPr>
          </w:p>
          <w:p w:rsidR="00323519" w:rsidRPr="00FC1748" w:rsidRDefault="00D64078" w:rsidP="00127A17">
            <w:pPr>
              <w:jc w:val="center"/>
              <w:rPr>
                <w:rFonts w:ascii="Times New Roman" w:hAnsi="Times New Roman" w:cs="Times New Roman"/>
                <w:sz w:val="18"/>
                <w:szCs w:val="18"/>
                <w:lang w:eastAsia="ru-RU"/>
              </w:rPr>
            </w:pPr>
            <w:r w:rsidRPr="00FC1748">
              <w:rPr>
                <w:rFonts w:ascii="Times New Roman" w:hAnsi="Times New Roman" w:cs="Times New Roman"/>
                <w:sz w:val="18"/>
                <w:szCs w:val="18"/>
                <w:lang w:eastAsia="ru-RU"/>
              </w:rPr>
              <w:t>3250</w:t>
            </w:r>
            <w:r w:rsidR="000D4483">
              <w:rPr>
                <w:rFonts w:ascii="Times New Roman" w:hAnsi="Times New Roman" w:cs="Times New Roman"/>
                <w:sz w:val="18"/>
                <w:szCs w:val="18"/>
                <w:lang w:eastAsia="ru-RU"/>
              </w:rPr>
              <w:t>,0</w:t>
            </w:r>
          </w:p>
        </w:tc>
        <w:tc>
          <w:tcPr>
            <w:tcW w:w="1277" w:type="dxa"/>
            <w:gridSpan w:val="2"/>
            <w:tcBorders>
              <w:right w:val="single" w:sz="4" w:space="0" w:color="auto"/>
            </w:tcBorders>
            <w:vAlign w:val="center"/>
          </w:tcPr>
          <w:p w:rsidR="00323519" w:rsidRPr="00FC1748" w:rsidRDefault="000D4483" w:rsidP="00127A17">
            <w:pPr>
              <w:pStyle w:val="a4"/>
              <w:widowControl w:val="0"/>
              <w:jc w:val="center"/>
              <w:rPr>
                <w:color w:val="000000" w:themeColor="text1"/>
                <w:sz w:val="18"/>
                <w:szCs w:val="18"/>
              </w:rPr>
            </w:pPr>
            <w:r>
              <w:rPr>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FC1748" w:rsidRDefault="00FC1748" w:rsidP="00127A17">
            <w:pPr>
              <w:pStyle w:val="ae"/>
              <w:widowControl w:val="0"/>
              <w:jc w:val="center"/>
              <w:rPr>
                <w:color w:val="000000" w:themeColor="text1"/>
                <w:sz w:val="18"/>
                <w:szCs w:val="18"/>
                <w:lang w:val="uk-UA"/>
              </w:rPr>
            </w:pPr>
            <w:r w:rsidRPr="00FC1748">
              <w:rPr>
                <w:color w:val="000000" w:themeColor="text1"/>
                <w:sz w:val="18"/>
                <w:szCs w:val="18"/>
                <w:lang w:val="uk-UA"/>
              </w:rPr>
              <w:t>1200,0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FC1748" w:rsidP="00127A17">
            <w:pPr>
              <w:jc w:val="center"/>
              <w:rPr>
                <w:rFonts w:ascii="Times New Roman" w:hAnsi="Times New Roman" w:cs="Times New Roman"/>
                <w:sz w:val="18"/>
                <w:szCs w:val="18"/>
              </w:rPr>
            </w:pPr>
            <w:r>
              <w:rPr>
                <w:rFonts w:ascii="Times New Roman" w:hAnsi="Times New Roman" w:cs="Times New Roman"/>
                <w:sz w:val="18"/>
                <w:szCs w:val="18"/>
              </w:rPr>
              <w:t>652</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FC1748" w:rsidRDefault="00323519" w:rsidP="00127A17">
            <w:pPr>
              <w:pStyle w:val="20"/>
              <w:spacing w:after="0" w:line="240" w:lineRule="auto"/>
              <w:rPr>
                <w:b/>
                <w:color w:val="000000" w:themeColor="text1"/>
                <w:sz w:val="18"/>
                <w:szCs w:val="18"/>
                <w:lang w:val="uk-UA"/>
              </w:rPr>
            </w:pPr>
            <w:r w:rsidRPr="00FC1748">
              <w:rPr>
                <w:b/>
                <w:color w:val="000000" w:themeColor="text1"/>
                <w:sz w:val="18"/>
                <w:szCs w:val="18"/>
                <w:lang w:val="uk-UA"/>
              </w:rPr>
              <w:t>Всього по програмі:</w:t>
            </w:r>
          </w:p>
        </w:tc>
        <w:tc>
          <w:tcPr>
            <w:tcW w:w="1558" w:type="dxa"/>
            <w:vAlign w:val="center"/>
          </w:tcPr>
          <w:p w:rsidR="00323519" w:rsidRPr="00FC1748" w:rsidRDefault="00323519" w:rsidP="00127A17">
            <w:pPr>
              <w:keepLines/>
              <w:jc w:val="center"/>
              <w:rPr>
                <w:rFonts w:ascii="Times New Roman" w:hAnsi="Times New Roman"/>
                <w:b/>
                <w:color w:val="000000"/>
                <w:sz w:val="18"/>
                <w:szCs w:val="18"/>
              </w:rPr>
            </w:pPr>
            <w:r w:rsidRPr="00FC1748">
              <w:rPr>
                <w:rFonts w:ascii="Times New Roman" w:hAnsi="Times New Roman"/>
                <w:b/>
                <w:color w:val="000000"/>
                <w:sz w:val="18"/>
                <w:szCs w:val="18"/>
              </w:rPr>
              <w:t>3250,0</w:t>
            </w:r>
          </w:p>
        </w:tc>
        <w:tc>
          <w:tcPr>
            <w:tcW w:w="1277" w:type="dxa"/>
            <w:gridSpan w:val="2"/>
            <w:tcBorders>
              <w:right w:val="single" w:sz="4" w:space="0" w:color="auto"/>
            </w:tcBorders>
            <w:vAlign w:val="center"/>
          </w:tcPr>
          <w:p w:rsidR="00323519" w:rsidRPr="00FC1748" w:rsidRDefault="00323519" w:rsidP="00127A17">
            <w:pPr>
              <w:keepLines/>
              <w:jc w:val="center"/>
              <w:rPr>
                <w:rFonts w:ascii="Times New Roman" w:hAnsi="Times New Roman" w:cs="Times New Roman"/>
                <w:b/>
                <w:color w:val="000000" w:themeColor="text1"/>
                <w:sz w:val="18"/>
                <w:szCs w:val="18"/>
              </w:rPr>
            </w:pPr>
            <w:r w:rsidRPr="00FC1748">
              <w:rPr>
                <w:rFonts w:ascii="Times New Roman" w:hAnsi="Times New Roman" w:cs="Times New Roman"/>
                <w:b/>
                <w:color w:val="000000" w:themeColor="text1"/>
                <w:sz w:val="18"/>
                <w:szCs w:val="18"/>
              </w:rPr>
              <w:t>0</w:t>
            </w:r>
          </w:p>
        </w:tc>
        <w:tc>
          <w:tcPr>
            <w:tcW w:w="1712" w:type="dxa"/>
            <w:gridSpan w:val="3"/>
            <w:tcBorders>
              <w:left w:val="single" w:sz="4" w:space="0" w:color="auto"/>
              <w:right w:val="single" w:sz="4" w:space="0" w:color="auto"/>
            </w:tcBorders>
            <w:vAlign w:val="center"/>
          </w:tcPr>
          <w:p w:rsidR="00323519" w:rsidRPr="00FC1748" w:rsidRDefault="00323519" w:rsidP="00127A17">
            <w:pPr>
              <w:pStyle w:val="ae"/>
              <w:widowControl w:val="0"/>
              <w:jc w:val="center"/>
              <w:rPr>
                <w:b/>
                <w:color w:val="000000" w:themeColor="text1"/>
                <w:sz w:val="18"/>
                <w:szCs w:val="18"/>
                <w:lang w:val="uk-UA"/>
              </w:rPr>
            </w:pPr>
            <w:r w:rsidRPr="00FC1748">
              <w:rPr>
                <w:b/>
                <w:color w:val="000000" w:themeColor="text1"/>
                <w:sz w:val="18"/>
                <w:szCs w:val="18"/>
                <w:lang w:val="uk-UA"/>
              </w:rPr>
              <w:t>1200,0</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b/>
                <w:color w:val="000000" w:themeColor="text1"/>
                <w:sz w:val="18"/>
                <w:szCs w:val="18"/>
              </w:rPr>
            </w:pPr>
          </w:p>
        </w:tc>
        <w:tc>
          <w:tcPr>
            <w:tcW w:w="1706" w:type="dxa"/>
            <w:gridSpan w:val="3"/>
            <w:vAlign w:val="center"/>
          </w:tcPr>
          <w:p w:rsidR="00323519" w:rsidRPr="0014788C" w:rsidRDefault="00323519" w:rsidP="00127A17">
            <w:pPr>
              <w:jc w:val="center"/>
              <w:rPr>
                <w:rFonts w:ascii="Times New Roman" w:hAnsi="Times New Roman" w:cs="Times New Roman"/>
                <w:b/>
                <w:sz w:val="18"/>
                <w:szCs w:val="18"/>
              </w:rPr>
            </w:pPr>
            <w:r w:rsidRPr="0014788C">
              <w:rPr>
                <w:rFonts w:ascii="Times New Roman" w:hAnsi="Times New Roman" w:cs="Times New Roman"/>
                <w:b/>
                <w:sz w:val="18"/>
                <w:szCs w:val="18"/>
              </w:rPr>
              <w:t>652,0</w:t>
            </w:r>
          </w:p>
        </w:tc>
        <w:tc>
          <w:tcPr>
            <w:tcW w:w="4533" w:type="dxa"/>
            <w:gridSpan w:val="3"/>
          </w:tcPr>
          <w:p w:rsidR="00323519" w:rsidRPr="0014788C"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F41086" w:rsidRDefault="00323519" w:rsidP="00127A17">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 xml:space="preserve">Програма </w:t>
            </w:r>
            <w:proofErr w:type="spellStart"/>
            <w:r w:rsidRPr="005B3624">
              <w:rPr>
                <w:rFonts w:ascii="Times New Roman" w:hAnsi="Times New Roman" w:cs="Times New Roman"/>
                <w:b/>
                <w:i/>
                <w:color w:val="000000" w:themeColor="text1"/>
                <w:sz w:val="20"/>
                <w:szCs w:val="20"/>
                <w:u w:val="single"/>
              </w:rPr>
              <w:t>мобілізацїі</w:t>
            </w:r>
            <w:proofErr w:type="spellEnd"/>
            <w:r w:rsidRPr="005B3624">
              <w:rPr>
                <w:rFonts w:ascii="Times New Roman" w:hAnsi="Times New Roman" w:cs="Times New Roman"/>
                <w:b/>
                <w:i/>
                <w:color w:val="000000" w:themeColor="text1"/>
                <w:sz w:val="20"/>
                <w:szCs w:val="20"/>
                <w:u w:val="single"/>
              </w:rPr>
              <w:t xml:space="preserve"> зусиль Тернопільської мі</w:t>
            </w:r>
            <w:r>
              <w:rPr>
                <w:rFonts w:ascii="Times New Roman" w:hAnsi="Times New Roman" w:cs="Times New Roman"/>
                <w:b/>
                <w:i/>
                <w:color w:val="000000" w:themeColor="text1"/>
                <w:sz w:val="20"/>
                <w:szCs w:val="20"/>
                <w:u w:val="single"/>
              </w:rPr>
              <w:t xml:space="preserve">ської ради, </w:t>
            </w:r>
            <w:r w:rsidRPr="004E1307">
              <w:rPr>
                <w:rFonts w:ascii="Times New Roman" w:hAnsi="Times New Roman"/>
                <w:b/>
                <w:i/>
                <w:color w:val="000000"/>
                <w:sz w:val="20"/>
                <w:szCs w:val="20"/>
                <w:u w:val="single"/>
              </w:rPr>
              <w:t xml:space="preserve">Головного управління ДПС </w:t>
            </w:r>
            <w:proofErr w:type="spellStart"/>
            <w:r w:rsidRPr="004E1307">
              <w:rPr>
                <w:rFonts w:ascii="Times New Roman" w:hAnsi="Times New Roman"/>
                <w:b/>
                <w:i/>
                <w:color w:val="000000"/>
                <w:sz w:val="20"/>
                <w:szCs w:val="20"/>
                <w:u w:val="single"/>
              </w:rPr>
              <w:t>уТернопільській</w:t>
            </w:r>
            <w:proofErr w:type="spellEnd"/>
            <w:r w:rsidRPr="004E1307">
              <w:rPr>
                <w:rFonts w:ascii="Times New Roman" w:hAnsi="Times New Roman"/>
                <w:b/>
                <w:i/>
                <w:color w:val="000000"/>
                <w:sz w:val="20"/>
                <w:szCs w:val="20"/>
                <w:u w:val="single"/>
              </w:rPr>
              <w:t xml:space="preserve"> області по забезпеченню надходжень до бюджету Тернопільської міської територіальної громади  на 2020-2022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2761" w:type="dxa"/>
            <w:gridSpan w:val="2"/>
          </w:tcPr>
          <w:p w:rsidR="00323519" w:rsidRPr="009F2D0E" w:rsidRDefault="00323519" w:rsidP="00127A17">
            <w:pPr>
              <w:jc w:val="both"/>
              <w:rPr>
                <w:rFonts w:ascii="Times New Roman" w:hAnsi="Times New Roman"/>
                <w:sz w:val="16"/>
                <w:szCs w:val="16"/>
              </w:rPr>
            </w:pPr>
            <w:r w:rsidRPr="009F2D0E">
              <w:rPr>
                <w:rFonts w:ascii="Times New Roman" w:hAnsi="Times New Roman"/>
                <w:sz w:val="16"/>
                <w:szCs w:val="16"/>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558" w:type="dxa"/>
            <w:vAlign w:val="center"/>
          </w:tcPr>
          <w:p w:rsidR="00323519" w:rsidRPr="009F2D0E" w:rsidRDefault="00323519" w:rsidP="00127A17">
            <w:pPr>
              <w:keepLines/>
              <w:jc w:val="center"/>
              <w:rPr>
                <w:rFonts w:ascii="Times New Roman" w:hAnsi="Times New Roman"/>
                <w:color w:val="000000"/>
                <w:sz w:val="16"/>
                <w:szCs w:val="16"/>
              </w:rPr>
            </w:pPr>
            <w:r w:rsidRPr="009F2D0E">
              <w:rPr>
                <w:rFonts w:ascii="Times New Roman" w:hAnsi="Times New Roman"/>
                <w:color w:val="000000"/>
                <w:sz w:val="16"/>
                <w:szCs w:val="16"/>
              </w:rPr>
              <w:t>350,0</w:t>
            </w:r>
          </w:p>
        </w:tc>
        <w:tc>
          <w:tcPr>
            <w:tcW w:w="1277" w:type="dxa"/>
            <w:gridSpan w:val="2"/>
            <w:vAlign w:val="center"/>
          </w:tcPr>
          <w:p w:rsidR="00323519" w:rsidRPr="009F2D0E" w:rsidRDefault="000D4483" w:rsidP="000D4483">
            <w:pPr>
              <w:keepLines/>
              <w:rPr>
                <w:rFonts w:ascii="Times New Roman" w:hAnsi="Times New Roman"/>
                <w:color w:val="000000"/>
                <w:sz w:val="16"/>
                <w:szCs w:val="16"/>
              </w:rPr>
            </w:pPr>
            <w:r>
              <w:rPr>
                <w:rFonts w:ascii="Times New Roman" w:hAnsi="Times New Roman"/>
                <w:color w:val="000000"/>
                <w:sz w:val="16"/>
                <w:szCs w:val="16"/>
              </w:rPr>
              <w:t xml:space="preserve">        -</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sidRPr="009F2D0E">
              <w:rPr>
                <w:color w:val="000000" w:themeColor="text1"/>
                <w:sz w:val="18"/>
                <w:szCs w:val="18"/>
                <w:lang w:val="uk-UA"/>
              </w:rPr>
              <w:t>350,0</w:t>
            </w:r>
          </w:p>
        </w:tc>
        <w:tc>
          <w:tcPr>
            <w:tcW w:w="992" w:type="dxa"/>
            <w:tcBorders>
              <w:left w:val="single" w:sz="4" w:space="0" w:color="auto"/>
            </w:tcBorders>
            <w:vAlign w:val="center"/>
          </w:tcPr>
          <w:p w:rsidR="00323519" w:rsidRPr="000D4483" w:rsidRDefault="00323519" w:rsidP="000D4483">
            <w:pPr>
              <w:pStyle w:val="af5"/>
              <w:keepLines/>
              <w:ind w:right="-42"/>
              <w:rPr>
                <w:rFonts w:ascii="Times New Roman" w:hAnsi="Times New Roman"/>
                <w:color w:val="000000" w:themeColor="text1"/>
                <w:sz w:val="18"/>
                <w:szCs w:val="18"/>
                <w:highlight w:val="yellow"/>
              </w:rPr>
            </w:pPr>
          </w:p>
        </w:tc>
        <w:tc>
          <w:tcPr>
            <w:tcW w:w="1706" w:type="dxa"/>
            <w:gridSpan w:val="3"/>
            <w:vAlign w:val="center"/>
          </w:tcPr>
          <w:p w:rsidR="00323519" w:rsidRPr="00333B80"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Pr>
                <w:rFonts w:ascii="Times New Roman" w:hAnsi="Times New Roman" w:cs="Times New Roman"/>
                <w:sz w:val="18"/>
                <w:szCs w:val="18"/>
              </w:rPr>
              <w:t>300,0</w:t>
            </w:r>
          </w:p>
        </w:tc>
        <w:tc>
          <w:tcPr>
            <w:tcW w:w="4533" w:type="dxa"/>
            <w:gridSpan w:val="3"/>
          </w:tcPr>
          <w:p w:rsidR="00323519" w:rsidRPr="00EC5B83" w:rsidRDefault="00323519" w:rsidP="00127A17">
            <w:pPr>
              <w:jc w:val="both"/>
              <w:rPr>
                <w:rFonts w:ascii="Times New Roman" w:hAnsi="Times New Roman" w:cs="Times New Roman"/>
                <w:sz w:val="18"/>
                <w:szCs w:val="18"/>
              </w:rPr>
            </w:pPr>
            <w:r>
              <w:rPr>
                <w:rFonts w:ascii="Times New Roman" w:hAnsi="Times New Roman" w:cs="Times New Roman"/>
                <w:sz w:val="18"/>
                <w:szCs w:val="18"/>
              </w:rPr>
              <w:t>Оновлено комп’ютерну техніку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2761" w:type="dxa"/>
            <w:gridSpan w:val="2"/>
          </w:tcPr>
          <w:p w:rsidR="00323519" w:rsidRPr="009F2D0E" w:rsidRDefault="00323519" w:rsidP="00127A17">
            <w:pPr>
              <w:jc w:val="both"/>
              <w:rPr>
                <w:rFonts w:ascii="Times New Roman" w:hAnsi="Times New Roman"/>
                <w:sz w:val="16"/>
                <w:szCs w:val="16"/>
              </w:rPr>
            </w:pPr>
            <w:r w:rsidRPr="009F2D0E">
              <w:rPr>
                <w:rFonts w:ascii="Times New Roman" w:hAnsi="Times New Roman"/>
                <w:sz w:val="16"/>
                <w:szCs w:val="16"/>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558" w:type="dxa"/>
            <w:vAlign w:val="center"/>
          </w:tcPr>
          <w:p w:rsidR="00323519" w:rsidRPr="009F2D0E" w:rsidRDefault="00323519" w:rsidP="00127A17">
            <w:pPr>
              <w:keepLines/>
              <w:jc w:val="center"/>
              <w:rPr>
                <w:rFonts w:ascii="Times New Roman" w:hAnsi="Times New Roman"/>
                <w:color w:val="000000"/>
                <w:sz w:val="16"/>
                <w:szCs w:val="16"/>
              </w:rPr>
            </w:pPr>
            <w:r w:rsidRPr="009F2D0E">
              <w:rPr>
                <w:rFonts w:ascii="Times New Roman" w:hAnsi="Times New Roman"/>
                <w:color w:val="000000"/>
                <w:sz w:val="16"/>
                <w:szCs w:val="16"/>
              </w:rPr>
              <w:t>400,0</w:t>
            </w:r>
          </w:p>
        </w:tc>
        <w:tc>
          <w:tcPr>
            <w:tcW w:w="1277" w:type="dxa"/>
            <w:gridSpan w:val="2"/>
            <w:vAlign w:val="center"/>
          </w:tcPr>
          <w:p w:rsidR="00323519" w:rsidRPr="009F2D0E" w:rsidRDefault="000D4483" w:rsidP="00127A17">
            <w:pPr>
              <w:keepLines/>
              <w:jc w:val="center"/>
              <w:rPr>
                <w:rFonts w:ascii="Times New Roman" w:hAnsi="Times New Roman"/>
                <w:color w:val="000000"/>
                <w:sz w:val="16"/>
                <w:szCs w:val="16"/>
              </w:rPr>
            </w:pPr>
            <w:r>
              <w:rPr>
                <w:rFonts w:ascii="Times New Roman" w:hAnsi="Times New Roman"/>
                <w:color w:val="000000"/>
                <w:sz w:val="16"/>
                <w:szCs w:val="16"/>
              </w:rPr>
              <w:t>-</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sidRPr="009F2D0E">
              <w:rPr>
                <w:color w:val="000000" w:themeColor="text1"/>
                <w:sz w:val="18"/>
                <w:szCs w:val="18"/>
                <w:lang w:val="uk-UA"/>
              </w:rPr>
              <w:t>50,0</w:t>
            </w:r>
          </w:p>
        </w:tc>
        <w:tc>
          <w:tcPr>
            <w:tcW w:w="992" w:type="dxa"/>
            <w:tcBorders>
              <w:left w:val="single" w:sz="4" w:space="0" w:color="auto"/>
            </w:tcBorders>
            <w:vAlign w:val="center"/>
          </w:tcPr>
          <w:p w:rsidR="00323519" w:rsidRPr="008D26E5" w:rsidRDefault="00323519" w:rsidP="00127A17">
            <w:pPr>
              <w:keepLines/>
              <w:ind w:right="-42"/>
              <w:jc w:val="center"/>
              <w:rPr>
                <w:rFonts w:ascii="Times New Roman" w:hAnsi="Times New Roman" w:cs="Times New Roman"/>
                <w:color w:val="000000" w:themeColor="text1"/>
                <w:sz w:val="18"/>
                <w:szCs w:val="18"/>
                <w:highlight w:val="yellow"/>
              </w:rPr>
            </w:pPr>
          </w:p>
        </w:tc>
        <w:tc>
          <w:tcPr>
            <w:tcW w:w="1706" w:type="dxa"/>
            <w:gridSpan w:val="3"/>
            <w:vAlign w:val="center"/>
          </w:tcPr>
          <w:p w:rsidR="00323519" w:rsidRPr="00333B80" w:rsidRDefault="00323519"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EC5B83"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2761" w:type="dxa"/>
            <w:gridSpan w:val="2"/>
          </w:tcPr>
          <w:p w:rsidR="00323519" w:rsidRPr="009F2D0E" w:rsidRDefault="00323519" w:rsidP="00127A17">
            <w:pPr>
              <w:jc w:val="both"/>
              <w:rPr>
                <w:rFonts w:ascii="Times New Roman" w:hAnsi="Times New Roman"/>
                <w:sz w:val="16"/>
                <w:szCs w:val="16"/>
              </w:rPr>
            </w:pPr>
            <w:r w:rsidRPr="009F2D0E">
              <w:rPr>
                <w:rFonts w:ascii="Times New Roman" w:hAnsi="Times New Roman"/>
                <w:sz w:val="16"/>
                <w:szCs w:val="16"/>
              </w:rPr>
              <w:t>Направлення податкових вимог платникам податків, здійснення опису майна платників податків.</w:t>
            </w:r>
          </w:p>
        </w:tc>
        <w:tc>
          <w:tcPr>
            <w:tcW w:w="1558" w:type="dxa"/>
            <w:vAlign w:val="center"/>
          </w:tcPr>
          <w:p w:rsidR="00323519" w:rsidRPr="009F2D0E" w:rsidRDefault="00323519" w:rsidP="00127A17">
            <w:pPr>
              <w:keepLines/>
              <w:jc w:val="center"/>
              <w:rPr>
                <w:rFonts w:ascii="Times New Roman" w:hAnsi="Times New Roman"/>
                <w:color w:val="000000"/>
                <w:sz w:val="16"/>
                <w:szCs w:val="16"/>
              </w:rPr>
            </w:pPr>
            <w:r w:rsidRPr="009F2D0E">
              <w:rPr>
                <w:rFonts w:ascii="Times New Roman" w:hAnsi="Times New Roman"/>
                <w:color w:val="000000"/>
                <w:sz w:val="16"/>
                <w:szCs w:val="16"/>
              </w:rPr>
              <w:t>250,0</w:t>
            </w:r>
          </w:p>
        </w:tc>
        <w:tc>
          <w:tcPr>
            <w:tcW w:w="1277" w:type="dxa"/>
            <w:gridSpan w:val="2"/>
            <w:vAlign w:val="center"/>
          </w:tcPr>
          <w:p w:rsidR="00323519" w:rsidRPr="009F2D0E" w:rsidRDefault="000D4483" w:rsidP="00127A17">
            <w:pPr>
              <w:keepLines/>
              <w:jc w:val="center"/>
              <w:rPr>
                <w:rFonts w:ascii="Times New Roman" w:hAnsi="Times New Roman"/>
                <w:color w:val="000000"/>
                <w:sz w:val="16"/>
                <w:szCs w:val="16"/>
              </w:rPr>
            </w:pPr>
            <w:r>
              <w:rPr>
                <w:rFonts w:ascii="Times New Roman" w:hAnsi="Times New Roman"/>
                <w:color w:val="000000"/>
                <w:sz w:val="16"/>
                <w:szCs w:val="16"/>
              </w:rPr>
              <w:t>-</w:t>
            </w:r>
          </w:p>
        </w:tc>
        <w:tc>
          <w:tcPr>
            <w:tcW w:w="1712" w:type="dxa"/>
            <w:gridSpan w:val="3"/>
            <w:tcBorders>
              <w:left w:val="single" w:sz="4" w:space="0" w:color="auto"/>
              <w:right w:val="single" w:sz="4" w:space="0" w:color="auto"/>
            </w:tcBorders>
            <w:vAlign w:val="center"/>
          </w:tcPr>
          <w:p w:rsidR="00323519" w:rsidRPr="009F2D0E" w:rsidRDefault="000D4483" w:rsidP="00127A17">
            <w:pPr>
              <w:pStyle w:val="ae"/>
              <w:widowControl w:val="0"/>
              <w:jc w:val="center"/>
              <w:rPr>
                <w:color w:val="000000" w:themeColor="text1"/>
                <w:sz w:val="18"/>
                <w:szCs w:val="18"/>
                <w:lang w:val="uk-UA"/>
              </w:rPr>
            </w:pPr>
            <w:r>
              <w:rPr>
                <w:color w:val="000000" w:themeColor="text1"/>
                <w:sz w:val="18"/>
                <w:szCs w:val="18"/>
                <w:lang w:val="uk-UA"/>
              </w:rPr>
              <w:t>-</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333B80" w:rsidRDefault="00323519"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EC5B83"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8" w:type="dxa"/>
            <w:vAlign w:val="center"/>
          </w:tcPr>
          <w:p w:rsidR="00323519" w:rsidRPr="004E1307" w:rsidRDefault="00323519" w:rsidP="00127A17">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277" w:type="dxa"/>
            <w:gridSpan w:val="2"/>
            <w:tcBorders>
              <w:right w:val="single" w:sz="4" w:space="0" w:color="auto"/>
            </w:tcBorders>
            <w:vAlign w:val="center"/>
          </w:tcPr>
          <w:p w:rsidR="00323519" w:rsidRPr="00333B80" w:rsidRDefault="000D4483" w:rsidP="00127A17">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323519">
              <w:rPr>
                <w:rFonts w:ascii="Times New Roman" w:hAnsi="Times New Roman" w:cs="Times New Roman"/>
                <w:b/>
                <w:color w:val="000000" w:themeColor="text1"/>
                <w:sz w:val="18"/>
                <w:szCs w:val="18"/>
              </w:rPr>
              <w:t>0</w:t>
            </w:r>
          </w:p>
        </w:tc>
        <w:tc>
          <w:tcPr>
            <w:tcW w:w="1712" w:type="dxa"/>
            <w:gridSpan w:val="3"/>
            <w:tcBorders>
              <w:left w:val="single" w:sz="4" w:space="0" w:color="auto"/>
              <w:right w:val="single" w:sz="4" w:space="0" w:color="auto"/>
            </w:tcBorders>
            <w:vAlign w:val="center"/>
          </w:tcPr>
          <w:p w:rsidR="00323519" w:rsidRPr="00333B80" w:rsidRDefault="00323519" w:rsidP="00127A17">
            <w:pPr>
              <w:pStyle w:val="ae"/>
              <w:widowControl w:val="0"/>
              <w:jc w:val="center"/>
              <w:rPr>
                <w:b/>
                <w:color w:val="000000" w:themeColor="text1"/>
                <w:sz w:val="18"/>
                <w:szCs w:val="18"/>
                <w:lang w:val="uk-UA"/>
              </w:rPr>
            </w:pPr>
            <w:r>
              <w:rPr>
                <w:b/>
                <w:color w:val="000000" w:themeColor="text1"/>
                <w:sz w:val="18"/>
                <w:szCs w:val="18"/>
                <w:lang w:val="uk-UA"/>
              </w:rPr>
              <w:t>400,0</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746A5C" w:rsidRDefault="00323519" w:rsidP="00127A17">
            <w:pPr>
              <w:jc w:val="center"/>
              <w:rPr>
                <w:rFonts w:ascii="Times New Roman" w:hAnsi="Times New Roman" w:cs="Times New Roman"/>
                <w:b/>
                <w:sz w:val="18"/>
                <w:szCs w:val="18"/>
                <w:highlight w:val="yellow"/>
              </w:rPr>
            </w:pPr>
            <w:r w:rsidRPr="0014788C">
              <w:rPr>
                <w:rFonts w:ascii="Times New Roman" w:hAnsi="Times New Roman" w:cs="Times New Roman"/>
                <w:b/>
                <w:sz w:val="18"/>
                <w:szCs w:val="18"/>
              </w:rPr>
              <w:t>300,0</w:t>
            </w:r>
          </w:p>
        </w:tc>
        <w:tc>
          <w:tcPr>
            <w:tcW w:w="4533" w:type="dxa"/>
            <w:gridSpan w:val="3"/>
          </w:tcPr>
          <w:p w:rsidR="00323519" w:rsidRPr="00746A5C" w:rsidRDefault="00323519" w:rsidP="00127A17">
            <w:pPr>
              <w:jc w:val="both"/>
              <w:rPr>
                <w:rFonts w:ascii="Times New Roman" w:hAnsi="Times New Roman" w:cs="Times New Roman"/>
                <w:sz w:val="20"/>
                <w:szCs w:val="20"/>
                <w:highlight w:val="yellow"/>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5B3624" w:rsidRDefault="00323519" w:rsidP="00127A17">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 xml:space="preserve">ама  </w:t>
            </w:r>
            <w:r w:rsidRPr="004E1307">
              <w:rPr>
                <w:rFonts w:ascii="Times New Roman" w:hAnsi="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tcPr>
          <w:p w:rsidR="00323519" w:rsidRPr="009F2D0E" w:rsidRDefault="00323519" w:rsidP="00127A17">
            <w:pPr>
              <w:jc w:val="both"/>
              <w:rPr>
                <w:rFonts w:ascii="Times New Roman" w:hAnsi="Times New Roman" w:cs="Times New Roman"/>
                <w:sz w:val="16"/>
                <w:szCs w:val="16"/>
              </w:rPr>
            </w:pPr>
            <w:r w:rsidRPr="009F2D0E">
              <w:rPr>
                <w:rFonts w:ascii="Times New Roman" w:hAnsi="Times New Roman" w:cs="Times New Roman"/>
                <w:sz w:val="16"/>
                <w:szCs w:val="16"/>
              </w:rPr>
              <w:t>Розроблення проектної документації (проект землеустрою, ПКД) та будівництво пожежних депо</w:t>
            </w:r>
          </w:p>
        </w:tc>
        <w:tc>
          <w:tcPr>
            <w:tcW w:w="1558" w:type="dxa"/>
            <w:vAlign w:val="center"/>
          </w:tcPr>
          <w:p w:rsidR="00323519" w:rsidRPr="009F2D0E" w:rsidRDefault="00323519" w:rsidP="00127A17">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277" w:type="dxa"/>
            <w:gridSpan w:val="2"/>
            <w:tcBorders>
              <w:right w:val="single" w:sz="4" w:space="0" w:color="auto"/>
            </w:tcBorders>
            <w:vAlign w:val="center"/>
          </w:tcPr>
          <w:p w:rsidR="00323519" w:rsidRPr="009F2D0E" w:rsidRDefault="00A92401"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w:t>
            </w:r>
          </w:p>
        </w:tc>
        <w:tc>
          <w:tcPr>
            <w:tcW w:w="1712" w:type="dxa"/>
            <w:gridSpan w:val="3"/>
            <w:tcBorders>
              <w:left w:val="single" w:sz="4" w:space="0" w:color="auto"/>
              <w:right w:val="single" w:sz="4" w:space="0" w:color="auto"/>
            </w:tcBorders>
            <w:vAlign w:val="center"/>
          </w:tcPr>
          <w:p w:rsidR="00323519" w:rsidRPr="009F2D0E" w:rsidRDefault="00A92401"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Pr>
                <w:rFonts w:ascii="Times New Roman" w:hAnsi="Times New Roman" w:cs="Times New Roman"/>
                <w:sz w:val="20"/>
                <w:szCs w:val="20"/>
              </w:rPr>
              <w:t>24,0</w:t>
            </w:r>
          </w:p>
        </w:tc>
        <w:tc>
          <w:tcPr>
            <w:tcW w:w="4533" w:type="dxa"/>
            <w:gridSpan w:val="3"/>
          </w:tcPr>
          <w:p w:rsidR="00323519" w:rsidRPr="00B77FF6" w:rsidRDefault="00323519" w:rsidP="00127A17">
            <w:pPr>
              <w:jc w:val="both"/>
              <w:rPr>
                <w:rFonts w:ascii="Times New Roman" w:hAnsi="Times New Roman" w:cs="Times New Roman"/>
                <w:sz w:val="20"/>
                <w:szCs w:val="20"/>
              </w:rPr>
            </w:pPr>
            <w:r>
              <w:rPr>
                <w:rFonts w:ascii="Times New Roman" w:hAnsi="Times New Roman" w:cs="Times New Roman"/>
                <w:sz w:val="20"/>
                <w:szCs w:val="20"/>
              </w:rPr>
              <w:t>Розроблено проект землеустрою ПКД.</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tcPr>
          <w:p w:rsidR="00323519" w:rsidRPr="009F2D0E" w:rsidRDefault="00323519" w:rsidP="00127A17">
            <w:pPr>
              <w:jc w:val="both"/>
              <w:rPr>
                <w:rFonts w:ascii="Times New Roman" w:hAnsi="Times New Roman" w:cs="Times New Roman"/>
                <w:sz w:val="16"/>
                <w:szCs w:val="16"/>
              </w:rPr>
            </w:pPr>
            <w:r w:rsidRPr="009F2D0E">
              <w:rPr>
                <w:rFonts w:ascii="Times New Roman" w:hAnsi="Times New Roman" w:cs="Times New Roman"/>
                <w:sz w:val="16"/>
                <w:szCs w:val="16"/>
              </w:rPr>
              <w:t xml:space="preserve">Придбання спорядження </w:t>
            </w:r>
            <w:proofErr w:type="spellStart"/>
            <w:r w:rsidRPr="009F2D0E">
              <w:rPr>
                <w:rFonts w:ascii="Times New Roman" w:hAnsi="Times New Roman" w:cs="Times New Roman"/>
                <w:sz w:val="16"/>
                <w:szCs w:val="16"/>
              </w:rPr>
              <w:t>газодимозахисників</w:t>
            </w:r>
            <w:proofErr w:type="spellEnd"/>
            <w:r w:rsidRPr="009F2D0E">
              <w:rPr>
                <w:rFonts w:ascii="Times New Roman" w:hAnsi="Times New Roman" w:cs="Times New Roman"/>
                <w:sz w:val="16"/>
                <w:szCs w:val="16"/>
              </w:rPr>
              <w:t>, здійснення технічного обслуговування спеціального обладнання бази</w:t>
            </w:r>
          </w:p>
        </w:tc>
        <w:tc>
          <w:tcPr>
            <w:tcW w:w="1558" w:type="dxa"/>
            <w:vAlign w:val="center"/>
          </w:tcPr>
          <w:p w:rsidR="00323519" w:rsidRPr="009F2D0E" w:rsidRDefault="00323519" w:rsidP="00127A17">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100,0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Pr>
                <w:rFonts w:ascii="Times New Roman" w:hAnsi="Times New Roman" w:cs="Times New Roman"/>
                <w:sz w:val="20"/>
                <w:szCs w:val="20"/>
              </w:rPr>
              <w:t>50,0</w:t>
            </w:r>
          </w:p>
        </w:tc>
        <w:tc>
          <w:tcPr>
            <w:tcW w:w="4533" w:type="dxa"/>
            <w:gridSpan w:val="3"/>
          </w:tcPr>
          <w:p w:rsidR="00323519" w:rsidRPr="00B77FF6" w:rsidRDefault="00323519" w:rsidP="00127A17">
            <w:pPr>
              <w:jc w:val="both"/>
              <w:rPr>
                <w:rFonts w:ascii="Times New Roman" w:hAnsi="Times New Roman" w:cs="Times New Roman"/>
                <w:sz w:val="20"/>
                <w:szCs w:val="20"/>
              </w:rPr>
            </w:pPr>
            <w:r>
              <w:rPr>
                <w:rFonts w:ascii="Times New Roman" w:hAnsi="Times New Roman" w:cs="Times New Roman"/>
                <w:sz w:val="20"/>
                <w:szCs w:val="20"/>
              </w:rPr>
              <w:t xml:space="preserve">Проведено ремонт радіостанції в автомобілі, придбано </w:t>
            </w:r>
            <w:proofErr w:type="spellStart"/>
            <w:r>
              <w:rPr>
                <w:rFonts w:ascii="Times New Roman" w:hAnsi="Times New Roman" w:cs="Times New Roman"/>
                <w:sz w:val="20"/>
                <w:szCs w:val="20"/>
              </w:rPr>
              <w:t>газодимозахисники</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tcPr>
          <w:p w:rsidR="00323519" w:rsidRPr="009F2D0E" w:rsidRDefault="00323519" w:rsidP="00127A17">
            <w:pPr>
              <w:jc w:val="both"/>
              <w:rPr>
                <w:rFonts w:ascii="Times New Roman" w:hAnsi="Times New Roman" w:cs="Times New Roman"/>
                <w:sz w:val="16"/>
                <w:szCs w:val="16"/>
              </w:rPr>
            </w:pPr>
            <w:r w:rsidRPr="009F2D0E">
              <w:rPr>
                <w:rFonts w:ascii="Times New Roman" w:hAnsi="Times New Roman" w:cs="Times New Roman"/>
                <w:sz w:val="16"/>
                <w:szCs w:val="16"/>
              </w:rPr>
              <w:t>Оснащення необхідним спеціальним та аварійно-рятувальним спорядженням та технічними засобами для рятування на воді</w:t>
            </w:r>
          </w:p>
        </w:tc>
        <w:tc>
          <w:tcPr>
            <w:tcW w:w="1558" w:type="dxa"/>
            <w:vAlign w:val="center"/>
          </w:tcPr>
          <w:p w:rsidR="00323519" w:rsidRPr="009F2D0E" w:rsidRDefault="00323519" w:rsidP="00127A17">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277" w:type="dxa"/>
            <w:gridSpan w:val="2"/>
            <w:tcBorders>
              <w:right w:val="single" w:sz="4" w:space="0" w:color="auto"/>
            </w:tcBorders>
            <w:vAlign w:val="center"/>
          </w:tcPr>
          <w:p w:rsidR="00323519" w:rsidRPr="009F2D0E" w:rsidRDefault="00A92401"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86,0</w:t>
            </w:r>
          </w:p>
        </w:tc>
        <w:tc>
          <w:tcPr>
            <w:tcW w:w="1712" w:type="dxa"/>
            <w:gridSpan w:val="3"/>
            <w:tcBorders>
              <w:left w:val="single" w:sz="4" w:space="0" w:color="auto"/>
              <w:right w:val="single" w:sz="4" w:space="0" w:color="auto"/>
            </w:tcBorders>
            <w:vAlign w:val="center"/>
          </w:tcPr>
          <w:p w:rsidR="00323519" w:rsidRPr="009F2D0E" w:rsidRDefault="00A92401"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Pr>
                <w:rFonts w:ascii="Times New Roman" w:hAnsi="Times New Roman" w:cs="Times New Roman"/>
                <w:sz w:val="20"/>
                <w:szCs w:val="20"/>
              </w:rPr>
              <w:t>86,0</w:t>
            </w:r>
          </w:p>
        </w:tc>
        <w:tc>
          <w:tcPr>
            <w:tcW w:w="4533" w:type="dxa"/>
            <w:gridSpan w:val="3"/>
          </w:tcPr>
          <w:p w:rsidR="00323519" w:rsidRPr="00B77FF6" w:rsidRDefault="00323519" w:rsidP="00127A17">
            <w:pPr>
              <w:jc w:val="both"/>
              <w:rPr>
                <w:rFonts w:ascii="Times New Roman" w:hAnsi="Times New Roman" w:cs="Times New Roman"/>
                <w:sz w:val="18"/>
                <w:szCs w:val="18"/>
              </w:rPr>
            </w:pPr>
            <w:r>
              <w:rPr>
                <w:rFonts w:ascii="Times New Roman" w:hAnsi="Times New Roman" w:cs="Times New Roman"/>
                <w:sz w:val="18"/>
                <w:szCs w:val="18"/>
              </w:rPr>
              <w:t xml:space="preserve">Придбано комплект для підключення дихальної станції, бензинова мотопомпа, обігрівач для </w:t>
            </w:r>
            <w:proofErr w:type="spellStart"/>
            <w:r>
              <w:rPr>
                <w:rFonts w:ascii="Times New Roman" w:hAnsi="Times New Roman" w:cs="Times New Roman"/>
                <w:sz w:val="18"/>
                <w:szCs w:val="18"/>
              </w:rPr>
              <w:t>намета</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tcPr>
          <w:p w:rsidR="00323519" w:rsidRPr="009F2D0E" w:rsidRDefault="00323519" w:rsidP="00127A17">
            <w:pPr>
              <w:jc w:val="both"/>
              <w:rPr>
                <w:rFonts w:ascii="Times New Roman" w:hAnsi="Times New Roman" w:cs="Times New Roman"/>
                <w:sz w:val="16"/>
                <w:szCs w:val="16"/>
              </w:rPr>
            </w:pPr>
            <w:r w:rsidRPr="009F2D0E">
              <w:rPr>
                <w:rFonts w:ascii="Times New Roman" w:hAnsi="Times New Roman" w:cs="Times New Roman"/>
                <w:sz w:val="16"/>
                <w:szCs w:val="16"/>
              </w:rPr>
              <w:t>Закупівля:- 85-ти комплектів спеціального одягу;</w:t>
            </w:r>
          </w:p>
          <w:p w:rsidR="00323519" w:rsidRPr="009F2D0E" w:rsidRDefault="00323519" w:rsidP="00127A17">
            <w:pPr>
              <w:jc w:val="both"/>
              <w:rPr>
                <w:rFonts w:ascii="Times New Roman" w:hAnsi="Times New Roman" w:cs="Times New Roman"/>
                <w:sz w:val="16"/>
                <w:szCs w:val="16"/>
              </w:rPr>
            </w:pPr>
            <w:r w:rsidRPr="009F2D0E">
              <w:rPr>
                <w:rFonts w:ascii="Times New Roman" w:hAnsi="Times New Roman" w:cs="Times New Roman"/>
                <w:sz w:val="16"/>
                <w:szCs w:val="16"/>
              </w:rPr>
              <w:t>-автозапчастин на 12 одиниць техніки</w:t>
            </w:r>
          </w:p>
        </w:tc>
        <w:tc>
          <w:tcPr>
            <w:tcW w:w="1558" w:type="dxa"/>
            <w:vAlign w:val="center"/>
          </w:tcPr>
          <w:p w:rsidR="00323519" w:rsidRPr="009F2D0E" w:rsidRDefault="00323519" w:rsidP="00127A17">
            <w:pPr>
              <w:jc w:val="center"/>
              <w:rPr>
                <w:rFonts w:ascii="Times New Roman" w:hAnsi="Times New Roman" w:cs="Times New Roman"/>
                <w:sz w:val="16"/>
                <w:szCs w:val="16"/>
              </w:rPr>
            </w:pPr>
            <w:r w:rsidRPr="009F2D0E">
              <w:rPr>
                <w:rFonts w:ascii="Times New Roman" w:hAnsi="Times New Roman" w:cs="Times New Roman"/>
                <w:sz w:val="16"/>
                <w:szCs w:val="16"/>
              </w:rPr>
              <w:t>500,0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293,0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29</w:t>
            </w:r>
            <w:r w:rsidR="00A92401">
              <w:rPr>
                <w:rFonts w:ascii="Times New Roman" w:hAnsi="Times New Roman" w:cs="Times New Roman"/>
                <w:color w:val="000000" w:themeColor="text1"/>
                <w:sz w:val="18"/>
                <w:szCs w:val="18"/>
              </w:rPr>
              <w:t>3</w:t>
            </w:r>
            <w:r w:rsidRPr="009F2D0E">
              <w:rPr>
                <w:rFonts w:ascii="Times New Roman" w:hAnsi="Times New Roman" w:cs="Times New Roman"/>
                <w:color w:val="000000" w:themeColor="text1"/>
                <w:sz w:val="18"/>
                <w:szCs w:val="18"/>
              </w:rPr>
              <w:t>,0</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B77FF6" w:rsidRDefault="00323519" w:rsidP="00127A17">
            <w:pPr>
              <w:jc w:val="center"/>
              <w:rPr>
                <w:rFonts w:ascii="Times New Roman" w:hAnsi="Times New Roman" w:cs="Times New Roman"/>
                <w:sz w:val="18"/>
                <w:szCs w:val="18"/>
              </w:rPr>
            </w:pPr>
            <w:r>
              <w:rPr>
                <w:rFonts w:ascii="Times New Roman" w:hAnsi="Times New Roman" w:cs="Times New Roman"/>
                <w:sz w:val="18"/>
                <w:szCs w:val="18"/>
              </w:rPr>
              <w:t>293</w:t>
            </w:r>
            <w:r w:rsidRPr="00B77FF6">
              <w:rPr>
                <w:rFonts w:ascii="Times New Roman" w:hAnsi="Times New Roman" w:cs="Times New Roman"/>
                <w:sz w:val="18"/>
                <w:szCs w:val="18"/>
              </w:rPr>
              <w:t>,0</w:t>
            </w:r>
          </w:p>
        </w:tc>
        <w:tc>
          <w:tcPr>
            <w:tcW w:w="4533" w:type="dxa"/>
            <w:gridSpan w:val="3"/>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Придбано спецодяг</w:t>
            </w:r>
            <w:r>
              <w:rPr>
                <w:rFonts w:ascii="Times New Roman" w:hAnsi="Times New Roman" w:cs="Times New Roman"/>
                <w:sz w:val="18"/>
                <w:szCs w:val="18"/>
              </w:rPr>
              <w:t xml:space="preserve"> та запасні частини для автомобіля</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Закупівля дизпалива та бензину марки А-92</w:t>
            </w:r>
          </w:p>
        </w:tc>
        <w:tc>
          <w:tcPr>
            <w:tcW w:w="1558" w:type="dxa"/>
            <w:vAlign w:val="center"/>
          </w:tcPr>
          <w:p w:rsidR="00323519" w:rsidRPr="00A44998" w:rsidRDefault="00323519" w:rsidP="00127A17">
            <w:pPr>
              <w:jc w:val="center"/>
              <w:rPr>
                <w:rFonts w:ascii="Times New Roman" w:hAnsi="Times New Roman" w:cs="Times New Roman"/>
                <w:sz w:val="16"/>
                <w:szCs w:val="16"/>
              </w:rPr>
            </w:pPr>
            <w:r w:rsidRPr="00A44998">
              <w:rPr>
                <w:rFonts w:ascii="Times New Roman" w:hAnsi="Times New Roman" w:cs="Times New Roman"/>
                <w:sz w:val="16"/>
                <w:szCs w:val="16"/>
              </w:rPr>
              <w:t>350,0</w:t>
            </w:r>
          </w:p>
        </w:tc>
        <w:tc>
          <w:tcPr>
            <w:tcW w:w="1277" w:type="dxa"/>
            <w:gridSpan w:val="2"/>
            <w:tcBorders>
              <w:right w:val="single" w:sz="4" w:space="0" w:color="auto"/>
            </w:tcBorders>
            <w:vAlign w:val="center"/>
          </w:tcPr>
          <w:p w:rsidR="00323519" w:rsidRPr="00A44998" w:rsidRDefault="00323519" w:rsidP="00127A17">
            <w:pPr>
              <w:keepLines/>
              <w:jc w:val="center"/>
              <w:rPr>
                <w:rFonts w:ascii="Times New Roman" w:hAnsi="Times New Roman" w:cs="Times New Roman"/>
                <w:color w:val="000000" w:themeColor="text1"/>
                <w:sz w:val="18"/>
                <w:szCs w:val="18"/>
              </w:rPr>
            </w:pPr>
            <w:r w:rsidRPr="00A44998">
              <w:rPr>
                <w:rFonts w:ascii="Times New Roman" w:hAnsi="Times New Roman" w:cs="Times New Roman"/>
                <w:color w:val="000000" w:themeColor="text1"/>
                <w:sz w:val="18"/>
                <w:szCs w:val="18"/>
              </w:rPr>
              <w:t>197,0</w:t>
            </w:r>
          </w:p>
        </w:tc>
        <w:tc>
          <w:tcPr>
            <w:tcW w:w="1712" w:type="dxa"/>
            <w:gridSpan w:val="3"/>
            <w:tcBorders>
              <w:left w:val="single" w:sz="4" w:space="0" w:color="auto"/>
              <w:right w:val="single" w:sz="4" w:space="0" w:color="auto"/>
            </w:tcBorders>
            <w:vAlign w:val="center"/>
          </w:tcPr>
          <w:p w:rsidR="00323519" w:rsidRPr="00A44998" w:rsidRDefault="00A92401"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197,0</w:t>
            </w:r>
          </w:p>
        </w:tc>
        <w:tc>
          <w:tcPr>
            <w:tcW w:w="992" w:type="dxa"/>
            <w:tcBorders>
              <w:left w:val="single" w:sz="4" w:space="0" w:color="auto"/>
            </w:tcBorders>
            <w:vAlign w:val="center"/>
          </w:tcPr>
          <w:p w:rsidR="00323519" w:rsidRPr="00A44998"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A44998" w:rsidRDefault="00323519" w:rsidP="00127A17">
            <w:pPr>
              <w:jc w:val="center"/>
              <w:rPr>
                <w:rFonts w:ascii="Times New Roman" w:hAnsi="Times New Roman" w:cs="Times New Roman"/>
                <w:sz w:val="18"/>
                <w:szCs w:val="18"/>
              </w:rPr>
            </w:pPr>
            <w:r>
              <w:rPr>
                <w:rFonts w:ascii="Times New Roman" w:hAnsi="Times New Roman" w:cs="Times New Roman"/>
                <w:sz w:val="18"/>
                <w:szCs w:val="18"/>
              </w:rPr>
              <w:t>197</w:t>
            </w:r>
            <w:r w:rsidRPr="00A44998">
              <w:rPr>
                <w:rFonts w:ascii="Times New Roman" w:hAnsi="Times New Roman" w:cs="Times New Roman"/>
                <w:sz w:val="18"/>
                <w:szCs w:val="18"/>
              </w:rPr>
              <w:t>,0</w:t>
            </w:r>
          </w:p>
        </w:tc>
        <w:tc>
          <w:tcPr>
            <w:tcW w:w="4533" w:type="dxa"/>
            <w:gridSpan w:val="3"/>
          </w:tcPr>
          <w:p w:rsidR="00323519" w:rsidRPr="00B77FF6" w:rsidRDefault="00323519" w:rsidP="00127A17">
            <w:pPr>
              <w:jc w:val="both"/>
              <w:rPr>
                <w:rFonts w:ascii="Times New Roman" w:hAnsi="Times New Roman" w:cs="Times New Roman"/>
                <w:sz w:val="18"/>
                <w:szCs w:val="18"/>
              </w:rPr>
            </w:pPr>
            <w:r w:rsidRPr="00B77FF6">
              <w:rPr>
                <w:rFonts w:ascii="Times New Roman" w:hAnsi="Times New Roman" w:cs="Times New Roman"/>
                <w:sz w:val="18"/>
                <w:szCs w:val="18"/>
              </w:rPr>
              <w:t>Придбано бензин та дизпаливо</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558" w:type="dxa"/>
            <w:vAlign w:val="center"/>
          </w:tcPr>
          <w:p w:rsidR="00323519" w:rsidRPr="00A44998" w:rsidRDefault="00323519" w:rsidP="00127A17">
            <w:pPr>
              <w:jc w:val="center"/>
              <w:rPr>
                <w:rFonts w:ascii="Times New Roman" w:hAnsi="Times New Roman" w:cs="Times New Roman"/>
                <w:sz w:val="16"/>
                <w:szCs w:val="16"/>
              </w:rPr>
            </w:pPr>
            <w:r w:rsidRPr="00A44998">
              <w:rPr>
                <w:rFonts w:ascii="Times New Roman" w:hAnsi="Times New Roman" w:cs="Times New Roman"/>
                <w:sz w:val="16"/>
                <w:szCs w:val="16"/>
              </w:rPr>
              <w:t>130,0</w:t>
            </w:r>
          </w:p>
        </w:tc>
        <w:tc>
          <w:tcPr>
            <w:tcW w:w="1277" w:type="dxa"/>
            <w:gridSpan w:val="2"/>
            <w:tcBorders>
              <w:right w:val="single" w:sz="4" w:space="0" w:color="auto"/>
            </w:tcBorders>
            <w:vAlign w:val="center"/>
          </w:tcPr>
          <w:p w:rsidR="00323519" w:rsidRPr="00A44998"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A44998"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A44998"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A44998" w:rsidRDefault="00323519" w:rsidP="00127A17">
            <w:pPr>
              <w:jc w:val="center"/>
              <w:rPr>
                <w:rFonts w:ascii="Times New Roman" w:hAnsi="Times New Roman" w:cs="Times New Roman"/>
                <w:sz w:val="20"/>
                <w:szCs w:val="20"/>
              </w:rPr>
            </w:pPr>
            <w:r w:rsidRPr="00A44998">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Придбання одного польового намету</w:t>
            </w:r>
          </w:p>
        </w:tc>
        <w:tc>
          <w:tcPr>
            <w:tcW w:w="1558" w:type="dxa"/>
            <w:vAlign w:val="center"/>
          </w:tcPr>
          <w:p w:rsidR="00323519" w:rsidRPr="00B77FF6" w:rsidRDefault="00323519" w:rsidP="00127A17">
            <w:pPr>
              <w:jc w:val="center"/>
              <w:rPr>
                <w:rFonts w:ascii="Times New Roman" w:hAnsi="Times New Roman" w:cs="Times New Roman"/>
                <w:sz w:val="16"/>
                <w:szCs w:val="16"/>
              </w:rPr>
            </w:pPr>
            <w:r w:rsidRPr="00B77FF6">
              <w:rPr>
                <w:rFonts w:ascii="Times New Roman" w:hAnsi="Times New Roman" w:cs="Times New Roman"/>
                <w:sz w:val="16"/>
                <w:szCs w:val="16"/>
              </w:rPr>
              <w:t>30</w:t>
            </w:r>
            <w:r>
              <w:rPr>
                <w:rFonts w:ascii="Times New Roman" w:hAnsi="Times New Roman" w:cs="Times New Roman"/>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 xml:space="preserve">Закупівля </w:t>
            </w:r>
            <w:proofErr w:type="spellStart"/>
            <w:r w:rsidRPr="00B77FF6">
              <w:rPr>
                <w:rFonts w:ascii="Times New Roman" w:hAnsi="Times New Roman" w:cs="Times New Roman"/>
                <w:sz w:val="16"/>
                <w:szCs w:val="16"/>
              </w:rPr>
              <w:t>екологічнобезпечного</w:t>
            </w:r>
            <w:proofErr w:type="spellEnd"/>
            <w:r w:rsidRPr="00B77FF6">
              <w:rPr>
                <w:rFonts w:ascii="Times New Roman" w:hAnsi="Times New Roman" w:cs="Times New Roman"/>
                <w:sz w:val="16"/>
                <w:szCs w:val="16"/>
              </w:rPr>
              <w:t xml:space="preserve"> піноутворювача</w:t>
            </w:r>
          </w:p>
        </w:tc>
        <w:tc>
          <w:tcPr>
            <w:tcW w:w="1558" w:type="dxa"/>
            <w:vAlign w:val="center"/>
          </w:tcPr>
          <w:p w:rsidR="00323519" w:rsidRPr="00B77FF6" w:rsidRDefault="00323519" w:rsidP="00127A17">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lang w:val="ru-RU"/>
              </w:rPr>
              <w:t>До</w:t>
            </w:r>
            <w:r w:rsidR="000D4483">
              <w:rPr>
                <w:rFonts w:ascii="Times New Roman" w:hAnsi="Times New Roman" w:cs="Times New Roman"/>
                <w:sz w:val="16"/>
                <w:szCs w:val="16"/>
                <w:lang w:val="ru-RU"/>
              </w:rPr>
              <w:t xml:space="preserve"> </w:t>
            </w:r>
            <w:proofErr w:type="spellStart"/>
            <w:r w:rsidRPr="00B77FF6">
              <w:rPr>
                <w:rFonts w:ascii="Times New Roman" w:hAnsi="Times New Roman" w:cs="Times New Roman"/>
                <w:sz w:val="16"/>
                <w:szCs w:val="16"/>
                <w:lang w:val="ru-RU"/>
              </w:rPr>
              <w:t>забезпечення</w:t>
            </w:r>
            <w:proofErr w:type="spellEnd"/>
            <w:r w:rsidR="000D4483">
              <w:rPr>
                <w:rFonts w:ascii="Times New Roman" w:hAnsi="Times New Roman" w:cs="Times New Roman"/>
                <w:sz w:val="16"/>
                <w:szCs w:val="16"/>
                <w:lang w:val="ru-RU"/>
              </w:rPr>
              <w:t xml:space="preserve"> </w:t>
            </w:r>
            <w:r>
              <w:rPr>
                <w:rFonts w:ascii="Times New Roman" w:hAnsi="Times New Roman" w:cs="Times New Roman"/>
                <w:sz w:val="16"/>
                <w:szCs w:val="16"/>
              </w:rPr>
              <w:t>п</w:t>
            </w:r>
            <w:r w:rsidRPr="00B77FF6">
              <w:rPr>
                <w:rFonts w:ascii="Times New Roman" w:hAnsi="Times New Roman" w:cs="Times New Roman"/>
                <w:sz w:val="16"/>
                <w:szCs w:val="16"/>
              </w:rPr>
              <w:t xml:space="preserve">ожежно-рятувальних </w:t>
            </w:r>
            <w:proofErr w:type="gramStart"/>
            <w:r w:rsidRPr="00B77FF6">
              <w:rPr>
                <w:rFonts w:ascii="Times New Roman" w:hAnsi="Times New Roman" w:cs="Times New Roman"/>
                <w:sz w:val="16"/>
                <w:szCs w:val="16"/>
              </w:rPr>
              <w:t>п</w:t>
            </w:r>
            <w:proofErr w:type="gramEnd"/>
            <w:r w:rsidRPr="00B77FF6">
              <w:rPr>
                <w:rFonts w:ascii="Times New Roman" w:hAnsi="Times New Roman" w:cs="Times New Roman"/>
                <w:sz w:val="16"/>
                <w:szCs w:val="16"/>
              </w:rPr>
              <w:t>ідрозділів спеціальним автотранспортним засобом</w:t>
            </w:r>
          </w:p>
        </w:tc>
        <w:tc>
          <w:tcPr>
            <w:tcW w:w="1558" w:type="dxa"/>
            <w:vAlign w:val="center"/>
          </w:tcPr>
          <w:p w:rsidR="00323519" w:rsidRPr="00B77FF6" w:rsidRDefault="00323519" w:rsidP="00127A17">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Height w:val="142"/>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558" w:type="dxa"/>
            <w:vAlign w:val="center"/>
          </w:tcPr>
          <w:p w:rsidR="00323519" w:rsidRPr="00B77FF6" w:rsidRDefault="00323519" w:rsidP="00127A17">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Height w:val="431"/>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Здійснення превентивних заходів через  соціальну рекламу щодо безпеки життєдіяльності населення</w:t>
            </w:r>
          </w:p>
        </w:tc>
        <w:tc>
          <w:tcPr>
            <w:tcW w:w="1558" w:type="dxa"/>
            <w:vAlign w:val="center"/>
          </w:tcPr>
          <w:p w:rsidR="00323519" w:rsidRPr="00B77FF6" w:rsidRDefault="00323519" w:rsidP="00127A17">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Height w:val="431"/>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tcPr>
          <w:p w:rsidR="00323519" w:rsidRPr="00B77FF6" w:rsidRDefault="00323519" w:rsidP="00127A17">
            <w:pPr>
              <w:jc w:val="both"/>
              <w:rPr>
                <w:rFonts w:ascii="Times New Roman" w:hAnsi="Times New Roman" w:cs="Times New Roman"/>
                <w:sz w:val="16"/>
                <w:szCs w:val="16"/>
              </w:rPr>
            </w:pPr>
            <w:r w:rsidRPr="00B77FF6">
              <w:rPr>
                <w:rFonts w:ascii="Times New Roman" w:hAnsi="Times New Roman" w:cs="Times New Roman"/>
                <w:sz w:val="16"/>
                <w:szCs w:val="16"/>
              </w:rPr>
              <w:t xml:space="preserve">Забезпечення належного функціонування з виконанням задач за </w:t>
            </w:r>
            <w:r>
              <w:rPr>
                <w:rFonts w:ascii="Times New Roman" w:hAnsi="Times New Roman" w:cs="Times New Roman"/>
                <w:sz w:val="16"/>
                <w:szCs w:val="16"/>
              </w:rPr>
              <w:t xml:space="preserve">призначенням КУ-МПК </w:t>
            </w:r>
          </w:p>
        </w:tc>
        <w:tc>
          <w:tcPr>
            <w:tcW w:w="1558" w:type="dxa"/>
            <w:vAlign w:val="center"/>
          </w:tcPr>
          <w:p w:rsidR="00323519" w:rsidRPr="00B77FF6" w:rsidRDefault="00323519" w:rsidP="00127A17">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250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77FF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92" w:type="dxa"/>
            <w:tcBorders>
              <w:left w:val="single" w:sz="4" w:space="0" w:color="auto"/>
            </w:tcBorders>
            <w:vAlign w:val="center"/>
          </w:tcPr>
          <w:p w:rsidR="00323519" w:rsidRPr="00B77FF6" w:rsidRDefault="00323519" w:rsidP="00127A17">
            <w:pPr>
              <w:keepLines/>
              <w:ind w:right="-42"/>
              <w:jc w:val="center"/>
              <w:rPr>
                <w:rFonts w:ascii="Times New Roman" w:hAnsi="Times New Roman" w:cs="Times New Roman"/>
                <w:color w:val="000000" w:themeColor="text1"/>
                <w:sz w:val="20"/>
                <w:szCs w:val="20"/>
              </w:rPr>
            </w:pPr>
          </w:p>
        </w:tc>
        <w:tc>
          <w:tcPr>
            <w:tcW w:w="1706" w:type="dxa"/>
            <w:gridSpan w:val="3"/>
            <w:vAlign w:val="center"/>
          </w:tcPr>
          <w:p w:rsidR="00323519" w:rsidRPr="00B77FF6" w:rsidRDefault="00323519" w:rsidP="00127A17">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3" w:type="dxa"/>
            <w:gridSpan w:val="3"/>
          </w:tcPr>
          <w:p w:rsidR="00323519" w:rsidRPr="00B77FF6" w:rsidRDefault="00323519" w:rsidP="00127A17">
            <w:pPr>
              <w:jc w:val="both"/>
              <w:rPr>
                <w:rFonts w:ascii="Times New Roman" w:hAnsi="Times New Roman" w:cs="Times New Roman"/>
                <w:sz w:val="20"/>
                <w:szCs w:val="20"/>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8" w:type="dxa"/>
            <w:vAlign w:val="center"/>
          </w:tcPr>
          <w:p w:rsidR="00323519" w:rsidRPr="00C36E64" w:rsidRDefault="00323519" w:rsidP="00127A17">
            <w:pPr>
              <w:keepLines/>
              <w:jc w:val="center"/>
              <w:rPr>
                <w:rFonts w:ascii="Times New Roman" w:hAnsi="Times New Roman"/>
                <w:b/>
                <w:color w:val="000000"/>
                <w:sz w:val="18"/>
                <w:szCs w:val="18"/>
              </w:rPr>
            </w:pPr>
            <w:r w:rsidRPr="00C36E64">
              <w:rPr>
                <w:rFonts w:ascii="Times New Roman" w:hAnsi="Times New Roman"/>
                <w:b/>
                <w:color w:val="000000"/>
                <w:sz w:val="18"/>
                <w:szCs w:val="18"/>
              </w:rPr>
              <w:t>2025,0</w:t>
            </w:r>
          </w:p>
        </w:tc>
        <w:tc>
          <w:tcPr>
            <w:tcW w:w="1277" w:type="dxa"/>
            <w:gridSpan w:val="2"/>
            <w:tcBorders>
              <w:right w:val="single" w:sz="4" w:space="0" w:color="auto"/>
            </w:tcBorders>
            <w:vAlign w:val="center"/>
          </w:tcPr>
          <w:p w:rsidR="00323519" w:rsidRPr="00C36E64" w:rsidRDefault="00323519" w:rsidP="00127A17">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712" w:type="dxa"/>
            <w:gridSpan w:val="3"/>
            <w:tcBorders>
              <w:left w:val="single" w:sz="4" w:space="0" w:color="auto"/>
              <w:right w:val="single" w:sz="4" w:space="0" w:color="auto"/>
            </w:tcBorders>
            <w:vAlign w:val="center"/>
          </w:tcPr>
          <w:p w:rsidR="00323519" w:rsidRPr="00C36E64" w:rsidRDefault="00323519" w:rsidP="00127A17">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992" w:type="dxa"/>
            <w:tcBorders>
              <w:left w:val="single" w:sz="4" w:space="0" w:color="auto"/>
            </w:tcBorders>
            <w:vAlign w:val="center"/>
          </w:tcPr>
          <w:p w:rsidR="00323519" w:rsidRPr="00106803" w:rsidRDefault="00323519" w:rsidP="000D4483">
            <w:pPr>
              <w:pStyle w:val="af5"/>
              <w:keepLines/>
              <w:numPr>
                <w:ilvl w:val="0"/>
                <w:numId w:val="19"/>
              </w:numPr>
              <w:ind w:right="-42"/>
              <w:jc w:val="center"/>
              <w:rPr>
                <w:rFonts w:ascii="Times New Roman" w:hAnsi="Times New Roman"/>
                <w:color w:val="000000" w:themeColor="text1"/>
                <w:sz w:val="18"/>
                <w:szCs w:val="18"/>
              </w:rPr>
            </w:pPr>
          </w:p>
        </w:tc>
        <w:tc>
          <w:tcPr>
            <w:tcW w:w="1706" w:type="dxa"/>
            <w:gridSpan w:val="3"/>
            <w:vAlign w:val="center"/>
          </w:tcPr>
          <w:p w:rsidR="00323519" w:rsidRPr="00333B80" w:rsidRDefault="000D4483" w:rsidP="00127A17">
            <w:pPr>
              <w:rPr>
                <w:rFonts w:ascii="Times New Roman" w:hAnsi="Times New Roman" w:cs="Times New Roman"/>
                <w:b/>
                <w:sz w:val="18"/>
                <w:szCs w:val="18"/>
              </w:rPr>
            </w:pPr>
            <w:r>
              <w:rPr>
                <w:rFonts w:ascii="Times New Roman" w:hAnsi="Times New Roman" w:cs="Times New Roman"/>
                <w:b/>
                <w:sz w:val="18"/>
                <w:szCs w:val="18"/>
              </w:rPr>
              <w:t xml:space="preserve">      </w:t>
            </w:r>
            <w:r w:rsidR="00323519" w:rsidRPr="00C016D0">
              <w:rPr>
                <w:rFonts w:ascii="Times New Roman" w:hAnsi="Times New Roman" w:cs="Times New Roman"/>
                <w:b/>
                <w:sz w:val="18"/>
                <w:szCs w:val="18"/>
              </w:rPr>
              <w:t>650,0</w:t>
            </w:r>
          </w:p>
        </w:tc>
        <w:tc>
          <w:tcPr>
            <w:tcW w:w="4533" w:type="dxa"/>
            <w:gridSpan w:val="3"/>
          </w:tcPr>
          <w:p w:rsidR="00323519" w:rsidRPr="005B3624"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29</w:t>
            </w:r>
          </w:p>
        </w:tc>
        <w:tc>
          <w:tcPr>
            <w:tcW w:w="15096" w:type="dxa"/>
            <w:gridSpan w:val="19"/>
            <w:shd w:val="clear" w:color="auto" w:fill="B8CCE4" w:themeFill="accent1" w:themeFillTint="66"/>
          </w:tcPr>
          <w:p w:rsidR="00323519" w:rsidRPr="002542FD" w:rsidRDefault="00323519" w:rsidP="00127A17">
            <w:pPr>
              <w:overflowPunct w:val="0"/>
              <w:autoSpaceDE w:val="0"/>
              <w:autoSpaceDN w:val="0"/>
              <w:adjustRightInd w:val="0"/>
              <w:ind w:right="-1"/>
              <w:textAlignment w:val="baseline"/>
              <w:rPr>
                <w:rFonts w:ascii="Times New Roman CYR" w:hAnsi="Times New Roman CYR"/>
                <w:b/>
                <w:bCs/>
                <w:i/>
                <w:sz w:val="20"/>
                <w:szCs w:val="20"/>
                <w:u w:val="single"/>
              </w:rPr>
            </w:pPr>
            <w:r>
              <w:rPr>
                <w:rFonts w:ascii="Times New Roman CYR" w:hAnsi="Times New Roman CYR"/>
                <w:b/>
                <w:bCs/>
                <w:i/>
                <w:sz w:val="20"/>
                <w:szCs w:val="20"/>
                <w:u w:val="single"/>
              </w:rPr>
              <w:t>Програма</w:t>
            </w:r>
            <w:r w:rsidRPr="002542FD">
              <w:rPr>
                <w:rFonts w:ascii="Times New Roman CYR" w:hAnsi="Times New Roman CYR"/>
                <w:b/>
                <w:bCs/>
                <w:i/>
                <w:sz w:val="20"/>
                <w:szCs w:val="20"/>
                <w:u w:val="single"/>
              </w:rPr>
              <w:t xml:space="preserve"> співпраці Тернопільської міської ради та управління Державної казначейської служби України у </w:t>
            </w:r>
            <w:proofErr w:type="spellStart"/>
            <w:r w:rsidRPr="002542FD">
              <w:rPr>
                <w:rFonts w:ascii="Times New Roman CYR" w:hAnsi="Times New Roman CYR"/>
                <w:b/>
                <w:bCs/>
                <w:i/>
                <w:sz w:val="20"/>
                <w:szCs w:val="20"/>
                <w:u w:val="single"/>
              </w:rPr>
              <w:t>м.Тернополі</w:t>
            </w:r>
            <w:proofErr w:type="spellEnd"/>
            <w:r w:rsidRPr="002542FD">
              <w:rPr>
                <w:rFonts w:ascii="Times New Roman CYR" w:hAnsi="Times New Roman CYR"/>
                <w:b/>
                <w:bCs/>
                <w:i/>
                <w:sz w:val="20"/>
                <w:szCs w:val="20"/>
                <w:u w:val="single"/>
              </w:rPr>
              <w:t xml:space="preserve"> Тернопільської області в сфері казначейського </w:t>
            </w:r>
            <w:r>
              <w:rPr>
                <w:rFonts w:ascii="Times New Roman CYR" w:hAnsi="Times New Roman CYR"/>
                <w:b/>
                <w:bCs/>
                <w:i/>
                <w:sz w:val="20"/>
                <w:szCs w:val="20"/>
                <w:u w:val="single"/>
              </w:rPr>
              <w:t xml:space="preserve">обслуговування бюджетних коштів </w:t>
            </w:r>
            <w:r w:rsidRPr="002542FD">
              <w:rPr>
                <w:rFonts w:ascii="Times New Roman CYR" w:hAnsi="Times New Roman CYR"/>
                <w:b/>
                <w:bCs/>
                <w:i/>
                <w:sz w:val="20"/>
                <w:szCs w:val="20"/>
                <w:u w:val="single"/>
              </w:rPr>
              <w:t xml:space="preserve"> на 2020-2021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Default="00323519" w:rsidP="00127A17">
            <w:pPr>
              <w:ind w:right="-910"/>
              <w:rPr>
                <w:rFonts w:ascii="Times New Roman" w:hAnsi="Times New Roman" w:cs="Times New Roman"/>
                <w:sz w:val="18"/>
                <w:szCs w:val="18"/>
              </w:rPr>
            </w:pPr>
            <w:r w:rsidRPr="009F2D0E">
              <w:rPr>
                <w:rFonts w:ascii="Times New Roman" w:hAnsi="Times New Roman" w:cs="Times New Roman"/>
                <w:sz w:val="18"/>
                <w:szCs w:val="18"/>
              </w:rPr>
              <w:t xml:space="preserve">Придбання та монтаж нового </w:t>
            </w:r>
          </w:p>
          <w:p w:rsidR="00323519" w:rsidRDefault="00323519" w:rsidP="00127A17">
            <w:pPr>
              <w:ind w:right="-910"/>
              <w:rPr>
                <w:rFonts w:ascii="Times New Roman" w:hAnsi="Times New Roman" w:cs="Times New Roman"/>
                <w:sz w:val="18"/>
                <w:szCs w:val="18"/>
              </w:rPr>
            </w:pPr>
            <w:r w:rsidRPr="009F2D0E">
              <w:rPr>
                <w:rFonts w:ascii="Times New Roman" w:hAnsi="Times New Roman" w:cs="Times New Roman"/>
                <w:sz w:val="18"/>
                <w:szCs w:val="18"/>
              </w:rPr>
              <w:t>турнікету електронної системи</w:t>
            </w:r>
          </w:p>
          <w:p w:rsidR="00323519" w:rsidRPr="009F2D0E" w:rsidRDefault="00323519" w:rsidP="00127A17">
            <w:pPr>
              <w:ind w:right="-910"/>
              <w:rPr>
                <w:rFonts w:ascii="Times New Roman" w:hAnsi="Times New Roman" w:cs="Times New Roman"/>
                <w:b/>
                <w:color w:val="000000" w:themeColor="text1"/>
                <w:sz w:val="18"/>
                <w:szCs w:val="18"/>
              </w:rPr>
            </w:pPr>
            <w:r w:rsidRPr="009F2D0E">
              <w:rPr>
                <w:rFonts w:ascii="Times New Roman" w:hAnsi="Times New Roman" w:cs="Times New Roman"/>
                <w:sz w:val="18"/>
                <w:szCs w:val="18"/>
              </w:rPr>
              <w:t xml:space="preserve"> доступу осіб до адміністративного приміщення Управління</w:t>
            </w:r>
          </w:p>
        </w:tc>
        <w:tc>
          <w:tcPr>
            <w:tcW w:w="1558" w:type="dxa"/>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120,0</w:t>
            </w:r>
          </w:p>
        </w:tc>
        <w:tc>
          <w:tcPr>
            <w:tcW w:w="1277" w:type="dxa"/>
            <w:gridSpan w:val="2"/>
            <w:tcBorders>
              <w:right w:val="single" w:sz="4" w:space="0" w:color="auto"/>
            </w:tcBorders>
            <w:vAlign w:val="center"/>
          </w:tcPr>
          <w:p w:rsidR="00323519" w:rsidRPr="009F2D0E"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sidRPr="009F2D0E">
              <w:rPr>
                <w:color w:val="000000" w:themeColor="text1"/>
                <w:sz w:val="18"/>
                <w:szCs w:val="18"/>
                <w:lang w:val="uk-UA"/>
              </w:rPr>
              <w:t>120,0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323519" w:rsidP="00127A17">
            <w:pPr>
              <w:rPr>
                <w:rFonts w:ascii="Times New Roman" w:hAnsi="Times New Roman" w:cs="Times New Roman"/>
                <w:sz w:val="18"/>
                <w:szCs w:val="18"/>
              </w:rPr>
            </w:pPr>
            <w:r w:rsidRPr="009F2D0E">
              <w:rPr>
                <w:rFonts w:ascii="Times New Roman" w:hAnsi="Times New Roman" w:cs="Times New Roman"/>
                <w:sz w:val="18"/>
                <w:szCs w:val="18"/>
              </w:rPr>
              <w:t>120,0</w:t>
            </w:r>
          </w:p>
        </w:tc>
        <w:tc>
          <w:tcPr>
            <w:tcW w:w="4533" w:type="dxa"/>
            <w:gridSpan w:val="3"/>
          </w:tcPr>
          <w:p w:rsidR="00323519" w:rsidRPr="00652C96" w:rsidRDefault="00323519" w:rsidP="00127A17">
            <w:pPr>
              <w:jc w:val="both"/>
              <w:rPr>
                <w:rFonts w:ascii="Times New Roman" w:hAnsi="Times New Roman" w:cs="Times New Roman"/>
                <w:sz w:val="18"/>
                <w:szCs w:val="18"/>
              </w:rPr>
            </w:pPr>
            <w:r w:rsidRPr="00652C96">
              <w:rPr>
                <w:rFonts w:ascii="Times New Roman" w:hAnsi="Times New Roman" w:cs="Times New Roman"/>
                <w:sz w:val="18"/>
                <w:szCs w:val="18"/>
              </w:rPr>
              <w:t>Придбано турнікет</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Default="00323519" w:rsidP="00127A17">
            <w:pPr>
              <w:ind w:right="-910"/>
              <w:rPr>
                <w:rFonts w:ascii="Times New Roman" w:hAnsi="Times New Roman" w:cs="Times New Roman"/>
                <w:noProof/>
                <w:sz w:val="18"/>
                <w:szCs w:val="18"/>
              </w:rPr>
            </w:pPr>
            <w:r w:rsidRPr="00652C96">
              <w:rPr>
                <w:rFonts w:ascii="Times New Roman" w:hAnsi="Times New Roman" w:cs="Times New Roman"/>
                <w:noProof/>
                <w:sz w:val="18"/>
                <w:szCs w:val="18"/>
              </w:rPr>
              <w:t xml:space="preserve">Придбання в конференц зал </w:t>
            </w:r>
          </w:p>
          <w:p w:rsidR="00323519" w:rsidRDefault="00323519" w:rsidP="00127A17">
            <w:pPr>
              <w:ind w:right="-910"/>
              <w:rPr>
                <w:rFonts w:ascii="Times New Roman" w:hAnsi="Times New Roman" w:cs="Times New Roman"/>
                <w:noProof/>
                <w:sz w:val="18"/>
                <w:szCs w:val="18"/>
              </w:rPr>
            </w:pPr>
            <w:r w:rsidRPr="00652C96">
              <w:rPr>
                <w:rFonts w:ascii="Times New Roman" w:hAnsi="Times New Roman" w:cs="Times New Roman"/>
                <w:noProof/>
                <w:sz w:val="18"/>
                <w:szCs w:val="18"/>
              </w:rPr>
              <w:t>комплекту меблів, меблів, столів,</w:t>
            </w:r>
          </w:p>
          <w:p w:rsidR="00323519" w:rsidRDefault="00323519" w:rsidP="00127A17">
            <w:pPr>
              <w:ind w:right="-910"/>
              <w:rPr>
                <w:rFonts w:ascii="Times New Roman" w:hAnsi="Times New Roman" w:cs="Times New Roman"/>
                <w:noProof/>
                <w:sz w:val="18"/>
                <w:szCs w:val="18"/>
              </w:rPr>
            </w:pPr>
            <w:r w:rsidRPr="00652C96">
              <w:rPr>
                <w:rFonts w:ascii="Times New Roman" w:hAnsi="Times New Roman" w:cs="Times New Roman"/>
                <w:noProof/>
                <w:sz w:val="18"/>
                <w:szCs w:val="18"/>
              </w:rPr>
              <w:t xml:space="preserve"> стільців, килимів, жалюзів, </w:t>
            </w:r>
          </w:p>
          <w:p w:rsidR="00323519" w:rsidRPr="00652C96" w:rsidRDefault="00323519" w:rsidP="00127A17">
            <w:pPr>
              <w:ind w:right="-910"/>
              <w:rPr>
                <w:rFonts w:ascii="Times New Roman" w:hAnsi="Times New Roman" w:cs="Times New Roman"/>
                <w:b/>
                <w:color w:val="000000" w:themeColor="text1"/>
                <w:sz w:val="18"/>
                <w:szCs w:val="18"/>
              </w:rPr>
            </w:pPr>
            <w:r w:rsidRPr="00652C96">
              <w:rPr>
                <w:rFonts w:ascii="Times New Roman" w:hAnsi="Times New Roman" w:cs="Times New Roman"/>
                <w:noProof/>
                <w:sz w:val="18"/>
                <w:szCs w:val="18"/>
              </w:rPr>
              <w:t>проектор, тощо.</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195,0</w:t>
            </w:r>
          </w:p>
        </w:tc>
        <w:tc>
          <w:tcPr>
            <w:tcW w:w="1277" w:type="dxa"/>
            <w:gridSpan w:val="2"/>
            <w:tcBorders>
              <w:right w:val="single" w:sz="4" w:space="0" w:color="auto"/>
            </w:tcBorders>
            <w:vAlign w:val="center"/>
          </w:tcPr>
          <w:p w:rsidR="00323519" w:rsidRPr="00652C96"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5,0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Pr="00652C96" w:rsidRDefault="00323519" w:rsidP="00127A17">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75,0</w:t>
            </w:r>
          </w:p>
        </w:tc>
        <w:tc>
          <w:tcPr>
            <w:tcW w:w="1277" w:type="dxa"/>
            <w:gridSpan w:val="2"/>
            <w:tcBorders>
              <w:right w:val="single" w:sz="4" w:space="0" w:color="auto"/>
            </w:tcBorders>
            <w:vAlign w:val="center"/>
          </w:tcPr>
          <w:p w:rsidR="00323519" w:rsidRPr="00652C96"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75,5</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Default="00323519" w:rsidP="00127A17">
            <w:pPr>
              <w:ind w:right="-910"/>
              <w:rPr>
                <w:rFonts w:ascii="Times New Roman" w:hAnsi="Times New Roman" w:cs="Times New Roman"/>
                <w:sz w:val="18"/>
                <w:szCs w:val="18"/>
              </w:rPr>
            </w:pPr>
            <w:r w:rsidRPr="00652C96">
              <w:rPr>
                <w:rFonts w:ascii="Times New Roman" w:hAnsi="Times New Roman" w:cs="Times New Roman"/>
                <w:sz w:val="18"/>
                <w:szCs w:val="18"/>
              </w:rPr>
              <w:t>Проведення реставраційного</w:t>
            </w:r>
          </w:p>
          <w:p w:rsidR="00323519" w:rsidRDefault="00323519" w:rsidP="00127A17">
            <w:pPr>
              <w:ind w:right="-910"/>
              <w:rPr>
                <w:rFonts w:ascii="Times New Roman" w:hAnsi="Times New Roman" w:cs="Times New Roman"/>
                <w:sz w:val="18"/>
                <w:szCs w:val="18"/>
              </w:rPr>
            </w:pPr>
            <w:r w:rsidRPr="00652C96">
              <w:rPr>
                <w:rFonts w:ascii="Times New Roman" w:hAnsi="Times New Roman" w:cs="Times New Roman"/>
                <w:sz w:val="18"/>
                <w:szCs w:val="18"/>
              </w:rPr>
              <w:t xml:space="preserve"> ремонту по замінні віконних </w:t>
            </w:r>
          </w:p>
          <w:p w:rsidR="00323519" w:rsidRDefault="00323519" w:rsidP="00127A17">
            <w:pPr>
              <w:ind w:right="-910"/>
              <w:rPr>
                <w:rFonts w:ascii="Times New Roman" w:hAnsi="Times New Roman" w:cs="Times New Roman"/>
                <w:sz w:val="18"/>
                <w:szCs w:val="18"/>
              </w:rPr>
            </w:pPr>
            <w:r w:rsidRPr="00652C96">
              <w:rPr>
                <w:rFonts w:ascii="Times New Roman" w:hAnsi="Times New Roman" w:cs="Times New Roman"/>
                <w:sz w:val="18"/>
                <w:szCs w:val="18"/>
              </w:rPr>
              <w:t xml:space="preserve">блоків приміщення управління по вулиці Листопадова,3, виготовлення </w:t>
            </w:r>
          </w:p>
          <w:p w:rsidR="00323519" w:rsidRPr="00652C96" w:rsidRDefault="00323519" w:rsidP="00127A17">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проектно-кошторисної документації.</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323519" w:rsidRPr="00652C96" w:rsidRDefault="000D4483"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8" w:type="dxa"/>
            <w:vAlign w:val="center"/>
          </w:tcPr>
          <w:p w:rsidR="00323519" w:rsidRPr="002542FD" w:rsidRDefault="00323519" w:rsidP="00127A17">
            <w:pPr>
              <w:keepLines/>
              <w:jc w:val="center"/>
              <w:rPr>
                <w:rFonts w:ascii="Times New Roman" w:hAnsi="Times New Roman"/>
                <w:b/>
                <w:color w:val="000000"/>
                <w:sz w:val="18"/>
                <w:szCs w:val="18"/>
              </w:rPr>
            </w:pPr>
            <w:r w:rsidRPr="002542FD">
              <w:rPr>
                <w:rFonts w:ascii="Times New Roman" w:hAnsi="Times New Roman"/>
                <w:b/>
                <w:color w:val="000000"/>
                <w:sz w:val="18"/>
                <w:szCs w:val="18"/>
              </w:rPr>
              <w:t>590,0</w:t>
            </w:r>
          </w:p>
        </w:tc>
        <w:tc>
          <w:tcPr>
            <w:tcW w:w="1277" w:type="dxa"/>
            <w:gridSpan w:val="2"/>
            <w:tcBorders>
              <w:right w:val="single" w:sz="4" w:space="0" w:color="auto"/>
            </w:tcBorders>
            <w:vAlign w:val="center"/>
          </w:tcPr>
          <w:p w:rsidR="00323519" w:rsidRPr="00BE0654" w:rsidRDefault="00323519" w:rsidP="00127A17">
            <w:pPr>
              <w:keepLines/>
              <w:jc w:val="center"/>
              <w:rPr>
                <w:rFonts w:ascii="Times New Roman" w:hAnsi="Times New Roman" w:cs="Times New Roman"/>
                <w:b/>
                <w:color w:val="000000" w:themeColor="text1"/>
                <w:sz w:val="18"/>
                <w:szCs w:val="18"/>
                <w:highlight w:val="yellow"/>
              </w:rPr>
            </w:pPr>
            <w:r w:rsidRPr="00C36E64">
              <w:rPr>
                <w:rFonts w:ascii="Times New Roman" w:hAnsi="Times New Roman" w:cs="Times New Roman"/>
                <w:b/>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BE0654" w:rsidRDefault="00323519" w:rsidP="00127A17">
            <w:pPr>
              <w:pStyle w:val="ae"/>
              <w:widowControl w:val="0"/>
              <w:jc w:val="center"/>
              <w:rPr>
                <w:b/>
                <w:color w:val="000000" w:themeColor="text1"/>
                <w:sz w:val="18"/>
                <w:szCs w:val="18"/>
                <w:lang w:val="uk-UA"/>
              </w:rPr>
            </w:pPr>
            <w:r>
              <w:rPr>
                <w:b/>
                <w:color w:val="000000" w:themeColor="text1"/>
                <w:sz w:val="18"/>
                <w:szCs w:val="18"/>
                <w:lang w:val="uk-UA"/>
              </w:rPr>
              <w:t>200,0</w:t>
            </w:r>
          </w:p>
        </w:tc>
        <w:tc>
          <w:tcPr>
            <w:tcW w:w="992" w:type="dxa"/>
            <w:tcBorders>
              <w:left w:val="single" w:sz="4" w:space="0" w:color="auto"/>
            </w:tcBorders>
            <w:vAlign w:val="center"/>
          </w:tcPr>
          <w:p w:rsidR="00323519" w:rsidRPr="00333B80"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016D0" w:rsidRDefault="00323519" w:rsidP="00127A17">
            <w:pPr>
              <w:rPr>
                <w:rFonts w:ascii="Times New Roman" w:hAnsi="Times New Roman" w:cs="Times New Roman"/>
                <w:b/>
                <w:sz w:val="18"/>
                <w:szCs w:val="18"/>
              </w:rPr>
            </w:pPr>
            <w:r w:rsidRPr="00C016D0">
              <w:rPr>
                <w:rFonts w:ascii="Times New Roman" w:hAnsi="Times New Roman" w:cs="Times New Roman"/>
                <w:b/>
                <w:sz w:val="18"/>
                <w:szCs w:val="18"/>
              </w:rPr>
              <w:t>120,0</w:t>
            </w:r>
          </w:p>
        </w:tc>
        <w:tc>
          <w:tcPr>
            <w:tcW w:w="4533" w:type="dxa"/>
            <w:gridSpan w:val="3"/>
          </w:tcPr>
          <w:p w:rsidR="00323519" w:rsidRPr="005B3624"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5B3624" w:rsidRDefault="00323519" w:rsidP="00127A17">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w:t>
            </w:r>
            <w:r>
              <w:rPr>
                <w:rFonts w:ascii="Times New Roman" w:hAnsi="Times New Roman" w:cs="Times New Roman"/>
                <w:b/>
                <w:i/>
                <w:color w:val="000000" w:themeColor="text1"/>
                <w:sz w:val="20"/>
                <w:szCs w:val="20"/>
                <w:u w:val="single"/>
              </w:rPr>
              <w:t xml:space="preserve"> міської територіальної громади</w:t>
            </w:r>
            <w:r w:rsidRPr="005B3624">
              <w:rPr>
                <w:rFonts w:ascii="Times New Roman" w:hAnsi="Times New Roman" w:cs="Times New Roman"/>
                <w:b/>
                <w:i/>
                <w:color w:val="000000" w:themeColor="text1"/>
                <w:sz w:val="20"/>
                <w:szCs w:val="20"/>
                <w:u w:val="single"/>
              </w:rPr>
              <w:t xml:space="preserve"> від надзвичайних ситуацій техногенного та пр</w:t>
            </w:r>
            <w:r>
              <w:rPr>
                <w:rFonts w:ascii="Times New Roman" w:hAnsi="Times New Roman" w:cs="Times New Roman"/>
                <w:b/>
                <w:i/>
                <w:color w:val="000000" w:themeColor="text1"/>
                <w:sz w:val="20"/>
                <w:szCs w:val="20"/>
                <w:u w:val="single"/>
              </w:rPr>
              <w:t>иродного характеру на 2019-2022</w:t>
            </w:r>
            <w:r w:rsidRPr="005B3624">
              <w:rPr>
                <w:rFonts w:ascii="Times New Roman" w:hAnsi="Times New Roman" w:cs="Times New Roman"/>
                <w:b/>
                <w:i/>
                <w:color w:val="000000" w:themeColor="text1"/>
                <w:sz w:val="20"/>
                <w:szCs w:val="20"/>
                <w:u w:val="single"/>
              </w:rPr>
              <w:t xml:space="preserve"> роки</w:t>
            </w:r>
          </w:p>
        </w:tc>
      </w:tr>
      <w:tr w:rsidR="00323519" w:rsidRPr="008405EB"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ind w:right="142"/>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9F2D0E">
              <w:rPr>
                <w:rFonts w:ascii="Times New Roman" w:hAnsi="Times New Roman" w:cs="Times New Roman"/>
                <w:color w:val="000000" w:themeColor="text1"/>
                <w:sz w:val="18"/>
                <w:szCs w:val="18"/>
              </w:rPr>
              <w:t>Укртекелеком</w:t>
            </w:r>
            <w:proofErr w:type="spellEnd"/>
            <w:r w:rsidRPr="009F2D0E">
              <w:rPr>
                <w:rFonts w:ascii="Times New Roman" w:hAnsi="Times New Roman" w:cs="Times New Roman"/>
                <w:color w:val="000000" w:themeColor="text1"/>
                <w:sz w:val="18"/>
                <w:szCs w:val="18"/>
              </w:rPr>
              <w:t>»</w:t>
            </w:r>
          </w:p>
        </w:tc>
        <w:tc>
          <w:tcPr>
            <w:tcW w:w="1558" w:type="dxa"/>
            <w:vAlign w:val="center"/>
          </w:tcPr>
          <w:p w:rsidR="00323519" w:rsidRPr="009F2D0E" w:rsidRDefault="00323519" w:rsidP="00127A17">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150,0</w:t>
            </w:r>
          </w:p>
        </w:tc>
        <w:tc>
          <w:tcPr>
            <w:tcW w:w="1277" w:type="dxa"/>
            <w:gridSpan w:val="2"/>
            <w:tcBorders>
              <w:right w:val="single" w:sz="4" w:space="0" w:color="auto"/>
            </w:tcBorders>
            <w:vAlign w:val="center"/>
          </w:tcPr>
          <w:p w:rsidR="00323519" w:rsidRPr="009F2D0E" w:rsidRDefault="00323519" w:rsidP="00127A17">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150,0</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sidRPr="009F2D0E">
              <w:rPr>
                <w:color w:val="000000" w:themeColor="text1"/>
                <w:sz w:val="18"/>
                <w:szCs w:val="18"/>
                <w:lang w:val="uk-UA"/>
              </w:rPr>
              <w:t>150,0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323519" w:rsidP="00127A17">
            <w:pPr>
              <w:jc w:val="center"/>
              <w:rPr>
                <w:rFonts w:ascii="Times New Roman" w:hAnsi="Times New Roman" w:cs="Times New Roman"/>
                <w:sz w:val="18"/>
                <w:szCs w:val="18"/>
              </w:rPr>
            </w:pPr>
            <w:r>
              <w:rPr>
                <w:rFonts w:ascii="Times New Roman" w:hAnsi="Times New Roman" w:cs="Times New Roman"/>
                <w:sz w:val="18"/>
                <w:szCs w:val="18"/>
              </w:rPr>
              <w:t>144</w:t>
            </w:r>
            <w:r w:rsidRPr="009F2D0E">
              <w:rPr>
                <w:rFonts w:ascii="Times New Roman" w:hAnsi="Times New Roman" w:cs="Times New Roman"/>
                <w:sz w:val="18"/>
                <w:szCs w:val="18"/>
              </w:rPr>
              <w:t>,0</w:t>
            </w:r>
          </w:p>
        </w:tc>
        <w:tc>
          <w:tcPr>
            <w:tcW w:w="4533" w:type="dxa"/>
            <w:gridSpan w:val="3"/>
          </w:tcPr>
          <w:p w:rsidR="00323519" w:rsidRPr="009F2D0E" w:rsidRDefault="00323519" w:rsidP="00127A17">
            <w:pPr>
              <w:jc w:val="both"/>
              <w:rPr>
                <w:rFonts w:ascii="Times New Roman" w:hAnsi="Times New Roman" w:cs="Times New Roman"/>
                <w:sz w:val="18"/>
                <w:szCs w:val="18"/>
              </w:rPr>
            </w:pPr>
            <w:r w:rsidRPr="009F2D0E">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323519" w:rsidRPr="008405EB"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9F2D0E" w:rsidRDefault="00323519" w:rsidP="00127A17">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9F2D0E">
              <w:rPr>
                <w:rFonts w:ascii="Times New Roman" w:eastAsia="MS Mincho" w:hAnsi="Times New Roman" w:cs="Times New Roman"/>
                <w:color w:val="000000" w:themeColor="text1"/>
                <w:sz w:val="18"/>
                <w:szCs w:val="18"/>
              </w:rPr>
              <w:t>м.Тернополя</w:t>
            </w:r>
            <w:proofErr w:type="spellEnd"/>
            <w:r w:rsidRPr="009F2D0E">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558" w:type="dxa"/>
            <w:vAlign w:val="center"/>
          </w:tcPr>
          <w:p w:rsidR="00323519" w:rsidRPr="009F2D0E" w:rsidRDefault="00323519" w:rsidP="00127A17">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114,0</w:t>
            </w:r>
          </w:p>
        </w:tc>
        <w:tc>
          <w:tcPr>
            <w:tcW w:w="1277" w:type="dxa"/>
            <w:gridSpan w:val="2"/>
            <w:tcBorders>
              <w:right w:val="single" w:sz="4" w:space="0" w:color="auto"/>
            </w:tcBorders>
            <w:vAlign w:val="center"/>
          </w:tcPr>
          <w:p w:rsidR="00323519" w:rsidRPr="009F2D0E" w:rsidRDefault="000D4483" w:rsidP="00127A1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9F2D0E" w:rsidRDefault="000D4483" w:rsidP="00127A17">
            <w:pPr>
              <w:pStyle w:val="ae"/>
              <w:widowControl w:val="0"/>
              <w:jc w:val="center"/>
              <w:rPr>
                <w:color w:val="000000" w:themeColor="text1"/>
                <w:sz w:val="18"/>
                <w:szCs w:val="18"/>
                <w:lang w:val="uk-UA"/>
              </w:rPr>
            </w:pPr>
            <w:r>
              <w:rPr>
                <w:color w:val="000000" w:themeColor="text1"/>
                <w:sz w:val="18"/>
                <w:szCs w:val="18"/>
                <w:lang w:val="uk-UA"/>
              </w:rPr>
              <w:t>-</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323519" w:rsidP="00127A17">
            <w:pPr>
              <w:jc w:val="center"/>
              <w:rPr>
                <w:rFonts w:ascii="Times New Roman" w:hAnsi="Times New Roman" w:cs="Times New Roman"/>
                <w:sz w:val="18"/>
                <w:szCs w:val="18"/>
              </w:rPr>
            </w:pPr>
            <w:r w:rsidRPr="009F2D0E">
              <w:rPr>
                <w:rFonts w:ascii="Times New Roman" w:hAnsi="Times New Roman" w:cs="Times New Roman"/>
                <w:sz w:val="18"/>
                <w:szCs w:val="18"/>
              </w:rPr>
              <w:t>-</w:t>
            </w:r>
          </w:p>
        </w:tc>
        <w:tc>
          <w:tcPr>
            <w:tcW w:w="4533" w:type="dxa"/>
            <w:gridSpan w:val="3"/>
          </w:tcPr>
          <w:p w:rsidR="00323519" w:rsidRPr="009F2D0E" w:rsidRDefault="00323519" w:rsidP="00127A17">
            <w:pPr>
              <w:jc w:val="both"/>
              <w:rPr>
                <w:rFonts w:ascii="Times New Roman" w:hAnsi="Times New Roman" w:cs="Times New Roman"/>
                <w:sz w:val="18"/>
                <w:szCs w:val="18"/>
              </w:rPr>
            </w:pPr>
          </w:p>
        </w:tc>
      </w:tr>
      <w:tr w:rsidR="00323519" w:rsidRPr="008405EB"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vAlign w:val="center"/>
          </w:tcPr>
          <w:p w:rsidR="00323519" w:rsidRPr="009F2D0E" w:rsidRDefault="00323519" w:rsidP="00127A17">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8" w:type="dxa"/>
            <w:vAlign w:val="center"/>
          </w:tcPr>
          <w:p w:rsidR="00323519" w:rsidRPr="009F2D0E" w:rsidRDefault="00323519" w:rsidP="00127A17">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2134,0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134,0</w:t>
            </w:r>
          </w:p>
        </w:tc>
        <w:tc>
          <w:tcPr>
            <w:tcW w:w="1712" w:type="dxa"/>
            <w:gridSpan w:val="3"/>
            <w:tcBorders>
              <w:left w:val="single" w:sz="4" w:space="0" w:color="auto"/>
              <w:right w:val="single" w:sz="4" w:space="0" w:color="auto"/>
            </w:tcBorders>
            <w:vAlign w:val="center"/>
          </w:tcPr>
          <w:p w:rsidR="00323519" w:rsidRPr="00F308EA" w:rsidRDefault="00323519" w:rsidP="00127A17">
            <w:pPr>
              <w:pStyle w:val="ae"/>
              <w:widowControl w:val="0"/>
              <w:jc w:val="center"/>
              <w:rPr>
                <w:color w:val="000000" w:themeColor="text1"/>
                <w:sz w:val="18"/>
                <w:szCs w:val="18"/>
                <w:lang w:val="uk-UA"/>
              </w:rPr>
            </w:pPr>
            <w:r>
              <w:rPr>
                <w:color w:val="000000" w:themeColor="text1"/>
                <w:sz w:val="18"/>
                <w:szCs w:val="18"/>
                <w:lang w:val="uk-UA"/>
              </w:rPr>
              <w:t xml:space="preserve"> 95,6</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323519" w:rsidP="00127A17">
            <w:pPr>
              <w:jc w:val="center"/>
              <w:rPr>
                <w:rFonts w:ascii="Times New Roman" w:hAnsi="Times New Roman" w:cs="Times New Roman"/>
                <w:sz w:val="18"/>
                <w:szCs w:val="18"/>
              </w:rPr>
            </w:pPr>
            <w:r w:rsidRPr="009F2D0E">
              <w:rPr>
                <w:rFonts w:ascii="Times New Roman" w:hAnsi="Times New Roman" w:cs="Times New Roman"/>
                <w:sz w:val="18"/>
                <w:szCs w:val="18"/>
              </w:rPr>
              <w:t>42,2</w:t>
            </w:r>
          </w:p>
        </w:tc>
        <w:tc>
          <w:tcPr>
            <w:tcW w:w="4533" w:type="dxa"/>
            <w:gridSpan w:val="3"/>
          </w:tcPr>
          <w:p w:rsidR="00323519" w:rsidRPr="009F2D0E" w:rsidRDefault="00323519" w:rsidP="00127A17">
            <w:pPr>
              <w:jc w:val="both"/>
              <w:rPr>
                <w:rFonts w:ascii="Times New Roman" w:hAnsi="Times New Roman" w:cs="Times New Roman"/>
                <w:sz w:val="18"/>
                <w:szCs w:val="18"/>
              </w:rPr>
            </w:pPr>
            <w:r w:rsidRPr="009F2D0E">
              <w:rPr>
                <w:rFonts w:ascii="Times New Roman" w:hAnsi="Times New Roman" w:cs="Times New Roman"/>
                <w:sz w:val="18"/>
                <w:szCs w:val="18"/>
              </w:rPr>
              <w:t xml:space="preserve">Придбано 4шт.генератори холодного туману, 1шт. обприскувач </w:t>
            </w:r>
            <w:r w:rsidRPr="009F2D0E">
              <w:rPr>
                <w:rFonts w:ascii="Times New Roman" w:hAnsi="Times New Roman" w:cs="Times New Roman"/>
                <w:sz w:val="18"/>
                <w:szCs w:val="18"/>
                <w:lang w:val="en-US"/>
              </w:rPr>
              <w:t>SPR</w:t>
            </w:r>
            <w:r w:rsidRPr="009F2D0E">
              <w:rPr>
                <w:rFonts w:ascii="Times New Roman" w:hAnsi="Times New Roman" w:cs="Times New Roman"/>
                <w:sz w:val="18"/>
                <w:szCs w:val="18"/>
              </w:rPr>
              <w:t>-20</w:t>
            </w:r>
            <w:r w:rsidRPr="009F2D0E">
              <w:rPr>
                <w:rFonts w:ascii="Times New Roman" w:hAnsi="Times New Roman" w:cs="Times New Roman"/>
                <w:sz w:val="18"/>
                <w:szCs w:val="18"/>
                <w:lang w:val="en-US"/>
              </w:rPr>
              <w:t>H</w:t>
            </w:r>
          </w:p>
        </w:tc>
      </w:tr>
      <w:tr w:rsidR="00323519" w:rsidRPr="00652C96"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2"/>
            <w:vAlign w:val="center"/>
          </w:tcPr>
          <w:p w:rsidR="00323519" w:rsidRPr="00652C96" w:rsidRDefault="00323519" w:rsidP="00127A17">
            <w:pPr>
              <w:rPr>
                <w:rFonts w:ascii="Times New Roman" w:eastAsia="MS Mincho"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652C96" w:rsidRDefault="000D4483" w:rsidP="00127A17">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652C96" w:rsidRDefault="000D4483" w:rsidP="00127A17">
            <w:pPr>
              <w:pStyle w:val="ae"/>
              <w:widowControl w:val="0"/>
              <w:jc w:val="center"/>
              <w:rPr>
                <w:color w:val="000000" w:themeColor="text1"/>
                <w:sz w:val="18"/>
                <w:szCs w:val="18"/>
                <w:lang w:val="uk-UA"/>
              </w:rPr>
            </w:pPr>
            <w:r>
              <w:rPr>
                <w:color w:val="000000" w:themeColor="text1"/>
                <w:sz w:val="18"/>
                <w:szCs w:val="18"/>
                <w:lang w:val="uk-UA"/>
              </w:rPr>
              <w:t>-</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652C96"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2"/>
            <w:vAlign w:val="center"/>
          </w:tcPr>
          <w:p w:rsidR="00323519" w:rsidRPr="00652C96" w:rsidRDefault="00323519" w:rsidP="00127A17">
            <w:pPr>
              <w:widowControl w:val="0"/>
              <w:rPr>
                <w:rFonts w:ascii="Times New Roman" w:hAnsi="Times New Roman" w:cs="Times New Roman"/>
                <w:color w:val="000000" w:themeColor="text1"/>
                <w:sz w:val="18"/>
                <w:szCs w:val="18"/>
              </w:rPr>
            </w:pPr>
            <w:r w:rsidRPr="00652C96">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652C96">
              <w:rPr>
                <w:rFonts w:ascii="Times New Roman" w:hAnsi="Times New Roman" w:cs="Times New Roman"/>
                <w:color w:val="000000" w:themeColor="text1"/>
                <w:sz w:val="18"/>
                <w:szCs w:val="18"/>
              </w:rPr>
              <w:t>, утилізація виявлених та вилучених небезпечних хімічних і радіоактивних речовин (предметів, ві</w:t>
            </w:r>
            <w:r>
              <w:rPr>
                <w:rFonts w:ascii="Times New Roman" w:hAnsi="Times New Roman" w:cs="Times New Roman"/>
                <w:color w:val="000000" w:themeColor="text1"/>
                <w:sz w:val="18"/>
                <w:szCs w:val="18"/>
              </w:rPr>
              <w:t xml:space="preserve">дходів) на території </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50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652C96" w:rsidRDefault="00323519" w:rsidP="00127A17">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50,0</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50,0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Pr>
                <w:rFonts w:ascii="Times New Roman" w:hAnsi="Times New Roman" w:cs="Times New Roman"/>
                <w:sz w:val="18"/>
                <w:szCs w:val="18"/>
              </w:rPr>
              <w:t>35,1</w:t>
            </w:r>
          </w:p>
        </w:tc>
        <w:tc>
          <w:tcPr>
            <w:tcW w:w="4533" w:type="dxa"/>
            <w:gridSpan w:val="3"/>
          </w:tcPr>
          <w:p w:rsidR="00323519" w:rsidRPr="00652C96" w:rsidRDefault="00323519" w:rsidP="00127A17">
            <w:pPr>
              <w:jc w:val="both"/>
              <w:rPr>
                <w:rFonts w:ascii="Times New Roman" w:hAnsi="Times New Roman" w:cs="Times New Roman"/>
                <w:sz w:val="18"/>
                <w:szCs w:val="18"/>
              </w:rPr>
            </w:pPr>
            <w:r>
              <w:rPr>
                <w:rFonts w:ascii="Times New Roman" w:hAnsi="Times New Roman" w:cs="Times New Roman"/>
                <w:sz w:val="18"/>
                <w:szCs w:val="18"/>
              </w:rPr>
              <w:t>Оплата послуг по знезараженню небезпечних відходів</w:t>
            </w:r>
          </w:p>
        </w:tc>
      </w:tr>
      <w:tr w:rsidR="00323519" w:rsidRPr="00652C96"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2"/>
            <w:vAlign w:val="center"/>
          </w:tcPr>
          <w:p w:rsidR="00323519" w:rsidRPr="00652C96" w:rsidRDefault="00323519" w:rsidP="00127A17">
            <w:pP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Підготовка матеріалів для розміщення в ЗМІ, виготовлення листівок, плакатів та інших наочних агітаційних матеріалів; </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29</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652C96" w:rsidRDefault="00323519" w:rsidP="00127A17">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29,0</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29,0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23,4</w:t>
            </w:r>
          </w:p>
        </w:tc>
        <w:tc>
          <w:tcPr>
            <w:tcW w:w="4533" w:type="dxa"/>
            <w:gridSpan w:val="3"/>
          </w:tcPr>
          <w:p w:rsidR="00323519" w:rsidRPr="00652C96" w:rsidRDefault="00323519" w:rsidP="00127A17">
            <w:pPr>
              <w:jc w:val="both"/>
              <w:rPr>
                <w:rFonts w:ascii="Times New Roman" w:hAnsi="Times New Roman" w:cs="Times New Roman"/>
                <w:sz w:val="18"/>
                <w:szCs w:val="18"/>
              </w:rPr>
            </w:pPr>
            <w:r w:rsidRPr="00652C96">
              <w:rPr>
                <w:rFonts w:ascii="Times New Roman" w:hAnsi="Times New Roman" w:cs="Times New Roman"/>
                <w:sz w:val="18"/>
                <w:szCs w:val="18"/>
              </w:rPr>
              <w:t>Оплата послуг  з виробництва інформаційних відеоматеріалів</w:t>
            </w:r>
          </w:p>
        </w:tc>
      </w:tr>
      <w:tr w:rsidR="00323519" w:rsidRPr="00652C96"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2"/>
            <w:vAlign w:val="center"/>
          </w:tcPr>
          <w:p w:rsidR="00323519" w:rsidRPr="00652C96" w:rsidRDefault="00323519" w:rsidP="00127A17">
            <w:pPr>
              <w:rPr>
                <w:rFonts w:ascii="Times New Roman" w:hAnsi="Times New Roman" w:cs="Times New Roman"/>
                <w:bCs/>
                <w:iCs/>
                <w:color w:val="000000" w:themeColor="text1"/>
                <w:sz w:val="18"/>
                <w:szCs w:val="18"/>
              </w:rPr>
            </w:pPr>
            <w:r w:rsidRPr="00652C96">
              <w:rPr>
                <w:rFonts w:ascii="Times New Roman" w:hAnsi="Times New Roman" w:cs="Times New Roman"/>
                <w:bCs/>
                <w:iCs/>
                <w:color w:val="000000" w:themeColor="text1"/>
                <w:sz w:val="18"/>
                <w:szCs w:val="18"/>
              </w:rPr>
              <w:t>Закупівля засобів радіаційного та хімічного захисту для непрац</w:t>
            </w:r>
            <w:r>
              <w:rPr>
                <w:rFonts w:ascii="Times New Roman" w:hAnsi="Times New Roman" w:cs="Times New Roman"/>
                <w:bCs/>
                <w:iCs/>
                <w:color w:val="000000" w:themeColor="text1"/>
                <w:sz w:val="18"/>
                <w:szCs w:val="18"/>
              </w:rPr>
              <w:t xml:space="preserve">юючого населення </w:t>
            </w:r>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635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323519" w:rsidRPr="00652C96" w:rsidRDefault="00323519" w:rsidP="00127A17">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53,0</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rPr>
                <w:color w:val="000000" w:themeColor="text1"/>
                <w:sz w:val="18"/>
                <w:szCs w:val="18"/>
                <w:lang w:val="uk-UA"/>
              </w:rPr>
            </w:pPr>
            <w:r>
              <w:rPr>
                <w:color w:val="000000" w:themeColor="text1"/>
                <w:sz w:val="18"/>
                <w:szCs w:val="18"/>
                <w:lang w:val="uk-UA"/>
              </w:rPr>
              <w:t xml:space="preserve">              </w:t>
            </w:r>
            <w:r w:rsidR="000D4483">
              <w:rPr>
                <w:color w:val="000000" w:themeColor="text1"/>
                <w:sz w:val="18"/>
                <w:szCs w:val="18"/>
                <w:lang w:val="uk-UA"/>
              </w:rPr>
              <w:t>-</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652C96"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2"/>
          </w:tcPr>
          <w:p w:rsidR="00323519" w:rsidRPr="00652C96" w:rsidRDefault="00323519" w:rsidP="00127A17">
            <w:pPr>
              <w:rPr>
                <w:rFonts w:ascii="Times New Roman" w:eastAsia="Calibri" w:hAnsi="Times New Roman" w:cs="Times New Roman"/>
                <w:bCs/>
                <w:iCs/>
                <w:color w:val="FF0000"/>
                <w:sz w:val="18"/>
                <w:szCs w:val="18"/>
              </w:rPr>
            </w:pPr>
            <w:r w:rsidRPr="00652C96">
              <w:rPr>
                <w:rFonts w:ascii="Times New Roman" w:eastAsia="Calibri" w:hAnsi="Times New Roman" w:cs="Times New Roman"/>
                <w:bCs/>
                <w:iCs/>
                <w:sz w:val="18"/>
                <w:szCs w:val="18"/>
              </w:rPr>
              <w:t xml:space="preserve">Обладнання робочих </w:t>
            </w:r>
            <w:proofErr w:type="spellStart"/>
            <w:r w:rsidRPr="00652C96">
              <w:rPr>
                <w:rFonts w:ascii="Times New Roman" w:eastAsia="Calibri" w:hAnsi="Times New Roman" w:cs="Times New Roman"/>
                <w:bCs/>
                <w:iCs/>
                <w:sz w:val="18"/>
                <w:szCs w:val="18"/>
              </w:rPr>
              <w:t>місць</w:t>
            </w:r>
            <w:r w:rsidRPr="00652C96">
              <w:rPr>
                <w:rFonts w:ascii="Times New Roman" w:eastAsia="Calibri" w:hAnsi="Times New Roman" w:cs="Times New Roman"/>
                <w:sz w:val="18"/>
                <w:szCs w:val="18"/>
              </w:rPr>
              <w:t>«Єдиного</w:t>
            </w:r>
            <w:proofErr w:type="spellEnd"/>
            <w:r w:rsidRPr="00652C96">
              <w:rPr>
                <w:rFonts w:ascii="Times New Roman" w:eastAsia="Calibri" w:hAnsi="Times New Roman" w:cs="Times New Roman"/>
                <w:sz w:val="18"/>
                <w:szCs w:val="18"/>
              </w:rPr>
              <w:t xml:space="preserve"> ситуативного центру»: закупівля обладнання,монтаж та </w:t>
            </w:r>
            <w:proofErr w:type="spellStart"/>
            <w:r w:rsidRPr="00652C96">
              <w:rPr>
                <w:rFonts w:ascii="Times New Roman" w:eastAsia="Calibri" w:hAnsi="Times New Roman" w:cs="Times New Roman"/>
                <w:sz w:val="18"/>
                <w:szCs w:val="18"/>
              </w:rPr>
              <w:t>налагодженняобладнання</w:t>
            </w:r>
            <w:proofErr w:type="spellEnd"/>
          </w:p>
        </w:tc>
        <w:tc>
          <w:tcPr>
            <w:tcW w:w="1558" w:type="dxa"/>
            <w:vAlign w:val="center"/>
          </w:tcPr>
          <w:p w:rsidR="00323519" w:rsidRPr="00652C96" w:rsidRDefault="00323519" w:rsidP="00127A17">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250,0</w:t>
            </w:r>
          </w:p>
        </w:tc>
        <w:tc>
          <w:tcPr>
            <w:tcW w:w="1277" w:type="dxa"/>
            <w:gridSpan w:val="2"/>
            <w:tcBorders>
              <w:right w:val="single" w:sz="4" w:space="0" w:color="auto"/>
            </w:tcBorders>
            <w:vAlign w:val="center"/>
          </w:tcPr>
          <w:p w:rsidR="00323519" w:rsidRPr="00652C96" w:rsidRDefault="00323519" w:rsidP="00127A17">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250,0</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sidRPr="00652C96">
              <w:rPr>
                <w:color w:val="000000" w:themeColor="text1"/>
                <w:sz w:val="18"/>
                <w:szCs w:val="18"/>
                <w:lang w:val="uk-UA"/>
              </w:rPr>
              <w:t>250,0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016D0" w:rsidRDefault="00323519" w:rsidP="00127A17">
            <w:pPr>
              <w:jc w:val="center"/>
              <w:rPr>
                <w:rFonts w:ascii="Times New Roman" w:hAnsi="Times New Roman" w:cs="Times New Roman"/>
                <w:sz w:val="18"/>
                <w:szCs w:val="18"/>
              </w:rPr>
            </w:pPr>
            <w:r w:rsidRPr="00C016D0">
              <w:rPr>
                <w:rFonts w:ascii="Times New Roman" w:hAnsi="Times New Roman" w:cs="Times New Roman"/>
                <w:sz w:val="18"/>
                <w:szCs w:val="18"/>
              </w:rPr>
              <w:t>169,1</w:t>
            </w:r>
          </w:p>
        </w:tc>
        <w:tc>
          <w:tcPr>
            <w:tcW w:w="4533" w:type="dxa"/>
            <w:gridSpan w:val="3"/>
          </w:tcPr>
          <w:p w:rsidR="00323519" w:rsidRPr="00C016D0" w:rsidRDefault="00323519" w:rsidP="00127A17">
            <w:pPr>
              <w:jc w:val="both"/>
              <w:rPr>
                <w:rFonts w:ascii="Times New Roman" w:hAnsi="Times New Roman" w:cs="Times New Roman"/>
                <w:sz w:val="18"/>
                <w:szCs w:val="18"/>
              </w:rPr>
            </w:pPr>
            <w:proofErr w:type="spellStart"/>
            <w:r>
              <w:rPr>
                <w:rFonts w:ascii="Times New Roman" w:hAnsi="Times New Roman" w:cs="Times New Roman"/>
                <w:sz w:val="18"/>
                <w:szCs w:val="18"/>
              </w:rPr>
              <w:t>Закупівлено</w:t>
            </w:r>
            <w:proofErr w:type="spellEnd"/>
            <w:r>
              <w:rPr>
                <w:rFonts w:ascii="Times New Roman" w:hAnsi="Times New Roman" w:cs="Times New Roman"/>
                <w:sz w:val="18"/>
                <w:szCs w:val="18"/>
              </w:rPr>
              <w:t xml:space="preserve">  Комплект </w:t>
            </w:r>
            <w:r w:rsidRPr="00C016D0">
              <w:rPr>
                <w:rFonts w:ascii="Times New Roman" w:hAnsi="Times New Roman" w:cs="Times New Roman"/>
                <w:sz w:val="18"/>
                <w:szCs w:val="18"/>
              </w:rPr>
              <w:t xml:space="preserve"> обладнання для робочих місць «Єдиного ситуативного центру», монтаж та налагодження обладнання</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jc w:val="both"/>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27A17">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8" w:type="dxa"/>
            <w:vAlign w:val="center"/>
          </w:tcPr>
          <w:p w:rsidR="00323519" w:rsidRPr="00110831" w:rsidRDefault="00323519" w:rsidP="00127A17">
            <w:pPr>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3377,0</w:t>
            </w:r>
          </w:p>
        </w:tc>
        <w:tc>
          <w:tcPr>
            <w:tcW w:w="1277" w:type="dxa"/>
            <w:gridSpan w:val="2"/>
            <w:tcBorders>
              <w:right w:val="single" w:sz="4" w:space="0" w:color="auto"/>
            </w:tcBorders>
            <w:vAlign w:val="center"/>
          </w:tcPr>
          <w:p w:rsidR="00323519" w:rsidRPr="00110831" w:rsidRDefault="00323519" w:rsidP="00127A17">
            <w:pPr>
              <w:jc w:val="center"/>
              <w:rPr>
                <w:rFonts w:ascii="Times New Roman" w:hAnsi="Times New Roman" w:cs="Times New Roman"/>
                <w:b/>
                <w:color w:val="000000" w:themeColor="text1"/>
                <w:sz w:val="18"/>
                <w:szCs w:val="18"/>
              </w:rPr>
            </w:pPr>
            <w:r w:rsidRPr="00110831">
              <w:rPr>
                <w:rFonts w:ascii="Times New Roman" w:hAnsi="Times New Roman" w:cs="Times New Roman"/>
                <w:b/>
                <w:color w:val="000000" w:themeColor="text1"/>
                <w:sz w:val="18"/>
                <w:szCs w:val="18"/>
              </w:rPr>
              <w:t>666,0</w:t>
            </w:r>
          </w:p>
        </w:tc>
        <w:tc>
          <w:tcPr>
            <w:tcW w:w="1712" w:type="dxa"/>
            <w:gridSpan w:val="3"/>
            <w:tcBorders>
              <w:left w:val="single" w:sz="4" w:space="0" w:color="auto"/>
              <w:right w:val="single" w:sz="4" w:space="0" w:color="auto"/>
            </w:tcBorders>
            <w:vAlign w:val="center"/>
          </w:tcPr>
          <w:p w:rsidR="00323519" w:rsidRPr="00110831" w:rsidRDefault="00323519" w:rsidP="00127A17">
            <w:pPr>
              <w:pStyle w:val="ae"/>
              <w:widowControl w:val="0"/>
              <w:jc w:val="center"/>
              <w:rPr>
                <w:b/>
                <w:color w:val="000000" w:themeColor="text1"/>
                <w:sz w:val="18"/>
                <w:szCs w:val="18"/>
                <w:lang w:val="uk-UA"/>
              </w:rPr>
            </w:pPr>
            <w:r>
              <w:rPr>
                <w:b/>
                <w:color w:val="000000" w:themeColor="text1"/>
                <w:sz w:val="18"/>
                <w:szCs w:val="18"/>
                <w:lang w:val="uk-UA"/>
              </w:rPr>
              <w:t>574,6</w:t>
            </w:r>
          </w:p>
        </w:tc>
        <w:tc>
          <w:tcPr>
            <w:tcW w:w="992" w:type="dxa"/>
            <w:tcBorders>
              <w:left w:val="single" w:sz="4" w:space="0" w:color="auto"/>
            </w:tcBorders>
            <w:vAlign w:val="center"/>
          </w:tcPr>
          <w:p w:rsidR="00323519" w:rsidRPr="00110831"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016D0" w:rsidRDefault="00323519" w:rsidP="00127A17">
            <w:pPr>
              <w:jc w:val="center"/>
              <w:rPr>
                <w:rFonts w:ascii="Times New Roman" w:hAnsi="Times New Roman" w:cs="Times New Roman"/>
                <w:b/>
                <w:sz w:val="18"/>
                <w:szCs w:val="18"/>
              </w:rPr>
            </w:pPr>
            <w:r w:rsidRPr="00C016D0">
              <w:rPr>
                <w:rFonts w:ascii="Times New Roman" w:hAnsi="Times New Roman" w:cs="Times New Roman"/>
                <w:b/>
                <w:sz w:val="18"/>
                <w:szCs w:val="18"/>
              </w:rPr>
              <w:t>413,8</w:t>
            </w:r>
          </w:p>
        </w:tc>
        <w:tc>
          <w:tcPr>
            <w:tcW w:w="4533" w:type="dxa"/>
            <w:gridSpan w:val="3"/>
          </w:tcPr>
          <w:p w:rsidR="00323519" w:rsidRPr="00C016D0" w:rsidRDefault="00323519" w:rsidP="00127A17">
            <w:pPr>
              <w:jc w:val="both"/>
              <w:rPr>
                <w:rFonts w:ascii="Times New Roman" w:hAnsi="Times New Roman" w:cs="Times New Roman"/>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5B3624" w:rsidRDefault="00323519" w:rsidP="00127A17">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w:t>
            </w:r>
            <w:r w:rsidRPr="005B3624">
              <w:rPr>
                <w:rFonts w:ascii="Times New Roman" w:hAnsi="Times New Roman" w:cs="Times New Roman"/>
                <w:b/>
                <w:i/>
                <w:color w:val="000000" w:themeColor="text1"/>
                <w:sz w:val="20"/>
                <w:szCs w:val="20"/>
                <w:u w:val="single"/>
              </w:rPr>
              <w:t>громада» на 2019-2020 роки</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2"/>
          </w:tcPr>
          <w:p w:rsidR="00323519" w:rsidRPr="009F2D0E" w:rsidRDefault="00323519" w:rsidP="00127A17">
            <w:pPr>
              <w:tabs>
                <w:tab w:val="left" w:pos="680"/>
              </w:tabs>
              <w:ind w:left="-107"/>
              <w:rPr>
                <w:rFonts w:ascii="Times New Roman" w:hAnsi="Times New Roman" w:cs="Times New Roman"/>
                <w:sz w:val="18"/>
                <w:szCs w:val="18"/>
                <w:lang w:eastAsia="uk-UA"/>
              </w:rPr>
            </w:pPr>
            <w:r w:rsidRPr="009F2D0E">
              <w:rPr>
                <w:rFonts w:ascii="Times New Roman" w:hAnsi="Times New Roman" w:cs="Times New Roman"/>
                <w:sz w:val="18"/>
                <w:szCs w:val="18"/>
                <w:lang w:eastAsia="uk-UA"/>
              </w:rPr>
              <w:t xml:space="preserve">Налагодження та обслуговування доступу до Централізованої системи відеоспостереження. </w:t>
            </w:r>
          </w:p>
          <w:p w:rsidR="00323519" w:rsidRPr="009F2D0E" w:rsidRDefault="00323519" w:rsidP="00127A17">
            <w:pPr>
              <w:tabs>
                <w:tab w:val="left" w:pos="680"/>
              </w:tabs>
              <w:ind w:left="-107"/>
              <w:rPr>
                <w:rFonts w:ascii="Times New Roman" w:hAnsi="Times New Roman" w:cs="Times New Roman"/>
                <w:bCs/>
                <w:sz w:val="18"/>
                <w:szCs w:val="18"/>
              </w:rPr>
            </w:pPr>
            <w:r w:rsidRPr="009F2D0E">
              <w:rPr>
                <w:rFonts w:ascii="Times New Roman" w:hAnsi="Times New Roman" w:cs="Times New Roman"/>
                <w:sz w:val="18"/>
                <w:szCs w:val="18"/>
                <w:lang w:eastAsia="uk-UA"/>
              </w:rPr>
              <w:t>Розбудова та розширення Централізованої системи відеоспостереження (купівля необхідного обладнання, роботи з його встановлення(налаштування)</w:t>
            </w:r>
          </w:p>
        </w:tc>
        <w:tc>
          <w:tcPr>
            <w:tcW w:w="1558" w:type="dxa"/>
            <w:vAlign w:val="center"/>
          </w:tcPr>
          <w:p w:rsidR="00323519" w:rsidRPr="009F2D0E" w:rsidRDefault="00323519" w:rsidP="00127A17">
            <w:pPr>
              <w:tabs>
                <w:tab w:val="left" w:pos="680"/>
              </w:tabs>
              <w:jc w:val="center"/>
              <w:rPr>
                <w:rFonts w:ascii="Times New Roman" w:hAnsi="Times New Roman" w:cs="Times New Roman"/>
                <w:sz w:val="18"/>
                <w:szCs w:val="18"/>
              </w:rPr>
            </w:pPr>
            <w:r w:rsidRPr="009F2D0E">
              <w:rPr>
                <w:rFonts w:ascii="Times New Roman" w:hAnsi="Times New Roman" w:cs="Times New Roman"/>
                <w:sz w:val="18"/>
                <w:szCs w:val="18"/>
              </w:rPr>
              <w:t>1806,8</w:t>
            </w:r>
          </w:p>
        </w:tc>
        <w:tc>
          <w:tcPr>
            <w:tcW w:w="1277" w:type="dxa"/>
            <w:gridSpan w:val="2"/>
            <w:tcBorders>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sidRPr="009F2D0E">
              <w:rPr>
                <w:color w:val="000000" w:themeColor="text1"/>
                <w:sz w:val="18"/>
                <w:szCs w:val="18"/>
                <w:lang w:val="uk-UA"/>
              </w:rPr>
              <w:t>216,8</w:t>
            </w:r>
          </w:p>
        </w:tc>
        <w:tc>
          <w:tcPr>
            <w:tcW w:w="1712" w:type="dxa"/>
            <w:gridSpan w:val="3"/>
            <w:tcBorders>
              <w:left w:val="single" w:sz="4" w:space="0" w:color="auto"/>
              <w:right w:val="single" w:sz="4" w:space="0" w:color="auto"/>
            </w:tcBorders>
            <w:vAlign w:val="center"/>
          </w:tcPr>
          <w:p w:rsidR="00323519" w:rsidRPr="009F2D0E" w:rsidRDefault="00A37AA9" w:rsidP="00127A17">
            <w:pPr>
              <w:pStyle w:val="ae"/>
              <w:widowControl w:val="0"/>
              <w:jc w:val="center"/>
              <w:rPr>
                <w:color w:val="000000" w:themeColor="text1"/>
                <w:sz w:val="18"/>
                <w:szCs w:val="18"/>
                <w:lang w:val="uk-UA"/>
              </w:rPr>
            </w:pPr>
            <w:r>
              <w:rPr>
                <w:color w:val="000000" w:themeColor="text1"/>
                <w:sz w:val="18"/>
                <w:szCs w:val="18"/>
                <w:lang w:val="uk-UA"/>
              </w:rPr>
              <w:t>1806,8</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A37AA9" w:rsidP="00127A17">
            <w:pPr>
              <w:jc w:val="center"/>
              <w:rPr>
                <w:rFonts w:ascii="Times New Roman" w:hAnsi="Times New Roman" w:cs="Times New Roman"/>
                <w:sz w:val="18"/>
                <w:szCs w:val="18"/>
              </w:rPr>
            </w:pPr>
            <w:r>
              <w:rPr>
                <w:rFonts w:ascii="Times New Roman" w:hAnsi="Times New Roman" w:cs="Times New Roman"/>
                <w:sz w:val="18"/>
                <w:szCs w:val="18"/>
              </w:rPr>
              <w:t>1806,49</w:t>
            </w:r>
          </w:p>
        </w:tc>
        <w:tc>
          <w:tcPr>
            <w:tcW w:w="4533" w:type="dxa"/>
            <w:gridSpan w:val="3"/>
          </w:tcPr>
          <w:p w:rsidR="00A37AA9" w:rsidRPr="00C336CE" w:rsidRDefault="00A37AA9" w:rsidP="00127A17">
            <w:pPr>
              <w:jc w:val="both"/>
              <w:rPr>
                <w:rFonts w:ascii="Times New Roman" w:eastAsia="Calibri" w:hAnsi="Times New Roman" w:cs="Times New Roman"/>
                <w:sz w:val="18"/>
                <w:szCs w:val="18"/>
              </w:rPr>
            </w:pPr>
            <w:r w:rsidRPr="00C336CE">
              <w:rPr>
                <w:rFonts w:ascii="Times New Roman" w:eastAsia="Calibri" w:hAnsi="Times New Roman" w:cs="Times New Roman"/>
                <w:sz w:val="18"/>
                <w:szCs w:val="18"/>
              </w:rPr>
              <w:t>Обладнання автоматизованої, інформаційно - аналітичної системи відеоспостереження:</w:t>
            </w:r>
          </w:p>
          <w:p w:rsidR="00323519" w:rsidRPr="00C336CE" w:rsidRDefault="00A37AA9" w:rsidP="00127A17">
            <w:pPr>
              <w:jc w:val="both"/>
              <w:rPr>
                <w:rFonts w:ascii="Times New Roman" w:eastAsia="Calibri" w:hAnsi="Times New Roman" w:cs="Times New Roman"/>
                <w:sz w:val="18"/>
                <w:szCs w:val="18"/>
              </w:rPr>
            </w:pPr>
            <w:r w:rsidRPr="00C336CE">
              <w:rPr>
                <w:rFonts w:ascii="Times New Roman" w:eastAsia="Calibri" w:hAnsi="Times New Roman" w:cs="Times New Roman"/>
                <w:sz w:val="18"/>
                <w:szCs w:val="18"/>
              </w:rPr>
              <w:t>- Програмно-апаратний комплекс САМАР</w:t>
            </w:r>
          </w:p>
          <w:p w:rsidR="00A37AA9" w:rsidRPr="00C336CE" w:rsidRDefault="00A37AA9" w:rsidP="00127A17">
            <w:pPr>
              <w:jc w:val="both"/>
              <w:rPr>
                <w:rFonts w:ascii="Times New Roman" w:eastAsia="Calibri" w:hAnsi="Times New Roman" w:cs="Times New Roman"/>
                <w:sz w:val="18"/>
                <w:szCs w:val="18"/>
              </w:rPr>
            </w:pPr>
            <w:r w:rsidRPr="00C336CE">
              <w:rPr>
                <w:rFonts w:ascii="Times New Roman" w:eastAsia="Calibri" w:hAnsi="Times New Roman" w:cs="Times New Roman"/>
                <w:sz w:val="18"/>
                <w:szCs w:val="18"/>
              </w:rPr>
              <w:t xml:space="preserve">- жорсткі диски 12 ТВ </w:t>
            </w:r>
          </w:p>
          <w:p w:rsidR="00A37AA9" w:rsidRPr="00652C96" w:rsidRDefault="00A37AA9" w:rsidP="00C336CE">
            <w:pPr>
              <w:spacing w:line="360" w:lineRule="auto"/>
              <w:ind w:firstLine="33"/>
              <w:jc w:val="both"/>
              <w:rPr>
                <w:rFonts w:ascii="Times New Roman" w:hAnsi="Times New Roman" w:cs="Times New Roman"/>
                <w:sz w:val="18"/>
                <w:szCs w:val="18"/>
              </w:rPr>
            </w:pPr>
            <w:r w:rsidRPr="00C336CE">
              <w:rPr>
                <w:rFonts w:ascii="Times New Roman" w:eastAsia="Times New Roman" w:hAnsi="Times New Roman" w:cs="Times New Roman"/>
                <w:sz w:val="18"/>
                <w:szCs w:val="18"/>
                <w:lang w:eastAsia="ru-RU"/>
              </w:rPr>
              <w:t>- о</w:t>
            </w:r>
            <w:r w:rsidRPr="00A37AA9">
              <w:rPr>
                <w:rFonts w:ascii="Times New Roman" w:eastAsia="Times New Roman" w:hAnsi="Times New Roman" w:cs="Times New Roman"/>
                <w:sz w:val="18"/>
                <w:szCs w:val="18"/>
                <w:lang w:eastAsia="ru-RU"/>
              </w:rPr>
              <w:t xml:space="preserve">бладнання для </w:t>
            </w:r>
            <w:proofErr w:type="spellStart"/>
            <w:r w:rsidRPr="00A37AA9">
              <w:rPr>
                <w:rFonts w:ascii="Times New Roman" w:eastAsia="Times New Roman" w:hAnsi="Times New Roman" w:cs="Times New Roman"/>
                <w:sz w:val="18"/>
                <w:szCs w:val="18"/>
                <w:lang w:eastAsia="ru-RU"/>
              </w:rPr>
              <w:t>відеонагляду</w:t>
            </w:r>
            <w:proofErr w:type="spellEnd"/>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2"/>
          </w:tcPr>
          <w:p w:rsidR="00323519" w:rsidRPr="009F2D0E" w:rsidRDefault="00323519" w:rsidP="00127A17">
            <w:pPr>
              <w:tabs>
                <w:tab w:val="left" w:pos="680"/>
              </w:tabs>
              <w:ind w:left="-107"/>
              <w:rPr>
                <w:rFonts w:ascii="Times New Roman" w:hAnsi="Times New Roman" w:cs="Times New Roman"/>
                <w:sz w:val="18"/>
                <w:szCs w:val="18"/>
              </w:rPr>
            </w:pPr>
            <w:r w:rsidRPr="009F2D0E">
              <w:rPr>
                <w:rFonts w:ascii="Times New Roman" w:hAnsi="Times New Roman" w:cs="Times New Roman"/>
                <w:sz w:val="18"/>
                <w:szCs w:val="18"/>
              </w:rPr>
              <w:t>Покращити матеріально-технічну базу (меблями, оргтехнікою, засобами зв’язку, матеріалами, закупівлею та ремонтом автотранспорту, забезпеченням паливно-мастильними матеріалами тощо).</w:t>
            </w:r>
          </w:p>
        </w:tc>
        <w:tc>
          <w:tcPr>
            <w:tcW w:w="1558" w:type="dxa"/>
            <w:vAlign w:val="center"/>
          </w:tcPr>
          <w:p w:rsidR="00323519" w:rsidRPr="009F2D0E" w:rsidRDefault="00323519" w:rsidP="00127A17">
            <w:pPr>
              <w:jc w:val="center"/>
              <w:rPr>
                <w:rFonts w:ascii="Times New Roman" w:hAnsi="Times New Roman" w:cs="Times New Roman"/>
                <w:sz w:val="18"/>
                <w:szCs w:val="18"/>
              </w:rPr>
            </w:pPr>
          </w:p>
          <w:p w:rsidR="00323519" w:rsidRPr="009F2D0E" w:rsidRDefault="00323519" w:rsidP="00127A17">
            <w:pPr>
              <w:jc w:val="center"/>
              <w:rPr>
                <w:rFonts w:ascii="Times New Roman" w:hAnsi="Times New Roman" w:cs="Times New Roman"/>
                <w:sz w:val="18"/>
                <w:szCs w:val="18"/>
              </w:rPr>
            </w:pPr>
            <w:r w:rsidRPr="009F2D0E">
              <w:rPr>
                <w:rFonts w:ascii="Times New Roman" w:hAnsi="Times New Roman" w:cs="Times New Roman"/>
                <w:sz w:val="18"/>
                <w:szCs w:val="18"/>
              </w:rPr>
              <w:t>740,0</w:t>
            </w:r>
          </w:p>
        </w:tc>
        <w:tc>
          <w:tcPr>
            <w:tcW w:w="1277" w:type="dxa"/>
            <w:gridSpan w:val="2"/>
            <w:tcBorders>
              <w:right w:val="single" w:sz="4" w:space="0" w:color="auto"/>
            </w:tcBorders>
            <w:vAlign w:val="center"/>
          </w:tcPr>
          <w:p w:rsidR="00323519" w:rsidRPr="00F308EA" w:rsidRDefault="00323519" w:rsidP="00127A17">
            <w:pPr>
              <w:pStyle w:val="ae"/>
              <w:widowControl w:val="0"/>
              <w:jc w:val="center"/>
              <w:rPr>
                <w:color w:val="000000" w:themeColor="text1"/>
                <w:sz w:val="18"/>
                <w:szCs w:val="18"/>
                <w:lang w:val="uk-UA"/>
              </w:rPr>
            </w:pPr>
            <w:r w:rsidRPr="00F308EA">
              <w:rPr>
                <w:color w:val="000000" w:themeColor="text1"/>
                <w:sz w:val="18"/>
                <w:szCs w:val="18"/>
                <w:lang w:val="uk-UA"/>
              </w:rPr>
              <w:t>740,0</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jc w:val="center"/>
              <w:rPr>
                <w:color w:val="000000" w:themeColor="text1"/>
                <w:sz w:val="18"/>
                <w:szCs w:val="18"/>
                <w:lang w:val="uk-UA"/>
              </w:rPr>
            </w:pPr>
            <w:r>
              <w:rPr>
                <w:color w:val="000000" w:themeColor="text1"/>
                <w:sz w:val="18"/>
                <w:szCs w:val="18"/>
                <w:lang w:val="uk-UA"/>
              </w:rPr>
              <w:t>21</w:t>
            </w:r>
            <w:r w:rsidRPr="009F2D0E">
              <w:rPr>
                <w:color w:val="000000" w:themeColor="text1"/>
                <w:sz w:val="18"/>
                <w:szCs w:val="18"/>
                <w:lang w:val="uk-UA"/>
              </w:rPr>
              <w:t>0,0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Pr>
                <w:rFonts w:ascii="Times New Roman" w:hAnsi="Times New Roman" w:cs="Times New Roman"/>
                <w:sz w:val="18"/>
                <w:szCs w:val="18"/>
              </w:rPr>
              <w:t>21</w:t>
            </w:r>
            <w:r w:rsidRPr="00652C96">
              <w:rPr>
                <w:rFonts w:ascii="Times New Roman" w:hAnsi="Times New Roman" w:cs="Times New Roman"/>
                <w:sz w:val="18"/>
                <w:szCs w:val="18"/>
              </w:rPr>
              <w:t>0,0</w:t>
            </w:r>
          </w:p>
        </w:tc>
        <w:tc>
          <w:tcPr>
            <w:tcW w:w="4533" w:type="dxa"/>
            <w:gridSpan w:val="3"/>
          </w:tcPr>
          <w:p w:rsidR="00323519" w:rsidRPr="00652C96" w:rsidRDefault="00323519" w:rsidP="00127A17">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паливно-мастильні матеріали</w:t>
            </w:r>
            <w:r>
              <w:rPr>
                <w:rFonts w:ascii="Times New Roman" w:eastAsia="Calibri" w:hAnsi="Times New Roman" w:cs="Times New Roman"/>
                <w:sz w:val="18"/>
                <w:szCs w:val="18"/>
              </w:rPr>
              <w:t>. Оргтехніку та запасні частини,меблі.</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2"/>
          </w:tcPr>
          <w:p w:rsidR="00323519" w:rsidRPr="00652C96" w:rsidRDefault="00323519" w:rsidP="00127A17">
            <w:pPr>
              <w:ind w:left="-107"/>
              <w:rPr>
                <w:rFonts w:ascii="Times New Roman" w:hAnsi="Times New Roman" w:cs="Times New Roman"/>
                <w:sz w:val="18"/>
                <w:szCs w:val="18"/>
              </w:rPr>
            </w:pPr>
            <w:r w:rsidRPr="00652C96">
              <w:rPr>
                <w:rFonts w:ascii="Times New Roman" w:hAnsi="Times New Roman" w:cs="Times New Roman"/>
                <w:sz w:val="18"/>
                <w:szCs w:val="18"/>
              </w:rPr>
              <w:t xml:space="preserve">Проведення ремонтних робіт адміністративних приміщень, облаштування поліцейських станцій. </w:t>
            </w:r>
          </w:p>
        </w:tc>
        <w:tc>
          <w:tcPr>
            <w:tcW w:w="1558" w:type="dxa"/>
            <w:vAlign w:val="center"/>
          </w:tcPr>
          <w:p w:rsidR="00323519" w:rsidRPr="00704ECB" w:rsidRDefault="00323519" w:rsidP="00127A17">
            <w:pPr>
              <w:jc w:val="center"/>
              <w:rPr>
                <w:rFonts w:ascii="Times New Roman" w:hAnsi="Times New Roman" w:cs="Times New Roman"/>
                <w:sz w:val="18"/>
                <w:szCs w:val="18"/>
              </w:rPr>
            </w:pPr>
            <w:r w:rsidRPr="00704ECB">
              <w:rPr>
                <w:rFonts w:ascii="Times New Roman" w:hAnsi="Times New Roman" w:cs="Times New Roman"/>
                <w:sz w:val="18"/>
                <w:szCs w:val="18"/>
              </w:rPr>
              <w:t>500,0</w:t>
            </w:r>
          </w:p>
        </w:tc>
        <w:tc>
          <w:tcPr>
            <w:tcW w:w="1277" w:type="dxa"/>
            <w:gridSpan w:val="2"/>
            <w:tcBorders>
              <w:right w:val="single" w:sz="4" w:space="0" w:color="auto"/>
            </w:tcBorders>
            <w:vAlign w:val="center"/>
          </w:tcPr>
          <w:p w:rsidR="00323519" w:rsidRPr="00F308EA" w:rsidRDefault="00323519" w:rsidP="00127A17">
            <w:pPr>
              <w:pStyle w:val="ae"/>
              <w:widowControl w:val="0"/>
              <w:jc w:val="center"/>
              <w:rPr>
                <w:color w:val="000000" w:themeColor="text1"/>
                <w:sz w:val="18"/>
                <w:szCs w:val="18"/>
                <w:lang w:val="uk-UA"/>
              </w:rPr>
            </w:pPr>
            <w:r w:rsidRPr="00F308EA">
              <w:rPr>
                <w:color w:val="000000" w:themeColor="text1"/>
                <w:sz w:val="18"/>
                <w:szCs w:val="18"/>
                <w:lang w:val="uk-UA"/>
              </w:rPr>
              <w:t>500,0</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rPr>
                <w:color w:val="000000" w:themeColor="text1"/>
                <w:sz w:val="18"/>
                <w:szCs w:val="18"/>
                <w:lang w:val="uk-UA"/>
              </w:rPr>
            </w:pPr>
            <w:r>
              <w:rPr>
                <w:color w:val="000000" w:themeColor="text1"/>
                <w:sz w:val="18"/>
                <w:szCs w:val="18"/>
                <w:lang w:val="uk-UA"/>
              </w:rPr>
              <w:t xml:space="preserve">        35</w:t>
            </w:r>
            <w:r w:rsidRPr="00652C96">
              <w:rPr>
                <w:color w:val="000000" w:themeColor="text1"/>
                <w:sz w:val="18"/>
                <w:szCs w:val="18"/>
                <w:lang w:val="uk-UA"/>
              </w:rPr>
              <w:t>0,0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Pr>
                <w:rFonts w:ascii="Times New Roman" w:hAnsi="Times New Roman" w:cs="Times New Roman"/>
                <w:sz w:val="18"/>
                <w:szCs w:val="18"/>
              </w:rPr>
              <w:t>33</w:t>
            </w:r>
            <w:r w:rsidRPr="00652C96">
              <w:rPr>
                <w:rFonts w:ascii="Times New Roman" w:hAnsi="Times New Roman" w:cs="Times New Roman"/>
                <w:sz w:val="18"/>
                <w:szCs w:val="18"/>
              </w:rPr>
              <w:t>0,0</w:t>
            </w:r>
          </w:p>
        </w:tc>
        <w:tc>
          <w:tcPr>
            <w:tcW w:w="4533" w:type="dxa"/>
            <w:gridSpan w:val="3"/>
          </w:tcPr>
          <w:p w:rsidR="00323519" w:rsidRPr="00652C96" w:rsidRDefault="00323519" w:rsidP="00127A17">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Проведено поточний ремонт поліцейських станцій</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2"/>
          </w:tcPr>
          <w:p w:rsidR="00323519" w:rsidRPr="00652C96" w:rsidRDefault="00323519" w:rsidP="00127A17">
            <w:pPr>
              <w:ind w:left="-107"/>
              <w:rPr>
                <w:rFonts w:ascii="Times New Roman" w:hAnsi="Times New Roman" w:cs="Times New Roman"/>
                <w:sz w:val="18"/>
                <w:szCs w:val="18"/>
              </w:rPr>
            </w:pPr>
            <w:r w:rsidRPr="00652C96">
              <w:rPr>
                <w:rFonts w:ascii="Times New Roman" w:hAnsi="Times New Roman" w:cs="Times New Roman"/>
                <w:sz w:val="18"/>
                <w:szCs w:val="18"/>
              </w:rPr>
              <w:t>Придбання плавзасобу та відповідного навігаційного  обладнання (ехолот тощо) для проведення  рейдів на Тернопільському ставі</w:t>
            </w:r>
          </w:p>
        </w:tc>
        <w:tc>
          <w:tcPr>
            <w:tcW w:w="1558" w:type="dxa"/>
            <w:vAlign w:val="center"/>
          </w:tcPr>
          <w:p w:rsidR="00323519" w:rsidRPr="00704ECB" w:rsidRDefault="00323519" w:rsidP="00127A17">
            <w:pPr>
              <w:pStyle w:val="ae"/>
              <w:widowControl w:val="0"/>
              <w:jc w:val="center"/>
              <w:rPr>
                <w:color w:val="000000"/>
                <w:sz w:val="18"/>
                <w:szCs w:val="18"/>
                <w:lang w:val="uk-UA"/>
              </w:rPr>
            </w:pPr>
            <w:r w:rsidRPr="00704ECB">
              <w:rPr>
                <w:color w:val="000000"/>
                <w:sz w:val="18"/>
                <w:szCs w:val="18"/>
                <w:lang w:val="uk-UA"/>
              </w:rPr>
              <w:t>900,0</w:t>
            </w:r>
          </w:p>
        </w:tc>
        <w:tc>
          <w:tcPr>
            <w:tcW w:w="1277" w:type="dxa"/>
            <w:gridSpan w:val="2"/>
            <w:tcBorders>
              <w:right w:val="single" w:sz="4" w:space="0" w:color="auto"/>
            </w:tcBorders>
            <w:vAlign w:val="center"/>
          </w:tcPr>
          <w:p w:rsidR="00323519" w:rsidRPr="00F308EA" w:rsidRDefault="00323519" w:rsidP="00127A17">
            <w:pPr>
              <w:pStyle w:val="ae"/>
              <w:widowControl w:val="0"/>
              <w:jc w:val="center"/>
              <w:rPr>
                <w:color w:val="000000" w:themeColor="text1"/>
                <w:sz w:val="18"/>
                <w:szCs w:val="18"/>
                <w:lang w:val="uk-UA"/>
              </w:rPr>
            </w:pPr>
            <w:r w:rsidRPr="00F308EA">
              <w:rPr>
                <w:color w:val="000000" w:themeColor="text1"/>
                <w:sz w:val="18"/>
                <w:szCs w:val="18"/>
                <w:lang w:val="uk-UA"/>
              </w:rPr>
              <w:t>700,0</w:t>
            </w:r>
          </w:p>
        </w:tc>
        <w:tc>
          <w:tcPr>
            <w:tcW w:w="1712" w:type="dxa"/>
            <w:gridSpan w:val="3"/>
            <w:tcBorders>
              <w:left w:val="single" w:sz="4" w:space="0" w:color="auto"/>
              <w:right w:val="single" w:sz="4" w:space="0" w:color="auto"/>
            </w:tcBorders>
            <w:vAlign w:val="center"/>
          </w:tcPr>
          <w:p w:rsidR="00323519" w:rsidRPr="00652C96" w:rsidRDefault="000D4483" w:rsidP="00127A17">
            <w:pPr>
              <w:pStyle w:val="ae"/>
              <w:widowControl w:val="0"/>
              <w:jc w:val="center"/>
              <w:rPr>
                <w:color w:val="000000" w:themeColor="text1"/>
                <w:sz w:val="18"/>
                <w:szCs w:val="18"/>
                <w:lang w:val="uk-UA"/>
              </w:rPr>
            </w:pPr>
            <w:r>
              <w:rPr>
                <w:color w:val="000000" w:themeColor="text1"/>
                <w:sz w:val="18"/>
                <w:szCs w:val="18"/>
                <w:lang w:val="uk-UA"/>
              </w:rPr>
              <w:t>-</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3" w:type="dxa"/>
            <w:gridSpan w:val="3"/>
          </w:tcPr>
          <w:p w:rsidR="00323519" w:rsidRPr="00652C96" w:rsidRDefault="00A92401" w:rsidP="00127A17">
            <w:pPr>
              <w:keepLines/>
              <w:rPr>
                <w:rFonts w:ascii="Times New Roman" w:eastAsia="Calibri" w:hAnsi="Times New Roman" w:cs="Times New Roman"/>
                <w:sz w:val="18"/>
                <w:szCs w:val="18"/>
              </w:rPr>
            </w:pPr>
            <w:r>
              <w:rPr>
                <w:rFonts w:ascii="Times New Roman" w:eastAsia="Calibri" w:hAnsi="Times New Roman" w:cs="Times New Roman"/>
                <w:sz w:val="18"/>
                <w:szCs w:val="18"/>
              </w:rPr>
              <w:t>Виконано в рамках Програми розвитку пасажирського транспорту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Default="00323519" w:rsidP="00127A17">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2"/>
          </w:tcPr>
          <w:p w:rsidR="00323519" w:rsidRPr="00652C96" w:rsidRDefault="00323519" w:rsidP="00127A17">
            <w:pPr>
              <w:ind w:left="-107"/>
              <w:rPr>
                <w:rFonts w:ascii="Times New Roman" w:hAnsi="Times New Roman" w:cs="Times New Roman"/>
                <w:sz w:val="18"/>
                <w:szCs w:val="18"/>
              </w:rPr>
            </w:pPr>
            <w:r w:rsidRPr="00652C96">
              <w:rPr>
                <w:rFonts w:ascii="Times New Roman"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652C96">
              <w:rPr>
                <w:rFonts w:ascii="Times New Roman" w:hAnsi="Times New Roman" w:cs="Times New Roman"/>
                <w:sz w:val="18"/>
                <w:szCs w:val="18"/>
              </w:rPr>
              <w:t>коронавірусом</w:t>
            </w:r>
            <w:proofErr w:type="spellEnd"/>
            <w:r w:rsidRPr="00652C96">
              <w:rPr>
                <w:rFonts w:ascii="Times New Roman"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 </w:t>
            </w:r>
          </w:p>
        </w:tc>
        <w:tc>
          <w:tcPr>
            <w:tcW w:w="1558" w:type="dxa"/>
            <w:vAlign w:val="center"/>
          </w:tcPr>
          <w:p w:rsidR="00323519" w:rsidRPr="00704ECB" w:rsidRDefault="00323519" w:rsidP="00127A17">
            <w:pPr>
              <w:tabs>
                <w:tab w:val="left" w:pos="680"/>
              </w:tabs>
              <w:jc w:val="center"/>
              <w:rPr>
                <w:color w:val="000000"/>
                <w:sz w:val="18"/>
                <w:szCs w:val="18"/>
              </w:rPr>
            </w:pPr>
            <w:r w:rsidRPr="00704ECB">
              <w:rPr>
                <w:color w:val="000000"/>
                <w:sz w:val="18"/>
                <w:szCs w:val="18"/>
              </w:rPr>
              <w:t>330,0</w:t>
            </w:r>
          </w:p>
        </w:tc>
        <w:tc>
          <w:tcPr>
            <w:tcW w:w="1277" w:type="dxa"/>
            <w:gridSpan w:val="2"/>
            <w:tcBorders>
              <w:right w:val="single" w:sz="4" w:space="0" w:color="auto"/>
            </w:tcBorders>
            <w:vAlign w:val="center"/>
          </w:tcPr>
          <w:p w:rsidR="00323519" w:rsidRPr="00F308EA" w:rsidRDefault="000D4483" w:rsidP="00127A17">
            <w:pPr>
              <w:pStyle w:val="ae"/>
              <w:widowControl w:val="0"/>
              <w:jc w:val="center"/>
              <w:rPr>
                <w:color w:val="000000" w:themeColor="text1"/>
                <w:sz w:val="18"/>
                <w:szCs w:val="18"/>
                <w:highlight w:val="red"/>
                <w:lang w:val="uk-UA"/>
              </w:rPr>
            </w:pPr>
            <w:r w:rsidRPr="000D4483">
              <w:rPr>
                <w:color w:val="000000" w:themeColor="text1"/>
                <w:sz w:val="18"/>
                <w:szCs w:val="18"/>
                <w:lang w:val="uk-UA"/>
              </w:rPr>
              <w:t>-</w:t>
            </w:r>
          </w:p>
        </w:tc>
        <w:tc>
          <w:tcPr>
            <w:tcW w:w="1712" w:type="dxa"/>
            <w:gridSpan w:val="3"/>
            <w:tcBorders>
              <w:left w:val="single" w:sz="4" w:space="0" w:color="auto"/>
              <w:right w:val="single" w:sz="4" w:space="0" w:color="auto"/>
            </w:tcBorders>
            <w:vAlign w:val="center"/>
          </w:tcPr>
          <w:p w:rsidR="00323519" w:rsidRPr="00652C96" w:rsidRDefault="00323519" w:rsidP="00127A17">
            <w:pPr>
              <w:pStyle w:val="ae"/>
              <w:widowControl w:val="0"/>
              <w:jc w:val="center"/>
              <w:rPr>
                <w:color w:val="000000" w:themeColor="text1"/>
                <w:sz w:val="18"/>
                <w:szCs w:val="18"/>
                <w:lang w:val="uk-UA"/>
              </w:rPr>
            </w:pPr>
            <w:r>
              <w:rPr>
                <w:color w:val="000000" w:themeColor="text1"/>
                <w:sz w:val="18"/>
                <w:szCs w:val="18"/>
                <w:lang w:val="uk-UA"/>
              </w:rPr>
              <w:t>4</w:t>
            </w:r>
            <w:r w:rsidRPr="00652C96">
              <w:rPr>
                <w:color w:val="000000" w:themeColor="text1"/>
                <w:sz w:val="18"/>
                <w:szCs w:val="18"/>
                <w:lang w:val="uk-UA"/>
              </w:rPr>
              <w:t>0,0</w:t>
            </w:r>
          </w:p>
        </w:tc>
        <w:tc>
          <w:tcPr>
            <w:tcW w:w="992" w:type="dxa"/>
            <w:tcBorders>
              <w:left w:val="single" w:sz="4" w:space="0" w:color="auto"/>
            </w:tcBorders>
            <w:vAlign w:val="center"/>
          </w:tcPr>
          <w:p w:rsidR="00323519" w:rsidRPr="00652C96"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016D0" w:rsidRDefault="00323519" w:rsidP="00127A17">
            <w:pPr>
              <w:jc w:val="center"/>
              <w:rPr>
                <w:rFonts w:ascii="Times New Roman" w:hAnsi="Times New Roman" w:cs="Times New Roman"/>
                <w:sz w:val="18"/>
                <w:szCs w:val="18"/>
              </w:rPr>
            </w:pPr>
            <w:r w:rsidRPr="00C016D0">
              <w:rPr>
                <w:rFonts w:ascii="Times New Roman" w:hAnsi="Times New Roman" w:cs="Times New Roman"/>
                <w:sz w:val="18"/>
                <w:szCs w:val="18"/>
              </w:rPr>
              <w:t>1,55</w:t>
            </w:r>
          </w:p>
        </w:tc>
        <w:tc>
          <w:tcPr>
            <w:tcW w:w="4533" w:type="dxa"/>
            <w:gridSpan w:val="3"/>
          </w:tcPr>
          <w:p w:rsidR="00323519" w:rsidRPr="00652C96" w:rsidRDefault="00323519" w:rsidP="00127A17">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засоби індивідуального  захисту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p>
        </w:tc>
        <w:tc>
          <w:tcPr>
            <w:tcW w:w="2761" w:type="dxa"/>
            <w:gridSpan w:val="2"/>
            <w:vAlign w:val="center"/>
          </w:tcPr>
          <w:p w:rsidR="00323519" w:rsidRPr="00110831" w:rsidRDefault="00323519" w:rsidP="00127A17">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558" w:type="dxa"/>
            <w:vAlign w:val="center"/>
          </w:tcPr>
          <w:p w:rsidR="00323519" w:rsidRPr="00110831" w:rsidRDefault="00323519" w:rsidP="00127A17">
            <w:pPr>
              <w:keepLines/>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3946,8</w:t>
            </w:r>
          </w:p>
        </w:tc>
        <w:tc>
          <w:tcPr>
            <w:tcW w:w="1277" w:type="dxa"/>
            <w:gridSpan w:val="2"/>
            <w:tcBorders>
              <w:right w:val="single" w:sz="4" w:space="0" w:color="auto"/>
            </w:tcBorders>
            <w:vAlign w:val="center"/>
          </w:tcPr>
          <w:p w:rsidR="00323519" w:rsidRPr="00110831" w:rsidRDefault="00323519" w:rsidP="00127A17">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2156,8</w:t>
            </w:r>
          </w:p>
        </w:tc>
        <w:tc>
          <w:tcPr>
            <w:tcW w:w="1712" w:type="dxa"/>
            <w:gridSpan w:val="3"/>
            <w:tcBorders>
              <w:left w:val="single" w:sz="4" w:space="0" w:color="auto"/>
              <w:right w:val="single" w:sz="4" w:space="0" w:color="auto"/>
            </w:tcBorders>
            <w:vAlign w:val="center"/>
          </w:tcPr>
          <w:p w:rsidR="00323519" w:rsidRPr="003141E7" w:rsidRDefault="00A37AA9" w:rsidP="00127A17">
            <w:pPr>
              <w:keepLines/>
              <w:jc w:val="center"/>
              <w:rPr>
                <w:rFonts w:ascii="Times New Roman" w:hAnsi="Times New Roman" w:cs="Times New Roman"/>
                <w:b/>
                <w:color w:val="000000" w:themeColor="text1"/>
                <w:sz w:val="18"/>
                <w:szCs w:val="18"/>
              </w:rPr>
            </w:pPr>
            <w:r w:rsidRPr="003141E7">
              <w:rPr>
                <w:rFonts w:ascii="Times New Roman" w:hAnsi="Times New Roman" w:cs="Times New Roman"/>
                <w:b/>
                <w:color w:val="000000" w:themeColor="text1"/>
                <w:sz w:val="18"/>
                <w:szCs w:val="18"/>
              </w:rPr>
              <w:t>2406,8</w:t>
            </w:r>
          </w:p>
        </w:tc>
        <w:tc>
          <w:tcPr>
            <w:tcW w:w="992" w:type="dxa"/>
            <w:tcBorders>
              <w:left w:val="single" w:sz="4" w:space="0" w:color="auto"/>
            </w:tcBorders>
            <w:vAlign w:val="center"/>
          </w:tcPr>
          <w:p w:rsidR="00323519" w:rsidRPr="003141E7" w:rsidRDefault="00323519" w:rsidP="00127A17">
            <w:pPr>
              <w:keepLines/>
              <w:tabs>
                <w:tab w:val="left" w:pos="330"/>
              </w:tabs>
              <w:jc w:val="center"/>
              <w:rPr>
                <w:rFonts w:ascii="Times New Roman" w:hAnsi="Times New Roman" w:cs="Times New Roman"/>
                <w:b/>
                <w:color w:val="000000" w:themeColor="text1"/>
                <w:sz w:val="18"/>
                <w:szCs w:val="18"/>
              </w:rPr>
            </w:pPr>
          </w:p>
        </w:tc>
        <w:tc>
          <w:tcPr>
            <w:tcW w:w="1706" w:type="dxa"/>
            <w:gridSpan w:val="3"/>
            <w:vAlign w:val="center"/>
          </w:tcPr>
          <w:p w:rsidR="00323519" w:rsidRPr="003141E7" w:rsidRDefault="00A37AA9" w:rsidP="00127A17">
            <w:pPr>
              <w:keepLines/>
              <w:jc w:val="center"/>
              <w:rPr>
                <w:rFonts w:ascii="Times New Roman" w:hAnsi="Times New Roman" w:cs="Times New Roman"/>
                <w:b/>
                <w:color w:val="000000" w:themeColor="text1"/>
                <w:sz w:val="18"/>
                <w:szCs w:val="18"/>
              </w:rPr>
            </w:pPr>
            <w:r w:rsidRPr="003141E7">
              <w:rPr>
                <w:rFonts w:ascii="Times New Roman" w:hAnsi="Times New Roman" w:cs="Times New Roman"/>
                <w:b/>
                <w:color w:val="000000" w:themeColor="text1"/>
                <w:sz w:val="18"/>
                <w:szCs w:val="18"/>
              </w:rPr>
              <w:t>2348,04</w:t>
            </w:r>
          </w:p>
        </w:tc>
        <w:tc>
          <w:tcPr>
            <w:tcW w:w="4533" w:type="dxa"/>
            <w:gridSpan w:val="3"/>
            <w:vAlign w:val="center"/>
          </w:tcPr>
          <w:p w:rsidR="00323519" w:rsidRPr="005B3624" w:rsidRDefault="00323519" w:rsidP="00127A17">
            <w:pPr>
              <w:jc w:val="center"/>
              <w:rPr>
                <w:rFonts w:ascii="Times New Roman" w:hAnsi="Times New Roman" w:cs="Times New Roman"/>
                <w:color w:val="000000" w:themeColor="text1"/>
                <w:sz w:val="20"/>
                <w:szCs w:val="20"/>
              </w:rPr>
            </w:pPr>
          </w:p>
        </w:tc>
      </w:tr>
      <w:tr w:rsidR="00323519" w:rsidRPr="00BE0654" w:rsidTr="002925A1">
        <w:trPr>
          <w:gridAfter w:val="3"/>
          <w:wAfter w:w="711" w:type="dxa"/>
        </w:trPr>
        <w:tc>
          <w:tcPr>
            <w:tcW w:w="493" w:type="dxa"/>
            <w:vAlign w:val="center"/>
          </w:tcPr>
          <w:p w:rsidR="00323519" w:rsidRPr="00BE0654" w:rsidRDefault="00323519" w:rsidP="00127A17">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5B3624" w:rsidRDefault="00323519" w:rsidP="00127A17">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323519" w:rsidRPr="009F2D0E" w:rsidTr="002925A1">
        <w:trPr>
          <w:gridAfter w:val="5"/>
          <w:wAfter w:w="739" w:type="dxa"/>
          <w:trHeight w:val="1546"/>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2"/>
            <w:vAlign w:val="center"/>
          </w:tcPr>
          <w:p w:rsidR="00323519" w:rsidRPr="009F2D0E" w:rsidRDefault="00323519" w:rsidP="00127A17">
            <w:pPr>
              <w:ind w:left="-107"/>
              <w:rPr>
                <w:rFonts w:ascii="Times New Roman" w:hAnsi="Times New Roman" w:cs="Times New Roman"/>
                <w:color w:val="000000" w:themeColor="text1"/>
                <w:sz w:val="18"/>
                <w:szCs w:val="18"/>
                <w:lang w:eastAsia="ru-RU"/>
              </w:rPr>
            </w:pPr>
            <w:r w:rsidRPr="009F2D0E">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323519" w:rsidRPr="009F2D0E" w:rsidRDefault="00323519" w:rsidP="00127A17">
            <w:pPr>
              <w:ind w:left="-107"/>
              <w:textAlignment w:val="baseline"/>
              <w:rPr>
                <w:rFonts w:ascii="Times New Roman" w:hAnsi="Times New Roman" w:cs="Times New Roman"/>
                <w:color w:val="000000" w:themeColor="text1"/>
                <w:sz w:val="18"/>
                <w:szCs w:val="18"/>
                <w:lang w:eastAsia="ru-RU"/>
              </w:rPr>
            </w:pPr>
            <w:r w:rsidRPr="009F2D0E">
              <w:rPr>
                <w:rFonts w:ascii="Times New Roman" w:hAnsi="Times New Roman" w:cs="Times New Roman"/>
                <w:color w:val="000000" w:themeColor="text1"/>
                <w:sz w:val="18"/>
                <w:szCs w:val="18"/>
                <w:lang w:eastAsia="ru-RU"/>
              </w:rPr>
              <w:t xml:space="preserve">- проживання </w:t>
            </w:r>
          </w:p>
          <w:p w:rsidR="00323519" w:rsidRPr="009F2D0E" w:rsidRDefault="00323519" w:rsidP="00127A17">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харчування</w:t>
            </w:r>
          </w:p>
        </w:tc>
        <w:tc>
          <w:tcPr>
            <w:tcW w:w="1558" w:type="dxa"/>
            <w:vAlign w:val="center"/>
          </w:tcPr>
          <w:p w:rsidR="00323519" w:rsidRPr="009F2D0E" w:rsidRDefault="00323519" w:rsidP="00127A17">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600,0</w:t>
            </w: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250,0</w:t>
            </w:r>
          </w:p>
          <w:p w:rsidR="00323519" w:rsidRPr="009F2D0E" w:rsidRDefault="00323519" w:rsidP="00127A17">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350,0</w:t>
            </w:r>
          </w:p>
        </w:tc>
        <w:tc>
          <w:tcPr>
            <w:tcW w:w="1277" w:type="dxa"/>
            <w:gridSpan w:val="2"/>
            <w:tcBorders>
              <w:right w:val="single" w:sz="4" w:space="0" w:color="auto"/>
            </w:tcBorders>
            <w:vAlign w:val="center"/>
          </w:tcPr>
          <w:p w:rsidR="00323519" w:rsidRPr="009F2D0E" w:rsidRDefault="00323519" w:rsidP="00127A17">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600,0</w:t>
            </w: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250,0</w:t>
            </w:r>
          </w:p>
          <w:p w:rsidR="00323519" w:rsidRPr="009F2D0E" w:rsidRDefault="00323519" w:rsidP="00127A17">
            <w:pPr>
              <w:keepLines/>
              <w:rPr>
                <w:rFonts w:ascii="Times New Roman" w:hAnsi="Times New Roman" w:cs="Times New Roman"/>
                <w:snapToGrid w:val="0"/>
                <w:color w:val="000000" w:themeColor="text1"/>
                <w:sz w:val="18"/>
                <w:szCs w:val="18"/>
              </w:rPr>
            </w:pPr>
            <w:r w:rsidRPr="009F2D0E">
              <w:rPr>
                <w:rFonts w:ascii="Times New Roman" w:hAnsi="Times New Roman" w:cs="Times New Roman"/>
                <w:snapToGrid w:val="0"/>
                <w:color w:val="000000"/>
                <w:sz w:val="18"/>
                <w:szCs w:val="18"/>
              </w:rPr>
              <w:t>350,0</w:t>
            </w:r>
          </w:p>
        </w:tc>
        <w:tc>
          <w:tcPr>
            <w:tcW w:w="1712" w:type="dxa"/>
            <w:gridSpan w:val="3"/>
            <w:tcBorders>
              <w:left w:val="single" w:sz="4" w:space="0" w:color="auto"/>
              <w:right w:val="single" w:sz="4" w:space="0" w:color="auto"/>
            </w:tcBorders>
            <w:vAlign w:val="center"/>
          </w:tcPr>
          <w:p w:rsidR="00323519" w:rsidRPr="009F2D0E" w:rsidRDefault="00323519" w:rsidP="00127A17">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31</w:t>
            </w:r>
            <w:r w:rsidRPr="009F2D0E">
              <w:rPr>
                <w:rFonts w:ascii="Times New Roman" w:hAnsi="Times New Roman" w:cs="Times New Roman"/>
                <w:snapToGrid w:val="0"/>
                <w:color w:val="000000"/>
                <w:sz w:val="18"/>
                <w:szCs w:val="18"/>
              </w:rPr>
              <w:t>0,0</w:t>
            </w: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jc w:val="center"/>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p>
          <w:p w:rsidR="00323519" w:rsidRPr="009F2D0E" w:rsidRDefault="00323519" w:rsidP="00127A17">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r w:rsidRPr="009F2D0E">
              <w:rPr>
                <w:rFonts w:ascii="Times New Roman" w:hAnsi="Times New Roman" w:cs="Times New Roman"/>
                <w:snapToGrid w:val="0"/>
                <w:color w:val="000000"/>
                <w:sz w:val="18"/>
                <w:szCs w:val="18"/>
              </w:rPr>
              <w:t>0,0</w:t>
            </w:r>
          </w:p>
          <w:p w:rsidR="00323519" w:rsidRPr="009F2D0E" w:rsidRDefault="00323519" w:rsidP="00127A17">
            <w:pPr>
              <w:pStyle w:val="ae"/>
              <w:widowControl w:val="0"/>
              <w:rPr>
                <w:color w:val="000000" w:themeColor="text1"/>
                <w:sz w:val="18"/>
                <w:szCs w:val="18"/>
                <w:lang w:val="uk-UA"/>
              </w:rPr>
            </w:pPr>
            <w:r>
              <w:rPr>
                <w:snapToGrid w:val="0"/>
                <w:color w:val="000000"/>
                <w:sz w:val="18"/>
                <w:szCs w:val="18"/>
                <w:lang w:val="uk-UA"/>
              </w:rPr>
              <w:t>210</w:t>
            </w:r>
            <w:r w:rsidRPr="009F2D0E">
              <w:rPr>
                <w:snapToGrid w:val="0"/>
                <w:color w:val="000000"/>
                <w:sz w:val="18"/>
                <w:szCs w:val="18"/>
                <w:lang w:val="uk-UA"/>
              </w:rPr>
              <w:t>,0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tcPr>
          <w:p w:rsidR="00323519" w:rsidRPr="009F2D0E" w:rsidRDefault="00323519" w:rsidP="00127A17">
            <w:pPr>
              <w:jc w:val="center"/>
              <w:rPr>
                <w:rFonts w:ascii="Times New Roman" w:hAnsi="Times New Roman" w:cs="Times New Roman"/>
                <w:sz w:val="18"/>
                <w:szCs w:val="18"/>
              </w:rPr>
            </w:pPr>
          </w:p>
          <w:p w:rsidR="00323519" w:rsidRPr="009F2D0E" w:rsidRDefault="00323519" w:rsidP="001D6EF2">
            <w:pPr>
              <w:rPr>
                <w:rFonts w:ascii="Times New Roman" w:hAnsi="Times New Roman" w:cs="Times New Roman"/>
                <w:sz w:val="18"/>
                <w:szCs w:val="18"/>
              </w:rPr>
            </w:pPr>
            <w:r>
              <w:rPr>
                <w:rFonts w:ascii="Times New Roman" w:hAnsi="Times New Roman" w:cs="Times New Roman"/>
                <w:sz w:val="18"/>
                <w:szCs w:val="18"/>
              </w:rPr>
              <w:t xml:space="preserve">      282,6</w:t>
            </w:r>
          </w:p>
          <w:p w:rsidR="00323519" w:rsidRPr="009F2D0E" w:rsidRDefault="00323519" w:rsidP="00127A17">
            <w:pPr>
              <w:rPr>
                <w:rFonts w:ascii="Times New Roman" w:hAnsi="Times New Roman" w:cs="Times New Roman"/>
                <w:sz w:val="18"/>
                <w:szCs w:val="18"/>
              </w:rPr>
            </w:pPr>
          </w:p>
          <w:p w:rsidR="00323519" w:rsidRPr="009F2D0E" w:rsidRDefault="00323519" w:rsidP="00127A17">
            <w:pPr>
              <w:rPr>
                <w:rFonts w:ascii="Times New Roman" w:hAnsi="Times New Roman" w:cs="Times New Roman"/>
                <w:sz w:val="18"/>
                <w:szCs w:val="18"/>
              </w:rPr>
            </w:pPr>
          </w:p>
          <w:p w:rsidR="00323519" w:rsidRDefault="00323519" w:rsidP="00127A17">
            <w:pPr>
              <w:rPr>
                <w:rFonts w:ascii="Times New Roman" w:hAnsi="Times New Roman" w:cs="Times New Roman"/>
                <w:sz w:val="18"/>
                <w:szCs w:val="18"/>
              </w:rPr>
            </w:pPr>
          </w:p>
          <w:p w:rsidR="00323519" w:rsidRPr="009F2D0E"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9F2D0E">
              <w:rPr>
                <w:rFonts w:ascii="Times New Roman" w:hAnsi="Times New Roman" w:cs="Times New Roman"/>
                <w:sz w:val="18"/>
                <w:szCs w:val="18"/>
              </w:rPr>
              <w:t>86</w:t>
            </w:r>
            <w:r w:rsidR="00323519" w:rsidRPr="009F2D0E">
              <w:rPr>
                <w:rFonts w:ascii="Times New Roman" w:hAnsi="Times New Roman" w:cs="Times New Roman"/>
                <w:sz w:val="18"/>
                <w:szCs w:val="18"/>
                <w:lang w:val="en-US"/>
              </w:rPr>
              <w:t>,</w:t>
            </w:r>
            <w:r w:rsidR="00323519" w:rsidRPr="009F2D0E">
              <w:rPr>
                <w:rFonts w:ascii="Times New Roman" w:hAnsi="Times New Roman" w:cs="Times New Roman"/>
                <w:sz w:val="18"/>
                <w:szCs w:val="18"/>
              </w:rPr>
              <w:t>21</w:t>
            </w:r>
          </w:p>
          <w:p w:rsidR="00323519" w:rsidRPr="009F2D0E" w:rsidRDefault="00323519" w:rsidP="00127A17">
            <w:pPr>
              <w:rPr>
                <w:rFonts w:ascii="Times New Roman" w:hAnsi="Times New Roman" w:cs="Times New Roman"/>
                <w:sz w:val="18"/>
                <w:szCs w:val="18"/>
              </w:rPr>
            </w:pPr>
            <w:r>
              <w:rPr>
                <w:rFonts w:ascii="Times New Roman" w:hAnsi="Times New Roman" w:cs="Times New Roman"/>
                <w:sz w:val="18"/>
                <w:szCs w:val="18"/>
              </w:rPr>
              <w:t xml:space="preserve">     196</w:t>
            </w:r>
            <w:r w:rsidRPr="009F2D0E">
              <w:rPr>
                <w:rFonts w:ascii="Times New Roman" w:hAnsi="Times New Roman" w:cs="Times New Roman"/>
                <w:sz w:val="18"/>
                <w:szCs w:val="18"/>
                <w:lang w:val="en-US"/>
              </w:rPr>
              <w:t>,</w:t>
            </w:r>
            <w:r>
              <w:rPr>
                <w:rFonts w:ascii="Times New Roman" w:hAnsi="Times New Roman" w:cs="Times New Roman"/>
                <w:sz w:val="18"/>
                <w:szCs w:val="18"/>
              </w:rPr>
              <w:t>39</w:t>
            </w:r>
          </w:p>
        </w:tc>
        <w:tc>
          <w:tcPr>
            <w:tcW w:w="4533" w:type="dxa"/>
            <w:gridSpan w:val="3"/>
          </w:tcPr>
          <w:p w:rsidR="00323519" w:rsidRPr="009F2D0E" w:rsidRDefault="00323519" w:rsidP="00127A17">
            <w:pPr>
              <w:rPr>
                <w:rFonts w:ascii="Times New Roman" w:hAnsi="Times New Roman" w:cs="Times New Roman"/>
                <w:sz w:val="18"/>
                <w:szCs w:val="18"/>
              </w:rPr>
            </w:pPr>
            <w:r>
              <w:rPr>
                <w:rFonts w:ascii="Times New Roman" w:hAnsi="Times New Roman" w:cs="Times New Roman"/>
                <w:sz w:val="18"/>
                <w:szCs w:val="18"/>
              </w:rPr>
              <w:t>Проведено оплату:</w:t>
            </w:r>
          </w:p>
          <w:p w:rsidR="00323519" w:rsidRPr="009F2D0E" w:rsidRDefault="00323519" w:rsidP="00127A17">
            <w:pPr>
              <w:rPr>
                <w:rFonts w:ascii="Times New Roman" w:hAnsi="Times New Roman" w:cs="Times New Roman"/>
                <w:sz w:val="18"/>
                <w:szCs w:val="18"/>
              </w:rPr>
            </w:pPr>
            <w:r w:rsidRPr="009F2D0E">
              <w:rPr>
                <w:rFonts w:ascii="Times New Roman" w:hAnsi="Times New Roman" w:cs="Times New Roman"/>
                <w:sz w:val="18"/>
                <w:szCs w:val="18"/>
              </w:rPr>
              <w:t xml:space="preserve">-Проживання учасників делегацій з міст Замостя (Польща) та </w:t>
            </w:r>
            <w:proofErr w:type="spellStart"/>
            <w:r w:rsidRPr="009F2D0E">
              <w:rPr>
                <w:rFonts w:ascii="Times New Roman" w:hAnsi="Times New Roman" w:cs="Times New Roman"/>
                <w:sz w:val="18"/>
                <w:szCs w:val="18"/>
              </w:rPr>
              <w:t>Вільянді</w:t>
            </w:r>
            <w:proofErr w:type="spellEnd"/>
            <w:r w:rsidRPr="009F2D0E">
              <w:rPr>
                <w:rFonts w:ascii="Times New Roman" w:hAnsi="Times New Roman" w:cs="Times New Roman"/>
                <w:sz w:val="18"/>
                <w:szCs w:val="18"/>
              </w:rPr>
              <w:t xml:space="preserve"> (Естонія),учасників фестивалю повітряних куль і  міжнародних делегацій на  День міста.</w:t>
            </w:r>
          </w:p>
          <w:p w:rsidR="00323519" w:rsidRPr="009F2D0E" w:rsidRDefault="00323519" w:rsidP="00127A17">
            <w:pPr>
              <w:rPr>
                <w:rFonts w:ascii="Times New Roman" w:hAnsi="Times New Roman" w:cs="Times New Roman"/>
                <w:sz w:val="18"/>
                <w:szCs w:val="18"/>
              </w:rPr>
            </w:pPr>
            <w:r w:rsidRPr="009F2D0E">
              <w:rPr>
                <w:rFonts w:ascii="Times New Roman" w:hAnsi="Times New Roman" w:cs="Times New Roman"/>
                <w:sz w:val="18"/>
                <w:szCs w:val="18"/>
              </w:rPr>
              <w:t xml:space="preserve">-Харчування учасниківделегацій з міст Замостя (Польща) та </w:t>
            </w:r>
            <w:proofErr w:type="spellStart"/>
            <w:r w:rsidRPr="009F2D0E">
              <w:rPr>
                <w:rFonts w:ascii="Times New Roman" w:hAnsi="Times New Roman" w:cs="Times New Roman"/>
                <w:sz w:val="18"/>
                <w:szCs w:val="18"/>
              </w:rPr>
              <w:t>Вільянді</w:t>
            </w:r>
            <w:proofErr w:type="spellEnd"/>
            <w:r w:rsidRPr="009F2D0E">
              <w:rPr>
                <w:rFonts w:ascii="Times New Roman" w:hAnsi="Times New Roman" w:cs="Times New Roman"/>
                <w:sz w:val="18"/>
                <w:szCs w:val="18"/>
              </w:rPr>
              <w:t xml:space="preserve"> (Естонія), учасників фестивалю повітряних куль і  міжнародних делегацій на  День міста.</w:t>
            </w:r>
          </w:p>
        </w:tc>
      </w:tr>
      <w:tr w:rsidR="00323519" w:rsidRPr="009F2D0E"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2"/>
            <w:vAlign w:val="center"/>
          </w:tcPr>
          <w:p w:rsidR="00323519" w:rsidRPr="009F2D0E" w:rsidRDefault="00323519" w:rsidP="00127A17">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558" w:type="dxa"/>
            <w:vAlign w:val="center"/>
          </w:tcPr>
          <w:p w:rsidR="00323519" w:rsidRPr="009F2D0E" w:rsidRDefault="00323519" w:rsidP="00127A17">
            <w:pPr>
              <w:keepLines/>
              <w:jc w:val="center"/>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50,0</w:t>
            </w:r>
          </w:p>
        </w:tc>
        <w:tc>
          <w:tcPr>
            <w:tcW w:w="1277" w:type="dxa"/>
            <w:gridSpan w:val="2"/>
            <w:tcBorders>
              <w:right w:val="single" w:sz="4" w:space="0" w:color="auto"/>
            </w:tcBorders>
            <w:vAlign w:val="center"/>
          </w:tcPr>
          <w:p w:rsidR="00323519" w:rsidRPr="009F2D0E" w:rsidRDefault="00323519" w:rsidP="00127A17">
            <w:pPr>
              <w:keepLines/>
              <w:jc w:val="center"/>
              <w:rPr>
                <w:rFonts w:ascii="Times New Roman" w:hAnsi="Times New Roman" w:cs="Times New Roman"/>
                <w:snapToGrid w:val="0"/>
                <w:color w:val="000000" w:themeColor="text1"/>
                <w:sz w:val="18"/>
                <w:szCs w:val="18"/>
              </w:rPr>
            </w:pPr>
            <w:r w:rsidRPr="009F2D0E">
              <w:rPr>
                <w:rFonts w:ascii="Times New Roman" w:hAnsi="Times New Roman" w:cs="Times New Roman"/>
                <w:snapToGrid w:val="0"/>
                <w:color w:val="000000" w:themeColor="text1"/>
                <w:sz w:val="18"/>
                <w:szCs w:val="18"/>
              </w:rPr>
              <w:t>50,0</w:t>
            </w:r>
          </w:p>
        </w:tc>
        <w:tc>
          <w:tcPr>
            <w:tcW w:w="1712" w:type="dxa"/>
            <w:gridSpan w:val="3"/>
            <w:tcBorders>
              <w:left w:val="single" w:sz="4" w:space="0" w:color="auto"/>
              <w:right w:val="single" w:sz="4" w:space="0" w:color="auto"/>
            </w:tcBorders>
            <w:vAlign w:val="center"/>
          </w:tcPr>
          <w:p w:rsidR="00323519" w:rsidRPr="009F2D0E" w:rsidRDefault="00323519" w:rsidP="00127A17">
            <w:pPr>
              <w:pStyle w:val="ae"/>
              <w:widowControl w:val="0"/>
              <w:rPr>
                <w:color w:val="000000" w:themeColor="text1"/>
                <w:sz w:val="18"/>
                <w:szCs w:val="18"/>
                <w:lang w:val="uk-UA"/>
              </w:rPr>
            </w:pPr>
            <w:r w:rsidRPr="009F2D0E">
              <w:rPr>
                <w:color w:val="000000" w:themeColor="text1"/>
                <w:sz w:val="18"/>
                <w:szCs w:val="18"/>
                <w:lang w:val="uk-UA"/>
              </w:rPr>
              <w:t>50,0</w:t>
            </w:r>
          </w:p>
        </w:tc>
        <w:tc>
          <w:tcPr>
            <w:tcW w:w="992" w:type="dxa"/>
            <w:tcBorders>
              <w:left w:val="single" w:sz="4" w:space="0" w:color="auto"/>
            </w:tcBorders>
            <w:vAlign w:val="center"/>
          </w:tcPr>
          <w:p w:rsidR="00323519" w:rsidRPr="009F2D0E" w:rsidRDefault="00323519" w:rsidP="00127A17">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9F2D0E" w:rsidRDefault="000D4483" w:rsidP="00127A17">
            <w:pPr>
              <w:rPr>
                <w:rFonts w:ascii="Times New Roman" w:hAnsi="Times New Roman" w:cs="Times New Roman"/>
                <w:sz w:val="18"/>
                <w:szCs w:val="18"/>
              </w:rPr>
            </w:pPr>
            <w:r>
              <w:rPr>
                <w:rFonts w:ascii="Times New Roman" w:hAnsi="Times New Roman" w:cs="Times New Roman"/>
                <w:sz w:val="18"/>
                <w:szCs w:val="18"/>
              </w:rPr>
              <w:t xml:space="preserve">  </w:t>
            </w:r>
            <w:r w:rsidR="00323519" w:rsidRPr="009F2D0E">
              <w:rPr>
                <w:rFonts w:ascii="Times New Roman" w:hAnsi="Times New Roman" w:cs="Times New Roman"/>
                <w:sz w:val="18"/>
                <w:szCs w:val="18"/>
              </w:rPr>
              <w:t>49,0</w:t>
            </w:r>
          </w:p>
        </w:tc>
        <w:tc>
          <w:tcPr>
            <w:tcW w:w="4533" w:type="dxa"/>
            <w:gridSpan w:val="3"/>
          </w:tcPr>
          <w:p w:rsidR="00323519" w:rsidRPr="009F2D0E" w:rsidRDefault="00323519" w:rsidP="00127A17">
            <w:pPr>
              <w:jc w:val="both"/>
              <w:rPr>
                <w:rFonts w:ascii="Times New Roman" w:hAnsi="Times New Roman" w:cs="Times New Roman"/>
                <w:sz w:val="18"/>
                <w:szCs w:val="18"/>
              </w:rPr>
            </w:pPr>
            <w:r>
              <w:rPr>
                <w:rFonts w:ascii="Times New Roman" w:hAnsi="Times New Roman" w:cs="Times New Roman"/>
                <w:sz w:val="18"/>
                <w:szCs w:val="18"/>
              </w:rPr>
              <w:t xml:space="preserve"> Прийнято </w:t>
            </w:r>
            <w:r w:rsidRPr="009F2D0E">
              <w:rPr>
                <w:rFonts w:ascii="Times New Roman" w:hAnsi="Times New Roman" w:cs="Times New Roman"/>
                <w:sz w:val="18"/>
                <w:szCs w:val="18"/>
              </w:rPr>
              <w:t>участь у міжнародній туристичній виставці І</w:t>
            </w:r>
            <w:hyperlink r:id="rId8" w:history="1">
              <w:r w:rsidRPr="009F2D0E">
                <w:rPr>
                  <w:rFonts w:ascii="Times New Roman" w:hAnsi="Times New Roman" w:cs="Times New Roman"/>
                  <w:sz w:val="18"/>
                  <w:szCs w:val="18"/>
                </w:rPr>
                <w:t>MTM 2020</w:t>
              </w:r>
            </w:hyperlink>
            <w:r w:rsidRPr="009F2D0E">
              <w:rPr>
                <w:rFonts w:ascii="Times New Roman" w:hAnsi="Times New Roman" w:cs="Times New Roman"/>
                <w:sz w:val="18"/>
                <w:szCs w:val="18"/>
              </w:rPr>
              <w:t xml:space="preserve"> (Тель-Авів, Ізраїль)</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2"/>
            <w:vAlign w:val="center"/>
          </w:tcPr>
          <w:p w:rsidR="00323519" w:rsidRPr="00652C96" w:rsidRDefault="00323519" w:rsidP="00127A17">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8" w:type="dxa"/>
            <w:vAlign w:val="center"/>
          </w:tcPr>
          <w:p w:rsidR="00323519" w:rsidRPr="00652C96" w:rsidRDefault="00323519" w:rsidP="00127A17">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12</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27A17">
            <w:pPr>
              <w:jc w:val="center"/>
              <w:rPr>
                <w:rFonts w:ascii="Times New Roman" w:hAnsi="Times New Roman" w:cs="Times New Roman"/>
                <w:sz w:val="18"/>
                <w:szCs w:val="18"/>
              </w:rPr>
            </w:pPr>
          </w:p>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1</w:t>
            </w:r>
            <w:r w:rsidRPr="00652C96">
              <w:rPr>
                <w:rFonts w:ascii="Times New Roman" w:hAnsi="Times New Roman" w:cs="Times New Roman"/>
                <w:sz w:val="18"/>
                <w:szCs w:val="18"/>
                <w:lang w:val="en-US"/>
              </w:rPr>
              <w:t>0</w:t>
            </w:r>
            <w:r w:rsidRPr="00652C96">
              <w:rPr>
                <w:rFonts w:ascii="Times New Roman" w:hAnsi="Times New Roman" w:cs="Times New Roman"/>
                <w:sz w:val="18"/>
                <w:szCs w:val="18"/>
              </w:rPr>
              <w:t>,0</w:t>
            </w:r>
          </w:p>
        </w:tc>
        <w:tc>
          <w:tcPr>
            <w:tcW w:w="1712" w:type="dxa"/>
            <w:gridSpan w:val="3"/>
            <w:tcBorders>
              <w:left w:val="single" w:sz="4" w:space="0" w:color="auto"/>
              <w:right w:val="single" w:sz="4" w:space="0" w:color="auto"/>
            </w:tcBorders>
          </w:tcPr>
          <w:p w:rsidR="00323519" w:rsidRPr="00652C96" w:rsidRDefault="00323519" w:rsidP="00127A17">
            <w:pPr>
              <w:jc w:val="center"/>
              <w:rPr>
                <w:rFonts w:ascii="Times New Roman" w:hAnsi="Times New Roman" w:cs="Times New Roman"/>
                <w:sz w:val="18"/>
                <w:szCs w:val="18"/>
              </w:rPr>
            </w:pPr>
          </w:p>
          <w:p w:rsidR="00323519" w:rsidRPr="00652C96" w:rsidRDefault="00323519" w:rsidP="00127A17">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2</w:t>
            </w:r>
            <w:r w:rsidRPr="00652C96">
              <w:rPr>
                <w:rFonts w:ascii="Times New Roman" w:hAnsi="Times New Roman" w:cs="Times New Roman"/>
                <w:sz w:val="18"/>
                <w:szCs w:val="18"/>
              </w:rPr>
              <w:t>,0</w:t>
            </w:r>
          </w:p>
        </w:tc>
        <w:tc>
          <w:tcPr>
            <w:tcW w:w="992" w:type="dxa"/>
            <w:tcBorders>
              <w:left w:val="single" w:sz="4" w:space="0" w:color="auto"/>
            </w:tcBorders>
          </w:tcPr>
          <w:p w:rsidR="00323519" w:rsidRPr="00652C96" w:rsidRDefault="00323519" w:rsidP="00127A17">
            <w:pPr>
              <w:jc w:val="center"/>
              <w:rPr>
                <w:rFonts w:ascii="Times New Roman" w:hAnsi="Times New Roman" w:cs="Times New Roman"/>
                <w:sz w:val="18"/>
                <w:szCs w:val="18"/>
              </w:rPr>
            </w:pPr>
          </w:p>
          <w:p w:rsidR="00323519" w:rsidRPr="00652C96" w:rsidRDefault="00323519" w:rsidP="000D4483">
            <w:pPr>
              <w:rPr>
                <w:rFonts w:ascii="Times New Roman" w:hAnsi="Times New Roman" w:cs="Times New Roman"/>
                <w:sz w:val="18"/>
                <w:szCs w:val="18"/>
              </w:rPr>
            </w:pPr>
          </w:p>
        </w:tc>
        <w:tc>
          <w:tcPr>
            <w:tcW w:w="1706" w:type="dxa"/>
            <w:gridSpan w:val="3"/>
          </w:tcPr>
          <w:p w:rsidR="00323519" w:rsidRPr="00652C96" w:rsidRDefault="00323519" w:rsidP="00127A17">
            <w:pPr>
              <w:rPr>
                <w:rFonts w:ascii="Times New Roman" w:hAnsi="Times New Roman" w:cs="Times New Roman"/>
                <w:sz w:val="18"/>
                <w:szCs w:val="18"/>
              </w:rPr>
            </w:pPr>
          </w:p>
          <w:p w:rsidR="00323519" w:rsidRPr="00652C96" w:rsidRDefault="000D4483" w:rsidP="00127A17">
            <w:pPr>
              <w:rPr>
                <w:rFonts w:ascii="Times New Roman" w:hAnsi="Times New Roman" w:cs="Times New Roman"/>
                <w:sz w:val="18"/>
                <w:szCs w:val="18"/>
                <w:lang w:val="en-US"/>
              </w:rPr>
            </w:pPr>
            <w:r>
              <w:rPr>
                <w:rFonts w:ascii="Times New Roman" w:hAnsi="Times New Roman" w:cs="Times New Roman"/>
                <w:sz w:val="18"/>
                <w:szCs w:val="18"/>
              </w:rPr>
              <w:t xml:space="preserve">  </w:t>
            </w:r>
            <w:r w:rsidR="00323519" w:rsidRPr="00652C96">
              <w:rPr>
                <w:rFonts w:ascii="Times New Roman" w:hAnsi="Times New Roman" w:cs="Times New Roman"/>
                <w:sz w:val="18"/>
                <w:szCs w:val="18"/>
              </w:rPr>
              <w:t>1</w:t>
            </w:r>
            <w:r w:rsidR="00323519">
              <w:rPr>
                <w:rFonts w:ascii="Times New Roman" w:hAnsi="Times New Roman" w:cs="Times New Roman"/>
                <w:sz w:val="18"/>
                <w:szCs w:val="18"/>
              </w:rPr>
              <w:t>2</w:t>
            </w:r>
            <w:r w:rsidR="00323519" w:rsidRPr="00652C96">
              <w:rPr>
                <w:rFonts w:ascii="Times New Roman" w:hAnsi="Times New Roman" w:cs="Times New Roman"/>
                <w:sz w:val="18"/>
                <w:szCs w:val="18"/>
              </w:rPr>
              <w:t>,</w:t>
            </w:r>
            <w:r w:rsidR="00323519" w:rsidRPr="00652C96">
              <w:rPr>
                <w:rFonts w:ascii="Times New Roman" w:hAnsi="Times New Roman" w:cs="Times New Roman"/>
                <w:sz w:val="18"/>
                <w:szCs w:val="18"/>
                <w:lang w:val="en-US"/>
              </w:rPr>
              <w:t>0</w:t>
            </w:r>
          </w:p>
        </w:tc>
        <w:tc>
          <w:tcPr>
            <w:tcW w:w="4533" w:type="dxa"/>
            <w:gridSpan w:val="3"/>
          </w:tcPr>
          <w:p w:rsidR="00323519" w:rsidRPr="00652C96" w:rsidRDefault="00323519" w:rsidP="00127A17">
            <w:pPr>
              <w:rPr>
                <w:rFonts w:ascii="Times New Roman" w:hAnsi="Times New Roman" w:cs="Times New Roman"/>
                <w:sz w:val="18"/>
                <w:szCs w:val="18"/>
              </w:rPr>
            </w:pPr>
          </w:p>
          <w:p w:rsidR="00323519" w:rsidRPr="00652C96" w:rsidRDefault="00323519" w:rsidP="00127A17">
            <w:pPr>
              <w:rPr>
                <w:rFonts w:ascii="Times New Roman" w:hAnsi="Times New Roman" w:cs="Times New Roman"/>
                <w:sz w:val="18"/>
                <w:szCs w:val="18"/>
              </w:rPr>
            </w:pPr>
            <w:r w:rsidRPr="00652C96">
              <w:rPr>
                <w:rFonts w:ascii="Times New Roman" w:hAnsi="Times New Roman" w:cs="Times New Roman"/>
                <w:sz w:val="18"/>
                <w:szCs w:val="18"/>
              </w:rPr>
              <w:t>П</w:t>
            </w:r>
            <w:r>
              <w:rPr>
                <w:rFonts w:ascii="Times New Roman" w:hAnsi="Times New Roman" w:cs="Times New Roman"/>
                <w:sz w:val="18"/>
                <w:szCs w:val="18"/>
              </w:rPr>
              <w:t>роведено п</w:t>
            </w:r>
            <w:r w:rsidRPr="00652C96">
              <w:rPr>
                <w:rFonts w:ascii="Times New Roman" w:hAnsi="Times New Roman" w:cs="Times New Roman"/>
                <w:sz w:val="18"/>
                <w:szCs w:val="18"/>
              </w:rPr>
              <w:t>ереклад на англійську мову тексту Плану місцевого економічного розвитку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2"/>
            <w:vAlign w:val="center"/>
          </w:tcPr>
          <w:p w:rsidR="00323519" w:rsidRPr="00652C96" w:rsidRDefault="00323519" w:rsidP="00127A17">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Транспортне забезпечення</w:t>
            </w:r>
          </w:p>
        </w:tc>
        <w:tc>
          <w:tcPr>
            <w:tcW w:w="1558" w:type="dxa"/>
            <w:vAlign w:val="center"/>
          </w:tcPr>
          <w:p w:rsidR="00323519" w:rsidRPr="00652C96" w:rsidRDefault="00323519" w:rsidP="00127A17">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0D4483" w:rsidRDefault="000D4483" w:rsidP="00127A17">
            <w:pPr>
              <w:jc w:val="center"/>
              <w:rPr>
                <w:rFonts w:ascii="Times New Roman" w:hAnsi="Times New Roman" w:cs="Times New Roman"/>
                <w:sz w:val="18"/>
                <w:szCs w:val="18"/>
              </w:rPr>
            </w:pPr>
          </w:p>
          <w:p w:rsidR="000D4483" w:rsidRDefault="000D4483" w:rsidP="00127A17">
            <w:pPr>
              <w:jc w:val="center"/>
              <w:rPr>
                <w:rFonts w:ascii="Times New Roman" w:hAnsi="Times New Roman" w:cs="Times New Roman"/>
                <w:sz w:val="18"/>
                <w:szCs w:val="18"/>
              </w:rPr>
            </w:pPr>
          </w:p>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200</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0</w:t>
            </w:r>
          </w:p>
        </w:tc>
        <w:tc>
          <w:tcPr>
            <w:tcW w:w="1712" w:type="dxa"/>
            <w:gridSpan w:val="3"/>
            <w:tcBorders>
              <w:left w:val="single" w:sz="4" w:space="0" w:color="auto"/>
              <w:right w:val="single" w:sz="4" w:space="0" w:color="auto"/>
            </w:tcBorders>
          </w:tcPr>
          <w:p w:rsidR="000D4483" w:rsidRDefault="000D4483" w:rsidP="00127A17">
            <w:pPr>
              <w:jc w:val="center"/>
              <w:rPr>
                <w:rFonts w:ascii="Times New Roman" w:hAnsi="Times New Roman" w:cs="Times New Roman"/>
                <w:sz w:val="18"/>
                <w:szCs w:val="18"/>
              </w:rPr>
            </w:pPr>
          </w:p>
          <w:p w:rsidR="000D4483" w:rsidRDefault="000D4483" w:rsidP="00127A17">
            <w:pPr>
              <w:jc w:val="center"/>
              <w:rPr>
                <w:rFonts w:ascii="Times New Roman" w:hAnsi="Times New Roman" w:cs="Times New Roman"/>
                <w:sz w:val="18"/>
                <w:szCs w:val="18"/>
              </w:rPr>
            </w:pPr>
          </w:p>
          <w:p w:rsidR="00323519" w:rsidRPr="00652C96" w:rsidRDefault="00323519" w:rsidP="00127A17">
            <w:pPr>
              <w:jc w:val="center"/>
              <w:rPr>
                <w:rFonts w:ascii="Times New Roman" w:hAnsi="Times New Roman" w:cs="Times New Roman"/>
                <w:sz w:val="18"/>
                <w:szCs w:val="18"/>
                <w:lang w:val="en-US"/>
              </w:rPr>
            </w:pPr>
            <w:r>
              <w:rPr>
                <w:rFonts w:ascii="Times New Roman" w:hAnsi="Times New Roman" w:cs="Times New Roman"/>
                <w:sz w:val="18"/>
                <w:szCs w:val="18"/>
              </w:rPr>
              <w:t>70</w:t>
            </w:r>
            <w:r w:rsidRPr="00652C96">
              <w:rPr>
                <w:rFonts w:ascii="Times New Roman" w:hAnsi="Times New Roman" w:cs="Times New Roman"/>
                <w:sz w:val="18"/>
                <w:szCs w:val="18"/>
              </w:rPr>
              <w:t>,0</w:t>
            </w:r>
          </w:p>
        </w:tc>
        <w:tc>
          <w:tcPr>
            <w:tcW w:w="992" w:type="dxa"/>
            <w:tcBorders>
              <w:left w:val="single" w:sz="4" w:space="0" w:color="auto"/>
            </w:tcBorders>
          </w:tcPr>
          <w:p w:rsidR="00323519" w:rsidRPr="00652C96" w:rsidRDefault="00323519" w:rsidP="00127A17">
            <w:pPr>
              <w:jc w:val="center"/>
              <w:rPr>
                <w:rFonts w:ascii="Times New Roman" w:hAnsi="Times New Roman" w:cs="Times New Roman"/>
                <w:sz w:val="18"/>
                <w:szCs w:val="18"/>
              </w:rPr>
            </w:pPr>
          </w:p>
        </w:tc>
        <w:tc>
          <w:tcPr>
            <w:tcW w:w="1706" w:type="dxa"/>
            <w:gridSpan w:val="3"/>
          </w:tcPr>
          <w:p w:rsidR="000D4483" w:rsidRDefault="000D4483" w:rsidP="00127A17">
            <w:pPr>
              <w:rPr>
                <w:rFonts w:ascii="Times New Roman" w:hAnsi="Times New Roman" w:cs="Times New Roman"/>
                <w:sz w:val="18"/>
                <w:szCs w:val="18"/>
              </w:rPr>
            </w:pPr>
          </w:p>
          <w:p w:rsidR="000D4483" w:rsidRDefault="000D4483" w:rsidP="00127A17">
            <w:pPr>
              <w:rPr>
                <w:rFonts w:ascii="Times New Roman" w:hAnsi="Times New Roman" w:cs="Times New Roman"/>
                <w:sz w:val="18"/>
                <w:szCs w:val="18"/>
              </w:rPr>
            </w:pPr>
          </w:p>
          <w:p w:rsidR="00323519" w:rsidRPr="00652C96" w:rsidRDefault="000D4483" w:rsidP="00127A17">
            <w:pPr>
              <w:rPr>
                <w:rFonts w:ascii="Times New Roman" w:hAnsi="Times New Roman" w:cs="Times New Roman"/>
                <w:sz w:val="18"/>
                <w:szCs w:val="18"/>
                <w:lang w:val="en-US"/>
              </w:rPr>
            </w:pPr>
            <w:r>
              <w:rPr>
                <w:rFonts w:ascii="Times New Roman" w:hAnsi="Times New Roman" w:cs="Times New Roman"/>
                <w:sz w:val="18"/>
                <w:szCs w:val="18"/>
              </w:rPr>
              <w:t xml:space="preserve">  </w:t>
            </w:r>
            <w:r w:rsidR="00323519">
              <w:rPr>
                <w:rFonts w:ascii="Times New Roman" w:hAnsi="Times New Roman" w:cs="Times New Roman"/>
                <w:sz w:val="18"/>
                <w:szCs w:val="18"/>
              </w:rPr>
              <w:t>53</w:t>
            </w:r>
            <w:r w:rsidR="00323519" w:rsidRPr="00652C96">
              <w:rPr>
                <w:rFonts w:ascii="Times New Roman" w:hAnsi="Times New Roman" w:cs="Times New Roman"/>
                <w:sz w:val="18"/>
                <w:szCs w:val="18"/>
                <w:lang w:val="en-US"/>
              </w:rPr>
              <w:t>,33</w:t>
            </w:r>
          </w:p>
        </w:tc>
        <w:tc>
          <w:tcPr>
            <w:tcW w:w="4533" w:type="dxa"/>
            <w:gridSpan w:val="3"/>
          </w:tcPr>
          <w:p w:rsidR="00323519" w:rsidRPr="00652C96" w:rsidRDefault="00323519" w:rsidP="00127A17">
            <w:pPr>
              <w:pStyle w:val="af5"/>
              <w:ind w:left="22" w:hanging="22"/>
              <w:rPr>
                <w:rFonts w:ascii="Times New Roman" w:hAnsi="Times New Roman"/>
                <w:sz w:val="18"/>
                <w:szCs w:val="18"/>
              </w:rPr>
            </w:pPr>
            <w:r w:rsidRPr="00652C96">
              <w:rPr>
                <w:rFonts w:ascii="Times New Roman" w:hAnsi="Times New Roman"/>
                <w:sz w:val="18"/>
                <w:szCs w:val="18"/>
              </w:rPr>
              <w:t>Транспортне забезпечення участі футбольної команди міста у міжнародному</w:t>
            </w:r>
            <w:r>
              <w:rPr>
                <w:rFonts w:ascii="Times New Roman" w:hAnsi="Times New Roman"/>
                <w:sz w:val="18"/>
                <w:szCs w:val="18"/>
              </w:rPr>
              <w:t xml:space="preserve"> турнірі в м. </w:t>
            </w:r>
            <w:proofErr w:type="spellStart"/>
            <w:r>
              <w:rPr>
                <w:rFonts w:ascii="Times New Roman" w:hAnsi="Times New Roman"/>
                <w:sz w:val="18"/>
                <w:szCs w:val="18"/>
              </w:rPr>
              <w:t>Плонськ</w:t>
            </w:r>
            <w:proofErr w:type="spellEnd"/>
            <w:r>
              <w:rPr>
                <w:rFonts w:ascii="Times New Roman" w:hAnsi="Times New Roman"/>
                <w:sz w:val="18"/>
                <w:szCs w:val="18"/>
              </w:rPr>
              <w:t>(Польща),учасників Фестивалю повітряних куль і міжнародних делегацій на святкування Днів міста Тернополя (</w:t>
            </w:r>
            <w:proofErr w:type="spellStart"/>
            <w:r>
              <w:rPr>
                <w:rFonts w:ascii="Times New Roman" w:hAnsi="Times New Roman"/>
                <w:sz w:val="18"/>
                <w:szCs w:val="18"/>
              </w:rPr>
              <w:t>Замосць</w:t>
            </w:r>
            <w:proofErr w:type="spellEnd"/>
            <w:r>
              <w:rPr>
                <w:rFonts w:ascii="Times New Roman" w:hAnsi="Times New Roman"/>
                <w:sz w:val="18"/>
                <w:szCs w:val="18"/>
              </w:rPr>
              <w:t xml:space="preserve">, </w:t>
            </w:r>
            <w:proofErr w:type="spellStart"/>
            <w:r>
              <w:rPr>
                <w:rFonts w:ascii="Times New Roman" w:hAnsi="Times New Roman"/>
                <w:sz w:val="18"/>
                <w:szCs w:val="18"/>
              </w:rPr>
              <w:t>Хожув</w:t>
            </w:r>
            <w:proofErr w:type="spellEnd"/>
            <w:r>
              <w:rPr>
                <w:rFonts w:ascii="Times New Roman" w:hAnsi="Times New Roman"/>
                <w:sz w:val="18"/>
                <w:szCs w:val="18"/>
              </w:rPr>
              <w:t>, Генеральне Консульство РП в Луцьку)</w:t>
            </w:r>
          </w:p>
        </w:tc>
      </w:tr>
      <w:tr w:rsidR="00323519" w:rsidRPr="00BE0654" w:rsidTr="002925A1">
        <w:trPr>
          <w:gridAfter w:val="5"/>
          <w:wAfter w:w="739" w:type="dxa"/>
        </w:trPr>
        <w:tc>
          <w:tcPr>
            <w:tcW w:w="493" w:type="dxa"/>
            <w:vAlign w:val="center"/>
          </w:tcPr>
          <w:p w:rsidR="00323519" w:rsidRPr="00BE0654" w:rsidRDefault="00323519" w:rsidP="00127A17">
            <w:pPr>
              <w:jc w:val="center"/>
              <w:rPr>
                <w:rFonts w:ascii="Times New Roman" w:hAnsi="Times New Roman" w:cs="Times New Roman"/>
                <w:sz w:val="20"/>
                <w:szCs w:val="20"/>
              </w:rPr>
            </w:pPr>
          </w:p>
        </w:tc>
        <w:tc>
          <w:tcPr>
            <w:tcW w:w="529" w:type="dxa"/>
            <w:gridSpan w:val="2"/>
          </w:tcPr>
          <w:p w:rsidR="00323519" w:rsidRPr="00BE0654" w:rsidRDefault="00323519" w:rsidP="00127A17">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2"/>
            <w:vAlign w:val="center"/>
          </w:tcPr>
          <w:p w:rsidR="00323519" w:rsidRPr="00652C96" w:rsidRDefault="00323519" w:rsidP="00127A17">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Актуалізація інвестиційного порталу міста</w:t>
            </w:r>
          </w:p>
        </w:tc>
        <w:tc>
          <w:tcPr>
            <w:tcW w:w="1558" w:type="dxa"/>
            <w:vAlign w:val="center"/>
          </w:tcPr>
          <w:p w:rsidR="00323519" w:rsidRPr="00652C96" w:rsidRDefault="00323519" w:rsidP="00127A17">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10,0</w:t>
            </w:r>
          </w:p>
        </w:tc>
        <w:tc>
          <w:tcPr>
            <w:tcW w:w="1712" w:type="dxa"/>
            <w:gridSpan w:val="3"/>
            <w:tcBorders>
              <w:left w:val="single" w:sz="4" w:space="0" w:color="auto"/>
              <w:right w:val="single" w:sz="4" w:space="0" w:color="auto"/>
            </w:tcBorders>
          </w:tcPr>
          <w:p w:rsidR="00323519" w:rsidRPr="00652C96" w:rsidRDefault="00323519" w:rsidP="00127A17">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tcPr>
          <w:p w:rsidR="00323519" w:rsidRPr="00652C96" w:rsidRDefault="00323519" w:rsidP="00127A17">
            <w:pPr>
              <w:jc w:val="center"/>
              <w:rPr>
                <w:rFonts w:ascii="Times New Roman" w:hAnsi="Times New Roman" w:cs="Times New Roman"/>
                <w:sz w:val="18"/>
                <w:szCs w:val="18"/>
              </w:rPr>
            </w:pPr>
          </w:p>
        </w:tc>
        <w:tc>
          <w:tcPr>
            <w:tcW w:w="1706" w:type="dxa"/>
            <w:gridSpan w:val="3"/>
          </w:tcPr>
          <w:p w:rsidR="00323519" w:rsidRPr="00652C96" w:rsidRDefault="00323519" w:rsidP="00127A17">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3" w:type="dxa"/>
            <w:gridSpan w:val="3"/>
          </w:tcPr>
          <w:p w:rsidR="00323519" w:rsidRPr="00652C96" w:rsidRDefault="00323519" w:rsidP="00127A17">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652C96">
              <w:rPr>
                <w:rFonts w:ascii="Times New Roman" w:hAnsi="Times New Roman" w:cs="Times New Roman"/>
                <w:color w:val="000000" w:themeColor="text1"/>
                <w:sz w:val="18"/>
                <w:szCs w:val="18"/>
                <w:lang w:eastAsia="ru-RU"/>
              </w:rPr>
              <w:t>хакатонів</w:t>
            </w:r>
            <w:proofErr w:type="spellEnd"/>
            <w:r w:rsidRPr="00652C96">
              <w:rPr>
                <w:rFonts w:ascii="Times New Roman" w:hAnsi="Times New Roman" w:cs="Times New Roman"/>
                <w:color w:val="000000" w:themeColor="text1"/>
                <w:sz w:val="18"/>
                <w:szCs w:val="18"/>
                <w:lang w:eastAsia="ru-RU"/>
              </w:rPr>
              <w:t>, пленерів тощо)</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highlight w:val="yellow"/>
              </w:rPr>
            </w:pPr>
            <w:r w:rsidRPr="00652C96">
              <w:rPr>
                <w:rFonts w:ascii="Times New Roman" w:hAnsi="Times New Roman" w:cs="Times New Roman"/>
                <w:snapToGrid w:val="0"/>
                <w:color w:val="000000"/>
                <w:sz w:val="18"/>
                <w:szCs w:val="18"/>
              </w:rPr>
              <w:t>75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Default="00323519" w:rsidP="000D4483">
            <w:pPr>
              <w:rPr>
                <w:rFonts w:ascii="Times New Roman" w:hAnsi="Times New Roman" w:cs="Times New Roman"/>
                <w:sz w:val="18"/>
                <w:szCs w:val="18"/>
              </w:rPr>
            </w:pPr>
          </w:p>
          <w:p w:rsidR="000D4483" w:rsidRPr="00652C96" w:rsidRDefault="000D4483" w:rsidP="000D4483">
            <w:pPr>
              <w:rPr>
                <w:rFonts w:ascii="Times New Roman" w:hAnsi="Times New Roman" w:cs="Times New Roman"/>
                <w:sz w:val="18"/>
                <w:szCs w:val="18"/>
              </w:rPr>
            </w:pPr>
            <w:r>
              <w:rPr>
                <w:rFonts w:ascii="Times New Roman" w:hAnsi="Times New Roman" w:cs="Times New Roman"/>
                <w:sz w:val="18"/>
                <w:szCs w:val="18"/>
              </w:rPr>
              <w:t xml:space="preserve">         -</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cs="Times New Roman"/>
                <w:sz w:val="18"/>
                <w:szCs w:val="18"/>
              </w:rPr>
            </w:pPr>
          </w:p>
          <w:p w:rsidR="00323519" w:rsidRPr="001831D8" w:rsidRDefault="00323519" w:rsidP="001831D8">
            <w:pPr>
              <w:jc w:val="center"/>
              <w:rPr>
                <w:rFonts w:ascii="Times New Roman" w:hAnsi="Times New Roman" w:cs="Times New Roman"/>
                <w:sz w:val="18"/>
                <w:szCs w:val="18"/>
              </w:rPr>
            </w:pPr>
          </w:p>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75,0</w:t>
            </w:r>
          </w:p>
          <w:p w:rsidR="00323519" w:rsidRPr="001831D8" w:rsidRDefault="00323519" w:rsidP="001831D8">
            <w:pPr>
              <w:jc w:val="center"/>
              <w:rPr>
                <w:rFonts w:ascii="Times New Roman" w:hAnsi="Times New Roman" w:cs="Times New Roman"/>
                <w:sz w:val="18"/>
                <w:szCs w:val="18"/>
              </w:rPr>
            </w:pPr>
          </w:p>
        </w:tc>
        <w:tc>
          <w:tcPr>
            <w:tcW w:w="992" w:type="dxa"/>
            <w:tcBorders>
              <w:left w:val="single" w:sz="4" w:space="0" w:color="auto"/>
            </w:tcBorders>
          </w:tcPr>
          <w:p w:rsidR="00323519" w:rsidRPr="001831D8" w:rsidRDefault="00323519" w:rsidP="001831D8">
            <w:pPr>
              <w:jc w:val="center"/>
              <w:rPr>
                <w:rFonts w:ascii="Times New Roman" w:hAnsi="Times New Roman" w:cs="Times New Roman"/>
                <w:sz w:val="18"/>
                <w:szCs w:val="18"/>
              </w:rPr>
            </w:pPr>
          </w:p>
        </w:tc>
        <w:tc>
          <w:tcPr>
            <w:tcW w:w="1706" w:type="dxa"/>
            <w:gridSpan w:val="3"/>
            <w:vAlign w:val="center"/>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72,1</w:t>
            </w:r>
          </w:p>
        </w:tc>
        <w:tc>
          <w:tcPr>
            <w:tcW w:w="4533" w:type="dxa"/>
            <w:gridSpan w:val="3"/>
          </w:tcPr>
          <w:p w:rsidR="00323519" w:rsidRPr="00580582" w:rsidRDefault="00323519" w:rsidP="001831D8">
            <w:pPr>
              <w:rPr>
                <w:rFonts w:ascii="Times New Roman" w:hAnsi="Times New Roman"/>
                <w:sz w:val="18"/>
                <w:szCs w:val="18"/>
              </w:rPr>
            </w:pPr>
            <w:r>
              <w:rPr>
                <w:rFonts w:ascii="Times New Roman" w:hAnsi="Times New Roman"/>
                <w:sz w:val="18"/>
                <w:szCs w:val="18"/>
              </w:rPr>
              <w:t>Розповсюдження</w:t>
            </w:r>
            <w:r w:rsidRPr="00FB1F76">
              <w:rPr>
                <w:rFonts w:ascii="Times New Roman" w:hAnsi="Times New Roman"/>
                <w:sz w:val="18"/>
                <w:szCs w:val="18"/>
              </w:rPr>
              <w:t xml:space="preserve"> кінороликів про Тернопіль</w:t>
            </w:r>
            <w:r>
              <w:rPr>
                <w:rFonts w:ascii="Times New Roman" w:hAnsi="Times New Roman"/>
                <w:sz w:val="18"/>
                <w:szCs w:val="18"/>
              </w:rPr>
              <w:t xml:space="preserve"> в інших </w:t>
            </w:r>
            <w:r w:rsidRPr="00580582">
              <w:rPr>
                <w:rFonts w:ascii="Times New Roman" w:hAnsi="Times New Roman"/>
                <w:sz w:val="18"/>
                <w:szCs w:val="18"/>
              </w:rPr>
              <w:t>містах та в інтернет– мережі</w:t>
            </w:r>
          </w:p>
          <w:p w:rsidR="00323519" w:rsidRPr="00A94131" w:rsidRDefault="00323519" w:rsidP="001831D8">
            <w:pPr>
              <w:rPr>
                <w:rFonts w:ascii="Times New Roman" w:hAnsi="Times New Roman"/>
                <w:sz w:val="18"/>
                <w:szCs w:val="18"/>
              </w:rPr>
            </w:pPr>
            <w:r w:rsidRPr="00580582">
              <w:rPr>
                <w:rFonts w:ascii="Times New Roman" w:hAnsi="Times New Roman"/>
                <w:sz w:val="18"/>
                <w:szCs w:val="18"/>
              </w:rPr>
              <w:t>Друк футболок з емблемою міста для промоції</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p w:rsidR="00323519" w:rsidRPr="00652C96" w:rsidRDefault="00323519" w:rsidP="001831D8">
            <w:pPr>
              <w:jc w:val="center"/>
              <w:rPr>
                <w:rFonts w:ascii="Times New Roman" w:hAnsi="Times New Roman" w:cs="Times New Roman"/>
                <w:sz w:val="18"/>
                <w:szCs w:val="18"/>
              </w:rPr>
            </w:pP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b/>
                <w:sz w:val="18"/>
                <w:szCs w:val="18"/>
              </w:rPr>
            </w:pPr>
          </w:p>
          <w:p w:rsidR="00323519" w:rsidRPr="00652C96" w:rsidRDefault="00323519" w:rsidP="001831D8">
            <w:pPr>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00</w:t>
            </w:r>
            <w:r w:rsidRPr="00652C96">
              <w:rPr>
                <w:rFonts w:ascii="Times New Roman" w:hAnsi="Times New Roman" w:cs="Times New Roman"/>
                <w:sz w:val="18"/>
                <w:szCs w:val="18"/>
                <w:lang w:val="en-US"/>
              </w:rPr>
              <w:t>,0</w:t>
            </w:r>
          </w:p>
        </w:tc>
        <w:tc>
          <w:tcPr>
            <w:tcW w:w="4533" w:type="dxa"/>
            <w:gridSpan w:val="3"/>
          </w:tcPr>
          <w:p w:rsidR="00323519" w:rsidRPr="00652C96" w:rsidRDefault="00323519" w:rsidP="001831D8">
            <w:pPr>
              <w:jc w:val="both"/>
              <w:rPr>
                <w:rFonts w:ascii="Times New Roman" w:hAnsi="Times New Roman" w:cs="Times New Roman"/>
                <w:sz w:val="18"/>
                <w:szCs w:val="18"/>
              </w:rPr>
            </w:pPr>
          </w:p>
          <w:p w:rsidR="00323519" w:rsidRPr="00652C96" w:rsidRDefault="00323519" w:rsidP="001831D8">
            <w:pPr>
              <w:jc w:val="both"/>
              <w:rPr>
                <w:rFonts w:ascii="Times New Roman" w:hAnsi="Times New Roman" w:cs="Times New Roman"/>
                <w:sz w:val="18"/>
                <w:szCs w:val="18"/>
              </w:rPr>
            </w:pPr>
            <w:r w:rsidRPr="00652C96">
              <w:rPr>
                <w:rFonts w:ascii="Times New Roman" w:hAnsi="Times New Roman" w:cs="Times New Roman"/>
                <w:sz w:val="18"/>
                <w:szCs w:val="18"/>
              </w:rPr>
              <w:t>Друк буклету «Записна книжка туриста»</w:t>
            </w:r>
            <w:r>
              <w:rPr>
                <w:rFonts w:ascii="Times New Roman" w:hAnsi="Times New Roman" w:cs="Times New Roman"/>
                <w:sz w:val="18"/>
                <w:szCs w:val="18"/>
              </w:rPr>
              <w:t>,</w:t>
            </w:r>
            <w:r>
              <w:rPr>
                <w:rFonts w:ascii="Times New Roman" w:hAnsi="Times New Roman"/>
                <w:sz w:val="18"/>
                <w:szCs w:val="18"/>
              </w:rPr>
              <w:t xml:space="preserve"> друк фотоальбому про Тернопіль, друк довідників «Тернопіль – історичні подорожі містом»</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b/>
                <w:sz w:val="18"/>
                <w:szCs w:val="18"/>
              </w:rPr>
            </w:pPr>
          </w:p>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42</w:t>
            </w:r>
            <w:r w:rsidRPr="00652C96">
              <w:rPr>
                <w:rFonts w:ascii="Times New Roman" w:hAnsi="Times New Roman" w:cs="Times New Roman"/>
                <w:sz w:val="18"/>
                <w:szCs w:val="18"/>
              </w:rPr>
              <w:t>,</w:t>
            </w:r>
            <w:r>
              <w:rPr>
                <w:rFonts w:ascii="Times New Roman" w:hAnsi="Times New Roman" w:cs="Times New Roman"/>
                <w:sz w:val="18"/>
                <w:szCs w:val="18"/>
              </w:rPr>
              <w:t>1</w:t>
            </w:r>
          </w:p>
        </w:tc>
        <w:tc>
          <w:tcPr>
            <w:tcW w:w="4533" w:type="dxa"/>
            <w:gridSpan w:val="3"/>
          </w:tcPr>
          <w:p w:rsidR="00323519" w:rsidRPr="00652C96" w:rsidRDefault="00323519" w:rsidP="001831D8">
            <w:pPr>
              <w:jc w:val="both"/>
              <w:rPr>
                <w:rFonts w:ascii="Times New Roman" w:hAnsi="Times New Roman" w:cs="Times New Roman"/>
                <w:sz w:val="18"/>
                <w:szCs w:val="18"/>
              </w:rPr>
            </w:pPr>
            <w:r w:rsidRPr="00652C96">
              <w:rPr>
                <w:rFonts w:ascii="Times New Roman" w:hAnsi="Times New Roman" w:cs="Times New Roman"/>
                <w:sz w:val="18"/>
                <w:szCs w:val="18"/>
              </w:rPr>
              <w:t>Друк інформаційних листівок «Тернопіль європейський»</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Створення та придбання </w:t>
            </w:r>
            <w:proofErr w:type="spellStart"/>
            <w:r w:rsidRPr="00652C96">
              <w:rPr>
                <w:rFonts w:ascii="Times New Roman" w:hAnsi="Times New Roman" w:cs="Times New Roman"/>
                <w:color w:val="000000" w:themeColor="text1"/>
                <w:sz w:val="18"/>
                <w:szCs w:val="18"/>
                <w:lang w:eastAsia="ru-RU"/>
              </w:rPr>
              <w:t>промоційної</w:t>
            </w:r>
            <w:proofErr w:type="spellEnd"/>
            <w:r w:rsidRPr="00652C96">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lang w:val="ru-RU"/>
              </w:rPr>
              <w:t>100</w:t>
            </w:r>
            <w:r w:rsidRPr="00652C96">
              <w:rPr>
                <w:rFonts w:ascii="Times New Roman" w:hAnsi="Times New Roman" w:cs="Times New Roman"/>
                <w:sz w:val="18"/>
                <w:szCs w:val="18"/>
                <w:lang w:val="en-US"/>
              </w:rPr>
              <w:t>,0</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100,0</w:t>
            </w:r>
          </w:p>
        </w:tc>
        <w:tc>
          <w:tcPr>
            <w:tcW w:w="4533" w:type="dxa"/>
            <w:gridSpan w:val="3"/>
          </w:tcPr>
          <w:p w:rsidR="00323519" w:rsidRPr="00652C96" w:rsidRDefault="00323519" w:rsidP="001831D8">
            <w:pPr>
              <w:pStyle w:val="af5"/>
              <w:ind w:left="22"/>
              <w:rPr>
                <w:rFonts w:ascii="Times New Roman" w:hAnsi="Times New Roman"/>
                <w:sz w:val="18"/>
                <w:szCs w:val="18"/>
              </w:rPr>
            </w:pPr>
            <w:r w:rsidRPr="00652C96">
              <w:rPr>
                <w:rFonts w:ascii="Times New Roman" w:hAnsi="Times New Roman"/>
                <w:sz w:val="18"/>
                <w:szCs w:val="18"/>
              </w:rPr>
              <w:t>Закупівля сувенірних парасоль, блокнотів, зарядних пристроїв, футболок, тарілок, сувенірних пакетів тощо</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98,0</w:t>
            </w:r>
          </w:p>
        </w:tc>
        <w:tc>
          <w:tcPr>
            <w:tcW w:w="4533" w:type="dxa"/>
            <w:gridSpan w:val="3"/>
          </w:tcPr>
          <w:p w:rsidR="00323519" w:rsidRPr="0007570C" w:rsidRDefault="00323519" w:rsidP="001831D8">
            <w:pPr>
              <w:pStyle w:val="af5"/>
              <w:ind w:left="22"/>
              <w:rPr>
                <w:rFonts w:ascii="Times New Roman" w:hAnsi="Times New Roman"/>
                <w:sz w:val="18"/>
                <w:szCs w:val="18"/>
              </w:rPr>
            </w:pPr>
            <w:r w:rsidRPr="0007570C">
              <w:rPr>
                <w:rFonts w:ascii="Times New Roman" w:hAnsi="Times New Roman"/>
                <w:sz w:val="18"/>
                <w:szCs w:val="18"/>
              </w:rPr>
              <w:t>Створення двох кінороликів про Тернопіль</w:t>
            </w:r>
          </w:p>
          <w:p w:rsidR="00323519" w:rsidRPr="00205FE7" w:rsidRDefault="00323519" w:rsidP="001831D8">
            <w:pPr>
              <w:rPr>
                <w:rFonts w:ascii="Times New Roman" w:hAnsi="Times New Roman"/>
                <w:sz w:val="18"/>
                <w:szCs w:val="18"/>
              </w:rPr>
            </w:pPr>
            <w:r>
              <w:rPr>
                <w:rFonts w:ascii="Times New Roman" w:hAnsi="Times New Roman"/>
                <w:sz w:val="18"/>
                <w:szCs w:val="18"/>
              </w:rPr>
              <w:t xml:space="preserve">та </w:t>
            </w:r>
            <w:r w:rsidRPr="00205FE7">
              <w:rPr>
                <w:rFonts w:ascii="Times New Roman" w:hAnsi="Times New Roman"/>
                <w:sz w:val="18"/>
                <w:szCs w:val="18"/>
              </w:rPr>
              <w:t xml:space="preserve"> фільму про Тернопіль</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Підтримка туристичного  порталу</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25,0</w:t>
            </w:r>
          </w:p>
        </w:tc>
        <w:tc>
          <w:tcPr>
            <w:tcW w:w="992" w:type="dxa"/>
            <w:tcBorders>
              <w:left w:val="single" w:sz="4" w:space="0" w:color="auto"/>
            </w:tcBorders>
          </w:tcPr>
          <w:p w:rsidR="00323519" w:rsidRPr="001831D8" w:rsidRDefault="00323519" w:rsidP="001831D8">
            <w:pPr>
              <w:jc w:val="center"/>
              <w:rPr>
                <w:rFonts w:ascii="Times New Roman" w:hAnsi="Times New Roman" w:cs="Times New Roman"/>
                <w:sz w:val="18"/>
                <w:szCs w:val="18"/>
              </w:rPr>
            </w:pPr>
          </w:p>
        </w:tc>
        <w:tc>
          <w:tcPr>
            <w:tcW w:w="1706" w:type="dxa"/>
            <w:gridSpan w:val="3"/>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16,6</w:t>
            </w:r>
          </w:p>
        </w:tc>
        <w:tc>
          <w:tcPr>
            <w:tcW w:w="4533" w:type="dxa"/>
            <w:gridSpan w:val="3"/>
          </w:tcPr>
          <w:p w:rsidR="00323519" w:rsidRPr="00652C96" w:rsidRDefault="00323519" w:rsidP="001831D8">
            <w:pPr>
              <w:pStyle w:val="af5"/>
              <w:ind w:left="22"/>
              <w:rPr>
                <w:rFonts w:ascii="Times New Roman" w:hAnsi="Times New Roman"/>
                <w:sz w:val="18"/>
                <w:szCs w:val="18"/>
              </w:rPr>
            </w:pPr>
            <w:r>
              <w:rPr>
                <w:rFonts w:ascii="Times New Roman" w:hAnsi="Times New Roman"/>
                <w:sz w:val="18"/>
                <w:szCs w:val="18"/>
              </w:rPr>
              <w:t xml:space="preserve">Наповнення сайту </w:t>
            </w:r>
            <w:r>
              <w:rPr>
                <w:rFonts w:ascii="Times New Roman" w:hAnsi="Times New Roman"/>
                <w:sz w:val="18"/>
                <w:szCs w:val="18"/>
                <w:lang w:val="en-US"/>
              </w:rPr>
              <w:t>visit</w:t>
            </w:r>
            <w:r w:rsidRPr="00FB1F76">
              <w:rPr>
                <w:rFonts w:ascii="Times New Roman" w:hAnsi="Times New Roman"/>
                <w:sz w:val="18"/>
                <w:szCs w:val="18"/>
              </w:rPr>
              <w:t>.</w:t>
            </w:r>
            <w:proofErr w:type="spellStart"/>
            <w:r>
              <w:rPr>
                <w:rFonts w:ascii="Times New Roman" w:hAnsi="Times New Roman"/>
                <w:sz w:val="18"/>
                <w:szCs w:val="18"/>
                <w:lang w:val="en-US"/>
              </w:rPr>
              <w:t>ternopil</w:t>
            </w:r>
            <w:proofErr w:type="spellEnd"/>
            <w:r w:rsidRPr="00FB1F76">
              <w:rPr>
                <w:rFonts w:ascii="Times New Roman" w:hAnsi="Times New Roman"/>
                <w:sz w:val="18"/>
                <w:szCs w:val="18"/>
              </w:rPr>
              <w:t>.</w:t>
            </w:r>
            <w:proofErr w:type="spellStart"/>
            <w:r>
              <w:rPr>
                <w:rFonts w:ascii="Times New Roman" w:hAnsi="Times New Roman"/>
                <w:sz w:val="18"/>
                <w:szCs w:val="18"/>
                <w:lang w:val="en-US"/>
              </w:rPr>
              <w:t>ua</w:t>
            </w:r>
            <w:proofErr w:type="spellEnd"/>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Підтримка </w:t>
            </w:r>
            <w:proofErr w:type="spellStart"/>
            <w:r w:rsidRPr="00652C96">
              <w:rPr>
                <w:rFonts w:ascii="Times New Roman" w:hAnsi="Times New Roman" w:cs="Times New Roman"/>
                <w:color w:val="000000" w:themeColor="text1"/>
                <w:sz w:val="18"/>
                <w:szCs w:val="18"/>
                <w:lang w:eastAsia="ru-RU"/>
              </w:rPr>
              <w:t>подієвого</w:t>
            </w:r>
            <w:proofErr w:type="spellEnd"/>
            <w:r w:rsidRPr="00652C96">
              <w:rPr>
                <w:rFonts w:ascii="Times New Roman" w:hAnsi="Times New Roman" w:cs="Times New Roman"/>
                <w:color w:val="000000" w:themeColor="text1"/>
                <w:sz w:val="18"/>
                <w:szCs w:val="18"/>
                <w:lang w:eastAsia="ru-RU"/>
              </w:rPr>
              <w:t xml:space="preserve"> туризму (фестивалі, свята тощо)</w:t>
            </w:r>
          </w:p>
        </w:tc>
        <w:tc>
          <w:tcPr>
            <w:tcW w:w="1558" w:type="dxa"/>
            <w:vAlign w:val="center"/>
          </w:tcPr>
          <w:p w:rsidR="00323519" w:rsidRPr="00652C96" w:rsidRDefault="00323519" w:rsidP="001831D8">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185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5B7751" w:rsidRDefault="00323519" w:rsidP="001831D8">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84</w:t>
            </w:r>
            <w:r>
              <w:rPr>
                <w:rFonts w:ascii="Times New Roman" w:hAnsi="Times New Roman" w:cs="Times New Roman"/>
                <w:sz w:val="18"/>
                <w:szCs w:val="18"/>
                <w:lang w:val="en-US"/>
              </w:rPr>
              <w:t>,</w:t>
            </w:r>
            <w:r>
              <w:rPr>
                <w:rFonts w:ascii="Times New Roman" w:hAnsi="Times New Roman" w:cs="Times New Roman"/>
                <w:sz w:val="18"/>
                <w:szCs w:val="18"/>
              </w:rPr>
              <w:t>66</w:t>
            </w:r>
          </w:p>
        </w:tc>
        <w:tc>
          <w:tcPr>
            <w:tcW w:w="4533" w:type="dxa"/>
            <w:gridSpan w:val="3"/>
          </w:tcPr>
          <w:p w:rsidR="00323519" w:rsidRPr="00652C96" w:rsidRDefault="00323519" w:rsidP="001831D8">
            <w:pPr>
              <w:pStyle w:val="af5"/>
              <w:ind w:left="22"/>
              <w:rPr>
                <w:rFonts w:ascii="Times New Roman" w:hAnsi="Times New Roman"/>
                <w:sz w:val="18"/>
                <w:szCs w:val="18"/>
              </w:rPr>
            </w:pPr>
            <w:r w:rsidRPr="00652C96">
              <w:rPr>
                <w:rFonts w:ascii="Times New Roman" w:hAnsi="Times New Roman"/>
                <w:sz w:val="18"/>
                <w:szCs w:val="18"/>
              </w:rPr>
              <w:t>Друк буклетів «Тернопіль екскурсійний»,  «Туристичний путівник» та «Інвестиційний профіль громади» українською та англійською мовами</w:t>
            </w:r>
          </w:p>
        </w:tc>
      </w:tr>
      <w:tr w:rsidR="00323519" w:rsidRPr="00BE0654" w:rsidTr="002925A1">
        <w:trPr>
          <w:gridAfter w:val="5"/>
          <w:wAfter w:w="739" w:type="dxa"/>
          <w:trHeight w:val="128"/>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74</w:t>
            </w:r>
            <w:r w:rsidRPr="00652C96">
              <w:rPr>
                <w:rFonts w:ascii="Times New Roman" w:hAnsi="Times New Roman" w:cs="Times New Roman"/>
                <w:sz w:val="18"/>
                <w:szCs w:val="18"/>
              </w:rPr>
              <w:t>,0</w:t>
            </w:r>
          </w:p>
          <w:p w:rsidR="00323519" w:rsidRPr="00652C96" w:rsidRDefault="00323519" w:rsidP="001831D8">
            <w:pPr>
              <w:rPr>
                <w:rFonts w:ascii="Times New Roman" w:hAnsi="Times New Roman" w:cs="Times New Roman"/>
                <w:sz w:val="18"/>
                <w:szCs w:val="18"/>
              </w:rPr>
            </w:pP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rPr>
                <w:rFonts w:ascii="Times New Roman" w:hAnsi="Times New Roman" w:cs="Times New Roman"/>
                <w:sz w:val="18"/>
                <w:szCs w:val="18"/>
              </w:rPr>
            </w:pPr>
            <w:r>
              <w:rPr>
                <w:rFonts w:ascii="Times New Roman" w:hAnsi="Times New Roman" w:cs="Times New Roman"/>
                <w:sz w:val="18"/>
                <w:szCs w:val="18"/>
              </w:rPr>
              <w:t xml:space="preserve">       71,7</w:t>
            </w:r>
          </w:p>
        </w:tc>
        <w:tc>
          <w:tcPr>
            <w:tcW w:w="4533" w:type="dxa"/>
            <w:gridSpan w:val="3"/>
          </w:tcPr>
          <w:p w:rsidR="00323519" w:rsidRPr="00652C96" w:rsidRDefault="00323519" w:rsidP="001831D8">
            <w:pPr>
              <w:pStyle w:val="af5"/>
              <w:ind w:left="22"/>
              <w:rPr>
                <w:rFonts w:ascii="Times New Roman" w:hAnsi="Times New Roman"/>
                <w:sz w:val="18"/>
                <w:szCs w:val="18"/>
              </w:rPr>
            </w:pPr>
            <w:r>
              <w:rPr>
                <w:rFonts w:ascii="Times New Roman" w:hAnsi="Times New Roman"/>
                <w:sz w:val="18"/>
                <w:szCs w:val="18"/>
              </w:rPr>
              <w:t>Проведення екскурсій для міжнародних делегацій на святкування Днів міста Тернополя (</w:t>
            </w:r>
            <w:proofErr w:type="spellStart"/>
            <w:r>
              <w:rPr>
                <w:rFonts w:ascii="Times New Roman" w:hAnsi="Times New Roman"/>
                <w:sz w:val="18"/>
                <w:szCs w:val="18"/>
              </w:rPr>
              <w:t>Замосць</w:t>
            </w:r>
            <w:proofErr w:type="spellEnd"/>
            <w:r>
              <w:rPr>
                <w:rFonts w:ascii="Times New Roman" w:hAnsi="Times New Roman"/>
                <w:sz w:val="18"/>
                <w:szCs w:val="18"/>
              </w:rPr>
              <w:t xml:space="preserve">, </w:t>
            </w:r>
            <w:proofErr w:type="spellStart"/>
            <w:r>
              <w:rPr>
                <w:rFonts w:ascii="Times New Roman" w:hAnsi="Times New Roman"/>
                <w:sz w:val="18"/>
                <w:szCs w:val="18"/>
              </w:rPr>
              <w:t>Хожув</w:t>
            </w:r>
            <w:proofErr w:type="spellEnd"/>
            <w:r>
              <w:rPr>
                <w:rFonts w:ascii="Times New Roman" w:hAnsi="Times New Roman"/>
                <w:sz w:val="18"/>
                <w:szCs w:val="18"/>
              </w:rPr>
              <w:t>, Генеральне Консульство РП в Луцьку)та для учасників Фестивалю повітряних куль</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та друк </w:t>
            </w:r>
            <w:proofErr w:type="spellStart"/>
            <w:r w:rsidRPr="00652C96">
              <w:rPr>
                <w:rFonts w:ascii="Times New Roman" w:hAnsi="Times New Roman" w:cs="Times New Roman"/>
                <w:color w:val="000000" w:themeColor="text1"/>
                <w:sz w:val="18"/>
                <w:szCs w:val="18"/>
                <w:lang w:eastAsia="ru-RU"/>
              </w:rPr>
              <w:t>роздаткових</w:t>
            </w:r>
            <w:proofErr w:type="spellEnd"/>
            <w:r w:rsidRPr="00652C96">
              <w:rPr>
                <w:rFonts w:ascii="Times New Roman" w:hAnsi="Times New Roman" w:cs="Times New Roman"/>
                <w:color w:val="000000" w:themeColor="text1"/>
                <w:sz w:val="18"/>
                <w:szCs w:val="18"/>
                <w:lang w:eastAsia="ru-RU"/>
              </w:rPr>
              <w:t xml:space="preserve"> матеріалів на укр. та іноземних мовах (карти, календарі подій тощо)</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12" w:type="dxa"/>
            <w:gridSpan w:val="3"/>
            <w:tcBorders>
              <w:left w:val="single" w:sz="4" w:space="0" w:color="auto"/>
              <w:right w:val="single" w:sz="4" w:space="0" w:color="auto"/>
            </w:tcBorders>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98</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9</w:t>
            </w:r>
          </w:p>
        </w:tc>
        <w:tc>
          <w:tcPr>
            <w:tcW w:w="4533" w:type="dxa"/>
            <w:gridSpan w:val="3"/>
          </w:tcPr>
          <w:p w:rsidR="00323519" w:rsidRPr="00652C96" w:rsidRDefault="00323519" w:rsidP="001831D8">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«Календар подій – 2020» українською та англійською мовами</w:t>
            </w:r>
          </w:p>
          <w:p w:rsidR="00323519" w:rsidRPr="00652C96" w:rsidRDefault="00323519" w:rsidP="001831D8">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«Історія Тернополя: від минулого до сьогодення»  українською та англійською мовами</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u w:val="single"/>
                <w:lang w:eastAsia="ru-RU"/>
              </w:rPr>
            </w:pPr>
            <w:r w:rsidRPr="00652C96">
              <w:rPr>
                <w:rFonts w:ascii="Times New Roman" w:hAnsi="Times New Roman" w:cs="Times New Roman"/>
                <w:color w:val="000000" w:themeColor="text1"/>
                <w:sz w:val="18"/>
                <w:szCs w:val="18"/>
                <w:u w:val="single"/>
                <w:lang w:eastAsia="ru-RU"/>
              </w:rPr>
              <w:t>Розвиток туристичної інфраструктури та реклами</w:t>
            </w:r>
          </w:p>
          <w:p w:rsidR="00323519" w:rsidRPr="00652C96" w:rsidRDefault="00323519" w:rsidP="001831D8">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652C96">
              <w:rPr>
                <w:rFonts w:ascii="Times New Roman" w:hAnsi="Times New Roman" w:cs="Times New Roman"/>
                <w:color w:val="000000" w:themeColor="text1"/>
                <w:sz w:val="18"/>
                <w:szCs w:val="18"/>
                <w:lang w:eastAsia="ru-RU"/>
              </w:rPr>
              <w:t>ознакування</w:t>
            </w:r>
            <w:proofErr w:type="spellEnd"/>
            <w:r w:rsidRPr="00652C96">
              <w:rPr>
                <w:rFonts w:ascii="Times New Roman" w:hAnsi="Times New Roman" w:cs="Times New Roman"/>
                <w:color w:val="000000" w:themeColor="text1"/>
                <w:sz w:val="18"/>
                <w:szCs w:val="18"/>
                <w:lang w:eastAsia="ru-RU"/>
              </w:rPr>
              <w:t xml:space="preserve"> міської громади</w:t>
            </w:r>
          </w:p>
        </w:tc>
        <w:tc>
          <w:tcPr>
            <w:tcW w:w="1558" w:type="dxa"/>
            <w:vAlign w:val="center"/>
          </w:tcPr>
          <w:p w:rsidR="00323519" w:rsidRPr="00652C96" w:rsidRDefault="000D4483" w:rsidP="000D4483">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w:t>
            </w:r>
            <w:r w:rsidR="00323519" w:rsidRPr="00652C96">
              <w:rPr>
                <w:rFonts w:ascii="Times New Roman" w:hAnsi="Times New Roman" w:cs="Times New Roman"/>
                <w:snapToGrid w:val="0"/>
                <w:color w:val="000000"/>
                <w:sz w:val="18"/>
                <w:szCs w:val="18"/>
              </w:rPr>
              <w:t>30</w:t>
            </w:r>
            <w:r w:rsidR="00323519">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652C96"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1831D8" w:rsidRDefault="001F3938" w:rsidP="001831D8">
            <w:pPr>
              <w:jc w:val="center"/>
              <w:rPr>
                <w:rFonts w:ascii="Times New Roman" w:hAnsi="Times New Roman" w:cs="Times New Roman"/>
                <w:sz w:val="18"/>
                <w:szCs w:val="18"/>
              </w:rPr>
            </w:pPr>
            <w:r>
              <w:rPr>
                <w:rFonts w:ascii="Times New Roman" w:hAnsi="Times New Roman" w:cs="Times New Roman"/>
                <w:sz w:val="18"/>
                <w:szCs w:val="18"/>
              </w:rPr>
              <w:t>29,75</w:t>
            </w:r>
          </w:p>
        </w:tc>
        <w:tc>
          <w:tcPr>
            <w:tcW w:w="992" w:type="dxa"/>
            <w:tcBorders>
              <w:left w:val="single" w:sz="4" w:space="0" w:color="auto"/>
            </w:tcBorders>
          </w:tcPr>
          <w:p w:rsidR="00323519" w:rsidRPr="001831D8" w:rsidRDefault="00323519" w:rsidP="001831D8">
            <w:pPr>
              <w:jc w:val="center"/>
              <w:rPr>
                <w:rFonts w:ascii="Times New Roman" w:hAnsi="Times New Roman" w:cs="Times New Roman"/>
                <w:sz w:val="18"/>
                <w:szCs w:val="18"/>
              </w:rPr>
            </w:pPr>
          </w:p>
        </w:tc>
        <w:tc>
          <w:tcPr>
            <w:tcW w:w="1706" w:type="dxa"/>
            <w:gridSpan w:val="3"/>
          </w:tcPr>
          <w:p w:rsidR="00323519" w:rsidRPr="001831D8"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20,99</w:t>
            </w:r>
          </w:p>
        </w:tc>
        <w:tc>
          <w:tcPr>
            <w:tcW w:w="4533" w:type="dxa"/>
            <w:gridSpan w:val="3"/>
          </w:tcPr>
          <w:p w:rsidR="00323519" w:rsidRPr="00F80FF4" w:rsidRDefault="00323519" w:rsidP="001831D8">
            <w:pPr>
              <w:rPr>
                <w:rFonts w:ascii="Times New Roman" w:hAnsi="Times New Roman"/>
                <w:sz w:val="18"/>
                <w:szCs w:val="18"/>
              </w:rPr>
            </w:pPr>
            <w:r w:rsidRPr="00F80FF4">
              <w:rPr>
                <w:rFonts w:ascii="Times New Roman" w:hAnsi="Times New Roman"/>
                <w:sz w:val="18"/>
                <w:szCs w:val="18"/>
              </w:rPr>
              <w:t>Пошук, аналіз та відбір матеріалів, які описують об'єкти Тернополя (складові туристичного продукту) для мобільного додатку Local4u</w:t>
            </w:r>
          </w:p>
          <w:p w:rsidR="00323519" w:rsidRDefault="00323519" w:rsidP="001831D8">
            <w:pPr>
              <w:rPr>
                <w:rFonts w:ascii="Times New Roman" w:hAnsi="Times New Roman"/>
                <w:sz w:val="18"/>
                <w:szCs w:val="18"/>
              </w:rPr>
            </w:pPr>
            <w:r w:rsidRPr="00F80FF4">
              <w:rPr>
                <w:rFonts w:ascii="Times New Roman" w:hAnsi="Times New Roman"/>
                <w:sz w:val="18"/>
                <w:szCs w:val="18"/>
              </w:rPr>
              <w:t xml:space="preserve">Пошук, аналіз та відбір матеріалів, які описують місто (складові туристичного продукту) для проекту «Місто за </w:t>
            </w:r>
            <w:proofErr w:type="spellStart"/>
            <w:r w:rsidRPr="00F80FF4">
              <w:rPr>
                <w:rFonts w:ascii="Times New Roman" w:hAnsi="Times New Roman"/>
                <w:sz w:val="18"/>
                <w:szCs w:val="18"/>
              </w:rPr>
              <w:t>вікенд</w:t>
            </w:r>
            <w:proofErr w:type="spellEnd"/>
            <w:r w:rsidRPr="00F80FF4">
              <w:rPr>
                <w:rFonts w:ascii="Times New Roman" w:hAnsi="Times New Roman"/>
                <w:sz w:val="18"/>
                <w:szCs w:val="18"/>
              </w:rPr>
              <w:t xml:space="preserve">» для </w:t>
            </w:r>
            <w:proofErr w:type="spellStart"/>
            <w:r w:rsidRPr="00F80FF4">
              <w:rPr>
                <w:rFonts w:ascii="Times New Roman" w:hAnsi="Times New Roman"/>
                <w:sz w:val="18"/>
                <w:szCs w:val="18"/>
              </w:rPr>
              <w:t>інтернет</w:t>
            </w:r>
            <w:proofErr w:type="spellEnd"/>
            <w:r w:rsidRPr="00F80FF4">
              <w:rPr>
                <w:rFonts w:ascii="Times New Roman" w:hAnsi="Times New Roman"/>
                <w:sz w:val="18"/>
                <w:szCs w:val="18"/>
              </w:rPr>
              <w:t xml:space="preserve"> порталу </w:t>
            </w:r>
            <w:proofErr w:type="spellStart"/>
            <w:r w:rsidRPr="00F80FF4">
              <w:rPr>
                <w:rFonts w:ascii="Times New Roman" w:hAnsi="Times New Roman"/>
                <w:sz w:val="18"/>
                <w:szCs w:val="18"/>
              </w:rPr>
              <w:t>IGotoWorld</w:t>
            </w:r>
            <w:proofErr w:type="spellEnd"/>
          </w:p>
          <w:p w:rsidR="00323519" w:rsidRPr="00652C96" w:rsidRDefault="00323519" w:rsidP="001831D8">
            <w:pPr>
              <w:jc w:val="both"/>
              <w:rPr>
                <w:rFonts w:ascii="Times New Roman" w:hAnsi="Times New Roman" w:cs="Times New Roman"/>
                <w:sz w:val="18"/>
                <w:szCs w:val="18"/>
              </w:rPr>
            </w:pPr>
            <w:r>
              <w:rPr>
                <w:rFonts w:ascii="Times New Roman" w:hAnsi="Times New Roman"/>
                <w:sz w:val="18"/>
                <w:szCs w:val="18"/>
              </w:rPr>
              <w:t xml:space="preserve">Технічна підтримка туристичного </w:t>
            </w:r>
            <w:proofErr w:type="spellStart"/>
            <w:r>
              <w:rPr>
                <w:rFonts w:ascii="Times New Roman" w:hAnsi="Times New Roman"/>
                <w:sz w:val="18"/>
                <w:szCs w:val="18"/>
              </w:rPr>
              <w:t>ознакування</w:t>
            </w:r>
            <w:proofErr w:type="spellEnd"/>
            <w:r>
              <w:rPr>
                <w:rFonts w:ascii="Times New Roman" w:hAnsi="Times New Roman"/>
                <w:sz w:val="18"/>
                <w:szCs w:val="18"/>
              </w:rPr>
              <w:t xml:space="preserve"> з </w:t>
            </w:r>
            <w:r>
              <w:rPr>
                <w:rFonts w:ascii="Times New Roman" w:hAnsi="Times New Roman"/>
                <w:sz w:val="18"/>
                <w:szCs w:val="18"/>
                <w:lang w:val="en-US"/>
              </w:rPr>
              <w:t>QR</w:t>
            </w:r>
            <w:r>
              <w:rPr>
                <w:rFonts w:ascii="Times New Roman" w:hAnsi="Times New Roman"/>
                <w:sz w:val="18"/>
                <w:szCs w:val="18"/>
              </w:rPr>
              <w:t>-кодами та додаткове інформаційне забезпечення іноземними мовами</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652C96">
              <w:rPr>
                <w:rFonts w:ascii="Times New Roman" w:hAnsi="Times New Roman" w:cs="Times New Roman"/>
                <w:b/>
                <w:color w:val="000000" w:themeColor="text1"/>
                <w:sz w:val="18"/>
                <w:szCs w:val="18"/>
                <w:lang w:eastAsia="ru-RU"/>
              </w:rPr>
              <w:t>круглих</w:t>
            </w:r>
            <w:r w:rsidRPr="00652C96">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ч. організаційні внески, оренд</w:t>
            </w:r>
            <w:r w:rsidRPr="00652C96">
              <w:rPr>
                <w:rFonts w:ascii="Times New Roman" w:hAnsi="Times New Roman" w:cs="Times New Roman"/>
                <w:color w:val="000000" w:themeColor="text1"/>
                <w:sz w:val="18"/>
                <w:szCs w:val="18"/>
                <w:lang w:eastAsia="ru-RU"/>
              </w:rPr>
              <w:t>)</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169</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r w:rsidRPr="00704ECB">
              <w:rPr>
                <w:rFonts w:ascii="Times New Roman" w:hAnsi="Times New Roman" w:cs="Times New Roman"/>
                <w:sz w:val="18"/>
                <w:szCs w:val="18"/>
                <w:lang w:val="en-US"/>
              </w:rPr>
              <w:t>1</w:t>
            </w:r>
            <w:r w:rsidRPr="00704ECB">
              <w:rPr>
                <w:rFonts w:ascii="Times New Roman" w:hAnsi="Times New Roman" w:cs="Times New Roman"/>
                <w:sz w:val="18"/>
                <w:szCs w:val="18"/>
              </w:rPr>
              <w:t>35,25</w:t>
            </w:r>
          </w:p>
        </w:tc>
        <w:tc>
          <w:tcPr>
            <w:tcW w:w="1712" w:type="dxa"/>
            <w:gridSpan w:val="3"/>
            <w:tcBorders>
              <w:left w:val="single" w:sz="4" w:space="0" w:color="auto"/>
              <w:right w:val="single" w:sz="4" w:space="0" w:color="auto"/>
            </w:tcBorders>
          </w:tcPr>
          <w:p w:rsidR="00323519" w:rsidRPr="00704ECB" w:rsidRDefault="00323519"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r>
              <w:rPr>
                <w:rFonts w:ascii="Times New Roman" w:hAnsi="Times New Roman" w:cs="Times New Roman"/>
                <w:sz w:val="18"/>
                <w:szCs w:val="18"/>
              </w:rPr>
              <w:t>150,</w:t>
            </w:r>
            <w:r w:rsidRPr="00704ECB">
              <w:rPr>
                <w:rFonts w:ascii="Times New Roman" w:hAnsi="Times New Roman" w:cs="Times New Roman"/>
                <w:sz w:val="18"/>
                <w:szCs w:val="18"/>
              </w:rPr>
              <w:t>5</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150,5</w:t>
            </w:r>
          </w:p>
        </w:tc>
        <w:tc>
          <w:tcPr>
            <w:tcW w:w="4533" w:type="dxa"/>
            <w:gridSpan w:val="3"/>
          </w:tcPr>
          <w:p w:rsidR="00323519" w:rsidRPr="0007570C" w:rsidRDefault="00323519" w:rsidP="001831D8">
            <w:pPr>
              <w:rPr>
                <w:rFonts w:ascii="Times New Roman" w:hAnsi="Times New Roman"/>
                <w:sz w:val="18"/>
                <w:szCs w:val="18"/>
              </w:rPr>
            </w:pPr>
            <w:r>
              <w:rPr>
                <w:rFonts w:ascii="Times New Roman" w:hAnsi="Times New Roman"/>
                <w:sz w:val="18"/>
                <w:szCs w:val="18"/>
              </w:rPr>
              <w:t xml:space="preserve">Проведено </w:t>
            </w:r>
            <w:r w:rsidRPr="0007570C">
              <w:rPr>
                <w:rFonts w:ascii="Times New Roman" w:hAnsi="Times New Roman"/>
                <w:sz w:val="18"/>
                <w:szCs w:val="18"/>
              </w:rPr>
              <w:t xml:space="preserve"> Фестивалю повітряних куль</w:t>
            </w:r>
          </w:p>
          <w:p w:rsidR="00323519" w:rsidRPr="0007570C" w:rsidRDefault="00323519" w:rsidP="001831D8">
            <w:pPr>
              <w:rPr>
                <w:rFonts w:ascii="Times New Roman" w:hAnsi="Times New Roman"/>
                <w:sz w:val="18"/>
                <w:szCs w:val="18"/>
              </w:rPr>
            </w:pPr>
          </w:p>
          <w:p w:rsidR="00323519" w:rsidRPr="0007570C" w:rsidRDefault="00323519" w:rsidP="001831D8">
            <w:pPr>
              <w:rPr>
                <w:rFonts w:ascii="Times New Roman" w:hAnsi="Times New Roman"/>
                <w:sz w:val="18"/>
                <w:szCs w:val="18"/>
              </w:rPr>
            </w:pPr>
            <w:r w:rsidRPr="0007570C">
              <w:rPr>
                <w:rFonts w:ascii="Times New Roman" w:hAnsi="Times New Roman"/>
                <w:sz w:val="18"/>
                <w:szCs w:val="18"/>
              </w:rPr>
              <w:t>Дослідження перспектив розвитку туризму у місті Тернополі після пандемії</w:t>
            </w:r>
          </w:p>
          <w:p w:rsidR="00323519" w:rsidRPr="00652C96" w:rsidRDefault="00323519" w:rsidP="001831D8">
            <w:pPr>
              <w:jc w:val="both"/>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70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r w:rsidRPr="00704ECB">
              <w:rPr>
                <w:rFonts w:ascii="Times New Roman" w:hAnsi="Times New Roman" w:cs="Times New Roman"/>
                <w:sz w:val="18"/>
                <w:szCs w:val="18"/>
                <w:lang w:val="en-US"/>
              </w:rPr>
              <w:t>44</w:t>
            </w:r>
            <w:r w:rsidRPr="00704ECB">
              <w:rPr>
                <w:rFonts w:ascii="Times New Roman" w:hAnsi="Times New Roman" w:cs="Times New Roman"/>
                <w:sz w:val="18"/>
                <w:szCs w:val="18"/>
              </w:rPr>
              <w:t>,0</w:t>
            </w:r>
          </w:p>
        </w:tc>
        <w:tc>
          <w:tcPr>
            <w:tcW w:w="1712" w:type="dxa"/>
            <w:gridSpan w:val="3"/>
            <w:tcBorders>
              <w:left w:val="single" w:sz="4" w:space="0" w:color="auto"/>
              <w:right w:val="single" w:sz="4" w:space="0" w:color="auto"/>
            </w:tcBorders>
          </w:tcPr>
          <w:p w:rsidR="00323519" w:rsidRPr="00704ECB"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r>
              <w:rPr>
                <w:rFonts w:ascii="Times New Roman" w:hAnsi="Times New Roman" w:cs="Times New Roman"/>
                <w:sz w:val="18"/>
                <w:szCs w:val="18"/>
              </w:rPr>
              <w:t>70,</w:t>
            </w:r>
            <w:r w:rsidRPr="00704ECB">
              <w:rPr>
                <w:rFonts w:ascii="Times New Roman" w:hAnsi="Times New Roman" w:cs="Times New Roman"/>
                <w:sz w:val="18"/>
                <w:szCs w:val="18"/>
              </w:rPr>
              <w:t>0</w:t>
            </w:r>
          </w:p>
          <w:p w:rsidR="00323519" w:rsidRPr="00704ECB" w:rsidRDefault="00323519" w:rsidP="001831D8">
            <w:pPr>
              <w:jc w:val="center"/>
              <w:rPr>
                <w:rFonts w:ascii="Times New Roman" w:hAnsi="Times New Roman" w:cs="Times New Roman"/>
                <w:sz w:val="18"/>
                <w:szCs w:val="18"/>
              </w:rPr>
            </w:pPr>
          </w:p>
          <w:p w:rsidR="00323519" w:rsidRPr="00704ECB" w:rsidRDefault="00323519" w:rsidP="001831D8">
            <w:pPr>
              <w:jc w:val="center"/>
              <w:rPr>
                <w:rFonts w:ascii="Times New Roman" w:hAnsi="Times New Roman" w:cs="Times New Roman"/>
                <w:sz w:val="18"/>
                <w:szCs w:val="18"/>
              </w:rPr>
            </w:pP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p>
          <w:p w:rsidR="000D4483" w:rsidRDefault="000D4483" w:rsidP="001831D8">
            <w:pPr>
              <w:jc w:val="center"/>
              <w:rPr>
                <w:rFonts w:ascii="Times New Roman" w:hAnsi="Times New Roman" w:cs="Times New Roman"/>
                <w:sz w:val="18"/>
                <w:szCs w:val="18"/>
              </w:rPr>
            </w:pPr>
          </w:p>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69</w:t>
            </w:r>
            <w:r w:rsidRPr="00652C96">
              <w:rPr>
                <w:rFonts w:ascii="Times New Roman" w:hAnsi="Times New Roman" w:cs="Times New Roman"/>
                <w:sz w:val="18"/>
                <w:szCs w:val="18"/>
              </w:rPr>
              <w:t>,</w:t>
            </w:r>
            <w:r>
              <w:rPr>
                <w:rFonts w:ascii="Times New Roman" w:hAnsi="Times New Roman" w:cs="Times New Roman"/>
                <w:sz w:val="18"/>
                <w:szCs w:val="18"/>
              </w:rPr>
              <w:t>9</w:t>
            </w:r>
          </w:p>
        </w:tc>
        <w:tc>
          <w:tcPr>
            <w:tcW w:w="4533" w:type="dxa"/>
            <w:gridSpan w:val="3"/>
          </w:tcPr>
          <w:p w:rsidR="00323519" w:rsidRPr="00652C96" w:rsidRDefault="00323519" w:rsidP="001831D8">
            <w:pPr>
              <w:rPr>
                <w:rFonts w:ascii="Times New Roman" w:hAnsi="Times New Roman" w:cs="Times New Roman"/>
                <w:sz w:val="18"/>
                <w:szCs w:val="18"/>
              </w:rPr>
            </w:pPr>
            <w:r w:rsidRPr="00652C96">
              <w:rPr>
                <w:rFonts w:ascii="Times New Roman" w:hAnsi="Times New Roman" w:cs="Times New Roman"/>
                <w:sz w:val="18"/>
                <w:szCs w:val="18"/>
              </w:rPr>
              <w:t>Дослідження кількості туристичних потоків за даними оператор</w:t>
            </w:r>
            <w:r>
              <w:rPr>
                <w:rFonts w:ascii="Times New Roman" w:hAnsi="Times New Roman" w:cs="Times New Roman"/>
                <w:sz w:val="18"/>
                <w:szCs w:val="18"/>
              </w:rPr>
              <w:t>а</w:t>
            </w:r>
            <w:r w:rsidRPr="00652C96">
              <w:rPr>
                <w:rFonts w:ascii="Times New Roman" w:hAnsi="Times New Roman" w:cs="Times New Roman"/>
                <w:sz w:val="18"/>
                <w:szCs w:val="18"/>
              </w:rPr>
              <w:t xml:space="preserve"> «</w:t>
            </w:r>
            <w:proofErr w:type="spellStart"/>
            <w:r w:rsidRPr="00652C96">
              <w:rPr>
                <w:rFonts w:ascii="Times New Roman" w:hAnsi="Times New Roman" w:cs="Times New Roman"/>
                <w:sz w:val="18"/>
                <w:szCs w:val="18"/>
              </w:rPr>
              <w:t>КиївСтар</w:t>
            </w:r>
            <w:proofErr w:type="spellEnd"/>
            <w:r w:rsidRPr="00652C96">
              <w:rPr>
                <w:rFonts w:ascii="Times New Roman" w:hAnsi="Times New Roman" w:cs="Times New Roman"/>
                <w:sz w:val="18"/>
                <w:szCs w:val="18"/>
              </w:rPr>
              <w:t>»</w:t>
            </w:r>
          </w:p>
          <w:p w:rsidR="00323519" w:rsidRPr="00652C96" w:rsidRDefault="00323519" w:rsidP="001831D8">
            <w:pPr>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Купівля виставкового обладнання</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cs="Times New Roman"/>
                <w:sz w:val="18"/>
                <w:szCs w:val="18"/>
              </w:rPr>
            </w:pPr>
            <w:r w:rsidRPr="00704ECB">
              <w:rPr>
                <w:rFonts w:ascii="Times New Roman" w:hAnsi="Times New Roman" w:cs="Times New Roman"/>
                <w:sz w:val="18"/>
                <w:szCs w:val="18"/>
                <w:lang w:val="en-US"/>
              </w:rPr>
              <w:t>17</w:t>
            </w:r>
            <w:r w:rsidRPr="00704ECB">
              <w:rPr>
                <w:rFonts w:ascii="Times New Roman" w:hAnsi="Times New Roman" w:cs="Times New Roman"/>
                <w:sz w:val="18"/>
                <w:szCs w:val="18"/>
              </w:rPr>
              <w:t>,0</w:t>
            </w:r>
          </w:p>
        </w:tc>
        <w:tc>
          <w:tcPr>
            <w:tcW w:w="1712" w:type="dxa"/>
            <w:gridSpan w:val="3"/>
            <w:tcBorders>
              <w:left w:val="single" w:sz="4" w:space="0" w:color="auto"/>
              <w:right w:val="single" w:sz="4" w:space="0" w:color="auto"/>
            </w:tcBorders>
          </w:tcPr>
          <w:p w:rsidR="00323519" w:rsidRPr="00704ECB" w:rsidRDefault="00673AF8" w:rsidP="001831D8">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left w:val="single" w:sz="4" w:space="0" w:color="auto"/>
            </w:tcBorders>
          </w:tcPr>
          <w:p w:rsidR="00323519" w:rsidRPr="00652C96" w:rsidRDefault="00323519" w:rsidP="001831D8">
            <w:pPr>
              <w:jc w:val="center"/>
              <w:rPr>
                <w:rFonts w:ascii="Times New Roman" w:hAnsi="Times New Roman" w:cs="Times New Roman"/>
                <w:sz w:val="18"/>
                <w:szCs w:val="18"/>
              </w:rPr>
            </w:pPr>
          </w:p>
        </w:tc>
        <w:tc>
          <w:tcPr>
            <w:tcW w:w="1706" w:type="dxa"/>
            <w:gridSpan w:val="3"/>
          </w:tcPr>
          <w:p w:rsidR="00323519" w:rsidRPr="00652C96" w:rsidRDefault="00323519" w:rsidP="001831D8">
            <w:pPr>
              <w:jc w:val="center"/>
              <w:rPr>
                <w:rFonts w:ascii="Times New Roman" w:hAnsi="Times New Roman" w:cs="Times New Roman"/>
                <w:sz w:val="18"/>
                <w:szCs w:val="18"/>
              </w:rPr>
            </w:pPr>
            <w:r>
              <w:rPr>
                <w:rFonts w:ascii="Times New Roman" w:hAnsi="Times New Roman" w:cs="Times New Roman"/>
                <w:sz w:val="18"/>
                <w:szCs w:val="18"/>
              </w:rPr>
              <w:t>-</w:t>
            </w:r>
          </w:p>
        </w:tc>
        <w:tc>
          <w:tcPr>
            <w:tcW w:w="4533" w:type="dxa"/>
            <w:gridSpan w:val="3"/>
          </w:tcPr>
          <w:p w:rsidR="00323519" w:rsidRPr="00652C96" w:rsidRDefault="00323519" w:rsidP="001831D8">
            <w:pPr>
              <w:rPr>
                <w:rFonts w:ascii="Times New Roman" w:hAnsi="Times New Roman" w:cs="Times New Roman"/>
                <w:sz w:val="18"/>
                <w:szCs w:val="18"/>
              </w:rPr>
            </w:pP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Надання фінансової підтримки.</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520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cs="Times New Roman"/>
                <w:sz w:val="18"/>
                <w:szCs w:val="18"/>
              </w:rPr>
            </w:pPr>
            <w:r w:rsidRPr="00704ECB">
              <w:rPr>
                <w:rFonts w:ascii="Times New Roman" w:hAnsi="Times New Roman" w:cs="Times New Roman"/>
                <w:sz w:val="18"/>
                <w:szCs w:val="18"/>
              </w:rPr>
              <w:t>100,0</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400,0</w:t>
            </w:r>
          </w:p>
        </w:tc>
        <w:tc>
          <w:tcPr>
            <w:tcW w:w="992" w:type="dxa"/>
            <w:tcBorders>
              <w:left w:val="single" w:sz="4" w:space="0" w:color="auto"/>
            </w:tcBorders>
          </w:tcPr>
          <w:p w:rsidR="00323519" w:rsidRPr="001831D8" w:rsidRDefault="00323519" w:rsidP="001831D8">
            <w:pPr>
              <w:jc w:val="center"/>
              <w:rPr>
                <w:rFonts w:ascii="Times New Roman" w:hAnsi="Times New Roman" w:cs="Times New Roman"/>
                <w:sz w:val="18"/>
                <w:szCs w:val="18"/>
              </w:rPr>
            </w:pPr>
          </w:p>
        </w:tc>
        <w:tc>
          <w:tcPr>
            <w:tcW w:w="1706" w:type="dxa"/>
            <w:gridSpan w:val="3"/>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400,0</w:t>
            </w:r>
          </w:p>
        </w:tc>
        <w:tc>
          <w:tcPr>
            <w:tcW w:w="4533" w:type="dxa"/>
            <w:gridSpan w:val="3"/>
          </w:tcPr>
          <w:p w:rsidR="00323519" w:rsidRPr="001831D8" w:rsidRDefault="00323519" w:rsidP="001831D8">
            <w:pPr>
              <w:rPr>
                <w:rFonts w:ascii="Times New Roman" w:hAnsi="Times New Roman" w:cs="Times New Roman"/>
                <w:sz w:val="18"/>
                <w:szCs w:val="18"/>
              </w:rPr>
            </w:pPr>
            <w:r w:rsidRPr="001831D8">
              <w:rPr>
                <w:rFonts w:ascii="Times New Roman" w:hAnsi="Times New Roman"/>
                <w:sz w:val="18"/>
                <w:szCs w:val="18"/>
              </w:rPr>
              <w:t>Фінансова підтримка КП «Туристично-інформаційний центр міста Тернополя»</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2761" w:type="dxa"/>
            <w:gridSpan w:val="2"/>
            <w:vAlign w:val="center"/>
          </w:tcPr>
          <w:p w:rsidR="00323519" w:rsidRPr="00652C96" w:rsidRDefault="00323519" w:rsidP="001831D8">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8" w:type="dxa"/>
            <w:vAlign w:val="center"/>
          </w:tcPr>
          <w:p w:rsidR="00323519" w:rsidRPr="00652C96" w:rsidRDefault="00323519" w:rsidP="001831D8">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400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cs="Times New Roman"/>
                <w:sz w:val="18"/>
                <w:szCs w:val="18"/>
              </w:rPr>
            </w:pPr>
            <w:r w:rsidRPr="00704ECB">
              <w:rPr>
                <w:rFonts w:ascii="Times New Roman" w:hAnsi="Times New Roman" w:cs="Times New Roman"/>
                <w:sz w:val="18"/>
                <w:szCs w:val="18"/>
              </w:rPr>
              <w:t>400,0</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400,0</w:t>
            </w:r>
          </w:p>
        </w:tc>
        <w:tc>
          <w:tcPr>
            <w:tcW w:w="992" w:type="dxa"/>
            <w:tcBorders>
              <w:left w:val="single" w:sz="4" w:space="0" w:color="auto"/>
            </w:tcBorders>
          </w:tcPr>
          <w:p w:rsidR="00323519" w:rsidRPr="001831D8" w:rsidRDefault="00323519" w:rsidP="001831D8">
            <w:pPr>
              <w:jc w:val="center"/>
              <w:rPr>
                <w:rFonts w:ascii="Times New Roman" w:hAnsi="Times New Roman" w:cs="Times New Roman"/>
                <w:sz w:val="18"/>
                <w:szCs w:val="18"/>
              </w:rPr>
            </w:pPr>
          </w:p>
        </w:tc>
        <w:tc>
          <w:tcPr>
            <w:tcW w:w="1706" w:type="dxa"/>
            <w:gridSpan w:val="3"/>
          </w:tcPr>
          <w:p w:rsidR="00323519" w:rsidRPr="001831D8" w:rsidRDefault="00323519" w:rsidP="001831D8">
            <w:pPr>
              <w:jc w:val="center"/>
              <w:rPr>
                <w:rFonts w:ascii="Times New Roman" w:hAnsi="Times New Roman" w:cs="Times New Roman"/>
                <w:sz w:val="18"/>
                <w:szCs w:val="18"/>
              </w:rPr>
            </w:pPr>
            <w:r w:rsidRPr="001831D8">
              <w:rPr>
                <w:rFonts w:ascii="Times New Roman" w:hAnsi="Times New Roman" w:cs="Times New Roman"/>
                <w:sz w:val="18"/>
                <w:szCs w:val="18"/>
              </w:rPr>
              <w:t>397</w:t>
            </w:r>
            <w:r w:rsidRPr="001831D8">
              <w:rPr>
                <w:rFonts w:ascii="Times New Roman" w:hAnsi="Times New Roman" w:cs="Times New Roman"/>
                <w:sz w:val="18"/>
                <w:szCs w:val="18"/>
                <w:lang w:val="en-US"/>
              </w:rPr>
              <w:t>,</w:t>
            </w:r>
            <w:r w:rsidRPr="001831D8">
              <w:rPr>
                <w:rFonts w:ascii="Times New Roman" w:hAnsi="Times New Roman" w:cs="Times New Roman"/>
                <w:sz w:val="18"/>
                <w:szCs w:val="18"/>
              </w:rPr>
              <w:t>99</w:t>
            </w:r>
          </w:p>
        </w:tc>
        <w:tc>
          <w:tcPr>
            <w:tcW w:w="4533" w:type="dxa"/>
            <w:gridSpan w:val="3"/>
          </w:tcPr>
          <w:p w:rsidR="00323519" w:rsidRPr="001831D8" w:rsidRDefault="00323519" w:rsidP="001831D8">
            <w:pPr>
              <w:rPr>
                <w:rFonts w:ascii="Times New Roman" w:hAnsi="Times New Roman" w:cs="Times New Roman"/>
                <w:sz w:val="18"/>
                <w:szCs w:val="18"/>
              </w:rPr>
            </w:pPr>
            <w:r w:rsidRPr="001831D8">
              <w:rPr>
                <w:rFonts w:ascii="Times New Roman" w:hAnsi="Times New Roman" w:cs="Times New Roman"/>
                <w:sz w:val="18"/>
                <w:szCs w:val="18"/>
              </w:rPr>
              <w:t xml:space="preserve">Друк та розміщення соціальної реклами на 18 сюжетів </w:t>
            </w:r>
          </w:p>
        </w:tc>
      </w:tr>
      <w:tr w:rsidR="00323519" w:rsidRPr="00BE0654" w:rsidTr="002925A1">
        <w:trPr>
          <w:gridAfter w:val="5"/>
          <w:wAfter w:w="739" w:type="dxa"/>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p>
        </w:tc>
        <w:tc>
          <w:tcPr>
            <w:tcW w:w="2761" w:type="dxa"/>
            <w:gridSpan w:val="2"/>
            <w:vAlign w:val="center"/>
          </w:tcPr>
          <w:p w:rsidR="00323519" w:rsidRPr="00BE0654" w:rsidRDefault="00323519" w:rsidP="001831D8">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8" w:type="dxa"/>
            <w:vAlign w:val="center"/>
          </w:tcPr>
          <w:p w:rsidR="00323519" w:rsidRPr="00C36E64" w:rsidRDefault="00323519" w:rsidP="001831D8">
            <w:pPr>
              <w:jc w:val="center"/>
              <w:rPr>
                <w:rFonts w:ascii="Times New Roman" w:hAnsi="Times New Roman"/>
                <w:b/>
                <w:color w:val="000000"/>
                <w:sz w:val="18"/>
                <w:szCs w:val="18"/>
              </w:rPr>
            </w:pPr>
            <w:r w:rsidRPr="00C36E64">
              <w:rPr>
                <w:rFonts w:ascii="Times New Roman" w:hAnsi="Times New Roman"/>
                <w:b/>
                <w:color w:val="000000"/>
                <w:sz w:val="18"/>
                <w:szCs w:val="18"/>
              </w:rPr>
              <w:t>2946,0</w:t>
            </w:r>
          </w:p>
        </w:tc>
        <w:tc>
          <w:tcPr>
            <w:tcW w:w="1277" w:type="dxa"/>
            <w:gridSpan w:val="2"/>
            <w:tcBorders>
              <w:right w:val="single" w:sz="4" w:space="0" w:color="auto"/>
            </w:tcBorders>
          </w:tcPr>
          <w:p w:rsidR="00323519" w:rsidRPr="00704ECB" w:rsidRDefault="00323519" w:rsidP="001831D8">
            <w:pPr>
              <w:jc w:val="center"/>
              <w:rPr>
                <w:rFonts w:ascii="Times New Roman" w:hAnsi="Times New Roman"/>
                <w:b/>
                <w:sz w:val="20"/>
                <w:szCs w:val="20"/>
              </w:rPr>
            </w:pPr>
            <w:r w:rsidRPr="00704ECB">
              <w:rPr>
                <w:rFonts w:ascii="Times New Roman" w:hAnsi="Times New Roman"/>
                <w:b/>
                <w:sz w:val="20"/>
                <w:szCs w:val="20"/>
              </w:rPr>
              <w:t>2 30</w:t>
            </w:r>
            <w:r w:rsidRPr="00704ECB">
              <w:rPr>
                <w:rFonts w:ascii="Times New Roman" w:hAnsi="Times New Roman"/>
                <w:b/>
                <w:sz w:val="20"/>
                <w:szCs w:val="20"/>
                <w:lang w:val="en-US"/>
              </w:rPr>
              <w:t>1</w:t>
            </w:r>
            <w:r w:rsidRPr="00704ECB">
              <w:rPr>
                <w:rFonts w:ascii="Times New Roman" w:hAnsi="Times New Roman"/>
                <w:b/>
                <w:sz w:val="20"/>
                <w:szCs w:val="20"/>
              </w:rPr>
              <w:t>,2</w:t>
            </w:r>
            <w:r w:rsidRPr="00704ECB">
              <w:rPr>
                <w:rFonts w:ascii="Times New Roman" w:hAnsi="Times New Roman"/>
                <w:b/>
                <w:sz w:val="20"/>
                <w:szCs w:val="20"/>
                <w:lang w:val="en-US"/>
              </w:rPr>
              <w:t>5</w:t>
            </w:r>
          </w:p>
        </w:tc>
        <w:tc>
          <w:tcPr>
            <w:tcW w:w="1712" w:type="dxa"/>
            <w:gridSpan w:val="3"/>
            <w:tcBorders>
              <w:left w:val="single" w:sz="4" w:space="0" w:color="auto"/>
              <w:right w:val="single" w:sz="4" w:space="0" w:color="auto"/>
            </w:tcBorders>
          </w:tcPr>
          <w:p w:rsidR="00323519" w:rsidRPr="001831D8" w:rsidRDefault="00323519" w:rsidP="001831D8">
            <w:pPr>
              <w:jc w:val="center"/>
              <w:rPr>
                <w:rFonts w:ascii="Times New Roman" w:hAnsi="Times New Roman"/>
                <w:b/>
                <w:sz w:val="20"/>
                <w:szCs w:val="20"/>
                <w:lang w:val="en-US"/>
              </w:rPr>
            </w:pPr>
            <w:r w:rsidRPr="001831D8">
              <w:rPr>
                <w:rFonts w:ascii="Times New Roman" w:hAnsi="Times New Roman"/>
                <w:b/>
                <w:sz w:val="20"/>
                <w:szCs w:val="20"/>
              </w:rPr>
              <w:t>2 30</w:t>
            </w:r>
            <w:r w:rsidRPr="001831D8">
              <w:rPr>
                <w:rFonts w:ascii="Times New Roman" w:hAnsi="Times New Roman"/>
                <w:b/>
                <w:sz w:val="20"/>
                <w:szCs w:val="20"/>
                <w:lang w:val="en-US"/>
              </w:rPr>
              <w:t>1</w:t>
            </w:r>
            <w:r w:rsidRPr="001831D8">
              <w:rPr>
                <w:rFonts w:ascii="Times New Roman" w:hAnsi="Times New Roman"/>
                <w:b/>
                <w:sz w:val="20"/>
                <w:szCs w:val="20"/>
              </w:rPr>
              <w:t>,</w:t>
            </w:r>
            <w:r w:rsidR="001F3938">
              <w:rPr>
                <w:rFonts w:ascii="Times New Roman" w:hAnsi="Times New Roman"/>
                <w:b/>
                <w:sz w:val="20"/>
                <w:szCs w:val="20"/>
              </w:rPr>
              <w:t>25</w:t>
            </w:r>
          </w:p>
        </w:tc>
        <w:tc>
          <w:tcPr>
            <w:tcW w:w="992" w:type="dxa"/>
            <w:tcBorders>
              <w:left w:val="single" w:sz="4" w:space="0" w:color="auto"/>
            </w:tcBorders>
          </w:tcPr>
          <w:p w:rsidR="00323519" w:rsidRPr="001831D8" w:rsidRDefault="00323519" w:rsidP="001831D8">
            <w:pPr>
              <w:jc w:val="center"/>
              <w:rPr>
                <w:rFonts w:ascii="Times New Roman" w:hAnsi="Times New Roman"/>
                <w:b/>
                <w:sz w:val="20"/>
                <w:szCs w:val="20"/>
              </w:rPr>
            </w:pPr>
          </w:p>
        </w:tc>
        <w:tc>
          <w:tcPr>
            <w:tcW w:w="1706" w:type="dxa"/>
            <w:gridSpan w:val="3"/>
          </w:tcPr>
          <w:p w:rsidR="00323519" w:rsidRPr="001831D8" w:rsidRDefault="00323519" w:rsidP="001831D8">
            <w:pPr>
              <w:jc w:val="center"/>
              <w:rPr>
                <w:rFonts w:ascii="Times New Roman" w:hAnsi="Times New Roman"/>
                <w:b/>
                <w:sz w:val="20"/>
                <w:szCs w:val="20"/>
              </w:rPr>
            </w:pPr>
            <w:r w:rsidRPr="001831D8">
              <w:rPr>
                <w:rFonts w:ascii="Times New Roman" w:hAnsi="Times New Roman"/>
                <w:b/>
                <w:sz w:val="20"/>
                <w:szCs w:val="20"/>
              </w:rPr>
              <w:t>2220, 37</w:t>
            </w:r>
          </w:p>
        </w:tc>
        <w:tc>
          <w:tcPr>
            <w:tcW w:w="4533" w:type="dxa"/>
            <w:gridSpan w:val="3"/>
          </w:tcPr>
          <w:p w:rsidR="00323519" w:rsidRPr="001831D8" w:rsidRDefault="00323519" w:rsidP="001831D8">
            <w:pPr>
              <w:jc w:val="both"/>
              <w:rPr>
                <w:rFonts w:ascii="Times New Roman" w:hAnsi="Times New Roman" w:cs="Times New Roman"/>
                <w:sz w:val="18"/>
                <w:szCs w:val="18"/>
              </w:rPr>
            </w:pPr>
          </w:p>
        </w:tc>
      </w:tr>
      <w:tr w:rsidR="00323519" w:rsidRPr="00BE0654" w:rsidTr="002925A1">
        <w:trPr>
          <w:gridAfter w:val="3"/>
          <w:wAfter w:w="711" w:type="dxa"/>
        </w:trPr>
        <w:tc>
          <w:tcPr>
            <w:tcW w:w="493" w:type="dxa"/>
            <w:vAlign w:val="center"/>
          </w:tcPr>
          <w:p w:rsidR="00323519" w:rsidRPr="00BE0654" w:rsidRDefault="00323519" w:rsidP="001831D8">
            <w:pPr>
              <w:jc w:val="center"/>
              <w:rPr>
                <w:rFonts w:ascii="Times New Roman" w:hAnsi="Times New Roman" w:cs="Times New Roman"/>
                <w:sz w:val="20"/>
                <w:szCs w:val="20"/>
              </w:rPr>
            </w:pPr>
            <w:r>
              <w:rPr>
                <w:rFonts w:ascii="Times New Roman" w:hAnsi="Times New Roman" w:cs="Times New Roman"/>
                <w:sz w:val="20"/>
                <w:szCs w:val="20"/>
              </w:rPr>
              <w:t>33</w:t>
            </w:r>
            <w:r w:rsidRPr="00BE0654">
              <w:rPr>
                <w:rFonts w:ascii="Times New Roman" w:hAnsi="Times New Roman" w:cs="Times New Roman"/>
                <w:sz w:val="20"/>
                <w:szCs w:val="20"/>
              </w:rPr>
              <w:t>.</w:t>
            </w:r>
          </w:p>
        </w:tc>
        <w:tc>
          <w:tcPr>
            <w:tcW w:w="15096" w:type="dxa"/>
            <w:gridSpan w:val="19"/>
            <w:shd w:val="clear" w:color="auto" w:fill="C6D9F1" w:themeFill="text2" w:themeFillTint="33"/>
            <w:vAlign w:val="center"/>
          </w:tcPr>
          <w:p w:rsidR="00323519" w:rsidRPr="005B3624" w:rsidRDefault="00323519" w:rsidP="001831D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забезпечення виконання рішень суду щодо безспірного списання коштів </w:t>
            </w:r>
            <w:r>
              <w:rPr>
                <w:rFonts w:ascii="Times New Roman" w:hAnsi="Times New Roman" w:cs="Times New Roman"/>
                <w:b/>
                <w:i/>
                <w:color w:val="000000" w:themeColor="text1"/>
                <w:sz w:val="20"/>
                <w:szCs w:val="20"/>
                <w:u w:val="single"/>
              </w:rPr>
              <w:t xml:space="preserve">розпорядників бюджетних коштів міського бюджету </w:t>
            </w:r>
            <w:proofErr w:type="spellStart"/>
            <w:r>
              <w:rPr>
                <w:rFonts w:ascii="Times New Roman" w:hAnsi="Times New Roman" w:cs="Times New Roman"/>
                <w:b/>
                <w:i/>
                <w:color w:val="000000" w:themeColor="text1"/>
                <w:sz w:val="20"/>
                <w:szCs w:val="20"/>
                <w:u w:val="single"/>
              </w:rPr>
              <w:t>м.Тернополя</w:t>
            </w:r>
            <w:proofErr w:type="spellEnd"/>
            <w:r>
              <w:rPr>
                <w:rFonts w:ascii="Times New Roman" w:hAnsi="Times New Roman" w:cs="Times New Roman"/>
                <w:b/>
                <w:i/>
                <w:color w:val="000000" w:themeColor="text1"/>
                <w:sz w:val="20"/>
                <w:szCs w:val="20"/>
                <w:u w:val="single"/>
              </w:rPr>
              <w:t xml:space="preserve"> на </w:t>
            </w:r>
            <w:r w:rsidRPr="005B3624">
              <w:rPr>
                <w:rFonts w:ascii="Times New Roman" w:hAnsi="Times New Roman" w:cs="Times New Roman"/>
                <w:b/>
                <w:i/>
                <w:color w:val="000000" w:themeColor="text1"/>
                <w:sz w:val="20"/>
                <w:szCs w:val="20"/>
                <w:u w:val="single"/>
              </w:rPr>
              <w:t>2017-2020 роки</w:t>
            </w:r>
          </w:p>
        </w:tc>
      </w:tr>
      <w:tr w:rsidR="00323519" w:rsidRPr="00BE0654" w:rsidTr="00C336CE">
        <w:trPr>
          <w:gridAfter w:val="5"/>
          <w:wAfter w:w="739" w:type="dxa"/>
          <w:trHeight w:val="1038"/>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p>
        </w:tc>
        <w:tc>
          <w:tcPr>
            <w:tcW w:w="2761" w:type="dxa"/>
            <w:gridSpan w:val="2"/>
            <w:vAlign w:val="center"/>
          </w:tcPr>
          <w:p w:rsidR="00323519" w:rsidRPr="009F2D0E" w:rsidRDefault="00323519" w:rsidP="001831D8">
            <w:pPr>
              <w:rPr>
                <w:rFonts w:ascii="Times New Roman" w:hAnsi="Times New Roman" w:cs="Times New Roman"/>
                <w:sz w:val="18"/>
                <w:szCs w:val="18"/>
              </w:rPr>
            </w:pPr>
            <w:r w:rsidRPr="009F2D0E">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8" w:type="dxa"/>
            <w:vAlign w:val="center"/>
          </w:tcPr>
          <w:p w:rsidR="00323519" w:rsidRPr="009F2D0E" w:rsidRDefault="00673AF8" w:rsidP="001831D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7" w:type="dxa"/>
            <w:gridSpan w:val="2"/>
            <w:tcBorders>
              <w:right w:val="single" w:sz="4" w:space="0" w:color="auto"/>
            </w:tcBorders>
            <w:vAlign w:val="center"/>
          </w:tcPr>
          <w:p w:rsidR="00323519" w:rsidRPr="009F2D0E" w:rsidRDefault="00673AF8" w:rsidP="001831D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712" w:type="dxa"/>
            <w:gridSpan w:val="3"/>
            <w:tcBorders>
              <w:left w:val="single" w:sz="4" w:space="0" w:color="auto"/>
              <w:right w:val="single" w:sz="4" w:space="0" w:color="auto"/>
            </w:tcBorders>
            <w:vAlign w:val="center"/>
          </w:tcPr>
          <w:p w:rsidR="00323519" w:rsidRPr="009F2D0E" w:rsidRDefault="00323519" w:rsidP="001831D8">
            <w:pPr>
              <w:pStyle w:val="ae"/>
              <w:widowControl w:val="0"/>
              <w:jc w:val="center"/>
              <w:rPr>
                <w:color w:val="000000" w:themeColor="text1"/>
                <w:sz w:val="18"/>
                <w:szCs w:val="18"/>
                <w:lang w:val="uk-UA"/>
              </w:rPr>
            </w:pPr>
            <w:r w:rsidRPr="009F2D0E">
              <w:rPr>
                <w:color w:val="000000" w:themeColor="text1"/>
                <w:sz w:val="18"/>
                <w:szCs w:val="18"/>
                <w:lang w:val="uk-UA"/>
              </w:rPr>
              <w:t>163,6</w:t>
            </w:r>
          </w:p>
        </w:tc>
        <w:tc>
          <w:tcPr>
            <w:tcW w:w="992" w:type="dxa"/>
            <w:tcBorders>
              <w:left w:val="single" w:sz="4" w:space="0" w:color="auto"/>
            </w:tcBorders>
            <w:vAlign w:val="center"/>
          </w:tcPr>
          <w:p w:rsidR="00323519" w:rsidRPr="009F2D0E" w:rsidRDefault="00323519" w:rsidP="001831D8">
            <w:pPr>
              <w:keepLines/>
              <w:ind w:right="-42"/>
              <w:jc w:val="center"/>
              <w:rPr>
                <w:rFonts w:ascii="Times New Roman" w:hAnsi="Times New Roman" w:cs="Times New Roman"/>
                <w:color w:val="000000" w:themeColor="text1"/>
                <w:sz w:val="18"/>
                <w:szCs w:val="18"/>
              </w:rPr>
            </w:pPr>
          </w:p>
        </w:tc>
        <w:tc>
          <w:tcPr>
            <w:tcW w:w="1706" w:type="dxa"/>
            <w:gridSpan w:val="3"/>
            <w:vAlign w:val="center"/>
          </w:tcPr>
          <w:p w:rsidR="00323519" w:rsidRPr="00C016D0" w:rsidRDefault="00323519" w:rsidP="001831D8">
            <w:pPr>
              <w:jc w:val="center"/>
              <w:rPr>
                <w:rFonts w:ascii="Times New Roman" w:hAnsi="Times New Roman" w:cs="Times New Roman"/>
                <w:sz w:val="18"/>
                <w:szCs w:val="18"/>
              </w:rPr>
            </w:pPr>
            <w:r w:rsidRPr="00C016D0">
              <w:rPr>
                <w:rFonts w:ascii="Times New Roman" w:hAnsi="Times New Roman" w:cs="Times New Roman"/>
                <w:sz w:val="18"/>
                <w:szCs w:val="18"/>
              </w:rPr>
              <w:t>163,6</w:t>
            </w:r>
          </w:p>
        </w:tc>
        <w:tc>
          <w:tcPr>
            <w:tcW w:w="4533" w:type="dxa"/>
            <w:gridSpan w:val="3"/>
          </w:tcPr>
          <w:p w:rsidR="00323519" w:rsidRPr="00C016D0" w:rsidRDefault="00323519" w:rsidP="001831D8">
            <w:pPr>
              <w:rPr>
                <w:rFonts w:ascii="Times New Roman" w:hAnsi="Times New Roman" w:cs="Times New Roman"/>
                <w:sz w:val="18"/>
                <w:szCs w:val="18"/>
              </w:rPr>
            </w:pPr>
            <w:r w:rsidRPr="00C016D0">
              <w:rPr>
                <w:rFonts w:ascii="Times New Roman" w:eastAsia="Calibri" w:hAnsi="Times New Roman" w:cs="Times New Roman"/>
                <w:sz w:val="18"/>
                <w:szCs w:val="18"/>
              </w:rPr>
              <w:t>Відшкодовано ПАТ «Укртелекому» за надані пільги з послуг зв’язку пільговим категоріям громадян до поданих рішень суду</w:t>
            </w:r>
          </w:p>
        </w:tc>
      </w:tr>
      <w:tr w:rsidR="00323519" w:rsidRPr="00C336CE" w:rsidTr="002925A1">
        <w:trPr>
          <w:gridAfter w:val="5"/>
          <w:wAfter w:w="739" w:type="dxa"/>
          <w:trHeight w:val="70"/>
        </w:trPr>
        <w:tc>
          <w:tcPr>
            <w:tcW w:w="493" w:type="dxa"/>
            <w:vAlign w:val="center"/>
          </w:tcPr>
          <w:p w:rsidR="00323519" w:rsidRPr="00BE0654" w:rsidRDefault="00323519" w:rsidP="001831D8">
            <w:pPr>
              <w:jc w:val="center"/>
              <w:rPr>
                <w:rFonts w:ascii="Times New Roman" w:hAnsi="Times New Roman" w:cs="Times New Roman"/>
                <w:sz w:val="20"/>
                <w:szCs w:val="20"/>
              </w:rPr>
            </w:pPr>
          </w:p>
        </w:tc>
        <w:tc>
          <w:tcPr>
            <w:tcW w:w="529" w:type="dxa"/>
            <w:gridSpan w:val="2"/>
          </w:tcPr>
          <w:p w:rsidR="00323519" w:rsidRPr="00BE0654" w:rsidRDefault="00323519" w:rsidP="001831D8">
            <w:pPr>
              <w:ind w:right="-910"/>
              <w:rPr>
                <w:rFonts w:ascii="Times New Roman" w:hAnsi="Times New Roman" w:cs="Times New Roman"/>
                <w:color w:val="000000" w:themeColor="text1"/>
                <w:sz w:val="18"/>
                <w:szCs w:val="18"/>
              </w:rPr>
            </w:pPr>
          </w:p>
        </w:tc>
        <w:tc>
          <w:tcPr>
            <w:tcW w:w="2761" w:type="dxa"/>
            <w:gridSpan w:val="2"/>
            <w:vAlign w:val="center"/>
          </w:tcPr>
          <w:p w:rsidR="00323519" w:rsidRPr="00F06EBC" w:rsidRDefault="00323519" w:rsidP="001831D8">
            <w:pPr>
              <w:rPr>
                <w:rFonts w:ascii="Times New Roman" w:hAnsi="Times New Roman" w:cs="Times New Roman"/>
                <w:color w:val="000000" w:themeColor="text1"/>
                <w:sz w:val="18"/>
                <w:szCs w:val="18"/>
                <w:lang w:eastAsia="ru-RU"/>
              </w:rPr>
            </w:pPr>
            <w:r w:rsidRPr="00F06EBC">
              <w:rPr>
                <w:rFonts w:ascii="Times New Roman" w:hAnsi="Times New Roman" w:cs="Times New Roman"/>
                <w:b/>
                <w:color w:val="000000" w:themeColor="text1"/>
                <w:sz w:val="18"/>
                <w:szCs w:val="18"/>
                <w:lang w:eastAsia="ru-RU"/>
              </w:rPr>
              <w:t>Всього по програмі</w:t>
            </w:r>
          </w:p>
        </w:tc>
        <w:tc>
          <w:tcPr>
            <w:tcW w:w="1558" w:type="dxa"/>
            <w:vAlign w:val="center"/>
          </w:tcPr>
          <w:p w:rsidR="00323519" w:rsidRPr="00F06EBC" w:rsidRDefault="00323519" w:rsidP="001831D8">
            <w:pPr>
              <w:jc w:val="center"/>
              <w:rPr>
                <w:rFonts w:ascii="Times New Roman" w:hAnsi="Times New Roman" w:cs="Times New Roman"/>
                <w:b/>
                <w:color w:val="000000" w:themeColor="text1"/>
                <w:sz w:val="18"/>
                <w:szCs w:val="18"/>
              </w:rPr>
            </w:pPr>
            <w:r w:rsidRPr="00F06EBC">
              <w:rPr>
                <w:rFonts w:ascii="Times New Roman" w:hAnsi="Times New Roman"/>
                <w:b/>
                <w:snapToGrid w:val="0"/>
                <w:color w:val="000000"/>
                <w:sz w:val="18"/>
                <w:szCs w:val="18"/>
              </w:rPr>
              <w:t>480,1</w:t>
            </w:r>
          </w:p>
        </w:tc>
        <w:tc>
          <w:tcPr>
            <w:tcW w:w="1277" w:type="dxa"/>
            <w:gridSpan w:val="2"/>
            <w:tcBorders>
              <w:right w:val="single" w:sz="4" w:space="0" w:color="auto"/>
            </w:tcBorders>
            <w:vAlign w:val="center"/>
          </w:tcPr>
          <w:p w:rsidR="00323519" w:rsidRPr="00F06EBC" w:rsidRDefault="00323519" w:rsidP="001831D8">
            <w:pPr>
              <w:keepLines/>
              <w:jc w:val="center"/>
              <w:rPr>
                <w:rFonts w:ascii="Times New Roman" w:hAnsi="Times New Roman" w:cs="Times New Roman"/>
                <w:b/>
                <w:snapToGrid w:val="0"/>
                <w:color w:val="000000" w:themeColor="text1"/>
                <w:sz w:val="18"/>
                <w:szCs w:val="18"/>
              </w:rPr>
            </w:pPr>
            <w:r w:rsidRPr="00F06EBC">
              <w:rPr>
                <w:rFonts w:ascii="Times New Roman" w:hAnsi="Times New Roman" w:cs="Times New Roman"/>
                <w:b/>
                <w:snapToGrid w:val="0"/>
                <w:color w:val="000000" w:themeColor="text1"/>
                <w:sz w:val="18"/>
                <w:szCs w:val="18"/>
              </w:rPr>
              <w:t>163,6</w:t>
            </w:r>
          </w:p>
        </w:tc>
        <w:tc>
          <w:tcPr>
            <w:tcW w:w="1712" w:type="dxa"/>
            <w:gridSpan w:val="3"/>
            <w:tcBorders>
              <w:left w:val="single" w:sz="4" w:space="0" w:color="auto"/>
              <w:right w:val="single" w:sz="4" w:space="0" w:color="auto"/>
            </w:tcBorders>
            <w:vAlign w:val="center"/>
          </w:tcPr>
          <w:p w:rsidR="00323519" w:rsidRPr="00F06EBC" w:rsidRDefault="00323519" w:rsidP="001831D8">
            <w:pPr>
              <w:pStyle w:val="ae"/>
              <w:widowControl w:val="0"/>
              <w:jc w:val="center"/>
              <w:rPr>
                <w:b/>
                <w:color w:val="000000" w:themeColor="text1"/>
                <w:sz w:val="18"/>
                <w:szCs w:val="18"/>
                <w:lang w:val="uk-UA"/>
              </w:rPr>
            </w:pPr>
            <w:r w:rsidRPr="00F06EBC">
              <w:rPr>
                <w:b/>
                <w:color w:val="000000" w:themeColor="text1"/>
                <w:sz w:val="18"/>
                <w:szCs w:val="18"/>
                <w:lang w:val="uk-UA"/>
              </w:rPr>
              <w:t>163,6</w:t>
            </w:r>
          </w:p>
        </w:tc>
        <w:tc>
          <w:tcPr>
            <w:tcW w:w="992" w:type="dxa"/>
            <w:tcBorders>
              <w:left w:val="single" w:sz="4" w:space="0" w:color="auto"/>
            </w:tcBorders>
            <w:vAlign w:val="center"/>
          </w:tcPr>
          <w:p w:rsidR="00323519" w:rsidRPr="00F06EBC" w:rsidRDefault="00323519" w:rsidP="001831D8">
            <w:pPr>
              <w:keepLines/>
              <w:ind w:right="-42"/>
              <w:jc w:val="center"/>
              <w:rPr>
                <w:rFonts w:ascii="Times New Roman" w:hAnsi="Times New Roman" w:cs="Times New Roman"/>
                <w:b/>
                <w:color w:val="000000" w:themeColor="text1"/>
                <w:sz w:val="18"/>
                <w:szCs w:val="18"/>
              </w:rPr>
            </w:pPr>
          </w:p>
        </w:tc>
        <w:tc>
          <w:tcPr>
            <w:tcW w:w="1706" w:type="dxa"/>
            <w:gridSpan w:val="3"/>
            <w:vAlign w:val="center"/>
          </w:tcPr>
          <w:p w:rsidR="00323519" w:rsidRPr="00F06EBC" w:rsidRDefault="00323519" w:rsidP="001831D8">
            <w:pPr>
              <w:jc w:val="center"/>
              <w:rPr>
                <w:rFonts w:ascii="Times New Roman" w:hAnsi="Times New Roman" w:cs="Times New Roman"/>
                <w:b/>
                <w:sz w:val="18"/>
                <w:szCs w:val="18"/>
              </w:rPr>
            </w:pPr>
            <w:r w:rsidRPr="00F06EBC">
              <w:rPr>
                <w:rFonts w:ascii="Times New Roman" w:hAnsi="Times New Roman" w:cs="Times New Roman"/>
                <w:b/>
                <w:sz w:val="18"/>
                <w:szCs w:val="18"/>
              </w:rPr>
              <w:t>163,6</w:t>
            </w:r>
          </w:p>
        </w:tc>
        <w:tc>
          <w:tcPr>
            <w:tcW w:w="4533" w:type="dxa"/>
            <w:gridSpan w:val="3"/>
          </w:tcPr>
          <w:p w:rsidR="00323519" w:rsidRPr="00C336CE" w:rsidRDefault="00323519" w:rsidP="001831D8">
            <w:pPr>
              <w:rPr>
                <w:rFonts w:ascii="Times New Roman" w:hAnsi="Times New Roman" w:cs="Times New Roman"/>
                <w:b/>
                <w:sz w:val="20"/>
                <w:szCs w:val="20"/>
                <w:highlight w:val="yellow"/>
              </w:rPr>
            </w:pPr>
          </w:p>
        </w:tc>
      </w:tr>
      <w:tr w:rsidR="00323519" w:rsidRPr="00C336CE" w:rsidTr="002925A1">
        <w:trPr>
          <w:gridAfter w:val="5"/>
          <w:wAfter w:w="739" w:type="dxa"/>
        </w:trPr>
        <w:tc>
          <w:tcPr>
            <w:tcW w:w="493" w:type="dxa"/>
            <w:vAlign w:val="center"/>
          </w:tcPr>
          <w:p w:rsidR="00323519" w:rsidRPr="00C336CE" w:rsidRDefault="00323519" w:rsidP="001831D8">
            <w:pPr>
              <w:jc w:val="center"/>
              <w:rPr>
                <w:rFonts w:ascii="Times New Roman" w:hAnsi="Times New Roman" w:cs="Times New Roman"/>
                <w:sz w:val="20"/>
                <w:szCs w:val="20"/>
                <w:highlight w:val="yellow"/>
              </w:rPr>
            </w:pPr>
          </w:p>
        </w:tc>
        <w:tc>
          <w:tcPr>
            <w:tcW w:w="529" w:type="dxa"/>
            <w:gridSpan w:val="2"/>
          </w:tcPr>
          <w:p w:rsidR="00323519" w:rsidRPr="00C336CE" w:rsidRDefault="00323519" w:rsidP="001831D8">
            <w:pPr>
              <w:ind w:right="-910"/>
              <w:rPr>
                <w:rFonts w:ascii="Times New Roman" w:hAnsi="Times New Roman" w:cs="Times New Roman"/>
                <w:color w:val="000000" w:themeColor="text1"/>
                <w:sz w:val="18"/>
                <w:szCs w:val="18"/>
                <w:highlight w:val="yellow"/>
              </w:rPr>
            </w:pPr>
          </w:p>
        </w:tc>
        <w:tc>
          <w:tcPr>
            <w:tcW w:w="2761" w:type="dxa"/>
            <w:gridSpan w:val="2"/>
            <w:vAlign w:val="center"/>
          </w:tcPr>
          <w:p w:rsidR="00323519" w:rsidRPr="00F06EBC" w:rsidRDefault="00323519" w:rsidP="001831D8">
            <w:pPr>
              <w:ind w:right="-910"/>
              <w:rPr>
                <w:rFonts w:ascii="Times New Roman" w:hAnsi="Times New Roman" w:cs="Times New Roman"/>
                <w:b/>
                <w:color w:val="000000" w:themeColor="text1"/>
                <w:sz w:val="18"/>
                <w:szCs w:val="18"/>
                <w:u w:val="single"/>
              </w:rPr>
            </w:pPr>
            <w:r w:rsidRPr="00F06EBC">
              <w:rPr>
                <w:rFonts w:ascii="Times New Roman" w:hAnsi="Times New Roman" w:cs="Times New Roman"/>
                <w:b/>
                <w:color w:val="000000" w:themeColor="text1"/>
                <w:sz w:val="18"/>
                <w:szCs w:val="18"/>
                <w:u w:val="single"/>
              </w:rPr>
              <w:t>РАЗОМ ПО ПРОГРАМАХ:</w:t>
            </w:r>
          </w:p>
        </w:tc>
        <w:tc>
          <w:tcPr>
            <w:tcW w:w="1558" w:type="dxa"/>
            <w:vAlign w:val="center"/>
          </w:tcPr>
          <w:p w:rsidR="00323519" w:rsidRPr="00F06EBC" w:rsidRDefault="00323519" w:rsidP="001831D8">
            <w:pPr>
              <w:keepLines/>
              <w:ind w:right="-910"/>
              <w:rPr>
                <w:rFonts w:ascii="Times New Roman" w:hAnsi="Times New Roman" w:cs="Times New Roman"/>
                <w:b/>
                <w:color w:val="000000" w:themeColor="text1"/>
                <w:sz w:val="20"/>
                <w:szCs w:val="20"/>
                <w:u w:val="single"/>
              </w:rPr>
            </w:pPr>
          </w:p>
        </w:tc>
        <w:tc>
          <w:tcPr>
            <w:tcW w:w="1277" w:type="dxa"/>
            <w:gridSpan w:val="2"/>
            <w:tcBorders>
              <w:right w:val="single" w:sz="4" w:space="0" w:color="auto"/>
            </w:tcBorders>
            <w:vAlign w:val="center"/>
          </w:tcPr>
          <w:p w:rsidR="00323519" w:rsidRPr="00F06EBC" w:rsidRDefault="00323519" w:rsidP="001831D8">
            <w:pPr>
              <w:keepLines/>
              <w:ind w:right="-910"/>
              <w:rPr>
                <w:rFonts w:ascii="Times New Roman" w:hAnsi="Times New Roman" w:cs="Times New Roman"/>
                <w:b/>
                <w:color w:val="000000" w:themeColor="text1"/>
                <w:sz w:val="20"/>
                <w:szCs w:val="20"/>
                <w:u w:val="single"/>
              </w:rPr>
            </w:pPr>
          </w:p>
        </w:tc>
        <w:tc>
          <w:tcPr>
            <w:tcW w:w="1712" w:type="dxa"/>
            <w:gridSpan w:val="3"/>
            <w:tcBorders>
              <w:left w:val="single" w:sz="4" w:space="0" w:color="auto"/>
              <w:right w:val="single" w:sz="4" w:space="0" w:color="auto"/>
            </w:tcBorders>
            <w:vAlign w:val="center"/>
          </w:tcPr>
          <w:p w:rsidR="00323519" w:rsidRPr="00F06EBC" w:rsidRDefault="00323519" w:rsidP="001831D8">
            <w:pPr>
              <w:pStyle w:val="ae"/>
              <w:widowControl w:val="0"/>
              <w:jc w:val="center"/>
              <w:rPr>
                <w:b/>
                <w:color w:val="000000" w:themeColor="text1"/>
                <w:sz w:val="20"/>
                <w:szCs w:val="20"/>
                <w:u w:val="single"/>
                <w:lang w:val="uk-UA"/>
              </w:rPr>
            </w:pPr>
          </w:p>
        </w:tc>
        <w:tc>
          <w:tcPr>
            <w:tcW w:w="992" w:type="dxa"/>
            <w:tcBorders>
              <w:left w:val="single" w:sz="4" w:space="0" w:color="auto"/>
            </w:tcBorders>
            <w:vAlign w:val="center"/>
          </w:tcPr>
          <w:p w:rsidR="00323519" w:rsidRPr="00F06EBC" w:rsidRDefault="00323519" w:rsidP="001831D8">
            <w:pPr>
              <w:keepLines/>
              <w:ind w:right="-42"/>
              <w:jc w:val="center"/>
              <w:rPr>
                <w:rFonts w:ascii="Times New Roman" w:hAnsi="Times New Roman" w:cs="Times New Roman"/>
                <w:b/>
                <w:color w:val="000000" w:themeColor="text1"/>
                <w:sz w:val="20"/>
                <w:szCs w:val="20"/>
                <w:u w:val="single"/>
              </w:rPr>
            </w:pPr>
          </w:p>
        </w:tc>
        <w:tc>
          <w:tcPr>
            <w:tcW w:w="1706" w:type="dxa"/>
            <w:gridSpan w:val="3"/>
            <w:vAlign w:val="center"/>
          </w:tcPr>
          <w:p w:rsidR="00323519" w:rsidRPr="00F06EBC" w:rsidRDefault="00323519" w:rsidP="001831D8">
            <w:pPr>
              <w:jc w:val="center"/>
              <w:rPr>
                <w:rFonts w:ascii="Times New Roman" w:hAnsi="Times New Roman" w:cs="Times New Roman"/>
                <w:b/>
                <w:sz w:val="20"/>
                <w:szCs w:val="20"/>
                <w:u w:val="single"/>
              </w:rPr>
            </w:pPr>
          </w:p>
        </w:tc>
        <w:tc>
          <w:tcPr>
            <w:tcW w:w="4533" w:type="dxa"/>
            <w:gridSpan w:val="3"/>
          </w:tcPr>
          <w:p w:rsidR="00323519" w:rsidRPr="00C336CE" w:rsidRDefault="00323519" w:rsidP="001831D8">
            <w:pPr>
              <w:jc w:val="both"/>
              <w:rPr>
                <w:rFonts w:ascii="Times New Roman" w:hAnsi="Times New Roman" w:cs="Times New Roman"/>
                <w:sz w:val="20"/>
                <w:szCs w:val="20"/>
                <w:highlight w:val="yellow"/>
              </w:rPr>
            </w:pPr>
          </w:p>
        </w:tc>
      </w:tr>
      <w:tr w:rsidR="00323519" w:rsidRPr="004C6C34" w:rsidTr="002925A1">
        <w:trPr>
          <w:gridAfter w:val="5"/>
          <w:wAfter w:w="739" w:type="dxa"/>
        </w:trPr>
        <w:tc>
          <w:tcPr>
            <w:tcW w:w="493" w:type="dxa"/>
            <w:vAlign w:val="center"/>
          </w:tcPr>
          <w:p w:rsidR="00323519" w:rsidRPr="004C6C34" w:rsidRDefault="00323519" w:rsidP="001831D8">
            <w:pPr>
              <w:jc w:val="center"/>
              <w:rPr>
                <w:rFonts w:ascii="Times New Roman" w:hAnsi="Times New Roman" w:cs="Times New Roman"/>
                <w:b/>
                <w:sz w:val="20"/>
                <w:szCs w:val="20"/>
                <w:highlight w:val="yellow"/>
              </w:rPr>
            </w:pPr>
          </w:p>
        </w:tc>
        <w:tc>
          <w:tcPr>
            <w:tcW w:w="529" w:type="dxa"/>
            <w:gridSpan w:val="2"/>
          </w:tcPr>
          <w:p w:rsidR="00323519" w:rsidRPr="004C6C34" w:rsidRDefault="00323519" w:rsidP="001831D8">
            <w:pPr>
              <w:ind w:right="-910"/>
              <w:rPr>
                <w:rFonts w:ascii="Times New Roman" w:hAnsi="Times New Roman" w:cs="Times New Roman"/>
                <w:b/>
                <w:color w:val="000000" w:themeColor="text1"/>
                <w:sz w:val="18"/>
                <w:szCs w:val="18"/>
                <w:highlight w:val="yellow"/>
              </w:rPr>
            </w:pPr>
          </w:p>
        </w:tc>
        <w:tc>
          <w:tcPr>
            <w:tcW w:w="2761" w:type="dxa"/>
            <w:gridSpan w:val="2"/>
            <w:vAlign w:val="center"/>
          </w:tcPr>
          <w:p w:rsidR="00323519" w:rsidRPr="004C6C34" w:rsidRDefault="00323519" w:rsidP="001831D8">
            <w:pPr>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u w:val="single"/>
              </w:rPr>
              <w:t>Бюджет  громади</w:t>
            </w:r>
          </w:p>
        </w:tc>
        <w:tc>
          <w:tcPr>
            <w:tcW w:w="1558" w:type="dxa"/>
            <w:vAlign w:val="center"/>
          </w:tcPr>
          <w:p w:rsidR="00323519" w:rsidRPr="004C6C34" w:rsidRDefault="0075489E" w:rsidP="001831D8">
            <w:pPr>
              <w:keepLines/>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rPr>
              <w:t>136809</w:t>
            </w:r>
            <w:r w:rsidR="00323519" w:rsidRPr="004C6C34">
              <w:rPr>
                <w:rFonts w:ascii="Times New Roman" w:hAnsi="Times New Roman" w:cs="Times New Roman"/>
                <w:b/>
                <w:color w:val="000000" w:themeColor="text1"/>
                <w:sz w:val="18"/>
                <w:szCs w:val="18"/>
              </w:rPr>
              <w:t>5,48</w:t>
            </w:r>
          </w:p>
        </w:tc>
        <w:tc>
          <w:tcPr>
            <w:tcW w:w="1277" w:type="dxa"/>
            <w:gridSpan w:val="2"/>
            <w:tcBorders>
              <w:right w:val="single" w:sz="4" w:space="0" w:color="auto"/>
            </w:tcBorders>
            <w:vAlign w:val="center"/>
          </w:tcPr>
          <w:p w:rsidR="00323519" w:rsidRPr="004C6C34" w:rsidRDefault="00323519" w:rsidP="001831D8">
            <w:pPr>
              <w:keepLines/>
              <w:ind w:right="180"/>
              <w:rPr>
                <w:rFonts w:ascii="Times New Roman" w:hAnsi="Times New Roman" w:cs="Times New Roman"/>
                <w:b/>
                <w:color w:val="000000" w:themeColor="text1"/>
                <w:sz w:val="20"/>
                <w:szCs w:val="20"/>
              </w:rPr>
            </w:pPr>
            <w:r w:rsidRPr="004C6C34">
              <w:rPr>
                <w:rFonts w:ascii="Times New Roman" w:hAnsi="Times New Roman" w:cs="Times New Roman"/>
                <w:b/>
                <w:color w:val="000000" w:themeColor="text1"/>
                <w:sz w:val="20"/>
                <w:szCs w:val="20"/>
              </w:rPr>
              <w:t>6830</w:t>
            </w:r>
            <w:r w:rsidRPr="004C6C34">
              <w:rPr>
                <w:rFonts w:ascii="Times New Roman" w:hAnsi="Times New Roman" w:cs="Times New Roman"/>
                <w:b/>
                <w:color w:val="000000" w:themeColor="text1"/>
                <w:sz w:val="20"/>
                <w:szCs w:val="20"/>
                <w:lang w:val="en-US"/>
              </w:rPr>
              <w:t>1</w:t>
            </w:r>
            <w:r w:rsidRPr="004C6C34">
              <w:rPr>
                <w:rFonts w:ascii="Times New Roman" w:hAnsi="Times New Roman" w:cs="Times New Roman"/>
                <w:b/>
                <w:color w:val="000000" w:themeColor="text1"/>
                <w:sz w:val="20"/>
                <w:szCs w:val="20"/>
              </w:rPr>
              <w:t>7,45</w:t>
            </w:r>
          </w:p>
        </w:tc>
        <w:tc>
          <w:tcPr>
            <w:tcW w:w="1712" w:type="dxa"/>
            <w:gridSpan w:val="3"/>
            <w:tcBorders>
              <w:left w:val="single" w:sz="4" w:space="0" w:color="auto"/>
              <w:right w:val="single" w:sz="4" w:space="0" w:color="auto"/>
            </w:tcBorders>
            <w:vAlign w:val="center"/>
          </w:tcPr>
          <w:p w:rsidR="00323519" w:rsidRPr="004C6C34" w:rsidRDefault="00F06EBC" w:rsidP="001831D8">
            <w:pPr>
              <w:pStyle w:val="ae"/>
              <w:widowControl w:val="0"/>
              <w:rPr>
                <w:b/>
                <w:color w:val="000000" w:themeColor="text1"/>
                <w:sz w:val="20"/>
                <w:szCs w:val="20"/>
                <w:lang w:val="uk-UA"/>
              </w:rPr>
            </w:pPr>
            <w:r w:rsidRPr="004C6C34">
              <w:rPr>
                <w:b/>
                <w:color w:val="000000" w:themeColor="text1"/>
                <w:sz w:val="20"/>
                <w:szCs w:val="20"/>
                <w:lang w:val="uk-UA"/>
              </w:rPr>
              <w:t xml:space="preserve">   832449, 37</w:t>
            </w:r>
          </w:p>
        </w:tc>
        <w:tc>
          <w:tcPr>
            <w:tcW w:w="992" w:type="dxa"/>
            <w:tcBorders>
              <w:left w:val="single" w:sz="4" w:space="0" w:color="auto"/>
            </w:tcBorders>
            <w:vAlign w:val="center"/>
          </w:tcPr>
          <w:p w:rsidR="00323519" w:rsidRPr="004C6C34" w:rsidRDefault="00323519" w:rsidP="001831D8">
            <w:pPr>
              <w:keepLines/>
              <w:ind w:right="-42"/>
              <w:jc w:val="center"/>
              <w:rPr>
                <w:rFonts w:ascii="Times New Roman" w:hAnsi="Times New Roman" w:cs="Times New Roman"/>
                <w:b/>
                <w:color w:val="000000" w:themeColor="text1"/>
                <w:sz w:val="20"/>
                <w:szCs w:val="20"/>
              </w:rPr>
            </w:pPr>
          </w:p>
        </w:tc>
        <w:tc>
          <w:tcPr>
            <w:tcW w:w="1706" w:type="dxa"/>
            <w:gridSpan w:val="3"/>
            <w:vAlign w:val="center"/>
          </w:tcPr>
          <w:p w:rsidR="00323519" w:rsidRPr="004C6C34" w:rsidRDefault="00F06EBC" w:rsidP="001831D8">
            <w:pPr>
              <w:rPr>
                <w:rFonts w:ascii="Times New Roman" w:hAnsi="Times New Roman" w:cs="Times New Roman"/>
                <w:b/>
                <w:sz w:val="20"/>
                <w:szCs w:val="20"/>
              </w:rPr>
            </w:pPr>
            <w:r w:rsidRPr="004C6C34">
              <w:rPr>
                <w:rFonts w:ascii="Times New Roman" w:hAnsi="Times New Roman" w:cs="Times New Roman"/>
                <w:b/>
                <w:sz w:val="20"/>
                <w:szCs w:val="20"/>
              </w:rPr>
              <w:t xml:space="preserve"> </w:t>
            </w:r>
            <w:r w:rsidR="00827315">
              <w:rPr>
                <w:rFonts w:ascii="Times New Roman" w:hAnsi="Times New Roman" w:cs="Times New Roman"/>
                <w:b/>
                <w:sz w:val="20"/>
                <w:szCs w:val="20"/>
              </w:rPr>
              <w:t xml:space="preserve">  </w:t>
            </w:r>
            <w:r w:rsidRPr="004C6C34">
              <w:rPr>
                <w:rFonts w:ascii="Times New Roman" w:hAnsi="Times New Roman" w:cs="Times New Roman"/>
                <w:b/>
                <w:sz w:val="20"/>
                <w:szCs w:val="20"/>
              </w:rPr>
              <w:t>784465,03</w:t>
            </w:r>
          </w:p>
        </w:tc>
        <w:tc>
          <w:tcPr>
            <w:tcW w:w="4533" w:type="dxa"/>
            <w:gridSpan w:val="3"/>
          </w:tcPr>
          <w:p w:rsidR="00323519" w:rsidRPr="004C6C34" w:rsidRDefault="00323519" w:rsidP="001831D8">
            <w:pPr>
              <w:jc w:val="both"/>
              <w:rPr>
                <w:rFonts w:ascii="Times New Roman" w:hAnsi="Times New Roman" w:cs="Times New Roman"/>
                <w:b/>
                <w:sz w:val="20"/>
                <w:szCs w:val="20"/>
                <w:highlight w:val="yellow"/>
              </w:rPr>
            </w:pPr>
          </w:p>
        </w:tc>
      </w:tr>
      <w:tr w:rsidR="00323519" w:rsidRPr="004C6C34" w:rsidTr="002925A1">
        <w:trPr>
          <w:gridAfter w:val="5"/>
          <w:wAfter w:w="739" w:type="dxa"/>
          <w:trHeight w:val="340"/>
        </w:trPr>
        <w:tc>
          <w:tcPr>
            <w:tcW w:w="493" w:type="dxa"/>
            <w:vAlign w:val="center"/>
          </w:tcPr>
          <w:p w:rsidR="00323519" w:rsidRPr="004C6C34" w:rsidRDefault="00323519" w:rsidP="001831D8">
            <w:pPr>
              <w:jc w:val="center"/>
              <w:rPr>
                <w:rFonts w:ascii="Times New Roman" w:hAnsi="Times New Roman" w:cs="Times New Roman"/>
                <w:b/>
                <w:sz w:val="20"/>
                <w:szCs w:val="20"/>
                <w:highlight w:val="yellow"/>
              </w:rPr>
            </w:pPr>
          </w:p>
        </w:tc>
        <w:tc>
          <w:tcPr>
            <w:tcW w:w="529" w:type="dxa"/>
            <w:gridSpan w:val="2"/>
          </w:tcPr>
          <w:p w:rsidR="00323519" w:rsidRPr="004C6C34" w:rsidRDefault="00323519" w:rsidP="001831D8">
            <w:pPr>
              <w:ind w:right="-910"/>
              <w:rPr>
                <w:rFonts w:ascii="Times New Roman" w:hAnsi="Times New Roman" w:cs="Times New Roman"/>
                <w:b/>
                <w:color w:val="000000" w:themeColor="text1"/>
                <w:sz w:val="18"/>
                <w:szCs w:val="18"/>
                <w:highlight w:val="yellow"/>
              </w:rPr>
            </w:pPr>
          </w:p>
        </w:tc>
        <w:tc>
          <w:tcPr>
            <w:tcW w:w="2761" w:type="dxa"/>
            <w:gridSpan w:val="2"/>
            <w:vAlign w:val="center"/>
          </w:tcPr>
          <w:p w:rsidR="00323519" w:rsidRPr="004C6C34" w:rsidRDefault="00323519" w:rsidP="001831D8">
            <w:pPr>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u w:val="single"/>
              </w:rPr>
              <w:t>Державний  бюджет</w:t>
            </w:r>
          </w:p>
        </w:tc>
        <w:tc>
          <w:tcPr>
            <w:tcW w:w="1558" w:type="dxa"/>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277" w:type="dxa"/>
            <w:gridSpan w:val="2"/>
            <w:tcBorders>
              <w:right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712" w:type="dxa"/>
            <w:gridSpan w:val="3"/>
            <w:tcBorders>
              <w:left w:val="single" w:sz="4" w:space="0" w:color="auto"/>
              <w:right w:val="single" w:sz="4" w:space="0" w:color="auto"/>
            </w:tcBorders>
            <w:vAlign w:val="center"/>
          </w:tcPr>
          <w:p w:rsidR="00323519" w:rsidRPr="004C6C34" w:rsidRDefault="00323519" w:rsidP="001831D8">
            <w:pPr>
              <w:pStyle w:val="ae"/>
              <w:widowControl w:val="0"/>
              <w:jc w:val="center"/>
              <w:rPr>
                <w:b/>
                <w:color w:val="000000" w:themeColor="text1"/>
                <w:sz w:val="18"/>
                <w:szCs w:val="18"/>
                <w:lang w:val="uk-UA"/>
              </w:rPr>
            </w:pPr>
          </w:p>
        </w:tc>
        <w:tc>
          <w:tcPr>
            <w:tcW w:w="992" w:type="dxa"/>
            <w:tcBorders>
              <w:left w:val="single" w:sz="4" w:space="0" w:color="auto"/>
            </w:tcBorders>
            <w:vAlign w:val="center"/>
          </w:tcPr>
          <w:p w:rsidR="00323519" w:rsidRPr="004C6C34" w:rsidRDefault="00323519" w:rsidP="001831D8">
            <w:pPr>
              <w:keepLines/>
              <w:ind w:right="-42"/>
              <w:rPr>
                <w:rFonts w:ascii="Times New Roman" w:hAnsi="Times New Roman" w:cs="Times New Roman"/>
                <w:b/>
                <w:color w:val="000000" w:themeColor="text1"/>
                <w:sz w:val="20"/>
                <w:szCs w:val="20"/>
              </w:rPr>
            </w:pPr>
          </w:p>
        </w:tc>
        <w:tc>
          <w:tcPr>
            <w:tcW w:w="1706" w:type="dxa"/>
            <w:gridSpan w:val="3"/>
            <w:tcBorders>
              <w:bottom w:val="single" w:sz="4" w:space="0" w:color="auto"/>
            </w:tcBorders>
            <w:vAlign w:val="center"/>
          </w:tcPr>
          <w:p w:rsidR="00323519" w:rsidRPr="004C6C34" w:rsidRDefault="00F06EBC" w:rsidP="001831D8">
            <w:pPr>
              <w:rPr>
                <w:rFonts w:ascii="Times New Roman" w:hAnsi="Times New Roman" w:cs="Times New Roman"/>
                <w:b/>
                <w:sz w:val="20"/>
                <w:szCs w:val="20"/>
              </w:rPr>
            </w:pPr>
            <w:r w:rsidRPr="004C6C34">
              <w:rPr>
                <w:rFonts w:ascii="Times New Roman" w:hAnsi="Times New Roman" w:cs="Times New Roman"/>
                <w:b/>
                <w:sz w:val="20"/>
                <w:szCs w:val="20"/>
              </w:rPr>
              <w:t xml:space="preserve"> </w:t>
            </w:r>
            <w:r w:rsidR="004C6C34" w:rsidRPr="004C6C34">
              <w:rPr>
                <w:rFonts w:ascii="Times New Roman" w:hAnsi="Times New Roman" w:cs="Times New Roman"/>
                <w:b/>
                <w:sz w:val="20"/>
                <w:szCs w:val="20"/>
              </w:rPr>
              <w:t xml:space="preserve">  </w:t>
            </w:r>
            <w:r w:rsidRPr="004C6C34">
              <w:rPr>
                <w:rFonts w:ascii="Times New Roman" w:hAnsi="Times New Roman" w:cs="Times New Roman"/>
                <w:b/>
                <w:sz w:val="20"/>
                <w:szCs w:val="20"/>
              </w:rPr>
              <w:t>130102</w:t>
            </w:r>
            <w:r w:rsidR="00323519" w:rsidRPr="004C6C34">
              <w:rPr>
                <w:rFonts w:ascii="Times New Roman" w:hAnsi="Times New Roman" w:cs="Times New Roman"/>
                <w:b/>
                <w:sz w:val="20"/>
                <w:szCs w:val="20"/>
              </w:rPr>
              <w:t>,2</w:t>
            </w:r>
            <w:r w:rsidRPr="004C6C34">
              <w:rPr>
                <w:rFonts w:ascii="Times New Roman" w:hAnsi="Times New Roman" w:cs="Times New Roman"/>
                <w:b/>
                <w:sz w:val="20"/>
                <w:szCs w:val="20"/>
              </w:rPr>
              <w:t>9</w:t>
            </w:r>
          </w:p>
        </w:tc>
        <w:tc>
          <w:tcPr>
            <w:tcW w:w="4533" w:type="dxa"/>
            <w:gridSpan w:val="3"/>
            <w:tcBorders>
              <w:bottom w:val="single" w:sz="4" w:space="0" w:color="auto"/>
            </w:tcBorders>
          </w:tcPr>
          <w:p w:rsidR="00323519" w:rsidRPr="004C6C34" w:rsidRDefault="00323519" w:rsidP="001831D8">
            <w:pPr>
              <w:jc w:val="both"/>
              <w:rPr>
                <w:rFonts w:ascii="Times New Roman" w:hAnsi="Times New Roman" w:cs="Times New Roman"/>
                <w:b/>
                <w:sz w:val="20"/>
                <w:szCs w:val="20"/>
                <w:highlight w:val="yellow"/>
              </w:rPr>
            </w:pPr>
          </w:p>
        </w:tc>
      </w:tr>
      <w:tr w:rsidR="00323519" w:rsidRPr="004C6C34" w:rsidTr="002925A1">
        <w:trPr>
          <w:gridAfter w:val="5"/>
          <w:wAfter w:w="739" w:type="dxa"/>
          <w:trHeight w:val="436"/>
        </w:trPr>
        <w:tc>
          <w:tcPr>
            <w:tcW w:w="493" w:type="dxa"/>
            <w:tcBorders>
              <w:bottom w:val="single" w:sz="4" w:space="0" w:color="auto"/>
            </w:tcBorders>
            <w:vAlign w:val="center"/>
          </w:tcPr>
          <w:p w:rsidR="00323519" w:rsidRPr="004C6C34" w:rsidRDefault="00323519" w:rsidP="001831D8">
            <w:pPr>
              <w:jc w:val="center"/>
              <w:rPr>
                <w:rFonts w:ascii="Times New Roman" w:hAnsi="Times New Roman" w:cs="Times New Roman"/>
                <w:b/>
                <w:sz w:val="20"/>
                <w:szCs w:val="20"/>
                <w:highlight w:val="yellow"/>
              </w:rPr>
            </w:pPr>
          </w:p>
        </w:tc>
        <w:tc>
          <w:tcPr>
            <w:tcW w:w="529" w:type="dxa"/>
            <w:gridSpan w:val="2"/>
            <w:tcBorders>
              <w:bottom w:val="single" w:sz="4" w:space="0" w:color="auto"/>
            </w:tcBorders>
          </w:tcPr>
          <w:p w:rsidR="00323519" w:rsidRPr="004C6C34" w:rsidRDefault="00323519" w:rsidP="001831D8">
            <w:pPr>
              <w:ind w:right="-910"/>
              <w:rPr>
                <w:rFonts w:ascii="Times New Roman" w:hAnsi="Times New Roman" w:cs="Times New Roman"/>
                <w:b/>
                <w:color w:val="000000" w:themeColor="text1"/>
                <w:sz w:val="18"/>
                <w:szCs w:val="18"/>
                <w:highlight w:val="yellow"/>
              </w:rPr>
            </w:pPr>
          </w:p>
        </w:tc>
        <w:tc>
          <w:tcPr>
            <w:tcW w:w="2761" w:type="dxa"/>
            <w:gridSpan w:val="2"/>
            <w:tcBorders>
              <w:bottom w:val="single" w:sz="4" w:space="0" w:color="auto"/>
            </w:tcBorders>
            <w:vAlign w:val="center"/>
          </w:tcPr>
          <w:p w:rsidR="00323519" w:rsidRPr="004C6C34" w:rsidRDefault="00323519" w:rsidP="001831D8">
            <w:pPr>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u w:val="single"/>
              </w:rPr>
              <w:t>Інші  джерела, благодійні внески</w:t>
            </w:r>
          </w:p>
        </w:tc>
        <w:tc>
          <w:tcPr>
            <w:tcW w:w="1558" w:type="dxa"/>
            <w:tcBorders>
              <w:bottom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277" w:type="dxa"/>
            <w:gridSpan w:val="2"/>
            <w:tcBorders>
              <w:bottom w:val="single" w:sz="4" w:space="0" w:color="auto"/>
              <w:right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712" w:type="dxa"/>
            <w:gridSpan w:val="3"/>
            <w:tcBorders>
              <w:left w:val="single" w:sz="4" w:space="0" w:color="auto"/>
              <w:bottom w:val="single" w:sz="4" w:space="0" w:color="auto"/>
              <w:right w:val="single" w:sz="4" w:space="0" w:color="auto"/>
            </w:tcBorders>
            <w:vAlign w:val="center"/>
          </w:tcPr>
          <w:p w:rsidR="00323519" w:rsidRPr="004C6C34" w:rsidRDefault="00323519" w:rsidP="001831D8">
            <w:pPr>
              <w:pStyle w:val="ae"/>
              <w:widowControl w:val="0"/>
              <w:jc w:val="center"/>
              <w:rPr>
                <w:b/>
                <w:color w:val="000000" w:themeColor="text1"/>
                <w:sz w:val="18"/>
                <w:szCs w:val="18"/>
                <w:lang w:val="uk-UA"/>
              </w:rPr>
            </w:pPr>
          </w:p>
        </w:tc>
        <w:tc>
          <w:tcPr>
            <w:tcW w:w="992" w:type="dxa"/>
            <w:tcBorders>
              <w:left w:val="single" w:sz="4" w:space="0" w:color="auto"/>
              <w:bottom w:val="single" w:sz="4" w:space="0" w:color="auto"/>
            </w:tcBorders>
            <w:vAlign w:val="center"/>
          </w:tcPr>
          <w:p w:rsidR="00323519" w:rsidRPr="004C6C34" w:rsidRDefault="00323519" w:rsidP="001831D8">
            <w:pPr>
              <w:keepLines/>
              <w:ind w:right="-42"/>
              <w:rPr>
                <w:rFonts w:ascii="Times New Roman" w:hAnsi="Times New Roman" w:cs="Times New Roman"/>
                <w:b/>
                <w:color w:val="000000" w:themeColor="text1"/>
                <w:sz w:val="20"/>
                <w:szCs w:val="20"/>
              </w:rPr>
            </w:pPr>
          </w:p>
        </w:tc>
        <w:tc>
          <w:tcPr>
            <w:tcW w:w="1706" w:type="dxa"/>
            <w:gridSpan w:val="3"/>
            <w:tcBorders>
              <w:bottom w:val="single" w:sz="4" w:space="0" w:color="auto"/>
            </w:tcBorders>
            <w:vAlign w:val="center"/>
          </w:tcPr>
          <w:p w:rsidR="00323519" w:rsidRPr="004C6C34" w:rsidRDefault="004C6C34" w:rsidP="001831D8">
            <w:pPr>
              <w:rPr>
                <w:rFonts w:ascii="Times New Roman" w:hAnsi="Times New Roman" w:cs="Times New Roman"/>
                <w:b/>
                <w:sz w:val="20"/>
                <w:szCs w:val="20"/>
                <w:u w:val="single"/>
              </w:rPr>
            </w:pPr>
            <w:r w:rsidRPr="004C6C34">
              <w:rPr>
                <w:rFonts w:ascii="Times New Roman" w:hAnsi="Times New Roman" w:cs="Times New Roman"/>
                <w:b/>
                <w:sz w:val="20"/>
                <w:szCs w:val="20"/>
              </w:rPr>
              <w:t xml:space="preserve">   </w:t>
            </w:r>
            <w:r w:rsidR="00323519" w:rsidRPr="004C6C34">
              <w:rPr>
                <w:rFonts w:ascii="Times New Roman" w:hAnsi="Times New Roman" w:cs="Times New Roman"/>
                <w:b/>
                <w:sz w:val="20"/>
                <w:szCs w:val="20"/>
              </w:rPr>
              <w:t>713,0</w:t>
            </w:r>
          </w:p>
        </w:tc>
        <w:tc>
          <w:tcPr>
            <w:tcW w:w="4533" w:type="dxa"/>
            <w:gridSpan w:val="3"/>
            <w:tcBorders>
              <w:bottom w:val="single" w:sz="4" w:space="0" w:color="auto"/>
            </w:tcBorders>
          </w:tcPr>
          <w:p w:rsidR="00323519" w:rsidRPr="004C6C34" w:rsidRDefault="00323519" w:rsidP="001831D8">
            <w:pPr>
              <w:jc w:val="both"/>
              <w:rPr>
                <w:rFonts w:ascii="Times New Roman" w:hAnsi="Times New Roman" w:cs="Times New Roman"/>
                <w:b/>
                <w:sz w:val="20"/>
                <w:szCs w:val="20"/>
                <w:highlight w:val="yellow"/>
              </w:rPr>
            </w:pPr>
          </w:p>
        </w:tc>
      </w:tr>
      <w:tr w:rsidR="00323519" w:rsidRPr="004C6C34" w:rsidTr="002925A1">
        <w:trPr>
          <w:gridAfter w:val="5"/>
          <w:wAfter w:w="739" w:type="dxa"/>
          <w:trHeight w:val="415"/>
        </w:trPr>
        <w:tc>
          <w:tcPr>
            <w:tcW w:w="493" w:type="dxa"/>
            <w:tcBorders>
              <w:top w:val="single" w:sz="4" w:space="0" w:color="auto"/>
              <w:bottom w:val="single" w:sz="4" w:space="0" w:color="auto"/>
            </w:tcBorders>
            <w:vAlign w:val="center"/>
          </w:tcPr>
          <w:p w:rsidR="00323519" w:rsidRPr="004C6C34" w:rsidRDefault="00323519" w:rsidP="001831D8">
            <w:pPr>
              <w:jc w:val="center"/>
              <w:rPr>
                <w:rFonts w:ascii="Times New Roman" w:hAnsi="Times New Roman" w:cs="Times New Roman"/>
                <w:b/>
                <w:sz w:val="20"/>
                <w:szCs w:val="20"/>
                <w:highlight w:val="yellow"/>
              </w:rPr>
            </w:pPr>
          </w:p>
        </w:tc>
        <w:tc>
          <w:tcPr>
            <w:tcW w:w="529" w:type="dxa"/>
            <w:gridSpan w:val="2"/>
            <w:tcBorders>
              <w:top w:val="single" w:sz="4" w:space="0" w:color="auto"/>
              <w:bottom w:val="single" w:sz="4" w:space="0" w:color="auto"/>
            </w:tcBorders>
          </w:tcPr>
          <w:p w:rsidR="00323519" w:rsidRPr="004C6C34" w:rsidRDefault="00323519" w:rsidP="001831D8">
            <w:pPr>
              <w:ind w:right="-910"/>
              <w:rPr>
                <w:rFonts w:ascii="Times New Roman" w:hAnsi="Times New Roman" w:cs="Times New Roman"/>
                <w:b/>
                <w:color w:val="000000" w:themeColor="text1"/>
                <w:sz w:val="18"/>
                <w:szCs w:val="18"/>
                <w:highlight w:val="yellow"/>
              </w:rPr>
            </w:pPr>
          </w:p>
        </w:tc>
        <w:tc>
          <w:tcPr>
            <w:tcW w:w="2761" w:type="dxa"/>
            <w:gridSpan w:val="2"/>
            <w:tcBorders>
              <w:top w:val="single" w:sz="4" w:space="0" w:color="auto"/>
              <w:bottom w:val="single" w:sz="4" w:space="0" w:color="auto"/>
            </w:tcBorders>
            <w:vAlign w:val="center"/>
          </w:tcPr>
          <w:p w:rsidR="00323519" w:rsidRPr="004C6C34" w:rsidRDefault="00323519" w:rsidP="001831D8">
            <w:pPr>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u w:val="single"/>
              </w:rPr>
              <w:t>Обласний  бюджет</w:t>
            </w:r>
          </w:p>
        </w:tc>
        <w:tc>
          <w:tcPr>
            <w:tcW w:w="1558" w:type="dxa"/>
            <w:tcBorders>
              <w:top w:val="single" w:sz="4" w:space="0" w:color="auto"/>
              <w:bottom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277" w:type="dxa"/>
            <w:gridSpan w:val="2"/>
            <w:tcBorders>
              <w:top w:val="single" w:sz="4" w:space="0" w:color="auto"/>
              <w:bottom w:val="single" w:sz="4" w:space="0" w:color="auto"/>
              <w:right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323519" w:rsidRPr="004C6C34" w:rsidRDefault="00323519" w:rsidP="001831D8">
            <w:pPr>
              <w:pStyle w:val="ae"/>
              <w:widowControl w:val="0"/>
              <w:jc w:val="center"/>
              <w:rPr>
                <w:b/>
                <w:color w:val="000000" w:themeColor="text1"/>
                <w:sz w:val="18"/>
                <w:szCs w:val="18"/>
                <w:lang w:val="uk-UA"/>
              </w:rPr>
            </w:pPr>
          </w:p>
        </w:tc>
        <w:tc>
          <w:tcPr>
            <w:tcW w:w="992" w:type="dxa"/>
            <w:tcBorders>
              <w:top w:val="single" w:sz="4" w:space="0" w:color="auto"/>
              <w:left w:val="single" w:sz="4" w:space="0" w:color="auto"/>
              <w:bottom w:val="single" w:sz="4" w:space="0" w:color="auto"/>
            </w:tcBorders>
            <w:vAlign w:val="center"/>
          </w:tcPr>
          <w:p w:rsidR="00323519" w:rsidRPr="004C6C34" w:rsidRDefault="00323519" w:rsidP="001831D8">
            <w:pPr>
              <w:keepLines/>
              <w:ind w:right="-42"/>
              <w:rPr>
                <w:rFonts w:ascii="Times New Roman" w:hAnsi="Times New Roman" w:cs="Times New Roman"/>
                <w:b/>
                <w:color w:val="000000" w:themeColor="text1"/>
                <w:sz w:val="20"/>
                <w:szCs w:val="20"/>
              </w:rPr>
            </w:pPr>
          </w:p>
        </w:tc>
        <w:tc>
          <w:tcPr>
            <w:tcW w:w="1706" w:type="dxa"/>
            <w:gridSpan w:val="3"/>
            <w:tcBorders>
              <w:top w:val="single" w:sz="4" w:space="0" w:color="auto"/>
              <w:bottom w:val="single" w:sz="4" w:space="0" w:color="auto"/>
            </w:tcBorders>
            <w:vAlign w:val="center"/>
          </w:tcPr>
          <w:p w:rsidR="00323519" w:rsidRPr="004C6C34" w:rsidRDefault="00F06EBC" w:rsidP="001831D8">
            <w:pPr>
              <w:rPr>
                <w:rFonts w:ascii="Times New Roman" w:hAnsi="Times New Roman" w:cs="Times New Roman"/>
                <w:b/>
                <w:sz w:val="20"/>
                <w:szCs w:val="20"/>
              </w:rPr>
            </w:pPr>
            <w:r w:rsidRPr="004C6C34">
              <w:rPr>
                <w:rFonts w:ascii="Times New Roman" w:hAnsi="Times New Roman" w:cs="Times New Roman"/>
                <w:b/>
                <w:sz w:val="20"/>
                <w:szCs w:val="20"/>
              </w:rPr>
              <w:t xml:space="preserve"> </w:t>
            </w:r>
            <w:r w:rsidR="004C6C34" w:rsidRPr="004C6C34">
              <w:rPr>
                <w:rFonts w:ascii="Times New Roman" w:hAnsi="Times New Roman" w:cs="Times New Roman"/>
                <w:b/>
                <w:sz w:val="20"/>
                <w:szCs w:val="20"/>
              </w:rPr>
              <w:t xml:space="preserve">  </w:t>
            </w:r>
            <w:r w:rsidRPr="004C6C34">
              <w:rPr>
                <w:rFonts w:ascii="Times New Roman" w:hAnsi="Times New Roman" w:cs="Times New Roman"/>
                <w:b/>
                <w:sz w:val="20"/>
                <w:szCs w:val="20"/>
              </w:rPr>
              <w:t>6490,4</w:t>
            </w:r>
          </w:p>
        </w:tc>
        <w:tc>
          <w:tcPr>
            <w:tcW w:w="4533" w:type="dxa"/>
            <w:gridSpan w:val="3"/>
            <w:tcBorders>
              <w:top w:val="single" w:sz="4" w:space="0" w:color="auto"/>
              <w:bottom w:val="single" w:sz="4" w:space="0" w:color="auto"/>
            </w:tcBorders>
          </w:tcPr>
          <w:p w:rsidR="00323519" w:rsidRPr="004C6C34" w:rsidRDefault="00323519" w:rsidP="001831D8">
            <w:pPr>
              <w:jc w:val="both"/>
              <w:rPr>
                <w:rFonts w:ascii="Times New Roman" w:hAnsi="Times New Roman" w:cs="Times New Roman"/>
                <w:b/>
                <w:sz w:val="20"/>
                <w:szCs w:val="20"/>
                <w:highlight w:val="yellow"/>
              </w:rPr>
            </w:pPr>
          </w:p>
        </w:tc>
      </w:tr>
      <w:tr w:rsidR="00323519" w:rsidRPr="004C6C34" w:rsidTr="002925A1">
        <w:trPr>
          <w:gridAfter w:val="5"/>
          <w:wAfter w:w="739" w:type="dxa"/>
          <w:trHeight w:val="450"/>
        </w:trPr>
        <w:tc>
          <w:tcPr>
            <w:tcW w:w="493" w:type="dxa"/>
            <w:tcBorders>
              <w:top w:val="single" w:sz="4" w:space="0" w:color="auto"/>
            </w:tcBorders>
            <w:vAlign w:val="center"/>
          </w:tcPr>
          <w:p w:rsidR="00323519" w:rsidRPr="004C6C34" w:rsidRDefault="00323519" w:rsidP="001831D8">
            <w:pPr>
              <w:jc w:val="center"/>
              <w:rPr>
                <w:rFonts w:ascii="Times New Roman" w:hAnsi="Times New Roman" w:cs="Times New Roman"/>
                <w:b/>
                <w:sz w:val="20"/>
                <w:szCs w:val="20"/>
                <w:highlight w:val="yellow"/>
              </w:rPr>
            </w:pPr>
          </w:p>
        </w:tc>
        <w:tc>
          <w:tcPr>
            <w:tcW w:w="529" w:type="dxa"/>
            <w:gridSpan w:val="2"/>
            <w:tcBorders>
              <w:top w:val="single" w:sz="4" w:space="0" w:color="auto"/>
            </w:tcBorders>
          </w:tcPr>
          <w:p w:rsidR="00323519" w:rsidRPr="004C6C34" w:rsidRDefault="00323519" w:rsidP="001831D8">
            <w:pPr>
              <w:ind w:right="-910"/>
              <w:rPr>
                <w:rFonts w:ascii="Times New Roman" w:hAnsi="Times New Roman" w:cs="Times New Roman"/>
                <w:b/>
                <w:color w:val="000000" w:themeColor="text1"/>
                <w:sz w:val="18"/>
                <w:szCs w:val="18"/>
                <w:highlight w:val="yellow"/>
              </w:rPr>
            </w:pPr>
          </w:p>
        </w:tc>
        <w:tc>
          <w:tcPr>
            <w:tcW w:w="2761" w:type="dxa"/>
            <w:gridSpan w:val="2"/>
            <w:tcBorders>
              <w:top w:val="single" w:sz="4" w:space="0" w:color="auto"/>
            </w:tcBorders>
            <w:vAlign w:val="center"/>
          </w:tcPr>
          <w:p w:rsidR="00323519" w:rsidRPr="004C6C34" w:rsidRDefault="00323519" w:rsidP="001831D8">
            <w:pPr>
              <w:ind w:right="-910"/>
              <w:rPr>
                <w:rFonts w:ascii="Times New Roman" w:hAnsi="Times New Roman" w:cs="Times New Roman"/>
                <w:b/>
                <w:color w:val="000000" w:themeColor="text1"/>
                <w:sz w:val="18"/>
                <w:szCs w:val="18"/>
                <w:u w:val="single"/>
              </w:rPr>
            </w:pPr>
            <w:r w:rsidRPr="004C6C34">
              <w:rPr>
                <w:rFonts w:ascii="Times New Roman" w:hAnsi="Times New Roman" w:cs="Times New Roman"/>
                <w:b/>
                <w:color w:val="000000" w:themeColor="text1"/>
                <w:sz w:val="18"/>
                <w:szCs w:val="18"/>
                <w:u w:val="single"/>
              </w:rPr>
              <w:t>Кредитні  кошти,</w:t>
            </w:r>
            <w:proofErr w:type="spellStart"/>
            <w:r w:rsidRPr="004C6C34">
              <w:rPr>
                <w:rFonts w:ascii="Times New Roman" w:hAnsi="Times New Roman" w:cs="Times New Roman"/>
                <w:b/>
                <w:color w:val="000000" w:themeColor="text1"/>
                <w:sz w:val="18"/>
                <w:szCs w:val="18"/>
                <w:u w:val="single"/>
              </w:rPr>
              <w:t>тис.євро</w:t>
            </w:r>
            <w:proofErr w:type="spellEnd"/>
          </w:p>
        </w:tc>
        <w:tc>
          <w:tcPr>
            <w:tcW w:w="1558" w:type="dxa"/>
            <w:tcBorders>
              <w:top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277" w:type="dxa"/>
            <w:gridSpan w:val="2"/>
            <w:tcBorders>
              <w:top w:val="single" w:sz="4" w:space="0" w:color="auto"/>
              <w:right w:val="single" w:sz="4" w:space="0" w:color="auto"/>
            </w:tcBorders>
            <w:vAlign w:val="center"/>
          </w:tcPr>
          <w:p w:rsidR="00323519" w:rsidRPr="004C6C34" w:rsidRDefault="00323519" w:rsidP="001831D8">
            <w:pPr>
              <w:keepLines/>
              <w:ind w:right="-910"/>
              <w:rPr>
                <w:rFonts w:ascii="Times New Roman" w:hAnsi="Times New Roman" w:cs="Times New Roman"/>
                <w:b/>
                <w:color w:val="000000" w:themeColor="text1"/>
                <w:u w:val="single"/>
              </w:rPr>
            </w:pPr>
          </w:p>
        </w:tc>
        <w:tc>
          <w:tcPr>
            <w:tcW w:w="1712" w:type="dxa"/>
            <w:gridSpan w:val="3"/>
            <w:tcBorders>
              <w:top w:val="single" w:sz="4" w:space="0" w:color="auto"/>
              <w:left w:val="single" w:sz="4" w:space="0" w:color="auto"/>
              <w:right w:val="single" w:sz="4" w:space="0" w:color="auto"/>
            </w:tcBorders>
            <w:vAlign w:val="center"/>
          </w:tcPr>
          <w:p w:rsidR="00323519" w:rsidRPr="004C6C34" w:rsidRDefault="00323519" w:rsidP="001831D8">
            <w:pPr>
              <w:pStyle w:val="ae"/>
              <w:widowControl w:val="0"/>
              <w:jc w:val="center"/>
              <w:rPr>
                <w:b/>
                <w:color w:val="000000" w:themeColor="text1"/>
                <w:sz w:val="18"/>
                <w:szCs w:val="18"/>
                <w:lang w:val="uk-UA"/>
              </w:rPr>
            </w:pPr>
          </w:p>
        </w:tc>
        <w:tc>
          <w:tcPr>
            <w:tcW w:w="992" w:type="dxa"/>
            <w:tcBorders>
              <w:top w:val="single" w:sz="4" w:space="0" w:color="auto"/>
              <w:left w:val="single" w:sz="4" w:space="0" w:color="auto"/>
            </w:tcBorders>
            <w:vAlign w:val="center"/>
          </w:tcPr>
          <w:p w:rsidR="00323519" w:rsidRPr="004C6C34" w:rsidRDefault="00323519" w:rsidP="001831D8">
            <w:pPr>
              <w:keepLines/>
              <w:ind w:right="-42"/>
              <w:jc w:val="center"/>
              <w:rPr>
                <w:rFonts w:ascii="Times New Roman" w:hAnsi="Times New Roman" w:cs="Times New Roman"/>
                <w:b/>
                <w:color w:val="000000" w:themeColor="text1"/>
                <w:sz w:val="20"/>
                <w:szCs w:val="20"/>
              </w:rPr>
            </w:pPr>
          </w:p>
        </w:tc>
        <w:tc>
          <w:tcPr>
            <w:tcW w:w="1706" w:type="dxa"/>
            <w:gridSpan w:val="3"/>
            <w:tcBorders>
              <w:top w:val="single" w:sz="4" w:space="0" w:color="auto"/>
            </w:tcBorders>
            <w:vAlign w:val="center"/>
          </w:tcPr>
          <w:p w:rsidR="00323519" w:rsidRPr="004C6C34" w:rsidRDefault="004C6C34" w:rsidP="001831D8">
            <w:pPr>
              <w:rPr>
                <w:rFonts w:ascii="Times New Roman" w:hAnsi="Times New Roman" w:cs="Times New Roman"/>
                <w:b/>
                <w:sz w:val="20"/>
                <w:szCs w:val="20"/>
              </w:rPr>
            </w:pPr>
            <w:r w:rsidRPr="004C6C34">
              <w:rPr>
                <w:rFonts w:ascii="Times New Roman" w:hAnsi="Times New Roman" w:cs="Times New Roman"/>
                <w:b/>
                <w:sz w:val="20"/>
                <w:szCs w:val="20"/>
              </w:rPr>
              <w:t xml:space="preserve">   </w:t>
            </w:r>
            <w:r w:rsidR="00F06EBC" w:rsidRPr="004C6C34">
              <w:rPr>
                <w:rFonts w:ascii="Times New Roman" w:hAnsi="Times New Roman" w:cs="Times New Roman"/>
                <w:b/>
                <w:sz w:val="20"/>
                <w:szCs w:val="20"/>
              </w:rPr>
              <w:t>708</w:t>
            </w:r>
            <w:r w:rsidR="00323519" w:rsidRPr="004C6C34">
              <w:rPr>
                <w:rFonts w:ascii="Times New Roman" w:hAnsi="Times New Roman" w:cs="Times New Roman"/>
                <w:b/>
                <w:sz w:val="20"/>
                <w:szCs w:val="20"/>
              </w:rPr>
              <w:t>,</w:t>
            </w:r>
            <w:bookmarkStart w:id="5" w:name="_GoBack"/>
            <w:bookmarkEnd w:id="5"/>
            <w:r w:rsidR="00F06EBC" w:rsidRPr="004C6C34">
              <w:rPr>
                <w:rFonts w:ascii="Times New Roman" w:hAnsi="Times New Roman" w:cs="Times New Roman"/>
                <w:b/>
                <w:sz w:val="20"/>
                <w:szCs w:val="20"/>
              </w:rPr>
              <w:t>92</w:t>
            </w:r>
          </w:p>
        </w:tc>
        <w:tc>
          <w:tcPr>
            <w:tcW w:w="4533" w:type="dxa"/>
            <w:gridSpan w:val="3"/>
            <w:tcBorders>
              <w:top w:val="single" w:sz="4" w:space="0" w:color="auto"/>
            </w:tcBorders>
          </w:tcPr>
          <w:p w:rsidR="00323519" w:rsidRPr="004C6C34" w:rsidRDefault="00323519" w:rsidP="001831D8">
            <w:pPr>
              <w:jc w:val="both"/>
              <w:rPr>
                <w:rFonts w:ascii="Times New Roman" w:hAnsi="Times New Roman" w:cs="Times New Roman"/>
                <w:b/>
                <w:sz w:val="20"/>
                <w:szCs w:val="20"/>
              </w:rPr>
            </w:pPr>
          </w:p>
        </w:tc>
      </w:tr>
    </w:tbl>
    <w:p w:rsidR="00DC4086" w:rsidRPr="004C6C34" w:rsidRDefault="00DC4086" w:rsidP="00AD25CE">
      <w:pPr>
        <w:spacing w:after="0"/>
        <w:jc w:val="both"/>
        <w:rPr>
          <w:rFonts w:ascii="Times New Roman" w:hAnsi="Times New Roman" w:cs="Times New Roman"/>
          <w:b/>
          <w:sz w:val="24"/>
          <w:szCs w:val="24"/>
        </w:rPr>
      </w:pPr>
    </w:p>
    <w:sectPr w:rsidR="00DC4086" w:rsidRPr="004C6C34" w:rsidSect="00CE76E3">
      <w:pgSz w:w="16838" w:h="11906" w:orient="landscape"/>
      <w:pgMar w:top="284" w:right="850"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4">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8757CA"/>
    <w:multiLevelType w:val="hybridMultilevel"/>
    <w:tmpl w:val="B3543588"/>
    <w:lvl w:ilvl="0" w:tplc="DCF2E520">
      <w:start w:val="1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E74F9"/>
    <w:multiLevelType w:val="hybridMultilevel"/>
    <w:tmpl w:val="1B10A716"/>
    <w:lvl w:ilvl="0" w:tplc="62A4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721B4F"/>
    <w:multiLevelType w:val="hybridMultilevel"/>
    <w:tmpl w:val="969A2784"/>
    <w:lvl w:ilvl="0" w:tplc="C616E5C0">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2">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7"/>
  </w:num>
  <w:num w:numId="5">
    <w:abstractNumId w:val="4"/>
  </w:num>
  <w:num w:numId="6">
    <w:abstractNumId w:val="1"/>
  </w:num>
  <w:num w:numId="7">
    <w:abstractNumId w:val="13"/>
  </w:num>
  <w:num w:numId="8">
    <w:abstractNumId w:val="15"/>
  </w:num>
  <w:num w:numId="9">
    <w:abstractNumId w:val="1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14"/>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10"/>
  <w:displayHorizontalDrawingGridEvery w:val="2"/>
  <w:characterSpacingControl w:val="doNotCompress"/>
  <w:savePreviewPicture/>
  <w:compat/>
  <w:rsids>
    <w:rsidRoot w:val="00DC4086"/>
    <w:rsid w:val="000009B0"/>
    <w:rsid w:val="00000EA2"/>
    <w:rsid w:val="000010CC"/>
    <w:rsid w:val="000013C3"/>
    <w:rsid w:val="00001E98"/>
    <w:rsid w:val="00002001"/>
    <w:rsid w:val="0000215D"/>
    <w:rsid w:val="000031E9"/>
    <w:rsid w:val="00003AEB"/>
    <w:rsid w:val="00004956"/>
    <w:rsid w:val="00005A5A"/>
    <w:rsid w:val="00006E3B"/>
    <w:rsid w:val="00007D4C"/>
    <w:rsid w:val="00007D74"/>
    <w:rsid w:val="00010450"/>
    <w:rsid w:val="00010ECA"/>
    <w:rsid w:val="0001441A"/>
    <w:rsid w:val="000153B1"/>
    <w:rsid w:val="00016468"/>
    <w:rsid w:val="00016809"/>
    <w:rsid w:val="00020184"/>
    <w:rsid w:val="00020338"/>
    <w:rsid w:val="0002160C"/>
    <w:rsid w:val="00021CC5"/>
    <w:rsid w:val="00022700"/>
    <w:rsid w:val="000228E8"/>
    <w:rsid w:val="00026C93"/>
    <w:rsid w:val="00033FC2"/>
    <w:rsid w:val="00036811"/>
    <w:rsid w:val="00043A2B"/>
    <w:rsid w:val="00045A48"/>
    <w:rsid w:val="000467AD"/>
    <w:rsid w:val="00050D5B"/>
    <w:rsid w:val="00051D8F"/>
    <w:rsid w:val="000542B5"/>
    <w:rsid w:val="000546BA"/>
    <w:rsid w:val="00054F95"/>
    <w:rsid w:val="00057755"/>
    <w:rsid w:val="000611C2"/>
    <w:rsid w:val="00061E07"/>
    <w:rsid w:val="00061F16"/>
    <w:rsid w:val="00062A9B"/>
    <w:rsid w:val="000635B3"/>
    <w:rsid w:val="00064009"/>
    <w:rsid w:val="00067112"/>
    <w:rsid w:val="00071927"/>
    <w:rsid w:val="00071CD7"/>
    <w:rsid w:val="00073878"/>
    <w:rsid w:val="00075049"/>
    <w:rsid w:val="000753A1"/>
    <w:rsid w:val="00075F1C"/>
    <w:rsid w:val="00076476"/>
    <w:rsid w:val="00082160"/>
    <w:rsid w:val="00082A04"/>
    <w:rsid w:val="0008548E"/>
    <w:rsid w:val="00086978"/>
    <w:rsid w:val="000871EC"/>
    <w:rsid w:val="0008763F"/>
    <w:rsid w:val="00087D7B"/>
    <w:rsid w:val="00090B63"/>
    <w:rsid w:val="0009113D"/>
    <w:rsid w:val="000927FE"/>
    <w:rsid w:val="00095683"/>
    <w:rsid w:val="0009586D"/>
    <w:rsid w:val="000963A6"/>
    <w:rsid w:val="0009653D"/>
    <w:rsid w:val="000A1B13"/>
    <w:rsid w:val="000A3AAD"/>
    <w:rsid w:val="000A74C5"/>
    <w:rsid w:val="000B0990"/>
    <w:rsid w:val="000B1FBA"/>
    <w:rsid w:val="000B35D1"/>
    <w:rsid w:val="000B417E"/>
    <w:rsid w:val="000B5F3D"/>
    <w:rsid w:val="000C0747"/>
    <w:rsid w:val="000C0DAF"/>
    <w:rsid w:val="000C115E"/>
    <w:rsid w:val="000C191D"/>
    <w:rsid w:val="000C2AAE"/>
    <w:rsid w:val="000C3CC5"/>
    <w:rsid w:val="000C3EC2"/>
    <w:rsid w:val="000C43E4"/>
    <w:rsid w:val="000C499C"/>
    <w:rsid w:val="000C59ED"/>
    <w:rsid w:val="000C5D5F"/>
    <w:rsid w:val="000D1660"/>
    <w:rsid w:val="000D2A18"/>
    <w:rsid w:val="000D3714"/>
    <w:rsid w:val="000D4483"/>
    <w:rsid w:val="000D5CD3"/>
    <w:rsid w:val="000D5CFA"/>
    <w:rsid w:val="000D7C14"/>
    <w:rsid w:val="000E139B"/>
    <w:rsid w:val="000E2CDD"/>
    <w:rsid w:val="000E3EE8"/>
    <w:rsid w:val="000E4C30"/>
    <w:rsid w:val="000E5BA4"/>
    <w:rsid w:val="000E643E"/>
    <w:rsid w:val="000E64CD"/>
    <w:rsid w:val="000E6B22"/>
    <w:rsid w:val="000E7D72"/>
    <w:rsid w:val="000E7F5C"/>
    <w:rsid w:val="000F2403"/>
    <w:rsid w:val="000F4B27"/>
    <w:rsid w:val="00100557"/>
    <w:rsid w:val="00100E8D"/>
    <w:rsid w:val="00104275"/>
    <w:rsid w:val="00105098"/>
    <w:rsid w:val="00106803"/>
    <w:rsid w:val="00107A53"/>
    <w:rsid w:val="00110831"/>
    <w:rsid w:val="00111A6E"/>
    <w:rsid w:val="001132EA"/>
    <w:rsid w:val="00113901"/>
    <w:rsid w:val="00114630"/>
    <w:rsid w:val="00115354"/>
    <w:rsid w:val="00116DB0"/>
    <w:rsid w:val="001179BD"/>
    <w:rsid w:val="00117A8C"/>
    <w:rsid w:val="00122819"/>
    <w:rsid w:val="00124A08"/>
    <w:rsid w:val="00127A17"/>
    <w:rsid w:val="00130A86"/>
    <w:rsid w:val="00130EEB"/>
    <w:rsid w:val="00133A48"/>
    <w:rsid w:val="00134041"/>
    <w:rsid w:val="00134DE0"/>
    <w:rsid w:val="001350E8"/>
    <w:rsid w:val="00135A89"/>
    <w:rsid w:val="00135D34"/>
    <w:rsid w:val="0013609B"/>
    <w:rsid w:val="0013651F"/>
    <w:rsid w:val="0013734D"/>
    <w:rsid w:val="0013780D"/>
    <w:rsid w:val="0014111F"/>
    <w:rsid w:val="001420A5"/>
    <w:rsid w:val="00143A7B"/>
    <w:rsid w:val="001449A4"/>
    <w:rsid w:val="00144C5E"/>
    <w:rsid w:val="001460F6"/>
    <w:rsid w:val="0014788C"/>
    <w:rsid w:val="0015155D"/>
    <w:rsid w:val="00152DB9"/>
    <w:rsid w:val="00153962"/>
    <w:rsid w:val="00154656"/>
    <w:rsid w:val="00156599"/>
    <w:rsid w:val="00157791"/>
    <w:rsid w:val="00162494"/>
    <w:rsid w:val="001630A3"/>
    <w:rsid w:val="00165FBB"/>
    <w:rsid w:val="00166B7A"/>
    <w:rsid w:val="00170049"/>
    <w:rsid w:val="0017146C"/>
    <w:rsid w:val="00171892"/>
    <w:rsid w:val="001718D0"/>
    <w:rsid w:val="00171D1D"/>
    <w:rsid w:val="00175027"/>
    <w:rsid w:val="00175E45"/>
    <w:rsid w:val="00176221"/>
    <w:rsid w:val="00177BF2"/>
    <w:rsid w:val="001822B7"/>
    <w:rsid w:val="00182710"/>
    <w:rsid w:val="001831D8"/>
    <w:rsid w:val="001834C8"/>
    <w:rsid w:val="00192B82"/>
    <w:rsid w:val="00192E17"/>
    <w:rsid w:val="001935C9"/>
    <w:rsid w:val="00194D20"/>
    <w:rsid w:val="001953CA"/>
    <w:rsid w:val="001A0DC5"/>
    <w:rsid w:val="001A123D"/>
    <w:rsid w:val="001A3347"/>
    <w:rsid w:val="001A4489"/>
    <w:rsid w:val="001A6D1A"/>
    <w:rsid w:val="001A6DA4"/>
    <w:rsid w:val="001A720A"/>
    <w:rsid w:val="001B2E50"/>
    <w:rsid w:val="001B38B7"/>
    <w:rsid w:val="001B5BC0"/>
    <w:rsid w:val="001B5DBA"/>
    <w:rsid w:val="001B5F9F"/>
    <w:rsid w:val="001B7152"/>
    <w:rsid w:val="001B7B29"/>
    <w:rsid w:val="001C030B"/>
    <w:rsid w:val="001C054A"/>
    <w:rsid w:val="001C31E8"/>
    <w:rsid w:val="001C56D6"/>
    <w:rsid w:val="001C5A76"/>
    <w:rsid w:val="001C6497"/>
    <w:rsid w:val="001C699D"/>
    <w:rsid w:val="001C7BC0"/>
    <w:rsid w:val="001D0646"/>
    <w:rsid w:val="001D2190"/>
    <w:rsid w:val="001D28B7"/>
    <w:rsid w:val="001D5576"/>
    <w:rsid w:val="001D60E5"/>
    <w:rsid w:val="001D68D4"/>
    <w:rsid w:val="001D6A3F"/>
    <w:rsid w:val="001D6EF2"/>
    <w:rsid w:val="001E125D"/>
    <w:rsid w:val="001E195C"/>
    <w:rsid w:val="001E26F7"/>
    <w:rsid w:val="001E4659"/>
    <w:rsid w:val="001F075D"/>
    <w:rsid w:val="001F2413"/>
    <w:rsid w:val="001F25A0"/>
    <w:rsid w:val="001F3217"/>
    <w:rsid w:val="001F3938"/>
    <w:rsid w:val="001F502C"/>
    <w:rsid w:val="001F5048"/>
    <w:rsid w:val="001F642F"/>
    <w:rsid w:val="001F64A8"/>
    <w:rsid w:val="002002DB"/>
    <w:rsid w:val="0020216D"/>
    <w:rsid w:val="00203EF0"/>
    <w:rsid w:val="00204071"/>
    <w:rsid w:val="00205400"/>
    <w:rsid w:val="00205FE7"/>
    <w:rsid w:val="002063BE"/>
    <w:rsid w:val="002064A2"/>
    <w:rsid w:val="00206ED2"/>
    <w:rsid w:val="00207B51"/>
    <w:rsid w:val="00213732"/>
    <w:rsid w:val="00214E29"/>
    <w:rsid w:val="00217059"/>
    <w:rsid w:val="00217BB9"/>
    <w:rsid w:val="0022321A"/>
    <w:rsid w:val="00225B09"/>
    <w:rsid w:val="00243C84"/>
    <w:rsid w:val="00246E8B"/>
    <w:rsid w:val="00247F1A"/>
    <w:rsid w:val="002507CA"/>
    <w:rsid w:val="00251860"/>
    <w:rsid w:val="00252272"/>
    <w:rsid w:val="00253AC0"/>
    <w:rsid w:val="002542FD"/>
    <w:rsid w:val="00254561"/>
    <w:rsid w:val="00256333"/>
    <w:rsid w:val="00260ADE"/>
    <w:rsid w:val="00262451"/>
    <w:rsid w:val="002644CB"/>
    <w:rsid w:val="0026774E"/>
    <w:rsid w:val="00267A4F"/>
    <w:rsid w:val="00267B00"/>
    <w:rsid w:val="00270172"/>
    <w:rsid w:val="002702AF"/>
    <w:rsid w:val="00270C7A"/>
    <w:rsid w:val="00271A22"/>
    <w:rsid w:val="00272A4F"/>
    <w:rsid w:val="002735EC"/>
    <w:rsid w:val="00273FDC"/>
    <w:rsid w:val="002766A3"/>
    <w:rsid w:val="00277FE8"/>
    <w:rsid w:val="00283F5C"/>
    <w:rsid w:val="00284128"/>
    <w:rsid w:val="00284911"/>
    <w:rsid w:val="00285016"/>
    <w:rsid w:val="00286672"/>
    <w:rsid w:val="00286AA4"/>
    <w:rsid w:val="002907ED"/>
    <w:rsid w:val="002925A1"/>
    <w:rsid w:val="00296856"/>
    <w:rsid w:val="002A21B2"/>
    <w:rsid w:val="002A3334"/>
    <w:rsid w:val="002A3545"/>
    <w:rsid w:val="002A7C1C"/>
    <w:rsid w:val="002B1CB7"/>
    <w:rsid w:val="002B27B2"/>
    <w:rsid w:val="002B2931"/>
    <w:rsid w:val="002B5F58"/>
    <w:rsid w:val="002B5F9B"/>
    <w:rsid w:val="002B6C17"/>
    <w:rsid w:val="002B7B58"/>
    <w:rsid w:val="002C091D"/>
    <w:rsid w:val="002C1364"/>
    <w:rsid w:val="002C1552"/>
    <w:rsid w:val="002C1F23"/>
    <w:rsid w:val="002C21BD"/>
    <w:rsid w:val="002C3DFE"/>
    <w:rsid w:val="002C5E12"/>
    <w:rsid w:val="002C6FDA"/>
    <w:rsid w:val="002D0886"/>
    <w:rsid w:val="002D1F3C"/>
    <w:rsid w:val="002D4328"/>
    <w:rsid w:val="002D5DAF"/>
    <w:rsid w:val="002D5F8E"/>
    <w:rsid w:val="002D6081"/>
    <w:rsid w:val="002D6806"/>
    <w:rsid w:val="002D7B58"/>
    <w:rsid w:val="002D7FBD"/>
    <w:rsid w:val="002E24F0"/>
    <w:rsid w:val="002E2CEA"/>
    <w:rsid w:val="002E4864"/>
    <w:rsid w:val="002E5AE1"/>
    <w:rsid w:val="002E6CA6"/>
    <w:rsid w:val="002E70E3"/>
    <w:rsid w:val="002F09D1"/>
    <w:rsid w:val="002F2ADF"/>
    <w:rsid w:val="002F305A"/>
    <w:rsid w:val="002F34C5"/>
    <w:rsid w:val="002F3635"/>
    <w:rsid w:val="002F4068"/>
    <w:rsid w:val="002F6724"/>
    <w:rsid w:val="002F786C"/>
    <w:rsid w:val="002F7A08"/>
    <w:rsid w:val="002F7F87"/>
    <w:rsid w:val="003004DD"/>
    <w:rsid w:val="0030235F"/>
    <w:rsid w:val="00302956"/>
    <w:rsid w:val="0030427D"/>
    <w:rsid w:val="00304742"/>
    <w:rsid w:val="00305405"/>
    <w:rsid w:val="0030593F"/>
    <w:rsid w:val="00305B7C"/>
    <w:rsid w:val="00305E95"/>
    <w:rsid w:val="00307225"/>
    <w:rsid w:val="003079F9"/>
    <w:rsid w:val="003141E7"/>
    <w:rsid w:val="00314607"/>
    <w:rsid w:val="00314736"/>
    <w:rsid w:val="00314D25"/>
    <w:rsid w:val="00315179"/>
    <w:rsid w:val="00315F3B"/>
    <w:rsid w:val="0031661A"/>
    <w:rsid w:val="00317C9A"/>
    <w:rsid w:val="00321DAA"/>
    <w:rsid w:val="00321F28"/>
    <w:rsid w:val="00322C0F"/>
    <w:rsid w:val="003231F0"/>
    <w:rsid w:val="003234B9"/>
    <w:rsid w:val="00323519"/>
    <w:rsid w:val="003252D9"/>
    <w:rsid w:val="00325590"/>
    <w:rsid w:val="00325CE4"/>
    <w:rsid w:val="0032747C"/>
    <w:rsid w:val="00331546"/>
    <w:rsid w:val="0033259F"/>
    <w:rsid w:val="0033304E"/>
    <w:rsid w:val="00333827"/>
    <w:rsid w:val="00333898"/>
    <w:rsid w:val="00333B80"/>
    <w:rsid w:val="003341EB"/>
    <w:rsid w:val="003350B1"/>
    <w:rsid w:val="003366D9"/>
    <w:rsid w:val="0033796F"/>
    <w:rsid w:val="00343871"/>
    <w:rsid w:val="003444D0"/>
    <w:rsid w:val="00345618"/>
    <w:rsid w:val="003469CE"/>
    <w:rsid w:val="003475F2"/>
    <w:rsid w:val="00347B80"/>
    <w:rsid w:val="00350267"/>
    <w:rsid w:val="003516E0"/>
    <w:rsid w:val="00351D16"/>
    <w:rsid w:val="003523CD"/>
    <w:rsid w:val="003545C9"/>
    <w:rsid w:val="0035651F"/>
    <w:rsid w:val="00356CCB"/>
    <w:rsid w:val="00357672"/>
    <w:rsid w:val="00361183"/>
    <w:rsid w:val="00361380"/>
    <w:rsid w:val="00361DFD"/>
    <w:rsid w:val="00362FE2"/>
    <w:rsid w:val="003632C6"/>
    <w:rsid w:val="00363856"/>
    <w:rsid w:val="00363F8D"/>
    <w:rsid w:val="003646C1"/>
    <w:rsid w:val="00364D60"/>
    <w:rsid w:val="00371726"/>
    <w:rsid w:val="00375E2B"/>
    <w:rsid w:val="003835A8"/>
    <w:rsid w:val="00384A29"/>
    <w:rsid w:val="00384F3A"/>
    <w:rsid w:val="003850A8"/>
    <w:rsid w:val="003850FF"/>
    <w:rsid w:val="003863EC"/>
    <w:rsid w:val="003874CA"/>
    <w:rsid w:val="00392655"/>
    <w:rsid w:val="00392D39"/>
    <w:rsid w:val="003936E9"/>
    <w:rsid w:val="0039502F"/>
    <w:rsid w:val="003957CE"/>
    <w:rsid w:val="00397522"/>
    <w:rsid w:val="003A0207"/>
    <w:rsid w:val="003A1151"/>
    <w:rsid w:val="003A2F51"/>
    <w:rsid w:val="003A34A9"/>
    <w:rsid w:val="003A3913"/>
    <w:rsid w:val="003A66C9"/>
    <w:rsid w:val="003A68F5"/>
    <w:rsid w:val="003A7483"/>
    <w:rsid w:val="003B01BB"/>
    <w:rsid w:val="003B1038"/>
    <w:rsid w:val="003B16B6"/>
    <w:rsid w:val="003B27BA"/>
    <w:rsid w:val="003B2D16"/>
    <w:rsid w:val="003B4C63"/>
    <w:rsid w:val="003B5F3C"/>
    <w:rsid w:val="003B75C6"/>
    <w:rsid w:val="003C0431"/>
    <w:rsid w:val="003C0FC3"/>
    <w:rsid w:val="003C1BC7"/>
    <w:rsid w:val="003C3768"/>
    <w:rsid w:val="003C3BF6"/>
    <w:rsid w:val="003C40E3"/>
    <w:rsid w:val="003C43FF"/>
    <w:rsid w:val="003C5971"/>
    <w:rsid w:val="003C7391"/>
    <w:rsid w:val="003C7B68"/>
    <w:rsid w:val="003D3928"/>
    <w:rsid w:val="003D6300"/>
    <w:rsid w:val="003D7350"/>
    <w:rsid w:val="003D7CC5"/>
    <w:rsid w:val="003E1D2B"/>
    <w:rsid w:val="003E2167"/>
    <w:rsid w:val="003E2790"/>
    <w:rsid w:val="003E2E3E"/>
    <w:rsid w:val="003E4481"/>
    <w:rsid w:val="003E5180"/>
    <w:rsid w:val="003E5E5A"/>
    <w:rsid w:val="003E6CF0"/>
    <w:rsid w:val="003E6E78"/>
    <w:rsid w:val="003F1BBD"/>
    <w:rsid w:val="003F2656"/>
    <w:rsid w:val="003F6088"/>
    <w:rsid w:val="003F632C"/>
    <w:rsid w:val="003F6ECD"/>
    <w:rsid w:val="00400B77"/>
    <w:rsid w:val="00402513"/>
    <w:rsid w:val="004028EC"/>
    <w:rsid w:val="00403DC3"/>
    <w:rsid w:val="0041023F"/>
    <w:rsid w:val="00410C56"/>
    <w:rsid w:val="00411CF8"/>
    <w:rsid w:val="00412118"/>
    <w:rsid w:val="0041211A"/>
    <w:rsid w:val="004154B3"/>
    <w:rsid w:val="00415BED"/>
    <w:rsid w:val="00420969"/>
    <w:rsid w:val="00422DCE"/>
    <w:rsid w:val="00424E3F"/>
    <w:rsid w:val="0042511E"/>
    <w:rsid w:val="00425B35"/>
    <w:rsid w:val="0042607A"/>
    <w:rsid w:val="004274FB"/>
    <w:rsid w:val="00431965"/>
    <w:rsid w:val="00431CB2"/>
    <w:rsid w:val="00432807"/>
    <w:rsid w:val="0043335A"/>
    <w:rsid w:val="0043435F"/>
    <w:rsid w:val="004365A2"/>
    <w:rsid w:val="00440D5E"/>
    <w:rsid w:val="00441F3E"/>
    <w:rsid w:val="00442F5B"/>
    <w:rsid w:val="00446610"/>
    <w:rsid w:val="004519B0"/>
    <w:rsid w:val="00451E20"/>
    <w:rsid w:val="00452CD1"/>
    <w:rsid w:val="00455229"/>
    <w:rsid w:val="00455844"/>
    <w:rsid w:val="00455EFA"/>
    <w:rsid w:val="00456ADB"/>
    <w:rsid w:val="004574DB"/>
    <w:rsid w:val="00457E61"/>
    <w:rsid w:val="004619DC"/>
    <w:rsid w:val="0046227F"/>
    <w:rsid w:val="00462B64"/>
    <w:rsid w:val="00462F6E"/>
    <w:rsid w:val="00463792"/>
    <w:rsid w:val="004639DB"/>
    <w:rsid w:val="00463E17"/>
    <w:rsid w:val="00464F9C"/>
    <w:rsid w:val="004651B6"/>
    <w:rsid w:val="004676EF"/>
    <w:rsid w:val="00471413"/>
    <w:rsid w:val="00471459"/>
    <w:rsid w:val="00472C2B"/>
    <w:rsid w:val="004733B2"/>
    <w:rsid w:val="0047359C"/>
    <w:rsid w:val="00474A3E"/>
    <w:rsid w:val="00480459"/>
    <w:rsid w:val="00480BAB"/>
    <w:rsid w:val="00481B93"/>
    <w:rsid w:val="00481EB5"/>
    <w:rsid w:val="00484038"/>
    <w:rsid w:val="004850C8"/>
    <w:rsid w:val="004852B8"/>
    <w:rsid w:val="00485352"/>
    <w:rsid w:val="0048637C"/>
    <w:rsid w:val="00486FF1"/>
    <w:rsid w:val="00487B21"/>
    <w:rsid w:val="00487B4F"/>
    <w:rsid w:val="00491EBE"/>
    <w:rsid w:val="004942AC"/>
    <w:rsid w:val="0049433E"/>
    <w:rsid w:val="004A1928"/>
    <w:rsid w:val="004A2EC0"/>
    <w:rsid w:val="004A47D7"/>
    <w:rsid w:val="004A4B75"/>
    <w:rsid w:val="004A5443"/>
    <w:rsid w:val="004A55DD"/>
    <w:rsid w:val="004A6120"/>
    <w:rsid w:val="004B0A64"/>
    <w:rsid w:val="004B4103"/>
    <w:rsid w:val="004B5325"/>
    <w:rsid w:val="004C12C3"/>
    <w:rsid w:val="004C1E2A"/>
    <w:rsid w:val="004C2FCD"/>
    <w:rsid w:val="004C4242"/>
    <w:rsid w:val="004C4F10"/>
    <w:rsid w:val="004C6C34"/>
    <w:rsid w:val="004C73DB"/>
    <w:rsid w:val="004D127E"/>
    <w:rsid w:val="004D1296"/>
    <w:rsid w:val="004D321C"/>
    <w:rsid w:val="004D39AB"/>
    <w:rsid w:val="004D3D92"/>
    <w:rsid w:val="004D487C"/>
    <w:rsid w:val="004D4D29"/>
    <w:rsid w:val="004D55B4"/>
    <w:rsid w:val="004D57E7"/>
    <w:rsid w:val="004D655B"/>
    <w:rsid w:val="004D6E90"/>
    <w:rsid w:val="004E2A76"/>
    <w:rsid w:val="004E2C6A"/>
    <w:rsid w:val="004E338D"/>
    <w:rsid w:val="004F5C9A"/>
    <w:rsid w:val="004F6B89"/>
    <w:rsid w:val="004F6C28"/>
    <w:rsid w:val="004F7F1E"/>
    <w:rsid w:val="0050228D"/>
    <w:rsid w:val="005025C4"/>
    <w:rsid w:val="00503004"/>
    <w:rsid w:val="005031CB"/>
    <w:rsid w:val="00503F4E"/>
    <w:rsid w:val="005047A6"/>
    <w:rsid w:val="00504BAD"/>
    <w:rsid w:val="00505CA4"/>
    <w:rsid w:val="0050658B"/>
    <w:rsid w:val="0050698F"/>
    <w:rsid w:val="00506DC6"/>
    <w:rsid w:val="00507164"/>
    <w:rsid w:val="00507D68"/>
    <w:rsid w:val="00512F13"/>
    <w:rsid w:val="00514339"/>
    <w:rsid w:val="00515A89"/>
    <w:rsid w:val="005160C1"/>
    <w:rsid w:val="00522960"/>
    <w:rsid w:val="005239C8"/>
    <w:rsid w:val="00523FD0"/>
    <w:rsid w:val="00525144"/>
    <w:rsid w:val="00525195"/>
    <w:rsid w:val="00527190"/>
    <w:rsid w:val="0052785E"/>
    <w:rsid w:val="00530859"/>
    <w:rsid w:val="005326A3"/>
    <w:rsid w:val="005347A0"/>
    <w:rsid w:val="0053506E"/>
    <w:rsid w:val="005350A8"/>
    <w:rsid w:val="00535FCB"/>
    <w:rsid w:val="005362ED"/>
    <w:rsid w:val="00537F4D"/>
    <w:rsid w:val="00543E31"/>
    <w:rsid w:val="00544092"/>
    <w:rsid w:val="00544700"/>
    <w:rsid w:val="00545054"/>
    <w:rsid w:val="005459DE"/>
    <w:rsid w:val="005469B7"/>
    <w:rsid w:val="00547075"/>
    <w:rsid w:val="00550C87"/>
    <w:rsid w:val="00552247"/>
    <w:rsid w:val="00552A78"/>
    <w:rsid w:val="005544CB"/>
    <w:rsid w:val="00554C81"/>
    <w:rsid w:val="00556198"/>
    <w:rsid w:val="00557AB2"/>
    <w:rsid w:val="00562AD3"/>
    <w:rsid w:val="0056347E"/>
    <w:rsid w:val="00563999"/>
    <w:rsid w:val="0056473D"/>
    <w:rsid w:val="0056516C"/>
    <w:rsid w:val="00565AFF"/>
    <w:rsid w:val="00565DA9"/>
    <w:rsid w:val="0056610B"/>
    <w:rsid w:val="00567EC0"/>
    <w:rsid w:val="0057119D"/>
    <w:rsid w:val="00572D60"/>
    <w:rsid w:val="00574696"/>
    <w:rsid w:val="00575493"/>
    <w:rsid w:val="005758B7"/>
    <w:rsid w:val="005774D7"/>
    <w:rsid w:val="0058194B"/>
    <w:rsid w:val="00592E2A"/>
    <w:rsid w:val="00595A4B"/>
    <w:rsid w:val="0059683F"/>
    <w:rsid w:val="005A0E38"/>
    <w:rsid w:val="005A0F30"/>
    <w:rsid w:val="005A11D7"/>
    <w:rsid w:val="005A1D1F"/>
    <w:rsid w:val="005A282A"/>
    <w:rsid w:val="005A39F4"/>
    <w:rsid w:val="005A48BA"/>
    <w:rsid w:val="005A60E9"/>
    <w:rsid w:val="005A70B2"/>
    <w:rsid w:val="005A70CE"/>
    <w:rsid w:val="005A71DA"/>
    <w:rsid w:val="005B249C"/>
    <w:rsid w:val="005B2FB6"/>
    <w:rsid w:val="005B339E"/>
    <w:rsid w:val="005B3624"/>
    <w:rsid w:val="005B4444"/>
    <w:rsid w:val="005B50EE"/>
    <w:rsid w:val="005B54A0"/>
    <w:rsid w:val="005B6F9C"/>
    <w:rsid w:val="005B7545"/>
    <w:rsid w:val="005B7751"/>
    <w:rsid w:val="005C04FD"/>
    <w:rsid w:val="005C4AB5"/>
    <w:rsid w:val="005C4DE4"/>
    <w:rsid w:val="005D1E47"/>
    <w:rsid w:val="005D20DC"/>
    <w:rsid w:val="005D3072"/>
    <w:rsid w:val="005D3DD6"/>
    <w:rsid w:val="005D5E7E"/>
    <w:rsid w:val="005D7922"/>
    <w:rsid w:val="005D7ABD"/>
    <w:rsid w:val="005D7D31"/>
    <w:rsid w:val="005D7F65"/>
    <w:rsid w:val="005E2935"/>
    <w:rsid w:val="005E2E9A"/>
    <w:rsid w:val="005E3697"/>
    <w:rsid w:val="005E40C6"/>
    <w:rsid w:val="005E5251"/>
    <w:rsid w:val="005F126F"/>
    <w:rsid w:val="005F172D"/>
    <w:rsid w:val="005F1C7E"/>
    <w:rsid w:val="005F22EC"/>
    <w:rsid w:val="005F4B9E"/>
    <w:rsid w:val="005F7180"/>
    <w:rsid w:val="005F7C8E"/>
    <w:rsid w:val="00600304"/>
    <w:rsid w:val="00600914"/>
    <w:rsid w:val="00600CB1"/>
    <w:rsid w:val="006011A6"/>
    <w:rsid w:val="0060190F"/>
    <w:rsid w:val="00602289"/>
    <w:rsid w:val="006028FF"/>
    <w:rsid w:val="00605307"/>
    <w:rsid w:val="006060F1"/>
    <w:rsid w:val="006109A0"/>
    <w:rsid w:val="00610D5A"/>
    <w:rsid w:val="00611FF1"/>
    <w:rsid w:val="00612EC8"/>
    <w:rsid w:val="006161F0"/>
    <w:rsid w:val="006173F7"/>
    <w:rsid w:val="00617E76"/>
    <w:rsid w:val="00617F1E"/>
    <w:rsid w:val="00620E1A"/>
    <w:rsid w:val="006216D9"/>
    <w:rsid w:val="0062491E"/>
    <w:rsid w:val="00624D74"/>
    <w:rsid w:val="00625F88"/>
    <w:rsid w:val="0062693C"/>
    <w:rsid w:val="00626F2D"/>
    <w:rsid w:val="006306FB"/>
    <w:rsid w:val="00630CB7"/>
    <w:rsid w:val="0063126F"/>
    <w:rsid w:val="00631E1B"/>
    <w:rsid w:val="00635477"/>
    <w:rsid w:val="00635680"/>
    <w:rsid w:val="00636C17"/>
    <w:rsid w:val="00637D64"/>
    <w:rsid w:val="006437F2"/>
    <w:rsid w:val="0064480E"/>
    <w:rsid w:val="00644EB9"/>
    <w:rsid w:val="0065177A"/>
    <w:rsid w:val="00651B25"/>
    <w:rsid w:val="00651F6B"/>
    <w:rsid w:val="006524B1"/>
    <w:rsid w:val="006525AE"/>
    <w:rsid w:val="00652C96"/>
    <w:rsid w:val="006539AA"/>
    <w:rsid w:val="00656E7C"/>
    <w:rsid w:val="00660734"/>
    <w:rsid w:val="006608B3"/>
    <w:rsid w:val="006608DF"/>
    <w:rsid w:val="00660955"/>
    <w:rsid w:val="00662CEA"/>
    <w:rsid w:val="006661C5"/>
    <w:rsid w:val="006662AE"/>
    <w:rsid w:val="0066655A"/>
    <w:rsid w:val="0066697E"/>
    <w:rsid w:val="00671998"/>
    <w:rsid w:val="00672339"/>
    <w:rsid w:val="006723B3"/>
    <w:rsid w:val="00673AF8"/>
    <w:rsid w:val="00673F16"/>
    <w:rsid w:val="006747A2"/>
    <w:rsid w:val="00677177"/>
    <w:rsid w:val="0068026A"/>
    <w:rsid w:val="00680F35"/>
    <w:rsid w:val="00681ACA"/>
    <w:rsid w:val="006821FA"/>
    <w:rsid w:val="00682C82"/>
    <w:rsid w:val="00683A2B"/>
    <w:rsid w:val="00684058"/>
    <w:rsid w:val="0068406B"/>
    <w:rsid w:val="00684814"/>
    <w:rsid w:val="00685315"/>
    <w:rsid w:val="00686021"/>
    <w:rsid w:val="00687E8D"/>
    <w:rsid w:val="0069336E"/>
    <w:rsid w:val="00693AAE"/>
    <w:rsid w:val="00693C25"/>
    <w:rsid w:val="00694174"/>
    <w:rsid w:val="006947E7"/>
    <w:rsid w:val="00694B6B"/>
    <w:rsid w:val="00694E0B"/>
    <w:rsid w:val="00695212"/>
    <w:rsid w:val="006953CA"/>
    <w:rsid w:val="006A142D"/>
    <w:rsid w:val="006A208C"/>
    <w:rsid w:val="006A26DE"/>
    <w:rsid w:val="006A461F"/>
    <w:rsid w:val="006A7FA3"/>
    <w:rsid w:val="006B276D"/>
    <w:rsid w:val="006B28B5"/>
    <w:rsid w:val="006B3142"/>
    <w:rsid w:val="006B43FA"/>
    <w:rsid w:val="006B484B"/>
    <w:rsid w:val="006B640D"/>
    <w:rsid w:val="006B66BD"/>
    <w:rsid w:val="006B6A7D"/>
    <w:rsid w:val="006B6ACF"/>
    <w:rsid w:val="006C0082"/>
    <w:rsid w:val="006C18D3"/>
    <w:rsid w:val="006C671A"/>
    <w:rsid w:val="006C67E2"/>
    <w:rsid w:val="006C6ADA"/>
    <w:rsid w:val="006D301A"/>
    <w:rsid w:val="006D39AB"/>
    <w:rsid w:val="006D6452"/>
    <w:rsid w:val="006D6702"/>
    <w:rsid w:val="006D6993"/>
    <w:rsid w:val="006E279B"/>
    <w:rsid w:val="006E2A20"/>
    <w:rsid w:val="006E2F90"/>
    <w:rsid w:val="006E56C6"/>
    <w:rsid w:val="006E596F"/>
    <w:rsid w:val="006E5A9B"/>
    <w:rsid w:val="006E5B78"/>
    <w:rsid w:val="006F111E"/>
    <w:rsid w:val="006F1DED"/>
    <w:rsid w:val="006F3858"/>
    <w:rsid w:val="006F39B7"/>
    <w:rsid w:val="006F5FDF"/>
    <w:rsid w:val="006F6BDD"/>
    <w:rsid w:val="006F7B9B"/>
    <w:rsid w:val="0070371E"/>
    <w:rsid w:val="007040E5"/>
    <w:rsid w:val="00704C6D"/>
    <w:rsid w:val="00704ECB"/>
    <w:rsid w:val="00705A25"/>
    <w:rsid w:val="007119D0"/>
    <w:rsid w:val="007126D1"/>
    <w:rsid w:val="00714D75"/>
    <w:rsid w:val="007157D5"/>
    <w:rsid w:val="00722A6A"/>
    <w:rsid w:val="00722AF9"/>
    <w:rsid w:val="00722B55"/>
    <w:rsid w:val="007245F1"/>
    <w:rsid w:val="0072551D"/>
    <w:rsid w:val="0072560C"/>
    <w:rsid w:val="00725A9A"/>
    <w:rsid w:val="00731F72"/>
    <w:rsid w:val="00735393"/>
    <w:rsid w:val="00735E67"/>
    <w:rsid w:val="00742E8E"/>
    <w:rsid w:val="007436CA"/>
    <w:rsid w:val="00743C0B"/>
    <w:rsid w:val="0074469B"/>
    <w:rsid w:val="00745334"/>
    <w:rsid w:val="00746A5C"/>
    <w:rsid w:val="00746F2A"/>
    <w:rsid w:val="00747482"/>
    <w:rsid w:val="007477E3"/>
    <w:rsid w:val="00750E25"/>
    <w:rsid w:val="00751014"/>
    <w:rsid w:val="007516AC"/>
    <w:rsid w:val="00753371"/>
    <w:rsid w:val="007539DE"/>
    <w:rsid w:val="0075489E"/>
    <w:rsid w:val="007563AD"/>
    <w:rsid w:val="00756412"/>
    <w:rsid w:val="00760250"/>
    <w:rsid w:val="00763C71"/>
    <w:rsid w:val="007641BF"/>
    <w:rsid w:val="00767CF3"/>
    <w:rsid w:val="00771B90"/>
    <w:rsid w:val="007720F8"/>
    <w:rsid w:val="0077381B"/>
    <w:rsid w:val="00773EC5"/>
    <w:rsid w:val="00774EF9"/>
    <w:rsid w:val="00776398"/>
    <w:rsid w:val="00780926"/>
    <w:rsid w:val="00781413"/>
    <w:rsid w:val="00781851"/>
    <w:rsid w:val="00781DFE"/>
    <w:rsid w:val="007823A6"/>
    <w:rsid w:val="00783293"/>
    <w:rsid w:val="007864CB"/>
    <w:rsid w:val="0079264C"/>
    <w:rsid w:val="00792751"/>
    <w:rsid w:val="007930FA"/>
    <w:rsid w:val="007942FC"/>
    <w:rsid w:val="0079505D"/>
    <w:rsid w:val="007A709F"/>
    <w:rsid w:val="007A7631"/>
    <w:rsid w:val="007A7670"/>
    <w:rsid w:val="007A77C0"/>
    <w:rsid w:val="007B0AE9"/>
    <w:rsid w:val="007B4ACB"/>
    <w:rsid w:val="007B4CF2"/>
    <w:rsid w:val="007B52A4"/>
    <w:rsid w:val="007B6338"/>
    <w:rsid w:val="007C22E1"/>
    <w:rsid w:val="007C4453"/>
    <w:rsid w:val="007C64D0"/>
    <w:rsid w:val="007C68E1"/>
    <w:rsid w:val="007C7B46"/>
    <w:rsid w:val="007D3088"/>
    <w:rsid w:val="007D4C1E"/>
    <w:rsid w:val="007D5680"/>
    <w:rsid w:val="007D5DD8"/>
    <w:rsid w:val="007D674F"/>
    <w:rsid w:val="007D6B55"/>
    <w:rsid w:val="007E0F6F"/>
    <w:rsid w:val="007E1275"/>
    <w:rsid w:val="007E289C"/>
    <w:rsid w:val="007E3DB8"/>
    <w:rsid w:val="007E5CBA"/>
    <w:rsid w:val="007E6598"/>
    <w:rsid w:val="007E7823"/>
    <w:rsid w:val="007F07C1"/>
    <w:rsid w:val="007F0B0B"/>
    <w:rsid w:val="007F1CB9"/>
    <w:rsid w:val="007F46F2"/>
    <w:rsid w:val="007F47D5"/>
    <w:rsid w:val="007F52D2"/>
    <w:rsid w:val="007F5481"/>
    <w:rsid w:val="007F63EF"/>
    <w:rsid w:val="007F67A8"/>
    <w:rsid w:val="007F6AF6"/>
    <w:rsid w:val="007F7329"/>
    <w:rsid w:val="008030BD"/>
    <w:rsid w:val="00805CA6"/>
    <w:rsid w:val="00806998"/>
    <w:rsid w:val="008114BA"/>
    <w:rsid w:val="008130D2"/>
    <w:rsid w:val="00815153"/>
    <w:rsid w:val="00816365"/>
    <w:rsid w:val="00816AF8"/>
    <w:rsid w:val="00817FEE"/>
    <w:rsid w:val="0082143D"/>
    <w:rsid w:val="008221E2"/>
    <w:rsid w:val="008228BB"/>
    <w:rsid w:val="00823223"/>
    <w:rsid w:val="00823586"/>
    <w:rsid w:val="00824117"/>
    <w:rsid w:val="00826B81"/>
    <w:rsid w:val="00826EE1"/>
    <w:rsid w:val="00827315"/>
    <w:rsid w:val="008343EF"/>
    <w:rsid w:val="00834456"/>
    <w:rsid w:val="0083516A"/>
    <w:rsid w:val="00837322"/>
    <w:rsid w:val="0084016A"/>
    <w:rsid w:val="00840433"/>
    <w:rsid w:val="008405EB"/>
    <w:rsid w:val="00840689"/>
    <w:rsid w:val="0084296B"/>
    <w:rsid w:val="00842DE8"/>
    <w:rsid w:val="00843C19"/>
    <w:rsid w:val="00844431"/>
    <w:rsid w:val="00845115"/>
    <w:rsid w:val="008452D1"/>
    <w:rsid w:val="008468C9"/>
    <w:rsid w:val="00847177"/>
    <w:rsid w:val="008475C8"/>
    <w:rsid w:val="0085001F"/>
    <w:rsid w:val="00851089"/>
    <w:rsid w:val="008513B6"/>
    <w:rsid w:val="00852977"/>
    <w:rsid w:val="00852F9F"/>
    <w:rsid w:val="00853714"/>
    <w:rsid w:val="00856546"/>
    <w:rsid w:val="0086027B"/>
    <w:rsid w:val="00862F3E"/>
    <w:rsid w:val="00863E55"/>
    <w:rsid w:val="0086490A"/>
    <w:rsid w:val="00864C40"/>
    <w:rsid w:val="008655DF"/>
    <w:rsid w:val="00865AD3"/>
    <w:rsid w:val="0087095E"/>
    <w:rsid w:val="0087212C"/>
    <w:rsid w:val="00873037"/>
    <w:rsid w:val="00874880"/>
    <w:rsid w:val="00875A96"/>
    <w:rsid w:val="00876293"/>
    <w:rsid w:val="008779B3"/>
    <w:rsid w:val="00880D0D"/>
    <w:rsid w:val="00881568"/>
    <w:rsid w:val="008815D1"/>
    <w:rsid w:val="008815DE"/>
    <w:rsid w:val="008822CB"/>
    <w:rsid w:val="00883443"/>
    <w:rsid w:val="00884022"/>
    <w:rsid w:val="0088489E"/>
    <w:rsid w:val="0088741D"/>
    <w:rsid w:val="00891490"/>
    <w:rsid w:val="00892E38"/>
    <w:rsid w:val="0089302B"/>
    <w:rsid w:val="00893E2A"/>
    <w:rsid w:val="00894FD5"/>
    <w:rsid w:val="0089503D"/>
    <w:rsid w:val="00895CF7"/>
    <w:rsid w:val="00896593"/>
    <w:rsid w:val="008974B7"/>
    <w:rsid w:val="00897958"/>
    <w:rsid w:val="00897FED"/>
    <w:rsid w:val="008A0578"/>
    <w:rsid w:val="008A0C3A"/>
    <w:rsid w:val="008A1AA6"/>
    <w:rsid w:val="008A46A6"/>
    <w:rsid w:val="008A611C"/>
    <w:rsid w:val="008A63B3"/>
    <w:rsid w:val="008B218D"/>
    <w:rsid w:val="008B2914"/>
    <w:rsid w:val="008B34A8"/>
    <w:rsid w:val="008B41FD"/>
    <w:rsid w:val="008C00A1"/>
    <w:rsid w:val="008C147D"/>
    <w:rsid w:val="008C4AED"/>
    <w:rsid w:val="008C53EE"/>
    <w:rsid w:val="008C6592"/>
    <w:rsid w:val="008C65AF"/>
    <w:rsid w:val="008D049F"/>
    <w:rsid w:val="008D0D4D"/>
    <w:rsid w:val="008D26E5"/>
    <w:rsid w:val="008D2D3B"/>
    <w:rsid w:val="008D425F"/>
    <w:rsid w:val="008D6F02"/>
    <w:rsid w:val="008D7FE5"/>
    <w:rsid w:val="008E0142"/>
    <w:rsid w:val="008E1B6E"/>
    <w:rsid w:val="008E2F1B"/>
    <w:rsid w:val="008E699D"/>
    <w:rsid w:val="008E7AC7"/>
    <w:rsid w:val="008F0863"/>
    <w:rsid w:val="008F0B57"/>
    <w:rsid w:val="008F4120"/>
    <w:rsid w:val="008F4F95"/>
    <w:rsid w:val="008F54BF"/>
    <w:rsid w:val="008F563F"/>
    <w:rsid w:val="008F5BDC"/>
    <w:rsid w:val="00900A73"/>
    <w:rsid w:val="00900CC3"/>
    <w:rsid w:val="00901350"/>
    <w:rsid w:val="0090211F"/>
    <w:rsid w:val="00902302"/>
    <w:rsid w:val="00902B45"/>
    <w:rsid w:val="00903871"/>
    <w:rsid w:val="009038C8"/>
    <w:rsid w:val="00904088"/>
    <w:rsid w:val="00904369"/>
    <w:rsid w:val="0090620D"/>
    <w:rsid w:val="00906E10"/>
    <w:rsid w:val="00910FEF"/>
    <w:rsid w:val="009139E1"/>
    <w:rsid w:val="00920662"/>
    <w:rsid w:val="00920B79"/>
    <w:rsid w:val="00920FE5"/>
    <w:rsid w:val="00921D49"/>
    <w:rsid w:val="00925C2F"/>
    <w:rsid w:val="009272CE"/>
    <w:rsid w:val="00930AFC"/>
    <w:rsid w:val="00931E74"/>
    <w:rsid w:val="00933704"/>
    <w:rsid w:val="00933BC6"/>
    <w:rsid w:val="009341CD"/>
    <w:rsid w:val="00940FF6"/>
    <w:rsid w:val="00942F4F"/>
    <w:rsid w:val="0094416C"/>
    <w:rsid w:val="009460E2"/>
    <w:rsid w:val="00946E80"/>
    <w:rsid w:val="009507F7"/>
    <w:rsid w:val="00952160"/>
    <w:rsid w:val="00952F0E"/>
    <w:rsid w:val="009537B1"/>
    <w:rsid w:val="00953F79"/>
    <w:rsid w:val="00956A3C"/>
    <w:rsid w:val="009645B3"/>
    <w:rsid w:val="009650C8"/>
    <w:rsid w:val="00965AAD"/>
    <w:rsid w:val="009669A5"/>
    <w:rsid w:val="00967115"/>
    <w:rsid w:val="009720CE"/>
    <w:rsid w:val="00974069"/>
    <w:rsid w:val="0097578B"/>
    <w:rsid w:val="00976472"/>
    <w:rsid w:val="009820DF"/>
    <w:rsid w:val="00984903"/>
    <w:rsid w:val="00984EAD"/>
    <w:rsid w:val="00985287"/>
    <w:rsid w:val="009858BD"/>
    <w:rsid w:val="00986A10"/>
    <w:rsid w:val="009879F7"/>
    <w:rsid w:val="00994A7B"/>
    <w:rsid w:val="00994BDE"/>
    <w:rsid w:val="00995E97"/>
    <w:rsid w:val="009968B8"/>
    <w:rsid w:val="009A0E46"/>
    <w:rsid w:val="009A6E47"/>
    <w:rsid w:val="009A7816"/>
    <w:rsid w:val="009B1B56"/>
    <w:rsid w:val="009B3A1D"/>
    <w:rsid w:val="009B4A7B"/>
    <w:rsid w:val="009B598B"/>
    <w:rsid w:val="009B5FA7"/>
    <w:rsid w:val="009B6769"/>
    <w:rsid w:val="009C102A"/>
    <w:rsid w:val="009C5165"/>
    <w:rsid w:val="009C7B32"/>
    <w:rsid w:val="009D296B"/>
    <w:rsid w:val="009D33DE"/>
    <w:rsid w:val="009D417F"/>
    <w:rsid w:val="009D6A43"/>
    <w:rsid w:val="009D7CD5"/>
    <w:rsid w:val="009D7EA4"/>
    <w:rsid w:val="009E28B8"/>
    <w:rsid w:val="009E2B6E"/>
    <w:rsid w:val="009E420F"/>
    <w:rsid w:val="009E65AB"/>
    <w:rsid w:val="009E6996"/>
    <w:rsid w:val="009E6F6A"/>
    <w:rsid w:val="009F0023"/>
    <w:rsid w:val="009F2749"/>
    <w:rsid w:val="009F2D0E"/>
    <w:rsid w:val="009F32B3"/>
    <w:rsid w:val="009F3615"/>
    <w:rsid w:val="009F47A7"/>
    <w:rsid w:val="009F497E"/>
    <w:rsid w:val="009F5158"/>
    <w:rsid w:val="009F554A"/>
    <w:rsid w:val="009F5E6E"/>
    <w:rsid w:val="009F6EFA"/>
    <w:rsid w:val="009F757E"/>
    <w:rsid w:val="00A01388"/>
    <w:rsid w:val="00A02CCE"/>
    <w:rsid w:val="00A05142"/>
    <w:rsid w:val="00A06444"/>
    <w:rsid w:val="00A07601"/>
    <w:rsid w:val="00A1222C"/>
    <w:rsid w:val="00A1322A"/>
    <w:rsid w:val="00A15332"/>
    <w:rsid w:val="00A15A37"/>
    <w:rsid w:val="00A161D5"/>
    <w:rsid w:val="00A168FC"/>
    <w:rsid w:val="00A1720F"/>
    <w:rsid w:val="00A17ACC"/>
    <w:rsid w:val="00A21F75"/>
    <w:rsid w:val="00A23279"/>
    <w:rsid w:val="00A23C74"/>
    <w:rsid w:val="00A23CD0"/>
    <w:rsid w:val="00A24103"/>
    <w:rsid w:val="00A25EF6"/>
    <w:rsid w:val="00A30EA5"/>
    <w:rsid w:val="00A30FC7"/>
    <w:rsid w:val="00A32632"/>
    <w:rsid w:val="00A342CA"/>
    <w:rsid w:val="00A352EE"/>
    <w:rsid w:val="00A37AA9"/>
    <w:rsid w:val="00A4049E"/>
    <w:rsid w:val="00A40870"/>
    <w:rsid w:val="00A410B0"/>
    <w:rsid w:val="00A418DB"/>
    <w:rsid w:val="00A42768"/>
    <w:rsid w:val="00A43BF8"/>
    <w:rsid w:val="00A4447E"/>
    <w:rsid w:val="00A44998"/>
    <w:rsid w:val="00A44B86"/>
    <w:rsid w:val="00A46A1C"/>
    <w:rsid w:val="00A53251"/>
    <w:rsid w:val="00A532E2"/>
    <w:rsid w:val="00A55B4D"/>
    <w:rsid w:val="00A55CB2"/>
    <w:rsid w:val="00A5749A"/>
    <w:rsid w:val="00A60059"/>
    <w:rsid w:val="00A62813"/>
    <w:rsid w:val="00A633B2"/>
    <w:rsid w:val="00A63A8D"/>
    <w:rsid w:val="00A65273"/>
    <w:rsid w:val="00A66AF3"/>
    <w:rsid w:val="00A66CE5"/>
    <w:rsid w:val="00A70EF2"/>
    <w:rsid w:val="00A723D0"/>
    <w:rsid w:val="00A75DB9"/>
    <w:rsid w:val="00A76245"/>
    <w:rsid w:val="00A76A0C"/>
    <w:rsid w:val="00A77185"/>
    <w:rsid w:val="00A8082E"/>
    <w:rsid w:val="00A80D53"/>
    <w:rsid w:val="00A81197"/>
    <w:rsid w:val="00A81632"/>
    <w:rsid w:val="00A83087"/>
    <w:rsid w:val="00A837C8"/>
    <w:rsid w:val="00A84594"/>
    <w:rsid w:val="00A84AC4"/>
    <w:rsid w:val="00A851EA"/>
    <w:rsid w:val="00A87D37"/>
    <w:rsid w:val="00A922EC"/>
    <w:rsid w:val="00A92401"/>
    <w:rsid w:val="00A930A1"/>
    <w:rsid w:val="00A93672"/>
    <w:rsid w:val="00A94A77"/>
    <w:rsid w:val="00A94E7B"/>
    <w:rsid w:val="00A974C0"/>
    <w:rsid w:val="00A97A3A"/>
    <w:rsid w:val="00A97B4D"/>
    <w:rsid w:val="00AA0B38"/>
    <w:rsid w:val="00AA0D5A"/>
    <w:rsid w:val="00AA0FE6"/>
    <w:rsid w:val="00AA21B8"/>
    <w:rsid w:val="00AA33C0"/>
    <w:rsid w:val="00AA4FF9"/>
    <w:rsid w:val="00AA60C2"/>
    <w:rsid w:val="00AA624E"/>
    <w:rsid w:val="00AB088E"/>
    <w:rsid w:val="00AB0B5E"/>
    <w:rsid w:val="00AB23C1"/>
    <w:rsid w:val="00AB3E49"/>
    <w:rsid w:val="00AB497A"/>
    <w:rsid w:val="00AB4D35"/>
    <w:rsid w:val="00AB536D"/>
    <w:rsid w:val="00AB5F73"/>
    <w:rsid w:val="00AB78AE"/>
    <w:rsid w:val="00AC0045"/>
    <w:rsid w:val="00AC0FE8"/>
    <w:rsid w:val="00AC2A78"/>
    <w:rsid w:val="00AC2BED"/>
    <w:rsid w:val="00AC5BAA"/>
    <w:rsid w:val="00AC5EFF"/>
    <w:rsid w:val="00AC701E"/>
    <w:rsid w:val="00AC7541"/>
    <w:rsid w:val="00AC7F83"/>
    <w:rsid w:val="00AD1FBC"/>
    <w:rsid w:val="00AD25CE"/>
    <w:rsid w:val="00AD3315"/>
    <w:rsid w:val="00AD4A6F"/>
    <w:rsid w:val="00AD4B29"/>
    <w:rsid w:val="00AD703A"/>
    <w:rsid w:val="00AD7AA1"/>
    <w:rsid w:val="00AD7E9D"/>
    <w:rsid w:val="00AE3E86"/>
    <w:rsid w:val="00AE3F0F"/>
    <w:rsid w:val="00AE3FC1"/>
    <w:rsid w:val="00AE41CA"/>
    <w:rsid w:val="00AE4D54"/>
    <w:rsid w:val="00AE6327"/>
    <w:rsid w:val="00AE6EA5"/>
    <w:rsid w:val="00AE7CA2"/>
    <w:rsid w:val="00AF112A"/>
    <w:rsid w:val="00AF1DBF"/>
    <w:rsid w:val="00AF3D26"/>
    <w:rsid w:val="00AF46D6"/>
    <w:rsid w:val="00AF7A4D"/>
    <w:rsid w:val="00B00FBE"/>
    <w:rsid w:val="00B019F3"/>
    <w:rsid w:val="00B01C07"/>
    <w:rsid w:val="00B04D4C"/>
    <w:rsid w:val="00B05A49"/>
    <w:rsid w:val="00B07F26"/>
    <w:rsid w:val="00B11780"/>
    <w:rsid w:val="00B13F48"/>
    <w:rsid w:val="00B16027"/>
    <w:rsid w:val="00B16643"/>
    <w:rsid w:val="00B16C28"/>
    <w:rsid w:val="00B21A60"/>
    <w:rsid w:val="00B23349"/>
    <w:rsid w:val="00B23A6D"/>
    <w:rsid w:val="00B24B0C"/>
    <w:rsid w:val="00B26819"/>
    <w:rsid w:val="00B27D74"/>
    <w:rsid w:val="00B301B7"/>
    <w:rsid w:val="00B323D3"/>
    <w:rsid w:val="00B3246E"/>
    <w:rsid w:val="00B34D32"/>
    <w:rsid w:val="00B35AEE"/>
    <w:rsid w:val="00B36621"/>
    <w:rsid w:val="00B371DB"/>
    <w:rsid w:val="00B401CE"/>
    <w:rsid w:val="00B40383"/>
    <w:rsid w:val="00B40C51"/>
    <w:rsid w:val="00B4143D"/>
    <w:rsid w:val="00B46FFF"/>
    <w:rsid w:val="00B52B48"/>
    <w:rsid w:val="00B548E0"/>
    <w:rsid w:val="00B57C17"/>
    <w:rsid w:val="00B609E3"/>
    <w:rsid w:val="00B6384F"/>
    <w:rsid w:val="00B64BBF"/>
    <w:rsid w:val="00B65C76"/>
    <w:rsid w:val="00B65C78"/>
    <w:rsid w:val="00B668EE"/>
    <w:rsid w:val="00B66D4D"/>
    <w:rsid w:val="00B67893"/>
    <w:rsid w:val="00B7014E"/>
    <w:rsid w:val="00B705F9"/>
    <w:rsid w:val="00B72B3D"/>
    <w:rsid w:val="00B733A5"/>
    <w:rsid w:val="00B75628"/>
    <w:rsid w:val="00B76741"/>
    <w:rsid w:val="00B77BE4"/>
    <w:rsid w:val="00B77FA8"/>
    <w:rsid w:val="00B77FF6"/>
    <w:rsid w:val="00B820E1"/>
    <w:rsid w:val="00B83EC8"/>
    <w:rsid w:val="00B8565B"/>
    <w:rsid w:val="00B9074F"/>
    <w:rsid w:val="00B942A9"/>
    <w:rsid w:val="00B94D14"/>
    <w:rsid w:val="00B9517E"/>
    <w:rsid w:val="00B95442"/>
    <w:rsid w:val="00B95737"/>
    <w:rsid w:val="00B960D3"/>
    <w:rsid w:val="00B96420"/>
    <w:rsid w:val="00B97580"/>
    <w:rsid w:val="00BA1080"/>
    <w:rsid w:val="00BA17A9"/>
    <w:rsid w:val="00BA5FE5"/>
    <w:rsid w:val="00BA6A91"/>
    <w:rsid w:val="00BA77EB"/>
    <w:rsid w:val="00BA79A8"/>
    <w:rsid w:val="00BA79FA"/>
    <w:rsid w:val="00BB07DD"/>
    <w:rsid w:val="00BB0B01"/>
    <w:rsid w:val="00BB0F54"/>
    <w:rsid w:val="00BB1CC5"/>
    <w:rsid w:val="00BB300E"/>
    <w:rsid w:val="00BB452B"/>
    <w:rsid w:val="00BB59AA"/>
    <w:rsid w:val="00BB6A47"/>
    <w:rsid w:val="00BC1FEB"/>
    <w:rsid w:val="00BC2FB0"/>
    <w:rsid w:val="00BC39A7"/>
    <w:rsid w:val="00BC5118"/>
    <w:rsid w:val="00BC6401"/>
    <w:rsid w:val="00BC76AA"/>
    <w:rsid w:val="00BC7A61"/>
    <w:rsid w:val="00BD002D"/>
    <w:rsid w:val="00BD0415"/>
    <w:rsid w:val="00BD231F"/>
    <w:rsid w:val="00BD3658"/>
    <w:rsid w:val="00BD4EAF"/>
    <w:rsid w:val="00BD5D39"/>
    <w:rsid w:val="00BD5E5D"/>
    <w:rsid w:val="00BE0042"/>
    <w:rsid w:val="00BE0654"/>
    <w:rsid w:val="00BE0734"/>
    <w:rsid w:val="00BE09C7"/>
    <w:rsid w:val="00BE2497"/>
    <w:rsid w:val="00BE7626"/>
    <w:rsid w:val="00BE7F1E"/>
    <w:rsid w:val="00BF1A34"/>
    <w:rsid w:val="00BF25B0"/>
    <w:rsid w:val="00BF2EBA"/>
    <w:rsid w:val="00BF401A"/>
    <w:rsid w:val="00BF4B7C"/>
    <w:rsid w:val="00BF5273"/>
    <w:rsid w:val="00C0029D"/>
    <w:rsid w:val="00C016D0"/>
    <w:rsid w:val="00C0294C"/>
    <w:rsid w:val="00C03850"/>
    <w:rsid w:val="00C03FF5"/>
    <w:rsid w:val="00C0508C"/>
    <w:rsid w:val="00C051E1"/>
    <w:rsid w:val="00C05470"/>
    <w:rsid w:val="00C07A08"/>
    <w:rsid w:val="00C10B59"/>
    <w:rsid w:val="00C11243"/>
    <w:rsid w:val="00C11B27"/>
    <w:rsid w:val="00C12D9E"/>
    <w:rsid w:val="00C13C71"/>
    <w:rsid w:val="00C14EC8"/>
    <w:rsid w:val="00C15AB1"/>
    <w:rsid w:val="00C20842"/>
    <w:rsid w:val="00C22281"/>
    <w:rsid w:val="00C22BC7"/>
    <w:rsid w:val="00C23395"/>
    <w:rsid w:val="00C23E21"/>
    <w:rsid w:val="00C24B03"/>
    <w:rsid w:val="00C25440"/>
    <w:rsid w:val="00C32169"/>
    <w:rsid w:val="00C32BDE"/>
    <w:rsid w:val="00C33323"/>
    <w:rsid w:val="00C336CE"/>
    <w:rsid w:val="00C36E64"/>
    <w:rsid w:val="00C40A47"/>
    <w:rsid w:val="00C40C52"/>
    <w:rsid w:val="00C423F9"/>
    <w:rsid w:val="00C435C0"/>
    <w:rsid w:val="00C472F1"/>
    <w:rsid w:val="00C502B8"/>
    <w:rsid w:val="00C51F57"/>
    <w:rsid w:val="00C526AB"/>
    <w:rsid w:val="00C531C8"/>
    <w:rsid w:val="00C53569"/>
    <w:rsid w:val="00C5381F"/>
    <w:rsid w:val="00C53A97"/>
    <w:rsid w:val="00C54D54"/>
    <w:rsid w:val="00C562F8"/>
    <w:rsid w:val="00C5682A"/>
    <w:rsid w:val="00C60964"/>
    <w:rsid w:val="00C61760"/>
    <w:rsid w:val="00C62F72"/>
    <w:rsid w:val="00C67258"/>
    <w:rsid w:val="00C708CC"/>
    <w:rsid w:val="00C70FC5"/>
    <w:rsid w:val="00C74BDC"/>
    <w:rsid w:val="00C82317"/>
    <w:rsid w:val="00C82849"/>
    <w:rsid w:val="00C83141"/>
    <w:rsid w:val="00C83204"/>
    <w:rsid w:val="00C8473A"/>
    <w:rsid w:val="00C849F8"/>
    <w:rsid w:val="00C869DA"/>
    <w:rsid w:val="00C872AD"/>
    <w:rsid w:val="00C90088"/>
    <w:rsid w:val="00CA2C10"/>
    <w:rsid w:val="00CA2FB8"/>
    <w:rsid w:val="00CA3967"/>
    <w:rsid w:val="00CA3E0A"/>
    <w:rsid w:val="00CA411A"/>
    <w:rsid w:val="00CA4A57"/>
    <w:rsid w:val="00CA4AC4"/>
    <w:rsid w:val="00CA5249"/>
    <w:rsid w:val="00CA5901"/>
    <w:rsid w:val="00CA5F4C"/>
    <w:rsid w:val="00CA6741"/>
    <w:rsid w:val="00CA6770"/>
    <w:rsid w:val="00CA6ED8"/>
    <w:rsid w:val="00CA7E56"/>
    <w:rsid w:val="00CB2F37"/>
    <w:rsid w:val="00CB6821"/>
    <w:rsid w:val="00CB6B1B"/>
    <w:rsid w:val="00CC6926"/>
    <w:rsid w:val="00CD2977"/>
    <w:rsid w:val="00CD3B0D"/>
    <w:rsid w:val="00CD4B8C"/>
    <w:rsid w:val="00CD601D"/>
    <w:rsid w:val="00CD7A92"/>
    <w:rsid w:val="00CE2878"/>
    <w:rsid w:val="00CE2A51"/>
    <w:rsid w:val="00CE4312"/>
    <w:rsid w:val="00CE4FE3"/>
    <w:rsid w:val="00CE506E"/>
    <w:rsid w:val="00CE6E33"/>
    <w:rsid w:val="00CE76E3"/>
    <w:rsid w:val="00CE7D4C"/>
    <w:rsid w:val="00CF08AC"/>
    <w:rsid w:val="00CF15EC"/>
    <w:rsid w:val="00CF1B83"/>
    <w:rsid w:val="00CF1E03"/>
    <w:rsid w:val="00CF3FCE"/>
    <w:rsid w:val="00CF49A3"/>
    <w:rsid w:val="00CF4C46"/>
    <w:rsid w:val="00CF4DD1"/>
    <w:rsid w:val="00CF5CA9"/>
    <w:rsid w:val="00CF6273"/>
    <w:rsid w:val="00CF6890"/>
    <w:rsid w:val="00CF7840"/>
    <w:rsid w:val="00D01E7E"/>
    <w:rsid w:val="00D04239"/>
    <w:rsid w:val="00D046D9"/>
    <w:rsid w:val="00D059AD"/>
    <w:rsid w:val="00D065ED"/>
    <w:rsid w:val="00D070F6"/>
    <w:rsid w:val="00D07303"/>
    <w:rsid w:val="00D104F2"/>
    <w:rsid w:val="00D109EC"/>
    <w:rsid w:val="00D11496"/>
    <w:rsid w:val="00D133BC"/>
    <w:rsid w:val="00D14EDA"/>
    <w:rsid w:val="00D15BD5"/>
    <w:rsid w:val="00D1645E"/>
    <w:rsid w:val="00D22713"/>
    <w:rsid w:val="00D31F29"/>
    <w:rsid w:val="00D349A8"/>
    <w:rsid w:val="00D34F33"/>
    <w:rsid w:val="00D3646F"/>
    <w:rsid w:val="00D36959"/>
    <w:rsid w:val="00D374EE"/>
    <w:rsid w:val="00D41135"/>
    <w:rsid w:val="00D44F17"/>
    <w:rsid w:val="00D45988"/>
    <w:rsid w:val="00D459C3"/>
    <w:rsid w:val="00D45B0A"/>
    <w:rsid w:val="00D468BA"/>
    <w:rsid w:val="00D47C0C"/>
    <w:rsid w:val="00D5021D"/>
    <w:rsid w:val="00D51500"/>
    <w:rsid w:val="00D5281D"/>
    <w:rsid w:val="00D54815"/>
    <w:rsid w:val="00D56AA4"/>
    <w:rsid w:val="00D56D0A"/>
    <w:rsid w:val="00D56F8B"/>
    <w:rsid w:val="00D62946"/>
    <w:rsid w:val="00D64078"/>
    <w:rsid w:val="00D6536F"/>
    <w:rsid w:val="00D65542"/>
    <w:rsid w:val="00D67B4A"/>
    <w:rsid w:val="00D67C1E"/>
    <w:rsid w:val="00D72E0F"/>
    <w:rsid w:val="00D73758"/>
    <w:rsid w:val="00D74D56"/>
    <w:rsid w:val="00D76EDE"/>
    <w:rsid w:val="00D814A9"/>
    <w:rsid w:val="00D82802"/>
    <w:rsid w:val="00D829ED"/>
    <w:rsid w:val="00D838A2"/>
    <w:rsid w:val="00D86E2E"/>
    <w:rsid w:val="00D8711E"/>
    <w:rsid w:val="00D90FCC"/>
    <w:rsid w:val="00D91607"/>
    <w:rsid w:val="00D91845"/>
    <w:rsid w:val="00D91F47"/>
    <w:rsid w:val="00D955C0"/>
    <w:rsid w:val="00D95B58"/>
    <w:rsid w:val="00D968BF"/>
    <w:rsid w:val="00D9773C"/>
    <w:rsid w:val="00DA1482"/>
    <w:rsid w:val="00DA27A2"/>
    <w:rsid w:val="00DA2984"/>
    <w:rsid w:val="00DA3EC3"/>
    <w:rsid w:val="00DA4149"/>
    <w:rsid w:val="00DA4DB1"/>
    <w:rsid w:val="00DA5171"/>
    <w:rsid w:val="00DA63B2"/>
    <w:rsid w:val="00DA7A76"/>
    <w:rsid w:val="00DB0CAC"/>
    <w:rsid w:val="00DB10C7"/>
    <w:rsid w:val="00DB1448"/>
    <w:rsid w:val="00DB1DC4"/>
    <w:rsid w:val="00DB561D"/>
    <w:rsid w:val="00DB7495"/>
    <w:rsid w:val="00DC1DD9"/>
    <w:rsid w:val="00DC2428"/>
    <w:rsid w:val="00DC24DD"/>
    <w:rsid w:val="00DC3BAD"/>
    <w:rsid w:val="00DC4086"/>
    <w:rsid w:val="00DC74AA"/>
    <w:rsid w:val="00DD0297"/>
    <w:rsid w:val="00DD1900"/>
    <w:rsid w:val="00DD19D3"/>
    <w:rsid w:val="00DD20CB"/>
    <w:rsid w:val="00DD2F52"/>
    <w:rsid w:val="00DD317C"/>
    <w:rsid w:val="00DD5B95"/>
    <w:rsid w:val="00DD7126"/>
    <w:rsid w:val="00DE0349"/>
    <w:rsid w:val="00DE1FA9"/>
    <w:rsid w:val="00DE3222"/>
    <w:rsid w:val="00DE7946"/>
    <w:rsid w:val="00DF1DA1"/>
    <w:rsid w:val="00DF2C7C"/>
    <w:rsid w:val="00DF3014"/>
    <w:rsid w:val="00DF49DF"/>
    <w:rsid w:val="00DF5921"/>
    <w:rsid w:val="00DF6800"/>
    <w:rsid w:val="00E0104D"/>
    <w:rsid w:val="00E01EBD"/>
    <w:rsid w:val="00E03070"/>
    <w:rsid w:val="00E043AD"/>
    <w:rsid w:val="00E050B9"/>
    <w:rsid w:val="00E110C6"/>
    <w:rsid w:val="00E116FA"/>
    <w:rsid w:val="00E12166"/>
    <w:rsid w:val="00E1218D"/>
    <w:rsid w:val="00E134D6"/>
    <w:rsid w:val="00E140AF"/>
    <w:rsid w:val="00E1436F"/>
    <w:rsid w:val="00E166BC"/>
    <w:rsid w:val="00E16CAE"/>
    <w:rsid w:val="00E17894"/>
    <w:rsid w:val="00E24247"/>
    <w:rsid w:val="00E24C6A"/>
    <w:rsid w:val="00E25351"/>
    <w:rsid w:val="00E27B02"/>
    <w:rsid w:val="00E27B26"/>
    <w:rsid w:val="00E27CF8"/>
    <w:rsid w:val="00E27D28"/>
    <w:rsid w:val="00E32C3E"/>
    <w:rsid w:val="00E3460C"/>
    <w:rsid w:val="00E348A6"/>
    <w:rsid w:val="00E34C02"/>
    <w:rsid w:val="00E35A11"/>
    <w:rsid w:val="00E35D5C"/>
    <w:rsid w:val="00E35DE2"/>
    <w:rsid w:val="00E454CA"/>
    <w:rsid w:val="00E46A06"/>
    <w:rsid w:val="00E47097"/>
    <w:rsid w:val="00E473D4"/>
    <w:rsid w:val="00E47F41"/>
    <w:rsid w:val="00E52D1B"/>
    <w:rsid w:val="00E5515B"/>
    <w:rsid w:val="00E55214"/>
    <w:rsid w:val="00E60AA2"/>
    <w:rsid w:val="00E61B6C"/>
    <w:rsid w:val="00E63C7A"/>
    <w:rsid w:val="00E64292"/>
    <w:rsid w:val="00E65093"/>
    <w:rsid w:val="00E657ED"/>
    <w:rsid w:val="00E66242"/>
    <w:rsid w:val="00E6700D"/>
    <w:rsid w:val="00E75DF6"/>
    <w:rsid w:val="00E76754"/>
    <w:rsid w:val="00E77266"/>
    <w:rsid w:val="00E77DA5"/>
    <w:rsid w:val="00E80AC0"/>
    <w:rsid w:val="00E839F4"/>
    <w:rsid w:val="00E85196"/>
    <w:rsid w:val="00E8558A"/>
    <w:rsid w:val="00E872C8"/>
    <w:rsid w:val="00E876D6"/>
    <w:rsid w:val="00E90D77"/>
    <w:rsid w:val="00E91414"/>
    <w:rsid w:val="00E91C50"/>
    <w:rsid w:val="00E92237"/>
    <w:rsid w:val="00E926AC"/>
    <w:rsid w:val="00E9429E"/>
    <w:rsid w:val="00E94301"/>
    <w:rsid w:val="00E955F5"/>
    <w:rsid w:val="00E95D0E"/>
    <w:rsid w:val="00E97B9A"/>
    <w:rsid w:val="00EA11CC"/>
    <w:rsid w:val="00EA3C00"/>
    <w:rsid w:val="00EA6613"/>
    <w:rsid w:val="00EA6C6C"/>
    <w:rsid w:val="00EA70E2"/>
    <w:rsid w:val="00EA799A"/>
    <w:rsid w:val="00EB1897"/>
    <w:rsid w:val="00EB4FC9"/>
    <w:rsid w:val="00EB65F5"/>
    <w:rsid w:val="00EB68A9"/>
    <w:rsid w:val="00EB7226"/>
    <w:rsid w:val="00EB7BAD"/>
    <w:rsid w:val="00EC18A4"/>
    <w:rsid w:val="00EC2230"/>
    <w:rsid w:val="00EC5B83"/>
    <w:rsid w:val="00ED09FE"/>
    <w:rsid w:val="00ED1567"/>
    <w:rsid w:val="00ED3CE4"/>
    <w:rsid w:val="00ED47F9"/>
    <w:rsid w:val="00ED6C68"/>
    <w:rsid w:val="00ED7876"/>
    <w:rsid w:val="00EE24AD"/>
    <w:rsid w:val="00EE3411"/>
    <w:rsid w:val="00EE5219"/>
    <w:rsid w:val="00EF1DF8"/>
    <w:rsid w:val="00EF3D10"/>
    <w:rsid w:val="00EF60D5"/>
    <w:rsid w:val="00EF69F9"/>
    <w:rsid w:val="00EF6E5C"/>
    <w:rsid w:val="00EF7297"/>
    <w:rsid w:val="00EF7D6A"/>
    <w:rsid w:val="00EF7E30"/>
    <w:rsid w:val="00F04126"/>
    <w:rsid w:val="00F0420B"/>
    <w:rsid w:val="00F0561D"/>
    <w:rsid w:val="00F05A96"/>
    <w:rsid w:val="00F06EBC"/>
    <w:rsid w:val="00F1040D"/>
    <w:rsid w:val="00F1132A"/>
    <w:rsid w:val="00F1205A"/>
    <w:rsid w:val="00F12FC0"/>
    <w:rsid w:val="00F15579"/>
    <w:rsid w:val="00F17644"/>
    <w:rsid w:val="00F17EFD"/>
    <w:rsid w:val="00F21160"/>
    <w:rsid w:val="00F221FA"/>
    <w:rsid w:val="00F228CD"/>
    <w:rsid w:val="00F229C0"/>
    <w:rsid w:val="00F24944"/>
    <w:rsid w:val="00F24B59"/>
    <w:rsid w:val="00F308EA"/>
    <w:rsid w:val="00F30A0E"/>
    <w:rsid w:val="00F32904"/>
    <w:rsid w:val="00F329C8"/>
    <w:rsid w:val="00F335E9"/>
    <w:rsid w:val="00F338E2"/>
    <w:rsid w:val="00F3421A"/>
    <w:rsid w:val="00F34B95"/>
    <w:rsid w:val="00F377B7"/>
    <w:rsid w:val="00F41086"/>
    <w:rsid w:val="00F44A20"/>
    <w:rsid w:val="00F466F5"/>
    <w:rsid w:val="00F468F0"/>
    <w:rsid w:val="00F51824"/>
    <w:rsid w:val="00F52710"/>
    <w:rsid w:val="00F53551"/>
    <w:rsid w:val="00F53D5E"/>
    <w:rsid w:val="00F55668"/>
    <w:rsid w:val="00F5582A"/>
    <w:rsid w:val="00F57054"/>
    <w:rsid w:val="00F5708D"/>
    <w:rsid w:val="00F610A5"/>
    <w:rsid w:val="00F6363B"/>
    <w:rsid w:val="00F63AA0"/>
    <w:rsid w:val="00F64BCF"/>
    <w:rsid w:val="00F65C24"/>
    <w:rsid w:val="00F714E6"/>
    <w:rsid w:val="00F71685"/>
    <w:rsid w:val="00F753C5"/>
    <w:rsid w:val="00F760F0"/>
    <w:rsid w:val="00F763C8"/>
    <w:rsid w:val="00F76945"/>
    <w:rsid w:val="00F81B97"/>
    <w:rsid w:val="00F826FA"/>
    <w:rsid w:val="00F839A9"/>
    <w:rsid w:val="00F86BB3"/>
    <w:rsid w:val="00F8731A"/>
    <w:rsid w:val="00F90E7D"/>
    <w:rsid w:val="00F913B4"/>
    <w:rsid w:val="00F927E9"/>
    <w:rsid w:val="00F92AFA"/>
    <w:rsid w:val="00F958B4"/>
    <w:rsid w:val="00F95EAA"/>
    <w:rsid w:val="00F96CDF"/>
    <w:rsid w:val="00F96F8A"/>
    <w:rsid w:val="00F971B5"/>
    <w:rsid w:val="00F97870"/>
    <w:rsid w:val="00F97AFD"/>
    <w:rsid w:val="00FA2481"/>
    <w:rsid w:val="00FA281E"/>
    <w:rsid w:val="00FA30F6"/>
    <w:rsid w:val="00FA3921"/>
    <w:rsid w:val="00FA3C60"/>
    <w:rsid w:val="00FA4499"/>
    <w:rsid w:val="00FA5494"/>
    <w:rsid w:val="00FA71D7"/>
    <w:rsid w:val="00FB1A1D"/>
    <w:rsid w:val="00FB1AB1"/>
    <w:rsid w:val="00FB1DBE"/>
    <w:rsid w:val="00FB3FAC"/>
    <w:rsid w:val="00FC05F1"/>
    <w:rsid w:val="00FC062B"/>
    <w:rsid w:val="00FC09D7"/>
    <w:rsid w:val="00FC0D61"/>
    <w:rsid w:val="00FC1292"/>
    <w:rsid w:val="00FC1748"/>
    <w:rsid w:val="00FC336E"/>
    <w:rsid w:val="00FC5305"/>
    <w:rsid w:val="00FC6230"/>
    <w:rsid w:val="00FC6DA1"/>
    <w:rsid w:val="00FD27C9"/>
    <w:rsid w:val="00FD3691"/>
    <w:rsid w:val="00FD3A79"/>
    <w:rsid w:val="00FD3B7F"/>
    <w:rsid w:val="00FD496E"/>
    <w:rsid w:val="00FD548A"/>
    <w:rsid w:val="00FD614F"/>
    <w:rsid w:val="00FD6648"/>
    <w:rsid w:val="00FE0C6B"/>
    <w:rsid w:val="00FE178C"/>
    <w:rsid w:val="00FE1D98"/>
    <w:rsid w:val="00FE2D94"/>
    <w:rsid w:val="00FE45EB"/>
    <w:rsid w:val="00FE4FEE"/>
    <w:rsid w:val="00FE65C4"/>
    <w:rsid w:val="00FF2519"/>
    <w:rsid w:val="00FF2DF3"/>
    <w:rsid w:val="00FF2F8F"/>
    <w:rsid w:val="00FF3088"/>
    <w:rsid w:val="00FF3194"/>
    <w:rsid w:val="00FF3FC1"/>
    <w:rsid w:val="00FF47D0"/>
    <w:rsid w:val="00FF53CF"/>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11988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F156-CBAB-4ED7-93F6-8AF1F2C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17173</Words>
  <Characters>97887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d17-Koss</cp:lastModifiedBy>
  <cp:revision>2</cp:revision>
  <dcterms:created xsi:type="dcterms:W3CDTF">2021-03-10T09:24:00Z</dcterms:created>
  <dcterms:modified xsi:type="dcterms:W3CDTF">2021-03-10T09:24:00Z</dcterms:modified>
</cp:coreProperties>
</file>