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17" w:rsidRDefault="00EE334E" w:rsidP="00F826FA">
      <w:pPr>
        <w:spacing w:after="0"/>
        <w:rPr>
          <w:rFonts w:ascii="Times New Roman" w:hAnsi="Times New Roman" w:cs="Times New Roman"/>
          <w:b/>
          <w:i/>
          <w:sz w:val="24"/>
          <w:szCs w:val="24"/>
        </w:rPr>
      </w:pPr>
      <w:r>
        <w:rPr>
          <w:rFonts w:ascii="Times New Roman" w:hAnsi="Times New Roman" w:cs="Times New Roman"/>
          <w:b/>
          <w:i/>
          <w:sz w:val="24"/>
          <w:szCs w:val="24"/>
        </w:rPr>
        <w:t xml:space="preserve">   </w:t>
      </w:r>
      <w:r w:rsidR="00E51B9B">
        <w:rPr>
          <w:rFonts w:ascii="Times New Roman" w:hAnsi="Times New Roman" w:cs="Times New Roman"/>
          <w:b/>
          <w:i/>
          <w:sz w:val="24"/>
          <w:szCs w:val="24"/>
        </w:rPr>
        <w:t xml:space="preserve">                     </w:t>
      </w:r>
    </w:p>
    <w:p w:rsidR="00952F0E" w:rsidRDefault="00412118" w:rsidP="00F826FA">
      <w:pPr>
        <w:spacing w:after="0"/>
        <w:rPr>
          <w:rFonts w:ascii="Times New Roman" w:hAnsi="Times New Roman" w:cs="Times New Roman"/>
          <w:b/>
          <w:i/>
          <w:sz w:val="24"/>
          <w:szCs w:val="24"/>
        </w:rPr>
      </w:pPr>
      <w:r>
        <w:rPr>
          <w:rFonts w:ascii="Times New Roman" w:hAnsi="Times New Roman" w:cs="Times New Roman"/>
          <w:b/>
          <w:i/>
          <w:sz w:val="24"/>
          <w:szCs w:val="24"/>
        </w:rPr>
        <w:t xml:space="preserve">                                               </w:t>
      </w:r>
      <w:r w:rsidR="00DC4086" w:rsidRPr="004D737B">
        <w:rPr>
          <w:rFonts w:ascii="Times New Roman" w:hAnsi="Times New Roman" w:cs="Times New Roman"/>
          <w:b/>
          <w:i/>
          <w:sz w:val="24"/>
          <w:szCs w:val="24"/>
        </w:rPr>
        <w:t>Інформація щодо фінансування заходів гал</w:t>
      </w:r>
      <w:r w:rsidR="005E3697" w:rsidRPr="004D737B">
        <w:rPr>
          <w:rFonts w:ascii="Times New Roman" w:hAnsi="Times New Roman" w:cs="Times New Roman"/>
          <w:b/>
          <w:i/>
          <w:sz w:val="24"/>
          <w:szCs w:val="24"/>
        </w:rPr>
        <w:t>узевих пр</w:t>
      </w:r>
      <w:r w:rsidR="00952F0E" w:rsidRPr="004D737B">
        <w:rPr>
          <w:rFonts w:ascii="Times New Roman" w:hAnsi="Times New Roman" w:cs="Times New Roman"/>
          <w:b/>
          <w:i/>
          <w:sz w:val="24"/>
          <w:szCs w:val="24"/>
        </w:rPr>
        <w:t>ограм Тернопільської міської територіальної</w:t>
      </w:r>
    </w:p>
    <w:p w:rsidR="00425B35" w:rsidRPr="00BE0654" w:rsidRDefault="00952F0E" w:rsidP="00F826FA">
      <w:pPr>
        <w:spacing w:after="0"/>
        <w:rPr>
          <w:rFonts w:ascii="Times New Roman" w:hAnsi="Times New Roman" w:cs="Times New Roman"/>
          <w:b/>
          <w:i/>
          <w:sz w:val="24"/>
          <w:szCs w:val="24"/>
        </w:rPr>
      </w:pPr>
      <w:r>
        <w:rPr>
          <w:rFonts w:ascii="Times New Roman" w:hAnsi="Times New Roman" w:cs="Times New Roman"/>
          <w:b/>
          <w:i/>
          <w:sz w:val="24"/>
          <w:szCs w:val="24"/>
        </w:rPr>
        <w:t xml:space="preserve">                                                                                               громади </w:t>
      </w:r>
      <w:r w:rsidR="00D15BD5">
        <w:rPr>
          <w:rFonts w:ascii="Times New Roman" w:hAnsi="Times New Roman" w:cs="Times New Roman"/>
          <w:b/>
          <w:i/>
          <w:sz w:val="24"/>
          <w:szCs w:val="24"/>
        </w:rPr>
        <w:t xml:space="preserve"> за </w:t>
      </w:r>
      <w:r w:rsidR="000C2AAE">
        <w:rPr>
          <w:rFonts w:ascii="Times New Roman" w:hAnsi="Times New Roman" w:cs="Times New Roman"/>
          <w:b/>
          <w:i/>
          <w:sz w:val="24"/>
          <w:szCs w:val="24"/>
        </w:rPr>
        <w:t xml:space="preserve"> </w:t>
      </w:r>
      <w:r w:rsidR="00AA5A1E">
        <w:rPr>
          <w:rFonts w:ascii="Times New Roman" w:hAnsi="Times New Roman" w:cs="Times New Roman"/>
          <w:b/>
          <w:i/>
          <w:sz w:val="24"/>
          <w:szCs w:val="24"/>
        </w:rPr>
        <w:t>І квартал</w:t>
      </w:r>
      <w:r w:rsidR="000C2AAE">
        <w:rPr>
          <w:rFonts w:ascii="Times New Roman" w:hAnsi="Times New Roman" w:cs="Times New Roman"/>
          <w:b/>
          <w:i/>
          <w:sz w:val="24"/>
          <w:szCs w:val="24"/>
        </w:rPr>
        <w:t xml:space="preserve"> </w:t>
      </w:r>
      <w:r w:rsidR="00AA5A1E">
        <w:rPr>
          <w:rFonts w:ascii="Times New Roman" w:hAnsi="Times New Roman" w:cs="Times New Roman"/>
          <w:b/>
          <w:i/>
          <w:sz w:val="24"/>
          <w:szCs w:val="24"/>
        </w:rPr>
        <w:t>2021</w:t>
      </w:r>
      <w:r w:rsidR="004E2A76">
        <w:rPr>
          <w:rFonts w:ascii="Times New Roman" w:hAnsi="Times New Roman" w:cs="Times New Roman"/>
          <w:b/>
          <w:i/>
          <w:sz w:val="24"/>
          <w:szCs w:val="24"/>
        </w:rPr>
        <w:t xml:space="preserve"> </w:t>
      </w:r>
      <w:r w:rsidR="00AA5A1E">
        <w:rPr>
          <w:rFonts w:ascii="Times New Roman" w:hAnsi="Times New Roman" w:cs="Times New Roman"/>
          <w:b/>
          <w:i/>
          <w:sz w:val="24"/>
          <w:szCs w:val="24"/>
        </w:rPr>
        <w:t>року</w:t>
      </w:r>
    </w:p>
    <w:p w:rsidR="00DC4086" w:rsidRPr="00BE0654" w:rsidRDefault="00DC4086" w:rsidP="00DC4086">
      <w:pPr>
        <w:spacing w:after="0"/>
        <w:jc w:val="center"/>
        <w:rPr>
          <w:rFonts w:ascii="Times New Roman" w:hAnsi="Times New Roman" w:cs="Times New Roman"/>
          <w:sz w:val="20"/>
          <w:szCs w:val="20"/>
        </w:rPr>
      </w:pPr>
      <w:r w:rsidRPr="00BE0654">
        <w:rPr>
          <w:rFonts w:ascii="Times New Roman" w:hAnsi="Times New Roman" w:cs="Times New Roman"/>
          <w:sz w:val="20"/>
          <w:szCs w:val="20"/>
        </w:rPr>
        <w:t>Скорочен</w:t>
      </w:r>
      <w:r w:rsidR="0074469B">
        <w:rPr>
          <w:rFonts w:ascii="Times New Roman" w:hAnsi="Times New Roman" w:cs="Times New Roman"/>
          <w:sz w:val="20"/>
          <w:szCs w:val="20"/>
        </w:rPr>
        <w:t xml:space="preserve">ня, що використані: </w:t>
      </w:r>
      <w:r w:rsidR="00315179">
        <w:rPr>
          <w:rFonts w:ascii="Times New Roman" w:hAnsi="Times New Roman" w:cs="Times New Roman"/>
          <w:sz w:val="20"/>
          <w:szCs w:val="20"/>
        </w:rPr>
        <w:t>Б</w:t>
      </w:r>
      <w:r w:rsidR="00D91F47">
        <w:rPr>
          <w:rFonts w:ascii="Times New Roman" w:hAnsi="Times New Roman" w:cs="Times New Roman"/>
          <w:sz w:val="20"/>
          <w:szCs w:val="20"/>
        </w:rPr>
        <w:t>Г</w:t>
      </w:r>
      <w:r w:rsidR="00315179">
        <w:rPr>
          <w:rFonts w:ascii="Times New Roman" w:hAnsi="Times New Roman" w:cs="Times New Roman"/>
          <w:sz w:val="20"/>
          <w:szCs w:val="20"/>
        </w:rPr>
        <w:t xml:space="preserve"> –  бюджет громади</w:t>
      </w:r>
      <w:r w:rsidRPr="00BE0654">
        <w:rPr>
          <w:rFonts w:ascii="Times New Roman" w:hAnsi="Times New Roman" w:cs="Times New Roman"/>
          <w:sz w:val="20"/>
          <w:szCs w:val="20"/>
        </w:rPr>
        <w:tab/>
        <w:t>ДБ – державний бюджет</w:t>
      </w:r>
      <w:r w:rsidRPr="00BE0654">
        <w:rPr>
          <w:rFonts w:ascii="Times New Roman" w:hAnsi="Times New Roman" w:cs="Times New Roman"/>
          <w:sz w:val="20"/>
          <w:szCs w:val="20"/>
        </w:rPr>
        <w:tab/>
      </w:r>
      <w:r w:rsidR="0074469B">
        <w:rPr>
          <w:rFonts w:ascii="Times New Roman" w:hAnsi="Times New Roman" w:cs="Times New Roman"/>
          <w:sz w:val="20"/>
          <w:szCs w:val="20"/>
        </w:rPr>
        <w:t xml:space="preserve">   ОБ-обласний бюджет </w:t>
      </w:r>
      <w:r w:rsidR="0074469B">
        <w:rPr>
          <w:rFonts w:ascii="Times New Roman" w:hAnsi="Times New Roman" w:cs="Times New Roman"/>
          <w:sz w:val="20"/>
          <w:szCs w:val="20"/>
        </w:rPr>
        <w:tab/>
        <w:t>ІД – інші джерела</w:t>
      </w:r>
    </w:p>
    <w:p w:rsidR="00DC4086" w:rsidRPr="00BE0654" w:rsidRDefault="00DC4086" w:rsidP="00DC4086">
      <w:pPr>
        <w:spacing w:after="0"/>
        <w:jc w:val="right"/>
        <w:rPr>
          <w:rFonts w:ascii="Times New Roman" w:hAnsi="Times New Roman" w:cs="Times New Roman"/>
          <w:sz w:val="20"/>
          <w:szCs w:val="20"/>
        </w:rPr>
      </w:pPr>
      <w:r w:rsidRPr="00BE0654">
        <w:rPr>
          <w:rFonts w:ascii="Times New Roman" w:hAnsi="Times New Roman" w:cs="Times New Roman"/>
          <w:sz w:val="20"/>
          <w:szCs w:val="20"/>
        </w:rPr>
        <w:t>(тис. грн)</w:t>
      </w:r>
    </w:p>
    <w:tbl>
      <w:tblPr>
        <w:tblStyle w:val="a3"/>
        <w:tblW w:w="17154" w:type="dxa"/>
        <w:tblInd w:w="-318" w:type="dxa"/>
        <w:tblLayout w:type="fixed"/>
        <w:tblLook w:val="04A0" w:firstRow="1" w:lastRow="0" w:firstColumn="1" w:lastColumn="0" w:noHBand="0" w:noVBand="1"/>
      </w:tblPr>
      <w:tblGrid>
        <w:gridCol w:w="566"/>
        <w:gridCol w:w="671"/>
        <w:gridCol w:w="14"/>
        <w:gridCol w:w="24"/>
        <w:gridCol w:w="2724"/>
        <w:gridCol w:w="1427"/>
        <w:gridCol w:w="1409"/>
        <w:gridCol w:w="6"/>
        <w:gridCol w:w="22"/>
        <w:gridCol w:w="1499"/>
        <w:gridCol w:w="178"/>
        <w:gridCol w:w="38"/>
        <w:gridCol w:w="956"/>
        <w:gridCol w:w="6"/>
        <w:gridCol w:w="1658"/>
        <w:gridCol w:w="37"/>
        <w:gridCol w:w="6"/>
        <w:gridCol w:w="4778"/>
        <w:gridCol w:w="1135"/>
      </w:tblGrid>
      <w:tr w:rsidR="000F0D8E" w:rsidRPr="00BE0654" w:rsidTr="000F0D8E">
        <w:trPr>
          <w:gridAfter w:val="1"/>
          <w:wAfter w:w="1135" w:type="dxa"/>
          <w:trHeight w:val="311"/>
        </w:trPr>
        <w:tc>
          <w:tcPr>
            <w:tcW w:w="566" w:type="dxa"/>
            <w:vMerge w:val="restart"/>
            <w:vAlign w:val="center"/>
          </w:tcPr>
          <w:p w:rsidR="000F0D8E" w:rsidRPr="00BE0654" w:rsidRDefault="000F0D8E" w:rsidP="00DC4086">
            <w:pPr>
              <w:jc w:val="center"/>
              <w:rPr>
                <w:rFonts w:ascii="Times New Roman" w:hAnsi="Times New Roman" w:cs="Times New Roman"/>
                <w:b/>
                <w:sz w:val="20"/>
                <w:szCs w:val="20"/>
              </w:rPr>
            </w:pPr>
            <w:r w:rsidRPr="00BE0654">
              <w:rPr>
                <w:rFonts w:ascii="Times New Roman" w:hAnsi="Times New Roman" w:cs="Times New Roman"/>
                <w:b/>
                <w:sz w:val="20"/>
                <w:szCs w:val="20"/>
              </w:rPr>
              <w:t>№ п/п</w:t>
            </w:r>
          </w:p>
        </w:tc>
        <w:tc>
          <w:tcPr>
            <w:tcW w:w="671" w:type="dxa"/>
            <w:vMerge w:val="restart"/>
            <w:vAlign w:val="center"/>
          </w:tcPr>
          <w:p w:rsidR="000F0D8E" w:rsidRPr="00BE0654" w:rsidRDefault="000F0D8E" w:rsidP="00DC4086">
            <w:pPr>
              <w:jc w:val="center"/>
              <w:rPr>
                <w:rFonts w:ascii="Times New Roman" w:hAnsi="Times New Roman" w:cs="Times New Roman"/>
                <w:b/>
                <w:sz w:val="20"/>
                <w:szCs w:val="20"/>
              </w:rPr>
            </w:pPr>
          </w:p>
        </w:tc>
        <w:tc>
          <w:tcPr>
            <w:tcW w:w="2762" w:type="dxa"/>
            <w:gridSpan w:val="3"/>
            <w:vMerge w:val="restart"/>
            <w:vAlign w:val="center"/>
          </w:tcPr>
          <w:p w:rsidR="000F0D8E" w:rsidRPr="00BE0654" w:rsidRDefault="000F0D8E" w:rsidP="00A837C8">
            <w:pPr>
              <w:rPr>
                <w:rFonts w:ascii="Times New Roman" w:hAnsi="Times New Roman" w:cs="Times New Roman"/>
                <w:b/>
                <w:sz w:val="20"/>
                <w:szCs w:val="20"/>
              </w:rPr>
            </w:pPr>
            <w:r w:rsidRPr="00BE0654">
              <w:rPr>
                <w:rFonts w:ascii="Times New Roman" w:hAnsi="Times New Roman" w:cs="Times New Roman"/>
                <w:b/>
                <w:sz w:val="20"/>
                <w:szCs w:val="20"/>
              </w:rPr>
              <w:t>Назва Програми,</w:t>
            </w:r>
            <w:r>
              <w:rPr>
                <w:rFonts w:ascii="Times New Roman" w:hAnsi="Times New Roman" w:cs="Times New Roman"/>
                <w:b/>
                <w:sz w:val="20"/>
                <w:szCs w:val="20"/>
              </w:rPr>
              <w:t xml:space="preserve"> перелік всіх заходів на 2020</w:t>
            </w:r>
            <w:r w:rsidRPr="00BE0654">
              <w:rPr>
                <w:rFonts w:ascii="Times New Roman" w:hAnsi="Times New Roman" w:cs="Times New Roman"/>
                <w:b/>
                <w:sz w:val="20"/>
                <w:szCs w:val="20"/>
              </w:rPr>
              <w:t xml:space="preserve"> рік</w:t>
            </w:r>
          </w:p>
        </w:tc>
        <w:tc>
          <w:tcPr>
            <w:tcW w:w="1427" w:type="dxa"/>
            <w:vMerge w:val="restart"/>
            <w:vAlign w:val="center"/>
          </w:tcPr>
          <w:p w:rsidR="000F0D8E" w:rsidRPr="00BE0654" w:rsidRDefault="000F0D8E" w:rsidP="005B6F9C">
            <w:pPr>
              <w:jc w:val="center"/>
              <w:rPr>
                <w:rFonts w:ascii="Times New Roman" w:hAnsi="Times New Roman" w:cs="Times New Roman"/>
                <w:b/>
                <w:sz w:val="20"/>
                <w:szCs w:val="20"/>
              </w:rPr>
            </w:pPr>
            <w:r w:rsidRPr="00BE0654">
              <w:rPr>
                <w:rFonts w:ascii="Times New Roman" w:hAnsi="Times New Roman" w:cs="Times New Roman"/>
                <w:b/>
                <w:sz w:val="20"/>
                <w:szCs w:val="20"/>
              </w:rPr>
              <w:t xml:space="preserve">Кошти </w:t>
            </w:r>
            <w:r>
              <w:rPr>
                <w:rFonts w:ascii="Times New Roman" w:hAnsi="Times New Roman" w:cs="Times New Roman"/>
                <w:b/>
                <w:sz w:val="20"/>
                <w:szCs w:val="20"/>
              </w:rPr>
              <w:t>БГ, передбачені в Програмі на 2021</w:t>
            </w:r>
            <w:r w:rsidRPr="00BE0654">
              <w:rPr>
                <w:rFonts w:ascii="Times New Roman" w:hAnsi="Times New Roman" w:cs="Times New Roman"/>
                <w:b/>
                <w:sz w:val="20"/>
                <w:szCs w:val="20"/>
              </w:rPr>
              <w:t xml:space="preserve"> р.</w:t>
            </w:r>
          </w:p>
        </w:tc>
        <w:tc>
          <w:tcPr>
            <w:tcW w:w="4108" w:type="dxa"/>
            <w:gridSpan w:val="7"/>
            <w:tcBorders>
              <w:bottom w:val="single" w:sz="4" w:space="0" w:color="auto"/>
            </w:tcBorders>
            <w:vAlign w:val="center"/>
          </w:tcPr>
          <w:p w:rsidR="000F0D8E" w:rsidRPr="005B3624" w:rsidRDefault="000F0D8E" w:rsidP="00DC4086">
            <w:pPr>
              <w:jc w:val="center"/>
              <w:rPr>
                <w:rFonts w:ascii="Times New Roman" w:hAnsi="Times New Roman" w:cs="Times New Roman"/>
                <w:b/>
                <w:sz w:val="20"/>
                <w:szCs w:val="20"/>
              </w:rPr>
            </w:pPr>
            <w:r w:rsidRPr="005B3624">
              <w:rPr>
                <w:rFonts w:ascii="Times New Roman" w:hAnsi="Times New Roman" w:cs="Times New Roman"/>
                <w:b/>
                <w:sz w:val="20"/>
                <w:szCs w:val="20"/>
              </w:rPr>
              <w:t>Виділено коштів</w:t>
            </w:r>
          </w:p>
        </w:tc>
        <w:tc>
          <w:tcPr>
            <w:tcW w:w="1701" w:type="dxa"/>
            <w:gridSpan w:val="3"/>
            <w:vMerge w:val="restart"/>
            <w:vAlign w:val="center"/>
          </w:tcPr>
          <w:p w:rsidR="000F0D8E" w:rsidRPr="005B3624" w:rsidRDefault="000F0D8E" w:rsidP="007E289C">
            <w:pPr>
              <w:jc w:val="center"/>
              <w:rPr>
                <w:rFonts w:ascii="Times New Roman" w:hAnsi="Times New Roman" w:cs="Times New Roman"/>
                <w:b/>
                <w:sz w:val="20"/>
                <w:szCs w:val="20"/>
              </w:rPr>
            </w:pPr>
            <w:r w:rsidRPr="005B3624">
              <w:rPr>
                <w:rFonts w:ascii="Times New Roman" w:hAnsi="Times New Roman" w:cs="Times New Roman"/>
                <w:b/>
                <w:sz w:val="20"/>
                <w:szCs w:val="20"/>
              </w:rPr>
              <w:t>Фактично профінансовано</w:t>
            </w:r>
            <w:r>
              <w:rPr>
                <w:rFonts w:ascii="Times New Roman" w:hAnsi="Times New Roman" w:cs="Times New Roman"/>
                <w:b/>
                <w:sz w:val="20"/>
                <w:szCs w:val="20"/>
              </w:rPr>
              <w:t xml:space="preserve"> за І квартал 2021 р.</w:t>
            </w:r>
          </w:p>
        </w:tc>
        <w:tc>
          <w:tcPr>
            <w:tcW w:w="4784" w:type="dxa"/>
            <w:gridSpan w:val="2"/>
            <w:vMerge w:val="restart"/>
            <w:vAlign w:val="center"/>
          </w:tcPr>
          <w:p w:rsidR="000F0D8E" w:rsidRPr="005B3624" w:rsidRDefault="000F0D8E" w:rsidP="00DC4086">
            <w:pPr>
              <w:jc w:val="center"/>
              <w:rPr>
                <w:rFonts w:ascii="Times New Roman" w:hAnsi="Times New Roman" w:cs="Times New Roman"/>
                <w:b/>
                <w:sz w:val="20"/>
                <w:szCs w:val="20"/>
              </w:rPr>
            </w:pPr>
            <w:r w:rsidRPr="005B3624">
              <w:rPr>
                <w:rFonts w:ascii="Times New Roman" w:hAnsi="Times New Roman" w:cs="Times New Roman"/>
                <w:b/>
                <w:sz w:val="20"/>
                <w:szCs w:val="20"/>
              </w:rPr>
              <w:t>Деталізація виконання заходів програм за</w:t>
            </w:r>
            <w:r>
              <w:rPr>
                <w:rFonts w:ascii="Times New Roman" w:hAnsi="Times New Roman" w:cs="Times New Roman"/>
                <w:b/>
                <w:sz w:val="20"/>
                <w:szCs w:val="20"/>
              </w:rPr>
              <w:t xml:space="preserve">  І квартал 2021 </w:t>
            </w:r>
            <w:r w:rsidRPr="005B3624">
              <w:rPr>
                <w:rFonts w:ascii="Times New Roman" w:hAnsi="Times New Roman" w:cs="Times New Roman"/>
                <w:b/>
                <w:sz w:val="20"/>
                <w:szCs w:val="20"/>
              </w:rPr>
              <w:t>р</w:t>
            </w:r>
            <w:r>
              <w:rPr>
                <w:rFonts w:ascii="Times New Roman" w:hAnsi="Times New Roman" w:cs="Times New Roman"/>
                <w:b/>
                <w:sz w:val="20"/>
                <w:szCs w:val="20"/>
              </w:rPr>
              <w:t>.</w:t>
            </w:r>
          </w:p>
        </w:tc>
      </w:tr>
      <w:tr w:rsidR="000F0D8E" w:rsidRPr="00BE0654" w:rsidTr="000F0D8E">
        <w:trPr>
          <w:gridAfter w:val="1"/>
          <w:wAfter w:w="1135" w:type="dxa"/>
          <w:trHeight w:val="645"/>
        </w:trPr>
        <w:tc>
          <w:tcPr>
            <w:tcW w:w="566" w:type="dxa"/>
            <w:vMerge/>
            <w:vAlign w:val="center"/>
          </w:tcPr>
          <w:p w:rsidR="000F0D8E" w:rsidRPr="00BE0654" w:rsidRDefault="000F0D8E" w:rsidP="00DC4086">
            <w:pPr>
              <w:jc w:val="center"/>
              <w:rPr>
                <w:rFonts w:ascii="Times New Roman" w:hAnsi="Times New Roman" w:cs="Times New Roman"/>
                <w:b/>
                <w:sz w:val="20"/>
                <w:szCs w:val="20"/>
              </w:rPr>
            </w:pPr>
          </w:p>
        </w:tc>
        <w:tc>
          <w:tcPr>
            <w:tcW w:w="671" w:type="dxa"/>
            <w:vMerge/>
            <w:vAlign w:val="center"/>
          </w:tcPr>
          <w:p w:rsidR="000F0D8E" w:rsidRPr="00BE0654" w:rsidRDefault="000F0D8E" w:rsidP="00DC4086">
            <w:pPr>
              <w:jc w:val="center"/>
              <w:rPr>
                <w:rFonts w:ascii="Times New Roman" w:hAnsi="Times New Roman" w:cs="Times New Roman"/>
                <w:b/>
                <w:sz w:val="20"/>
                <w:szCs w:val="20"/>
              </w:rPr>
            </w:pPr>
          </w:p>
        </w:tc>
        <w:tc>
          <w:tcPr>
            <w:tcW w:w="2762" w:type="dxa"/>
            <w:gridSpan w:val="3"/>
            <w:vMerge/>
            <w:vAlign w:val="center"/>
          </w:tcPr>
          <w:p w:rsidR="000F0D8E" w:rsidRPr="00BE0654" w:rsidRDefault="000F0D8E" w:rsidP="00904088">
            <w:pPr>
              <w:rPr>
                <w:rFonts w:ascii="Times New Roman" w:hAnsi="Times New Roman" w:cs="Times New Roman"/>
                <w:b/>
                <w:sz w:val="20"/>
                <w:szCs w:val="20"/>
              </w:rPr>
            </w:pPr>
          </w:p>
        </w:tc>
        <w:tc>
          <w:tcPr>
            <w:tcW w:w="1427" w:type="dxa"/>
            <w:vMerge/>
            <w:vAlign w:val="center"/>
          </w:tcPr>
          <w:p w:rsidR="000F0D8E" w:rsidRPr="00BE0654" w:rsidRDefault="000F0D8E" w:rsidP="00DC4086">
            <w:pPr>
              <w:jc w:val="center"/>
              <w:rPr>
                <w:rFonts w:ascii="Times New Roman" w:hAnsi="Times New Roman" w:cs="Times New Roman"/>
                <w:b/>
                <w:sz w:val="20"/>
                <w:szCs w:val="20"/>
              </w:rPr>
            </w:pPr>
          </w:p>
        </w:tc>
        <w:tc>
          <w:tcPr>
            <w:tcW w:w="1409" w:type="dxa"/>
            <w:tcBorders>
              <w:top w:val="single" w:sz="4" w:space="0" w:color="auto"/>
              <w:right w:val="single" w:sz="4" w:space="0" w:color="auto"/>
            </w:tcBorders>
            <w:vAlign w:val="center"/>
          </w:tcPr>
          <w:p w:rsidR="000F0D8E" w:rsidRPr="00BE0654" w:rsidRDefault="000F0D8E" w:rsidP="00317F96">
            <w:pPr>
              <w:jc w:val="center"/>
              <w:rPr>
                <w:rFonts w:ascii="Times New Roman" w:hAnsi="Times New Roman" w:cs="Times New Roman"/>
                <w:b/>
                <w:sz w:val="20"/>
                <w:szCs w:val="20"/>
              </w:rPr>
            </w:pPr>
            <w:r>
              <w:rPr>
                <w:rFonts w:ascii="Times New Roman" w:hAnsi="Times New Roman" w:cs="Times New Roman"/>
                <w:b/>
                <w:sz w:val="20"/>
                <w:szCs w:val="20"/>
              </w:rPr>
              <w:t>БГ станом на 01.1012021</w:t>
            </w:r>
          </w:p>
        </w:tc>
        <w:tc>
          <w:tcPr>
            <w:tcW w:w="1743" w:type="dxa"/>
            <w:gridSpan w:val="5"/>
            <w:tcBorders>
              <w:top w:val="single" w:sz="4" w:space="0" w:color="auto"/>
              <w:left w:val="single" w:sz="4" w:space="0" w:color="auto"/>
              <w:right w:val="single" w:sz="4" w:space="0" w:color="auto"/>
            </w:tcBorders>
            <w:vAlign w:val="center"/>
          </w:tcPr>
          <w:p w:rsidR="000F0D8E" w:rsidRPr="00BE0654" w:rsidRDefault="000F0D8E" w:rsidP="008B218D">
            <w:pPr>
              <w:jc w:val="center"/>
              <w:rPr>
                <w:rFonts w:ascii="Times New Roman" w:hAnsi="Times New Roman" w:cs="Times New Roman"/>
                <w:b/>
                <w:sz w:val="20"/>
                <w:szCs w:val="20"/>
              </w:rPr>
            </w:pPr>
            <w:r>
              <w:rPr>
                <w:rFonts w:ascii="Times New Roman" w:hAnsi="Times New Roman" w:cs="Times New Roman"/>
                <w:b/>
                <w:sz w:val="20"/>
                <w:szCs w:val="20"/>
              </w:rPr>
              <w:t>БГ станом на 31.03.2021</w:t>
            </w:r>
          </w:p>
        </w:tc>
        <w:tc>
          <w:tcPr>
            <w:tcW w:w="956" w:type="dxa"/>
            <w:tcBorders>
              <w:top w:val="single" w:sz="4" w:space="0" w:color="auto"/>
              <w:left w:val="single" w:sz="4" w:space="0" w:color="auto"/>
            </w:tcBorders>
            <w:vAlign w:val="center"/>
          </w:tcPr>
          <w:p w:rsidR="000F0D8E" w:rsidRDefault="000F0D8E" w:rsidP="00DA1482">
            <w:pPr>
              <w:jc w:val="center"/>
              <w:rPr>
                <w:rFonts w:ascii="Times New Roman" w:hAnsi="Times New Roman" w:cs="Times New Roman"/>
                <w:b/>
                <w:sz w:val="20"/>
                <w:szCs w:val="20"/>
              </w:rPr>
            </w:pPr>
            <w:r>
              <w:rPr>
                <w:rFonts w:ascii="Times New Roman" w:hAnsi="Times New Roman" w:cs="Times New Roman"/>
                <w:b/>
                <w:sz w:val="20"/>
                <w:szCs w:val="20"/>
              </w:rPr>
              <w:t>ІД</w:t>
            </w:r>
          </w:p>
          <w:p w:rsidR="000F0D8E" w:rsidRDefault="000F0D8E" w:rsidP="00DA1482">
            <w:pPr>
              <w:jc w:val="center"/>
              <w:rPr>
                <w:rFonts w:ascii="Times New Roman" w:hAnsi="Times New Roman" w:cs="Times New Roman"/>
                <w:b/>
                <w:sz w:val="20"/>
                <w:szCs w:val="20"/>
              </w:rPr>
            </w:pPr>
            <w:r>
              <w:rPr>
                <w:rFonts w:ascii="Times New Roman" w:hAnsi="Times New Roman" w:cs="Times New Roman"/>
                <w:b/>
                <w:sz w:val="20"/>
                <w:szCs w:val="20"/>
              </w:rPr>
              <w:t>ДБ</w:t>
            </w:r>
          </w:p>
          <w:p w:rsidR="000F0D8E" w:rsidRPr="005B3624" w:rsidRDefault="000F0D8E" w:rsidP="00DA1482">
            <w:pPr>
              <w:jc w:val="center"/>
              <w:rPr>
                <w:rFonts w:ascii="Times New Roman" w:hAnsi="Times New Roman" w:cs="Times New Roman"/>
                <w:b/>
                <w:sz w:val="20"/>
                <w:szCs w:val="20"/>
              </w:rPr>
            </w:pPr>
            <w:r>
              <w:rPr>
                <w:rFonts w:ascii="Times New Roman" w:hAnsi="Times New Roman" w:cs="Times New Roman"/>
                <w:b/>
                <w:sz w:val="20"/>
                <w:szCs w:val="20"/>
              </w:rPr>
              <w:t>ОБ</w:t>
            </w:r>
          </w:p>
        </w:tc>
        <w:tc>
          <w:tcPr>
            <w:tcW w:w="1701" w:type="dxa"/>
            <w:gridSpan w:val="3"/>
            <w:vMerge/>
            <w:vAlign w:val="center"/>
          </w:tcPr>
          <w:p w:rsidR="000F0D8E" w:rsidRPr="005B3624" w:rsidRDefault="000F0D8E" w:rsidP="00DC4086">
            <w:pPr>
              <w:jc w:val="center"/>
              <w:rPr>
                <w:rFonts w:ascii="Times New Roman" w:hAnsi="Times New Roman" w:cs="Times New Roman"/>
                <w:b/>
                <w:sz w:val="20"/>
                <w:szCs w:val="20"/>
              </w:rPr>
            </w:pPr>
          </w:p>
        </w:tc>
        <w:tc>
          <w:tcPr>
            <w:tcW w:w="4784" w:type="dxa"/>
            <w:gridSpan w:val="2"/>
            <w:vMerge/>
            <w:vAlign w:val="center"/>
          </w:tcPr>
          <w:p w:rsidR="000F0D8E" w:rsidRPr="005B3624" w:rsidRDefault="000F0D8E" w:rsidP="00DC4086">
            <w:pPr>
              <w:jc w:val="center"/>
              <w:rPr>
                <w:rFonts w:ascii="Times New Roman" w:hAnsi="Times New Roman" w:cs="Times New Roman"/>
                <w:b/>
                <w:sz w:val="20"/>
                <w:szCs w:val="20"/>
              </w:rPr>
            </w:pP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b/>
                <w:sz w:val="20"/>
                <w:szCs w:val="20"/>
              </w:rPr>
            </w:pPr>
            <w:r>
              <w:rPr>
                <w:rFonts w:ascii="Times New Roman" w:hAnsi="Times New Roman" w:cs="Times New Roman"/>
                <w:b/>
                <w:sz w:val="20"/>
                <w:szCs w:val="20"/>
              </w:rPr>
              <w:t>1</w:t>
            </w:r>
          </w:p>
        </w:tc>
        <w:tc>
          <w:tcPr>
            <w:tcW w:w="15453" w:type="dxa"/>
            <w:gridSpan w:val="17"/>
            <w:shd w:val="clear" w:color="auto" w:fill="C6D9F1" w:themeFill="text2" w:themeFillTint="33"/>
            <w:vAlign w:val="center"/>
          </w:tcPr>
          <w:p w:rsidR="000F0D8E" w:rsidRPr="00D059AD" w:rsidRDefault="000F0D8E" w:rsidP="00904088">
            <w:pPr>
              <w:rPr>
                <w:rFonts w:ascii="Times New Roman" w:hAnsi="Times New Roman" w:cs="Times New Roman"/>
                <w:b/>
                <w:i/>
                <w:sz w:val="18"/>
                <w:szCs w:val="18"/>
                <w:u w:val="single"/>
              </w:rPr>
            </w:pPr>
            <w:r w:rsidRPr="00D059AD">
              <w:rPr>
                <w:rFonts w:ascii="Times New Roman" w:hAnsi="Times New Roman" w:cs="Times New Roman"/>
                <w:b/>
                <w:i/>
                <w:color w:val="000000" w:themeColor="text1"/>
                <w:sz w:val="18"/>
                <w:szCs w:val="18"/>
                <w:u w:val="single"/>
              </w:rPr>
              <w:t>Прогр</w:t>
            </w:r>
            <w:r>
              <w:rPr>
                <w:rFonts w:ascii="Times New Roman" w:hAnsi="Times New Roman" w:cs="Times New Roman"/>
                <w:b/>
                <w:i/>
                <w:color w:val="000000" w:themeColor="text1"/>
                <w:sz w:val="18"/>
                <w:szCs w:val="18"/>
                <w:u w:val="single"/>
              </w:rPr>
              <w:t>ама «Питна вода на 2021-2024</w:t>
            </w:r>
            <w:r w:rsidRPr="00D059AD">
              <w:rPr>
                <w:rFonts w:ascii="Times New Roman" w:hAnsi="Times New Roman" w:cs="Times New Roman"/>
                <w:b/>
                <w:i/>
                <w:color w:val="000000" w:themeColor="text1"/>
                <w:sz w:val="18"/>
                <w:szCs w:val="18"/>
                <w:u w:val="single"/>
              </w:rPr>
              <w:t>роки»</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2762" w:type="dxa"/>
            <w:gridSpan w:val="3"/>
            <w:vAlign w:val="center"/>
          </w:tcPr>
          <w:p w:rsidR="000F0D8E" w:rsidRPr="00853863" w:rsidRDefault="000F0D8E" w:rsidP="00A23A80">
            <w:pPr>
              <w:pStyle w:val="11"/>
              <w:snapToGrid w:val="0"/>
              <w:ind w:right="-113"/>
              <w:rPr>
                <w:rFonts w:ascii="Times New Roman" w:hAnsi="Times New Roman"/>
                <w:sz w:val="18"/>
                <w:szCs w:val="18"/>
              </w:rPr>
            </w:pPr>
            <w:r w:rsidRPr="00853863">
              <w:rPr>
                <w:rFonts w:ascii="Times New Roman" w:hAnsi="Times New Roman"/>
                <w:sz w:val="18"/>
                <w:szCs w:val="18"/>
              </w:rPr>
              <w:t>Будівництво, реконструкція та капіта</w:t>
            </w:r>
            <w:r>
              <w:rPr>
                <w:rFonts w:ascii="Times New Roman" w:hAnsi="Times New Roman"/>
                <w:sz w:val="18"/>
                <w:szCs w:val="18"/>
              </w:rPr>
              <w:t xml:space="preserve">льний </w:t>
            </w:r>
            <w:r w:rsidRPr="00853863">
              <w:rPr>
                <w:rFonts w:ascii="Times New Roman" w:hAnsi="Times New Roman"/>
                <w:sz w:val="18"/>
                <w:szCs w:val="18"/>
              </w:rPr>
              <w:t>ремонт систем централізованого водопостачання та водовідведення у сільських населених пункта</w:t>
            </w:r>
            <w:r>
              <w:rPr>
                <w:rFonts w:ascii="Times New Roman" w:hAnsi="Times New Roman"/>
                <w:sz w:val="18"/>
                <w:szCs w:val="18"/>
              </w:rPr>
              <w:t xml:space="preserve">х, які увійшли в  Тернопільську </w:t>
            </w:r>
            <w:r w:rsidRPr="00853863">
              <w:rPr>
                <w:rFonts w:ascii="Times New Roman" w:hAnsi="Times New Roman"/>
                <w:sz w:val="18"/>
                <w:szCs w:val="18"/>
              </w:rPr>
              <w:t>міську</w:t>
            </w:r>
            <w:r>
              <w:rPr>
                <w:rFonts w:ascii="Times New Roman" w:hAnsi="Times New Roman"/>
                <w:sz w:val="18"/>
                <w:szCs w:val="18"/>
              </w:rPr>
              <w:t xml:space="preserve"> </w:t>
            </w:r>
            <w:r w:rsidRPr="00853863">
              <w:rPr>
                <w:rFonts w:ascii="Times New Roman" w:hAnsi="Times New Roman"/>
                <w:sz w:val="18"/>
                <w:szCs w:val="18"/>
              </w:rPr>
              <w:t>територіальну  громаду</w:t>
            </w:r>
          </w:p>
        </w:tc>
        <w:tc>
          <w:tcPr>
            <w:tcW w:w="1427" w:type="dxa"/>
            <w:vAlign w:val="center"/>
          </w:tcPr>
          <w:p w:rsidR="000F0D8E" w:rsidRPr="00D059AD" w:rsidRDefault="000F0D8E" w:rsidP="00A23A80">
            <w:pPr>
              <w:keepLines/>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5000,0</w:t>
            </w:r>
          </w:p>
        </w:tc>
        <w:tc>
          <w:tcPr>
            <w:tcW w:w="1409" w:type="dxa"/>
            <w:tcBorders>
              <w:right w:val="single" w:sz="4" w:space="0" w:color="auto"/>
            </w:tcBorders>
            <w:vAlign w:val="center"/>
          </w:tcPr>
          <w:p w:rsidR="000F0D8E" w:rsidRPr="00D059AD" w:rsidRDefault="000F0D8E" w:rsidP="00E35A11">
            <w:pPr>
              <w:pStyle w:val="a4"/>
              <w:ind w:left="-24" w:right="-46"/>
              <w:jc w:val="center"/>
              <w:rPr>
                <w:color w:val="000000" w:themeColor="text1"/>
                <w:sz w:val="18"/>
                <w:szCs w:val="18"/>
              </w:rPr>
            </w:pPr>
            <w:r>
              <w:rPr>
                <w:color w:val="000000" w:themeColor="text1"/>
                <w:sz w:val="18"/>
                <w:szCs w:val="18"/>
              </w:rPr>
              <w:t>-</w:t>
            </w:r>
          </w:p>
        </w:tc>
        <w:tc>
          <w:tcPr>
            <w:tcW w:w="1527" w:type="dxa"/>
            <w:gridSpan w:val="3"/>
            <w:tcBorders>
              <w:left w:val="single" w:sz="4" w:space="0" w:color="auto"/>
              <w:right w:val="single" w:sz="4" w:space="0" w:color="auto"/>
            </w:tcBorders>
            <w:vAlign w:val="center"/>
          </w:tcPr>
          <w:p w:rsidR="000F0D8E" w:rsidRPr="00D059AD" w:rsidRDefault="000F0D8E" w:rsidP="000A1B13">
            <w:pPr>
              <w:pStyle w:val="a4"/>
              <w:ind w:left="-24" w:right="-46"/>
              <w:jc w:val="center"/>
              <w:rPr>
                <w:color w:val="000000" w:themeColor="text1"/>
                <w:sz w:val="18"/>
                <w:szCs w:val="18"/>
              </w:rPr>
            </w:pPr>
            <w:r>
              <w:rPr>
                <w:color w:val="000000" w:themeColor="text1"/>
                <w:sz w:val="18"/>
                <w:szCs w:val="18"/>
              </w:rPr>
              <w:t>-</w:t>
            </w:r>
          </w:p>
        </w:tc>
        <w:tc>
          <w:tcPr>
            <w:tcW w:w="1172" w:type="dxa"/>
            <w:gridSpan w:val="3"/>
            <w:tcBorders>
              <w:left w:val="single" w:sz="4" w:space="0" w:color="auto"/>
            </w:tcBorders>
            <w:vAlign w:val="center"/>
          </w:tcPr>
          <w:p w:rsidR="000F0D8E" w:rsidRPr="00D059AD" w:rsidRDefault="000F0D8E"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gridSpan w:val="3"/>
            <w:vAlign w:val="center"/>
          </w:tcPr>
          <w:p w:rsidR="000F0D8E" w:rsidRPr="00D059AD" w:rsidRDefault="000F0D8E"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D059AD" w:rsidRDefault="000F0D8E" w:rsidP="004C2FCD">
            <w:pPr>
              <w:snapToGrid w:val="0"/>
              <w:jc w:val="both"/>
              <w:rPr>
                <w:rFonts w:ascii="Times New Roman" w:hAnsi="Times New Roman" w:cs="Times New Roman"/>
                <w:sz w:val="18"/>
                <w:szCs w:val="18"/>
              </w:rPr>
            </w:pPr>
            <w:r>
              <w:rPr>
                <w:rFonts w:ascii="Times New Roman" w:hAnsi="Times New Roman" w:cs="Times New Roman"/>
                <w:sz w:val="18"/>
                <w:szCs w:val="18"/>
              </w:rPr>
              <w:t>-</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2762" w:type="dxa"/>
            <w:gridSpan w:val="3"/>
            <w:vAlign w:val="center"/>
          </w:tcPr>
          <w:p w:rsidR="000F0D8E" w:rsidRPr="00853863" w:rsidRDefault="000F0D8E" w:rsidP="00A23A80">
            <w:pPr>
              <w:pStyle w:val="11"/>
              <w:snapToGrid w:val="0"/>
              <w:ind w:right="-113"/>
              <w:rPr>
                <w:rFonts w:ascii="Times New Roman" w:hAnsi="Times New Roman"/>
                <w:sz w:val="18"/>
                <w:szCs w:val="18"/>
              </w:rPr>
            </w:pPr>
            <w:r w:rsidRPr="00853863">
              <w:rPr>
                <w:rFonts w:ascii="Times New Roman" w:hAnsi="Times New Roman"/>
                <w:sz w:val="18"/>
                <w:szCs w:val="18"/>
              </w:rPr>
              <w:t>Проведення геолого-економічної оцінки запасів підземних вод</w:t>
            </w:r>
          </w:p>
        </w:tc>
        <w:tc>
          <w:tcPr>
            <w:tcW w:w="1427" w:type="dxa"/>
            <w:vAlign w:val="center"/>
          </w:tcPr>
          <w:p w:rsidR="000F0D8E" w:rsidRPr="00D059AD" w:rsidRDefault="000F0D8E" w:rsidP="00A23A80">
            <w:pPr>
              <w:keepLines/>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1000,0</w:t>
            </w:r>
          </w:p>
        </w:tc>
        <w:tc>
          <w:tcPr>
            <w:tcW w:w="1409" w:type="dxa"/>
            <w:tcBorders>
              <w:right w:val="single" w:sz="4" w:space="0" w:color="auto"/>
            </w:tcBorders>
            <w:vAlign w:val="center"/>
          </w:tcPr>
          <w:p w:rsidR="000F0D8E" w:rsidRPr="00133A48" w:rsidRDefault="000F0D8E" w:rsidP="00E35A11">
            <w:pPr>
              <w:pStyle w:val="a4"/>
              <w:ind w:left="-24" w:right="-46"/>
              <w:jc w:val="center"/>
              <w:rPr>
                <w:color w:val="000000" w:themeColor="text1"/>
                <w:sz w:val="18"/>
                <w:szCs w:val="18"/>
              </w:rPr>
            </w:pPr>
            <w:r>
              <w:rPr>
                <w:color w:val="000000" w:themeColor="text1"/>
                <w:sz w:val="18"/>
                <w:szCs w:val="18"/>
              </w:rPr>
              <w:t>-</w:t>
            </w:r>
          </w:p>
        </w:tc>
        <w:tc>
          <w:tcPr>
            <w:tcW w:w="1527" w:type="dxa"/>
            <w:gridSpan w:val="3"/>
            <w:tcBorders>
              <w:left w:val="single" w:sz="4" w:space="0" w:color="auto"/>
              <w:right w:val="single" w:sz="4" w:space="0" w:color="auto"/>
            </w:tcBorders>
            <w:vAlign w:val="center"/>
          </w:tcPr>
          <w:p w:rsidR="000F0D8E" w:rsidRPr="00D059AD" w:rsidRDefault="000F0D8E" w:rsidP="000A1B13">
            <w:pPr>
              <w:pStyle w:val="a4"/>
              <w:ind w:left="-24" w:right="-46"/>
              <w:jc w:val="center"/>
              <w:rPr>
                <w:color w:val="000000" w:themeColor="text1"/>
                <w:sz w:val="18"/>
                <w:szCs w:val="18"/>
              </w:rPr>
            </w:pPr>
            <w:r>
              <w:rPr>
                <w:color w:val="000000" w:themeColor="text1"/>
                <w:sz w:val="18"/>
                <w:szCs w:val="18"/>
              </w:rPr>
              <w:t>-</w:t>
            </w:r>
          </w:p>
        </w:tc>
        <w:tc>
          <w:tcPr>
            <w:tcW w:w="1172" w:type="dxa"/>
            <w:gridSpan w:val="3"/>
            <w:tcBorders>
              <w:left w:val="single" w:sz="4" w:space="0" w:color="auto"/>
            </w:tcBorders>
            <w:vAlign w:val="center"/>
          </w:tcPr>
          <w:p w:rsidR="000F0D8E" w:rsidRPr="00D059AD" w:rsidRDefault="000F0D8E"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gridSpan w:val="3"/>
            <w:vAlign w:val="center"/>
          </w:tcPr>
          <w:p w:rsidR="000F0D8E" w:rsidRPr="00D059AD" w:rsidRDefault="000F0D8E" w:rsidP="00F30A0E">
            <w:pP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F90E7D" w:rsidRDefault="000F0D8E" w:rsidP="00F90E7D">
            <w:pPr>
              <w:jc w:val="both"/>
              <w:rPr>
                <w:rFonts w:ascii="Times New Roman" w:hAnsi="Times New Roman"/>
                <w:spacing w:val="-3"/>
                <w:sz w:val="18"/>
                <w:szCs w:val="18"/>
              </w:rPr>
            </w:pPr>
            <w:r>
              <w:rPr>
                <w:rFonts w:ascii="Times New Roman" w:hAnsi="Times New Roman"/>
                <w:spacing w:val="-3"/>
                <w:sz w:val="18"/>
                <w:szCs w:val="18"/>
              </w:rPr>
              <w:t>-</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762" w:type="dxa"/>
            <w:gridSpan w:val="3"/>
            <w:vAlign w:val="center"/>
          </w:tcPr>
          <w:p w:rsidR="000F0D8E" w:rsidRPr="00853863" w:rsidRDefault="000F0D8E" w:rsidP="00A23A80">
            <w:pPr>
              <w:pStyle w:val="11"/>
              <w:snapToGrid w:val="0"/>
              <w:ind w:right="-113"/>
              <w:rPr>
                <w:rFonts w:ascii="Times New Roman" w:hAnsi="Times New Roman"/>
                <w:sz w:val="18"/>
                <w:szCs w:val="18"/>
              </w:rPr>
            </w:pPr>
            <w:r w:rsidRPr="00853863">
              <w:rPr>
                <w:rFonts w:ascii="Times New Roman" w:hAnsi="Times New Roman"/>
                <w:sz w:val="18"/>
                <w:szCs w:val="18"/>
              </w:rPr>
              <w:t>Реконструкція Тернопільського водозабору із збільшенням зони видачі води</w:t>
            </w:r>
          </w:p>
        </w:tc>
        <w:tc>
          <w:tcPr>
            <w:tcW w:w="1427" w:type="dxa"/>
            <w:vAlign w:val="center"/>
          </w:tcPr>
          <w:p w:rsidR="000F0D8E" w:rsidRPr="00D059AD" w:rsidRDefault="000F0D8E" w:rsidP="00A23A80">
            <w:pPr>
              <w:keepLines/>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1000,0</w:t>
            </w:r>
          </w:p>
        </w:tc>
        <w:tc>
          <w:tcPr>
            <w:tcW w:w="1409" w:type="dxa"/>
            <w:tcBorders>
              <w:right w:val="single" w:sz="4" w:space="0" w:color="auto"/>
            </w:tcBorders>
            <w:vAlign w:val="center"/>
          </w:tcPr>
          <w:p w:rsidR="000F0D8E" w:rsidRPr="00133A48" w:rsidRDefault="000F0D8E" w:rsidP="00E35A11">
            <w:pPr>
              <w:pStyle w:val="a4"/>
              <w:ind w:left="-24" w:right="-46"/>
              <w:jc w:val="center"/>
              <w:rPr>
                <w:color w:val="000000" w:themeColor="text1"/>
                <w:sz w:val="18"/>
                <w:szCs w:val="18"/>
              </w:rPr>
            </w:pPr>
            <w:r>
              <w:rPr>
                <w:color w:val="000000" w:themeColor="text1"/>
                <w:sz w:val="18"/>
                <w:szCs w:val="18"/>
              </w:rPr>
              <w:t>-</w:t>
            </w:r>
          </w:p>
        </w:tc>
        <w:tc>
          <w:tcPr>
            <w:tcW w:w="1527" w:type="dxa"/>
            <w:gridSpan w:val="3"/>
            <w:tcBorders>
              <w:left w:val="single" w:sz="4" w:space="0" w:color="auto"/>
              <w:right w:val="single" w:sz="4" w:space="0" w:color="auto"/>
            </w:tcBorders>
            <w:vAlign w:val="center"/>
          </w:tcPr>
          <w:p w:rsidR="000F0D8E" w:rsidRPr="00D059AD" w:rsidRDefault="000F0D8E" w:rsidP="000A1B13">
            <w:pPr>
              <w:pStyle w:val="a4"/>
              <w:ind w:left="-24" w:right="-46"/>
              <w:jc w:val="center"/>
              <w:rPr>
                <w:color w:val="000000" w:themeColor="text1"/>
                <w:sz w:val="18"/>
                <w:szCs w:val="18"/>
              </w:rPr>
            </w:pPr>
            <w:r>
              <w:rPr>
                <w:color w:val="000000" w:themeColor="text1"/>
                <w:sz w:val="18"/>
                <w:szCs w:val="18"/>
              </w:rPr>
              <w:t>-</w:t>
            </w:r>
          </w:p>
        </w:tc>
        <w:tc>
          <w:tcPr>
            <w:tcW w:w="1172" w:type="dxa"/>
            <w:gridSpan w:val="3"/>
            <w:tcBorders>
              <w:left w:val="single" w:sz="4" w:space="0" w:color="auto"/>
            </w:tcBorders>
            <w:vAlign w:val="center"/>
          </w:tcPr>
          <w:p w:rsidR="000F0D8E" w:rsidRPr="00D059AD" w:rsidRDefault="000F0D8E"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gridSpan w:val="3"/>
            <w:vAlign w:val="center"/>
          </w:tcPr>
          <w:p w:rsidR="000F0D8E" w:rsidRPr="00D059AD" w:rsidRDefault="000F0D8E" w:rsidP="00F30A0E">
            <w:pP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F90E7D" w:rsidRDefault="000F0D8E" w:rsidP="00F90E7D">
            <w:pPr>
              <w:jc w:val="both"/>
              <w:rPr>
                <w:rFonts w:ascii="Times New Roman" w:hAnsi="Times New Roman"/>
                <w:spacing w:val="-3"/>
                <w:sz w:val="18"/>
                <w:szCs w:val="18"/>
              </w:rPr>
            </w:pPr>
            <w:r>
              <w:rPr>
                <w:rFonts w:ascii="Times New Roman" w:hAnsi="Times New Roman"/>
                <w:spacing w:val="-3"/>
                <w:sz w:val="18"/>
                <w:szCs w:val="18"/>
              </w:rPr>
              <w:t>-</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2762" w:type="dxa"/>
            <w:gridSpan w:val="3"/>
            <w:vAlign w:val="center"/>
          </w:tcPr>
          <w:p w:rsidR="000F0D8E" w:rsidRPr="00853863" w:rsidRDefault="000F0D8E" w:rsidP="00A23A80">
            <w:pPr>
              <w:pStyle w:val="11"/>
              <w:snapToGrid w:val="0"/>
              <w:ind w:right="-113"/>
              <w:rPr>
                <w:rFonts w:ascii="Times New Roman" w:hAnsi="Times New Roman"/>
                <w:sz w:val="18"/>
                <w:szCs w:val="18"/>
              </w:rPr>
            </w:pPr>
            <w:r w:rsidRPr="00853863">
              <w:rPr>
                <w:rFonts w:ascii="Times New Roman" w:hAnsi="Times New Roman"/>
                <w:sz w:val="18"/>
                <w:szCs w:val="18"/>
              </w:rPr>
              <w:t>Влаштування автоматизованої системи виявлення витоків води</w:t>
            </w:r>
          </w:p>
        </w:tc>
        <w:tc>
          <w:tcPr>
            <w:tcW w:w="1427" w:type="dxa"/>
            <w:vAlign w:val="center"/>
          </w:tcPr>
          <w:p w:rsidR="000F0D8E" w:rsidRPr="00D059AD" w:rsidRDefault="000F0D8E" w:rsidP="00A23A80">
            <w:pPr>
              <w:keepLines/>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1000,0</w:t>
            </w:r>
          </w:p>
        </w:tc>
        <w:tc>
          <w:tcPr>
            <w:tcW w:w="1409" w:type="dxa"/>
            <w:tcBorders>
              <w:right w:val="single" w:sz="4" w:space="0" w:color="auto"/>
            </w:tcBorders>
            <w:vAlign w:val="center"/>
          </w:tcPr>
          <w:p w:rsidR="000F0D8E" w:rsidRPr="00133A48" w:rsidRDefault="000F0D8E" w:rsidP="00E35A11">
            <w:pPr>
              <w:pStyle w:val="a4"/>
              <w:ind w:left="-24" w:right="-46"/>
              <w:jc w:val="center"/>
              <w:rPr>
                <w:color w:val="000000" w:themeColor="text1"/>
                <w:sz w:val="18"/>
                <w:szCs w:val="18"/>
              </w:rPr>
            </w:pPr>
            <w:r>
              <w:rPr>
                <w:color w:val="000000" w:themeColor="text1"/>
                <w:sz w:val="18"/>
                <w:szCs w:val="18"/>
              </w:rPr>
              <w:t>-</w:t>
            </w:r>
          </w:p>
        </w:tc>
        <w:tc>
          <w:tcPr>
            <w:tcW w:w="1527" w:type="dxa"/>
            <w:gridSpan w:val="3"/>
            <w:tcBorders>
              <w:left w:val="single" w:sz="4" w:space="0" w:color="auto"/>
              <w:right w:val="single" w:sz="4" w:space="0" w:color="auto"/>
            </w:tcBorders>
            <w:vAlign w:val="center"/>
          </w:tcPr>
          <w:p w:rsidR="000F0D8E" w:rsidRDefault="000F0D8E" w:rsidP="000A1B13">
            <w:pPr>
              <w:pStyle w:val="a4"/>
              <w:ind w:left="-24" w:right="-46"/>
              <w:jc w:val="center"/>
              <w:rPr>
                <w:color w:val="000000" w:themeColor="text1"/>
                <w:sz w:val="18"/>
                <w:szCs w:val="18"/>
              </w:rPr>
            </w:pPr>
            <w:r>
              <w:rPr>
                <w:color w:val="000000" w:themeColor="text1"/>
                <w:sz w:val="18"/>
                <w:szCs w:val="18"/>
              </w:rPr>
              <w:t>-</w:t>
            </w:r>
          </w:p>
        </w:tc>
        <w:tc>
          <w:tcPr>
            <w:tcW w:w="1172" w:type="dxa"/>
            <w:gridSpan w:val="3"/>
            <w:tcBorders>
              <w:left w:val="single" w:sz="4" w:space="0" w:color="auto"/>
            </w:tcBorders>
            <w:vAlign w:val="center"/>
          </w:tcPr>
          <w:p w:rsidR="000F0D8E" w:rsidRPr="00D059AD" w:rsidRDefault="000F0D8E"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gridSpan w:val="3"/>
            <w:vAlign w:val="center"/>
          </w:tcPr>
          <w:p w:rsidR="000F0D8E" w:rsidRDefault="000F0D8E" w:rsidP="00F30A0E">
            <w:pP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Default="000F0D8E" w:rsidP="00F90E7D">
            <w:pPr>
              <w:tabs>
                <w:tab w:val="left" w:pos="6804"/>
              </w:tabs>
              <w:snapToGrid w:val="0"/>
              <w:rPr>
                <w:rFonts w:ascii="Times New Roman" w:hAnsi="Times New Roman"/>
                <w:sz w:val="18"/>
                <w:szCs w:val="18"/>
              </w:rPr>
            </w:pPr>
            <w:r>
              <w:rPr>
                <w:rFonts w:ascii="Times New Roman" w:hAnsi="Times New Roman"/>
                <w:sz w:val="18"/>
                <w:szCs w:val="18"/>
              </w:rPr>
              <w:t>-</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2762" w:type="dxa"/>
            <w:gridSpan w:val="3"/>
            <w:vAlign w:val="center"/>
          </w:tcPr>
          <w:p w:rsidR="000F0D8E" w:rsidRPr="00853863" w:rsidRDefault="000F0D8E" w:rsidP="00A23A80">
            <w:pPr>
              <w:pStyle w:val="11"/>
              <w:rPr>
                <w:rFonts w:ascii="Times New Roman" w:hAnsi="Times New Roman"/>
                <w:sz w:val="18"/>
                <w:szCs w:val="18"/>
              </w:rPr>
            </w:pPr>
            <w:r w:rsidRPr="00853863">
              <w:rPr>
                <w:rFonts w:ascii="Times New Roman" w:hAnsi="Times New Roman"/>
                <w:sz w:val="18"/>
                <w:szCs w:val="18"/>
              </w:rPr>
              <w:t xml:space="preserve">Будівництво, реконструкція та капітальний ремонт мереж водопостачання  та водовідведення, каналізаційних колекторів, в т. ч. на не каналізованих вулицях </w:t>
            </w:r>
          </w:p>
        </w:tc>
        <w:tc>
          <w:tcPr>
            <w:tcW w:w="1427" w:type="dxa"/>
            <w:vAlign w:val="center"/>
          </w:tcPr>
          <w:p w:rsidR="000F0D8E" w:rsidRPr="00D059AD" w:rsidRDefault="000F0D8E" w:rsidP="00A23A80">
            <w:pPr>
              <w:keepLines/>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5000,0</w:t>
            </w:r>
          </w:p>
        </w:tc>
        <w:tc>
          <w:tcPr>
            <w:tcW w:w="1409" w:type="dxa"/>
            <w:tcBorders>
              <w:right w:val="single" w:sz="4" w:space="0" w:color="auto"/>
            </w:tcBorders>
            <w:vAlign w:val="center"/>
          </w:tcPr>
          <w:p w:rsidR="000F0D8E" w:rsidRPr="00133A48" w:rsidRDefault="000F0D8E" w:rsidP="00E35A11">
            <w:pPr>
              <w:pStyle w:val="a4"/>
              <w:ind w:left="-24" w:right="-46"/>
              <w:jc w:val="center"/>
              <w:rPr>
                <w:color w:val="000000" w:themeColor="text1"/>
                <w:sz w:val="18"/>
                <w:szCs w:val="18"/>
              </w:rPr>
            </w:pPr>
            <w:r>
              <w:rPr>
                <w:color w:val="000000" w:themeColor="text1"/>
                <w:sz w:val="18"/>
                <w:szCs w:val="18"/>
              </w:rPr>
              <w:t>-</w:t>
            </w:r>
          </w:p>
        </w:tc>
        <w:tc>
          <w:tcPr>
            <w:tcW w:w="1527" w:type="dxa"/>
            <w:gridSpan w:val="3"/>
            <w:tcBorders>
              <w:left w:val="single" w:sz="4" w:space="0" w:color="auto"/>
              <w:right w:val="single" w:sz="4" w:space="0" w:color="auto"/>
            </w:tcBorders>
            <w:vAlign w:val="center"/>
          </w:tcPr>
          <w:p w:rsidR="000F0D8E" w:rsidRDefault="000F0D8E" w:rsidP="000A1B13">
            <w:pPr>
              <w:pStyle w:val="a4"/>
              <w:ind w:left="-24" w:right="-46"/>
              <w:jc w:val="center"/>
              <w:rPr>
                <w:color w:val="000000" w:themeColor="text1"/>
                <w:sz w:val="18"/>
                <w:szCs w:val="18"/>
              </w:rPr>
            </w:pPr>
            <w:r>
              <w:rPr>
                <w:color w:val="000000" w:themeColor="text1"/>
                <w:sz w:val="18"/>
                <w:szCs w:val="18"/>
              </w:rPr>
              <w:t>-</w:t>
            </w:r>
          </w:p>
        </w:tc>
        <w:tc>
          <w:tcPr>
            <w:tcW w:w="1172" w:type="dxa"/>
            <w:gridSpan w:val="3"/>
            <w:tcBorders>
              <w:left w:val="single" w:sz="4" w:space="0" w:color="auto"/>
            </w:tcBorders>
            <w:vAlign w:val="center"/>
          </w:tcPr>
          <w:p w:rsidR="000F0D8E" w:rsidRPr="00D059AD" w:rsidRDefault="000F0D8E"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gridSpan w:val="3"/>
            <w:vAlign w:val="center"/>
          </w:tcPr>
          <w:p w:rsidR="000F0D8E" w:rsidRDefault="000F0D8E" w:rsidP="00F30A0E">
            <w:pP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Default="000F0D8E" w:rsidP="00F90E7D">
            <w:pPr>
              <w:tabs>
                <w:tab w:val="left" w:pos="6804"/>
              </w:tabs>
              <w:snapToGrid w:val="0"/>
              <w:rPr>
                <w:rFonts w:ascii="Times New Roman" w:hAnsi="Times New Roman"/>
                <w:sz w:val="18"/>
                <w:szCs w:val="18"/>
              </w:rPr>
            </w:pPr>
            <w:r>
              <w:rPr>
                <w:rFonts w:ascii="Times New Roman" w:hAnsi="Times New Roman"/>
                <w:sz w:val="18"/>
                <w:szCs w:val="18"/>
              </w:rPr>
              <w:t>-</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2762" w:type="dxa"/>
            <w:gridSpan w:val="3"/>
            <w:vAlign w:val="center"/>
          </w:tcPr>
          <w:p w:rsidR="000F0D8E" w:rsidRPr="00853863" w:rsidRDefault="000F0D8E" w:rsidP="00A23A80">
            <w:pPr>
              <w:pStyle w:val="11"/>
              <w:snapToGrid w:val="0"/>
              <w:ind w:right="-113"/>
              <w:rPr>
                <w:rFonts w:ascii="Times New Roman" w:hAnsi="Times New Roman"/>
                <w:sz w:val="18"/>
                <w:szCs w:val="18"/>
              </w:rPr>
            </w:pPr>
            <w:r w:rsidRPr="00853863">
              <w:rPr>
                <w:rFonts w:ascii="Times New Roman" w:hAnsi="Times New Roman"/>
                <w:sz w:val="18"/>
                <w:szCs w:val="18"/>
              </w:rPr>
              <w:t xml:space="preserve">Будівництво, реконструкція та капітальний </w:t>
            </w:r>
          </w:p>
          <w:p w:rsidR="000F0D8E" w:rsidRPr="00853863" w:rsidRDefault="000F0D8E" w:rsidP="00A23A80">
            <w:pPr>
              <w:pStyle w:val="31"/>
              <w:shd w:val="clear" w:color="auto" w:fill="auto"/>
              <w:spacing w:line="240" w:lineRule="auto"/>
              <w:jc w:val="left"/>
              <w:rPr>
                <w:rFonts w:ascii="Times New Roman" w:hAnsi="Times New Roman" w:cs="Times New Roman"/>
                <w:color w:val="000000" w:themeColor="text1"/>
                <w:sz w:val="18"/>
                <w:szCs w:val="18"/>
              </w:rPr>
            </w:pPr>
            <w:r w:rsidRPr="00853863">
              <w:rPr>
                <w:rFonts w:ascii="Times New Roman" w:hAnsi="Times New Roman"/>
                <w:sz w:val="18"/>
                <w:szCs w:val="18"/>
              </w:rPr>
              <w:t xml:space="preserve">ремонт </w:t>
            </w:r>
            <w:proofErr w:type="spellStart"/>
            <w:r w:rsidRPr="00853863">
              <w:rPr>
                <w:rFonts w:ascii="Times New Roman" w:hAnsi="Times New Roman"/>
                <w:sz w:val="18"/>
                <w:szCs w:val="18"/>
              </w:rPr>
              <w:t>бюветів</w:t>
            </w:r>
            <w:proofErr w:type="spellEnd"/>
            <w:r w:rsidRPr="00853863">
              <w:rPr>
                <w:rFonts w:ascii="Times New Roman" w:hAnsi="Times New Roman"/>
                <w:sz w:val="18"/>
                <w:szCs w:val="18"/>
              </w:rPr>
              <w:t>, колонок-качалок та пожежних гідрантів</w:t>
            </w:r>
          </w:p>
        </w:tc>
        <w:tc>
          <w:tcPr>
            <w:tcW w:w="1427" w:type="dxa"/>
            <w:vAlign w:val="center"/>
          </w:tcPr>
          <w:p w:rsidR="000F0D8E" w:rsidRPr="00D059AD" w:rsidRDefault="000F0D8E" w:rsidP="00A23A80">
            <w:pPr>
              <w:keepLines/>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5000,0</w:t>
            </w:r>
          </w:p>
        </w:tc>
        <w:tc>
          <w:tcPr>
            <w:tcW w:w="1409" w:type="dxa"/>
            <w:tcBorders>
              <w:right w:val="single" w:sz="4" w:space="0" w:color="auto"/>
            </w:tcBorders>
            <w:vAlign w:val="center"/>
          </w:tcPr>
          <w:p w:rsidR="000F0D8E" w:rsidRPr="00291D0C" w:rsidRDefault="000F0D8E" w:rsidP="00414598">
            <w:pPr>
              <w:tabs>
                <w:tab w:val="left" w:pos="2562"/>
                <w:tab w:val="left" w:pos="6804"/>
              </w:tabs>
              <w:jc w:val="center"/>
              <w:rPr>
                <w:rFonts w:ascii="Times New Roman" w:hAnsi="Times New Roman"/>
                <w:sz w:val="20"/>
                <w:szCs w:val="20"/>
              </w:rPr>
            </w:pPr>
            <w:r>
              <w:rPr>
                <w:rFonts w:ascii="Times New Roman" w:hAnsi="Times New Roman"/>
                <w:sz w:val="20"/>
                <w:szCs w:val="20"/>
              </w:rPr>
              <w:t>4</w:t>
            </w:r>
            <w:r w:rsidRPr="00291D0C">
              <w:rPr>
                <w:rFonts w:ascii="Times New Roman" w:hAnsi="Times New Roman"/>
                <w:sz w:val="20"/>
                <w:szCs w:val="20"/>
              </w:rPr>
              <w:t>300,0</w:t>
            </w:r>
          </w:p>
        </w:tc>
        <w:tc>
          <w:tcPr>
            <w:tcW w:w="1527" w:type="dxa"/>
            <w:gridSpan w:val="3"/>
            <w:tcBorders>
              <w:left w:val="single" w:sz="4" w:space="0" w:color="auto"/>
              <w:right w:val="single" w:sz="4" w:space="0" w:color="auto"/>
            </w:tcBorders>
            <w:vAlign w:val="center"/>
          </w:tcPr>
          <w:p w:rsidR="000F0D8E" w:rsidRPr="00291D0C" w:rsidRDefault="000F0D8E" w:rsidP="00414598">
            <w:pPr>
              <w:tabs>
                <w:tab w:val="left" w:pos="2562"/>
                <w:tab w:val="left" w:pos="6804"/>
              </w:tabs>
              <w:jc w:val="center"/>
              <w:rPr>
                <w:rFonts w:ascii="Times New Roman" w:hAnsi="Times New Roman"/>
                <w:sz w:val="20"/>
                <w:szCs w:val="20"/>
              </w:rPr>
            </w:pPr>
            <w:r>
              <w:rPr>
                <w:rFonts w:ascii="Times New Roman" w:hAnsi="Times New Roman"/>
                <w:sz w:val="20"/>
                <w:szCs w:val="20"/>
              </w:rPr>
              <w:t>4</w:t>
            </w:r>
            <w:r w:rsidRPr="00291D0C">
              <w:rPr>
                <w:rFonts w:ascii="Times New Roman" w:hAnsi="Times New Roman"/>
                <w:sz w:val="20"/>
                <w:szCs w:val="20"/>
              </w:rPr>
              <w:t>300,0</w:t>
            </w:r>
          </w:p>
        </w:tc>
        <w:tc>
          <w:tcPr>
            <w:tcW w:w="1172" w:type="dxa"/>
            <w:gridSpan w:val="3"/>
            <w:tcBorders>
              <w:left w:val="single" w:sz="4" w:space="0" w:color="auto"/>
            </w:tcBorders>
            <w:vAlign w:val="center"/>
          </w:tcPr>
          <w:p w:rsidR="000F0D8E" w:rsidRPr="00291D0C" w:rsidRDefault="000F0D8E" w:rsidP="00414598">
            <w:pPr>
              <w:tabs>
                <w:tab w:val="left" w:pos="2562"/>
                <w:tab w:val="left" w:pos="6804"/>
              </w:tabs>
              <w:jc w:val="center"/>
              <w:rPr>
                <w:rFonts w:ascii="Times New Roman" w:hAnsi="Times New Roman"/>
                <w:sz w:val="20"/>
                <w:szCs w:val="20"/>
              </w:rPr>
            </w:pPr>
          </w:p>
        </w:tc>
        <w:tc>
          <w:tcPr>
            <w:tcW w:w="1701" w:type="dxa"/>
            <w:gridSpan w:val="3"/>
            <w:vAlign w:val="center"/>
          </w:tcPr>
          <w:p w:rsidR="000F0D8E" w:rsidRPr="00291D0C" w:rsidRDefault="000F0D8E" w:rsidP="00414598">
            <w:pPr>
              <w:tabs>
                <w:tab w:val="left" w:pos="6804"/>
              </w:tabs>
              <w:snapToGrid w:val="0"/>
              <w:jc w:val="center"/>
              <w:rPr>
                <w:rFonts w:ascii="Times New Roman" w:hAnsi="Times New Roman"/>
                <w:sz w:val="20"/>
                <w:szCs w:val="20"/>
              </w:rPr>
            </w:pPr>
            <w:r w:rsidRPr="00291D0C">
              <w:rPr>
                <w:rFonts w:ascii="Times New Roman" w:hAnsi="Times New Roman"/>
                <w:sz w:val="20"/>
                <w:szCs w:val="20"/>
              </w:rPr>
              <w:t>100,6</w:t>
            </w:r>
          </w:p>
        </w:tc>
        <w:tc>
          <w:tcPr>
            <w:tcW w:w="4784" w:type="dxa"/>
            <w:gridSpan w:val="2"/>
            <w:vAlign w:val="center"/>
          </w:tcPr>
          <w:p w:rsidR="000F0D8E" w:rsidRPr="00291D0C" w:rsidRDefault="000F0D8E" w:rsidP="00414598">
            <w:pPr>
              <w:tabs>
                <w:tab w:val="left" w:pos="6804"/>
              </w:tabs>
              <w:snapToGrid w:val="0"/>
              <w:rPr>
                <w:rFonts w:ascii="Times New Roman" w:hAnsi="Times New Roman"/>
                <w:sz w:val="20"/>
                <w:szCs w:val="20"/>
              </w:rPr>
            </w:pPr>
            <w:r w:rsidRPr="00291D0C">
              <w:rPr>
                <w:rFonts w:ascii="Times New Roman" w:hAnsi="Times New Roman"/>
                <w:sz w:val="20"/>
                <w:szCs w:val="20"/>
              </w:rPr>
              <w:t>Виготовляється проектно-кошторисна документація</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E35A11">
            <w:pPr>
              <w:rPr>
                <w:rFonts w:ascii="Times New Roman" w:hAnsi="Times New Roman" w:cs="Times New Roman"/>
                <w:color w:val="000000" w:themeColor="text1"/>
                <w:sz w:val="18"/>
                <w:szCs w:val="18"/>
              </w:rPr>
            </w:pPr>
          </w:p>
        </w:tc>
        <w:tc>
          <w:tcPr>
            <w:tcW w:w="2762" w:type="dxa"/>
            <w:gridSpan w:val="3"/>
            <w:vAlign w:val="center"/>
          </w:tcPr>
          <w:p w:rsidR="000F0D8E" w:rsidRPr="00D059AD" w:rsidRDefault="000F0D8E" w:rsidP="00904088">
            <w:pPr>
              <w:pStyle w:val="31"/>
              <w:shd w:val="clear" w:color="auto" w:fill="auto"/>
              <w:spacing w:line="240" w:lineRule="auto"/>
              <w:jc w:val="left"/>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427" w:type="dxa"/>
            <w:vAlign w:val="center"/>
          </w:tcPr>
          <w:p w:rsidR="000F0D8E" w:rsidRPr="00D059AD" w:rsidRDefault="000F0D8E" w:rsidP="00E35A11">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18000,0</w:t>
            </w:r>
          </w:p>
        </w:tc>
        <w:tc>
          <w:tcPr>
            <w:tcW w:w="1409" w:type="dxa"/>
            <w:tcBorders>
              <w:right w:val="single" w:sz="4" w:space="0" w:color="auto"/>
            </w:tcBorders>
            <w:vAlign w:val="center"/>
          </w:tcPr>
          <w:p w:rsidR="000F0D8E" w:rsidRPr="007D7E9D" w:rsidRDefault="000F0D8E" w:rsidP="008F14DB">
            <w:pPr>
              <w:ind w:right="-46"/>
              <w:rPr>
                <w:rFonts w:ascii="Times New Roman" w:hAnsi="Times New Roman" w:cs="Times New Roman"/>
                <w:b/>
                <w:bCs/>
                <w:sz w:val="18"/>
                <w:szCs w:val="18"/>
              </w:rPr>
            </w:pPr>
            <w:r>
              <w:rPr>
                <w:rFonts w:ascii="Times New Roman" w:hAnsi="Times New Roman" w:cs="Times New Roman"/>
                <w:b/>
                <w:bCs/>
                <w:sz w:val="18"/>
                <w:szCs w:val="18"/>
              </w:rPr>
              <w:t xml:space="preserve">         </w:t>
            </w:r>
            <w:r w:rsidRPr="008F14DB">
              <w:rPr>
                <w:rFonts w:ascii="Times New Roman" w:hAnsi="Times New Roman" w:cs="Times New Roman"/>
                <w:b/>
                <w:bCs/>
                <w:sz w:val="18"/>
                <w:szCs w:val="18"/>
              </w:rPr>
              <w:t>4300,0</w:t>
            </w:r>
          </w:p>
        </w:tc>
        <w:tc>
          <w:tcPr>
            <w:tcW w:w="1527" w:type="dxa"/>
            <w:gridSpan w:val="3"/>
            <w:tcBorders>
              <w:left w:val="single" w:sz="4" w:space="0" w:color="auto"/>
              <w:right w:val="single" w:sz="4" w:space="0" w:color="auto"/>
            </w:tcBorders>
            <w:vAlign w:val="center"/>
          </w:tcPr>
          <w:p w:rsidR="000F0D8E" w:rsidRPr="007D7E9D" w:rsidRDefault="000F0D8E" w:rsidP="00E35A11">
            <w:pPr>
              <w:ind w:left="-24" w:right="-46"/>
              <w:jc w:val="center"/>
              <w:rPr>
                <w:rFonts w:ascii="Times New Roman" w:hAnsi="Times New Roman" w:cs="Times New Roman"/>
                <w:b/>
                <w:bCs/>
                <w:sz w:val="18"/>
                <w:szCs w:val="18"/>
              </w:rPr>
            </w:pPr>
            <w:r>
              <w:rPr>
                <w:rFonts w:ascii="Times New Roman" w:hAnsi="Times New Roman" w:cs="Times New Roman"/>
                <w:b/>
                <w:bCs/>
                <w:sz w:val="18"/>
                <w:szCs w:val="18"/>
              </w:rPr>
              <w:t>4</w:t>
            </w:r>
            <w:r w:rsidRPr="007D7E9D">
              <w:rPr>
                <w:rFonts w:ascii="Times New Roman" w:hAnsi="Times New Roman" w:cs="Times New Roman"/>
                <w:b/>
                <w:bCs/>
                <w:sz w:val="18"/>
                <w:szCs w:val="18"/>
              </w:rPr>
              <w:t>300,0</w:t>
            </w:r>
          </w:p>
        </w:tc>
        <w:tc>
          <w:tcPr>
            <w:tcW w:w="1172" w:type="dxa"/>
            <w:gridSpan w:val="3"/>
            <w:tcBorders>
              <w:left w:val="single" w:sz="4" w:space="0" w:color="auto"/>
            </w:tcBorders>
            <w:vAlign w:val="center"/>
          </w:tcPr>
          <w:p w:rsidR="000F0D8E" w:rsidRPr="007D7E9D" w:rsidRDefault="000F0D8E" w:rsidP="00DC4086">
            <w:pPr>
              <w:jc w:val="center"/>
              <w:rPr>
                <w:rFonts w:ascii="Times New Roman" w:hAnsi="Times New Roman" w:cs="Times New Roman"/>
                <w:sz w:val="18"/>
                <w:szCs w:val="18"/>
              </w:rPr>
            </w:pPr>
          </w:p>
        </w:tc>
        <w:tc>
          <w:tcPr>
            <w:tcW w:w="1701" w:type="dxa"/>
            <w:gridSpan w:val="3"/>
            <w:vAlign w:val="center"/>
          </w:tcPr>
          <w:p w:rsidR="000F0D8E" w:rsidRPr="00D059AD" w:rsidRDefault="000F0D8E" w:rsidP="00DC4086">
            <w:pPr>
              <w:jc w:val="center"/>
              <w:rPr>
                <w:rFonts w:ascii="Times New Roman" w:hAnsi="Times New Roman" w:cs="Times New Roman"/>
                <w:b/>
                <w:sz w:val="18"/>
                <w:szCs w:val="18"/>
              </w:rPr>
            </w:pPr>
            <w:r>
              <w:rPr>
                <w:rFonts w:ascii="Times New Roman" w:hAnsi="Times New Roman" w:cs="Times New Roman"/>
                <w:b/>
                <w:sz w:val="18"/>
                <w:szCs w:val="18"/>
              </w:rPr>
              <w:t>100,6</w:t>
            </w:r>
          </w:p>
        </w:tc>
        <w:tc>
          <w:tcPr>
            <w:tcW w:w="4784" w:type="dxa"/>
            <w:gridSpan w:val="2"/>
          </w:tcPr>
          <w:p w:rsidR="000F0D8E" w:rsidRPr="00D059AD" w:rsidRDefault="000F0D8E" w:rsidP="00DC4086">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b/>
                <w:sz w:val="20"/>
                <w:szCs w:val="20"/>
              </w:rPr>
            </w:pPr>
            <w:r>
              <w:rPr>
                <w:rFonts w:ascii="Times New Roman" w:hAnsi="Times New Roman" w:cs="Times New Roman"/>
                <w:b/>
                <w:sz w:val="20"/>
                <w:szCs w:val="20"/>
              </w:rPr>
              <w:t>2</w:t>
            </w:r>
          </w:p>
        </w:tc>
        <w:tc>
          <w:tcPr>
            <w:tcW w:w="15453" w:type="dxa"/>
            <w:gridSpan w:val="17"/>
            <w:shd w:val="clear" w:color="auto" w:fill="C6D9F1" w:themeFill="text2" w:themeFillTint="33"/>
            <w:vAlign w:val="center"/>
          </w:tcPr>
          <w:p w:rsidR="000F0D8E" w:rsidRPr="00D059AD" w:rsidRDefault="000F0D8E" w:rsidP="00904088">
            <w:pPr>
              <w:rPr>
                <w:rFonts w:ascii="Times New Roman" w:hAnsi="Times New Roman" w:cs="Times New Roman"/>
                <w:b/>
                <w:i/>
                <w:sz w:val="18"/>
                <w:szCs w:val="18"/>
                <w:u w:val="single"/>
              </w:rPr>
            </w:pPr>
            <w:r>
              <w:rPr>
                <w:rFonts w:ascii="Times New Roman" w:hAnsi="Times New Roman" w:cs="Times New Roman"/>
                <w:b/>
                <w:bCs/>
                <w:i/>
                <w:color w:val="000000" w:themeColor="text1"/>
                <w:sz w:val="18"/>
                <w:szCs w:val="18"/>
                <w:u w:val="single"/>
              </w:rPr>
              <w:t xml:space="preserve">Програма </w:t>
            </w:r>
            <w:r w:rsidRPr="00D059AD">
              <w:rPr>
                <w:rFonts w:ascii="Times New Roman" w:hAnsi="Times New Roman" w:cs="Times New Roman"/>
                <w:b/>
                <w:bCs/>
                <w:i/>
                <w:color w:val="000000" w:themeColor="text1"/>
                <w:sz w:val="18"/>
                <w:szCs w:val="18"/>
                <w:u w:val="single"/>
              </w:rPr>
              <w:t>розвитку житлово-комунального господарства Тернопільської міської</w:t>
            </w:r>
            <w:r>
              <w:rPr>
                <w:rFonts w:ascii="Times New Roman" w:hAnsi="Times New Roman" w:cs="Times New Roman"/>
                <w:b/>
                <w:bCs/>
                <w:i/>
                <w:color w:val="000000" w:themeColor="text1"/>
                <w:sz w:val="18"/>
                <w:szCs w:val="18"/>
                <w:u w:val="single"/>
              </w:rPr>
              <w:t xml:space="preserve"> територіальної громади  на 2021-2024</w:t>
            </w:r>
            <w:r w:rsidRPr="00D059AD">
              <w:rPr>
                <w:rFonts w:ascii="Times New Roman" w:hAnsi="Times New Roman" w:cs="Times New Roman"/>
                <w:b/>
                <w:bCs/>
                <w:i/>
                <w:color w:val="000000" w:themeColor="text1"/>
                <w:sz w:val="18"/>
                <w:szCs w:val="18"/>
                <w:u w:val="single"/>
              </w:rPr>
              <w:t xml:space="preserve">  роки,</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84296B"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2762" w:type="dxa"/>
            <w:gridSpan w:val="3"/>
            <w:vAlign w:val="center"/>
          </w:tcPr>
          <w:p w:rsidR="000F0D8E" w:rsidRPr="007D7E9D" w:rsidRDefault="000F0D8E" w:rsidP="00A23A80">
            <w:pPr>
              <w:pStyle w:val="11"/>
              <w:ind w:right="-30"/>
              <w:rPr>
                <w:rFonts w:ascii="Times New Roman" w:hAnsi="Times New Roman"/>
                <w:color w:val="000000" w:themeColor="text1"/>
                <w:sz w:val="18"/>
                <w:szCs w:val="18"/>
              </w:rPr>
            </w:pPr>
            <w:r w:rsidRPr="007D7E9D">
              <w:rPr>
                <w:rFonts w:ascii="Times New Roman" w:hAnsi="Times New Roman"/>
                <w:color w:val="000000" w:themeColor="text1"/>
                <w:sz w:val="18"/>
                <w:szCs w:val="18"/>
              </w:rPr>
              <w:t xml:space="preserve">Капітальний ремонт житлового фонду, в </w:t>
            </w:r>
            <w:proofErr w:type="spellStart"/>
            <w:r w:rsidRPr="007D7E9D">
              <w:rPr>
                <w:rFonts w:ascii="Times New Roman" w:hAnsi="Times New Roman"/>
                <w:color w:val="000000" w:themeColor="text1"/>
                <w:sz w:val="18"/>
                <w:szCs w:val="18"/>
              </w:rPr>
              <w:t>т.ч</w:t>
            </w:r>
            <w:proofErr w:type="spellEnd"/>
            <w:r w:rsidRPr="007D7E9D">
              <w:rPr>
                <w:rFonts w:ascii="Times New Roman" w:hAnsi="Times New Roman"/>
                <w:color w:val="000000" w:themeColor="text1"/>
                <w:sz w:val="18"/>
                <w:szCs w:val="18"/>
              </w:rPr>
              <w:t>.:</w:t>
            </w:r>
          </w:p>
        </w:tc>
        <w:tc>
          <w:tcPr>
            <w:tcW w:w="1427" w:type="dxa"/>
            <w:vAlign w:val="center"/>
          </w:tcPr>
          <w:p w:rsidR="000F0D8E" w:rsidRPr="007D7E9D" w:rsidRDefault="000F0D8E" w:rsidP="00A23A80">
            <w:pPr>
              <w:jc w:val="center"/>
              <w:rPr>
                <w:rFonts w:ascii="Times New Roman" w:hAnsi="Times New Roman"/>
                <w:sz w:val="18"/>
                <w:szCs w:val="18"/>
              </w:rPr>
            </w:pPr>
            <w:r w:rsidRPr="007D7E9D">
              <w:rPr>
                <w:rFonts w:ascii="Times New Roman" w:hAnsi="Times New Roman"/>
                <w:sz w:val="18"/>
                <w:szCs w:val="18"/>
              </w:rPr>
              <w:t>135250,0</w:t>
            </w:r>
          </w:p>
        </w:tc>
        <w:tc>
          <w:tcPr>
            <w:tcW w:w="1409" w:type="dxa"/>
            <w:tcBorders>
              <w:right w:val="single" w:sz="4" w:space="0" w:color="auto"/>
            </w:tcBorders>
            <w:vAlign w:val="center"/>
          </w:tcPr>
          <w:p w:rsidR="000F0D8E" w:rsidRPr="007D7E9D" w:rsidRDefault="000F0D8E" w:rsidP="00CA5828">
            <w:pPr>
              <w:tabs>
                <w:tab w:val="left" w:pos="6804"/>
              </w:tabs>
              <w:jc w:val="center"/>
              <w:rPr>
                <w:rFonts w:ascii="Times New Roman" w:hAnsi="Times New Roman"/>
                <w:sz w:val="18"/>
                <w:szCs w:val="18"/>
              </w:rPr>
            </w:pPr>
          </w:p>
          <w:p w:rsidR="000F0D8E" w:rsidRPr="007D7E9D" w:rsidRDefault="000F0D8E" w:rsidP="00CA5828">
            <w:pPr>
              <w:tabs>
                <w:tab w:val="left" w:pos="6804"/>
              </w:tabs>
              <w:jc w:val="center"/>
              <w:rPr>
                <w:rFonts w:ascii="Times New Roman" w:hAnsi="Times New Roman"/>
                <w:sz w:val="18"/>
                <w:szCs w:val="18"/>
              </w:rPr>
            </w:pPr>
            <w:r w:rsidRPr="007D7E9D">
              <w:rPr>
                <w:rFonts w:ascii="Times New Roman" w:hAnsi="Times New Roman"/>
                <w:sz w:val="18"/>
                <w:szCs w:val="18"/>
              </w:rPr>
              <w:t>57600,0</w:t>
            </w:r>
          </w:p>
        </w:tc>
        <w:tc>
          <w:tcPr>
            <w:tcW w:w="1527" w:type="dxa"/>
            <w:gridSpan w:val="3"/>
            <w:tcBorders>
              <w:left w:val="single" w:sz="4" w:space="0" w:color="auto"/>
              <w:right w:val="single" w:sz="4" w:space="0" w:color="auto"/>
            </w:tcBorders>
            <w:vAlign w:val="center"/>
          </w:tcPr>
          <w:p w:rsidR="000F0D8E" w:rsidRPr="007D7E9D" w:rsidRDefault="000F0D8E" w:rsidP="00CA5828">
            <w:pPr>
              <w:jc w:val="center"/>
              <w:rPr>
                <w:rFonts w:ascii="Times New Roman" w:hAnsi="Times New Roman"/>
                <w:bCs/>
                <w:sz w:val="18"/>
                <w:szCs w:val="18"/>
                <w:lang w:eastAsia="uk-UA"/>
              </w:rPr>
            </w:pPr>
          </w:p>
          <w:p w:rsidR="000F0D8E" w:rsidRPr="007D7E9D" w:rsidRDefault="000F0D8E" w:rsidP="00CA5828">
            <w:pPr>
              <w:jc w:val="center"/>
              <w:rPr>
                <w:rFonts w:ascii="Times New Roman" w:hAnsi="Times New Roman"/>
                <w:bCs/>
                <w:sz w:val="18"/>
                <w:szCs w:val="18"/>
                <w:lang w:eastAsia="uk-UA"/>
              </w:rPr>
            </w:pPr>
            <w:r w:rsidRPr="007D7E9D">
              <w:rPr>
                <w:rFonts w:ascii="Times New Roman" w:hAnsi="Times New Roman"/>
                <w:sz w:val="18"/>
                <w:szCs w:val="18"/>
              </w:rPr>
              <w:t>57600,0</w:t>
            </w:r>
          </w:p>
        </w:tc>
        <w:tc>
          <w:tcPr>
            <w:tcW w:w="1172" w:type="dxa"/>
            <w:gridSpan w:val="3"/>
            <w:tcBorders>
              <w:left w:val="single" w:sz="4" w:space="0" w:color="auto"/>
            </w:tcBorders>
            <w:vAlign w:val="center"/>
          </w:tcPr>
          <w:p w:rsidR="000F0D8E" w:rsidRPr="007D7E9D" w:rsidRDefault="000F0D8E" w:rsidP="00CA5828">
            <w:pPr>
              <w:tabs>
                <w:tab w:val="left" w:pos="6804"/>
              </w:tabs>
              <w:jc w:val="center"/>
              <w:rPr>
                <w:rFonts w:ascii="Times New Roman" w:hAnsi="Times New Roman"/>
                <w:sz w:val="18"/>
                <w:szCs w:val="18"/>
              </w:rPr>
            </w:pPr>
          </w:p>
        </w:tc>
        <w:tc>
          <w:tcPr>
            <w:tcW w:w="1701" w:type="dxa"/>
            <w:gridSpan w:val="3"/>
            <w:vAlign w:val="center"/>
          </w:tcPr>
          <w:p w:rsidR="000F0D8E" w:rsidRPr="007D7E9D" w:rsidRDefault="000F0D8E" w:rsidP="00CA5828">
            <w:pPr>
              <w:tabs>
                <w:tab w:val="left" w:pos="6804"/>
              </w:tabs>
              <w:jc w:val="center"/>
              <w:rPr>
                <w:rFonts w:ascii="Times New Roman" w:hAnsi="Times New Roman"/>
                <w:sz w:val="18"/>
                <w:szCs w:val="18"/>
              </w:rPr>
            </w:pPr>
          </w:p>
          <w:p w:rsidR="000F0D8E" w:rsidRPr="007D7E9D" w:rsidRDefault="000F0D8E" w:rsidP="00CA5828">
            <w:pPr>
              <w:tabs>
                <w:tab w:val="left" w:pos="6804"/>
              </w:tabs>
              <w:jc w:val="center"/>
              <w:rPr>
                <w:rFonts w:ascii="Times New Roman" w:hAnsi="Times New Roman"/>
                <w:sz w:val="18"/>
                <w:szCs w:val="18"/>
              </w:rPr>
            </w:pPr>
            <w:r w:rsidRPr="007D7E9D">
              <w:rPr>
                <w:rFonts w:ascii="Times New Roman" w:hAnsi="Times New Roman"/>
                <w:sz w:val="18"/>
                <w:szCs w:val="18"/>
              </w:rPr>
              <w:t>11075,5</w:t>
            </w:r>
          </w:p>
        </w:tc>
        <w:tc>
          <w:tcPr>
            <w:tcW w:w="4784" w:type="dxa"/>
            <w:gridSpan w:val="2"/>
            <w:vAlign w:val="center"/>
          </w:tcPr>
          <w:p w:rsidR="000F0D8E" w:rsidRPr="007D7E9D" w:rsidRDefault="000F0D8E" w:rsidP="00CA5828">
            <w:pPr>
              <w:tabs>
                <w:tab w:val="left" w:pos="6804"/>
              </w:tabs>
              <w:jc w:val="center"/>
              <w:rPr>
                <w:rFonts w:ascii="Times New Roman" w:hAnsi="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84296B"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w:t>
            </w:r>
          </w:p>
        </w:tc>
        <w:tc>
          <w:tcPr>
            <w:tcW w:w="2762" w:type="dxa"/>
            <w:gridSpan w:val="3"/>
            <w:vAlign w:val="center"/>
          </w:tcPr>
          <w:p w:rsidR="000F0D8E" w:rsidRPr="007D7E9D" w:rsidRDefault="000F0D8E" w:rsidP="00A23A80">
            <w:pPr>
              <w:pStyle w:val="11"/>
              <w:ind w:right="-30"/>
              <w:rPr>
                <w:rFonts w:ascii="Times New Roman" w:hAnsi="Times New Roman"/>
                <w:color w:val="000000" w:themeColor="text1"/>
                <w:sz w:val="18"/>
                <w:szCs w:val="18"/>
              </w:rPr>
            </w:pPr>
            <w:r w:rsidRPr="007D7E9D">
              <w:rPr>
                <w:rFonts w:ascii="Times New Roman" w:hAnsi="Times New Roman"/>
                <w:color w:val="000000" w:themeColor="text1"/>
                <w:sz w:val="18"/>
                <w:szCs w:val="18"/>
              </w:rPr>
              <w:t>Ремонт покрівель</w:t>
            </w:r>
          </w:p>
        </w:tc>
        <w:tc>
          <w:tcPr>
            <w:tcW w:w="1427" w:type="dxa"/>
            <w:vAlign w:val="center"/>
          </w:tcPr>
          <w:p w:rsidR="000F0D8E" w:rsidRPr="007D7E9D" w:rsidRDefault="000F0D8E" w:rsidP="00A23A80">
            <w:pPr>
              <w:jc w:val="center"/>
              <w:rPr>
                <w:rFonts w:ascii="Times New Roman" w:hAnsi="Times New Roman"/>
                <w:sz w:val="18"/>
                <w:szCs w:val="18"/>
              </w:rPr>
            </w:pPr>
            <w:r w:rsidRPr="007D7E9D">
              <w:rPr>
                <w:rFonts w:ascii="Times New Roman" w:hAnsi="Times New Roman"/>
                <w:sz w:val="18"/>
                <w:szCs w:val="18"/>
              </w:rPr>
              <w:t>20000,0</w:t>
            </w:r>
          </w:p>
        </w:tc>
        <w:tc>
          <w:tcPr>
            <w:tcW w:w="1409" w:type="dxa"/>
            <w:tcBorders>
              <w:right w:val="single" w:sz="4" w:space="0" w:color="auto"/>
            </w:tcBorders>
            <w:vAlign w:val="center"/>
          </w:tcPr>
          <w:p w:rsidR="000F0D8E" w:rsidRPr="007D7E9D" w:rsidRDefault="000F0D8E" w:rsidP="00E35A11">
            <w:pPr>
              <w:pStyle w:val="11"/>
              <w:jc w:val="center"/>
              <w:rPr>
                <w:rFonts w:ascii="Times New Roman" w:hAnsi="Times New Roman"/>
                <w:color w:val="000000" w:themeColor="text1"/>
                <w:sz w:val="18"/>
                <w:szCs w:val="18"/>
                <w:lang w:eastAsia="ru-RU"/>
              </w:rPr>
            </w:pPr>
          </w:p>
        </w:tc>
        <w:tc>
          <w:tcPr>
            <w:tcW w:w="1527" w:type="dxa"/>
            <w:gridSpan w:val="3"/>
            <w:tcBorders>
              <w:left w:val="single" w:sz="4" w:space="0" w:color="auto"/>
              <w:right w:val="single" w:sz="4" w:space="0" w:color="auto"/>
            </w:tcBorders>
            <w:vAlign w:val="center"/>
          </w:tcPr>
          <w:p w:rsidR="000F0D8E" w:rsidRPr="007D7E9D" w:rsidRDefault="000F0D8E" w:rsidP="00CA5828">
            <w:pPr>
              <w:tabs>
                <w:tab w:val="left" w:pos="6804"/>
              </w:tabs>
              <w:jc w:val="center"/>
              <w:rPr>
                <w:rFonts w:ascii="Times New Roman" w:hAnsi="Times New Roman"/>
                <w:sz w:val="18"/>
                <w:szCs w:val="18"/>
              </w:rPr>
            </w:pPr>
            <w:r w:rsidRPr="007D7E9D">
              <w:rPr>
                <w:rFonts w:ascii="Times New Roman" w:hAnsi="Times New Roman"/>
                <w:bCs/>
                <w:sz w:val="18"/>
                <w:szCs w:val="18"/>
                <w:lang w:eastAsia="uk-UA"/>
              </w:rPr>
              <w:t>8850,0</w:t>
            </w:r>
          </w:p>
        </w:tc>
        <w:tc>
          <w:tcPr>
            <w:tcW w:w="1172" w:type="dxa"/>
            <w:gridSpan w:val="3"/>
            <w:tcBorders>
              <w:left w:val="single" w:sz="4" w:space="0" w:color="auto"/>
            </w:tcBorders>
            <w:vAlign w:val="center"/>
          </w:tcPr>
          <w:p w:rsidR="000F0D8E" w:rsidRPr="007D7E9D" w:rsidRDefault="000F0D8E" w:rsidP="00CA5828">
            <w:pPr>
              <w:tabs>
                <w:tab w:val="left" w:pos="6804"/>
              </w:tabs>
              <w:jc w:val="center"/>
              <w:rPr>
                <w:rFonts w:ascii="Times New Roman" w:hAnsi="Times New Roman"/>
                <w:sz w:val="18"/>
                <w:szCs w:val="18"/>
              </w:rPr>
            </w:pPr>
          </w:p>
        </w:tc>
        <w:tc>
          <w:tcPr>
            <w:tcW w:w="1701" w:type="dxa"/>
            <w:gridSpan w:val="3"/>
            <w:vAlign w:val="center"/>
          </w:tcPr>
          <w:p w:rsidR="000F0D8E" w:rsidRPr="007D7E9D" w:rsidRDefault="000F0D8E" w:rsidP="00CA5828">
            <w:pPr>
              <w:tabs>
                <w:tab w:val="left" w:pos="6804"/>
              </w:tabs>
              <w:jc w:val="center"/>
              <w:rPr>
                <w:rFonts w:ascii="Times New Roman" w:hAnsi="Times New Roman"/>
                <w:sz w:val="18"/>
                <w:szCs w:val="18"/>
              </w:rPr>
            </w:pPr>
            <w:r w:rsidRPr="007D7E9D">
              <w:rPr>
                <w:rFonts w:ascii="Times New Roman" w:hAnsi="Times New Roman"/>
                <w:sz w:val="18"/>
                <w:szCs w:val="18"/>
              </w:rPr>
              <w:t>-</w:t>
            </w:r>
          </w:p>
        </w:tc>
        <w:tc>
          <w:tcPr>
            <w:tcW w:w="4784" w:type="dxa"/>
            <w:gridSpan w:val="2"/>
          </w:tcPr>
          <w:p w:rsidR="000F0D8E" w:rsidRPr="007D7E9D" w:rsidRDefault="000F0D8E" w:rsidP="00CA5828">
            <w:pPr>
              <w:keepLines/>
              <w:tabs>
                <w:tab w:val="left" w:pos="6804"/>
              </w:tabs>
              <w:jc w:val="both"/>
              <w:rPr>
                <w:rFonts w:ascii="Times New Roman" w:hAnsi="Times New Roman"/>
                <w:sz w:val="18"/>
                <w:szCs w:val="18"/>
              </w:rPr>
            </w:pPr>
            <w:r w:rsidRPr="007D7E9D">
              <w:rPr>
                <w:rFonts w:ascii="Times New Roman" w:hAnsi="Times New Roman"/>
                <w:sz w:val="18"/>
                <w:szCs w:val="18"/>
              </w:rPr>
              <w:t xml:space="preserve">Виготовляється, проводиться перерахунок проектно-кошторисної документації, </w:t>
            </w:r>
          </w:p>
          <w:p w:rsidR="000F0D8E" w:rsidRPr="007D7E9D" w:rsidRDefault="000F0D8E" w:rsidP="00CA5828">
            <w:pPr>
              <w:tabs>
                <w:tab w:val="left" w:pos="6804"/>
              </w:tabs>
              <w:snapToGrid w:val="0"/>
              <w:jc w:val="both"/>
              <w:rPr>
                <w:rFonts w:ascii="Times New Roman" w:hAnsi="Times New Roman"/>
                <w:sz w:val="18"/>
                <w:szCs w:val="18"/>
              </w:rPr>
            </w:pPr>
            <w:r w:rsidRPr="007D7E9D">
              <w:rPr>
                <w:rFonts w:ascii="Times New Roman" w:hAnsi="Times New Roman"/>
                <w:sz w:val="18"/>
                <w:szCs w:val="18"/>
              </w:rPr>
              <w:t>відповідно до затвердженого титульного списку</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84296B"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2762" w:type="dxa"/>
            <w:gridSpan w:val="3"/>
            <w:vAlign w:val="center"/>
          </w:tcPr>
          <w:p w:rsidR="000F0D8E" w:rsidRPr="007D7E9D" w:rsidRDefault="000F0D8E" w:rsidP="00A23A80">
            <w:pPr>
              <w:pStyle w:val="11"/>
              <w:ind w:right="-30"/>
              <w:rPr>
                <w:rFonts w:ascii="Times New Roman" w:hAnsi="Times New Roman"/>
                <w:color w:val="000000" w:themeColor="text1"/>
                <w:sz w:val="18"/>
                <w:szCs w:val="18"/>
              </w:rPr>
            </w:pPr>
            <w:r w:rsidRPr="007D7E9D">
              <w:rPr>
                <w:rFonts w:ascii="Times New Roman" w:hAnsi="Times New Roman"/>
                <w:color w:val="000000" w:themeColor="text1"/>
                <w:sz w:val="18"/>
                <w:szCs w:val="18"/>
              </w:rPr>
              <w:t>Реставрація дахів</w:t>
            </w:r>
          </w:p>
        </w:tc>
        <w:tc>
          <w:tcPr>
            <w:tcW w:w="1427" w:type="dxa"/>
            <w:vAlign w:val="center"/>
          </w:tcPr>
          <w:p w:rsidR="000F0D8E" w:rsidRPr="007D7E9D" w:rsidRDefault="000F0D8E" w:rsidP="00A23A80">
            <w:pPr>
              <w:jc w:val="center"/>
              <w:rPr>
                <w:rFonts w:ascii="Times New Roman" w:hAnsi="Times New Roman"/>
                <w:sz w:val="18"/>
                <w:szCs w:val="18"/>
              </w:rPr>
            </w:pPr>
            <w:r w:rsidRPr="007D7E9D">
              <w:rPr>
                <w:rFonts w:ascii="Times New Roman" w:hAnsi="Times New Roman"/>
                <w:sz w:val="18"/>
                <w:szCs w:val="18"/>
              </w:rPr>
              <w:t>4000,0</w:t>
            </w:r>
          </w:p>
        </w:tc>
        <w:tc>
          <w:tcPr>
            <w:tcW w:w="1409" w:type="dxa"/>
            <w:tcBorders>
              <w:right w:val="single" w:sz="4" w:space="0" w:color="auto"/>
            </w:tcBorders>
            <w:vAlign w:val="center"/>
          </w:tcPr>
          <w:p w:rsidR="000F0D8E" w:rsidRPr="007D7E9D" w:rsidRDefault="000F0D8E" w:rsidP="00E35A11">
            <w:pPr>
              <w:pStyle w:val="11"/>
              <w:jc w:val="center"/>
              <w:rPr>
                <w:rFonts w:ascii="Times New Roman" w:hAnsi="Times New Roman"/>
                <w:color w:val="000000" w:themeColor="text1"/>
                <w:sz w:val="18"/>
                <w:szCs w:val="18"/>
                <w:lang w:eastAsia="ru-RU"/>
              </w:rPr>
            </w:pPr>
          </w:p>
        </w:tc>
        <w:tc>
          <w:tcPr>
            <w:tcW w:w="1527" w:type="dxa"/>
            <w:gridSpan w:val="3"/>
            <w:tcBorders>
              <w:left w:val="single" w:sz="4" w:space="0" w:color="auto"/>
              <w:right w:val="single" w:sz="4" w:space="0" w:color="auto"/>
            </w:tcBorders>
            <w:vAlign w:val="center"/>
          </w:tcPr>
          <w:p w:rsidR="000F0D8E" w:rsidRPr="007D7E9D" w:rsidRDefault="000F0D8E" w:rsidP="00CA5828">
            <w:pPr>
              <w:tabs>
                <w:tab w:val="left" w:pos="6804"/>
              </w:tabs>
              <w:jc w:val="center"/>
              <w:rPr>
                <w:rFonts w:ascii="Times New Roman" w:hAnsi="Times New Roman"/>
                <w:sz w:val="18"/>
                <w:szCs w:val="18"/>
              </w:rPr>
            </w:pPr>
            <w:r w:rsidRPr="007D7E9D">
              <w:rPr>
                <w:rFonts w:ascii="Times New Roman" w:hAnsi="Times New Roman"/>
                <w:bCs/>
                <w:sz w:val="18"/>
                <w:szCs w:val="18"/>
                <w:lang w:eastAsia="uk-UA"/>
              </w:rPr>
              <w:t>450,0</w:t>
            </w:r>
          </w:p>
        </w:tc>
        <w:tc>
          <w:tcPr>
            <w:tcW w:w="1172" w:type="dxa"/>
            <w:gridSpan w:val="3"/>
            <w:tcBorders>
              <w:left w:val="single" w:sz="4" w:space="0" w:color="auto"/>
            </w:tcBorders>
            <w:vAlign w:val="center"/>
          </w:tcPr>
          <w:p w:rsidR="000F0D8E" w:rsidRPr="007D7E9D" w:rsidRDefault="000F0D8E" w:rsidP="00CA5828">
            <w:pPr>
              <w:tabs>
                <w:tab w:val="left" w:pos="6804"/>
              </w:tabs>
              <w:jc w:val="center"/>
              <w:rPr>
                <w:rFonts w:ascii="Times New Roman" w:hAnsi="Times New Roman"/>
                <w:sz w:val="18"/>
                <w:szCs w:val="18"/>
              </w:rPr>
            </w:pPr>
          </w:p>
        </w:tc>
        <w:tc>
          <w:tcPr>
            <w:tcW w:w="1701" w:type="dxa"/>
            <w:gridSpan w:val="3"/>
            <w:vAlign w:val="center"/>
          </w:tcPr>
          <w:p w:rsidR="000F0D8E" w:rsidRPr="007D7E9D" w:rsidRDefault="000F0D8E" w:rsidP="00CA5828">
            <w:pPr>
              <w:tabs>
                <w:tab w:val="left" w:pos="6804"/>
              </w:tabs>
              <w:jc w:val="center"/>
              <w:rPr>
                <w:rFonts w:ascii="Times New Roman" w:hAnsi="Times New Roman"/>
                <w:sz w:val="18"/>
                <w:szCs w:val="18"/>
              </w:rPr>
            </w:pPr>
            <w:r w:rsidRPr="007D7E9D">
              <w:rPr>
                <w:rFonts w:ascii="Times New Roman" w:hAnsi="Times New Roman"/>
                <w:sz w:val="18"/>
                <w:szCs w:val="18"/>
              </w:rPr>
              <w:t>-</w:t>
            </w:r>
          </w:p>
        </w:tc>
        <w:tc>
          <w:tcPr>
            <w:tcW w:w="4784" w:type="dxa"/>
            <w:gridSpan w:val="2"/>
          </w:tcPr>
          <w:p w:rsidR="000F0D8E" w:rsidRPr="007D7E9D" w:rsidRDefault="000F0D8E" w:rsidP="00CA5828">
            <w:pPr>
              <w:keepLines/>
              <w:tabs>
                <w:tab w:val="left" w:pos="6804"/>
              </w:tabs>
              <w:jc w:val="both"/>
              <w:rPr>
                <w:rFonts w:ascii="Times New Roman" w:hAnsi="Times New Roman"/>
                <w:sz w:val="18"/>
                <w:szCs w:val="18"/>
              </w:rPr>
            </w:pPr>
            <w:r w:rsidRPr="007D7E9D">
              <w:rPr>
                <w:rFonts w:ascii="Times New Roman" w:hAnsi="Times New Roman"/>
                <w:sz w:val="18"/>
                <w:szCs w:val="18"/>
              </w:rPr>
              <w:t xml:space="preserve">Виготовляється, проводиться перерахунок проектно-кошторисної документації, </w:t>
            </w:r>
          </w:p>
          <w:p w:rsidR="000F0D8E" w:rsidRPr="007D7E9D" w:rsidRDefault="000F0D8E" w:rsidP="00CA5828">
            <w:pPr>
              <w:tabs>
                <w:tab w:val="left" w:pos="6804"/>
              </w:tabs>
              <w:snapToGrid w:val="0"/>
              <w:rPr>
                <w:rFonts w:ascii="Times New Roman" w:hAnsi="Times New Roman"/>
                <w:sz w:val="18"/>
                <w:szCs w:val="18"/>
              </w:rPr>
            </w:pPr>
            <w:r w:rsidRPr="007D7E9D">
              <w:rPr>
                <w:rFonts w:ascii="Times New Roman" w:hAnsi="Times New Roman"/>
                <w:sz w:val="18"/>
                <w:szCs w:val="18"/>
              </w:rPr>
              <w:t>відповідно до затвердженого титульного списку</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84296B"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w:t>
            </w:r>
          </w:p>
        </w:tc>
        <w:tc>
          <w:tcPr>
            <w:tcW w:w="2762" w:type="dxa"/>
            <w:gridSpan w:val="3"/>
            <w:vAlign w:val="center"/>
          </w:tcPr>
          <w:p w:rsidR="000F0D8E" w:rsidRPr="007D7E9D" w:rsidRDefault="000F0D8E" w:rsidP="00A23A80">
            <w:pPr>
              <w:pStyle w:val="11"/>
              <w:ind w:right="-30"/>
              <w:rPr>
                <w:rFonts w:ascii="Times New Roman" w:hAnsi="Times New Roman"/>
                <w:color w:val="000000" w:themeColor="text1"/>
                <w:sz w:val="18"/>
                <w:szCs w:val="18"/>
              </w:rPr>
            </w:pPr>
            <w:r w:rsidRPr="007D7E9D">
              <w:rPr>
                <w:rFonts w:ascii="Times New Roman" w:hAnsi="Times New Roman"/>
                <w:color w:val="000000" w:themeColor="text1"/>
                <w:sz w:val="18"/>
                <w:szCs w:val="18"/>
              </w:rPr>
              <w:t>Ремонт асфальтобетонного покриття прибудинкових територій</w:t>
            </w:r>
          </w:p>
        </w:tc>
        <w:tc>
          <w:tcPr>
            <w:tcW w:w="1427" w:type="dxa"/>
            <w:vAlign w:val="center"/>
          </w:tcPr>
          <w:p w:rsidR="000F0D8E" w:rsidRPr="007D7E9D" w:rsidRDefault="000F0D8E" w:rsidP="00A23A80">
            <w:pPr>
              <w:jc w:val="center"/>
              <w:rPr>
                <w:rFonts w:ascii="Times New Roman" w:hAnsi="Times New Roman"/>
                <w:sz w:val="18"/>
                <w:szCs w:val="18"/>
              </w:rPr>
            </w:pPr>
            <w:r w:rsidRPr="007D7E9D">
              <w:rPr>
                <w:rFonts w:ascii="Times New Roman" w:hAnsi="Times New Roman"/>
                <w:sz w:val="18"/>
                <w:szCs w:val="18"/>
              </w:rPr>
              <w:t>60000,0</w:t>
            </w:r>
          </w:p>
        </w:tc>
        <w:tc>
          <w:tcPr>
            <w:tcW w:w="1409" w:type="dxa"/>
            <w:tcBorders>
              <w:right w:val="single" w:sz="4" w:space="0" w:color="auto"/>
            </w:tcBorders>
            <w:vAlign w:val="center"/>
          </w:tcPr>
          <w:p w:rsidR="000F0D8E" w:rsidRPr="007D7E9D" w:rsidRDefault="000F0D8E" w:rsidP="00E35A11">
            <w:pPr>
              <w:jc w:val="center"/>
              <w:rPr>
                <w:rFonts w:ascii="Times New Roman" w:hAnsi="Times New Roman" w:cs="Times New Roman"/>
                <w:color w:val="000000" w:themeColor="text1"/>
                <w:sz w:val="18"/>
                <w:szCs w:val="18"/>
                <w:lang w:eastAsia="ru-RU"/>
              </w:rPr>
            </w:pPr>
          </w:p>
        </w:tc>
        <w:tc>
          <w:tcPr>
            <w:tcW w:w="1527" w:type="dxa"/>
            <w:gridSpan w:val="3"/>
            <w:tcBorders>
              <w:left w:val="single" w:sz="4" w:space="0" w:color="auto"/>
              <w:right w:val="single" w:sz="4" w:space="0" w:color="auto"/>
            </w:tcBorders>
            <w:vAlign w:val="center"/>
          </w:tcPr>
          <w:p w:rsidR="000F0D8E" w:rsidRPr="007D7E9D" w:rsidRDefault="000F0D8E" w:rsidP="00CA5828">
            <w:pPr>
              <w:tabs>
                <w:tab w:val="left" w:pos="6804"/>
              </w:tabs>
              <w:jc w:val="center"/>
              <w:rPr>
                <w:rFonts w:ascii="Times New Roman" w:hAnsi="Times New Roman"/>
                <w:sz w:val="18"/>
                <w:szCs w:val="18"/>
              </w:rPr>
            </w:pPr>
            <w:r w:rsidRPr="007D7E9D">
              <w:rPr>
                <w:rFonts w:ascii="Times New Roman" w:hAnsi="Times New Roman"/>
                <w:bCs/>
                <w:sz w:val="18"/>
                <w:szCs w:val="18"/>
                <w:lang w:eastAsia="uk-UA"/>
              </w:rPr>
              <w:t>30080,0</w:t>
            </w:r>
          </w:p>
        </w:tc>
        <w:tc>
          <w:tcPr>
            <w:tcW w:w="1172" w:type="dxa"/>
            <w:gridSpan w:val="3"/>
            <w:tcBorders>
              <w:left w:val="single" w:sz="4" w:space="0" w:color="auto"/>
            </w:tcBorders>
            <w:vAlign w:val="center"/>
          </w:tcPr>
          <w:p w:rsidR="000F0D8E" w:rsidRPr="007D7E9D" w:rsidRDefault="000F0D8E" w:rsidP="00CA5828">
            <w:pPr>
              <w:tabs>
                <w:tab w:val="left" w:pos="6804"/>
              </w:tabs>
              <w:jc w:val="center"/>
              <w:rPr>
                <w:rFonts w:ascii="Times New Roman" w:hAnsi="Times New Roman"/>
                <w:sz w:val="18"/>
                <w:szCs w:val="18"/>
              </w:rPr>
            </w:pPr>
          </w:p>
        </w:tc>
        <w:tc>
          <w:tcPr>
            <w:tcW w:w="1701" w:type="dxa"/>
            <w:gridSpan w:val="3"/>
            <w:vAlign w:val="center"/>
          </w:tcPr>
          <w:p w:rsidR="000F0D8E" w:rsidRPr="007D7E9D" w:rsidRDefault="000F0D8E" w:rsidP="00CA5828">
            <w:pPr>
              <w:tabs>
                <w:tab w:val="left" w:pos="6804"/>
              </w:tabs>
              <w:jc w:val="center"/>
              <w:rPr>
                <w:rFonts w:ascii="Times New Roman" w:hAnsi="Times New Roman"/>
                <w:sz w:val="18"/>
                <w:szCs w:val="18"/>
              </w:rPr>
            </w:pPr>
            <w:r w:rsidRPr="007D7E9D">
              <w:rPr>
                <w:rFonts w:ascii="Times New Roman" w:hAnsi="Times New Roman"/>
                <w:sz w:val="18"/>
                <w:szCs w:val="18"/>
              </w:rPr>
              <w:t>9434,1</w:t>
            </w:r>
          </w:p>
          <w:p w:rsidR="000F0D8E" w:rsidRPr="007D7E9D" w:rsidRDefault="000F0D8E" w:rsidP="00CA5828">
            <w:pPr>
              <w:tabs>
                <w:tab w:val="left" w:pos="6804"/>
              </w:tabs>
              <w:jc w:val="center"/>
              <w:rPr>
                <w:rFonts w:ascii="Times New Roman" w:hAnsi="Times New Roman"/>
                <w:sz w:val="18"/>
                <w:szCs w:val="18"/>
              </w:rPr>
            </w:pPr>
          </w:p>
        </w:tc>
        <w:tc>
          <w:tcPr>
            <w:tcW w:w="4784" w:type="dxa"/>
            <w:gridSpan w:val="2"/>
          </w:tcPr>
          <w:p w:rsidR="000F0D8E" w:rsidRPr="007D7E9D" w:rsidRDefault="000F0D8E" w:rsidP="00CA5828">
            <w:pPr>
              <w:keepLines/>
              <w:tabs>
                <w:tab w:val="left" w:pos="6804"/>
              </w:tabs>
              <w:jc w:val="both"/>
              <w:rPr>
                <w:rFonts w:ascii="Times New Roman" w:hAnsi="Times New Roman"/>
                <w:sz w:val="18"/>
                <w:szCs w:val="18"/>
              </w:rPr>
            </w:pPr>
            <w:r w:rsidRPr="007D7E9D">
              <w:rPr>
                <w:rFonts w:ascii="Times New Roman" w:hAnsi="Times New Roman"/>
                <w:sz w:val="18"/>
                <w:szCs w:val="18"/>
              </w:rPr>
              <w:t xml:space="preserve">Виготовляється, проводиться перерахунок проектно-кошторисної документації, </w:t>
            </w:r>
          </w:p>
          <w:p w:rsidR="000F0D8E" w:rsidRPr="007D7E9D" w:rsidRDefault="000F0D8E" w:rsidP="00CA5828">
            <w:pPr>
              <w:tabs>
                <w:tab w:val="left" w:pos="6804"/>
              </w:tabs>
              <w:snapToGrid w:val="0"/>
              <w:jc w:val="both"/>
              <w:rPr>
                <w:rFonts w:ascii="Times New Roman" w:hAnsi="Times New Roman"/>
                <w:sz w:val="18"/>
                <w:szCs w:val="18"/>
              </w:rPr>
            </w:pPr>
            <w:r w:rsidRPr="007D7E9D">
              <w:rPr>
                <w:rFonts w:ascii="Times New Roman" w:hAnsi="Times New Roman"/>
                <w:sz w:val="18"/>
                <w:szCs w:val="18"/>
              </w:rPr>
              <w:t xml:space="preserve">відповідно до затвердженого титульного списку. Оголошуються процедури </w:t>
            </w:r>
            <w:proofErr w:type="spellStart"/>
            <w:r w:rsidRPr="007D7E9D">
              <w:rPr>
                <w:rFonts w:ascii="Times New Roman" w:hAnsi="Times New Roman"/>
                <w:sz w:val="18"/>
                <w:szCs w:val="18"/>
              </w:rPr>
              <w:t>закупівель</w:t>
            </w:r>
            <w:proofErr w:type="spellEnd"/>
            <w:r w:rsidRPr="007D7E9D">
              <w:rPr>
                <w:rFonts w:ascii="Times New Roman" w:hAnsi="Times New Roman"/>
                <w:sz w:val="18"/>
                <w:szCs w:val="18"/>
              </w:rPr>
              <w:t xml:space="preserve">, укладаються </w:t>
            </w:r>
            <w:proofErr w:type="spellStart"/>
            <w:r w:rsidRPr="007D7E9D">
              <w:rPr>
                <w:rFonts w:ascii="Times New Roman" w:hAnsi="Times New Roman"/>
                <w:sz w:val="18"/>
                <w:szCs w:val="18"/>
              </w:rPr>
              <w:t>договора</w:t>
            </w:r>
            <w:proofErr w:type="spellEnd"/>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84296B"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w:t>
            </w:r>
          </w:p>
        </w:tc>
        <w:tc>
          <w:tcPr>
            <w:tcW w:w="2762" w:type="dxa"/>
            <w:gridSpan w:val="3"/>
            <w:vAlign w:val="center"/>
          </w:tcPr>
          <w:p w:rsidR="000F0D8E" w:rsidRPr="007D7E9D" w:rsidRDefault="000F0D8E" w:rsidP="007F5B48">
            <w:pPr>
              <w:pStyle w:val="11"/>
              <w:rPr>
                <w:rFonts w:ascii="Times New Roman" w:hAnsi="Times New Roman"/>
                <w:color w:val="000000" w:themeColor="text1"/>
                <w:sz w:val="18"/>
                <w:szCs w:val="18"/>
              </w:rPr>
            </w:pPr>
            <w:r w:rsidRPr="007D7E9D">
              <w:rPr>
                <w:rFonts w:ascii="Times New Roman" w:hAnsi="Times New Roman"/>
                <w:color w:val="000000" w:themeColor="text1"/>
                <w:sz w:val="18"/>
                <w:szCs w:val="18"/>
              </w:rPr>
              <w:t xml:space="preserve">Ремонт та заміна </w:t>
            </w:r>
            <w:proofErr w:type="spellStart"/>
            <w:r w:rsidRPr="007D7E9D">
              <w:rPr>
                <w:rFonts w:ascii="Times New Roman" w:hAnsi="Times New Roman"/>
                <w:color w:val="000000" w:themeColor="text1"/>
                <w:sz w:val="18"/>
                <w:szCs w:val="18"/>
              </w:rPr>
              <w:t>внутрішньобудинкових</w:t>
            </w:r>
            <w:proofErr w:type="spellEnd"/>
            <w:r w:rsidRPr="007D7E9D">
              <w:rPr>
                <w:rFonts w:ascii="Times New Roman" w:hAnsi="Times New Roman"/>
                <w:color w:val="000000" w:themeColor="text1"/>
                <w:sz w:val="18"/>
                <w:szCs w:val="18"/>
              </w:rPr>
              <w:t xml:space="preserve"> інженерних мереж, елементів обладнання</w:t>
            </w:r>
          </w:p>
        </w:tc>
        <w:tc>
          <w:tcPr>
            <w:tcW w:w="1427" w:type="dxa"/>
            <w:vAlign w:val="center"/>
          </w:tcPr>
          <w:p w:rsidR="000F0D8E" w:rsidRPr="007D7E9D" w:rsidRDefault="000F0D8E" w:rsidP="007F5B48">
            <w:pPr>
              <w:jc w:val="center"/>
              <w:rPr>
                <w:rFonts w:ascii="Times New Roman" w:hAnsi="Times New Roman"/>
                <w:sz w:val="18"/>
                <w:szCs w:val="18"/>
              </w:rPr>
            </w:pPr>
            <w:r w:rsidRPr="007D7E9D">
              <w:rPr>
                <w:rFonts w:ascii="Times New Roman" w:hAnsi="Times New Roman"/>
                <w:sz w:val="18"/>
                <w:szCs w:val="18"/>
              </w:rPr>
              <w:t>7500,0</w:t>
            </w:r>
          </w:p>
        </w:tc>
        <w:tc>
          <w:tcPr>
            <w:tcW w:w="1409" w:type="dxa"/>
            <w:tcBorders>
              <w:right w:val="single" w:sz="4" w:space="0" w:color="auto"/>
            </w:tcBorders>
            <w:vAlign w:val="center"/>
          </w:tcPr>
          <w:p w:rsidR="000F0D8E" w:rsidRPr="007D7E9D" w:rsidRDefault="000F0D8E" w:rsidP="007F5B48">
            <w:pPr>
              <w:jc w:val="center"/>
              <w:rPr>
                <w:rFonts w:ascii="Times New Roman" w:hAnsi="Times New Roman" w:cs="Times New Roman"/>
                <w:color w:val="000000" w:themeColor="text1"/>
                <w:sz w:val="18"/>
                <w:szCs w:val="18"/>
                <w:lang w:eastAsia="ru-RU"/>
              </w:rPr>
            </w:pPr>
          </w:p>
        </w:tc>
        <w:tc>
          <w:tcPr>
            <w:tcW w:w="1527" w:type="dxa"/>
            <w:gridSpan w:val="3"/>
            <w:tcBorders>
              <w:left w:val="single" w:sz="4" w:space="0" w:color="auto"/>
              <w:right w:val="single" w:sz="4" w:space="0" w:color="auto"/>
            </w:tcBorders>
            <w:vAlign w:val="center"/>
          </w:tcPr>
          <w:p w:rsidR="000F0D8E" w:rsidRPr="007D7E9D" w:rsidRDefault="000F0D8E" w:rsidP="007F5B48">
            <w:pPr>
              <w:tabs>
                <w:tab w:val="left" w:pos="6804"/>
              </w:tabs>
              <w:jc w:val="center"/>
              <w:rPr>
                <w:rFonts w:ascii="Times New Roman" w:hAnsi="Times New Roman"/>
                <w:sz w:val="18"/>
                <w:szCs w:val="18"/>
              </w:rPr>
            </w:pPr>
            <w:r w:rsidRPr="007D7E9D">
              <w:rPr>
                <w:rFonts w:ascii="Times New Roman" w:hAnsi="Times New Roman"/>
                <w:bCs/>
                <w:sz w:val="18"/>
                <w:szCs w:val="18"/>
                <w:lang w:eastAsia="uk-UA"/>
              </w:rPr>
              <w:t>3800,0</w:t>
            </w:r>
          </w:p>
        </w:tc>
        <w:tc>
          <w:tcPr>
            <w:tcW w:w="1172" w:type="dxa"/>
            <w:gridSpan w:val="3"/>
            <w:tcBorders>
              <w:left w:val="single" w:sz="4" w:space="0" w:color="auto"/>
            </w:tcBorders>
            <w:vAlign w:val="center"/>
          </w:tcPr>
          <w:p w:rsidR="000F0D8E" w:rsidRPr="007D7E9D" w:rsidRDefault="000F0D8E" w:rsidP="007F5B48">
            <w:pPr>
              <w:tabs>
                <w:tab w:val="left" w:pos="6804"/>
              </w:tabs>
              <w:jc w:val="center"/>
              <w:rPr>
                <w:rFonts w:ascii="Times New Roman" w:hAnsi="Times New Roman"/>
                <w:sz w:val="18"/>
                <w:szCs w:val="18"/>
              </w:rPr>
            </w:pPr>
          </w:p>
        </w:tc>
        <w:tc>
          <w:tcPr>
            <w:tcW w:w="1701" w:type="dxa"/>
            <w:gridSpan w:val="3"/>
            <w:vAlign w:val="center"/>
          </w:tcPr>
          <w:p w:rsidR="000F0D8E" w:rsidRPr="007D7E9D" w:rsidRDefault="000F0D8E" w:rsidP="007F5B48">
            <w:pPr>
              <w:tabs>
                <w:tab w:val="left" w:pos="6804"/>
              </w:tabs>
              <w:jc w:val="center"/>
              <w:rPr>
                <w:rFonts w:ascii="Times New Roman" w:hAnsi="Times New Roman"/>
                <w:sz w:val="18"/>
                <w:szCs w:val="18"/>
              </w:rPr>
            </w:pPr>
            <w:r w:rsidRPr="007D7E9D">
              <w:rPr>
                <w:rFonts w:ascii="Times New Roman" w:hAnsi="Times New Roman"/>
                <w:sz w:val="18"/>
                <w:szCs w:val="18"/>
              </w:rPr>
              <w:t>311,5</w:t>
            </w:r>
          </w:p>
        </w:tc>
        <w:tc>
          <w:tcPr>
            <w:tcW w:w="4784" w:type="dxa"/>
            <w:gridSpan w:val="2"/>
          </w:tcPr>
          <w:p w:rsidR="000F0D8E" w:rsidRPr="007D7E9D" w:rsidRDefault="000F0D8E" w:rsidP="007F5B48">
            <w:pPr>
              <w:keepLines/>
              <w:tabs>
                <w:tab w:val="left" w:pos="6804"/>
              </w:tabs>
              <w:jc w:val="both"/>
              <w:rPr>
                <w:rFonts w:ascii="Times New Roman" w:hAnsi="Times New Roman"/>
                <w:sz w:val="18"/>
                <w:szCs w:val="18"/>
              </w:rPr>
            </w:pPr>
            <w:r w:rsidRPr="007D7E9D">
              <w:rPr>
                <w:rFonts w:ascii="Times New Roman" w:hAnsi="Times New Roman"/>
                <w:sz w:val="18"/>
                <w:szCs w:val="18"/>
              </w:rPr>
              <w:t xml:space="preserve">Виготовляється кошторисна документація відповідно до затвердженого титульного списку, укладаються </w:t>
            </w:r>
            <w:proofErr w:type="spellStart"/>
            <w:r w:rsidRPr="007D7E9D">
              <w:rPr>
                <w:rFonts w:ascii="Times New Roman" w:hAnsi="Times New Roman"/>
                <w:sz w:val="18"/>
                <w:szCs w:val="18"/>
              </w:rPr>
              <w:t>договора</w:t>
            </w:r>
            <w:proofErr w:type="spellEnd"/>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002001" w:rsidRDefault="000F0D8E" w:rsidP="00E35A11">
            <w:pPr>
              <w:rPr>
                <w:rFonts w:ascii="Times New Roman" w:hAnsi="Times New Roman" w:cs="Times New Roman"/>
                <w:color w:val="000000" w:themeColor="text1"/>
                <w:sz w:val="18"/>
                <w:szCs w:val="18"/>
                <w:highlight w:val="yellow"/>
              </w:rPr>
            </w:pPr>
            <w:r w:rsidRPr="00C7101E">
              <w:rPr>
                <w:rFonts w:ascii="Times New Roman" w:hAnsi="Times New Roman" w:cs="Times New Roman"/>
                <w:color w:val="000000" w:themeColor="text1"/>
                <w:sz w:val="18"/>
                <w:szCs w:val="18"/>
              </w:rPr>
              <w:t>1.5</w:t>
            </w:r>
          </w:p>
        </w:tc>
        <w:tc>
          <w:tcPr>
            <w:tcW w:w="2762" w:type="dxa"/>
            <w:gridSpan w:val="3"/>
            <w:vAlign w:val="center"/>
          </w:tcPr>
          <w:p w:rsidR="000F0D8E" w:rsidRPr="007D7E9D" w:rsidRDefault="000F0D8E" w:rsidP="007F5B48">
            <w:pPr>
              <w:pStyle w:val="11"/>
              <w:rPr>
                <w:rFonts w:ascii="Times New Roman" w:hAnsi="Times New Roman"/>
                <w:color w:val="000000" w:themeColor="text1"/>
                <w:sz w:val="18"/>
                <w:szCs w:val="18"/>
              </w:rPr>
            </w:pPr>
            <w:r w:rsidRPr="007D7E9D">
              <w:rPr>
                <w:rFonts w:ascii="Times New Roman" w:hAnsi="Times New Roman"/>
                <w:color w:val="000000" w:themeColor="text1"/>
                <w:sz w:val="18"/>
                <w:szCs w:val="18"/>
              </w:rPr>
              <w:t xml:space="preserve">Ремонт </w:t>
            </w:r>
            <w:proofErr w:type="spellStart"/>
            <w:r w:rsidRPr="007D7E9D">
              <w:rPr>
                <w:rFonts w:ascii="Times New Roman" w:hAnsi="Times New Roman"/>
                <w:color w:val="000000" w:themeColor="text1"/>
                <w:sz w:val="18"/>
                <w:szCs w:val="18"/>
              </w:rPr>
              <w:t>міжпанельних</w:t>
            </w:r>
            <w:proofErr w:type="spellEnd"/>
            <w:r w:rsidRPr="007D7E9D">
              <w:rPr>
                <w:rFonts w:ascii="Times New Roman" w:hAnsi="Times New Roman"/>
                <w:color w:val="000000" w:themeColor="text1"/>
                <w:sz w:val="18"/>
                <w:szCs w:val="18"/>
              </w:rPr>
              <w:t xml:space="preserve"> швів</w:t>
            </w:r>
          </w:p>
        </w:tc>
        <w:tc>
          <w:tcPr>
            <w:tcW w:w="1427" w:type="dxa"/>
            <w:vAlign w:val="center"/>
          </w:tcPr>
          <w:p w:rsidR="000F0D8E" w:rsidRPr="007D7E9D" w:rsidRDefault="000F0D8E" w:rsidP="007F5B48">
            <w:pPr>
              <w:jc w:val="center"/>
              <w:rPr>
                <w:rFonts w:ascii="Times New Roman" w:hAnsi="Times New Roman"/>
                <w:sz w:val="18"/>
                <w:szCs w:val="18"/>
              </w:rPr>
            </w:pPr>
            <w:r w:rsidRPr="007D7E9D">
              <w:rPr>
                <w:rFonts w:ascii="Times New Roman" w:hAnsi="Times New Roman"/>
                <w:sz w:val="18"/>
                <w:szCs w:val="18"/>
              </w:rPr>
              <w:t>1200,0</w:t>
            </w:r>
          </w:p>
        </w:tc>
        <w:tc>
          <w:tcPr>
            <w:tcW w:w="1409" w:type="dxa"/>
            <w:tcBorders>
              <w:right w:val="single" w:sz="4" w:space="0" w:color="auto"/>
            </w:tcBorders>
            <w:vAlign w:val="center"/>
          </w:tcPr>
          <w:p w:rsidR="000F0D8E" w:rsidRPr="007D7E9D" w:rsidRDefault="000F0D8E" w:rsidP="007F5B48">
            <w:pPr>
              <w:jc w:val="center"/>
              <w:rPr>
                <w:rFonts w:ascii="Times New Roman" w:hAnsi="Times New Roman" w:cs="Times New Roman"/>
                <w:color w:val="000000" w:themeColor="text1"/>
                <w:sz w:val="18"/>
                <w:szCs w:val="18"/>
                <w:lang w:eastAsia="ru-RU"/>
              </w:rPr>
            </w:pPr>
          </w:p>
        </w:tc>
        <w:tc>
          <w:tcPr>
            <w:tcW w:w="1527" w:type="dxa"/>
            <w:gridSpan w:val="3"/>
            <w:tcBorders>
              <w:left w:val="single" w:sz="4" w:space="0" w:color="auto"/>
              <w:right w:val="single" w:sz="4" w:space="0" w:color="auto"/>
            </w:tcBorders>
            <w:vAlign w:val="center"/>
          </w:tcPr>
          <w:p w:rsidR="000F0D8E" w:rsidRPr="007D7E9D" w:rsidRDefault="000F0D8E" w:rsidP="007F5B48">
            <w:pPr>
              <w:tabs>
                <w:tab w:val="left" w:pos="6804"/>
              </w:tabs>
              <w:jc w:val="center"/>
              <w:rPr>
                <w:rFonts w:ascii="Times New Roman" w:hAnsi="Times New Roman"/>
                <w:sz w:val="18"/>
                <w:szCs w:val="18"/>
              </w:rPr>
            </w:pPr>
            <w:r w:rsidRPr="007D7E9D">
              <w:rPr>
                <w:rFonts w:ascii="Times New Roman" w:hAnsi="Times New Roman"/>
                <w:bCs/>
                <w:sz w:val="18"/>
                <w:szCs w:val="18"/>
                <w:lang w:eastAsia="uk-UA"/>
              </w:rPr>
              <w:t>800,0</w:t>
            </w:r>
          </w:p>
        </w:tc>
        <w:tc>
          <w:tcPr>
            <w:tcW w:w="1172" w:type="dxa"/>
            <w:gridSpan w:val="3"/>
            <w:tcBorders>
              <w:left w:val="single" w:sz="4" w:space="0" w:color="auto"/>
            </w:tcBorders>
            <w:vAlign w:val="center"/>
          </w:tcPr>
          <w:p w:rsidR="000F0D8E" w:rsidRPr="007D7E9D" w:rsidRDefault="000F0D8E" w:rsidP="007F5B48">
            <w:pPr>
              <w:tabs>
                <w:tab w:val="left" w:pos="6804"/>
              </w:tabs>
              <w:jc w:val="center"/>
              <w:rPr>
                <w:rFonts w:ascii="Times New Roman" w:hAnsi="Times New Roman"/>
                <w:sz w:val="18"/>
                <w:szCs w:val="18"/>
              </w:rPr>
            </w:pPr>
          </w:p>
        </w:tc>
        <w:tc>
          <w:tcPr>
            <w:tcW w:w="1701" w:type="dxa"/>
            <w:gridSpan w:val="3"/>
            <w:vAlign w:val="center"/>
          </w:tcPr>
          <w:p w:rsidR="000F0D8E" w:rsidRPr="007D7E9D" w:rsidRDefault="000F0D8E" w:rsidP="007F5B48">
            <w:pPr>
              <w:tabs>
                <w:tab w:val="left" w:pos="6804"/>
              </w:tabs>
              <w:jc w:val="center"/>
              <w:rPr>
                <w:rFonts w:ascii="Times New Roman" w:hAnsi="Times New Roman"/>
                <w:sz w:val="18"/>
                <w:szCs w:val="18"/>
              </w:rPr>
            </w:pPr>
            <w:r w:rsidRPr="007D7E9D">
              <w:rPr>
                <w:rFonts w:ascii="Times New Roman" w:hAnsi="Times New Roman"/>
                <w:sz w:val="18"/>
                <w:szCs w:val="18"/>
              </w:rPr>
              <w:t>-</w:t>
            </w:r>
          </w:p>
        </w:tc>
        <w:tc>
          <w:tcPr>
            <w:tcW w:w="4784" w:type="dxa"/>
            <w:gridSpan w:val="2"/>
          </w:tcPr>
          <w:p w:rsidR="000F0D8E" w:rsidRPr="007D7E9D" w:rsidRDefault="000F0D8E" w:rsidP="007F5B48">
            <w:pPr>
              <w:tabs>
                <w:tab w:val="left" w:pos="6804"/>
              </w:tabs>
              <w:snapToGrid w:val="0"/>
              <w:jc w:val="center"/>
              <w:rPr>
                <w:rFonts w:ascii="Times New Roman" w:hAnsi="Times New Roman"/>
                <w:sz w:val="18"/>
                <w:szCs w:val="18"/>
              </w:rPr>
            </w:pPr>
            <w:r w:rsidRPr="007D7E9D">
              <w:rPr>
                <w:rFonts w:ascii="Times New Roman" w:hAnsi="Times New Roman"/>
                <w:sz w:val="18"/>
                <w:szCs w:val="18"/>
              </w:rPr>
              <w:t>-</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84296B"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2762" w:type="dxa"/>
            <w:gridSpan w:val="3"/>
            <w:vAlign w:val="center"/>
          </w:tcPr>
          <w:p w:rsidR="000F0D8E" w:rsidRPr="007D7E9D" w:rsidRDefault="000F0D8E" w:rsidP="007F5B48">
            <w:pPr>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Ремонт фасадів та виступаючих конструкцій будинків</w:t>
            </w:r>
          </w:p>
        </w:tc>
        <w:tc>
          <w:tcPr>
            <w:tcW w:w="1427" w:type="dxa"/>
            <w:vAlign w:val="center"/>
          </w:tcPr>
          <w:p w:rsidR="000F0D8E" w:rsidRPr="007D7E9D" w:rsidRDefault="000F0D8E" w:rsidP="007F5B48">
            <w:pPr>
              <w:jc w:val="center"/>
              <w:rPr>
                <w:rFonts w:ascii="Times New Roman" w:hAnsi="Times New Roman"/>
                <w:sz w:val="18"/>
                <w:szCs w:val="18"/>
              </w:rPr>
            </w:pPr>
            <w:r w:rsidRPr="007D7E9D">
              <w:rPr>
                <w:rFonts w:ascii="Times New Roman" w:hAnsi="Times New Roman"/>
                <w:sz w:val="18"/>
                <w:szCs w:val="18"/>
              </w:rPr>
              <w:t>2100,0</w:t>
            </w:r>
          </w:p>
        </w:tc>
        <w:tc>
          <w:tcPr>
            <w:tcW w:w="1409" w:type="dxa"/>
            <w:tcBorders>
              <w:right w:val="single" w:sz="4" w:space="0" w:color="auto"/>
            </w:tcBorders>
            <w:vAlign w:val="center"/>
          </w:tcPr>
          <w:p w:rsidR="000F0D8E" w:rsidRPr="007D7E9D" w:rsidRDefault="000F0D8E" w:rsidP="007F5B48">
            <w:pPr>
              <w:jc w:val="center"/>
              <w:rPr>
                <w:rFonts w:ascii="Times New Roman" w:hAnsi="Times New Roman" w:cs="Times New Roman"/>
                <w:color w:val="000000" w:themeColor="text1"/>
                <w:sz w:val="18"/>
                <w:szCs w:val="18"/>
                <w:lang w:eastAsia="ru-RU"/>
              </w:rPr>
            </w:pPr>
          </w:p>
        </w:tc>
        <w:tc>
          <w:tcPr>
            <w:tcW w:w="1527" w:type="dxa"/>
            <w:gridSpan w:val="3"/>
            <w:tcBorders>
              <w:left w:val="single" w:sz="4" w:space="0" w:color="auto"/>
              <w:right w:val="single" w:sz="4" w:space="0" w:color="auto"/>
            </w:tcBorders>
            <w:vAlign w:val="center"/>
          </w:tcPr>
          <w:p w:rsidR="000F0D8E" w:rsidRPr="007D7E9D" w:rsidRDefault="000F0D8E" w:rsidP="007F5B48">
            <w:pPr>
              <w:jc w:val="center"/>
              <w:rPr>
                <w:rFonts w:ascii="Times New Roman" w:hAnsi="Times New Roman"/>
                <w:bCs/>
                <w:sz w:val="18"/>
                <w:szCs w:val="18"/>
                <w:lang w:eastAsia="uk-UA"/>
              </w:rPr>
            </w:pPr>
            <w:r w:rsidRPr="007D7E9D">
              <w:rPr>
                <w:rFonts w:ascii="Times New Roman" w:hAnsi="Times New Roman"/>
                <w:bCs/>
                <w:sz w:val="18"/>
                <w:szCs w:val="18"/>
                <w:lang w:eastAsia="uk-UA"/>
              </w:rPr>
              <w:t>3000,0</w:t>
            </w:r>
          </w:p>
        </w:tc>
        <w:tc>
          <w:tcPr>
            <w:tcW w:w="1172" w:type="dxa"/>
            <w:gridSpan w:val="3"/>
            <w:tcBorders>
              <w:left w:val="single" w:sz="4" w:space="0" w:color="auto"/>
            </w:tcBorders>
            <w:vAlign w:val="center"/>
          </w:tcPr>
          <w:p w:rsidR="000F0D8E" w:rsidRPr="007D7E9D" w:rsidRDefault="000F0D8E" w:rsidP="007F5B48">
            <w:pPr>
              <w:tabs>
                <w:tab w:val="left" w:pos="6804"/>
              </w:tabs>
              <w:jc w:val="center"/>
              <w:rPr>
                <w:rFonts w:ascii="Times New Roman" w:hAnsi="Times New Roman"/>
                <w:sz w:val="18"/>
                <w:szCs w:val="18"/>
              </w:rPr>
            </w:pPr>
          </w:p>
        </w:tc>
        <w:tc>
          <w:tcPr>
            <w:tcW w:w="1701" w:type="dxa"/>
            <w:gridSpan w:val="3"/>
            <w:vAlign w:val="center"/>
          </w:tcPr>
          <w:p w:rsidR="000F0D8E" w:rsidRPr="007D7E9D" w:rsidRDefault="000F0D8E" w:rsidP="007F5B48">
            <w:pPr>
              <w:tabs>
                <w:tab w:val="left" w:pos="6804"/>
              </w:tabs>
              <w:jc w:val="center"/>
              <w:rPr>
                <w:rFonts w:ascii="Times New Roman" w:hAnsi="Times New Roman"/>
                <w:sz w:val="18"/>
                <w:szCs w:val="18"/>
              </w:rPr>
            </w:pPr>
            <w:r w:rsidRPr="007D7E9D">
              <w:rPr>
                <w:rFonts w:ascii="Times New Roman" w:hAnsi="Times New Roman"/>
                <w:sz w:val="18"/>
                <w:szCs w:val="18"/>
              </w:rPr>
              <w:t>-</w:t>
            </w:r>
          </w:p>
        </w:tc>
        <w:tc>
          <w:tcPr>
            <w:tcW w:w="4784" w:type="dxa"/>
            <w:gridSpan w:val="2"/>
          </w:tcPr>
          <w:p w:rsidR="000F0D8E" w:rsidRPr="007D7E9D" w:rsidRDefault="000F0D8E" w:rsidP="007F5B48">
            <w:pPr>
              <w:pStyle w:val="1595"/>
              <w:spacing w:before="0" w:beforeAutospacing="0" w:after="0" w:afterAutospacing="0"/>
              <w:jc w:val="center"/>
              <w:rPr>
                <w:sz w:val="18"/>
                <w:szCs w:val="18"/>
                <w:lang w:val="uk-UA"/>
              </w:rPr>
            </w:pPr>
          </w:p>
          <w:p w:rsidR="000F0D8E" w:rsidRPr="007D7E9D" w:rsidRDefault="000F0D8E" w:rsidP="007F5B48">
            <w:pPr>
              <w:pStyle w:val="1595"/>
              <w:spacing w:before="0" w:beforeAutospacing="0" w:after="0" w:afterAutospacing="0"/>
              <w:jc w:val="center"/>
              <w:rPr>
                <w:sz w:val="18"/>
                <w:szCs w:val="18"/>
                <w:lang w:val="uk-UA"/>
              </w:rPr>
            </w:pPr>
            <w:r w:rsidRPr="007D7E9D">
              <w:rPr>
                <w:sz w:val="18"/>
                <w:szCs w:val="18"/>
                <w:lang w:val="uk-UA"/>
              </w:rPr>
              <w:t>-</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84296B"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w:t>
            </w:r>
          </w:p>
        </w:tc>
        <w:tc>
          <w:tcPr>
            <w:tcW w:w="2762" w:type="dxa"/>
            <w:gridSpan w:val="3"/>
            <w:vAlign w:val="center"/>
          </w:tcPr>
          <w:p w:rsidR="000F0D8E" w:rsidRPr="007D7E9D" w:rsidRDefault="000F0D8E" w:rsidP="007F5B48">
            <w:pPr>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Влаштування дитячих майданчиків</w:t>
            </w:r>
          </w:p>
        </w:tc>
        <w:tc>
          <w:tcPr>
            <w:tcW w:w="1427" w:type="dxa"/>
            <w:vAlign w:val="center"/>
          </w:tcPr>
          <w:p w:rsidR="000F0D8E" w:rsidRPr="007D7E9D" w:rsidRDefault="000F0D8E" w:rsidP="007F5B48">
            <w:pPr>
              <w:jc w:val="center"/>
              <w:rPr>
                <w:rFonts w:ascii="Times New Roman" w:hAnsi="Times New Roman"/>
                <w:sz w:val="18"/>
                <w:szCs w:val="18"/>
              </w:rPr>
            </w:pPr>
            <w:r w:rsidRPr="007D7E9D">
              <w:rPr>
                <w:rFonts w:ascii="Times New Roman" w:hAnsi="Times New Roman"/>
                <w:sz w:val="18"/>
                <w:szCs w:val="18"/>
              </w:rPr>
              <w:t>3000,0</w:t>
            </w:r>
          </w:p>
        </w:tc>
        <w:tc>
          <w:tcPr>
            <w:tcW w:w="1409" w:type="dxa"/>
            <w:tcBorders>
              <w:right w:val="single" w:sz="4" w:space="0" w:color="auto"/>
            </w:tcBorders>
            <w:vAlign w:val="center"/>
          </w:tcPr>
          <w:p w:rsidR="000F0D8E" w:rsidRPr="007D7E9D" w:rsidRDefault="000F0D8E" w:rsidP="007F5B48">
            <w:pPr>
              <w:jc w:val="center"/>
              <w:rPr>
                <w:rFonts w:ascii="Times New Roman" w:hAnsi="Times New Roman" w:cs="Times New Roman"/>
                <w:color w:val="000000" w:themeColor="text1"/>
                <w:sz w:val="18"/>
                <w:szCs w:val="18"/>
                <w:lang w:eastAsia="ru-RU"/>
              </w:rPr>
            </w:pPr>
          </w:p>
        </w:tc>
        <w:tc>
          <w:tcPr>
            <w:tcW w:w="1527" w:type="dxa"/>
            <w:gridSpan w:val="3"/>
            <w:tcBorders>
              <w:left w:val="single" w:sz="4" w:space="0" w:color="auto"/>
              <w:right w:val="single" w:sz="4" w:space="0" w:color="auto"/>
            </w:tcBorders>
            <w:vAlign w:val="center"/>
          </w:tcPr>
          <w:p w:rsidR="000F0D8E" w:rsidRPr="007D7E9D" w:rsidRDefault="000F0D8E" w:rsidP="007F5B48">
            <w:pPr>
              <w:jc w:val="center"/>
              <w:rPr>
                <w:rFonts w:ascii="Times New Roman" w:hAnsi="Times New Roman"/>
                <w:color w:val="000000"/>
                <w:sz w:val="18"/>
                <w:szCs w:val="18"/>
                <w:lang w:eastAsia="uk-UA"/>
              </w:rPr>
            </w:pPr>
            <w:r w:rsidRPr="007D7E9D">
              <w:rPr>
                <w:rFonts w:ascii="Times New Roman" w:hAnsi="Times New Roman"/>
                <w:bCs/>
                <w:sz w:val="18"/>
                <w:szCs w:val="18"/>
                <w:lang w:eastAsia="uk-UA"/>
              </w:rPr>
              <w:t>1600,0</w:t>
            </w:r>
          </w:p>
        </w:tc>
        <w:tc>
          <w:tcPr>
            <w:tcW w:w="1172" w:type="dxa"/>
            <w:gridSpan w:val="3"/>
            <w:tcBorders>
              <w:left w:val="single" w:sz="4" w:space="0" w:color="auto"/>
            </w:tcBorders>
            <w:vAlign w:val="center"/>
          </w:tcPr>
          <w:p w:rsidR="000F0D8E" w:rsidRPr="007D7E9D" w:rsidRDefault="000F0D8E" w:rsidP="007F5B48">
            <w:pPr>
              <w:tabs>
                <w:tab w:val="left" w:pos="6804"/>
              </w:tabs>
              <w:jc w:val="center"/>
              <w:rPr>
                <w:rFonts w:ascii="Times New Roman" w:hAnsi="Times New Roman"/>
                <w:sz w:val="18"/>
                <w:szCs w:val="18"/>
              </w:rPr>
            </w:pPr>
          </w:p>
        </w:tc>
        <w:tc>
          <w:tcPr>
            <w:tcW w:w="1701" w:type="dxa"/>
            <w:gridSpan w:val="3"/>
            <w:vAlign w:val="center"/>
          </w:tcPr>
          <w:p w:rsidR="000F0D8E" w:rsidRPr="007D7E9D" w:rsidRDefault="000F0D8E" w:rsidP="007F5B48">
            <w:pPr>
              <w:tabs>
                <w:tab w:val="left" w:pos="6804"/>
              </w:tabs>
              <w:jc w:val="center"/>
              <w:rPr>
                <w:rFonts w:ascii="Times New Roman" w:hAnsi="Times New Roman"/>
                <w:sz w:val="18"/>
                <w:szCs w:val="18"/>
              </w:rPr>
            </w:pPr>
            <w:r w:rsidRPr="007D7E9D">
              <w:rPr>
                <w:rFonts w:ascii="Times New Roman" w:hAnsi="Times New Roman"/>
                <w:sz w:val="18"/>
                <w:szCs w:val="18"/>
              </w:rPr>
              <w:t>-</w:t>
            </w:r>
          </w:p>
        </w:tc>
        <w:tc>
          <w:tcPr>
            <w:tcW w:w="4784" w:type="dxa"/>
            <w:gridSpan w:val="2"/>
            <w:vAlign w:val="center"/>
          </w:tcPr>
          <w:p w:rsidR="000F0D8E" w:rsidRPr="007D7E9D" w:rsidRDefault="000F0D8E" w:rsidP="007F5B48">
            <w:pPr>
              <w:tabs>
                <w:tab w:val="left" w:pos="6804"/>
              </w:tabs>
              <w:snapToGrid w:val="0"/>
              <w:rPr>
                <w:rFonts w:ascii="Times New Roman" w:hAnsi="Times New Roman"/>
                <w:sz w:val="18"/>
                <w:szCs w:val="18"/>
              </w:rPr>
            </w:pPr>
            <w:r w:rsidRPr="007D7E9D">
              <w:rPr>
                <w:rFonts w:ascii="Times New Roman" w:hAnsi="Times New Roman"/>
                <w:sz w:val="18"/>
                <w:szCs w:val="18"/>
              </w:rPr>
              <w:t xml:space="preserve">Укладаються </w:t>
            </w:r>
            <w:proofErr w:type="spellStart"/>
            <w:r w:rsidRPr="007D7E9D">
              <w:rPr>
                <w:rFonts w:ascii="Times New Roman" w:hAnsi="Times New Roman"/>
                <w:sz w:val="18"/>
                <w:szCs w:val="18"/>
              </w:rPr>
              <w:t>договора</w:t>
            </w:r>
            <w:proofErr w:type="spellEnd"/>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84296B"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w:t>
            </w:r>
          </w:p>
        </w:tc>
        <w:tc>
          <w:tcPr>
            <w:tcW w:w="2762" w:type="dxa"/>
            <w:gridSpan w:val="3"/>
            <w:vAlign w:val="center"/>
          </w:tcPr>
          <w:p w:rsidR="000F0D8E" w:rsidRPr="007D7E9D" w:rsidRDefault="000F0D8E" w:rsidP="007F5B48">
            <w:pPr>
              <w:pStyle w:val="11"/>
              <w:rPr>
                <w:rFonts w:ascii="Times New Roman" w:hAnsi="Times New Roman"/>
                <w:color w:val="000000" w:themeColor="text1"/>
                <w:sz w:val="18"/>
                <w:szCs w:val="18"/>
              </w:rPr>
            </w:pPr>
            <w:r w:rsidRPr="007D7E9D">
              <w:rPr>
                <w:rFonts w:ascii="Times New Roman" w:hAnsi="Times New Roman"/>
                <w:color w:val="000000" w:themeColor="text1"/>
                <w:sz w:val="18"/>
                <w:szCs w:val="18"/>
              </w:rPr>
              <w:t>Ремонт спортивних майданчиків</w:t>
            </w:r>
          </w:p>
        </w:tc>
        <w:tc>
          <w:tcPr>
            <w:tcW w:w="1427" w:type="dxa"/>
            <w:vAlign w:val="center"/>
          </w:tcPr>
          <w:p w:rsidR="000F0D8E" w:rsidRPr="007D7E9D" w:rsidRDefault="000F0D8E" w:rsidP="007F5B48">
            <w:pPr>
              <w:jc w:val="center"/>
              <w:rPr>
                <w:rFonts w:ascii="Times New Roman" w:hAnsi="Times New Roman"/>
                <w:sz w:val="18"/>
                <w:szCs w:val="18"/>
              </w:rPr>
            </w:pPr>
            <w:r w:rsidRPr="007D7E9D">
              <w:rPr>
                <w:rFonts w:ascii="Times New Roman" w:hAnsi="Times New Roman"/>
                <w:sz w:val="18"/>
                <w:szCs w:val="18"/>
              </w:rPr>
              <w:t>4500,0</w:t>
            </w:r>
          </w:p>
        </w:tc>
        <w:tc>
          <w:tcPr>
            <w:tcW w:w="1409" w:type="dxa"/>
            <w:tcBorders>
              <w:right w:val="single" w:sz="4" w:space="0" w:color="auto"/>
            </w:tcBorders>
            <w:vAlign w:val="center"/>
          </w:tcPr>
          <w:p w:rsidR="000F0D8E" w:rsidRPr="007D7E9D" w:rsidRDefault="000F0D8E" w:rsidP="007F5B48">
            <w:pPr>
              <w:jc w:val="center"/>
              <w:rPr>
                <w:rFonts w:ascii="Times New Roman" w:hAnsi="Times New Roman" w:cs="Times New Roman"/>
                <w:color w:val="000000" w:themeColor="text1"/>
                <w:sz w:val="18"/>
                <w:szCs w:val="18"/>
                <w:lang w:eastAsia="ru-RU"/>
              </w:rPr>
            </w:pPr>
          </w:p>
        </w:tc>
        <w:tc>
          <w:tcPr>
            <w:tcW w:w="1527" w:type="dxa"/>
            <w:gridSpan w:val="3"/>
            <w:tcBorders>
              <w:left w:val="single" w:sz="4" w:space="0" w:color="auto"/>
              <w:right w:val="single" w:sz="4" w:space="0" w:color="auto"/>
            </w:tcBorders>
            <w:vAlign w:val="center"/>
          </w:tcPr>
          <w:p w:rsidR="000F0D8E" w:rsidRPr="007D7E9D" w:rsidRDefault="000F0D8E" w:rsidP="007F5B48">
            <w:pPr>
              <w:tabs>
                <w:tab w:val="left" w:pos="6804"/>
              </w:tabs>
              <w:jc w:val="center"/>
              <w:rPr>
                <w:rFonts w:ascii="Times New Roman" w:hAnsi="Times New Roman"/>
                <w:sz w:val="18"/>
                <w:szCs w:val="18"/>
              </w:rPr>
            </w:pPr>
            <w:r w:rsidRPr="007D7E9D">
              <w:rPr>
                <w:rFonts w:ascii="Times New Roman" w:hAnsi="Times New Roman"/>
                <w:bCs/>
                <w:sz w:val="18"/>
                <w:szCs w:val="18"/>
                <w:lang w:eastAsia="uk-UA"/>
              </w:rPr>
              <w:t>1500,0</w:t>
            </w:r>
          </w:p>
        </w:tc>
        <w:tc>
          <w:tcPr>
            <w:tcW w:w="1172" w:type="dxa"/>
            <w:gridSpan w:val="3"/>
            <w:tcBorders>
              <w:left w:val="single" w:sz="4" w:space="0" w:color="auto"/>
            </w:tcBorders>
            <w:vAlign w:val="center"/>
          </w:tcPr>
          <w:p w:rsidR="000F0D8E" w:rsidRPr="007D7E9D" w:rsidRDefault="000F0D8E" w:rsidP="007F5B48">
            <w:pPr>
              <w:tabs>
                <w:tab w:val="left" w:pos="6804"/>
              </w:tabs>
              <w:jc w:val="center"/>
              <w:rPr>
                <w:rFonts w:ascii="Times New Roman" w:hAnsi="Times New Roman"/>
                <w:sz w:val="18"/>
                <w:szCs w:val="18"/>
              </w:rPr>
            </w:pPr>
          </w:p>
        </w:tc>
        <w:tc>
          <w:tcPr>
            <w:tcW w:w="1701" w:type="dxa"/>
            <w:gridSpan w:val="3"/>
            <w:vAlign w:val="center"/>
          </w:tcPr>
          <w:p w:rsidR="000F0D8E" w:rsidRPr="007D7E9D" w:rsidRDefault="000F0D8E" w:rsidP="007F5B48">
            <w:pPr>
              <w:tabs>
                <w:tab w:val="left" w:pos="6804"/>
              </w:tabs>
              <w:jc w:val="center"/>
              <w:rPr>
                <w:rFonts w:ascii="Times New Roman" w:hAnsi="Times New Roman"/>
                <w:sz w:val="18"/>
                <w:szCs w:val="18"/>
              </w:rPr>
            </w:pPr>
            <w:r w:rsidRPr="007D7E9D">
              <w:rPr>
                <w:rFonts w:ascii="Times New Roman" w:hAnsi="Times New Roman"/>
                <w:sz w:val="18"/>
                <w:szCs w:val="18"/>
              </w:rPr>
              <w:t>675,7</w:t>
            </w:r>
          </w:p>
          <w:p w:rsidR="000F0D8E" w:rsidRPr="007D7E9D" w:rsidRDefault="000F0D8E" w:rsidP="007F5B48">
            <w:pPr>
              <w:tabs>
                <w:tab w:val="left" w:pos="6804"/>
              </w:tabs>
              <w:jc w:val="center"/>
              <w:rPr>
                <w:rFonts w:ascii="Times New Roman" w:hAnsi="Times New Roman"/>
                <w:sz w:val="18"/>
                <w:szCs w:val="18"/>
              </w:rPr>
            </w:pPr>
          </w:p>
        </w:tc>
        <w:tc>
          <w:tcPr>
            <w:tcW w:w="4784" w:type="dxa"/>
            <w:gridSpan w:val="2"/>
          </w:tcPr>
          <w:p w:rsidR="000F0D8E" w:rsidRPr="007D7E9D" w:rsidRDefault="000F0D8E" w:rsidP="007F5B48">
            <w:pPr>
              <w:keepLines/>
              <w:tabs>
                <w:tab w:val="left" w:pos="6804"/>
              </w:tabs>
              <w:jc w:val="both"/>
              <w:rPr>
                <w:rFonts w:ascii="Times New Roman" w:hAnsi="Times New Roman"/>
                <w:sz w:val="18"/>
                <w:szCs w:val="18"/>
              </w:rPr>
            </w:pPr>
            <w:r w:rsidRPr="007D7E9D">
              <w:rPr>
                <w:rFonts w:ascii="Times New Roman" w:hAnsi="Times New Roman"/>
                <w:sz w:val="18"/>
                <w:szCs w:val="18"/>
              </w:rPr>
              <w:t xml:space="preserve">Виготовляється проектно-кошторисна документація відповідно до затвердженого титульного списку. Укладаються </w:t>
            </w:r>
            <w:proofErr w:type="spellStart"/>
            <w:r w:rsidRPr="007D7E9D">
              <w:rPr>
                <w:rFonts w:ascii="Times New Roman" w:hAnsi="Times New Roman"/>
                <w:sz w:val="18"/>
                <w:szCs w:val="18"/>
              </w:rPr>
              <w:t>договора</w:t>
            </w:r>
            <w:proofErr w:type="spellEnd"/>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84296B"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w:t>
            </w:r>
          </w:p>
        </w:tc>
        <w:tc>
          <w:tcPr>
            <w:tcW w:w="2762" w:type="dxa"/>
            <w:gridSpan w:val="3"/>
            <w:vAlign w:val="center"/>
          </w:tcPr>
          <w:p w:rsidR="000F0D8E" w:rsidRPr="007D7E9D" w:rsidRDefault="000F0D8E" w:rsidP="007F5B48">
            <w:pPr>
              <w:pStyle w:val="11"/>
              <w:rPr>
                <w:rFonts w:ascii="Times New Roman" w:hAnsi="Times New Roman"/>
                <w:color w:val="000000" w:themeColor="text1"/>
                <w:sz w:val="18"/>
                <w:szCs w:val="18"/>
              </w:rPr>
            </w:pPr>
            <w:r w:rsidRPr="007D7E9D">
              <w:rPr>
                <w:rFonts w:ascii="Times New Roman" w:hAnsi="Times New Roman"/>
                <w:color w:val="000000" w:themeColor="text1"/>
                <w:sz w:val="18"/>
                <w:szCs w:val="18"/>
              </w:rPr>
              <w:t>Експертне обстеження ліфтів</w:t>
            </w:r>
          </w:p>
        </w:tc>
        <w:tc>
          <w:tcPr>
            <w:tcW w:w="1427" w:type="dxa"/>
            <w:vAlign w:val="center"/>
          </w:tcPr>
          <w:p w:rsidR="000F0D8E" w:rsidRPr="007D7E9D" w:rsidRDefault="000F0D8E" w:rsidP="007F5B48">
            <w:pPr>
              <w:jc w:val="center"/>
              <w:rPr>
                <w:rFonts w:ascii="Times New Roman" w:hAnsi="Times New Roman"/>
                <w:sz w:val="18"/>
                <w:szCs w:val="18"/>
              </w:rPr>
            </w:pPr>
            <w:r w:rsidRPr="007D7E9D">
              <w:rPr>
                <w:rFonts w:ascii="Times New Roman" w:hAnsi="Times New Roman"/>
                <w:sz w:val="18"/>
                <w:szCs w:val="18"/>
              </w:rPr>
              <w:t>550,0</w:t>
            </w:r>
          </w:p>
        </w:tc>
        <w:tc>
          <w:tcPr>
            <w:tcW w:w="1409" w:type="dxa"/>
            <w:tcBorders>
              <w:right w:val="single" w:sz="4" w:space="0" w:color="auto"/>
            </w:tcBorders>
            <w:vAlign w:val="center"/>
          </w:tcPr>
          <w:p w:rsidR="000F0D8E" w:rsidRPr="007D7E9D" w:rsidRDefault="000F0D8E" w:rsidP="007F5B48">
            <w:pPr>
              <w:pStyle w:val="11"/>
              <w:jc w:val="center"/>
              <w:rPr>
                <w:rFonts w:ascii="Times New Roman" w:hAnsi="Times New Roman"/>
                <w:color w:val="000000" w:themeColor="text1"/>
                <w:sz w:val="18"/>
                <w:szCs w:val="18"/>
                <w:lang w:eastAsia="ru-RU"/>
              </w:rPr>
            </w:pPr>
          </w:p>
        </w:tc>
        <w:tc>
          <w:tcPr>
            <w:tcW w:w="1527" w:type="dxa"/>
            <w:gridSpan w:val="3"/>
            <w:tcBorders>
              <w:left w:val="single" w:sz="4" w:space="0" w:color="auto"/>
              <w:right w:val="single" w:sz="4" w:space="0" w:color="auto"/>
            </w:tcBorders>
            <w:vAlign w:val="center"/>
          </w:tcPr>
          <w:p w:rsidR="000F0D8E" w:rsidRPr="007D7E9D" w:rsidRDefault="000F0D8E" w:rsidP="007F5B48">
            <w:pPr>
              <w:jc w:val="center"/>
              <w:rPr>
                <w:rFonts w:ascii="Times New Roman" w:hAnsi="Times New Roman"/>
                <w:sz w:val="18"/>
                <w:szCs w:val="18"/>
                <w:lang w:eastAsia="uk-UA"/>
              </w:rPr>
            </w:pPr>
            <w:r w:rsidRPr="007D7E9D">
              <w:rPr>
                <w:rFonts w:ascii="Times New Roman" w:hAnsi="Times New Roman"/>
                <w:sz w:val="18"/>
                <w:szCs w:val="18"/>
                <w:lang w:eastAsia="uk-UA"/>
              </w:rPr>
              <w:t>500,00</w:t>
            </w:r>
          </w:p>
        </w:tc>
        <w:tc>
          <w:tcPr>
            <w:tcW w:w="1172" w:type="dxa"/>
            <w:gridSpan w:val="3"/>
            <w:tcBorders>
              <w:left w:val="single" w:sz="4" w:space="0" w:color="auto"/>
            </w:tcBorders>
            <w:vAlign w:val="center"/>
          </w:tcPr>
          <w:p w:rsidR="000F0D8E" w:rsidRPr="007D7E9D" w:rsidRDefault="000F0D8E" w:rsidP="007F5B48">
            <w:pPr>
              <w:tabs>
                <w:tab w:val="left" w:pos="6804"/>
              </w:tabs>
              <w:jc w:val="center"/>
              <w:rPr>
                <w:rFonts w:ascii="Times New Roman" w:hAnsi="Times New Roman"/>
                <w:sz w:val="18"/>
                <w:szCs w:val="18"/>
              </w:rPr>
            </w:pPr>
          </w:p>
        </w:tc>
        <w:tc>
          <w:tcPr>
            <w:tcW w:w="1701" w:type="dxa"/>
            <w:gridSpan w:val="3"/>
            <w:vAlign w:val="center"/>
          </w:tcPr>
          <w:p w:rsidR="000F0D8E" w:rsidRPr="007D7E9D" w:rsidRDefault="000F0D8E" w:rsidP="007F5B48">
            <w:pPr>
              <w:tabs>
                <w:tab w:val="left" w:pos="6804"/>
              </w:tabs>
              <w:jc w:val="center"/>
              <w:rPr>
                <w:rFonts w:ascii="Times New Roman" w:hAnsi="Times New Roman"/>
                <w:sz w:val="18"/>
                <w:szCs w:val="18"/>
              </w:rPr>
            </w:pPr>
            <w:r w:rsidRPr="007D7E9D">
              <w:rPr>
                <w:rFonts w:ascii="Times New Roman" w:hAnsi="Times New Roman"/>
                <w:sz w:val="18"/>
                <w:szCs w:val="18"/>
              </w:rPr>
              <w:t>-</w:t>
            </w:r>
          </w:p>
        </w:tc>
        <w:tc>
          <w:tcPr>
            <w:tcW w:w="4784" w:type="dxa"/>
            <w:gridSpan w:val="2"/>
          </w:tcPr>
          <w:p w:rsidR="000F0D8E" w:rsidRPr="007D7E9D" w:rsidRDefault="000F0D8E" w:rsidP="007F5B48">
            <w:pPr>
              <w:shd w:val="clear" w:color="auto" w:fill="FFFFFF"/>
              <w:tabs>
                <w:tab w:val="left" w:pos="6804"/>
              </w:tabs>
              <w:jc w:val="center"/>
              <w:outlineLvl w:val="2"/>
              <w:rPr>
                <w:rFonts w:ascii="Times New Roman" w:hAnsi="Times New Roman"/>
                <w:sz w:val="18"/>
                <w:szCs w:val="18"/>
              </w:rPr>
            </w:pPr>
            <w:r w:rsidRPr="007D7E9D">
              <w:rPr>
                <w:rFonts w:ascii="Times New Roman" w:hAnsi="Times New Roman"/>
                <w:sz w:val="18"/>
                <w:szCs w:val="18"/>
              </w:rPr>
              <w:t>-</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1.10</w:t>
            </w:r>
          </w:p>
        </w:tc>
        <w:tc>
          <w:tcPr>
            <w:tcW w:w="2762" w:type="dxa"/>
            <w:gridSpan w:val="3"/>
            <w:vAlign w:val="center"/>
          </w:tcPr>
          <w:p w:rsidR="000F0D8E" w:rsidRPr="007D7E9D" w:rsidRDefault="000F0D8E" w:rsidP="007F5B48">
            <w:pPr>
              <w:pStyle w:val="11"/>
              <w:rPr>
                <w:rFonts w:ascii="Times New Roman" w:hAnsi="Times New Roman"/>
                <w:color w:val="000000" w:themeColor="text1"/>
                <w:sz w:val="18"/>
                <w:szCs w:val="18"/>
              </w:rPr>
            </w:pPr>
            <w:r w:rsidRPr="007D7E9D">
              <w:rPr>
                <w:rFonts w:ascii="Times New Roman" w:hAnsi="Times New Roman"/>
                <w:color w:val="000000" w:themeColor="text1"/>
                <w:sz w:val="18"/>
                <w:szCs w:val="18"/>
              </w:rPr>
              <w:t>Капітальний ремонт ліфтів</w:t>
            </w:r>
          </w:p>
        </w:tc>
        <w:tc>
          <w:tcPr>
            <w:tcW w:w="1427" w:type="dxa"/>
            <w:vAlign w:val="center"/>
          </w:tcPr>
          <w:p w:rsidR="000F0D8E" w:rsidRPr="007D7E9D" w:rsidRDefault="000F0D8E" w:rsidP="007F5B48">
            <w:pPr>
              <w:jc w:val="center"/>
              <w:rPr>
                <w:rFonts w:ascii="Times New Roman" w:hAnsi="Times New Roman"/>
                <w:sz w:val="18"/>
                <w:szCs w:val="18"/>
              </w:rPr>
            </w:pPr>
            <w:r w:rsidRPr="007D7E9D">
              <w:rPr>
                <w:rFonts w:ascii="Times New Roman" w:hAnsi="Times New Roman"/>
                <w:sz w:val="18"/>
                <w:szCs w:val="18"/>
              </w:rPr>
              <w:t>7000,0</w:t>
            </w:r>
          </w:p>
        </w:tc>
        <w:tc>
          <w:tcPr>
            <w:tcW w:w="1409" w:type="dxa"/>
            <w:tcBorders>
              <w:right w:val="single" w:sz="4" w:space="0" w:color="auto"/>
            </w:tcBorders>
            <w:vAlign w:val="center"/>
          </w:tcPr>
          <w:p w:rsidR="000F0D8E" w:rsidRPr="007D7E9D" w:rsidRDefault="000F0D8E" w:rsidP="007F5B48">
            <w:pPr>
              <w:pStyle w:val="11"/>
              <w:jc w:val="center"/>
              <w:rPr>
                <w:rFonts w:ascii="Times New Roman" w:hAnsi="Times New Roman"/>
                <w:color w:val="000000" w:themeColor="text1"/>
                <w:sz w:val="18"/>
                <w:szCs w:val="18"/>
                <w:lang w:eastAsia="ru-RU"/>
              </w:rPr>
            </w:pPr>
          </w:p>
        </w:tc>
        <w:tc>
          <w:tcPr>
            <w:tcW w:w="1527" w:type="dxa"/>
            <w:gridSpan w:val="3"/>
            <w:tcBorders>
              <w:left w:val="single" w:sz="4" w:space="0" w:color="auto"/>
              <w:right w:val="single" w:sz="4" w:space="0" w:color="auto"/>
            </w:tcBorders>
            <w:vAlign w:val="center"/>
          </w:tcPr>
          <w:p w:rsidR="000F0D8E" w:rsidRPr="007D7E9D" w:rsidRDefault="000F0D8E" w:rsidP="007F5B48">
            <w:pPr>
              <w:tabs>
                <w:tab w:val="left" w:pos="6804"/>
              </w:tabs>
              <w:jc w:val="center"/>
              <w:rPr>
                <w:rFonts w:ascii="Times New Roman" w:hAnsi="Times New Roman"/>
                <w:sz w:val="18"/>
                <w:szCs w:val="18"/>
              </w:rPr>
            </w:pPr>
            <w:r w:rsidRPr="007D7E9D">
              <w:rPr>
                <w:rFonts w:ascii="Times New Roman" w:hAnsi="Times New Roman"/>
                <w:sz w:val="18"/>
                <w:szCs w:val="18"/>
                <w:lang w:eastAsia="uk-UA"/>
              </w:rPr>
              <w:t>2000,0</w:t>
            </w:r>
          </w:p>
        </w:tc>
        <w:tc>
          <w:tcPr>
            <w:tcW w:w="1172" w:type="dxa"/>
            <w:gridSpan w:val="3"/>
            <w:tcBorders>
              <w:left w:val="single" w:sz="4" w:space="0" w:color="auto"/>
            </w:tcBorders>
            <w:vAlign w:val="center"/>
          </w:tcPr>
          <w:p w:rsidR="000F0D8E" w:rsidRPr="007D7E9D" w:rsidRDefault="000F0D8E" w:rsidP="007F5B48">
            <w:pPr>
              <w:tabs>
                <w:tab w:val="left" w:pos="6804"/>
              </w:tabs>
              <w:jc w:val="center"/>
              <w:rPr>
                <w:rFonts w:ascii="Times New Roman" w:hAnsi="Times New Roman"/>
                <w:sz w:val="18"/>
                <w:szCs w:val="18"/>
              </w:rPr>
            </w:pPr>
          </w:p>
        </w:tc>
        <w:tc>
          <w:tcPr>
            <w:tcW w:w="1701" w:type="dxa"/>
            <w:gridSpan w:val="3"/>
            <w:vAlign w:val="center"/>
          </w:tcPr>
          <w:p w:rsidR="000F0D8E" w:rsidRPr="007D7E9D" w:rsidRDefault="000F0D8E" w:rsidP="007F5B48">
            <w:pPr>
              <w:tabs>
                <w:tab w:val="left" w:pos="6804"/>
              </w:tabs>
              <w:jc w:val="center"/>
              <w:rPr>
                <w:rFonts w:ascii="Times New Roman" w:hAnsi="Times New Roman"/>
                <w:sz w:val="18"/>
                <w:szCs w:val="18"/>
              </w:rPr>
            </w:pPr>
            <w:r w:rsidRPr="007D7E9D">
              <w:rPr>
                <w:rFonts w:ascii="Times New Roman" w:hAnsi="Times New Roman"/>
                <w:sz w:val="18"/>
                <w:szCs w:val="18"/>
              </w:rPr>
              <w:t>-</w:t>
            </w:r>
          </w:p>
        </w:tc>
        <w:tc>
          <w:tcPr>
            <w:tcW w:w="4784" w:type="dxa"/>
            <w:gridSpan w:val="2"/>
          </w:tcPr>
          <w:p w:rsidR="000F0D8E" w:rsidRPr="007D7E9D" w:rsidRDefault="000F0D8E" w:rsidP="007F5B48">
            <w:pPr>
              <w:tabs>
                <w:tab w:val="left" w:pos="6804"/>
              </w:tabs>
              <w:snapToGrid w:val="0"/>
              <w:rPr>
                <w:rFonts w:ascii="Times New Roman" w:hAnsi="Times New Roman"/>
                <w:sz w:val="18"/>
                <w:szCs w:val="18"/>
              </w:rPr>
            </w:pPr>
            <w:r w:rsidRPr="007D7E9D">
              <w:rPr>
                <w:rFonts w:ascii="Times New Roman" w:hAnsi="Times New Roman"/>
                <w:sz w:val="18"/>
                <w:szCs w:val="18"/>
              </w:rPr>
              <w:t>Виготовляється проектно-кошторисна документація відповідно до затвердженого титульного списку.</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1.11</w:t>
            </w:r>
          </w:p>
        </w:tc>
        <w:tc>
          <w:tcPr>
            <w:tcW w:w="2762" w:type="dxa"/>
            <w:gridSpan w:val="3"/>
            <w:vAlign w:val="center"/>
          </w:tcPr>
          <w:p w:rsidR="000F0D8E" w:rsidRPr="007D7E9D" w:rsidRDefault="000F0D8E" w:rsidP="007F5B48">
            <w:pPr>
              <w:pStyle w:val="11"/>
              <w:rPr>
                <w:rFonts w:ascii="Times New Roman" w:hAnsi="Times New Roman"/>
                <w:color w:val="000000" w:themeColor="text1"/>
                <w:sz w:val="18"/>
                <w:szCs w:val="18"/>
              </w:rPr>
            </w:pPr>
            <w:r w:rsidRPr="007D7E9D">
              <w:rPr>
                <w:rFonts w:ascii="Times New Roman" w:hAnsi="Times New Roman"/>
                <w:color w:val="000000" w:themeColor="text1"/>
                <w:sz w:val="18"/>
                <w:szCs w:val="18"/>
              </w:rPr>
              <w:t>Заміна газового обладнання</w:t>
            </w:r>
          </w:p>
        </w:tc>
        <w:tc>
          <w:tcPr>
            <w:tcW w:w="1427" w:type="dxa"/>
            <w:vAlign w:val="center"/>
          </w:tcPr>
          <w:p w:rsidR="000F0D8E" w:rsidRPr="007D7E9D" w:rsidRDefault="000F0D8E" w:rsidP="007F5B48">
            <w:pPr>
              <w:jc w:val="center"/>
              <w:rPr>
                <w:rFonts w:ascii="Times New Roman" w:hAnsi="Times New Roman" w:cs="Times New Roman"/>
                <w:sz w:val="18"/>
                <w:szCs w:val="18"/>
              </w:rPr>
            </w:pPr>
            <w:r w:rsidRPr="007D7E9D">
              <w:rPr>
                <w:rFonts w:ascii="Times New Roman" w:hAnsi="Times New Roman" w:cs="Times New Roman"/>
                <w:sz w:val="18"/>
                <w:szCs w:val="18"/>
              </w:rPr>
              <w:t>150,0</w:t>
            </w:r>
          </w:p>
        </w:tc>
        <w:tc>
          <w:tcPr>
            <w:tcW w:w="1409" w:type="dxa"/>
            <w:tcBorders>
              <w:right w:val="single" w:sz="4" w:space="0" w:color="auto"/>
            </w:tcBorders>
            <w:vAlign w:val="center"/>
          </w:tcPr>
          <w:p w:rsidR="000F0D8E" w:rsidRPr="007D7E9D" w:rsidRDefault="000F0D8E" w:rsidP="007F5B48">
            <w:pPr>
              <w:pStyle w:val="11"/>
              <w:jc w:val="center"/>
              <w:rPr>
                <w:rFonts w:ascii="Times New Roman" w:hAnsi="Times New Roman"/>
                <w:color w:val="000000" w:themeColor="text1"/>
                <w:sz w:val="18"/>
                <w:szCs w:val="18"/>
                <w:lang w:eastAsia="ru-RU"/>
              </w:rPr>
            </w:pPr>
          </w:p>
        </w:tc>
        <w:tc>
          <w:tcPr>
            <w:tcW w:w="1527" w:type="dxa"/>
            <w:gridSpan w:val="3"/>
            <w:tcBorders>
              <w:left w:val="single" w:sz="4" w:space="0" w:color="auto"/>
              <w:right w:val="single" w:sz="4" w:space="0" w:color="auto"/>
            </w:tcBorders>
            <w:vAlign w:val="center"/>
          </w:tcPr>
          <w:p w:rsidR="000F0D8E" w:rsidRPr="007D7E9D" w:rsidRDefault="000F0D8E" w:rsidP="007F5B48">
            <w:pPr>
              <w:tabs>
                <w:tab w:val="left" w:pos="6804"/>
              </w:tabs>
              <w:jc w:val="center"/>
              <w:rPr>
                <w:rFonts w:ascii="Times New Roman" w:hAnsi="Times New Roman" w:cs="Times New Roman"/>
                <w:sz w:val="18"/>
                <w:szCs w:val="18"/>
              </w:rPr>
            </w:pPr>
            <w:r w:rsidRPr="007D7E9D">
              <w:rPr>
                <w:rFonts w:ascii="Times New Roman" w:hAnsi="Times New Roman" w:cs="Times New Roman"/>
                <w:sz w:val="18"/>
                <w:szCs w:val="18"/>
                <w:lang w:eastAsia="uk-UA"/>
              </w:rPr>
              <w:t>80,0</w:t>
            </w:r>
          </w:p>
        </w:tc>
        <w:tc>
          <w:tcPr>
            <w:tcW w:w="1172" w:type="dxa"/>
            <w:gridSpan w:val="3"/>
            <w:tcBorders>
              <w:left w:val="single" w:sz="4" w:space="0" w:color="auto"/>
            </w:tcBorders>
            <w:vAlign w:val="center"/>
          </w:tcPr>
          <w:p w:rsidR="000F0D8E" w:rsidRPr="007D7E9D" w:rsidRDefault="000F0D8E" w:rsidP="007F5B48">
            <w:pPr>
              <w:tabs>
                <w:tab w:val="left" w:pos="6804"/>
              </w:tabs>
              <w:jc w:val="center"/>
              <w:rPr>
                <w:rFonts w:ascii="Times New Roman" w:hAnsi="Times New Roman" w:cs="Times New Roman"/>
                <w:sz w:val="18"/>
                <w:szCs w:val="18"/>
              </w:rPr>
            </w:pPr>
          </w:p>
        </w:tc>
        <w:tc>
          <w:tcPr>
            <w:tcW w:w="1701" w:type="dxa"/>
            <w:gridSpan w:val="3"/>
            <w:vAlign w:val="center"/>
          </w:tcPr>
          <w:p w:rsidR="000F0D8E" w:rsidRPr="007D7E9D" w:rsidRDefault="000F0D8E" w:rsidP="007F5B48">
            <w:pPr>
              <w:tabs>
                <w:tab w:val="left" w:pos="6804"/>
              </w:tabs>
              <w:jc w:val="center"/>
              <w:rPr>
                <w:rFonts w:ascii="Times New Roman" w:hAnsi="Times New Roman" w:cs="Times New Roman"/>
                <w:sz w:val="18"/>
                <w:szCs w:val="18"/>
              </w:rPr>
            </w:pPr>
            <w:r w:rsidRPr="007D7E9D">
              <w:rPr>
                <w:rFonts w:ascii="Times New Roman" w:hAnsi="Times New Roman" w:cs="Times New Roman"/>
                <w:sz w:val="18"/>
                <w:szCs w:val="18"/>
              </w:rPr>
              <w:t>-</w:t>
            </w:r>
          </w:p>
        </w:tc>
        <w:tc>
          <w:tcPr>
            <w:tcW w:w="4784" w:type="dxa"/>
            <w:gridSpan w:val="2"/>
          </w:tcPr>
          <w:p w:rsidR="000F0D8E" w:rsidRPr="007D7E9D" w:rsidRDefault="000F0D8E" w:rsidP="007F5B48">
            <w:pPr>
              <w:tabs>
                <w:tab w:val="left" w:pos="6804"/>
              </w:tabs>
              <w:snapToGrid w:val="0"/>
              <w:rPr>
                <w:rFonts w:ascii="Times New Roman" w:hAnsi="Times New Roman" w:cs="Times New Roman"/>
                <w:sz w:val="18"/>
                <w:szCs w:val="18"/>
              </w:rPr>
            </w:pPr>
            <w:r w:rsidRPr="007D7E9D">
              <w:rPr>
                <w:rFonts w:ascii="Times New Roman" w:hAnsi="Times New Roman" w:cs="Times New Roman"/>
                <w:sz w:val="18"/>
                <w:szCs w:val="18"/>
              </w:rPr>
              <w:t>-</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C7101E" w:rsidRDefault="000F0D8E" w:rsidP="00C7101E">
            <w:pPr>
              <w:rPr>
                <w:rFonts w:ascii="Times New Roman" w:hAnsi="Times New Roman" w:cs="Times New Roman"/>
                <w:color w:val="000000" w:themeColor="text1"/>
                <w:sz w:val="18"/>
                <w:szCs w:val="18"/>
              </w:rPr>
            </w:pPr>
            <w:r w:rsidRPr="00C7101E">
              <w:rPr>
                <w:rFonts w:ascii="Times New Roman" w:hAnsi="Times New Roman" w:cs="Times New Roman"/>
                <w:color w:val="000000" w:themeColor="text1"/>
                <w:sz w:val="18"/>
                <w:szCs w:val="18"/>
              </w:rPr>
              <w:t>1.</w:t>
            </w:r>
            <w:r>
              <w:rPr>
                <w:rFonts w:ascii="Times New Roman" w:hAnsi="Times New Roman"/>
                <w:color w:val="000000" w:themeColor="text1"/>
                <w:sz w:val="18"/>
                <w:szCs w:val="18"/>
              </w:rPr>
              <w:t xml:space="preserve"> </w:t>
            </w:r>
            <w:r w:rsidRPr="00C7101E">
              <w:rPr>
                <w:rFonts w:ascii="Times New Roman" w:hAnsi="Times New Roman"/>
                <w:color w:val="000000" w:themeColor="text1"/>
                <w:sz w:val="18"/>
                <w:szCs w:val="18"/>
              </w:rPr>
              <w:t xml:space="preserve"> 12</w:t>
            </w:r>
          </w:p>
        </w:tc>
        <w:tc>
          <w:tcPr>
            <w:tcW w:w="2762" w:type="dxa"/>
            <w:gridSpan w:val="3"/>
            <w:vAlign w:val="center"/>
          </w:tcPr>
          <w:p w:rsidR="000F0D8E" w:rsidRPr="007D7E9D" w:rsidRDefault="000F0D8E" w:rsidP="007F5B48">
            <w:pPr>
              <w:pStyle w:val="11"/>
              <w:rPr>
                <w:rFonts w:ascii="Times New Roman" w:hAnsi="Times New Roman"/>
                <w:color w:val="000000" w:themeColor="text1"/>
                <w:sz w:val="18"/>
                <w:szCs w:val="18"/>
              </w:rPr>
            </w:pPr>
            <w:r w:rsidRPr="007D7E9D">
              <w:rPr>
                <w:rFonts w:ascii="Times New Roman" w:hAnsi="Times New Roman"/>
                <w:color w:val="000000" w:themeColor="text1"/>
                <w:sz w:val="18"/>
                <w:szCs w:val="18"/>
              </w:rPr>
              <w:t xml:space="preserve">Заміна нагрівальних приладів, </w:t>
            </w:r>
            <w:proofErr w:type="spellStart"/>
            <w:r w:rsidRPr="007D7E9D">
              <w:rPr>
                <w:rFonts w:ascii="Times New Roman" w:hAnsi="Times New Roman"/>
                <w:color w:val="000000" w:themeColor="text1"/>
                <w:sz w:val="18"/>
                <w:szCs w:val="18"/>
              </w:rPr>
              <w:t>рушникосушок</w:t>
            </w:r>
            <w:proofErr w:type="spellEnd"/>
          </w:p>
        </w:tc>
        <w:tc>
          <w:tcPr>
            <w:tcW w:w="1427" w:type="dxa"/>
            <w:vAlign w:val="center"/>
          </w:tcPr>
          <w:p w:rsidR="000F0D8E" w:rsidRPr="007D7E9D" w:rsidRDefault="000F0D8E" w:rsidP="007F5B48">
            <w:pPr>
              <w:jc w:val="center"/>
              <w:rPr>
                <w:rFonts w:ascii="Times New Roman" w:hAnsi="Times New Roman" w:cs="Times New Roman"/>
                <w:sz w:val="18"/>
                <w:szCs w:val="18"/>
              </w:rPr>
            </w:pPr>
            <w:r w:rsidRPr="007D7E9D">
              <w:rPr>
                <w:rFonts w:ascii="Times New Roman" w:hAnsi="Times New Roman" w:cs="Times New Roman"/>
                <w:sz w:val="18"/>
                <w:szCs w:val="18"/>
              </w:rPr>
              <w:t>200,0</w:t>
            </w:r>
          </w:p>
        </w:tc>
        <w:tc>
          <w:tcPr>
            <w:tcW w:w="1409" w:type="dxa"/>
            <w:tcBorders>
              <w:right w:val="single" w:sz="4" w:space="0" w:color="auto"/>
            </w:tcBorders>
            <w:vAlign w:val="center"/>
          </w:tcPr>
          <w:p w:rsidR="000F0D8E" w:rsidRPr="007D7E9D" w:rsidRDefault="000F0D8E" w:rsidP="007F5B48">
            <w:pPr>
              <w:pStyle w:val="11"/>
              <w:jc w:val="center"/>
              <w:rPr>
                <w:rFonts w:ascii="Times New Roman" w:hAnsi="Times New Roman"/>
                <w:color w:val="000000" w:themeColor="text1"/>
                <w:sz w:val="18"/>
                <w:szCs w:val="18"/>
                <w:lang w:eastAsia="ru-RU"/>
              </w:rPr>
            </w:pPr>
          </w:p>
        </w:tc>
        <w:tc>
          <w:tcPr>
            <w:tcW w:w="1527" w:type="dxa"/>
            <w:gridSpan w:val="3"/>
            <w:tcBorders>
              <w:left w:val="single" w:sz="4" w:space="0" w:color="auto"/>
              <w:right w:val="single" w:sz="4" w:space="0" w:color="auto"/>
            </w:tcBorders>
            <w:vAlign w:val="center"/>
          </w:tcPr>
          <w:p w:rsidR="000F0D8E" w:rsidRPr="007D7E9D" w:rsidRDefault="000F0D8E" w:rsidP="007F5B48">
            <w:pPr>
              <w:tabs>
                <w:tab w:val="left" w:pos="6804"/>
              </w:tabs>
              <w:jc w:val="center"/>
              <w:rPr>
                <w:rFonts w:ascii="Times New Roman" w:hAnsi="Times New Roman" w:cs="Times New Roman"/>
                <w:sz w:val="18"/>
                <w:szCs w:val="18"/>
              </w:rPr>
            </w:pPr>
            <w:r w:rsidRPr="007D7E9D">
              <w:rPr>
                <w:rFonts w:ascii="Times New Roman" w:hAnsi="Times New Roman" w:cs="Times New Roman"/>
                <w:sz w:val="18"/>
                <w:szCs w:val="18"/>
                <w:lang w:eastAsia="uk-UA"/>
              </w:rPr>
              <w:t>120,0</w:t>
            </w:r>
          </w:p>
        </w:tc>
        <w:tc>
          <w:tcPr>
            <w:tcW w:w="1172" w:type="dxa"/>
            <w:gridSpan w:val="3"/>
            <w:tcBorders>
              <w:left w:val="single" w:sz="4" w:space="0" w:color="auto"/>
            </w:tcBorders>
            <w:vAlign w:val="center"/>
          </w:tcPr>
          <w:p w:rsidR="000F0D8E" w:rsidRPr="007D7E9D" w:rsidRDefault="000F0D8E" w:rsidP="007F5B48">
            <w:pPr>
              <w:tabs>
                <w:tab w:val="left" w:pos="6804"/>
              </w:tabs>
              <w:jc w:val="center"/>
              <w:rPr>
                <w:rFonts w:ascii="Times New Roman" w:hAnsi="Times New Roman" w:cs="Times New Roman"/>
                <w:sz w:val="18"/>
                <w:szCs w:val="18"/>
              </w:rPr>
            </w:pPr>
          </w:p>
        </w:tc>
        <w:tc>
          <w:tcPr>
            <w:tcW w:w="1701" w:type="dxa"/>
            <w:gridSpan w:val="3"/>
            <w:vAlign w:val="center"/>
          </w:tcPr>
          <w:p w:rsidR="000F0D8E" w:rsidRPr="007D7E9D" w:rsidRDefault="000F0D8E" w:rsidP="007F5B48">
            <w:pPr>
              <w:tabs>
                <w:tab w:val="left" w:pos="6804"/>
              </w:tabs>
              <w:jc w:val="center"/>
              <w:rPr>
                <w:rFonts w:ascii="Times New Roman" w:hAnsi="Times New Roman" w:cs="Times New Roman"/>
                <w:sz w:val="18"/>
                <w:szCs w:val="18"/>
              </w:rPr>
            </w:pPr>
            <w:r w:rsidRPr="007D7E9D">
              <w:rPr>
                <w:rFonts w:ascii="Times New Roman" w:hAnsi="Times New Roman" w:cs="Times New Roman"/>
                <w:sz w:val="18"/>
                <w:szCs w:val="18"/>
              </w:rPr>
              <w:t>-</w:t>
            </w:r>
          </w:p>
        </w:tc>
        <w:tc>
          <w:tcPr>
            <w:tcW w:w="4784" w:type="dxa"/>
            <w:gridSpan w:val="2"/>
          </w:tcPr>
          <w:p w:rsidR="000F0D8E" w:rsidRPr="007D7E9D" w:rsidRDefault="000F0D8E" w:rsidP="007F5B48">
            <w:pPr>
              <w:tabs>
                <w:tab w:val="left" w:pos="6804"/>
              </w:tabs>
              <w:snapToGrid w:val="0"/>
              <w:rPr>
                <w:rFonts w:ascii="Times New Roman" w:hAnsi="Times New Roman" w:cs="Times New Roman"/>
                <w:sz w:val="18"/>
                <w:szCs w:val="18"/>
              </w:rPr>
            </w:pPr>
            <w:r w:rsidRPr="007D7E9D">
              <w:rPr>
                <w:rFonts w:ascii="Times New Roman" w:hAnsi="Times New Roman" w:cs="Times New Roman"/>
                <w:sz w:val="18"/>
                <w:szCs w:val="18"/>
              </w:rPr>
              <w:t>Влаштовано 8 нагрівальних приладів</w:t>
            </w:r>
          </w:p>
          <w:p w:rsidR="000F0D8E" w:rsidRPr="007D7E9D" w:rsidRDefault="000F0D8E" w:rsidP="007F5B48">
            <w:pPr>
              <w:tabs>
                <w:tab w:val="left" w:pos="6804"/>
              </w:tabs>
              <w:snapToGrid w:val="0"/>
              <w:rPr>
                <w:rFonts w:ascii="Times New Roman" w:hAnsi="Times New Roman" w:cs="Times New Roman"/>
                <w:sz w:val="18"/>
                <w:szCs w:val="18"/>
              </w:rPr>
            </w:pPr>
            <w:r w:rsidRPr="007D7E9D">
              <w:rPr>
                <w:rFonts w:ascii="Times New Roman" w:hAnsi="Times New Roman" w:cs="Times New Roman"/>
                <w:sz w:val="18"/>
                <w:szCs w:val="18"/>
              </w:rPr>
              <w:t>малозабезпеченим мешканцям</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1.   13</w:t>
            </w:r>
          </w:p>
        </w:tc>
        <w:tc>
          <w:tcPr>
            <w:tcW w:w="2762" w:type="dxa"/>
            <w:gridSpan w:val="3"/>
            <w:vAlign w:val="center"/>
          </w:tcPr>
          <w:p w:rsidR="000F0D8E" w:rsidRPr="007D7E9D" w:rsidRDefault="000F0D8E" w:rsidP="007F5B48">
            <w:pPr>
              <w:pStyle w:val="11"/>
              <w:rPr>
                <w:rFonts w:ascii="Times New Roman" w:hAnsi="Times New Roman"/>
                <w:color w:val="000000" w:themeColor="text1"/>
                <w:sz w:val="18"/>
                <w:szCs w:val="18"/>
              </w:rPr>
            </w:pPr>
            <w:r w:rsidRPr="007D7E9D">
              <w:rPr>
                <w:rFonts w:ascii="Times New Roman" w:hAnsi="Times New Roman"/>
                <w:color w:val="000000" w:themeColor="text1"/>
                <w:sz w:val="18"/>
                <w:szCs w:val="18"/>
              </w:rPr>
              <w:t>Заміна та встановлення поштових скриньок</w:t>
            </w:r>
          </w:p>
        </w:tc>
        <w:tc>
          <w:tcPr>
            <w:tcW w:w="1427" w:type="dxa"/>
            <w:vAlign w:val="center"/>
          </w:tcPr>
          <w:p w:rsidR="000F0D8E" w:rsidRPr="007D7E9D" w:rsidRDefault="000F0D8E" w:rsidP="007F5B48">
            <w:pPr>
              <w:jc w:val="center"/>
              <w:rPr>
                <w:rFonts w:ascii="Times New Roman" w:hAnsi="Times New Roman" w:cs="Times New Roman"/>
                <w:sz w:val="18"/>
                <w:szCs w:val="18"/>
              </w:rPr>
            </w:pPr>
            <w:r w:rsidRPr="007D7E9D">
              <w:rPr>
                <w:rFonts w:ascii="Times New Roman" w:hAnsi="Times New Roman" w:cs="Times New Roman"/>
                <w:sz w:val="18"/>
                <w:szCs w:val="18"/>
              </w:rPr>
              <w:t>150,0</w:t>
            </w:r>
          </w:p>
        </w:tc>
        <w:tc>
          <w:tcPr>
            <w:tcW w:w="1409" w:type="dxa"/>
            <w:tcBorders>
              <w:right w:val="single" w:sz="4" w:space="0" w:color="auto"/>
            </w:tcBorders>
            <w:vAlign w:val="center"/>
          </w:tcPr>
          <w:p w:rsidR="000F0D8E" w:rsidRPr="007D7E9D" w:rsidRDefault="000F0D8E" w:rsidP="007F5B48">
            <w:pPr>
              <w:jc w:val="center"/>
              <w:rPr>
                <w:rFonts w:ascii="Times New Roman" w:hAnsi="Times New Roman" w:cs="Times New Roman"/>
                <w:color w:val="000000" w:themeColor="text1"/>
                <w:sz w:val="18"/>
                <w:szCs w:val="18"/>
                <w:lang w:eastAsia="ru-RU"/>
              </w:rPr>
            </w:pPr>
          </w:p>
        </w:tc>
        <w:tc>
          <w:tcPr>
            <w:tcW w:w="1527" w:type="dxa"/>
            <w:gridSpan w:val="3"/>
            <w:tcBorders>
              <w:left w:val="single" w:sz="4" w:space="0" w:color="auto"/>
              <w:right w:val="single" w:sz="4" w:space="0" w:color="auto"/>
            </w:tcBorders>
            <w:vAlign w:val="center"/>
          </w:tcPr>
          <w:p w:rsidR="000F0D8E" w:rsidRPr="007D7E9D" w:rsidRDefault="000F0D8E" w:rsidP="007F5B48">
            <w:pPr>
              <w:tabs>
                <w:tab w:val="left" w:pos="6804"/>
              </w:tabs>
              <w:jc w:val="center"/>
              <w:rPr>
                <w:rFonts w:ascii="Times New Roman" w:hAnsi="Times New Roman" w:cs="Times New Roman"/>
                <w:sz w:val="18"/>
                <w:szCs w:val="18"/>
              </w:rPr>
            </w:pPr>
            <w:r w:rsidRPr="007D7E9D">
              <w:rPr>
                <w:rFonts w:ascii="Times New Roman" w:hAnsi="Times New Roman" w:cs="Times New Roman"/>
                <w:sz w:val="18"/>
                <w:szCs w:val="18"/>
                <w:lang w:eastAsia="uk-UA"/>
              </w:rPr>
              <w:t>130,0</w:t>
            </w:r>
          </w:p>
        </w:tc>
        <w:tc>
          <w:tcPr>
            <w:tcW w:w="1172" w:type="dxa"/>
            <w:gridSpan w:val="3"/>
            <w:tcBorders>
              <w:left w:val="single" w:sz="4" w:space="0" w:color="auto"/>
            </w:tcBorders>
            <w:vAlign w:val="center"/>
          </w:tcPr>
          <w:p w:rsidR="000F0D8E" w:rsidRPr="007D7E9D" w:rsidRDefault="000F0D8E" w:rsidP="007F5B48">
            <w:pPr>
              <w:tabs>
                <w:tab w:val="left" w:pos="6804"/>
              </w:tabs>
              <w:jc w:val="center"/>
              <w:rPr>
                <w:rFonts w:ascii="Times New Roman" w:hAnsi="Times New Roman" w:cs="Times New Roman"/>
                <w:sz w:val="18"/>
                <w:szCs w:val="18"/>
              </w:rPr>
            </w:pPr>
          </w:p>
        </w:tc>
        <w:tc>
          <w:tcPr>
            <w:tcW w:w="1701" w:type="dxa"/>
            <w:gridSpan w:val="3"/>
            <w:vAlign w:val="center"/>
          </w:tcPr>
          <w:p w:rsidR="000F0D8E" w:rsidRPr="007D7E9D" w:rsidRDefault="000F0D8E" w:rsidP="007F5B48">
            <w:pPr>
              <w:tabs>
                <w:tab w:val="left" w:pos="6804"/>
              </w:tabs>
              <w:jc w:val="center"/>
              <w:rPr>
                <w:rFonts w:ascii="Times New Roman" w:hAnsi="Times New Roman" w:cs="Times New Roman"/>
                <w:sz w:val="18"/>
                <w:szCs w:val="18"/>
              </w:rPr>
            </w:pPr>
            <w:r w:rsidRPr="007D7E9D">
              <w:rPr>
                <w:rFonts w:ascii="Times New Roman" w:hAnsi="Times New Roman" w:cs="Times New Roman"/>
                <w:sz w:val="18"/>
                <w:szCs w:val="18"/>
              </w:rPr>
              <w:t>11,8</w:t>
            </w:r>
          </w:p>
        </w:tc>
        <w:tc>
          <w:tcPr>
            <w:tcW w:w="4784" w:type="dxa"/>
            <w:gridSpan w:val="2"/>
            <w:vAlign w:val="center"/>
          </w:tcPr>
          <w:p w:rsidR="000F0D8E" w:rsidRPr="007D7E9D" w:rsidRDefault="000F0D8E" w:rsidP="007F5B48">
            <w:pPr>
              <w:tabs>
                <w:tab w:val="left" w:pos="6804"/>
              </w:tabs>
              <w:snapToGrid w:val="0"/>
              <w:rPr>
                <w:rFonts w:ascii="Times New Roman" w:hAnsi="Times New Roman" w:cs="Times New Roman"/>
                <w:sz w:val="18"/>
                <w:szCs w:val="18"/>
              </w:rPr>
            </w:pPr>
            <w:r w:rsidRPr="007D7E9D">
              <w:rPr>
                <w:rFonts w:ascii="Times New Roman" w:hAnsi="Times New Roman" w:cs="Times New Roman"/>
                <w:sz w:val="18"/>
                <w:szCs w:val="18"/>
              </w:rPr>
              <w:t>Встановлено по вул.Драгоманова,1,3</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1.  14</w:t>
            </w:r>
          </w:p>
        </w:tc>
        <w:tc>
          <w:tcPr>
            <w:tcW w:w="2762" w:type="dxa"/>
            <w:gridSpan w:val="3"/>
            <w:vAlign w:val="center"/>
          </w:tcPr>
          <w:p w:rsidR="000F0D8E" w:rsidRPr="007D7E9D" w:rsidRDefault="000F0D8E" w:rsidP="007F5B48">
            <w:pPr>
              <w:pStyle w:val="11"/>
              <w:rPr>
                <w:rFonts w:ascii="Times New Roman" w:hAnsi="Times New Roman"/>
                <w:color w:val="000000" w:themeColor="text1"/>
                <w:sz w:val="18"/>
                <w:szCs w:val="18"/>
              </w:rPr>
            </w:pPr>
            <w:r w:rsidRPr="007D7E9D">
              <w:rPr>
                <w:rFonts w:ascii="Times New Roman" w:hAnsi="Times New Roman"/>
                <w:color w:val="000000" w:themeColor="text1"/>
                <w:sz w:val="18"/>
                <w:szCs w:val="18"/>
              </w:rPr>
              <w:t>Виготовлення проектно-кошторисної документації</w:t>
            </w:r>
          </w:p>
        </w:tc>
        <w:tc>
          <w:tcPr>
            <w:tcW w:w="1427" w:type="dxa"/>
            <w:vAlign w:val="center"/>
          </w:tcPr>
          <w:p w:rsidR="000F0D8E" w:rsidRPr="007D7E9D" w:rsidRDefault="000F0D8E" w:rsidP="007F5B48">
            <w:pPr>
              <w:jc w:val="center"/>
              <w:rPr>
                <w:rFonts w:ascii="Times New Roman" w:hAnsi="Times New Roman" w:cs="Times New Roman"/>
                <w:sz w:val="18"/>
                <w:szCs w:val="18"/>
              </w:rPr>
            </w:pPr>
            <w:r w:rsidRPr="007D7E9D">
              <w:rPr>
                <w:rFonts w:ascii="Times New Roman" w:hAnsi="Times New Roman" w:cs="Times New Roman"/>
                <w:sz w:val="18"/>
                <w:szCs w:val="18"/>
              </w:rPr>
              <w:t>1400,0</w:t>
            </w:r>
          </w:p>
        </w:tc>
        <w:tc>
          <w:tcPr>
            <w:tcW w:w="1409" w:type="dxa"/>
            <w:tcBorders>
              <w:right w:val="single" w:sz="4" w:space="0" w:color="auto"/>
            </w:tcBorders>
            <w:vAlign w:val="center"/>
          </w:tcPr>
          <w:p w:rsidR="000F0D8E" w:rsidRPr="007D7E9D" w:rsidRDefault="000F0D8E" w:rsidP="007F5B48">
            <w:pPr>
              <w:jc w:val="center"/>
              <w:rPr>
                <w:rFonts w:ascii="Times New Roman" w:hAnsi="Times New Roman" w:cs="Times New Roman"/>
                <w:color w:val="000000" w:themeColor="text1"/>
                <w:sz w:val="18"/>
                <w:szCs w:val="18"/>
                <w:lang w:eastAsia="ru-RU"/>
              </w:rPr>
            </w:pPr>
          </w:p>
        </w:tc>
        <w:tc>
          <w:tcPr>
            <w:tcW w:w="1527" w:type="dxa"/>
            <w:gridSpan w:val="3"/>
            <w:tcBorders>
              <w:left w:val="single" w:sz="4" w:space="0" w:color="auto"/>
              <w:right w:val="single" w:sz="4" w:space="0" w:color="auto"/>
            </w:tcBorders>
            <w:vAlign w:val="center"/>
          </w:tcPr>
          <w:p w:rsidR="000F0D8E" w:rsidRPr="007D7E9D" w:rsidRDefault="000F0D8E" w:rsidP="007F5B48">
            <w:pPr>
              <w:tabs>
                <w:tab w:val="left" w:pos="6804"/>
              </w:tabs>
              <w:jc w:val="center"/>
              <w:rPr>
                <w:rFonts w:ascii="Times New Roman" w:hAnsi="Times New Roman" w:cs="Times New Roman"/>
                <w:bCs/>
                <w:sz w:val="18"/>
                <w:szCs w:val="18"/>
                <w:lang w:eastAsia="uk-UA"/>
              </w:rPr>
            </w:pPr>
            <w:r w:rsidRPr="007D7E9D">
              <w:rPr>
                <w:rFonts w:ascii="Times New Roman" w:hAnsi="Times New Roman" w:cs="Times New Roman"/>
                <w:bCs/>
                <w:sz w:val="18"/>
                <w:szCs w:val="18"/>
                <w:lang w:eastAsia="uk-UA"/>
              </w:rPr>
              <w:t>320,0</w:t>
            </w:r>
          </w:p>
          <w:p w:rsidR="000F0D8E" w:rsidRPr="007D7E9D" w:rsidRDefault="000F0D8E" w:rsidP="007F5B48">
            <w:pPr>
              <w:tabs>
                <w:tab w:val="left" w:pos="6804"/>
              </w:tabs>
              <w:jc w:val="center"/>
              <w:rPr>
                <w:rFonts w:ascii="Times New Roman" w:hAnsi="Times New Roman" w:cs="Times New Roman"/>
                <w:sz w:val="18"/>
                <w:szCs w:val="18"/>
              </w:rPr>
            </w:pPr>
          </w:p>
        </w:tc>
        <w:tc>
          <w:tcPr>
            <w:tcW w:w="1172" w:type="dxa"/>
            <w:gridSpan w:val="3"/>
            <w:tcBorders>
              <w:left w:val="single" w:sz="4" w:space="0" w:color="auto"/>
            </w:tcBorders>
            <w:vAlign w:val="center"/>
          </w:tcPr>
          <w:p w:rsidR="000F0D8E" w:rsidRPr="007D7E9D" w:rsidRDefault="000F0D8E" w:rsidP="007F5B48">
            <w:pPr>
              <w:tabs>
                <w:tab w:val="left" w:pos="6804"/>
              </w:tabs>
              <w:jc w:val="center"/>
              <w:rPr>
                <w:rFonts w:ascii="Times New Roman" w:hAnsi="Times New Roman" w:cs="Times New Roman"/>
                <w:sz w:val="18"/>
                <w:szCs w:val="18"/>
              </w:rPr>
            </w:pPr>
          </w:p>
        </w:tc>
        <w:tc>
          <w:tcPr>
            <w:tcW w:w="1701" w:type="dxa"/>
            <w:gridSpan w:val="3"/>
            <w:vAlign w:val="center"/>
          </w:tcPr>
          <w:p w:rsidR="000F0D8E" w:rsidRPr="007D7E9D" w:rsidRDefault="000F0D8E" w:rsidP="007F5B48">
            <w:pPr>
              <w:tabs>
                <w:tab w:val="left" w:pos="6804"/>
              </w:tabs>
              <w:jc w:val="center"/>
              <w:rPr>
                <w:rFonts w:ascii="Times New Roman" w:hAnsi="Times New Roman" w:cs="Times New Roman"/>
                <w:sz w:val="18"/>
                <w:szCs w:val="18"/>
              </w:rPr>
            </w:pPr>
            <w:r w:rsidRPr="007D7E9D">
              <w:rPr>
                <w:rFonts w:ascii="Times New Roman" w:hAnsi="Times New Roman" w:cs="Times New Roman"/>
                <w:sz w:val="18"/>
                <w:szCs w:val="18"/>
              </w:rPr>
              <w:t>92,4</w:t>
            </w:r>
          </w:p>
        </w:tc>
        <w:tc>
          <w:tcPr>
            <w:tcW w:w="4784" w:type="dxa"/>
            <w:gridSpan w:val="2"/>
          </w:tcPr>
          <w:p w:rsidR="000F0D8E" w:rsidRPr="007D7E9D" w:rsidRDefault="000F0D8E" w:rsidP="007F5B48">
            <w:pPr>
              <w:keepLines/>
              <w:tabs>
                <w:tab w:val="left" w:pos="6804"/>
              </w:tabs>
              <w:jc w:val="both"/>
              <w:rPr>
                <w:rFonts w:ascii="Times New Roman" w:hAnsi="Times New Roman" w:cs="Times New Roman"/>
                <w:sz w:val="18"/>
                <w:szCs w:val="18"/>
              </w:rPr>
            </w:pPr>
            <w:r w:rsidRPr="007D7E9D">
              <w:rPr>
                <w:rFonts w:ascii="Times New Roman" w:hAnsi="Times New Roman" w:cs="Times New Roman"/>
                <w:sz w:val="18"/>
                <w:szCs w:val="18"/>
              </w:rPr>
              <w:t>Виготовляється, проводиться перерахунок проектно-кошторисної документації, відповідно до затвердженого титульного списку</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1.   15</w:t>
            </w:r>
          </w:p>
        </w:tc>
        <w:tc>
          <w:tcPr>
            <w:tcW w:w="2762" w:type="dxa"/>
            <w:gridSpan w:val="3"/>
            <w:vAlign w:val="center"/>
          </w:tcPr>
          <w:p w:rsidR="000F0D8E" w:rsidRPr="007D7E9D" w:rsidRDefault="000F0D8E" w:rsidP="007F5B48">
            <w:pPr>
              <w:pStyle w:val="11"/>
              <w:rPr>
                <w:rFonts w:ascii="Times New Roman" w:hAnsi="Times New Roman"/>
                <w:color w:val="000000" w:themeColor="text1"/>
                <w:sz w:val="18"/>
                <w:szCs w:val="18"/>
              </w:rPr>
            </w:pPr>
            <w:r w:rsidRPr="007D7E9D">
              <w:rPr>
                <w:rFonts w:ascii="Times New Roman" w:hAnsi="Times New Roman"/>
                <w:color w:val="000000" w:themeColor="text1"/>
                <w:sz w:val="18"/>
                <w:szCs w:val="18"/>
              </w:rPr>
              <w:t>Інші види робіт</w:t>
            </w:r>
          </w:p>
        </w:tc>
        <w:tc>
          <w:tcPr>
            <w:tcW w:w="1427" w:type="dxa"/>
            <w:vAlign w:val="center"/>
          </w:tcPr>
          <w:p w:rsidR="000F0D8E" w:rsidRPr="007D7E9D" w:rsidRDefault="000F0D8E" w:rsidP="007F5B48">
            <w:pPr>
              <w:rPr>
                <w:rFonts w:ascii="Times New Roman" w:hAnsi="Times New Roman" w:cs="Times New Roman"/>
                <w:sz w:val="18"/>
                <w:szCs w:val="18"/>
              </w:rPr>
            </w:pPr>
            <w:r w:rsidRPr="007D7E9D">
              <w:rPr>
                <w:rFonts w:ascii="Times New Roman" w:hAnsi="Times New Roman" w:cs="Times New Roman"/>
                <w:sz w:val="18"/>
                <w:szCs w:val="18"/>
              </w:rPr>
              <w:t xml:space="preserve">          2600,0</w:t>
            </w:r>
          </w:p>
        </w:tc>
        <w:tc>
          <w:tcPr>
            <w:tcW w:w="1409" w:type="dxa"/>
            <w:tcBorders>
              <w:right w:val="single" w:sz="4" w:space="0" w:color="auto"/>
            </w:tcBorders>
            <w:vAlign w:val="center"/>
          </w:tcPr>
          <w:p w:rsidR="000F0D8E" w:rsidRPr="007D7E9D" w:rsidRDefault="000F0D8E" w:rsidP="007F5B48">
            <w:pPr>
              <w:jc w:val="center"/>
              <w:rPr>
                <w:rFonts w:ascii="Times New Roman" w:hAnsi="Times New Roman" w:cs="Times New Roman"/>
                <w:color w:val="000000" w:themeColor="text1"/>
                <w:sz w:val="18"/>
                <w:szCs w:val="18"/>
                <w:lang w:eastAsia="ru-RU"/>
              </w:rPr>
            </w:pPr>
          </w:p>
        </w:tc>
        <w:tc>
          <w:tcPr>
            <w:tcW w:w="1527" w:type="dxa"/>
            <w:gridSpan w:val="3"/>
            <w:tcBorders>
              <w:left w:val="single" w:sz="4" w:space="0" w:color="auto"/>
              <w:right w:val="single" w:sz="4" w:space="0" w:color="auto"/>
            </w:tcBorders>
            <w:vAlign w:val="center"/>
          </w:tcPr>
          <w:p w:rsidR="000F0D8E" w:rsidRPr="007D7E9D" w:rsidRDefault="000F0D8E" w:rsidP="007F5B48">
            <w:pPr>
              <w:pStyle w:val="11"/>
              <w:tabs>
                <w:tab w:val="left" w:pos="6804"/>
              </w:tabs>
              <w:jc w:val="center"/>
              <w:rPr>
                <w:rFonts w:ascii="Times New Roman" w:hAnsi="Times New Roman"/>
                <w:sz w:val="18"/>
                <w:szCs w:val="18"/>
              </w:rPr>
            </w:pPr>
            <w:r w:rsidRPr="007D7E9D">
              <w:rPr>
                <w:rFonts w:ascii="Times New Roman" w:hAnsi="Times New Roman"/>
                <w:bCs/>
                <w:sz w:val="18"/>
                <w:szCs w:val="18"/>
                <w:lang w:eastAsia="uk-UA"/>
              </w:rPr>
              <w:t>1620,0</w:t>
            </w:r>
          </w:p>
        </w:tc>
        <w:tc>
          <w:tcPr>
            <w:tcW w:w="1172" w:type="dxa"/>
            <w:gridSpan w:val="3"/>
            <w:tcBorders>
              <w:left w:val="single" w:sz="4" w:space="0" w:color="auto"/>
            </w:tcBorders>
            <w:vAlign w:val="center"/>
          </w:tcPr>
          <w:p w:rsidR="000F0D8E" w:rsidRPr="007D7E9D" w:rsidRDefault="000F0D8E" w:rsidP="007F5B48">
            <w:pPr>
              <w:pStyle w:val="11"/>
              <w:tabs>
                <w:tab w:val="left" w:pos="6804"/>
              </w:tabs>
              <w:jc w:val="center"/>
              <w:rPr>
                <w:rFonts w:ascii="Times New Roman" w:hAnsi="Times New Roman"/>
                <w:sz w:val="18"/>
                <w:szCs w:val="18"/>
              </w:rPr>
            </w:pPr>
          </w:p>
        </w:tc>
        <w:tc>
          <w:tcPr>
            <w:tcW w:w="1701" w:type="dxa"/>
            <w:gridSpan w:val="3"/>
            <w:vAlign w:val="center"/>
          </w:tcPr>
          <w:p w:rsidR="000F0D8E" w:rsidRPr="007D7E9D" w:rsidRDefault="000F0D8E" w:rsidP="007F5B48">
            <w:pPr>
              <w:pStyle w:val="31"/>
              <w:shd w:val="clear" w:color="auto" w:fill="auto"/>
              <w:tabs>
                <w:tab w:val="left" w:pos="6804"/>
              </w:tabs>
              <w:spacing w:line="240" w:lineRule="auto"/>
              <w:rPr>
                <w:rFonts w:ascii="Times New Roman" w:hAnsi="Times New Roman" w:cs="Times New Roman"/>
                <w:sz w:val="18"/>
                <w:szCs w:val="18"/>
              </w:rPr>
            </w:pPr>
            <w:r w:rsidRPr="007D7E9D">
              <w:rPr>
                <w:rFonts w:ascii="Times New Roman" w:hAnsi="Times New Roman" w:cs="Times New Roman"/>
                <w:sz w:val="18"/>
                <w:szCs w:val="18"/>
              </w:rPr>
              <w:t>550,0</w:t>
            </w:r>
          </w:p>
        </w:tc>
        <w:tc>
          <w:tcPr>
            <w:tcW w:w="4784" w:type="dxa"/>
            <w:gridSpan w:val="2"/>
          </w:tcPr>
          <w:p w:rsidR="000F0D8E" w:rsidRPr="007D7E9D" w:rsidRDefault="000F0D8E" w:rsidP="007F5B48">
            <w:pPr>
              <w:keepLines/>
              <w:tabs>
                <w:tab w:val="left" w:pos="6804"/>
              </w:tabs>
              <w:jc w:val="both"/>
              <w:rPr>
                <w:rFonts w:ascii="Times New Roman" w:hAnsi="Times New Roman" w:cs="Times New Roman"/>
                <w:color w:val="000000"/>
                <w:sz w:val="18"/>
                <w:szCs w:val="18"/>
              </w:rPr>
            </w:pPr>
            <w:r w:rsidRPr="007D7E9D">
              <w:rPr>
                <w:rFonts w:ascii="Times New Roman" w:hAnsi="Times New Roman" w:cs="Times New Roman"/>
                <w:color w:val="000000"/>
                <w:sz w:val="18"/>
                <w:szCs w:val="18"/>
              </w:rPr>
              <w:t>Влаштовано зовнішнє освітлення території вул.Бережанська,53 та капітальний ремонт сходів вул.Б.Лепкого,3</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1.   16</w:t>
            </w:r>
          </w:p>
        </w:tc>
        <w:tc>
          <w:tcPr>
            <w:tcW w:w="2762" w:type="dxa"/>
            <w:gridSpan w:val="3"/>
            <w:vAlign w:val="center"/>
          </w:tcPr>
          <w:p w:rsidR="000F0D8E" w:rsidRPr="007D7E9D" w:rsidRDefault="000F0D8E" w:rsidP="007F5B48">
            <w:pPr>
              <w:pStyle w:val="11"/>
              <w:rPr>
                <w:rFonts w:ascii="Times New Roman" w:hAnsi="Times New Roman"/>
                <w:color w:val="000000" w:themeColor="text1"/>
                <w:sz w:val="18"/>
                <w:szCs w:val="18"/>
              </w:rPr>
            </w:pPr>
            <w:r w:rsidRPr="007D7E9D">
              <w:rPr>
                <w:rFonts w:ascii="Times New Roman" w:hAnsi="Times New Roman"/>
                <w:sz w:val="18"/>
                <w:szCs w:val="18"/>
              </w:rPr>
              <w:t>Облаштування будинків  пандусами для доступності маломобільних верств населення</w:t>
            </w:r>
          </w:p>
        </w:tc>
        <w:tc>
          <w:tcPr>
            <w:tcW w:w="1427" w:type="dxa"/>
            <w:vAlign w:val="center"/>
          </w:tcPr>
          <w:p w:rsidR="000F0D8E" w:rsidRPr="007D7E9D" w:rsidRDefault="000F0D8E" w:rsidP="007F5B48">
            <w:pPr>
              <w:jc w:val="center"/>
              <w:rPr>
                <w:rFonts w:ascii="Times New Roman" w:hAnsi="Times New Roman" w:cs="Times New Roman"/>
                <w:sz w:val="18"/>
                <w:szCs w:val="18"/>
              </w:rPr>
            </w:pPr>
            <w:r w:rsidRPr="007D7E9D">
              <w:rPr>
                <w:rFonts w:ascii="Times New Roman" w:hAnsi="Times New Roman" w:cs="Times New Roman"/>
                <w:sz w:val="18"/>
                <w:szCs w:val="18"/>
              </w:rPr>
              <w:t>500,0</w:t>
            </w:r>
          </w:p>
        </w:tc>
        <w:tc>
          <w:tcPr>
            <w:tcW w:w="1409" w:type="dxa"/>
            <w:tcBorders>
              <w:right w:val="single" w:sz="4" w:space="0" w:color="auto"/>
            </w:tcBorders>
            <w:vAlign w:val="center"/>
          </w:tcPr>
          <w:p w:rsidR="000F0D8E" w:rsidRPr="007D7E9D" w:rsidRDefault="000F0D8E" w:rsidP="007F5B48">
            <w:pPr>
              <w:jc w:val="center"/>
              <w:rPr>
                <w:rFonts w:ascii="Times New Roman" w:hAnsi="Times New Roman" w:cs="Times New Roman"/>
                <w:color w:val="000000" w:themeColor="text1"/>
                <w:sz w:val="18"/>
                <w:szCs w:val="18"/>
                <w:lang w:eastAsia="ru-RU"/>
              </w:rPr>
            </w:pPr>
          </w:p>
        </w:tc>
        <w:tc>
          <w:tcPr>
            <w:tcW w:w="1527" w:type="dxa"/>
            <w:gridSpan w:val="3"/>
            <w:tcBorders>
              <w:left w:val="single" w:sz="4" w:space="0" w:color="auto"/>
              <w:right w:val="single" w:sz="4" w:space="0" w:color="auto"/>
            </w:tcBorders>
            <w:vAlign w:val="center"/>
          </w:tcPr>
          <w:p w:rsidR="000F0D8E" w:rsidRPr="007D7E9D" w:rsidRDefault="000F0D8E" w:rsidP="007F5B48">
            <w:pPr>
              <w:pStyle w:val="11"/>
              <w:tabs>
                <w:tab w:val="left" w:pos="6804"/>
              </w:tabs>
              <w:jc w:val="center"/>
              <w:rPr>
                <w:rFonts w:ascii="Times New Roman" w:hAnsi="Times New Roman"/>
                <w:sz w:val="18"/>
                <w:szCs w:val="18"/>
              </w:rPr>
            </w:pPr>
            <w:r w:rsidRPr="007D7E9D">
              <w:rPr>
                <w:rFonts w:ascii="Times New Roman" w:hAnsi="Times New Roman"/>
                <w:sz w:val="18"/>
                <w:szCs w:val="18"/>
              </w:rPr>
              <w:t>-</w:t>
            </w:r>
          </w:p>
        </w:tc>
        <w:tc>
          <w:tcPr>
            <w:tcW w:w="1172" w:type="dxa"/>
            <w:gridSpan w:val="3"/>
            <w:tcBorders>
              <w:left w:val="single" w:sz="4" w:space="0" w:color="auto"/>
            </w:tcBorders>
            <w:vAlign w:val="center"/>
          </w:tcPr>
          <w:p w:rsidR="000F0D8E" w:rsidRPr="007D7E9D" w:rsidRDefault="000F0D8E" w:rsidP="007F5B48">
            <w:pPr>
              <w:pStyle w:val="11"/>
              <w:tabs>
                <w:tab w:val="left" w:pos="6804"/>
              </w:tabs>
              <w:jc w:val="center"/>
              <w:rPr>
                <w:rFonts w:ascii="Times New Roman" w:hAnsi="Times New Roman"/>
                <w:sz w:val="18"/>
                <w:szCs w:val="18"/>
              </w:rPr>
            </w:pPr>
          </w:p>
        </w:tc>
        <w:tc>
          <w:tcPr>
            <w:tcW w:w="1701" w:type="dxa"/>
            <w:gridSpan w:val="3"/>
            <w:vAlign w:val="center"/>
          </w:tcPr>
          <w:p w:rsidR="000F0D8E" w:rsidRPr="007D7E9D" w:rsidRDefault="000F0D8E" w:rsidP="007F5B48">
            <w:pPr>
              <w:pStyle w:val="31"/>
              <w:shd w:val="clear" w:color="auto" w:fill="auto"/>
              <w:tabs>
                <w:tab w:val="left" w:pos="6804"/>
              </w:tabs>
              <w:spacing w:line="240" w:lineRule="auto"/>
              <w:rPr>
                <w:rFonts w:ascii="Times New Roman" w:hAnsi="Times New Roman" w:cs="Times New Roman"/>
                <w:sz w:val="18"/>
                <w:szCs w:val="18"/>
              </w:rPr>
            </w:pPr>
            <w:r w:rsidRPr="007D7E9D">
              <w:rPr>
                <w:rFonts w:ascii="Times New Roman" w:hAnsi="Times New Roman" w:cs="Times New Roman"/>
                <w:sz w:val="18"/>
                <w:szCs w:val="18"/>
              </w:rPr>
              <w:t>-</w:t>
            </w:r>
          </w:p>
        </w:tc>
        <w:tc>
          <w:tcPr>
            <w:tcW w:w="4784" w:type="dxa"/>
            <w:gridSpan w:val="2"/>
          </w:tcPr>
          <w:p w:rsidR="000F0D8E" w:rsidRPr="007D7E9D" w:rsidRDefault="000F0D8E" w:rsidP="007F5B48">
            <w:pPr>
              <w:pStyle w:val="31"/>
              <w:shd w:val="clear" w:color="auto" w:fill="auto"/>
              <w:tabs>
                <w:tab w:val="left" w:pos="6804"/>
              </w:tabs>
              <w:spacing w:line="240" w:lineRule="auto"/>
              <w:rPr>
                <w:rFonts w:ascii="Times New Roman" w:hAnsi="Times New Roman" w:cs="Times New Roman"/>
                <w:color w:val="auto"/>
                <w:sz w:val="18"/>
                <w:szCs w:val="18"/>
              </w:rPr>
            </w:pPr>
          </w:p>
          <w:p w:rsidR="000F0D8E" w:rsidRPr="007D7E9D" w:rsidRDefault="000F0D8E" w:rsidP="007F5B48">
            <w:pPr>
              <w:pStyle w:val="31"/>
              <w:shd w:val="clear" w:color="auto" w:fill="auto"/>
              <w:tabs>
                <w:tab w:val="left" w:pos="6804"/>
              </w:tabs>
              <w:spacing w:line="240" w:lineRule="auto"/>
              <w:rPr>
                <w:rFonts w:ascii="Times New Roman" w:hAnsi="Times New Roman" w:cs="Times New Roman"/>
                <w:color w:val="auto"/>
                <w:sz w:val="18"/>
                <w:szCs w:val="18"/>
              </w:rPr>
            </w:pPr>
          </w:p>
          <w:p w:rsidR="000F0D8E" w:rsidRPr="007D7E9D" w:rsidRDefault="000F0D8E" w:rsidP="007F5B48">
            <w:pPr>
              <w:pStyle w:val="31"/>
              <w:shd w:val="clear" w:color="auto" w:fill="auto"/>
              <w:tabs>
                <w:tab w:val="left" w:pos="6804"/>
              </w:tabs>
              <w:spacing w:line="240" w:lineRule="auto"/>
              <w:rPr>
                <w:rFonts w:ascii="Times New Roman" w:hAnsi="Times New Roman" w:cs="Times New Roman"/>
                <w:color w:val="auto"/>
                <w:sz w:val="18"/>
                <w:szCs w:val="18"/>
              </w:rPr>
            </w:pPr>
            <w:r w:rsidRPr="007D7E9D">
              <w:rPr>
                <w:rFonts w:ascii="Times New Roman" w:hAnsi="Times New Roman" w:cs="Times New Roman"/>
                <w:color w:val="auto"/>
                <w:sz w:val="18"/>
                <w:szCs w:val="18"/>
              </w:rPr>
              <w:t>-</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tcPr>
          <w:p w:rsidR="000F0D8E" w:rsidRPr="007D7E9D" w:rsidRDefault="000F0D8E" w:rsidP="00E35A11">
            <w:pPr>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1.2.1</w:t>
            </w:r>
          </w:p>
        </w:tc>
        <w:tc>
          <w:tcPr>
            <w:tcW w:w="2724" w:type="dxa"/>
            <w:vAlign w:val="center"/>
          </w:tcPr>
          <w:p w:rsidR="000F0D8E" w:rsidRPr="007D7E9D" w:rsidRDefault="000F0D8E" w:rsidP="007F5B48">
            <w:pPr>
              <w:pStyle w:val="11"/>
              <w:rPr>
                <w:rFonts w:ascii="Times New Roman" w:hAnsi="Times New Roman"/>
                <w:sz w:val="18"/>
                <w:szCs w:val="18"/>
              </w:rPr>
            </w:pPr>
            <w:r w:rsidRPr="007D7E9D">
              <w:rPr>
                <w:rFonts w:ascii="Times New Roman" w:hAnsi="Times New Roman"/>
                <w:sz w:val="18"/>
                <w:szCs w:val="18"/>
              </w:rPr>
              <w:t xml:space="preserve">Влаштування </w:t>
            </w:r>
            <w:r w:rsidRPr="007D7E9D">
              <w:rPr>
                <w:rFonts w:ascii="Times New Roman" w:hAnsi="Times New Roman"/>
                <w:color w:val="000000"/>
                <w:sz w:val="18"/>
                <w:szCs w:val="18"/>
              </w:rPr>
              <w:t xml:space="preserve">будинкових </w:t>
            </w:r>
            <w:r w:rsidRPr="007D7E9D">
              <w:rPr>
                <w:rFonts w:ascii="Times New Roman" w:hAnsi="Times New Roman"/>
                <w:sz w:val="18"/>
                <w:szCs w:val="18"/>
              </w:rPr>
              <w:t>приладів комерційного обліку споживання холодної води</w:t>
            </w:r>
          </w:p>
        </w:tc>
        <w:tc>
          <w:tcPr>
            <w:tcW w:w="1427" w:type="dxa"/>
            <w:vAlign w:val="center"/>
          </w:tcPr>
          <w:p w:rsidR="000F0D8E" w:rsidRPr="007D7E9D" w:rsidRDefault="000F0D8E" w:rsidP="007F5B48">
            <w:pPr>
              <w:jc w:val="center"/>
              <w:rPr>
                <w:rFonts w:ascii="Times New Roman" w:hAnsi="Times New Roman" w:cs="Times New Roman"/>
                <w:sz w:val="18"/>
                <w:szCs w:val="18"/>
              </w:rPr>
            </w:pPr>
            <w:r w:rsidRPr="007D7E9D">
              <w:rPr>
                <w:rFonts w:ascii="Times New Roman" w:hAnsi="Times New Roman" w:cs="Times New Roman"/>
                <w:sz w:val="18"/>
                <w:szCs w:val="18"/>
              </w:rPr>
              <w:t>10000</w:t>
            </w:r>
          </w:p>
        </w:tc>
        <w:tc>
          <w:tcPr>
            <w:tcW w:w="1409" w:type="dxa"/>
            <w:tcBorders>
              <w:right w:val="single" w:sz="4" w:space="0" w:color="auto"/>
            </w:tcBorders>
            <w:vAlign w:val="center"/>
          </w:tcPr>
          <w:p w:rsidR="000F0D8E" w:rsidRPr="007D7E9D" w:rsidRDefault="000F0D8E" w:rsidP="007F5B48">
            <w:pPr>
              <w:pStyle w:val="11"/>
              <w:tabs>
                <w:tab w:val="left" w:pos="6804"/>
              </w:tabs>
              <w:jc w:val="center"/>
              <w:rPr>
                <w:rFonts w:ascii="Times New Roman" w:hAnsi="Times New Roman"/>
                <w:sz w:val="18"/>
                <w:szCs w:val="18"/>
              </w:rPr>
            </w:pPr>
          </w:p>
          <w:p w:rsidR="000F0D8E" w:rsidRPr="007D7E9D" w:rsidRDefault="000F0D8E" w:rsidP="007F5B48">
            <w:pPr>
              <w:pStyle w:val="11"/>
              <w:tabs>
                <w:tab w:val="left" w:pos="6804"/>
              </w:tabs>
              <w:jc w:val="center"/>
              <w:rPr>
                <w:rFonts w:ascii="Times New Roman" w:hAnsi="Times New Roman"/>
                <w:sz w:val="18"/>
                <w:szCs w:val="18"/>
              </w:rPr>
            </w:pPr>
          </w:p>
          <w:p w:rsidR="000F0D8E" w:rsidRPr="007D7E9D" w:rsidRDefault="000F0D8E" w:rsidP="007F5B48">
            <w:pPr>
              <w:pStyle w:val="11"/>
              <w:tabs>
                <w:tab w:val="left" w:pos="6804"/>
              </w:tabs>
              <w:jc w:val="center"/>
              <w:rPr>
                <w:rFonts w:ascii="Times New Roman" w:hAnsi="Times New Roman"/>
                <w:sz w:val="18"/>
                <w:szCs w:val="18"/>
              </w:rPr>
            </w:pPr>
            <w:r w:rsidRPr="007D7E9D">
              <w:rPr>
                <w:rFonts w:ascii="Times New Roman" w:hAnsi="Times New Roman"/>
                <w:sz w:val="18"/>
                <w:szCs w:val="18"/>
              </w:rPr>
              <w:t>-</w:t>
            </w:r>
          </w:p>
        </w:tc>
        <w:tc>
          <w:tcPr>
            <w:tcW w:w="1527" w:type="dxa"/>
            <w:gridSpan w:val="3"/>
            <w:tcBorders>
              <w:left w:val="single" w:sz="4" w:space="0" w:color="auto"/>
              <w:right w:val="single" w:sz="4" w:space="0" w:color="auto"/>
            </w:tcBorders>
            <w:vAlign w:val="center"/>
          </w:tcPr>
          <w:p w:rsidR="000F0D8E" w:rsidRPr="007D7E9D" w:rsidRDefault="000F0D8E" w:rsidP="007F5B48">
            <w:pPr>
              <w:pStyle w:val="11"/>
              <w:tabs>
                <w:tab w:val="left" w:pos="6804"/>
              </w:tabs>
              <w:jc w:val="center"/>
              <w:rPr>
                <w:rFonts w:ascii="Times New Roman" w:hAnsi="Times New Roman"/>
                <w:sz w:val="18"/>
                <w:szCs w:val="18"/>
              </w:rPr>
            </w:pPr>
          </w:p>
          <w:p w:rsidR="000F0D8E" w:rsidRPr="007D7E9D" w:rsidRDefault="000F0D8E" w:rsidP="007F5B48">
            <w:pPr>
              <w:pStyle w:val="11"/>
              <w:tabs>
                <w:tab w:val="left" w:pos="6804"/>
              </w:tabs>
              <w:jc w:val="center"/>
              <w:rPr>
                <w:rFonts w:ascii="Times New Roman" w:hAnsi="Times New Roman"/>
                <w:sz w:val="18"/>
                <w:szCs w:val="18"/>
              </w:rPr>
            </w:pPr>
          </w:p>
          <w:p w:rsidR="000F0D8E" w:rsidRPr="007D7E9D" w:rsidRDefault="000F0D8E" w:rsidP="007F5B48">
            <w:pPr>
              <w:pStyle w:val="11"/>
              <w:tabs>
                <w:tab w:val="left" w:pos="6804"/>
              </w:tabs>
              <w:jc w:val="center"/>
              <w:rPr>
                <w:rFonts w:ascii="Times New Roman" w:hAnsi="Times New Roman"/>
                <w:sz w:val="18"/>
                <w:szCs w:val="18"/>
              </w:rPr>
            </w:pPr>
            <w:r w:rsidRPr="007D7E9D">
              <w:rPr>
                <w:rFonts w:ascii="Times New Roman" w:hAnsi="Times New Roman"/>
                <w:sz w:val="18"/>
                <w:szCs w:val="18"/>
              </w:rPr>
              <w:t>-</w:t>
            </w:r>
          </w:p>
        </w:tc>
        <w:tc>
          <w:tcPr>
            <w:tcW w:w="1172" w:type="dxa"/>
            <w:gridSpan w:val="3"/>
            <w:tcBorders>
              <w:left w:val="single" w:sz="4" w:space="0" w:color="auto"/>
            </w:tcBorders>
            <w:vAlign w:val="center"/>
          </w:tcPr>
          <w:p w:rsidR="000F0D8E" w:rsidRPr="007D7E9D" w:rsidRDefault="000F0D8E" w:rsidP="007F5B48">
            <w:pPr>
              <w:pStyle w:val="11"/>
              <w:tabs>
                <w:tab w:val="left" w:pos="6804"/>
              </w:tabs>
              <w:jc w:val="center"/>
              <w:rPr>
                <w:rFonts w:ascii="Times New Roman" w:hAnsi="Times New Roman"/>
                <w:sz w:val="18"/>
                <w:szCs w:val="18"/>
              </w:rPr>
            </w:pPr>
          </w:p>
        </w:tc>
        <w:tc>
          <w:tcPr>
            <w:tcW w:w="1701" w:type="dxa"/>
            <w:gridSpan w:val="3"/>
            <w:vAlign w:val="center"/>
          </w:tcPr>
          <w:p w:rsidR="000F0D8E" w:rsidRPr="007D7E9D" w:rsidRDefault="000F0D8E" w:rsidP="007F5B48">
            <w:pPr>
              <w:pStyle w:val="31"/>
              <w:shd w:val="clear" w:color="auto" w:fill="auto"/>
              <w:tabs>
                <w:tab w:val="left" w:pos="6804"/>
              </w:tabs>
              <w:spacing w:line="240" w:lineRule="auto"/>
              <w:rPr>
                <w:rFonts w:ascii="Times New Roman" w:hAnsi="Times New Roman" w:cs="Times New Roman"/>
                <w:sz w:val="18"/>
                <w:szCs w:val="18"/>
              </w:rPr>
            </w:pPr>
          </w:p>
          <w:p w:rsidR="000F0D8E" w:rsidRPr="007D7E9D" w:rsidRDefault="000F0D8E" w:rsidP="007F5B48">
            <w:pPr>
              <w:pStyle w:val="31"/>
              <w:shd w:val="clear" w:color="auto" w:fill="auto"/>
              <w:tabs>
                <w:tab w:val="left" w:pos="6804"/>
              </w:tabs>
              <w:spacing w:line="240" w:lineRule="auto"/>
              <w:rPr>
                <w:rFonts w:ascii="Times New Roman" w:hAnsi="Times New Roman" w:cs="Times New Roman"/>
                <w:sz w:val="18"/>
                <w:szCs w:val="18"/>
              </w:rPr>
            </w:pPr>
          </w:p>
          <w:p w:rsidR="000F0D8E" w:rsidRPr="007D7E9D" w:rsidRDefault="000F0D8E" w:rsidP="007F5B48">
            <w:pPr>
              <w:pStyle w:val="31"/>
              <w:shd w:val="clear" w:color="auto" w:fill="auto"/>
              <w:tabs>
                <w:tab w:val="left" w:pos="6804"/>
              </w:tabs>
              <w:spacing w:line="240" w:lineRule="auto"/>
              <w:rPr>
                <w:rFonts w:ascii="Times New Roman" w:hAnsi="Times New Roman" w:cs="Times New Roman"/>
                <w:sz w:val="18"/>
                <w:szCs w:val="18"/>
              </w:rPr>
            </w:pPr>
            <w:r w:rsidRPr="007D7E9D">
              <w:rPr>
                <w:rFonts w:ascii="Times New Roman" w:hAnsi="Times New Roman" w:cs="Times New Roman"/>
                <w:sz w:val="18"/>
                <w:szCs w:val="18"/>
              </w:rPr>
              <w:t>-</w:t>
            </w:r>
          </w:p>
        </w:tc>
        <w:tc>
          <w:tcPr>
            <w:tcW w:w="4784" w:type="dxa"/>
            <w:gridSpan w:val="2"/>
          </w:tcPr>
          <w:p w:rsidR="000F0D8E" w:rsidRPr="007D7E9D" w:rsidRDefault="000F0D8E" w:rsidP="007F5B48">
            <w:pPr>
              <w:pStyle w:val="31"/>
              <w:shd w:val="clear" w:color="auto" w:fill="auto"/>
              <w:tabs>
                <w:tab w:val="left" w:pos="6804"/>
              </w:tabs>
              <w:spacing w:line="240" w:lineRule="auto"/>
              <w:rPr>
                <w:rFonts w:ascii="Times New Roman" w:hAnsi="Times New Roman" w:cs="Times New Roman"/>
                <w:color w:val="auto"/>
                <w:sz w:val="18"/>
                <w:szCs w:val="18"/>
              </w:rPr>
            </w:pPr>
          </w:p>
          <w:p w:rsidR="000F0D8E" w:rsidRPr="007D7E9D" w:rsidRDefault="000F0D8E" w:rsidP="007F5B48">
            <w:pPr>
              <w:pStyle w:val="31"/>
              <w:shd w:val="clear" w:color="auto" w:fill="auto"/>
              <w:tabs>
                <w:tab w:val="left" w:pos="6804"/>
              </w:tabs>
              <w:spacing w:line="240" w:lineRule="auto"/>
              <w:rPr>
                <w:rFonts w:ascii="Times New Roman" w:hAnsi="Times New Roman" w:cs="Times New Roman"/>
                <w:color w:val="auto"/>
                <w:sz w:val="18"/>
                <w:szCs w:val="18"/>
              </w:rPr>
            </w:pPr>
          </w:p>
          <w:p w:rsidR="000F0D8E" w:rsidRPr="007D7E9D" w:rsidRDefault="000F0D8E" w:rsidP="007F5B48">
            <w:pPr>
              <w:pStyle w:val="31"/>
              <w:shd w:val="clear" w:color="auto" w:fill="auto"/>
              <w:tabs>
                <w:tab w:val="left" w:pos="6804"/>
              </w:tabs>
              <w:spacing w:line="240" w:lineRule="auto"/>
              <w:jc w:val="left"/>
              <w:rPr>
                <w:rFonts w:ascii="Times New Roman" w:hAnsi="Times New Roman" w:cs="Times New Roman"/>
                <w:color w:val="auto"/>
                <w:sz w:val="18"/>
                <w:szCs w:val="18"/>
              </w:rPr>
            </w:pPr>
            <w:r w:rsidRPr="007D7E9D">
              <w:rPr>
                <w:rFonts w:ascii="Times New Roman" w:hAnsi="Times New Roman" w:cs="Times New Roman"/>
                <w:color w:val="auto"/>
                <w:sz w:val="18"/>
                <w:szCs w:val="18"/>
              </w:rPr>
              <w:t>-</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tcPr>
          <w:p w:rsidR="000F0D8E" w:rsidRPr="007D7E9D" w:rsidRDefault="000F0D8E" w:rsidP="00E35A11">
            <w:pPr>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1.2.2</w:t>
            </w:r>
          </w:p>
        </w:tc>
        <w:tc>
          <w:tcPr>
            <w:tcW w:w="2724" w:type="dxa"/>
            <w:vAlign w:val="center"/>
          </w:tcPr>
          <w:p w:rsidR="000F0D8E" w:rsidRPr="007D7E9D" w:rsidRDefault="000F0D8E" w:rsidP="00781044">
            <w:pPr>
              <w:pStyle w:val="11"/>
              <w:ind w:right="-30"/>
              <w:rPr>
                <w:rFonts w:ascii="Times New Roman" w:hAnsi="Times New Roman"/>
                <w:color w:val="000000" w:themeColor="text1"/>
                <w:sz w:val="18"/>
                <w:szCs w:val="18"/>
              </w:rPr>
            </w:pPr>
            <w:r w:rsidRPr="007D7E9D">
              <w:rPr>
                <w:rFonts w:ascii="Times New Roman" w:hAnsi="Times New Roman"/>
                <w:color w:val="000000" w:themeColor="text1"/>
                <w:sz w:val="18"/>
                <w:szCs w:val="18"/>
              </w:rPr>
              <w:t>Встановлення приладів обліку води</w:t>
            </w:r>
          </w:p>
        </w:tc>
        <w:tc>
          <w:tcPr>
            <w:tcW w:w="1427" w:type="dxa"/>
            <w:vAlign w:val="center"/>
          </w:tcPr>
          <w:p w:rsidR="000F0D8E" w:rsidRPr="007D7E9D" w:rsidRDefault="000F0D8E" w:rsidP="00781044">
            <w:pPr>
              <w:jc w:val="center"/>
              <w:rPr>
                <w:rFonts w:ascii="Times New Roman" w:hAnsi="Times New Roman" w:cs="Times New Roman"/>
                <w:sz w:val="18"/>
                <w:szCs w:val="18"/>
              </w:rPr>
            </w:pPr>
            <w:r w:rsidRPr="007D7E9D">
              <w:rPr>
                <w:rFonts w:ascii="Times New Roman" w:hAnsi="Times New Roman" w:cs="Times New Roman"/>
                <w:sz w:val="18"/>
                <w:szCs w:val="18"/>
              </w:rPr>
              <w:t>400,0</w:t>
            </w:r>
          </w:p>
        </w:tc>
        <w:tc>
          <w:tcPr>
            <w:tcW w:w="1409" w:type="dxa"/>
            <w:tcBorders>
              <w:right w:val="single" w:sz="4" w:space="0" w:color="auto"/>
            </w:tcBorders>
            <w:vAlign w:val="center"/>
          </w:tcPr>
          <w:p w:rsidR="000F0D8E" w:rsidRPr="007D7E9D" w:rsidRDefault="000F0D8E" w:rsidP="00E35A11">
            <w:pPr>
              <w:pStyle w:val="11"/>
              <w:jc w:val="center"/>
              <w:rPr>
                <w:rFonts w:ascii="Times New Roman" w:hAnsi="Times New Roman"/>
                <w:color w:val="000000" w:themeColor="text1"/>
                <w:sz w:val="18"/>
                <w:szCs w:val="18"/>
              </w:rPr>
            </w:pPr>
          </w:p>
        </w:tc>
        <w:tc>
          <w:tcPr>
            <w:tcW w:w="1527" w:type="dxa"/>
            <w:gridSpan w:val="3"/>
            <w:tcBorders>
              <w:left w:val="single" w:sz="4" w:space="0" w:color="auto"/>
              <w:right w:val="single" w:sz="4" w:space="0" w:color="auto"/>
            </w:tcBorders>
            <w:vAlign w:val="center"/>
          </w:tcPr>
          <w:p w:rsidR="000F0D8E" w:rsidRPr="007D7E9D" w:rsidRDefault="000F0D8E" w:rsidP="007F5B48">
            <w:pPr>
              <w:pStyle w:val="11"/>
              <w:tabs>
                <w:tab w:val="left" w:pos="6804"/>
              </w:tabs>
              <w:jc w:val="center"/>
              <w:rPr>
                <w:rFonts w:ascii="Times New Roman" w:hAnsi="Times New Roman"/>
                <w:sz w:val="18"/>
                <w:szCs w:val="18"/>
              </w:rPr>
            </w:pPr>
            <w:r w:rsidRPr="007D7E9D">
              <w:rPr>
                <w:rFonts w:ascii="Times New Roman" w:hAnsi="Times New Roman"/>
                <w:sz w:val="18"/>
                <w:szCs w:val="18"/>
                <w:lang w:eastAsia="uk-UA"/>
              </w:rPr>
              <w:t>150,0</w:t>
            </w:r>
          </w:p>
        </w:tc>
        <w:tc>
          <w:tcPr>
            <w:tcW w:w="1172" w:type="dxa"/>
            <w:gridSpan w:val="3"/>
            <w:tcBorders>
              <w:left w:val="single" w:sz="4" w:space="0" w:color="auto"/>
            </w:tcBorders>
            <w:vAlign w:val="center"/>
          </w:tcPr>
          <w:p w:rsidR="000F0D8E" w:rsidRPr="007D7E9D" w:rsidRDefault="000F0D8E" w:rsidP="007F5B48">
            <w:pPr>
              <w:pStyle w:val="11"/>
              <w:tabs>
                <w:tab w:val="left" w:pos="6804"/>
              </w:tabs>
              <w:jc w:val="center"/>
              <w:rPr>
                <w:rFonts w:ascii="Times New Roman" w:hAnsi="Times New Roman"/>
                <w:sz w:val="18"/>
                <w:szCs w:val="18"/>
              </w:rPr>
            </w:pPr>
          </w:p>
        </w:tc>
        <w:tc>
          <w:tcPr>
            <w:tcW w:w="1701" w:type="dxa"/>
            <w:gridSpan w:val="3"/>
            <w:vAlign w:val="center"/>
          </w:tcPr>
          <w:p w:rsidR="000F0D8E" w:rsidRPr="007D7E9D" w:rsidRDefault="000F0D8E" w:rsidP="007F5B48">
            <w:pPr>
              <w:pStyle w:val="11"/>
              <w:tabs>
                <w:tab w:val="left" w:pos="6804"/>
              </w:tabs>
              <w:jc w:val="center"/>
              <w:rPr>
                <w:rFonts w:ascii="Times New Roman" w:hAnsi="Times New Roman"/>
                <w:sz w:val="18"/>
                <w:szCs w:val="18"/>
              </w:rPr>
            </w:pPr>
            <w:r w:rsidRPr="007D7E9D">
              <w:rPr>
                <w:rFonts w:ascii="Times New Roman" w:hAnsi="Times New Roman"/>
                <w:sz w:val="18"/>
                <w:szCs w:val="18"/>
              </w:rPr>
              <w:t>-</w:t>
            </w:r>
          </w:p>
        </w:tc>
        <w:tc>
          <w:tcPr>
            <w:tcW w:w="4784" w:type="dxa"/>
            <w:gridSpan w:val="2"/>
          </w:tcPr>
          <w:p w:rsidR="000F0D8E" w:rsidRPr="007D7E9D" w:rsidRDefault="000F0D8E" w:rsidP="007F5B48">
            <w:pPr>
              <w:pStyle w:val="31"/>
              <w:shd w:val="clear" w:color="auto" w:fill="auto"/>
              <w:tabs>
                <w:tab w:val="left" w:pos="6804"/>
              </w:tabs>
              <w:spacing w:line="240" w:lineRule="auto"/>
              <w:jc w:val="left"/>
              <w:rPr>
                <w:rFonts w:ascii="Times New Roman" w:hAnsi="Times New Roman" w:cs="Times New Roman"/>
                <w:color w:val="auto"/>
                <w:sz w:val="18"/>
                <w:szCs w:val="18"/>
              </w:rPr>
            </w:pPr>
            <w:r w:rsidRPr="007D7E9D">
              <w:rPr>
                <w:rFonts w:ascii="Times New Roman" w:hAnsi="Times New Roman" w:cs="Times New Roman"/>
                <w:color w:val="auto"/>
                <w:sz w:val="18"/>
                <w:szCs w:val="18"/>
              </w:rPr>
              <w:t xml:space="preserve">Влаштовано 2 прилади обліку води малозабезпеченим мешканцям </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tcPr>
          <w:p w:rsidR="000F0D8E" w:rsidRPr="007D7E9D" w:rsidRDefault="000F0D8E" w:rsidP="00E95D0E">
            <w:pPr>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1.2.3</w:t>
            </w:r>
          </w:p>
        </w:tc>
        <w:tc>
          <w:tcPr>
            <w:tcW w:w="2724" w:type="dxa"/>
            <w:vAlign w:val="center"/>
          </w:tcPr>
          <w:p w:rsidR="000F0D8E" w:rsidRPr="007D7E9D" w:rsidRDefault="000F0D8E" w:rsidP="00A23A80">
            <w:pPr>
              <w:pStyle w:val="11"/>
              <w:rPr>
                <w:rFonts w:ascii="Times New Roman" w:hAnsi="Times New Roman"/>
                <w:sz w:val="18"/>
                <w:szCs w:val="18"/>
              </w:rPr>
            </w:pPr>
            <w:r w:rsidRPr="007D7E9D">
              <w:rPr>
                <w:rFonts w:ascii="Times New Roman" w:hAnsi="Times New Roman"/>
                <w:sz w:val="18"/>
                <w:szCs w:val="18"/>
              </w:rPr>
              <w:t xml:space="preserve">Комплексна </w:t>
            </w:r>
            <w:proofErr w:type="spellStart"/>
            <w:r w:rsidRPr="007D7E9D">
              <w:rPr>
                <w:rFonts w:ascii="Times New Roman" w:hAnsi="Times New Roman"/>
                <w:sz w:val="18"/>
                <w:szCs w:val="18"/>
              </w:rPr>
              <w:t>термомодернізація</w:t>
            </w:r>
            <w:proofErr w:type="spellEnd"/>
            <w:r w:rsidRPr="007D7E9D">
              <w:rPr>
                <w:rFonts w:ascii="Times New Roman" w:hAnsi="Times New Roman"/>
                <w:sz w:val="18"/>
                <w:szCs w:val="18"/>
              </w:rPr>
              <w:t xml:space="preserve"> житлових будинків</w:t>
            </w:r>
          </w:p>
        </w:tc>
        <w:tc>
          <w:tcPr>
            <w:tcW w:w="1427" w:type="dxa"/>
            <w:vAlign w:val="center"/>
          </w:tcPr>
          <w:p w:rsidR="000F0D8E" w:rsidRPr="007D7E9D" w:rsidRDefault="000F0D8E" w:rsidP="00A23A80">
            <w:pPr>
              <w:jc w:val="center"/>
              <w:rPr>
                <w:rFonts w:ascii="Times New Roman" w:hAnsi="Times New Roman" w:cs="Times New Roman"/>
                <w:sz w:val="18"/>
                <w:szCs w:val="18"/>
              </w:rPr>
            </w:pPr>
            <w:r w:rsidRPr="007D7E9D">
              <w:rPr>
                <w:rFonts w:ascii="Times New Roman" w:hAnsi="Times New Roman" w:cs="Times New Roman"/>
                <w:sz w:val="18"/>
                <w:szCs w:val="18"/>
              </w:rPr>
              <w:t>10000,0</w:t>
            </w:r>
          </w:p>
        </w:tc>
        <w:tc>
          <w:tcPr>
            <w:tcW w:w="1409" w:type="dxa"/>
            <w:tcBorders>
              <w:right w:val="single" w:sz="4" w:space="0" w:color="auto"/>
            </w:tcBorders>
            <w:vAlign w:val="center"/>
          </w:tcPr>
          <w:p w:rsidR="000F0D8E" w:rsidRPr="007D7E9D" w:rsidRDefault="000F0D8E" w:rsidP="007F5B48">
            <w:pPr>
              <w:pStyle w:val="11"/>
              <w:tabs>
                <w:tab w:val="left" w:pos="6804"/>
              </w:tabs>
              <w:jc w:val="center"/>
              <w:rPr>
                <w:rFonts w:ascii="Times New Roman" w:hAnsi="Times New Roman"/>
                <w:sz w:val="18"/>
                <w:szCs w:val="18"/>
              </w:rPr>
            </w:pPr>
            <w:r w:rsidRPr="007D7E9D">
              <w:rPr>
                <w:rFonts w:ascii="Times New Roman" w:hAnsi="Times New Roman"/>
                <w:sz w:val="18"/>
                <w:szCs w:val="18"/>
              </w:rPr>
              <w:t>2600,0</w:t>
            </w:r>
          </w:p>
        </w:tc>
        <w:tc>
          <w:tcPr>
            <w:tcW w:w="1527" w:type="dxa"/>
            <w:gridSpan w:val="3"/>
            <w:tcBorders>
              <w:left w:val="single" w:sz="4" w:space="0" w:color="auto"/>
              <w:right w:val="single" w:sz="4" w:space="0" w:color="auto"/>
            </w:tcBorders>
            <w:vAlign w:val="center"/>
          </w:tcPr>
          <w:p w:rsidR="000F0D8E" w:rsidRPr="007D7E9D" w:rsidRDefault="000F0D8E" w:rsidP="007F5B48">
            <w:pPr>
              <w:pStyle w:val="11"/>
              <w:tabs>
                <w:tab w:val="left" w:pos="6804"/>
              </w:tabs>
              <w:jc w:val="center"/>
              <w:rPr>
                <w:rFonts w:ascii="Times New Roman" w:hAnsi="Times New Roman"/>
                <w:sz w:val="18"/>
                <w:szCs w:val="18"/>
              </w:rPr>
            </w:pPr>
            <w:r w:rsidRPr="007D7E9D">
              <w:rPr>
                <w:rFonts w:ascii="Times New Roman" w:hAnsi="Times New Roman"/>
                <w:sz w:val="18"/>
                <w:szCs w:val="18"/>
              </w:rPr>
              <w:t>2600,0</w:t>
            </w:r>
          </w:p>
        </w:tc>
        <w:tc>
          <w:tcPr>
            <w:tcW w:w="1172" w:type="dxa"/>
            <w:gridSpan w:val="3"/>
            <w:tcBorders>
              <w:left w:val="single" w:sz="4" w:space="0" w:color="auto"/>
            </w:tcBorders>
            <w:vAlign w:val="center"/>
          </w:tcPr>
          <w:p w:rsidR="000F0D8E" w:rsidRPr="007D7E9D" w:rsidRDefault="000F0D8E" w:rsidP="007F5B48">
            <w:pPr>
              <w:pStyle w:val="11"/>
              <w:tabs>
                <w:tab w:val="left" w:pos="6804"/>
              </w:tabs>
              <w:jc w:val="center"/>
              <w:rPr>
                <w:rFonts w:ascii="Times New Roman" w:hAnsi="Times New Roman"/>
                <w:sz w:val="18"/>
                <w:szCs w:val="18"/>
              </w:rPr>
            </w:pPr>
          </w:p>
        </w:tc>
        <w:tc>
          <w:tcPr>
            <w:tcW w:w="1701" w:type="dxa"/>
            <w:gridSpan w:val="3"/>
            <w:vAlign w:val="center"/>
          </w:tcPr>
          <w:p w:rsidR="000F0D8E" w:rsidRPr="007D7E9D" w:rsidRDefault="000F0D8E" w:rsidP="007F5B48">
            <w:pPr>
              <w:pStyle w:val="11"/>
              <w:tabs>
                <w:tab w:val="left" w:pos="6804"/>
              </w:tabs>
              <w:jc w:val="center"/>
              <w:rPr>
                <w:rFonts w:ascii="Times New Roman" w:hAnsi="Times New Roman"/>
                <w:sz w:val="18"/>
                <w:szCs w:val="18"/>
              </w:rPr>
            </w:pPr>
            <w:r w:rsidRPr="007D7E9D">
              <w:rPr>
                <w:rFonts w:ascii="Times New Roman" w:hAnsi="Times New Roman"/>
                <w:sz w:val="18"/>
                <w:szCs w:val="18"/>
              </w:rPr>
              <w:t>-</w:t>
            </w:r>
          </w:p>
        </w:tc>
        <w:tc>
          <w:tcPr>
            <w:tcW w:w="4784" w:type="dxa"/>
            <w:gridSpan w:val="2"/>
          </w:tcPr>
          <w:p w:rsidR="000F0D8E" w:rsidRPr="007D7E9D" w:rsidRDefault="000F0D8E" w:rsidP="007F5B48">
            <w:pPr>
              <w:tabs>
                <w:tab w:val="left" w:pos="6804"/>
              </w:tabs>
              <w:jc w:val="center"/>
              <w:rPr>
                <w:rFonts w:ascii="Times New Roman" w:hAnsi="Times New Roman" w:cs="Times New Roman"/>
                <w:sz w:val="18"/>
                <w:szCs w:val="18"/>
              </w:rPr>
            </w:pPr>
          </w:p>
          <w:p w:rsidR="000F0D8E" w:rsidRPr="007D7E9D" w:rsidRDefault="000F0D8E" w:rsidP="007F5B48">
            <w:pPr>
              <w:tabs>
                <w:tab w:val="left" w:pos="6804"/>
              </w:tabs>
              <w:rPr>
                <w:rFonts w:ascii="Times New Roman" w:hAnsi="Times New Roman" w:cs="Times New Roman"/>
                <w:sz w:val="18"/>
                <w:szCs w:val="18"/>
              </w:rPr>
            </w:pPr>
            <w:r w:rsidRPr="007D7E9D">
              <w:rPr>
                <w:rFonts w:ascii="Times New Roman" w:hAnsi="Times New Roman" w:cs="Times New Roman"/>
                <w:sz w:val="18"/>
                <w:szCs w:val="18"/>
              </w:rPr>
              <w:t>-</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tcPr>
          <w:p w:rsidR="000F0D8E" w:rsidRPr="007D7E9D" w:rsidRDefault="000F0D8E" w:rsidP="00E35A11">
            <w:pPr>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2.1</w:t>
            </w:r>
          </w:p>
        </w:tc>
        <w:tc>
          <w:tcPr>
            <w:tcW w:w="2724" w:type="dxa"/>
            <w:vAlign w:val="center"/>
          </w:tcPr>
          <w:p w:rsidR="000F0D8E" w:rsidRPr="007D7E9D" w:rsidRDefault="000F0D8E" w:rsidP="00A23A80">
            <w:pPr>
              <w:pStyle w:val="11"/>
              <w:rPr>
                <w:rFonts w:ascii="Times New Roman" w:hAnsi="Times New Roman"/>
                <w:sz w:val="18"/>
                <w:szCs w:val="18"/>
              </w:rPr>
            </w:pPr>
            <w:r w:rsidRPr="007D7E9D">
              <w:rPr>
                <w:rFonts w:ascii="Times New Roman" w:hAnsi="Times New Roman"/>
                <w:color w:val="000000" w:themeColor="text1"/>
                <w:sz w:val="18"/>
                <w:szCs w:val="18"/>
              </w:rPr>
              <w:t>Капітальний ремонт, будівництво, реконструкція шляхово-мостового господарства  міста</w:t>
            </w:r>
            <w:r w:rsidRPr="007D7E9D">
              <w:rPr>
                <w:rFonts w:ascii="Times New Roman" w:hAnsi="Times New Roman"/>
                <w:sz w:val="18"/>
                <w:szCs w:val="18"/>
              </w:rPr>
              <w:t xml:space="preserve"> (зупинок громадського транспорту;</w:t>
            </w:r>
          </w:p>
          <w:p w:rsidR="000F0D8E" w:rsidRPr="007D7E9D" w:rsidRDefault="000F0D8E" w:rsidP="00A23A80">
            <w:pPr>
              <w:pStyle w:val="11"/>
              <w:rPr>
                <w:rFonts w:ascii="Times New Roman" w:hAnsi="Times New Roman"/>
                <w:sz w:val="18"/>
                <w:szCs w:val="18"/>
              </w:rPr>
            </w:pPr>
            <w:r w:rsidRPr="007D7E9D">
              <w:rPr>
                <w:rFonts w:ascii="Times New Roman" w:hAnsi="Times New Roman"/>
                <w:sz w:val="18"/>
                <w:szCs w:val="18"/>
              </w:rPr>
              <w:t>- влаштування, заміна обмежувачів руху та елементів примусового  зниження швидкості (лежачих поліцейських);</w:t>
            </w:r>
          </w:p>
          <w:p w:rsidR="000F0D8E" w:rsidRPr="007D7E9D" w:rsidRDefault="000F0D8E" w:rsidP="00A23A80">
            <w:pPr>
              <w:pStyle w:val="11"/>
              <w:rPr>
                <w:rFonts w:ascii="Times New Roman" w:hAnsi="Times New Roman"/>
                <w:sz w:val="18"/>
                <w:szCs w:val="18"/>
              </w:rPr>
            </w:pPr>
            <w:r w:rsidRPr="007D7E9D">
              <w:rPr>
                <w:rFonts w:ascii="Times New Roman" w:hAnsi="Times New Roman"/>
                <w:sz w:val="18"/>
                <w:szCs w:val="18"/>
              </w:rPr>
              <w:t>-вла</w:t>
            </w:r>
            <w:r>
              <w:rPr>
                <w:rFonts w:ascii="Times New Roman" w:hAnsi="Times New Roman"/>
                <w:sz w:val="18"/>
                <w:szCs w:val="18"/>
              </w:rPr>
              <w:t xml:space="preserve">штування та заміна турнікетного </w:t>
            </w:r>
            <w:proofErr w:type="spellStart"/>
            <w:r w:rsidRPr="007D7E9D">
              <w:rPr>
                <w:rFonts w:ascii="Times New Roman" w:hAnsi="Times New Roman"/>
                <w:sz w:val="18"/>
                <w:szCs w:val="18"/>
              </w:rPr>
              <w:t>огородження;тощо</w:t>
            </w:r>
            <w:proofErr w:type="spellEnd"/>
            <w:r w:rsidRPr="007D7E9D">
              <w:rPr>
                <w:rFonts w:ascii="Times New Roman" w:hAnsi="Times New Roman"/>
                <w:sz w:val="18"/>
                <w:szCs w:val="18"/>
              </w:rPr>
              <w:t>)</w:t>
            </w:r>
          </w:p>
        </w:tc>
        <w:tc>
          <w:tcPr>
            <w:tcW w:w="1427" w:type="dxa"/>
            <w:vAlign w:val="center"/>
          </w:tcPr>
          <w:p w:rsidR="000F0D8E" w:rsidRPr="007D7E9D" w:rsidRDefault="000F0D8E" w:rsidP="00A23A80">
            <w:pPr>
              <w:jc w:val="center"/>
              <w:rPr>
                <w:rFonts w:ascii="Times New Roman" w:hAnsi="Times New Roman" w:cs="Times New Roman"/>
                <w:sz w:val="18"/>
                <w:szCs w:val="18"/>
              </w:rPr>
            </w:pPr>
            <w:r w:rsidRPr="007D7E9D">
              <w:rPr>
                <w:rFonts w:ascii="Times New Roman" w:hAnsi="Times New Roman" w:cs="Times New Roman"/>
                <w:sz w:val="18"/>
                <w:szCs w:val="18"/>
              </w:rPr>
              <w:t>66500,0</w:t>
            </w:r>
          </w:p>
        </w:tc>
        <w:tc>
          <w:tcPr>
            <w:tcW w:w="1409" w:type="dxa"/>
            <w:tcBorders>
              <w:right w:val="single" w:sz="4" w:space="0" w:color="auto"/>
            </w:tcBorders>
            <w:vAlign w:val="center"/>
          </w:tcPr>
          <w:p w:rsidR="000F0D8E" w:rsidRPr="007D7E9D" w:rsidRDefault="000F0D8E" w:rsidP="00414598">
            <w:pPr>
              <w:tabs>
                <w:tab w:val="left" w:pos="6804"/>
              </w:tabs>
              <w:jc w:val="center"/>
              <w:rPr>
                <w:rFonts w:ascii="Times New Roman" w:hAnsi="Times New Roman" w:cs="Times New Roman"/>
                <w:sz w:val="18"/>
                <w:szCs w:val="18"/>
              </w:rPr>
            </w:pPr>
            <w:r w:rsidRPr="007D7E9D">
              <w:rPr>
                <w:rFonts w:ascii="Times New Roman" w:hAnsi="Times New Roman" w:cs="Times New Roman"/>
                <w:sz w:val="18"/>
                <w:szCs w:val="18"/>
              </w:rPr>
              <w:t>32250,0</w:t>
            </w:r>
          </w:p>
        </w:tc>
        <w:tc>
          <w:tcPr>
            <w:tcW w:w="1527" w:type="dxa"/>
            <w:gridSpan w:val="3"/>
            <w:tcBorders>
              <w:left w:val="single" w:sz="4" w:space="0" w:color="auto"/>
              <w:right w:val="single" w:sz="4" w:space="0" w:color="auto"/>
            </w:tcBorders>
            <w:vAlign w:val="center"/>
          </w:tcPr>
          <w:p w:rsidR="000F0D8E" w:rsidRPr="007D7E9D" w:rsidRDefault="000F0D8E" w:rsidP="00414598">
            <w:pPr>
              <w:tabs>
                <w:tab w:val="left" w:pos="6804"/>
              </w:tabs>
              <w:jc w:val="center"/>
              <w:rPr>
                <w:rFonts w:ascii="Times New Roman" w:hAnsi="Times New Roman" w:cs="Times New Roman"/>
                <w:sz w:val="18"/>
                <w:szCs w:val="18"/>
              </w:rPr>
            </w:pPr>
            <w:r w:rsidRPr="007D7E9D">
              <w:rPr>
                <w:rFonts w:ascii="Times New Roman" w:hAnsi="Times New Roman" w:cs="Times New Roman"/>
                <w:sz w:val="18"/>
                <w:szCs w:val="18"/>
              </w:rPr>
              <w:t>28290,0</w:t>
            </w:r>
          </w:p>
        </w:tc>
        <w:tc>
          <w:tcPr>
            <w:tcW w:w="1172" w:type="dxa"/>
            <w:gridSpan w:val="3"/>
            <w:tcBorders>
              <w:left w:val="single" w:sz="4" w:space="0" w:color="auto"/>
            </w:tcBorders>
            <w:vAlign w:val="center"/>
          </w:tcPr>
          <w:p w:rsidR="000F0D8E" w:rsidRPr="007D7E9D" w:rsidRDefault="000F0D8E" w:rsidP="00414598">
            <w:pPr>
              <w:tabs>
                <w:tab w:val="left" w:pos="6804"/>
              </w:tabs>
              <w:jc w:val="center"/>
              <w:rPr>
                <w:rFonts w:ascii="Times New Roman" w:hAnsi="Times New Roman" w:cs="Times New Roman"/>
                <w:sz w:val="18"/>
                <w:szCs w:val="18"/>
              </w:rPr>
            </w:pPr>
          </w:p>
        </w:tc>
        <w:tc>
          <w:tcPr>
            <w:tcW w:w="1701" w:type="dxa"/>
            <w:gridSpan w:val="3"/>
            <w:vAlign w:val="center"/>
          </w:tcPr>
          <w:p w:rsidR="000F0D8E" w:rsidRPr="007D7E9D" w:rsidRDefault="000F0D8E" w:rsidP="00414598">
            <w:pPr>
              <w:tabs>
                <w:tab w:val="left" w:pos="6804"/>
              </w:tabs>
              <w:jc w:val="center"/>
              <w:rPr>
                <w:rFonts w:ascii="Times New Roman" w:hAnsi="Times New Roman" w:cs="Times New Roman"/>
                <w:sz w:val="18"/>
                <w:szCs w:val="18"/>
              </w:rPr>
            </w:pPr>
            <w:r w:rsidRPr="007D7E9D">
              <w:rPr>
                <w:rFonts w:ascii="Times New Roman" w:hAnsi="Times New Roman" w:cs="Times New Roman"/>
                <w:sz w:val="18"/>
                <w:szCs w:val="18"/>
              </w:rPr>
              <w:t>740,2</w:t>
            </w:r>
          </w:p>
        </w:tc>
        <w:tc>
          <w:tcPr>
            <w:tcW w:w="4784" w:type="dxa"/>
            <w:gridSpan w:val="2"/>
          </w:tcPr>
          <w:p w:rsidR="000F0D8E" w:rsidRPr="007D7E9D" w:rsidRDefault="000F0D8E" w:rsidP="00BB1517">
            <w:pPr>
              <w:keepLines/>
              <w:tabs>
                <w:tab w:val="left" w:pos="6804"/>
              </w:tabs>
              <w:jc w:val="both"/>
              <w:rPr>
                <w:rFonts w:ascii="Times New Roman" w:hAnsi="Times New Roman" w:cs="Times New Roman"/>
                <w:sz w:val="18"/>
                <w:szCs w:val="18"/>
              </w:rPr>
            </w:pPr>
            <w:r w:rsidRPr="007D7E9D">
              <w:rPr>
                <w:rFonts w:ascii="Times New Roman" w:hAnsi="Times New Roman" w:cs="Times New Roman"/>
                <w:sz w:val="18"/>
                <w:szCs w:val="18"/>
              </w:rPr>
              <w:t>Виготовляється, проводиться перерахунок проектно-кошторисної документації, відповідно до затвердженого титульного списку, оголошуються процедури закупівлі</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tcPr>
          <w:p w:rsidR="000F0D8E" w:rsidRPr="007D7E9D" w:rsidRDefault="000F0D8E" w:rsidP="00E35A11">
            <w:pPr>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2.2</w:t>
            </w:r>
          </w:p>
        </w:tc>
        <w:tc>
          <w:tcPr>
            <w:tcW w:w="2724" w:type="dxa"/>
          </w:tcPr>
          <w:p w:rsidR="000F0D8E" w:rsidRPr="007D7E9D" w:rsidRDefault="000F0D8E" w:rsidP="00A23A80">
            <w:pPr>
              <w:pStyle w:val="11"/>
              <w:snapToGrid w:val="0"/>
              <w:rPr>
                <w:rFonts w:ascii="Times New Roman" w:hAnsi="Times New Roman"/>
                <w:sz w:val="18"/>
                <w:szCs w:val="18"/>
              </w:rPr>
            </w:pPr>
            <w:r w:rsidRPr="007D7E9D">
              <w:rPr>
                <w:rFonts w:ascii="Times New Roman" w:hAnsi="Times New Roman"/>
                <w:sz w:val="18"/>
                <w:szCs w:val="18"/>
              </w:rPr>
              <w:t xml:space="preserve">Реконструкція </w:t>
            </w:r>
            <w:proofErr w:type="spellStart"/>
            <w:r w:rsidRPr="007D7E9D">
              <w:rPr>
                <w:rFonts w:ascii="Times New Roman" w:hAnsi="Times New Roman"/>
                <w:sz w:val="18"/>
                <w:szCs w:val="18"/>
              </w:rPr>
              <w:t>вул.Спортивної</w:t>
            </w:r>
            <w:proofErr w:type="spellEnd"/>
            <w:r w:rsidRPr="007D7E9D">
              <w:rPr>
                <w:rFonts w:ascii="Times New Roman" w:hAnsi="Times New Roman"/>
                <w:sz w:val="18"/>
                <w:szCs w:val="18"/>
              </w:rPr>
              <w:t xml:space="preserve"> в </w:t>
            </w:r>
            <w:proofErr w:type="spellStart"/>
            <w:r w:rsidRPr="007D7E9D">
              <w:rPr>
                <w:rFonts w:ascii="Times New Roman" w:hAnsi="Times New Roman"/>
                <w:sz w:val="18"/>
                <w:szCs w:val="18"/>
              </w:rPr>
              <w:t>м.Тернополі</w:t>
            </w:r>
            <w:proofErr w:type="spellEnd"/>
          </w:p>
        </w:tc>
        <w:tc>
          <w:tcPr>
            <w:tcW w:w="1427" w:type="dxa"/>
            <w:vAlign w:val="center"/>
          </w:tcPr>
          <w:p w:rsidR="000F0D8E" w:rsidRPr="007D7E9D" w:rsidRDefault="000F0D8E" w:rsidP="00A23A80">
            <w:pPr>
              <w:jc w:val="center"/>
              <w:rPr>
                <w:rFonts w:ascii="Times New Roman" w:hAnsi="Times New Roman" w:cs="Times New Roman"/>
                <w:sz w:val="18"/>
                <w:szCs w:val="18"/>
              </w:rPr>
            </w:pPr>
            <w:r w:rsidRPr="007D7E9D">
              <w:rPr>
                <w:rFonts w:ascii="Times New Roman" w:hAnsi="Times New Roman" w:cs="Times New Roman"/>
                <w:sz w:val="18"/>
                <w:szCs w:val="18"/>
              </w:rPr>
              <w:t>5000,0</w:t>
            </w:r>
          </w:p>
        </w:tc>
        <w:tc>
          <w:tcPr>
            <w:tcW w:w="1409" w:type="dxa"/>
            <w:tcBorders>
              <w:right w:val="single" w:sz="4" w:space="0" w:color="auto"/>
            </w:tcBorders>
            <w:vAlign w:val="center"/>
          </w:tcPr>
          <w:p w:rsidR="000F0D8E" w:rsidRPr="007D7E9D" w:rsidRDefault="000F0D8E" w:rsidP="00A23A80">
            <w:pPr>
              <w:jc w:val="center"/>
              <w:rPr>
                <w:rFonts w:ascii="Times New Roman" w:hAnsi="Times New Roman" w:cs="Times New Roman"/>
                <w:sz w:val="18"/>
                <w:szCs w:val="18"/>
              </w:rPr>
            </w:pPr>
            <w:r w:rsidRPr="007D7E9D">
              <w:rPr>
                <w:rFonts w:ascii="Times New Roman" w:hAnsi="Times New Roman" w:cs="Times New Roman"/>
                <w:sz w:val="18"/>
                <w:szCs w:val="18"/>
              </w:rPr>
              <w:t>-</w:t>
            </w:r>
          </w:p>
        </w:tc>
        <w:tc>
          <w:tcPr>
            <w:tcW w:w="1527" w:type="dxa"/>
            <w:gridSpan w:val="3"/>
            <w:tcBorders>
              <w:left w:val="single" w:sz="4" w:space="0" w:color="auto"/>
              <w:right w:val="single" w:sz="4" w:space="0" w:color="auto"/>
            </w:tcBorders>
            <w:vAlign w:val="center"/>
          </w:tcPr>
          <w:p w:rsidR="000F0D8E" w:rsidRPr="007D7E9D" w:rsidRDefault="000F0D8E" w:rsidP="00C83141">
            <w:pPr>
              <w:jc w:val="center"/>
              <w:rPr>
                <w:rFonts w:ascii="Times New Roman" w:hAnsi="Times New Roman" w:cs="Times New Roman"/>
                <w:sz w:val="18"/>
                <w:szCs w:val="18"/>
              </w:rPr>
            </w:pPr>
            <w:r w:rsidRPr="007D7E9D">
              <w:rPr>
                <w:rFonts w:ascii="Times New Roman" w:hAnsi="Times New Roman" w:cs="Times New Roman"/>
                <w:sz w:val="18"/>
                <w:szCs w:val="18"/>
              </w:rPr>
              <w:t>-</w:t>
            </w:r>
          </w:p>
        </w:tc>
        <w:tc>
          <w:tcPr>
            <w:tcW w:w="1172" w:type="dxa"/>
            <w:gridSpan w:val="3"/>
            <w:tcBorders>
              <w:left w:val="single" w:sz="4" w:space="0" w:color="auto"/>
            </w:tcBorders>
            <w:vAlign w:val="center"/>
          </w:tcPr>
          <w:p w:rsidR="000F0D8E" w:rsidRPr="007D7E9D" w:rsidRDefault="000F0D8E" w:rsidP="00DC4086">
            <w:pPr>
              <w:jc w:val="center"/>
              <w:rPr>
                <w:rFonts w:ascii="Times New Roman" w:hAnsi="Times New Roman" w:cs="Times New Roman"/>
                <w:sz w:val="18"/>
                <w:szCs w:val="18"/>
              </w:rPr>
            </w:pPr>
          </w:p>
        </w:tc>
        <w:tc>
          <w:tcPr>
            <w:tcW w:w="1701" w:type="dxa"/>
            <w:gridSpan w:val="3"/>
            <w:vAlign w:val="center"/>
          </w:tcPr>
          <w:p w:rsidR="000F0D8E" w:rsidRPr="007D7E9D" w:rsidRDefault="000F0D8E" w:rsidP="00DC4086">
            <w:pPr>
              <w:jc w:val="center"/>
              <w:rPr>
                <w:rFonts w:ascii="Times New Roman" w:hAnsi="Times New Roman" w:cs="Times New Roman"/>
                <w:sz w:val="18"/>
                <w:szCs w:val="18"/>
              </w:rPr>
            </w:pPr>
            <w:r w:rsidRPr="007D7E9D">
              <w:rPr>
                <w:rFonts w:ascii="Times New Roman" w:hAnsi="Times New Roman" w:cs="Times New Roman"/>
                <w:sz w:val="18"/>
                <w:szCs w:val="18"/>
              </w:rPr>
              <w:t>-</w:t>
            </w:r>
          </w:p>
        </w:tc>
        <w:tc>
          <w:tcPr>
            <w:tcW w:w="4784" w:type="dxa"/>
            <w:gridSpan w:val="2"/>
          </w:tcPr>
          <w:p w:rsidR="000F0D8E" w:rsidRPr="007D7E9D" w:rsidRDefault="000F0D8E" w:rsidP="00C83141">
            <w:pPr>
              <w:tabs>
                <w:tab w:val="left" w:pos="6804"/>
              </w:tabs>
              <w:jc w:val="both"/>
              <w:rPr>
                <w:rFonts w:ascii="Times New Roman" w:hAnsi="Times New Roman" w:cs="Times New Roman"/>
                <w:sz w:val="18"/>
                <w:szCs w:val="18"/>
              </w:rPr>
            </w:pPr>
            <w:r w:rsidRPr="007D7E9D">
              <w:rPr>
                <w:rFonts w:ascii="Times New Roman" w:hAnsi="Times New Roman" w:cs="Times New Roman"/>
                <w:sz w:val="18"/>
                <w:szCs w:val="18"/>
              </w:rPr>
              <w:t>-</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tcPr>
          <w:p w:rsidR="000F0D8E" w:rsidRPr="00BE0654"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2.3</w:t>
            </w:r>
          </w:p>
        </w:tc>
        <w:tc>
          <w:tcPr>
            <w:tcW w:w="2724" w:type="dxa"/>
          </w:tcPr>
          <w:p w:rsidR="000F0D8E" w:rsidRPr="007D7E9D" w:rsidRDefault="000F0D8E" w:rsidP="00A23A80">
            <w:pPr>
              <w:pStyle w:val="11"/>
              <w:snapToGrid w:val="0"/>
              <w:rPr>
                <w:rFonts w:ascii="Times New Roman" w:hAnsi="Times New Roman"/>
                <w:sz w:val="18"/>
                <w:szCs w:val="18"/>
              </w:rPr>
            </w:pPr>
            <w:r w:rsidRPr="007D7E9D">
              <w:rPr>
                <w:rFonts w:ascii="Times New Roman" w:hAnsi="Times New Roman"/>
                <w:sz w:val="18"/>
                <w:szCs w:val="18"/>
              </w:rPr>
              <w:t xml:space="preserve">Капітальний ремонт </w:t>
            </w:r>
            <w:proofErr w:type="spellStart"/>
            <w:r w:rsidRPr="007D7E9D">
              <w:rPr>
                <w:rFonts w:ascii="Times New Roman" w:hAnsi="Times New Roman"/>
                <w:sz w:val="18"/>
                <w:szCs w:val="18"/>
              </w:rPr>
              <w:t>вул.Галицької</w:t>
            </w:r>
            <w:proofErr w:type="spellEnd"/>
            <w:r w:rsidRPr="007D7E9D">
              <w:rPr>
                <w:rFonts w:ascii="Times New Roman" w:hAnsi="Times New Roman"/>
                <w:sz w:val="18"/>
                <w:szCs w:val="18"/>
              </w:rPr>
              <w:t xml:space="preserve"> (від АТП 16127 до </w:t>
            </w:r>
            <w:proofErr w:type="spellStart"/>
            <w:r w:rsidRPr="007D7E9D">
              <w:rPr>
                <w:rFonts w:ascii="Times New Roman" w:hAnsi="Times New Roman"/>
                <w:sz w:val="18"/>
                <w:szCs w:val="18"/>
              </w:rPr>
              <w:t>вул.Енергетичної</w:t>
            </w:r>
            <w:proofErr w:type="spellEnd"/>
            <w:r w:rsidRPr="007D7E9D">
              <w:rPr>
                <w:rFonts w:ascii="Times New Roman" w:hAnsi="Times New Roman"/>
                <w:sz w:val="18"/>
                <w:szCs w:val="18"/>
              </w:rPr>
              <w:t xml:space="preserve">) в </w:t>
            </w:r>
            <w:proofErr w:type="spellStart"/>
            <w:r w:rsidRPr="007D7E9D">
              <w:rPr>
                <w:rFonts w:ascii="Times New Roman" w:hAnsi="Times New Roman"/>
                <w:sz w:val="18"/>
                <w:szCs w:val="18"/>
              </w:rPr>
              <w:t>м.Тернополі</w:t>
            </w:r>
            <w:proofErr w:type="spellEnd"/>
          </w:p>
        </w:tc>
        <w:tc>
          <w:tcPr>
            <w:tcW w:w="1427" w:type="dxa"/>
            <w:vAlign w:val="center"/>
          </w:tcPr>
          <w:p w:rsidR="000F0D8E" w:rsidRPr="007D7E9D" w:rsidRDefault="000F0D8E" w:rsidP="00A23A80">
            <w:pPr>
              <w:pStyle w:val="11"/>
              <w:jc w:val="center"/>
              <w:rPr>
                <w:rFonts w:ascii="Times New Roman" w:hAnsi="Times New Roman"/>
                <w:color w:val="000000" w:themeColor="text1"/>
                <w:sz w:val="18"/>
                <w:szCs w:val="18"/>
              </w:rPr>
            </w:pPr>
            <w:r w:rsidRPr="007D7E9D">
              <w:rPr>
                <w:rFonts w:ascii="Times New Roman" w:hAnsi="Times New Roman"/>
                <w:color w:val="000000" w:themeColor="text1"/>
                <w:sz w:val="18"/>
                <w:szCs w:val="18"/>
              </w:rPr>
              <w:t>3000,0</w:t>
            </w:r>
          </w:p>
        </w:tc>
        <w:tc>
          <w:tcPr>
            <w:tcW w:w="1409" w:type="dxa"/>
            <w:tcBorders>
              <w:righ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w:t>
            </w:r>
          </w:p>
        </w:tc>
        <w:tc>
          <w:tcPr>
            <w:tcW w:w="1527" w:type="dxa"/>
            <w:gridSpan w:val="3"/>
            <w:tcBorders>
              <w:left w:val="single" w:sz="4" w:space="0" w:color="auto"/>
              <w:righ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7360,0</w:t>
            </w:r>
          </w:p>
        </w:tc>
        <w:tc>
          <w:tcPr>
            <w:tcW w:w="1172" w:type="dxa"/>
            <w:gridSpan w:val="3"/>
            <w:tcBorders>
              <w:lef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p>
        </w:tc>
        <w:tc>
          <w:tcPr>
            <w:tcW w:w="1701" w:type="dxa"/>
            <w:gridSpan w:val="3"/>
            <w:vAlign w:val="center"/>
          </w:tcPr>
          <w:p w:rsidR="000F0D8E" w:rsidRPr="007D7E9D" w:rsidRDefault="000F0D8E"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w:t>
            </w:r>
          </w:p>
        </w:tc>
        <w:tc>
          <w:tcPr>
            <w:tcW w:w="4784" w:type="dxa"/>
            <w:gridSpan w:val="2"/>
          </w:tcPr>
          <w:p w:rsidR="000F0D8E" w:rsidRPr="007D7E9D" w:rsidRDefault="000F0D8E" w:rsidP="00414598">
            <w:pPr>
              <w:keepLines/>
              <w:tabs>
                <w:tab w:val="left" w:pos="6804"/>
              </w:tabs>
              <w:jc w:val="both"/>
              <w:rPr>
                <w:rFonts w:ascii="Times New Roman" w:hAnsi="Times New Roman" w:cs="Times New Roman"/>
                <w:sz w:val="18"/>
                <w:szCs w:val="18"/>
              </w:rPr>
            </w:pPr>
            <w:r w:rsidRPr="007D7E9D">
              <w:rPr>
                <w:rFonts w:ascii="Times New Roman" w:hAnsi="Times New Roman" w:cs="Times New Roman"/>
                <w:sz w:val="18"/>
                <w:szCs w:val="18"/>
              </w:rPr>
              <w:t>Проведено перерахунок проектно-кошторисної документації, яка отримала позитивний експертний звіт, оголошується  процедура закупівлі</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tcPr>
          <w:p w:rsidR="000F0D8E" w:rsidRPr="00BE0654"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w:t>
            </w:r>
          </w:p>
        </w:tc>
        <w:tc>
          <w:tcPr>
            <w:tcW w:w="2724" w:type="dxa"/>
            <w:vAlign w:val="center"/>
          </w:tcPr>
          <w:p w:rsidR="000F0D8E" w:rsidRPr="007D7E9D" w:rsidRDefault="000F0D8E" w:rsidP="00A23A80">
            <w:pPr>
              <w:pStyle w:val="11"/>
              <w:rPr>
                <w:rFonts w:ascii="Times New Roman" w:hAnsi="Times New Roman"/>
                <w:sz w:val="18"/>
                <w:szCs w:val="18"/>
              </w:rPr>
            </w:pPr>
            <w:r w:rsidRPr="007D7E9D">
              <w:rPr>
                <w:rFonts w:ascii="Times New Roman" w:hAnsi="Times New Roman"/>
                <w:sz w:val="18"/>
                <w:szCs w:val="18"/>
              </w:rPr>
              <w:t xml:space="preserve">Капітальний ремонт </w:t>
            </w:r>
          </w:p>
          <w:p w:rsidR="000F0D8E" w:rsidRPr="007D7E9D" w:rsidRDefault="000F0D8E" w:rsidP="00A23A80">
            <w:pPr>
              <w:pStyle w:val="11"/>
              <w:rPr>
                <w:rFonts w:ascii="Times New Roman" w:hAnsi="Times New Roman"/>
                <w:sz w:val="18"/>
                <w:szCs w:val="18"/>
              </w:rPr>
            </w:pPr>
            <w:r w:rsidRPr="007D7E9D">
              <w:rPr>
                <w:rFonts w:ascii="Times New Roman" w:hAnsi="Times New Roman"/>
                <w:sz w:val="18"/>
                <w:szCs w:val="18"/>
              </w:rPr>
              <w:t>та реконструкція мостів, шляхопроводів та штучних споруд</w:t>
            </w:r>
          </w:p>
        </w:tc>
        <w:tc>
          <w:tcPr>
            <w:tcW w:w="1427" w:type="dxa"/>
            <w:vAlign w:val="center"/>
          </w:tcPr>
          <w:p w:rsidR="000F0D8E" w:rsidRPr="007D7E9D" w:rsidRDefault="000F0D8E" w:rsidP="00A23A80">
            <w:pPr>
              <w:jc w:val="center"/>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13000,0</w:t>
            </w:r>
          </w:p>
        </w:tc>
        <w:tc>
          <w:tcPr>
            <w:tcW w:w="1409" w:type="dxa"/>
            <w:tcBorders>
              <w:right w:val="single" w:sz="4" w:space="0" w:color="auto"/>
            </w:tcBorders>
            <w:vAlign w:val="center"/>
          </w:tcPr>
          <w:p w:rsidR="000F0D8E" w:rsidRPr="007D7E9D" w:rsidRDefault="000F0D8E" w:rsidP="00414598">
            <w:pPr>
              <w:tabs>
                <w:tab w:val="left" w:pos="6804"/>
              </w:tabs>
              <w:jc w:val="center"/>
              <w:rPr>
                <w:rFonts w:ascii="Times New Roman" w:hAnsi="Times New Roman" w:cs="Times New Roman"/>
                <w:sz w:val="18"/>
                <w:szCs w:val="18"/>
              </w:rPr>
            </w:pPr>
            <w:r w:rsidRPr="007D7E9D">
              <w:rPr>
                <w:rFonts w:ascii="Times New Roman" w:hAnsi="Times New Roman" w:cs="Times New Roman"/>
                <w:sz w:val="18"/>
                <w:szCs w:val="18"/>
              </w:rPr>
              <w:t>2500,0</w:t>
            </w:r>
          </w:p>
        </w:tc>
        <w:tc>
          <w:tcPr>
            <w:tcW w:w="1527" w:type="dxa"/>
            <w:gridSpan w:val="3"/>
            <w:tcBorders>
              <w:left w:val="single" w:sz="4" w:space="0" w:color="auto"/>
              <w:right w:val="single" w:sz="4" w:space="0" w:color="auto"/>
            </w:tcBorders>
            <w:vAlign w:val="center"/>
          </w:tcPr>
          <w:p w:rsidR="000F0D8E" w:rsidRPr="007D7E9D" w:rsidRDefault="000F0D8E" w:rsidP="00414598">
            <w:pPr>
              <w:tabs>
                <w:tab w:val="left" w:pos="6804"/>
              </w:tabs>
              <w:jc w:val="center"/>
              <w:rPr>
                <w:rFonts w:ascii="Times New Roman" w:hAnsi="Times New Roman" w:cs="Times New Roman"/>
                <w:sz w:val="18"/>
                <w:szCs w:val="18"/>
              </w:rPr>
            </w:pPr>
            <w:r w:rsidRPr="007D7E9D">
              <w:rPr>
                <w:rFonts w:ascii="Times New Roman" w:hAnsi="Times New Roman" w:cs="Times New Roman"/>
                <w:sz w:val="18"/>
                <w:szCs w:val="18"/>
              </w:rPr>
              <w:t>2500,0</w:t>
            </w:r>
          </w:p>
        </w:tc>
        <w:tc>
          <w:tcPr>
            <w:tcW w:w="1172" w:type="dxa"/>
            <w:gridSpan w:val="3"/>
            <w:tcBorders>
              <w:left w:val="single" w:sz="4" w:space="0" w:color="auto"/>
            </w:tcBorders>
            <w:vAlign w:val="center"/>
          </w:tcPr>
          <w:p w:rsidR="000F0D8E" w:rsidRPr="007D7E9D" w:rsidRDefault="000F0D8E" w:rsidP="00414598">
            <w:pPr>
              <w:tabs>
                <w:tab w:val="left" w:pos="6804"/>
              </w:tabs>
              <w:jc w:val="center"/>
              <w:rPr>
                <w:rFonts w:ascii="Times New Roman" w:hAnsi="Times New Roman" w:cs="Times New Roman"/>
                <w:sz w:val="18"/>
                <w:szCs w:val="18"/>
              </w:rPr>
            </w:pPr>
          </w:p>
        </w:tc>
        <w:tc>
          <w:tcPr>
            <w:tcW w:w="1701" w:type="dxa"/>
            <w:gridSpan w:val="3"/>
            <w:vAlign w:val="center"/>
          </w:tcPr>
          <w:p w:rsidR="000F0D8E" w:rsidRPr="007D7E9D" w:rsidRDefault="000F0D8E" w:rsidP="00414598">
            <w:pPr>
              <w:tabs>
                <w:tab w:val="left" w:pos="6804"/>
              </w:tabs>
              <w:jc w:val="center"/>
              <w:rPr>
                <w:rFonts w:ascii="Times New Roman" w:hAnsi="Times New Roman" w:cs="Times New Roman"/>
                <w:sz w:val="18"/>
                <w:szCs w:val="18"/>
              </w:rPr>
            </w:pPr>
            <w:r w:rsidRPr="007D7E9D">
              <w:rPr>
                <w:rFonts w:ascii="Times New Roman" w:hAnsi="Times New Roman" w:cs="Times New Roman"/>
                <w:sz w:val="18"/>
                <w:szCs w:val="18"/>
              </w:rPr>
              <w:t>660,0</w:t>
            </w:r>
          </w:p>
          <w:p w:rsidR="000F0D8E" w:rsidRPr="007D7E9D" w:rsidRDefault="000F0D8E" w:rsidP="00414598">
            <w:pPr>
              <w:tabs>
                <w:tab w:val="left" w:pos="6804"/>
              </w:tabs>
              <w:jc w:val="center"/>
              <w:rPr>
                <w:rFonts w:ascii="Times New Roman" w:hAnsi="Times New Roman" w:cs="Times New Roman"/>
                <w:sz w:val="18"/>
                <w:szCs w:val="18"/>
              </w:rPr>
            </w:pPr>
            <w:r w:rsidRPr="007D7E9D">
              <w:rPr>
                <w:rFonts w:ascii="Times New Roman" w:hAnsi="Times New Roman" w:cs="Times New Roman"/>
                <w:sz w:val="18"/>
                <w:szCs w:val="18"/>
              </w:rPr>
              <w:t>аванс</w:t>
            </w:r>
          </w:p>
        </w:tc>
        <w:tc>
          <w:tcPr>
            <w:tcW w:w="4784" w:type="dxa"/>
            <w:gridSpan w:val="2"/>
          </w:tcPr>
          <w:p w:rsidR="000F0D8E" w:rsidRPr="007D7E9D" w:rsidRDefault="000F0D8E" w:rsidP="00414598">
            <w:pPr>
              <w:tabs>
                <w:tab w:val="left" w:pos="6804"/>
              </w:tabs>
              <w:jc w:val="both"/>
              <w:rPr>
                <w:rFonts w:ascii="Times New Roman" w:hAnsi="Times New Roman" w:cs="Times New Roman"/>
                <w:sz w:val="18"/>
                <w:szCs w:val="18"/>
              </w:rPr>
            </w:pPr>
            <w:r w:rsidRPr="007D7E9D">
              <w:rPr>
                <w:rFonts w:ascii="Times New Roman" w:hAnsi="Times New Roman" w:cs="Times New Roman"/>
                <w:sz w:val="18"/>
                <w:szCs w:val="18"/>
              </w:rPr>
              <w:t xml:space="preserve">Заплановано розпочати роботи  «Капітальний ремонт пішохідного моста через залізничну колію між вул. Транспортною та вул. Бродівською  в </w:t>
            </w:r>
            <w:proofErr w:type="spellStart"/>
            <w:r w:rsidRPr="007D7E9D">
              <w:rPr>
                <w:rFonts w:ascii="Times New Roman" w:hAnsi="Times New Roman" w:cs="Times New Roman"/>
                <w:sz w:val="18"/>
                <w:szCs w:val="18"/>
              </w:rPr>
              <w:t>м.Тернополі</w:t>
            </w:r>
            <w:proofErr w:type="spellEnd"/>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tcPr>
          <w:p w:rsidR="000F0D8E" w:rsidRPr="00BE0654"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w:t>
            </w:r>
          </w:p>
        </w:tc>
        <w:tc>
          <w:tcPr>
            <w:tcW w:w="2724" w:type="dxa"/>
            <w:vAlign w:val="center"/>
          </w:tcPr>
          <w:p w:rsidR="000F0D8E" w:rsidRPr="007D7E9D" w:rsidRDefault="000F0D8E" w:rsidP="00A23A80">
            <w:pPr>
              <w:pStyle w:val="31"/>
              <w:shd w:val="clear" w:color="auto" w:fill="auto"/>
              <w:spacing w:line="240" w:lineRule="auto"/>
              <w:jc w:val="left"/>
              <w:rPr>
                <w:rFonts w:ascii="Times New Roman" w:hAnsi="Times New Roman" w:cs="Times New Roman"/>
                <w:sz w:val="18"/>
                <w:szCs w:val="18"/>
              </w:rPr>
            </w:pPr>
            <w:r w:rsidRPr="007D7E9D">
              <w:rPr>
                <w:rFonts w:ascii="Times New Roman" w:hAnsi="Times New Roman" w:cs="Times New Roman"/>
                <w:sz w:val="18"/>
                <w:szCs w:val="18"/>
              </w:rPr>
              <w:t xml:space="preserve">Реконструкція шляхопроводу через залізничну колію на вул. Об’їзна в районі вул. Гайової </w:t>
            </w:r>
          </w:p>
        </w:tc>
        <w:tc>
          <w:tcPr>
            <w:tcW w:w="1427" w:type="dxa"/>
            <w:vAlign w:val="center"/>
          </w:tcPr>
          <w:p w:rsidR="000F0D8E" w:rsidRPr="007D7E9D" w:rsidRDefault="000F0D8E" w:rsidP="00A23A80">
            <w:pPr>
              <w:jc w:val="center"/>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10000,0</w:t>
            </w:r>
          </w:p>
        </w:tc>
        <w:tc>
          <w:tcPr>
            <w:tcW w:w="1409" w:type="dxa"/>
            <w:tcBorders>
              <w:righ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lang w:eastAsia="ru-RU"/>
              </w:rPr>
            </w:pPr>
            <w:r w:rsidRPr="007D7E9D">
              <w:rPr>
                <w:rFonts w:ascii="Times New Roman" w:hAnsi="Times New Roman"/>
                <w:sz w:val="18"/>
                <w:szCs w:val="18"/>
                <w:lang w:eastAsia="ru-RU"/>
              </w:rPr>
              <w:t>-</w:t>
            </w:r>
          </w:p>
        </w:tc>
        <w:tc>
          <w:tcPr>
            <w:tcW w:w="1527" w:type="dxa"/>
            <w:gridSpan w:val="3"/>
            <w:tcBorders>
              <w:left w:val="single" w:sz="4" w:space="0" w:color="auto"/>
              <w:righ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lang w:eastAsia="ru-RU"/>
              </w:rPr>
            </w:pPr>
            <w:r w:rsidRPr="007D7E9D">
              <w:rPr>
                <w:rFonts w:ascii="Times New Roman" w:hAnsi="Times New Roman"/>
                <w:sz w:val="18"/>
                <w:szCs w:val="18"/>
                <w:lang w:eastAsia="ru-RU"/>
              </w:rPr>
              <w:t>-</w:t>
            </w:r>
          </w:p>
        </w:tc>
        <w:tc>
          <w:tcPr>
            <w:tcW w:w="1172" w:type="dxa"/>
            <w:gridSpan w:val="3"/>
            <w:tcBorders>
              <w:lef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lang w:eastAsia="ru-RU"/>
              </w:rPr>
            </w:pPr>
            <w:r w:rsidRPr="007D7E9D">
              <w:rPr>
                <w:rFonts w:ascii="Times New Roman" w:hAnsi="Times New Roman"/>
                <w:sz w:val="18"/>
                <w:szCs w:val="18"/>
                <w:lang w:eastAsia="ru-RU"/>
              </w:rPr>
              <w:t>71461,875</w:t>
            </w:r>
          </w:p>
          <w:p w:rsidR="000F0D8E" w:rsidRPr="007D7E9D" w:rsidRDefault="000F0D8E"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кошти</w:t>
            </w:r>
          </w:p>
          <w:p w:rsidR="000F0D8E" w:rsidRPr="007D7E9D" w:rsidRDefault="000F0D8E" w:rsidP="00414598">
            <w:pPr>
              <w:pStyle w:val="11"/>
              <w:tabs>
                <w:tab w:val="left" w:pos="6804"/>
              </w:tabs>
              <w:jc w:val="center"/>
              <w:rPr>
                <w:rFonts w:ascii="Times New Roman" w:hAnsi="Times New Roman"/>
                <w:sz w:val="18"/>
                <w:szCs w:val="18"/>
                <w:lang w:eastAsia="ru-RU"/>
              </w:rPr>
            </w:pPr>
            <w:r w:rsidRPr="007D7E9D">
              <w:rPr>
                <w:rFonts w:ascii="Times New Roman" w:hAnsi="Times New Roman"/>
                <w:sz w:val="18"/>
                <w:szCs w:val="18"/>
              </w:rPr>
              <w:t>ДБ</w:t>
            </w:r>
          </w:p>
        </w:tc>
        <w:tc>
          <w:tcPr>
            <w:tcW w:w="1701" w:type="dxa"/>
            <w:gridSpan w:val="3"/>
            <w:vAlign w:val="center"/>
          </w:tcPr>
          <w:p w:rsidR="000F0D8E" w:rsidRPr="007D7E9D" w:rsidRDefault="000F0D8E" w:rsidP="00414598">
            <w:pPr>
              <w:keepLines/>
              <w:tabs>
                <w:tab w:val="left" w:pos="6804"/>
              </w:tabs>
              <w:jc w:val="center"/>
              <w:rPr>
                <w:rFonts w:ascii="Times New Roman" w:hAnsi="Times New Roman" w:cs="Times New Roman"/>
                <w:sz w:val="18"/>
                <w:szCs w:val="18"/>
              </w:rPr>
            </w:pPr>
            <w:r w:rsidRPr="007D7E9D">
              <w:rPr>
                <w:rFonts w:ascii="Times New Roman" w:hAnsi="Times New Roman" w:cs="Times New Roman"/>
                <w:sz w:val="18"/>
                <w:szCs w:val="18"/>
              </w:rPr>
              <w:t>22324,9</w:t>
            </w:r>
          </w:p>
          <w:p w:rsidR="000F0D8E" w:rsidRPr="007D7E9D" w:rsidRDefault="000F0D8E"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кошти</w:t>
            </w:r>
          </w:p>
          <w:p w:rsidR="000F0D8E" w:rsidRPr="007D7E9D" w:rsidRDefault="000F0D8E" w:rsidP="00787FAA">
            <w:pPr>
              <w:keepLines/>
              <w:tabs>
                <w:tab w:val="left" w:pos="6804"/>
              </w:tabs>
              <w:rPr>
                <w:rFonts w:ascii="Times New Roman" w:hAnsi="Times New Roman" w:cs="Times New Roman"/>
                <w:sz w:val="18"/>
                <w:szCs w:val="18"/>
              </w:rPr>
            </w:pPr>
            <w:r w:rsidRPr="007D7E9D">
              <w:rPr>
                <w:rFonts w:ascii="Times New Roman" w:hAnsi="Times New Roman" w:cs="Times New Roman"/>
                <w:sz w:val="18"/>
                <w:szCs w:val="18"/>
              </w:rPr>
              <w:t xml:space="preserve">             ДБ</w:t>
            </w:r>
          </w:p>
        </w:tc>
        <w:tc>
          <w:tcPr>
            <w:tcW w:w="4784" w:type="dxa"/>
            <w:gridSpan w:val="2"/>
          </w:tcPr>
          <w:p w:rsidR="000F0D8E" w:rsidRPr="007D7E9D" w:rsidRDefault="000F0D8E" w:rsidP="00FA3CF4">
            <w:pPr>
              <w:jc w:val="both"/>
              <w:rPr>
                <w:rFonts w:ascii="Times New Roman" w:hAnsi="Times New Roman" w:cs="Times New Roman"/>
                <w:sz w:val="18"/>
                <w:szCs w:val="18"/>
              </w:rPr>
            </w:pPr>
            <w:r w:rsidRPr="007D7E9D">
              <w:rPr>
                <w:rFonts w:ascii="Times New Roman" w:hAnsi="Times New Roman" w:cs="Times New Roman"/>
                <w:sz w:val="18"/>
                <w:szCs w:val="18"/>
              </w:rPr>
              <w:t xml:space="preserve">Виконуються роботи з будівництва нової транспортної розв’язки, зокрема заливки монолітних опор і монтаж прогонової будови нового шляхопроводу, будівництва підпірних стінок та  </w:t>
            </w:r>
            <w:proofErr w:type="spellStart"/>
            <w:r w:rsidRPr="007D7E9D">
              <w:rPr>
                <w:rFonts w:ascii="Times New Roman" w:hAnsi="Times New Roman" w:cs="Times New Roman"/>
                <w:sz w:val="18"/>
                <w:szCs w:val="18"/>
              </w:rPr>
              <w:t>під'їздних</w:t>
            </w:r>
            <w:proofErr w:type="spellEnd"/>
            <w:r w:rsidRPr="007D7E9D">
              <w:rPr>
                <w:rFonts w:ascii="Times New Roman" w:hAnsi="Times New Roman" w:cs="Times New Roman"/>
                <w:sz w:val="18"/>
                <w:szCs w:val="18"/>
              </w:rPr>
              <w:t xml:space="preserve"> шляхів. </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tcPr>
          <w:p w:rsidR="000F0D8E" w:rsidRPr="00BE0654"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w:t>
            </w:r>
          </w:p>
        </w:tc>
        <w:tc>
          <w:tcPr>
            <w:tcW w:w="2724" w:type="dxa"/>
            <w:vAlign w:val="center"/>
          </w:tcPr>
          <w:p w:rsidR="000F0D8E" w:rsidRPr="007D7E9D" w:rsidRDefault="000F0D8E" w:rsidP="00A23A80">
            <w:pPr>
              <w:ind w:right="-30"/>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 xml:space="preserve">Реконструкція, капітальний ремонт тротуарів </w:t>
            </w:r>
          </w:p>
        </w:tc>
        <w:tc>
          <w:tcPr>
            <w:tcW w:w="1427" w:type="dxa"/>
            <w:vAlign w:val="center"/>
          </w:tcPr>
          <w:p w:rsidR="000F0D8E" w:rsidRPr="007D7E9D" w:rsidRDefault="000F0D8E" w:rsidP="00A23A80">
            <w:pPr>
              <w:jc w:val="center"/>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22000,0</w:t>
            </w:r>
          </w:p>
        </w:tc>
        <w:tc>
          <w:tcPr>
            <w:tcW w:w="1409" w:type="dxa"/>
            <w:tcBorders>
              <w:righ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11000,0</w:t>
            </w:r>
          </w:p>
        </w:tc>
        <w:tc>
          <w:tcPr>
            <w:tcW w:w="1527" w:type="dxa"/>
            <w:gridSpan w:val="3"/>
            <w:tcBorders>
              <w:left w:val="single" w:sz="4" w:space="0" w:color="auto"/>
              <w:righ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11000,0</w:t>
            </w:r>
          </w:p>
        </w:tc>
        <w:tc>
          <w:tcPr>
            <w:tcW w:w="1172" w:type="dxa"/>
            <w:gridSpan w:val="3"/>
            <w:tcBorders>
              <w:lef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p>
        </w:tc>
        <w:tc>
          <w:tcPr>
            <w:tcW w:w="1701" w:type="dxa"/>
            <w:gridSpan w:val="3"/>
            <w:vAlign w:val="center"/>
          </w:tcPr>
          <w:p w:rsidR="000F0D8E" w:rsidRPr="007D7E9D" w:rsidRDefault="000F0D8E"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30,8</w:t>
            </w:r>
          </w:p>
        </w:tc>
        <w:tc>
          <w:tcPr>
            <w:tcW w:w="4784" w:type="dxa"/>
            <w:gridSpan w:val="2"/>
          </w:tcPr>
          <w:p w:rsidR="000F0D8E" w:rsidRPr="007D7E9D" w:rsidRDefault="000F0D8E" w:rsidP="00414598">
            <w:pPr>
              <w:keepLines/>
              <w:tabs>
                <w:tab w:val="left" w:pos="6804"/>
              </w:tabs>
              <w:jc w:val="both"/>
              <w:rPr>
                <w:rFonts w:ascii="Times New Roman" w:hAnsi="Times New Roman" w:cs="Times New Roman"/>
                <w:sz w:val="18"/>
                <w:szCs w:val="18"/>
              </w:rPr>
            </w:pPr>
            <w:r w:rsidRPr="007D7E9D">
              <w:rPr>
                <w:rFonts w:ascii="Times New Roman" w:hAnsi="Times New Roman" w:cs="Times New Roman"/>
                <w:sz w:val="18"/>
                <w:szCs w:val="18"/>
              </w:rPr>
              <w:t>Виготовляється, проводиться перерахунок проектно-кошторисної документації, відповідно до затвердженого титульного списку, оголошуються процедури закупівлі</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tcPr>
          <w:p w:rsidR="000F0D8E" w:rsidRPr="00BE0654"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2.7</w:t>
            </w:r>
          </w:p>
        </w:tc>
        <w:tc>
          <w:tcPr>
            <w:tcW w:w="2724" w:type="dxa"/>
            <w:vAlign w:val="center"/>
          </w:tcPr>
          <w:p w:rsidR="000F0D8E" w:rsidRPr="007D7E9D" w:rsidRDefault="000F0D8E" w:rsidP="00A23A80">
            <w:pPr>
              <w:pStyle w:val="11"/>
              <w:ind w:right="-30"/>
              <w:rPr>
                <w:rFonts w:ascii="Times New Roman" w:hAnsi="Times New Roman"/>
                <w:color w:val="000000" w:themeColor="text1"/>
                <w:sz w:val="18"/>
                <w:szCs w:val="18"/>
              </w:rPr>
            </w:pPr>
            <w:r w:rsidRPr="007D7E9D">
              <w:rPr>
                <w:rFonts w:ascii="Times New Roman" w:hAnsi="Times New Roman"/>
                <w:color w:val="000000" w:themeColor="text1"/>
                <w:sz w:val="18"/>
                <w:szCs w:val="18"/>
              </w:rPr>
              <w:t xml:space="preserve">Капітальний ремонт </w:t>
            </w:r>
            <w:proofErr w:type="spellStart"/>
            <w:r w:rsidRPr="007D7E9D">
              <w:rPr>
                <w:rFonts w:ascii="Times New Roman" w:hAnsi="Times New Roman"/>
                <w:color w:val="000000" w:themeColor="text1"/>
                <w:sz w:val="18"/>
                <w:szCs w:val="18"/>
              </w:rPr>
              <w:t>міжквартальних</w:t>
            </w:r>
            <w:proofErr w:type="spellEnd"/>
            <w:r w:rsidRPr="007D7E9D">
              <w:rPr>
                <w:rFonts w:ascii="Times New Roman" w:hAnsi="Times New Roman"/>
                <w:color w:val="000000" w:themeColor="text1"/>
                <w:sz w:val="18"/>
                <w:szCs w:val="18"/>
              </w:rPr>
              <w:t xml:space="preserve"> проїздів та пішохідної мережі міста</w:t>
            </w:r>
          </w:p>
        </w:tc>
        <w:tc>
          <w:tcPr>
            <w:tcW w:w="1427" w:type="dxa"/>
            <w:vAlign w:val="center"/>
          </w:tcPr>
          <w:p w:rsidR="000F0D8E" w:rsidRPr="007D7E9D" w:rsidRDefault="000F0D8E" w:rsidP="00A23A80">
            <w:pPr>
              <w:jc w:val="center"/>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25000,0</w:t>
            </w:r>
          </w:p>
        </w:tc>
        <w:tc>
          <w:tcPr>
            <w:tcW w:w="1409" w:type="dxa"/>
            <w:tcBorders>
              <w:right w:val="single" w:sz="4" w:space="0" w:color="auto"/>
            </w:tcBorders>
            <w:vAlign w:val="center"/>
          </w:tcPr>
          <w:p w:rsidR="000F0D8E" w:rsidRPr="007D7E9D" w:rsidRDefault="000F0D8E" w:rsidP="00414598">
            <w:pPr>
              <w:pStyle w:val="22"/>
              <w:shd w:val="clear" w:color="auto" w:fill="auto"/>
              <w:tabs>
                <w:tab w:val="left" w:pos="6804"/>
              </w:tabs>
              <w:spacing w:line="240" w:lineRule="auto"/>
              <w:jc w:val="center"/>
              <w:rPr>
                <w:sz w:val="18"/>
                <w:szCs w:val="18"/>
                <w:lang w:val="uk-UA"/>
              </w:rPr>
            </w:pPr>
            <w:r w:rsidRPr="007D7E9D">
              <w:rPr>
                <w:sz w:val="18"/>
                <w:szCs w:val="18"/>
                <w:lang w:val="uk-UA"/>
              </w:rPr>
              <w:t>5000,0</w:t>
            </w:r>
          </w:p>
        </w:tc>
        <w:tc>
          <w:tcPr>
            <w:tcW w:w="1527" w:type="dxa"/>
            <w:gridSpan w:val="3"/>
            <w:tcBorders>
              <w:left w:val="single" w:sz="4" w:space="0" w:color="auto"/>
              <w:right w:val="single" w:sz="4" w:space="0" w:color="auto"/>
            </w:tcBorders>
            <w:vAlign w:val="center"/>
          </w:tcPr>
          <w:p w:rsidR="000F0D8E" w:rsidRPr="007D7E9D" w:rsidRDefault="000F0D8E" w:rsidP="00414598">
            <w:pPr>
              <w:pStyle w:val="22"/>
              <w:shd w:val="clear" w:color="auto" w:fill="auto"/>
              <w:tabs>
                <w:tab w:val="left" w:pos="6804"/>
              </w:tabs>
              <w:spacing w:line="240" w:lineRule="auto"/>
              <w:jc w:val="center"/>
              <w:rPr>
                <w:sz w:val="18"/>
                <w:szCs w:val="18"/>
                <w:lang w:val="uk-UA"/>
              </w:rPr>
            </w:pPr>
            <w:r w:rsidRPr="007D7E9D">
              <w:rPr>
                <w:sz w:val="18"/>
                <w:szCs w:val="18"/>
                <w:lang w:val="uk-UA"/>
              </w:rPr>
              <w:t>10670,0</w:t>
            </w:r>
          </w:p>
        </w:tc>
        <w:tc>
          <w:tcPr>
            <w:tcW w:w="1172" w:type="dxa"/>
            <w:gridSpan w:val="3"/>
            <w:tcBorders>
              <w:left w:val="single" w:sz="4" w:space="0" w:color="auto"/>
            </w:tcBorders>
            <w:vAlign w:val="center"/>
          </w:tcPr>
          <w:p w:rsidR="000F0D8E" w:rsidRPr="007D7E9D" w:rsidRDefault="000F0D8E" w:rsidP="00414598">
            <w:pPr>
              <w:pStyle w:val="22"/>
              <w:shd w:val="clear" w:color="auto" w:fill="auto"/>
              <w:tabs>
                <w:tab w:val="left" w:pos="6804"/>
              </w:tabs>
              <w:spacing w:line="240" w:lineRule="auto"/>
              <w:jc w:val="center"/>
              <w:rPr>
                <w:sz w:val="18"/>
                <w:szCs w:val="18"/>
                <w:lang w:val="uk-UA"/>
              </w:rPr>
            </w:pPr>
          </w:p>
        </w:tc>
        <w:tc>
          <w:tcPr>
            <w:tcW w:w="1701" w:type="dxa"/>
            <w:gridSpan w:val="3"/>
            <w:vAlign w:val="center"/>
          </w:tcPr>
          <w:p w:rsidR="000F0D8E" w:rsidRPr="007D7E9D" w:rsidRDefault="000F0D8E" w:rsidP="00414598">
            <w:pPr>
              <w:tabs>
                <w:tab w:val="left" w:pos="6804"/>
              </w:tabs>
              <w:jc w:val="center"/>
              <w:rPr>
                <w:rFonts w:ascii="Times New Roman" w:hAnsi="Times New Roman" w:cs="Times New Roman"/>
                <w:sz w:val="18"/>
                <w:szCs w:val="18"/>
              </w:rPr>
            </w:pPr>
            <w:r w:rsidRPr="007D7E9D">
              <w:rPr>
                <w:rFonts w:ascii="Times New Roman" w:hAnsi="Times New Roman" w:cs="Times New Roman"/>
                <w:sz w:val="18"/>
                <w:szCs w:val="18"/>
              </w:rPr>
              <w:t>456,3</w:t>
            </w:r>
          </w:p>
        </w:tc>
        <w:tc>
          <w:tcPr>
            <w:tcW w:w="4784" w:type="dxa"/>
            <w:gridSpan w:val="2"/>
          </w:tcPr>
          <w:p w:rsidR="000F0D8E" w:rsidRPr="007D7E9D" w:rsidRDefault="000F0D8E" w:rsidP="00A1687D">
            <w:pPr>
              <w:keepLines/>
              <w:tabs>
                <w:tab w:val="left" w:pos="6804"/>
              </w:tabs>
              <w:jc w:val="both"/>
              <w:rPr>
                <w:rFonts w:ascii="Times New Roman" w:hAnsi="Times New Roman" w:cs="Times New Roman"/>
                <w:sz w:val="18"/>
                <w:szCs w:val="18"/>
              </w:rPr>
            </w:pPr>
            <w:r w:rsidRPr="007D7E9D">
              <w:rPr>
                <w:rFonts w:ascii="Times New Roman" w:hAnsi="Times New Roman" w:cs="Times New Roman"/>
                <w:sz w:val="18"/>
                <w:szCs w:val="18"/>
              </w:rPr>
              <w:t>Виготовляється, проводиться перерахунок проектно-кошторисної документації, відповідно до затвердженого титульного списку, оголошуються процедури закупівлі</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tcPr>
          <w:p w:rsidR="000F0D8E" w:rsidRPr="00BE0654"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2.8</w:t>
            </w:r>
          </w:p>
        </w:tc>
        <w:tc>
          <w:tcPr>
            <w:tcW w:w="2724" w:type="dxa"/>
            <w:vAlign w:val="center"/>
          </w:tcPr>
          <w:p w:rsidR="000F0D8E" w:rsidRPr="007D7E9D" w:rsidRDefault="000F0D8E" w:rsidP="00A23A80">
            <w:pPr>
              <w:pStyle w:val="11"/>
              <w:ind w:right="-30"/>
              <w:rPr>
                <w:rFonts w:ascii="Times New Roman" w:hAnsi="Times New Roman"/>
                <w:color w:val="000000" w:themeColor="text1"/>
                <w:sz w:val="18"/>
                <w:szCs w:val="18"/>
              </w:rPr>
            </w:pPr>
            <w:r w:rsidRPr="007D7E9D">
              <w:rPr>
                <w:rFonts w:ascii="Times New Roman" w:hAnsi="Times New Roman"/>
                <w:sz w:val="18"/>
                <w:szCs w:val="18"/>
              </w:rPr>
              <w:t>Облаштування існуючих пішохідних переходів пониженими бордюрами</w:t>
            </w:r>
          </w:p>
        </w:tc>
        <w:tc>
          <w:tcPr>
            <w:tcW w:w="1427" w:type="dxa"/>
            <w:vAlign w:val="center"/>
          </w:tcPr>
          <w:p w:rsidR="000F0D8E" w:rsidRPr="007D7E9D" w:rsidRDefault="000F0D8E" w:rsidP="00A23A80">
            <w:pPr>
              <w:jc w:val="center"/>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3000,0</w:t>
            </w:r>
          </w:p>
        </w:tc>
        <w:tc>
          <w:tcPr>
            <w:tcW w:w="1409" w:type="dxa"/>
            <w:tcBorders>
              <w:right w:val="single" w:sz="4" w:space="0" w:color="auto"/>
            </w:tcBorders>
            <w:vAlign w:val="center"/>
          </w:tcPr>
          <w:p w:rsidR="000F0D8E" w:rsidRPr="007D7E9D" w:rsidRDefault="000F0D8E" w:rsidP="00E35A11">
            <w:pPr>
              <w:jc w:val="center"/>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w:t>
            </w:r>
          </w:p>
        </w:tc>
        <w:tc>
          <w:tcPr>
            <w:tcW w:w="1527" w:type="dxa"/>
            <w:gridSpan w:val="3"/>
            <w:tcBorders>
              <w:left w:val="single" w:sz="4" w:space="0" w:color="auto"/>
              <w:right w:val="single" w:sz="4" w:space="0" w:color="auto"/>
            </w:tcBorders>
            <w:vAlign w:val="center"/>
          </w:tcPr>
          <w:p w:rsidR="000F0D8E" w:rsidRPr="007D7E9D" w:rsidRDefault="000F0D8E" w:rsidP="00DC4086">
            <w:pPr>
              <w:jc w:val="center"/>
              <w:rPr>
                <w:rFonts w:ascii="Times New Roman" w:hAnsi="Times New Roman" w:cs="Times New Roman"/>
                <w:sz w:val="18"/>
                <w:szCs w:val="18"/>
              </w:rPr>
            </w:pPr>
            <w:r w:rsidRPr="007D7E9D">
              <w:rPr>
                <w:rFonts w:ascii="Times New Roman" w:hAnsi="Times New Roman" w:cs="Times New Roman"/>
                <w:sz w:val="18"/>
                <w:szCs w:val="18"/>
              </w:rPr>
              <w:t>-</w:t>
            </w:r>
          </w:p>
        </w:tc>
        <w:tc>
          <w:tcPr>
            <w:tcW w:w="1172" w:type="dxa"/>
            <w:gridSpan w:val="3"/>
            <w:tcBorders>
              <w:left w:val="single" w:sz="4" w:space="0" w:color="auto"/>
            </w:tcBorders>
            <w:vAlign w:val="center"/>
          </w:tcPr>
          <w:p w:rsidR="000F0D8E" w:rsidRPr="007D7E9D" w:rsidRDefault="000F0D8E" w:rsidP="00DC4086">
            <w:pPr>
              <w:jc w:val="center"/>
              <w:rPr>
                <w:rFonts w:ascii="Times New Roman" w:hAnsi="Times New Roman" w:cs="Times New Roman"/>
                <w:sz w:val="18"/>
                <w:szCs w:val="18"/>
              </w:rPr>
            </w:pPr>
          </w:p>
        </w:tc>
        <w:tc>
          <w:tcPr>
            <w:tcW w:w="1701" w:type="dxa"/>
            <w:gridSpan w:val="3"/>
            <w:vAlign w:val="center"/>
          </w:tcPr>
          <w:p w:rsidR="000F0D8E" w:rsidRPr="007D7E9D" w:rsidRDefault="000F0D8E" w:rsidP="00DC4086">
            <w:pPr>
              <w:jc w:val="center"/>
              <w:rPr>
                <w:rFonts w:ascii="Times New Roman" w:hAnsi="Times New Roman" w:cs="Times New Roman"/>
                <w:sz w:val="18"/>
                <w:szCs w:val="18"/>
              </w:rPr>
            </w:pPr>
            <w:r w:rsidRPr="007D7E9D">
              <w:rPr>
                <w:rFonts w:ascii="Times New Roman" w:hAnsi="Times New Roman" w:cs="Times New Roman"/>
                <w:sz w:val="18"/>
                <w:szCs w:val="18"/>
              </w:rPr>
              <w:t>-</w:t>
            </w:r>
          </w:p>
        </w:tc>
        <w:tc>
          <w:tcPr>
            <w:tcW w:w="4784" w:type="dxa"/>
            <w:gridSpan w:val="2"/>
          </w:tcPr>
          <w:p w:rsidR="000F0D8E" w:rsidRPr="007D7E9D" w:rsidRDefault="000F0D8E" w:rsidP="00BE0654">
            <w:pPr>
              <w:keepLines/>
              <w:rPr>
                <w:rFonts w:ascii="Times New Roman" w:hAnsi="Times New Roman" w:cs="Times New Roman"/>
                <w:sz w:val="18"/>
                <w:szCs w:val="18"/>
              </w:rPr>
            </w:pPr>
            <w:r w:rsidRPr="007D7E9D">
              <w:rPr>
                <w:rFonts w:ascii="Times New Roman" w:hAnsi="Times New Roman" w:cs="Times New Roman"/>
                <w:sz w:val="18"/>
                <w:szCs w:val="18"/>
              </w:rPr>
              <w:t>-</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tcPr>
          <w:p w:rsidR="000F0D8E" w:rsidRPr="00BE0654"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3.1</w:t>
            </w:r>
          </w:p>
        </w:tc>
        <w:tc>
          <w:tcPr>
            <w:tcW w:w="2724" w:type="dxa"/>
            <w:vAlign w:val="center"/>
          </w:tcPr>
          <w:p w:rsidR="000F0D8E" w:rsidRPr="007D7E9D" w:rsidRDefault="000F0D8E" w:rsidP="00A23A80">
            <w:pPr>
              <w:ind w:right="-30"/>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Утримання, оренда та поточний ремонт технічних засобів регулювання дорожнього руху (власних і орендованих) та електроенергії для потреб технічних засобів регулювання дорожнього руху (світлофорів)</w:t>
            </w:r>
          </w:p>
        </w:tc>
        <w:tc>
          <w:tcPr>
            <w:tcW w:w="1427" w:type="dxa"/>
            <w:vAlign w:val="center"/>
          </w:tcPr>
          <w:p w:rsidR="000F0D8E" w:rsidRPr="007D7E9D" w:rsidRDefault="000F0D8E" w:rsidP="00A23A80">
            <w:pPr>
              <w:jc w:val="center"/>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2000,0</w:t>
            </w:r>
          </w:p>
        </w:tc>
        <w:tc>
          <w:tcPr>
            <w:tcW w:w="1409" w:type="dxa"/>
            <w:tcBorders>
              <w:righ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1650,0</w:t>
            </w:r>
          </w:p>
        </w:tc>
        <w:tc>
          <w:tcPr>
            <w:tcW w:w="1527" w:type="dxa"/>
            <w:gridSpan w:val="3"/>
            <w:tcBorders>
              <w:left w:val="single" w:sz="4" w:space="0" w:color="auto"/>
              <w:righ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1650,0</w:t>
            </w:r>
          </w:p>
        </w:tc>
        <w:tc>
          <w:tcPr>
            <w:tcW w:w="1172" w:type="dxa"/>
            <w:gridSpan w:val="3"/>
            <w:tcBorders>
              <w:lef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p>
        </w:tc>
        <w:tc>
          <w:tcPr>
            <w:tcW w:w="1701" w:type="dxa"/>
            <w:gridSpan w:val="3"/>
            <w:vAlign w:val="center"/>
          </w:tcPr>
          <w:p w:rsidR="000F0D8E" w:rsidRPr="007D7E9D" w:rsidRDefault="000F0D8E" w:rsidP="00414598">
            <w:pPr>
              <w:tabs>
                <w:tab w:val="left" w:pos="6804"/>
              </w:tabs>
              <w:snapToGrid w:val="0"/>
              <w:jc w:val="center"/>
              <w:rPr>
                <w:rFonts w:ascii="Times New Roman" w:hAnsi="Times New Roman" w:cs="Times New Roman"/>
                <w:sz w:val="18"/>
                <w:szCs w:val="18"/>
              </w:rPr>
            </w:pPr>
            <w:r w:rsidRPr="007D7E9D">
              <w:rPr>
                <w:rFonts w:ascii="Times New Roman" w:hAnsi="Times New Roman" w:cs="Times New Roman"/>
                <w:sz w:val="18"/>
                <w:szCs w:val="18"/>
              </w:rPr>
              <w:t>482,0</w:t>
            </w:r>
          </w:p>
        </w:tc>
        <w:tc>
          <w:tcPr>
            <w:tcW w:w="4784" w:type="dxa"/>
            <w:gridSpan w:val="2"/>
          </w:tcPr>
          <w:p w:rsidR="000F0D8E" w:rsidRPr="007D7E9D" w:rsidRDefault="000F0D8E" w:rsidP="00414598">
            <w:pPr>
              <w:tabs>
                <w:tab w:val="left" w:pos="6804"/>
              </w:tabs>
              <w:snapToGrid w:val="0"/>
              <w:jc w:val="both"/>
              <w:rPr>
                <w:rFonts w:ascii="Times New Roman" w:hAnsi="Times New Roman" w:cs="Times New Roman"/>
                <w:sz w:val="18"/>
                <w:szCs w:val="18"/>
              </w:rPr>
            </w:pPr>
            <w:r w:rsidRPr="007D7E9D">
              <w:rPr>
                <w:rFonts w:ascii="Times New Roman" w:hAnsi="Times New Roman" w:cs="Times New Roman"/>
                <w:sz w:val="18"/>
                <w:szCs w:val="18"/>
              </w:rPr>
              <w:t>Надаються послуги з утримання  та поточного ремонту світлофорних об'єктів</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tcPr>
          <w:p w:rsidR="000F0D8E" w:rsidRPr="00BE0654"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2724" w:type="dxa"/>
            <w:vAlign w:val="center"/>
          </w:tcPr>
          <w:p w:rsidR="000F0D8E" w:rsidRPr="007D7E9D" w:rsidRDefault="000F0D8E" w:rsidP="00A23A80">
            <w:pPr>
              <w:pStyle w:val="11"/>
              <w:ind w:right="-30"/>
              <w:rPr>
                <w:rFonts w:ascii="Times New Roman" w:hAnsi="Times New Roman"/>
                <w:color w:val="000000" w:themeColor="text1"/>
                <w:sz w:val="18"/>
                <w:szCs w:val="18"/>
              </w:rPr>
            </w:pPr>
            <w:r w:rsidRPr="007D7E9D">
              <w:rPr>
                <w:rFonts w:ascii="Times New Roman" w:hAnsi="Times New Roman"/>
                <w:color w:val="000000" w:themeColor="text1"/>
                <w:sz w:val="18"/>
                <w:szCs w:val="18"/>
              </w:rPr>
              <w:t xml:space="preserve">Капітальний ремонт – заміна та влаштування світлофорних об’єктів </w:t>
            </w:r>
          </w:p>
        </w:tc>
        <w:tc>
          <w:tcPr>
            <w:tcW w:w="1427" w:type="dxa"/>
            <w:vAlign w:val="center"/>
          </w:tcPr>
          <w:p w:rsidR="000F0D8E" w:rsidRPr="007D7E9D" w:rsidRDefault="000F0D8E" w:rsidP="00A23A80">
            <w:pPr>
              <w:pStyle w:val="11"/>
              <w:jc w:val="center"/>
              <w:rPr>
                <w:rFonts w:ascii="Times New Roman" w:hAnsi="Times New Roman"/>
                <w:color w:val="000000" w:themeColor="text1"/>
                <w:sz w:val="18"/>
                <w:szCs w:val="18"/>
              </w:rPr>
            </w:pPr>
            <w:r w:rsidRPr="007D7E9D">
              <w:rPr>
                <w:rFonts w:ascii="Times New Roman" w:hAnsi="Times New Roman"/>
                <w:color w:val="000000" w:themeColor="text1"/>
                <w:sz w:val="18"/>
                <w:szCs w:val="18"/>
              </w:rPr>
              <w:t>2600,0</w:t>
            </w:r>
          </w:p>
        </w:tc>
        <w:tc>
          <w:tcPr>
            <w:tcW w:w="1409" w:type="dxa"/>
            <w:tcBorders>
              <w:righ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lang w:eastAsia="ru-RU"/>
              </w:rPr>
            </w:pPr>
            <w:r w:rsidRPr="007D7E9D">
              <w:rPr>
                <w:rFonts w:ascii="Times New Roman" w:hAnsi="Times New Roman"/>
                <w:sz w:val="18"/>
                <w:szCs w:val="18"/>
                <w:lang w:eastAsia="ru-RU"/>
              </w:rPr>
              <w:t>1000,0</w:t>
            </w:r>
          </w:p>
        </w:tc>
        <w:tc>
          <w:tcPr>
            <w:tcW w:w="1527" w:type="dxa"/>
            <w:gridSpan w:val="3"/>
            <w:tcBorders>
              <w:left w:val="single" w:sz="4" w:space="0" w:color="auto"/>
              <w:righ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lang w:eastAsia="ru-RU"/>
              </w:rPr>
            </w:pPr>
            <w:r w:rsidRPr="007D7E9D">
              <w:rPr>
                <w:rFonts w:ascii="Times New Roman" w:hAnsi="Times New Roman"/>
                <w:sz w:val="18"/>
                <w:szCs w:val="18"/>
                <w:lang w:eastAsia="ru-RU"/>
              </w:rPr>
              <w:t>1000,0</w:t>
            </w:r>
          </w:p>
        </w:tc>
        <w:tc>
          <w:tcPr>
            <w:tcW w:w="1172" w:type="dxa"/>
            <w:gridSpan w:val="3"/>
            <w:tcBorders>
              <w:lef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lang w:eastAsia="ru-RU"/>
              </w:rPr>
            </w:pPr>
          </w:p>
        </w:tc>
        <w:tc>
          <w:tcPr>
            <w:tcW w:w="1701" w:type="dxa"/>
            <w:gridSpan w:val="3"/>
            <w:vAlign w:val="center"/>
          </w:tcPr>
          <w:p w:rsidR="000F0D8E" w:rsidRPr="007D7E9D" w:rsidRDefault="000F0D8E" w:rsidP="00414598">
            <w:pPr>
              <w:tabs>
                <w:tab w:val="left" w:pos="6804"/>
              </w:tabs>
              <w:snapToGrid w:val="0"/>
              <w:jc w:val="center"/>
              <w:rPr>
                <w:rFonts w:ascii="Times New Roman" w:hAnsi="Times New Roman"/>
                <w:sz w:val="18"/>
                <w:szCs w:val="18"/>
              </w:rPr>
            </w:pPr>
            <w:r w:rsidRPr="007D7E9D">
              <w:rPr>
                <w:rFonts w:ascii="Times New Roman" w:hAnsi="Times New Roman"/>
                <w:sz w:val="18"/>
                <w:szCs w:val="18"/>
              </w:rPr>
              <w:t>89,2</w:t>
            </w:r>
          </w:p>
        </w:tc>
        <w:tc>
          <w:tcPr>
            <w:tcW w:w="4784" w:type="dxa"/>
            <w:gridSpan w:val="2"/>
          </w:tcPr>
          <w:p w:rsidR="000F0D8E" w:rsidRPr="007D7E9D" w:rsidRDefault="000F0D8E" w:rsidP="00414598">
            <w:pPr>
              <w:tabs>
                <w:tab w:val="left" w:pos="6804"/>
              </w:tabs>
              <w:snapToGrid w:val="0"/>
              <w:jc w:val="both"/>
              <w:rPr>
                <w:rFonts w:ascii="Times New Roman" w:hAnsi="Times New Roman"/>
                <w:sz w:val="18"/>
                <w:szCs w:val="18"/>
              </w:rPr>
            </w:pPr>
            <w:r w:rsidRPr="007D7E9D">
              <w:rPr>
                <w:rFonts w:ascii="Times New Roman" w:hAnsi="Times New Roman"/>
                <w:sz w:val="18"/>
                <w:szCs w:val="18"/>
              </w:rPr>
              <w:t>Виконуються роботи:</w:t>
            </w:r>
            <w:r>
              <w:rPr>
                <w:rFonts w:ascii="Times New Roman" w:hAnsi="Times New Roman"/>
                <w:sz w:val="18"/>
                <w:szCs w:val="18"/>
              </w:rPr>
              <w:t xml:space="preserve"> </w:t>
            </w:r>
            <w:r w:rsidRPr="007D7E9D">
              <w:rPr>
                <w:rFonts w:ascii="Times New Roman" w:hAnsi="Times New Roman"/>
                <w:sz w:val="18"/>
                <w:szCs w:val="18"/>
              </w:rPr>
              <w:t xml:space="preserve">Капітальний ремонт- схема організації дорожнього руху із влаштуванням світлофорного об’єкту на пішохідному переході на </w:t>
            </w:r>
            <w:proofErr w:type="spellStart"/>
            <w:r w:rsidRPr="007D7E9D">
              <w:rPr>
                <w:rFonts w:ascii="Times New Roman" w:hAnsi="Times New Roman"/>
                <w:sz w:val="18"/>
                <w:szCs w:val="18"/>
              </w:rPr>
              <w:t>вул.Микулинецькій</w:t>
            </w:r>
            <w:proofErr w:type="spellEnd"/>
            <w:r w:rsidRPr="007D7E9D">
              <w:rPr>
                <w:rFonts w:ascii="Times New Roman" w:hAnsi="Times New Roman"/>
                <w:sz w:val="18"/>
                <w:szCs w:val="18"/>
              </w:rPr>
              <w:t xml:space="preserve">  (біля авторинку) в </w:t>
            </w:r>
            <w:proofErr w:type="spellStart"/>
            <w:r w:rsidRPr="007D7E9D">
              <w:rPr>
                <w:rFonts w:ascii="Times New Roman" w:hAnsi="Times New Roman"/>
                <w:sz w:val="18"/>
                <w:szCs w:val="18"/>
              </w:rPr>
              <w:t>м.Тернополі</w:t>
            </w:r>
            <w:proofErr w:type="spellEnd"/>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tcPr>
          <w:p w:rsidR="000F0D8E" w:rsidRPr="00BE0654"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3.3</w:t>
            </w:r>
          </w:p>
        </w:tc>
        <w:tc>
          <w:tcPr>
            <w:tcW w:w="2724" w:type="dxa"/>
            <w:vAlign w:val="center"/>
          </w:tcPr>
          <w:p w:rsidR="000F0D8E" w:rsidRPr="007D7E9D" w:rsidRDefault="000F0D8E" w:rsidP="00A23A80">
            <w:pPr>
              <w:pStyle w:val="11"/>
              <w:ind w:right="-30"/>
              <w:rPr>
                <w:rFonts w:ascii="Times New Roman" w:hAnsi="Times New Roman"/>
                <w:color w:val="000000" w:themeColor="text1"/>
                <w:sz w:val="18"/>
                <w:szCs w:val="18"/>
              </w:rPr>
            </w:pPr>
            <w:r w:rsidRPr="007D7E9D">
              <w:rPr>
                <w:rFonts w:ascii="Times New Roman" w:hAnsi="Times New Roman"/>
                <w:sz w:val="18"/>
                <w:szCs w:val="18"/>
              </w:rPr>
              <w:t xml:space="preserve">Утримання та поточний ремонт дорожніх знаків, а також </w:t>
            </w:r>
            <w:proofErr w:type="spellStart"/>
            <w:r w:rsidRPr="007D7E9D">
              <w:rPr>
                <w:rFonts w:ascii="Times New Roman" w:hAnsi="Times New Roman"/>
                <w:sz w:val="18"/>
                <w:szCs w:val="18"/>
              </w:rPr>
              <w:t>колесовідбійних</w:t>
            </w:r>
            <w:proofErr w:type="spellEnd"/>
            <w:r w:rsidRPr="007D7E9D">
              <w:rPr>
                <w:rFonts w:ascii="Times New Roman" w:hAnsi="Times New Roman"/>
                <w:sz w:val="18"/>
                <w:szCs w:val="18"/>
              </w:rPr>
              <w:t xml:space="preserve">  та перильних огорож</w:t>
            </w:r>
          </w:p>
        </w:tc>
        <w:tc>
          <w:tcPr>
            <w:tcW w:w="1427" w:type="dxa"/>
            <w:vAlign w:val="center"/>
          </w:tcPr>
          <w:p w:rsidR="000F0D8E" w:rsidRPr="007D7E9D" w:rsidRDefault="000F0D8E" w:rsidP="00A23A80">
            <w:pPr>
              <w:pStyle w:val="11"/>
              <w:jc w:val="center"/>
              <w:rPr>
                <w:rFonts w:ascii="Times New Roman" w:hAnsi="Times New Roman"/>
                <w:color w:val="000000" w:themeColor="text1"/>
                <w:sz w:val="18"/>
                <w:szCs w:val="18"/>
              </w:rPr>
            </w:pPr>
            <w:r w:rsidRPr="007D7E9D">
              <w:rPr>
                <w:rFonts w:ascii="Times New Roman" w:hAnsi="Times New Roman"/>
                <w:color w:val="000000" w:themeColor="text1"/>
                <w:sz w:val="18"/>
                <w:szCs w:val="18"/>
              </w:rPr>
              <w:t>400,0</w:t>
            </w:r>
          </w:p>
        </w:tc>
        <w:tc>
          <w:tcPr>
            <w:tcW w:w="1409" w:type="dxa"/>
            <w:tcBorders>
              <w:righ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300,0</w:t>
            </w:r>
          </w:p>
        </w:tc>
        <w:tc>
          <w:tcPr>
            <w:tcW w:w="1527" w:type="dxa"/>
            <w:gridSpan w:val="3"/>
            <w:tcBorders>
              <w:left w:val="single" w:sz="4" w:space="0" w:color="auto"/>
              <w:righ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300,0</w:t>
            </w:r>
          </w:p>
        </w:tc>
        <w:tc>
          <w:tcPr>
            <w:tcW w:w="1172" w:type="dxa"/>
            <w:gridSpan w:val="3"/>
            <w:tcBorders>
              <w:lef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p>
        </w:tc>
        <w:tc>
          <w:tcPr>
            <w:tcW w:w="1701" w:type="dxa"/>
            <w:gridSpan w:val="3"/>
            <w:vAlign w:val="center"/>
          </w:tcPr>
          <w:p w:rsidR="000F0D8E" w:rsidRPr="007D7E9D" w:rsidRDefault="000F0D8E" w:rsidP="00414598">
            <w:pPr>
              <w:tabs>
                <w:tab w:val="left" w:pos="6804"/>
              </w:tabs>
              <w:snapToGrid w:val="0"/>
              <w:jc w:val="center"/>
              <w:rPr>
                <w:rFonts w:ascii="Times New Roman" w:hAnsi="Times New Roman"/>
                <w:sz w:val="18"/>
                <w:szCs w:val="18"/>
              </w:rPr>
            </w:pPr>
            <w:r w:rsidRPr="007D7E9D">
              <w:rPr>
                <w:rFonts w:ascii="Times New Roman" w:hAnsi="Times New Roman"/>
                <w:sz w:val="18"/>
                <w:szCs w:val="18"/>
              </w:rPr>
              <w:t>60,6</w:t>
            </w:r>
          </w:p>
        </w:tc>
        <w:tc>
          <w:tcPr>
            <w:tcW w:w="4784" w:type="dxa"/>
            <w:gridSpan w:val="2"/>
          </w:tcPr>
          <w:p w:rsidR="000F0D8E" w:rsidRPr="007D7E9D" w:rsidRDefault="000F0D8E" w:rsidP="00414598">
            <w:pPr>
              <w:tabs>
                <w:tab w:val="left" w:pos="6804"/>
              </w:tabs>
              <w:snapToGrid w:val="0"/>
              <w:rPr>
                <w:rFonts w:ascii="Times New Roman" w:hAnsi="Times New Roman"/>
                <w:sz w:val="18"/>
                <w:szCs w:val="18"/>
              </w:rPr>
            </w:pPr>
            <w:r w:rsidRPr="007D7E9D">
              <w:rPr>
                <w:rFonts w:ascii="Times New Roman" w:hAnsi="Times New Roman"/>
                <w:sz w:val="18"/>
                <w:szCs w:val="18"/>
              </w:rPr>
              <w:t xml:space="preserve">Проведено ремонт 21 дорожнього знаку та 105 </w:t>
            </w:r>
            <w:proofErr w:type="spellStart"/>
            <w:r w:rsidRPr="007D7E9D">
              <w:rPr>
                <w:rFonts w:ascii="Times New Roman" w:hAnsi="Times New Roman"/>
                <w:sz w:val="18"/>
                <w:szCs w:val="18"/>
              </w:rPr>
              <w:t>м.п</w:t>
            </w:r>
            <w:proofErr w:type="spellEnd"/>
            <w:r w:rsidRPr="007D7E9D">
              <w:rPr>
                <w:rFonts w:ascii="Times New Roman" w:hAnsi="Times New Roman"/>
                <w:sz w:val="18"/>
                <w:szCs w:val="18"/>
              </w:rPr>
              <w:t>. огорожі</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tcPr>
          <w:p w:rsidR="000F0D8E" w:rsidRPr="00BE0654"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3.4</w:t>
            </w:r>
          </w:p>
        </w:tc>
        <w:tc>
          <w:tcPr>
            <w:tcW w:w="2724" w:type="dxa"/>
            <w:vAlign w:val="center"/>
          </w:tcPr>
          <w:p w:rsidR="000F0D8E" w:rsidRPr="007D7E9D" w:rsidRDefault="000F0D8E" w:rsidP="00A23A80">
            <w:pPr>
              <w:pStyle w:val="11"/>
              <w:ind w:right="-30"/>
              <w:rPr>
                <w:rFonts w:ascii="Times New Roman" w:hAnsi="Times New Roman"/>
                <w:color w:val="000000" w:themeColor="text1"/>
                <w:sz w:val="18"/>
                <w:szCs w:val="18"/>
              </w:rPr>
            </w:pPr>
            <w:r w:rsidRPr="007D7E9D">
              <w:rPr>
                <w:rFonts w:ascii="Times New Roman" w:hAnsi="Times New Roman"/>
                <w:color w:val="000000" w:themeColor="text1"/>
                <w:sz w:val="18"/>
                <w:szCs w:val="18"/>
              </w:rPr>
              <w:t>Утримання шляхово-мостового господарства</w:t>
            </w:r>
          </w:p>
        </w:tc>
        <w:tc>
          <w:tcPr>
            <w:tcW w:w="1427" w:type="dxa"/>
            <w:vAlign w:val="center"/>
          </w:tcPr>
          <w:p w:rsidR="000F0D8E" w:rsidRPr="007D7E9D" w:rsidRDefault="000F0D8E" w:rsidP="00A23A80">
            <w:pPr>
              <w:jc w:val="center"/>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78000,0</w:t>
            </w:r>
          </w:p>
        </w:tc>
        <w:tc>
          <w:tcPr>
            <w:tcW w:w="1409" w:type="dxa"/>
            <w:tcBorders>
              <w:right w:val="single" w:sz="4" w:space="0" w:color="auto"/>
            </w:tcBorders>
            <w:vAlign w:val="center"/>
          </w:tcPr>
          <w:p w:rsidR="000F0D8E" w:rsidRPr="007D7E9D" w:rsidRDefault="000F0D8E" w:rsidP="00414598">
            <w:pPr>
              <w:tabs>
                <w:tab w:val="left" w:pos="6804"/>
              </w:tabs>
              <w:jc w:val="center"/>
              <w:rPr>
                <w:rFonts w:ascii="Times New Roman" w:hAnsi="Times New Roman"/>
                <w:sz w:val="18"/>
                <w:szCs w:val="18"/>
              </w:rPr>
            </w:pPr>
            <w:r w:rsidRPr="007D7E9D">
              <w:rPr>
                <w:rFonts w:ascii="Times New Roman" w:hAnsi="Times New Roman"/>
                <w:sz w:val="18"/>
                <w:szCs w:val="18"/>
              </w:rPr>
              <w:t>53000,0</w:t>
            </w:r>
          </w:p>
        </w:tc>
        <w:tc>
          <w:tcPr>
            <w:tcW w:w="1527" w:type="dxa"/>
            <w:gridSpan w:val="3"/>
            <w:tcBorders>
              <w:left w:val="single" w:sz="4" w:space="0" w:color="auto"/>
              <w:right w:val="single" w:sz="4" w:space="0" w:color="auto"/>
            </w:tcBorders>
            <w:vAlign w:val="center"/>
          </w:tcPr>
          <w:p w:rsidR="000F0D8E" w:rsidRPr="007D7E9D" w:rsidRDefault="000F0D8E" w:rsidP="00414598">
            <w:pPr>
              <w:tabs>
                <w:tab w:val="left" w:pos="6804"/>
              </w:tabs>
              <w:jc w:val="center"/>
              <w:rPr>
                <w:rFonts w:ascii="Times New Roman" w:hAnsi="Times New Roman"/>
                <w:sz w:val="18"/>
                <w:szCs w:val="18"/>
              </w:rPr>
            </w:pPr>
            <w:r w:rsidRPr="007D7E9D">
              <w:rPr>
                <w:rFonts w:ascii="Times New Roman" w:hAnsi="Times New Roman"/>
                <w:sz w:val="18"/>
                <w:szCs w:val="18"/>
              </w:rPr>
              <w:t>51240,59</w:t>
            </w:r>
          </w:p>
        </w:tc>
        <w:tc>
          <w:tcPr>
            <w:tcW w:w="1172" w:type="dxa"/>
            <w:gridSpan w:val="3"/>
            <w:tcBorders>
              <w:left w:val="single" w:sz="4" w:space="0" w:color="auto"/>
            </w:tcBorders>
            <w:vAlign w:val="center"/>
          </w:tcPr>
          <w:p w:rsidR="000F0D8E" w:rsidRPr="007D7E9D" w:rsidRDefault="000F0D8E" w:rsidP="00414598">
            <w:pPr>
              <w:tabs>
                <w:tab w:val="left" w:pos="6804"/>
              </w:tabs>
              <w:jc w:val="center"/>
              <w:rPr>
                <w:rFonts w:ascii="Times New Roman" w:hAnsi="Times New Roman"/>
                <w:sz w:val="18"/>
                <w:szCs w:val="18"/>
              </w:rPr>
            </w:pPr>
          </w:p>
        </w:tc>
        <w:tc>
          <w:tcPr>
            <w:tcW w:w="1701" w:type="dxa"/>
            <w:gridSpan w:val="3"/>
            <w:vAlign w:val="center"/>
          </w:tcPr>
          <w:p w:rsidR="000F0D8E" w:rsidRPr="007D7E9D" w:rsidRDefault="000F0D8E" w:rsidP="00414598">
            <w:pPr>
              <w:tabs>
                <w:tab w:val="left" w:pos="6804"/>
              </w:tabs>
              <w:snapToGrid w:val="0"/>
              <w:jc w:val="center"/>
              <w:rPr>
                <w:rFonts w:ascii="Times New Roman" w:hAnsi="Times New Roman"/>
                <w:sz w:val="18"/>
                <w:szCs w:val="18"/>
              </w:rPr>
            </w:pPr>
            <w:r w:rsidRPr="007D7E9D">
              <w:rPr>
                <w:rFonts w:ascii="Times New Roman" w:hAnsi="Times New Roman"/>
                <w:sz w:val="18"/>
                <w:szCs w:val="18"/>
              </w:rPr>
              <w:t>12553,0</w:t>
            </w:r>
          </w:p>
        </w:tc>
        <w:tc>
          <w:tcPr>
            <w:tcW w:w="4784" w:type="dxa"/>
            <w:gridSpan w:val="2"/>
          </w:tcPr>
          <w:p w:rsidR="000F0D8E" w:rsidRPr="007D7E9D" w:rsidRDefault="000F0D8E" w:rsidP="00414598">
            <w:pPr>
              <w:tabs>
                <w:tab w:val="left" w:pos="6804"/>
              </w:tabs>
              <w:snapToGrid w:val="0"/>
              <w:rPr>
                <w:rFonts w:ascii="Times New Roman" w:hAnsi="Times New Roman"/>
                <w:sz w:val="18"/>
                <w:szCs w:val="18"/>
              </w:rPr>
            </w:pPr>
            <w:r w:rsidRPr="007D7E9D">
              <w:rPr>
                <w:rFonts w:ascii="Times New Roman" w:hAnsi="Times New Roman"/>
                <w:sz w:val="18"/>
                <w:szCs w:val="18"/>
              </w:rPr>
              <w:t xml:space="preserve"> Щоденне утримання шляхово-мостової мережі міської територіальної громади у відповідності до графіків виконання робіт та технічного завдання балансоутримувача</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tcPr>
          <w:p w:rsidR="000F0D8E"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14744" w:type="dxa"/>
            <w:gridSpan w:val="14"/>
            <w:vAlign w:val="center"/>
          </w:tcPr>
          <w:p w:rsidR="000F0D8E" w:rsidRPr="007D7E9D" w:rsidRDefault="000F0D8E" w:rsidP="00870308">
            <w:pPr>
              <w:pStyle w:val="11"/>
              <w:snapToGrid w:val="0"/>
              <w:rPr>
                <w:rFonts w:ascii="Times New Roman" w:hAnsi="Times New Roman"/>
                <w:sz w:val="18"/>
                <w:szCs w:val="18"/>
              </w:rPr>
            </w:pPr>
            <w:r w:rsidRPr="007D7E9D">
              <w:rPr>
                <w:rFonts w:ascii="Times New Roman" w:hAnsi="Times New Roman"/>
                <w:sz w:val="18"/>
                <w:szCs w:val="18"/>
              </w:rPr>
              <w:t>Покращення стану  вуличного освітлення</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tcPr>
          <w:p w:rsidR="000F0D8E" w:rsidRPr="00BE0654"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4.1</w:t>
            </w:r>
          </w:p>
        </w:tc>
        <w:tc>
          <w:tcPr>
            <w:tcW w:w="2724" w:type="dxa"/>
            <w:vAlign w:val="center"/>
          </w:tcPr>
          <w:p w:rsidR="000F0D8E" w:rsidRPr="007D7E9D" w:rsidRDefault="000F0D8E" w:rsidP="00A23A80">
            <w:pPr>
              <w:pStyle w:val="11"/>
              <w:ind w:right="-30"/>
              <w:rPr>
                <w:rFonts w:ascii="Times New Roman" w:hAnsi="Times New Roman"/>
                <w:color w:val="000000" w:themeColor="text1"/>
                <w:sz w:val="18"/>
                <w:szCs w:val="18"/>
              </w:rPr>
            </w:pPr>
            <w:r w:rsidRPr="007D7E9D">
              <w:rPr>
                <w:rFonts w:ascii="Times New Roman" w:hAnsi="Times New Roman"/>
                <w:color w:val="000000" w:themeColor="text1"/>
                <w:sz w:val="18"/>
                <w:szCs w:val="18"/>
              </w:rPr>
              <w:t>Капітальний ремонт мереж зовнішнього освітлення міста, декоративного освітлення, ілюмінації  та ін.</w:t>
            </w:r>
          </w:p>
        </w:tc>
        <w:tc>
          <w:tcPr>
            <w:tcW w:w="1427" w:type="dxa"/>
            <w:vAlign w:val="center"/>
          </w:tcPr>
          <w:p w:rsidR="000F0D8E" w:rsidRPr="007D7E9D" w:rsidRDefault="000F0D8E" w:rsidP="00A23A80">
            <w:pPr>
              <w:pStyle w:val="11"/>
              <w:jc w:val="center"/>
              <w:rPr>
                <w:rFonts w:ascii="Times New Roman" w:hAnsi="Times New Roman"/>
                <w:color w:val="000000" w:themeColor="text1"/>
                <w:sz w:val="18"/>
                <w:szCs w:val="18"/>
              </w:rPr>
            </w:pPr>
            <w:r w:rsidRPr="007D7E9D">
              <w:rPr>
                <w:rFonts w:ascii="Times New Roman" w:hAnsi="Times New Roman"/>
                <w:color w:val="000000" w:themeColor="text1"/>
                <w:sz w:val="18"/>
                <w:szCs w:val="18"/>
              </w:rPr>
              <w:t>3500,0</w:t>
            </w:r>
          </w:p>
        </w:tc>
        <w:tc>
          <w:tcPr>
            <w:tcW w:w="1409" w:type="dxa"/>
            <w:tcBorders>
              <w:righ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400,0</w:t>
            </w:r>
          </w:p>
        </w:tc>
        <w:tc>
          <w:tcPr>
            <w:tcW w:w="1527" w:type="dxa"/>
            <w:gridSpan w:val="3"/>
            <w:tcBorders>
              <w:left w:val="single" w:sz="4" w:space="0" w:color="auto"/>
              <w:right w:val="single" w:sz="4" w:space="0" w:color="auto"/>
            </w:tcBorders>
            <w:vAlign w:val="center"/>
          </w:tcPr>
          <w:p w:rsidR="000F0D8E" w:rsidRPr="007D7E9D" w:rsidRDefault="000F0D8E" w:rsidP="00414598">
            <w:pPr>
              <w:jc w:val="center"/>
              <w:rPr>
                <w:rFonts w:ascii="Times New Roman" w:hAnsi="Times New Roman"/>
                <w:sz w:val="18"/>
                <w:szCs w:val="18"/>
                <w:lang w:eastAsia="uk-UA"/>
              </w:rPr>
            </w:pPr>
            <w:r w:rsidRPr="007D7E9D">
              <w:rPr>
                <w:rFonts w:ascii="Times New Roman" w:hAnsi="Times New Roman"/>
                <w:sz w:val="18"/>
                <w:szCs w:val="18"/>
                <w:lang w:eastAsia="uk-UA"/>
              </w:rPr>
              <w:t>600,0</w:t>
            </w:r>
          </w:p>
        </w:tc>
        <w:tc>
          <w:tcPr>
            <w:tcW w:w="1172" w:type="dxa"/>
            <w:gridSpan w:val="3"/>
            <w:tcBorders>
              <w:lef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p>
        </w:tc>
        <w:tc>
          <w:tcPr>
            <w:tcW w:w="1701" w:type="dxa"/>
            <w:gridSpan w:val="3"/>
            <w:vAlign w:val="center"/>
          </w:tcPr>
          <w:p w:rsidR="000F0D8E" w:rsidRPr="007D7E9D" w:rsidRDefault="000F0D8E" w:rsidP="00414598">
            <w:pPr>
              <w:tabs>
                <w:tab w:val="left" w:pos="6804"/>
              </w:tabs>
              <w:snapToGrid w:val="0"/>
              <w:jc w:val="center"/>
              <w:rPr>
                <w:rFonts w:ascii="Times New Roman" w:hAnsi="Times New Roman"/>
                <w:sz w:val="18"/>
                <w:szCs w:val="18"/>
              </w:rPr>
            </w:pPr>
            <w:r w:rsidRPr="007D7E9D">
              <w:rPr>
                <w:rFonts w:ascii="Times New Roman" w:hAnsi="Times New Roman"/>
                <w:sz w:val="18"/>
                <w:szCs w:val="18"/>
              </w:rPr>
              <w:t>137,1</w:t>
            </w:r>
          </w:p>
        </w:tc>
        <w:tc>
          <w:tcPr>
            <w:tcW w:w="4784" w:type="dxa"/>
            <w:gridSpan w:val="2"/>
          </w:tcPr>
          <w:p w:rsidR="000F0D8E" w:rsidRPr="007D7E9D" w:rsidRDefault="000F0D8E" w:rsidP="00414598">
            <w:pPr>
              <w:tabs>
                <w:tab w:val="left" w:pos="6804"/>
              </w:tabs>
              <w:snapToGrid w:val="0"/>
              <w:rPr>
                <w:rFonts w:ascii="Times New Roman" w:hAnsi="Times New Roman"/>
                <w:sz w:val="18"/>
                <w:szCs w:val="18"/>
              </w:rPr>
            </w:pPr>
            <w:r w:rsidRPr="007D7E9D">
              <w:rPr>
                <w:rFonts w:ascii="Times New Roman" w:hAnsi="Times New Roman"/>
                <w:sz w:val="18"/>
                <w:szCs w:val="18"/>
              </w:rPr>
              <w:t>Виготовляється проектно-кошторисна документація</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tcPr>
          <w:p w:rsidR="000F0D8E" w:rsidRPr="00BE0654"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4.2</w:t>
            </w:r>
          </w:p>
        </w:tc>
        <w:tc>
          <w:tcPr>
            <w:tcW w:w="2724" w:type="dxa"/>
            <w:vAlign w:val="center"/>
          </w:tcPr>
          <w:p w:rsidR="000F0D8E" w:rsidRPr="007D7E9D" w:rsidRDefault="000F0D8E" w:rsidP="00A23A80">
            <w:pPr>
              <w:pStyle w:val="11"/>
              <w:ind w:right="-30"/>
              <w:rPr>
                <w:rFonts w:ascii="Times New Roman" w:hAnsi="Times New Roman"/>
                <w:color w:val="000000" w:themeColor="text1"/>
                <w:sz w:val="18"/>
                <w:szCs w:val="18"/>
              </w:rPr>
            </w:pPr>
            <w:r w:rsidRPr="007D7E9D">
              <w:rPr>
                <w:rFonts w:ascii="Times New Roman" w:hAnsi="Times New Roman"/>
                <w:color w:val="000000" w:themeColor="text1"/>
                <w:sz w:val="18"/>
                <w:szCs w:val="18"/>
              </w:rPr>
              <w:t>Реконструкція системи зовнішнього освітлення міста «Світло без ртуті»</w:t>
            </w:r>
          </w:p>
        </w:tc>
        <w:tc>
          <w:tcPr>
            <w:tcW w:w="1427" w:type="dxa"/>
            <w:vAlign w:val="center"/>
          </w:tcPr>
          <w:p w:rsidR="000F0D8E" w:rsidRPr="007D7E9D" w:rsidRDefault="000F0D8E" w:rsidP="00A23A80">
            <w:pPr>
              <w:pStyle w:val="11"/>
              <w:jc w:val="center"/>
              <w:rPr>
                <w:rFonts w:ascii="Times New Roman" w:hAnsi="Times New Roman"/>
                <w:color w:val="000000" w:themeColor="text1"/>
                <w:sz w:val="18"/>
                <w:szCs w:val="18"/>
                <w:lang w:eastAsia="ru-RU"/>
              </w:rPr>
            </w:pPr>
            <w:r w:rsidRPr="007D7E9D">
              <w:rPr>
                <w:rFonts w:ascii="Times New Roman" w:hAnsi="Times New Roman"/>
                <w:color w:val="000000" w:themeColor="text1"/>
                <w:sz w:val="18"/>
                <w:szCs w:val="18"/>
                <w:lang w:eastAsia="ru-RU"/>
              </w:rPr>
              <w:t>2000,0</w:t>
            </w:r>
          </w:p>
        </w:tc>
        <w:tc>
          <w:tcPr>
            <w:tcW w:w="1409" w:type="dxa"/>
            <w:tcBorders>
              <w:righ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1500,0</w:t>
            </w:r>
          </w:p>
        </w:tc>
        <w:tc>
          <w:tcPr>
            <w:tcW w:w="1527" w:type="dxa"/>
            <w:gridSpan w:val="3"/>
            <w:tcBorders>
              <w:left w:val="single" w:sz="4" w:space="0" w:color="auto"/>
              <w:right w:val="single" w:sz="4" w:space="0" w:color="auto"/>
            </w:tcBorders>
            <w:vAlign w:val="center"/>
          </w:tcPr>
          <w:p w:rsidR="000F0D8E" w:rsidRPr="007D7E9D" w:rsidRDefault="000F0D8E" w:rsidP="00414598">
            <w:pPr>
              <w:jc w:val="center"/>
              <w:rPr>
                <w:rFonts w:ascii="Times New Roman" w:hAnsi="Times New Roman"/>
                <w:sz w:val="18"/>
                <w:szCs w:val="18"/>
                <w:lang w:eastAsia="uk-UA"/>
              </w:rPr>
            </w:pPr>
            <w:r w:rsidRPr="007D7E9D">
              <w:rPr>
                <w:rFonts w:ascii="Times New Roman" w:hAnsi="Times New Roman"/>
                <w:sz w:val="18"/>
                <w:szCs w:val="18"/>
                <w:lang w:eastAsia="uk-UA"/>
              </w:rPr>
              <w:t>1500,0</w:t>
            </w:r>
          </w:p>
        </w:tc>
        <w:tc>
          <w:tcPr>
            <w:tcW w:w="1172" w:type="dxa"/>
            <w:gridSpan w:val="3"/>
            <w:tcBorders>
              <w:lef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8750,0</w:t>
            </w:r>
          </w:p>
          <w:p w:rsidR="000F0D8E" w:rsidRPr="007D7E9D" w:rsidRDefault="000F0D8E"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кошти НЕФКО</w:t>
            </w:r>
          </w:p>
        </w:tc>
        <w:tc>
          <w:tcPr>
            <w:tcW w:w="1701" w:type="dxa"/>
            <w:gridSpan w:val="3"/>
            <w:vAlign w:val="center"/>
          </w:tcPr>
          <w:p w:rsidR="000F0D8E" w:rsidRPr="007D7E9D" w:rsidRDefault="000F0D8E" w:rsidP="00414598">
            <w:pPr>
              <w:tabs>
                <w:tab w:val="left" w:pos="6804"/>
              </w:tabs>
              <w:snapToGrid w:val="0"/>
              <w:jc w:val="center"/>
              <w:rPr>
                <w:rFonts w:ascii="Times New Roman" w:hAnsi="Times New Roman"/>
                <w:sz w:val="18"/>
                <w:szCs w:val="18"/>
              </w:rPr>
            </w:pPr>
            <w:r w:rsidRPr="007D7E9D">
              <w:rPr>
                <w:rFonts w:ascii="Times New Roman" w:hAnsi="Times New Roman"/>
                <w:sz w:val="18"/>
                <w:szCs w:val="18"/>
              </w:rPr>
              <w:t>2283,8</w:t>
            </w:r>
          </w:p>
          <w:p w:rsidR="000F0D8E" w:rsidRPr="007D7E9D" w:rsidRDefault="000F0D8E" w:rsidP="00414598">
            <w:pPr>
              <w:tabs>
                <w:tab w:val="left" w:pos="6804"/>
              </w:tabs>
              <w:snapToGrid w:val="0"/>
              <w:jc w:val="center"/>
              <w:rPr>
                <w:rFonts w:ascii="Times New Roman" w:hAnsi="Times New Roman"/>
                <w:sz w:val="18"/>
                <w:szCs w:val="18"/>
              </w:rPr>
            </w:pPr>
            <w:r w:rsidRPr="007D7E9D">
              <w:rPr>
                <w:rFonts w:ascii="Times New Roman" w:hAnsi="Times New Roman"/>
                <w:sz w:val="18"/>
                <w:szCs w:val="18"/>
              </w:rPr>
              <w:t>кошти НЕФКО</w:t>
            </w:r>
          </w:p>
        </w:tc>
        <w:tc>
          <w:tcPr>
            <w:tcW w:w="4784" w:type="dxa"/>
            <w:gridSpan w:val="2"/>
            <w:vAlign w:val="center"/>
          </w:tcPr>
          <w:p w:rsidR="000F0D8E" w:rsidRPr="007D7E9D" w:rsidRDefault="000F0D8E" w:rsidP="00414598">
            <w:pPr>
              <w:tabs>
                <w:tab w:val="left" w:pos="6804"/>
              </w:tabs>
              <w:snapToGrid w:val="0"/>
              <w:rPr>
                <w:rFonts w:ascii="Times New Roman" w:hAnsi="Times New Roman"/>
                <w:sz w:val="18"/>
                <w:szCs w:val="18"/>
              </w:rPr>
            </w:pPr>
            <w:r w:rsidRPr="007D7E9D">
              <w:rPr>
                <w:rFonts w:ascii="Times New Roman" w:hAnsi="Times New Roman"/>
                <w:sz w:val="18"/>
                <w:szCs w:val="18"/>
              </w:rPr>
              <w:t>Виконано роботи на 24 вулицях:</w:t>
            </w:r>
          </w:p>
          <w:p w:rsidR="000F0D8E" w:rsidRPr="007D7E9D" w:rsidRDefault="000F0D8E" w:rsidP="00414598">
            <w:pPr>
              <w:tabs>
                <w:tab w:val="left" w:pos="6804"/>
              </w:tabs>
              <w:snapToGrid w:val="0"/>
              <w:rPr>
                <w:rFonts w:ascii="Times New Roman" w:hAnsi="Times New Roman"/>
                <w:sz w:val="18"/>
                <w:szCs w:val="18"/>
              </w:rPr>
            </w:pPr>
            <w:r w:rsidRPr="007D7E9D">
              <w:rPr>
                <w:rFonts w:ascii="Times New Roman" w:hAnsi="Times New Roman"/>
                <w:sz w:val="18"/>
                <w:szCs w:val="18"/>
              </w:rPr>
              <w:t>(</w:t>
            </w:r>
            <w:proofErr w:type="spellStart"/>
            <w:r w:rsidRPr="007D7E9D">
              <w:rPr>
                <w:rFonts w:ascii="Times New Roman" w:hAnsi="Times New Roman"/>
                <w:sz w:val="18"/>
                <w:szCs w:val="18"/>
              </w:rPr>
              <w:t>Бережанська,Максима</w:t>
            </w:r>
            <w:proofErr w:type="spellEnd"/>
            <w:r w:rsidRPr="007D7E9D">
              <w:rPr>
                <w:rFonts w:ascii="Times New Roman" w:hAnsi="Times New Roman"/>
                <w:sz w:val="18"/>
                <w:szCs w:val="18"/>
              </w:rPr>
              <w:t xml:space="preserve"> </w:t>
            </w:r>
            <w:proofErr w:type="spellStart"/>
            <w:r w:rsidRPr="007D7E9D">
              <w:rPr>
                <w:rFonts w:ascii="Times New Roman" w:hAnsi="Times New Roman"/>
                <w:sz w:val="18"/>
                <w:szCs w:val="18"/>
              </w:rPr>
              <w:t>Кривоноса,Гетьмана</w:t>
            </w:r>
            <w:proofErr w:type="spellEnd"/>
            <w:r w:rsidRPr="007D7E9D">
              <w:rPr>
                <w:rFonts w:ascii="Times New Roman" w:hAnsi="Times New Roman"/>
                <w:sz w:val="18"/>
                <w:szCs w:val="18"/>
              </w:rPr>
              <w:t xml:space="preserve"> </w:t>
            </w:r>
            <w:proofErr w:type="spellStart"/>
            <w:r w:rsidRPr="007D7E9D">
              <w:rPr>
                <w:rFonts w:ascii="Times New Roman" w:hAnsi="Times New Roman"/>
                <w:sz w:val="18"/>
                <w:szCs w:val="18"/>
              </w:rPr>
              <w:t>Мазепи,Миру,Степана</w:t>
            </w:r>
            <w:proofErr w:type="spellEnd"/>
            <w:r w:rsidRPr="007D7E9D">
              <w:rPr>
                <w:rFonts w:ascii="Times New Roman" w:hAnsi="Times New Roman"/>
                <w:sz w:val="18"/>
                <w:szCs w:val="18"/>
              </w:rPr>
              <w:t xml:space="preserve"> </w:t>
            </w:r>
            <w:proofErr w:type="spellStart"/>
            <w:r w:rsidRPr="007D7E9D">
              <w:rPr>
                <w:rFonts w:ascii="Times New Roman" w:hAnsi="Times New Roman"/>
                <w:sz w:val="18"/>
                <w:szCs w:val="18"/>
              </w:rPr>
              <w:t>Бандери,Лесі</w:t>
            </w:r>
            <w:proofErr w:type="spellEnd"/>
            <w:r w:rsidRPr="007D7E9D">
              <w:rPr>
                <w:rFonts w:ascii="Times New Roman" w:hAnsi="Times New Roman"/>
                <w:sz w:val="18"/>
                <w:szCs w:val="18"/>
              </w:rPr>
              <w:t xml:space="preserve"> Українки,</w:t>
            </w:r>
          </w:p>
          <w:p w:rsidR="000F0D8E" w:rsidRPr="007D7E9D" w:rsidRDefault="000F0D8E" w:rsidP="00414598">
            <w:pPr>
              <w:tabs>
                <w:tab w:val="left" w:pos="6804"/>
              </w:tabs>
              <w:snapToGrid w:val="0"/>
              <w:rPr>
                <w:rFonts w:ascii="Times New Roman" w:hAnsi="Times New Roman"/>
                <w:sz w:val="18"/>
                <w:szCs w:val="18"/>
              </w:rPr>
            </w:pPr>
            <w:proofErr w:type="spellStart"/>
            <w:r w:rsidRPr="007D7E9D">
              <w:rPr>
                <w:rFonts w:ascii="Times New Roman" w:hAnsi="Times New Roman"/>
                <w:sz w:val="18"/>
                <w:szCs w:val="18"/>
              </w:rPr>
              <w:t>Слівенська,Київська,Бережанська</w:t>
            </w:r>
            <w:proofErr w:type="spellEnd"/>
            <w:r w:rsidRPr="007D7E9D">
              <w:rPr>
                <w:rFonts w:ascii="Times New Roman" w:hAnsi="Times New Roman"/>
                <w:sz w:val="18"/>
                <w:szCs w:val="18"/>
              </w:rPr>
              <w:t xml:space="preserve"> </w:t>
            </w:r>
            <w:proofErr w:type="spellStart"/>
            <w:r w:rsidRPr="007D7E9D">
              <w:rPr>
                <w:rFonts w:ascii="Times New Roman" w:hAnsi="Times New Roman"/>
                <w:sz w:val="18"/>
                <w:szCs w:val="18"/>
              </w:rPr>
              <w:t>ІІ,Злуки,Стуса</w:t>
            </w:r>
            <w:proofErr w:type="spellEnd"/>
            <w:r w:rsidRPr="007D7E9D">
              <w:rPr>
                <w:rFonts w:ascii="Times New Roman" w:hAnsi="Times New Roman"/>
                <w:sz w:val="18"/>
                <w:szCs w:val="18"/>
              </w:rPr>
              <w:t>,</w:t>
            </w:r>
          </w:p>
          <w:p w:rsidR="000F0D8E" w:rsidRPr="007D7E9D" w:rsidRDefault="000F0D8E" w:rsidP="00414598">
            <w:pPr>
              <w:tabs>
                <w:tab w:val="left" w:pos="6804"/>
              </w:tabs>
              <w:snapToGrid w:val="0"/>
              <w:rPr>
                <w:rFonts w:ascii="Times New Roman" w:hAnsi="Times New Roman"/>
                <w:sz w:val="18"/>
                <w:szCs w:val="18"/>
              </w:rPr>
            </w:pPr>
            <w:proofErr w:type="spellStart"/>
            <w:r w:rsidRPr="007D7E9D">
              <w:rPr>
                <w:rFonts w:ascii="Times New Roman" w:hAnsi="Times New Roman"/>
                <w:sz w:val="18"/>
                <w:szCs w:val="18"/>
              </w:rPr>
              <w:t>Дружба,пров.Збаразький,Зелена,Петрушевича</w:t>
            </w:r>
            <w:proofErr w:type="spellEnd"/>
            <w:r w:rsidRPr="007D7E9D">
              <w:rPr>
                <w:rFonts w:ascii="Times New Roman" w:hAnsi="Times New Roman"/>
                <w:sz w:val="18"/>
                <w:szCs w:val="18"/>
              </w:rPr>
              <w:t>,</w:t>
            </w:r>
          </w:p>
          <w:p w:rsidR="000F0D8E" w:rsidRPr="007D7E9D" w:rsidRDefault="000F0D8E" w:rsidP="00414598">
            <w:pPr>
              <w:tabs>
                <w:tab w:val="left" w:pos="6804"/>
              </w:tabs>
              <w:snapToGrid w:val="0"/>
              <w:rPr>
                <w:rFonts w:ascii="Times New Roman" w:hAnsi="Times New Roman"/>
                <w:sz w:val="18"/>
                <w:szCs w:val="18"/>
              </w:rPr>
            </w:pPr>
            <w:proofErr w:type="spellStart"/>
            <w:r w:rsidRPr="007D7E9D">
              <w:rPr>
                <w:rFonts w:ascii="Times New Roman" w:hAnsi="Times New Roman"/>
                <w:sz w:val="18"/>
                <w:szCs w:val="18"/>
              </w:rPr>
              <w:t>Федьковича,Танцорова,Вишневецького,Вербова</w:t>
            </w:r>
            <w:proofErr w:type="spellEnd"/>
            <w:r w:rsidRPr="007D7E9D">
              <w:rPr>
                <w:rFonts w:ascii="Times New Roman" w:hAnsi="Times New Roman"/>
                <w:sz w:val="18"/>
                <w:szCs w:val="18"/>
              </w:rPr>
              <w:t>,</w:t>
            </w:r>
          </w:p>
          <w:p w:rsidR="000F0D8E" w:rsidRPr="007D7E9D" w:rsidRDefault="000F0D8E" w:rsidP="00414598">
            <w:pPr>
              <w:tabs>
                <w:tab w:val="left" w:pos="6804"/>
              </w:tabs>
              <w:snapToGrid w:val="0"/>
              <w:rPr>
                <w:rFonts w:ascii="Times New Roman" w:hAnsi="Times New Roman"/>
                <w:sz w:val="18"/>
                <w:szCs w:val="18"/>
              </w:rPr>
            </w:pPr>
            <w:proofErr w:type="spellStart"/>
            <w:r w:rsidRPr="007D7E9D">
              <w:rPr>
                <w:rFonts w:ascii="Times New Roman" w:hAnsi="Times New Roman"/>
                <w:sz w:val="18"/>
                <w:szCs w:val="18"/>
              </w:rPr>
              <w:t>Медобірна,Глибочанська,Шешкевича,майдан</w:t>
            </w:r>
            <w:proofErr w:type="spellEnd"/>
            <w:r w:rsidRPr="007D7E9D">
              <w:rPr>
                <w:rFonts w:ascii="Times New Roman" w:hAnsi="Times New Roman"/>
                <w:sz w:val="18"/>
                <w:szCs w:val="18"/>
              </w:rPr>
              <w:t xml:space="preserve"> </w:t>
            </w:r>
            <w:proofErr w:type="spellStart"/>
            <w:r w:rsidRPr="007D7E9D">
              <w:rPr>
                <w:rFonts w:ascii="Times New Roman" w:hAnsi="Times New Roman"/>
                <w:sz w:val="18"/>
                <w:szCs w:val="18"/>
              </w:rPr>
              <w:lastRenderedPageBreak/>
              <w:t>Перемоги,Лозовецька</w:t>
            </w:r>
            <w:proofErr w:type="spellEnd"/>
            <w:r w:rsidRPr="007D7E9D">
              <w:rPr>
                <w:rFonts w:ascii="Times New Roman" w:hAnsi="Times New Roman"/>
                <w:sz w:val="18"/>
                <w:szCs w:val="18"/>
              </w:rPr>
              <w:t>)</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tcPr>
          <w:p w:rsidR="000F0D8E" w:rsidRPr="00BE0654"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w:t>
            </w:r>
          </w:p>
        </w:tc>
        <w:tc>
          <w:tcPr>
            <w:tcW w:w="2724" w:type="dxa"/>
            <w:vAlign w:val="center"/>
          </w:tcPr>
          <w:p w:rsidR="000F0D8E" w:rsidRPr="007D7E9D" w:rsidRDefault="000F0D8E" w:rsidP="00A23A80">
            <w:pPr>
              <w:pStyle w:val="11"/>
              <w:ind w:right="-30"/>
              <w:rPr>
                <w:rFonts w:ascii="Times New Roman" w:hAnsi="Times New Roman"/>
                <w:color w:val="000000" w:themeColor="text1"/>
                <w:sz w:val="18"/>
                <w:szCs w:val="18"/>
              </w:rPr>
            </w:pPr>
            <w:r w:rsidRPr="007D7E9D">
              <w:rPr>
                <w:rFonts w:ascii="Times New Roman" w:hAnsi="Times New Roman"/>
                <w:color w:val="000000" w:themeColor="text1"/>
                <w:sz w:val="18"/>
                <w:szCs w:val="18"/>
              </w:rPr>
              <w:t>Капітальний ремонт – влаштування додаткового освітлення пішохідних переходів</w:t>
            </w:r>
          </w:p>
        </w:tc>
        <w:tc>
          <w:tcPr>
            <w:tcW w:w="1427" w:type="dxa"/>
            <w:vAlign w:val="center"/>
          </w:tcPr>
          <w:p w:rsidR="000F0D8E" w:rsidRPr="007D7E9D" w:rsidRDefault="000F0D8E" w:rsidP="00A23A80">
            <w:pPr>
              <w:pStyle w:val="11"/>
              <w:jc w:val="center"/>
              <w:rPr>
                <w:rFonts w:ascii="Times New Roman" w:hAnsi="Times New Roman"/>
                <w:color w:val="000000" w:themeColor="text1"/>
                <w:sz w:val="18"/>
                <w:szCs w:val="18"/>
              </w:rPr>
            </w:pPr>
            <w:r w:rsidRPr="007D7E9D">
              <w:rPr>
                <w:rFonts w:ascii="Times New Roman" w:hAnsi="Times New Roman"/>
                <w:color w:val="000000" w:themeColor="text1"/>
                <w:sz w:val="18"/>
                <w:szCs w:val="18"/>
              </w:rPr>
              <w:t>1800,0</w:t>
            </w:r>
          </w:p>
        </w:tc>
        <w:tc>
          <w:tcPr>
            <w:tcW w:w="1409" w:type="dxa"/>
            <w:tcBorders>
              <w:righ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1000,0</w:t>
            </w:r>
          </w:p>
        </w:tc>
        <w:tc>
          <w:tcPr>
            <w:tcW w:w="1527" w:type="dxa"/>
            <w:gridSpan w:val="3"/>
            <w:tcBorders>
              <w:left w:val="single" w:sz="4" w:space="0" w:color="auto"/>
              <w:right w:val="single" w:sz="4" w:space="0" w:color="auto"/>
            </w:tcBorders>
            <w:vAlign w:val="center"/>
          </w:tcPr>
          <w:p w:rsidR="000F0D8E" w:rsidRPr="007D7E9D" w:rsidRDefault="000F0D8E" w:rsidP="00414598">
            <w:pPr>
              <w:jc w:val="center"/>
              <w:rPr>
                <w:rFonts w:ascii="Times New Roman" w:hAnsi="Times New Roman"/>
                <w:sz w:val="18"/>
                <w:szCs w:val="18"/>
                <w:lang w:eastAsia="uk-UA"/>
              </w:rPr>
            </w:pPr>
            <w:r w:rsidRPr="007D7E9D">
              <w:rPr>
                <w:rFonts w:ascii="Times New Roman" w:hAnsi="Times New Roman"/>
                <w:sz w:val="18"/>
                <w:szCs w:val="18"/>
                <w:lang w:eastAsia="uk-UA"/>
              </w:rPr>
              <w:t>1000,0</w:t>
            </w:r>
          </w:p>
        </w:tc>
        <w:tc>
          <w:tcPr>
            <w:tcW w:w="1172" w:type="dxa"/>
            <w:gridSpan w:val="3"/>
            <w:tcBorders>
              <w:lef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p>
        </w:tc>
        <w:tc>
          <w:tcPr>
            <w:tcW w:w="1701" w:type="dxa"/>
            <w:gridSpan w:val="3"/>
            <w:vAlign w:val="center"/>
          </w:tcPr>
          <w:p w:rsidR="000F0D8E" w:rsidRPr="007D7E9D" w:rsidRDefault="000F0D8E" w:rsidP="00414598">
            <w:pPr>
              <w:tabs>
                <w:tab w:val="left" w:pos="6804"/>
              </w:tabs>
              <w:snapToGrid w:val="0"/>
              <w:jc w:val="center"/>
              <w:rPr>
                <w:rFonts w:ascii="Times New Roman" w:hAnsi="Times New Roman"/>
                <w:sz w:val="18"/>
                <w:szCs w:val="18"/>
              </w:rPr>
            </w:pPr>
            <w:r w:rsidRPr="007D7E9D">
              <w:rPr>
                <w:rFonts w:ascii="Times New Roman" w:hAnsi="Times New Roman"/>
                <w:sz w:val="18"/>
                <w:szCs w:val="18"/>
              </w:rPr>
              <w:t>43,1</w:t>
            </w:r>
          </w:p>
        </w:tc>
        <w:tc>
          <w:tcPr>
            <w:tcW w:w="4784" w:type="dxa"/>
            <w:gridSpan w:val="2"/>
          </w:tcPr>
          <w:p w:rsidR="000F0D8E" w:rsidRPr="007D7E9D" w:rsidRDefault="000F0D8E" w:rsidP="00414598">
            <w:pPr>
              <w:tabs>
                <w:tab w:val="left" w:pos="6804"/>
              </w:tabs>
              <w:snapToGrid w:val="0"/>
              <w:rPr>
                <w:rFonts w:ascii="Times New Roman" w:hAnsi="Times New Roman"/>
                <w:sz w:val="18"/>
                <w:szCs w:val="18"/>
              </w:rPr>
            </w:pPr>
            <w:r w:rsidRPr="007D7E9D">
              <w:rPr>
                <w:rFonts w:ascii="Times New Roman" w:hAnsi="Times New Roman"/>
                <w:sz w:val="18"/>
                <w:szCs w:val="18"/>
              </w:rPr>
              <w:t>Виготовлено проектно-кошторисну документацію для виконання робіт в мікрорайоні «Дружба»</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tcPr>
          <w:p w:rsidR="000F0D8E" w:rsidRPr="00BE0654"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4.4</w:t>
            </w:r>
          </w:p>
        </w:tc>
        <w:tc>
          <w:tcPr>
            <w:tcW w:w="2724" w:type="dxa"/>
            <w:vAlign w:val="center"/>
          </w:tcPr>
          <w:p w:rsidR="000F0D8E" w:rsidRPr="007D7E9D" w:rsidRDefault="000F0D8E" w:rsidP="00A23A80">
            <w:pPr>
              <w:pStyle w:val="11"/>
              <w:ind w:right="-30"/>
              <w:rPr>
                <w:rFonts w:ascii="Times New Roman" w:hAnsi="Times New Roman"/>
                <w:color w:val="000000" w:themeColor="text1"/>
                <w:sz w:val="18"/>
                <w:szCs w:val="18"/>
              </w:rPr>
            </w:pPr>
            <w:r w:rsidRPr="007D7E9D">
              <w:rPr>
                <w:rFonts w:ascii="Times New Roman" w:hAnsi="Times New Roman"/>
                <w:color w:val="000000" w:themeColor="text1"/>
                <w:sz w:val="18"/>
                <w:szCs w:val="18"/>
              </w:rPr>
              <w:t xml:space="preserve">Утримання та поточний ремонт мереж зовнішнього освітлення, електроенергія для потреб мереж зовнішнього освітлення та системи </w:t>
            </w:r>
            <w:proofErr w:type="spellStart"/>
            <w:r w:rsidRPr="007D7E9D">
              <w:rPr>
                <w:rFonts w:ascii="Times New Roman" w:hAnsi="Times New Roman"/>
                <w:color w:val="000000" w:themeColor="text1"/>
                <w:sz w:val="18"/>
                <w:szCs w:val="18"/>
              </w:rPr>
              <w:t>антиобледеніння</w:t>
            </w:r>
            <w:proofErr w:type="spellEnd"/>
            <w:r w:rsidRPr="007D7E9D">
              <w:rPr>
                <w:rFonts w:ascii="Times New Roman" w:hAnsi="Times New Roman"/>
                <w:color w:val="000000" w:themeColor="text1"/>
                <w:sz w:val="18"/>
                <w:szCs w:val="18"/>
              </w:rPr>
              <w:t>, новорічне утримання міста, ілюмінація</w:t>
            </w:r>
          </w:p>
        </w:tc>
        <w:tc>
          <w:tcPr>
            <w:tcW w:w="1427" w:type="dxa"/>
            <w:vAlign w:val="center"/>
          </w:tcPr>
          <w:p w:rsidR="000F0D8E" w:rsidRPr="007D7E9D" w:rsidRDefault="000F0D8E" w:rsidP="00A23A80">
            <w:pPr>
              <w:pStyle w:val="11"/>
              <w:jc w:val="center"/>
              <w:rPr>
                <w:rFonts w:ascii="Times New Roman" w:hAnsi="Times New Roman"/>
                <w:color w:val="000000" w:themeColor="text1"/>
                <w:sz w:val="18"/>
                <w:szCs w:val="18"/>
              </w:rPr>
            </w:pPr>
            <w:r w:rsidRPr="007D7E9D">
              <w:rPr>
                <w:rFonts w:ascii="Times New Roman" w:hAnsi="Times New Roman"/>
                <w:color w:val="000000" w:themeColor="text1"/>
                <w:sz w:val="18"/>
                <w:szCs w:val="18"/>
              </w:rPr>
              <w:t>28000,0</w:t>
            </w:r>
          </w:p>
        </w:tc>
        <w:tc>
          <w:tcPr>
            <w:tcW w:w="1409" w:type="dxa"/>
            <w:tcBorders>
              <w:righ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21699,0</w:t>
            </w:r>
          </w:p>
        </w:tc>
        <w:tc>
          <w:tcPr>
            <w:tcW w:w="1527" w:type="dxa"/>
            <w:gridSpan w:val="3"/>
            <w:tcBorders>
              <w:left w:val="single" w:sz="4" w:space="0" w:color="auto"/>
              <w:right w:val="single" w:sz="4" w:space="0" w:color="auto"/>
            </w:tcBorders>
            <w:vAlign w:val="center"/>
          </w:tcPr>
          <w:p w:rsidR="000F0D8E" w:rsidRPr="007D7E9D" w:rsidRDefault="000F0D8E" w:rsidP="00414598">
            <w:pPr>
              <w:jc w:val="center"/>
              <w:rPr>
                <w:rFonts w:ascii="Times New Roman" w:hAnsi="Times New Roman"/>
                <w:sz w:val="18"/>
                <w:szCs w:val="18"/>
                <w:lang w:eastAsia="uk-UA"/>
              </w:rPr>
            </w:pPr>
            <w:r w:rsidRPr="007D7E9D">
              <w:rPr>
                <w:rFonts w:ascii="Times New Roman" w:hAnsi="Times New Roman"/>
                <w:sz w:val="18"/>
                <w:szCs w:val="18"/>
                <w:lang w:eastAsia="uk-UA"/>
              </w:rPr>
              <w:t>21700,0</w:t>
            </w:r>
          </w:p>
        </w:tc>
        <w:tc>
          <w:tcPr>
            <w:tcW w:w="1172" w:type="dxa"/>
            <w:gridSpan w:val="3"/>
            <w:tcBorders>
              <w:lef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p>
        </w:tc>
        <w:tc>
          <w:tcPr>
            <w:tcW w:w="1701" w:type="dxa"/>
            <w:gridSpan w:val="3"/>
            <w:vAlign w:val="center"/>
          </w:tcPr>
          <w:p w:rsidR="000F0D8E" w:rsidRPr="007D7E9D" w:rsidRDefault="000F0D8E" w:rsidP="00414598">
            <w:pPr>
              <w:tabs>
                <w:tab w:val="left" w:pos="6804"/>
              </w:tabs>
              <w:snapToGrid w:val="0"/>
              <w:jc w:val="center"/>
              <w:rPr>
                <w:rFonts w:ascii="Times New Roman" w:hAnsi="Times New Roman"/>
                <w:sz w:val="18"/>
                <w:szCs w:val="18"/>
              </w:rPr>
            </w:pPr>
            <w:r w:rsidRPr="007D7E9D">
              <w:rPr>
                <w:rFonts w:ascii="Times New Roman" w:hAnsi="Times New Roman"/>
                <w:sz w:val="18"/>
                <w:szCs w:val="18"/>
              </w:rPr>
              <w:t>9907,0</w:t>
            </w:r>
          </w:p>
        </w:tc>
        <w:tc>
          <w:tcPr>
            <w:tcW w:w="4784" w:type="dxa"/>
            <w:gridSpan w:val="2"/>
          </w:tcPr>
          <w:p w:rsidR="000F0D8E" w:rsidRPr="007D7E9D" w:rsidRDefault="000F0D8E" w:rsidP="00414598">
            <w:pPr>
              <w:tabs>
                <w:tab w:val="left" w:pos="6804"/>
              </w:tabs>
              <w:snapToGrid w:val="0"/>
              <w:rPr>
                <w:rFonts w:ascii="Times New Roman" w:hAnsi="Times New Roman"/>
                <w:sz w:val="18"/>
                <w:szCs w:val="18"/>
              </w:rPr>
            </w:pPr>
            <w:r w:rsidRPr="007D7E9D">
              <w:rPr>
                <w:rFonts w:ascii="Times New Roman" w:hAnsi="Times New Roman"/>
                <w:sz w:val="18"/>
                <w:szCs w:val="18"/>
              </w:rPr>
              <w:t>Надавались послуги з утримання та поточного ремонту мереж зовнішнього освітлення, електроенергія для потреб зовнішнього освітлення, новорічне утримання</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tcPr>
          <w:p w:rsidR="000F0D8E" w:rsidRPr="00BE0654"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5.1</w:t>
            </w:r>
          </w:p>
        </w:tc>
        <w:tc>
          <w:tcPr>
            <w:tcW w:w="2724" w:type="dxa"/>
            <w:vAlign w:val="center"/>
          </w:tcPr>
          <w:p w:rsidR="000F0D8E" w:rsidRPr="007D7E9D" w:rsidRDefault="000F0D8E" w:rsidP="00A23A80">
            <w:pPr>
              <w:pStyle w:val="11"/>
              <w:ind w:right="-30"/>
              <w:rPr>
                <w:rFonts w:ascii="Times New Roman" w:hAnsi="Times New Roman"/>
                <w:color w:val="000000" w:themeColor="text1"/>
                <w:sz w:val="18"/>
                <w:szCs w:val="18"/>
              </w:rPr>
            </w:pPr>
            <w:r w:rsidRPr="007D7E9D">
              <w:rPr>
                <w:rFonts w:ascii="Times New Roman" w:hAnsi="Times New Roman"/>
                <w:sz w:val="18"/>
                <w:szCs w:val="18"/>
              </w:rPr>
              <w:t>Капітальний ремонт, будівництво та реконструкція об’єктів благоустрою</w:t>
            </w:r>
          </w:p>
        </w:tc>
        <w:tc>
          <w:tcPr>
            <w:tcW w:w="1427" w:type="dxa"/>
            <w:vAlign w:val="center"/>
          </w:tcPr>
          <w:p w:rsidR="000F0D8E" w:rsidRPr="007D7E9D" w:rsidRDefault="000F0D8E" w:rsidP="00A23A80">
            <w:pPr>
              <w:pStyle w:val="11"/>
              <w:jc w:val="center"/>
              <w:rPr>
                <w:rFonts w:ascii="Times New Roman" w:hAnsi="Times New Roman"/>
                <w:color w:val="000000" w:themeColor="text1"/>
                <w:sz w:val="18"/>
                <w:szCs w:val="18"/>
              </w:rPr>
            </w:pPr>
            <w:r w:rsidRPr="007D7E9D">
              <w:rPr>
                <w:rFonts w:ascii="Times New Roman" w:hAnsi="Times New Roman"/>
                <w:color w:val="000000" w:themeColor="text1"/>
                <w:sz w:val="18"/>
                <w:szCs w:val="18"/>
              </w:rPr>
              <w:t>40000,0</w:t>
            </w:r>
          </w:p>
        </w:tc>
        <w:tc>
          <w:tcPr>
            <w:tcW w:w="1409" w:type="dxa"/>
            <w:tcBorders>
              <w:righ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p>
          <w:p w:rsidR="000F0D8E" w:rsidRPr="007D7E9D" w:rsidRDefault="000F0D8E"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14000,0</w:t>
            </w:r>
          </w:p>
          <w:p w:rsidR="000F0D8E" w:rsidRPr="007D7E9D" w:rsidRDefault="000F0D8E" w:rsidP="00414598">
            <w:pPr>
              <w:pStyle w:val="11"/>
              <w:tabs>
                <w:tab w:val="left" w:pos="6804"/>
              </w:tabs>
              <w:jc w:val="center"/>
              <w:rPr>
                <w:rFonts w:ascii="Times New Roman" w:hAnsi="Times New Roman"/>
                <w:sz w:val="18"/>
                <w:szCs w:val="18"/>
              </w:rPr>
            </w:pPr>
          </w:p>
        </w:tc>
        <w:tc>
          <w:tcPr>
            <w:tcW w:w="1527" w:type="dxa"/>
            <w:gridSpan w:val="3"/>
            <w:tcBorders>
              <w:left w:val="single" w:sz="4" w:space="0" w:color="auto"/>
              <w:right w:val="single" w:sz="4" w:space="0" w:color="auto"/>
            </w:tcBorders>
            <w:vAlign w:val="center"/>
          </w:tcPr>
          <w:p w:rsidR="000F0D8E" w:rsidRPr="007D7E9D" w:rsidRDefault="000F0D8E" w:rsidP="00414598">
            <w:pPr>
              <w:jc w:val="center"/>
              <w:rPr>
                <w:rFonts w:ascii="Times New Roman" w:hAnsi="Times New Roman"/>
                <w:sz w:val="18"/>
                <w:szCs w:val="18"/>
                <w:lang w:eastAsia="uk-UA"/>
              </w:rPr>
            </w:pPr>
          </w:p>
          <w:p w:rsidR="000F0D8E" w:rsidRPr="007D7E9D" w:rsidRDefault="000F0D8E" w:rsidP="00414598">
            <w:pPr>
              <w:jc w:val="center"/>
              <w:rPr>
                <w:rFonts w:ascii="Times New Roman" w:hAnsi="Times New Roman"/>
                <w:sz w:val="18"/>
                <w:szCs w:val="18"/>
                <w:lang w:eastAsia="uk-UA"/>
              </w:rPr>
            </w:pPr>
            <w:r w:rsidRPr="007D7E9D">
              <w:rPr>
                <w:rFonts w:ascii="Times New Roman" w:hAnsi="Times New Roman"/>
                <w:sz w:val="18"/>
                <w:szCs w:val="18"/>
                <w:lang w:eastAsia="uk-UA"/>
              </w:rPr>
              <w:t>22190,0</w:t>
            </w:r>
          </w:p>
          <w:p w:rsidR="000F0D8E" w:rsidRPr="007D7E9D" w:rsidRDefault="000F0D8E" w:rsidP="00414598">
            <w:pPr>
              <w:jc w:val="center"/>
              <w:rPr>
                <w:rFonts w:ascii="Times New Roman" w:hAnsi="Times New Roman"/>
                <w:sz w:val="18"/>
                <w:szCs w:val="18"/>
                <w:lang w:eastAsia="uk-UA"/>
              </w:rPr>
            </w:pPr>
          </w:p>
        </w:tc>
        <w:tc>
          <w:tcPr>
            <w:tcW w:w="1172" w:type="dxa"/>
            <w:gridSpan w:val="3"/>
            <w:tcBorders>
              <w:lef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p>
        </w:tc>
        <w:tc>
          <w:tcPr>
            <w:tcW w:w="1701" w:type="dxa"/>
            <w:gridSpan w:val="3"/>
            <w:vAlign w:val="center"/>
          </w:tcPr>
          <w:p w:rsidR="000F0D8E" w:rsidRPr="007D7E9D" w:rsidRDefault="000F0D8E"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32,3</w:t>
            </w:r>
          </w:p>
        </w:tc>
        <w:tc>
          <w:tcPr>
            <w:tcW w:w="4784" w:type="dxa"/>
            <w:gridSpan w:val="2"/>
          </w:tcPr>
          <w:p w:rsidR="000F0D8E" w:rsidRPr="007D7E9D" w:rsidRDefault="000F0D8E" w:rsidP="00414598">
            <w:pPr>
              <w:pStyle w:val="11"/>
              <w:tabs>
                <w:tab w:val="left" w:pos="6804"/>
              </w:tabs>
              <w:jc w:val="both"/>
              <w:rPr>
                <w:rFonts w:ascii="Times New Roman" w:hAnsi="Times New Roman"/>
                <w:sz w:val="18"/>
                <w:szCs w:val="18"/>
              </w:rPr>
            </w:pPr>
          </w:p>
          <w:p w:rsidR="000F0D8E" w:rsidRPr="007D7E9D" w:rsidRDefault="000F0D8E" w:rsidP="00414598">
            <w:pPr>
              <w:pStyle w:val="11"/>
              <w:tabs>
                <w:tab w:val="left" w:pos="6804"/>
              </w:tabs>
              <w:jc w:val="both"/>
              <w:rPr>
                <w:rFonts w:ascii="Times New Roman" w:hAnsi="Times New Roman"/>
                <w:sz w:val="18"/>
                <w:szCs w:val="18"/>
              </w:rPr>
            </w:pPr>
            <w:r w:rsidRPr="007D7E9D">
              <w:rPr>
                <w:rFonts w:ascii="Times New Roman" w:hAnsi="Times New Roman"/>
                <w:sz w:val="18"/>
                <w:szCs w:val="18"/>
              </w:rPr>
              <w:t xml:space="preserve">Виготовляється проектно-кошторисна документація </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tcPr>
          <w:p w:rsidR="000F0D8E" w:rsidRPr="00BE0654"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5.2</w:t>
            </w:r>
          </w:p>
        </w:tc>
        <w:tc>
          <w:tcPr>
            <w:tcW w:w="2724" w:type="dxa"/>
            <w:vAlign w:val="center"/>
          </w:tcPr>
          <w:p w:rsidR="000F0D8E" w:rsidRPr="007D7E9D" w:rsidRDefault="000F0D8E" w:rsidP="00A23A80">
            <w:pPr>
              <w:ind w:right="-30"/>
              <w:rPr>
                <w:rFonts w:ascii="Times New Roman" w:hAnsi="Times New Roman" w:cs="Times New Roman"/>
                <w:color w:val="000000" w:themeColor="text1"/>
                <w:sz w:val="18"/>
                <w:szCs w:val="18"/>
              </w:rPr>
            </w:pPr>
            <w:r w:rsidRPr="007D7E9D">
              <w:rPr>
                <w:rFonts w:ascii="Times New Roman" w:hAnsi="Times New Roman"/>
                <w:sz w:val="18"/>
                <w:szCs w:val="18"/>
              </w:rPr>
              <w:t>Реконструкція, капітальний ремонт теплових мереж</w:t>
            </w:r>
          </w:p>
        </w:tc>
        <w:tc>
          <w:tcPr>
            <w:tcW w:w="1427" w:type="dxa"/>
            <w:vAlign w:val="center"/>
          </w:tcPr>
          <w:p w:rsidR="000F0D8E" w:rsidRPr="007D7E9D" w:rsidRDefault="000F0D8E" w:rsidP="00A23A80">
            <w:pPr>
              <w:pStyle w:val="11"/>
              <w:jc w:val="center"/>
              <w:rPr>
                <w:rFonts w:ascii="Times New Roman" w:hAnsi="Times New Roman"/>
                <w:color w:val="000000" w:themeColor="text1"/>
                <w:sz w:val="18"/>
                <w:szCs w:val="18"/>
              </w:rPr>
            </w:pPr>
            <w:r w:rsidRPr="007D7E9D">
              <w:rPr>
                <w:rFonts w:ascii="Times New Roman" w:hAnsi="Times New Roman"/>
                <w:color w:val="000000" w:themeColor="text1"/>
                <w:sz w:val="18"/>
                <w:szCs w:val="18"/>
              </w:rPr>
              <w:t>8000,0</w:t>
            </w:r>
          </w:p>
        </w:tc>
        <w:tc>
          <w:tcPr>
            <w:tcW w:w="1409" w:type="dxa"/>
            <w:tcBorders>
              <w:righ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lang w:eastAsia="ru-RU"/>
              </w:rPr>
            </w:pPr>
            <w:r w:rsidRPr="007D7E9D">
              <w:rPr>
                <w:rFonts w:ascii="Times New Roman" w:hAnsi="Times New Roman"/>
                <w:sz w:val="18"/>
                <w:szCs w:val="18"/>
                <w:lang w:eastAsia="ru-RU"/>
              </w:rPr>
              <w:t>-</w:t>
            </w:r>
          </w:p>
        </w:tc>
        <w:tc>
          <w:tcPr>
            <w:tcW w:w="1527" w:type="dxa"/>
            <w:gridSpan w:val="3"/>
            <w:tcBorders>
              <w:left w:val="single" w:sz="4" w:space="0" w:color="auto"/>
              <w:right w:val="single" w:sz="4" w:space="0" w:color="auto"/>
            </w:tcBorders>
            <w:vAlign w:val="center"/>
          </w:tcPr>
          <w:p w:rsidR="000F0D8E" w:rsidRPr="007D7E9D" w:rsidRDefault="000F0D8E" w:rsidP="00414598">
            <w:pPr>
              <w:jc w:val="center"/>
              <w:rPr>
                <w:rFonts w:ascii="Times New Roman" w:hAnsi="Times New Roman"/>
                <w:sz w:val="18"/>
                <w:szCs w:val="18"/>
                <w:lang w:eastAsia="uk-UA"/>
              </w:rPr>
            </w:pPr>
            <w:r w:rsidRPr="007D7E9D">
              <w:rPr>
                <w:rFonts w:ascii="Times New Roman" w:hAnsi="Times New Roman"/>
                <w:sz w:val="18"/>
                <w:szCs w:val="18"/>
                <w:lang w:eastAsia="uk-UA"/>
              </w:rPr>
              <w:t>-</w:t>
            </w:r>
          </w:p>
        </w:tc>
        <w:tc>
          <w:tcPr>
            <w:tcW w:w="1172" w:type="dxa"/>
            <w:gridSpan w:val="3"/>
            <w:tcBorders>
              <w:left w:val="single" w:sz="4" w:space="0" w:color="auto"/>
            </w:tcBorders>
            <w:vAlign w:val="center"/>
          </w:tcPr>
          <w:p w:rsidR="000F0D8E" w:rsidRPr="007D7E9D" w:rsidRDefault="000F0D8E" w:rsidP="00414598">
            <w:pPr>
              <w:pStyle w:val="af6"/>
              <w:tabs>
                <w:tab w:val="left" w:pos="6804"/>
              </w:tabs>
              <w:jc w:val="center"/>
              <w:rPr>
                <w:sz w:val="18"/>
                <w:szCs w:val="18"/>
                <w:lang w:val="uk-UA"/>
              </w:rPr>
            </w:pPr>
          </w:p>
        </w:tc>
        <w:tc>
          <w:tcPr>
            <w:tcW w:w="1701" w:type="dxa"/>
            <w:gridSpan w:val="3"/>
            <w:vAlign w:val="center"/>
          </w:tcPr>
          <w:p w:rsidR="000F0D8E" w:rsidRPr="007D7E9D" w:rsidRDefault="000F0D8E" w:rsidP="00414598">
            <w:pPr>
              <w:pStyle w:val="af6"/>
              <w:tabs>
                <w:tab w:val="left" w:pos="6804"/>
              </w:tabs>
              <w:jc w:val="center"/>
              <w:rPr>
                <w:sz w:val="18"/>
                <w:szCs w:val="18"/>
                <w:lang w:val="uk-UA"/>
              </w:rPr>
            </w:pPr>
            <w:r w:rsidRPr="007D7E9D">
              <w:rPr>
                <w:sz w:val="18"/>
                <w:szCs w:val="18"/>
                <w:lang w:val="uk-UA"/>
              </w:rPr>
              <w:t>-</w:t>
            </w:r>
          </w:p>
        </w:tc>
        <w:tc>
          <w:tcPr>
            <w:tcW w:w="4784" w:type="dxa"/>
            <w:gridSpan w:val="2"/>
            <w:vAlign w:val="center"/>
          </w:tcPr>
          <w:p w:rsidR="000F0D8E" w:rsidRPr="007D7E9D" w:rsidRDefault="000F0D8E" w:rsidP="00414598">
            <w:pPr>
              <w:pStyle w:val="af6"/>
              <w:tabs>
                <w:tab w:val="left" w:pos="6804"/>
              </w:tabs>
              <w:jc w:val="center"/>
              <w:rPr>
                <w:sz w:val="18"/>
                <w:szCs w:val="18"/>
                <w:lang w:val="uk-UA"/>
              </w:rPr>
            </w:pPr>
            <w:r w:rsidRPr="007D7E9D">
              <w:rPr>
                <w:sz w:val="18"/>
                <w:szCs w:val="18"/>
                <w:lang w:val="uk-UA"/>
              </w:rPr>
              <w:t>-</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tcPr>
          <w:p w:rsidR="000F0D8E" w:rsidRPr="00BE0654"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5.3</w:t>
            </w:r>
          </w:p>
        </w:tc>
        <w:tc>
          <w:tcPr>
            <w:tcW w:w="2724" w:type="dxa"/>
            <w:vAlign w:val="center"/>
          </w:tcPr>
          <w:p w:rsidR="000F0D8E" w:rsidRPr="007D7E9D" w:rsidRDefault="000F0D8E" w:rsidP="00A23A80">
            <w:pPr>
              <w:pStyle w:val="11"/>
              <w:ind w:hanging="194"/>
              <w:contextualSpacing/>
              <w:rPr>
                <w:rFonts w:ascii="Times New Roman" w:hAnsi="Times New Roman"/>
                <w:sz w:val="18"/>
                <w:szCs w:val="18"/>
              </w:rPr>
            </w:pPr>
            <w:r w:rsidRPr="007D7E9D">
              <w:rPr>
                <w:rFonts w:ascii="Times New Roman" w:hAnsi="Times New Roman"/>
                <w:sz w:val="18"/>
                <w:szCs w:val="18"/>
              </w:rPr>
              <w:t xml:space="preserve">І   Інші види робіт,  послуг, придбання </w:t>
            </w:r>
          </w:p>
          <w:p w:rsidR="000F0D8E" w:rsidRPr="007D7E9D" w:rsidRDefault="000F0D8E" w:rsidP="00A23A80">
            <w:pPr>
              <w:pStyle w:val="11"/>
              <w:ind w:right="-30"/>
              <w:rPr>
                <w:rFonts w:ascii="Times New Roman" w:hAnsi="Times New Roman"/>
                <w:color w:val="000000" w:themeColor="text1"/>
                <w:sz w:val="18"/>
                <w:szCs w:val="18"/>
              </w:rPr>
            </w:pPr>
            <w:r w:rsidRPr="007D7E9D">
              <w:rPr>
                <w:rFonts w:ascii="Times New Roman" w:hAnsi="Times New Roman"/>
                <w:sz w:val="18"/>
                <w:szCs w:val="18"/>
              </w:rPr>
              <w:t>товарів, основних засобів та матеріалів, тощо  щодо об’єктів житлово-комунального господарства та благоустрою громади</w:t>
            </w:r>
          </w:p>
        </w:tc>
        <w:tc>
          <w:tcPr>
            <w:tcW w:w="1427" w:type="dxa"/>
            <w:vAlign w:val="center"/>
          </w:tcPr>
          <w:p w:rsidR="000F0D8E" w:rsidRPr="007D7E9D" w:rsidRDefault="000F0D8E" w:rsidP="00A23A80">
            <w:pPr>
              <w:pStyle w:val="11"/>
              <w:jc w:val="center"/>
              <w:rPr>
                <w:rFonts w:ascii="Times New Roman" w:hAnsi="Times New Roman"/>
                <w:color w:val="000000" w:themeColor="text1"/>
                <w:sz w:val="18"/>
                <w:szCs w:val="18"/>
                <w:highlight w:val="green"/>
                <w:lang w:eastAsia="ru-RU"/>
              </w:rPr>
            </w:pPr>
            <w:r w:rsidRPr="007D7E9D">
              <w:rPr>
                <w:rFonts w:ascii="Times New Roman" w:hAnsi="Times New Roman"/>
                <w:color w:val="000000" w:themeColor="text1"/>
                <w:sz w:val="18"/>
                <w:szCs w:val="18"/>
                <w:lang w:eastAsia="ru-RU"/>
              </w:rPr>
              <w:t>10000,0</w:t>
            </w:r>
          </w:p>
        </w:tc>
        <w:tc>
          <w:tcPr>
            <w:tcW w:w="1409" w:type="dxa"/>
            <w:tcBorders>
              <w:right w:val="single" w:sz="4" w:space="0" w:color="auto"/>
            </w:tcBorders>
            <w:vAlign w:val="center"/>
          </w:tcPr>
          <w:p w:rsidR="000F0D8E" w:rsidRPr="007D7E9D" w:rsidRDefault="000F0D8E" w:rsidP="00414598">
            <w:pPr>
              <w:tabs>
                <w:tab w:val="left" w:pos="6804"/>
              </w:tabs>
              <w:jc w:val="center"/>
              <w:rPr>
                <w:rFonts w:ascii="Times New Roman" w:hAnsi="Times New Roman"/>
                <w:sz w:val="18"/>
                <w:szCs w:val="18"/>
              </w:rPr>
            </w:pPr>
            <w:r w:rsidRPr="007D7E9D">
              <w:rPr>
                <w:rFonts w:ascii="Times New Roman" w:hAnsi="Times New Roman"/>
                <w:sz w:val="18"/>
                <w:szCs w:val="18"/>
              </w:rPr>
              <w:t>1939,3</w:t>
            </w:r>
          </w:p>
        </w:tc>
        <w:tc>
          <w:tcPr>
            <w:tcW w:w="1527" w:type="dxa"/>
            <w:gridSpan w:val="3"/>
            <w:tcBorders>
              <w:left w:val="single" w:sz="4" w:space="0" w:color="auto"/>
              <w:right w:val="single" w:sz="4" w:space="0" w:color="auto"/>
            </w:tcBorders>
            <w:vAlign w:val="center"/>
          </w:tcPr>
          <w:p w:rsidR="000F0D8E" w:rsidRPr="007D7E9D" w:rsidRDefault="000F0D8E" w:rsidP="00414598">
            <w:pPr>
              <w:tabs>
                <w:tab w:val="left" w:pos="6804"/>
              </w:tabs>
              <w:jc w:val="center"/>
              <w:rPr>
                <w:rFonts w:ascii="Times New Roman" w:hAnsi="Times New Roman"/>
                <w:sz w:val="18"/>
                <w:szCs w:val="18"/>
              </w:rPr>
            </w:pPr>
            <w:r w:rsidRPr="007D7E9D">
              <w:rPr>
                <w:rFonts w:ascii="Times New Roman" w:hAnsi="Times New Roman"/>
                <w:sz w:val="18"/>
                <w:szCs w:val="18"/>
              </w:rPr>
              <w:t>2306,75</w:t>
            </w:r>
          </w:p>
        </w:tc>
        <w:tc>
          <w:tcPr>
            <w:tcW w:w="1172" w:type="dxa"/>
            <w:gridSpan w:val="3"/>
            <w:tcBorders>
              <w:left w:val="single" w:sz="4" w:space="0" w:color="auto"/>
            </w:tcBorders>
            <w:vAlign w:val="center"/>
          </w:tcPr>
          <w:p w:rsidR="000F0D8E" w:rsidRPr="007D7E9D" w:rsidRDefault="000F0D8E" w:rsidP="00414598">
            <w:pPr>
              <w:tabs>
                <w:tab w:val="left" w:pos="6804"/>
              </w:tabs>
              <w:jc w:val="center"/>
              <w:rPr>
                <w:rFonts w:ascii="Times New Roman" w:hAnsi="Times New Roman"/>
                <w:sz w:val="18"/>
                <w:szCs w:val="18"/>
              </w:rPr>
            </w:pPr>
          </w:p>
        </w:tc>
        <w:tc>
          <w:tcPr>
            <w:tcW w:w="1701" w:type="dxa"/>
            <w:gridSpan w:val="3"/>
            <w:vAlign w:val="center"/>
          </w:tcPr>
          <w:p w:rsidR="000F0D8E" w:rsidRPr="007D7E9D" w:rsidRDefault="000F0D8E" w:rsidP="00414598">
            <w:pPr>
              <w:tabs>
                <w:tab w:val="left" w:pos="6804"/>
              </w:tabs>
              <w:jc w:val="center"/>
              <w:rPr>
                <w:rFonts w:ascii="Times New Roman" w:hAnsi="Times New Roman"/>
                <w:sz w:val="18"/>
                <w:szCs w:val="18"/>
              </w:rPr>
            </w:pPr>
            <w:r w:rsidRPr="007D7E9D">
              <w:rPr>
                <w:rFonts w:ascii="Times New Roman" w:hAnsi="Times New Roman"/>
                <w:sz w:val="18"/>
                <w:szCs w:val="18"/>
              </w:rPr>
              <w:t>487,5</w:t>
            </w:r>
          </w:p>
        </w:tc>
        <w:tc>
          <w:tcPr>
            <w:tcW w:w="4784" w:type="dxa"/>
            <w:gridSpan w:val="2"/>
          </w:tcPr>
          <w:p w:rsidR="000F0D8E" w:rsidRPr="007D7E9D" w:rsidRDefault="000F0D8E" w:rsidP="00414598">
            <w:pPr>
              <w:tabs>
                <w:tab w:val="left" w:pos="6804"/>
              </w:tabs>
              <w:rPr>
                <w:rFonts w:ascii="Times New Roman" w:hAnsi="Times New Roman"/>
                <w:sz w:val="18"/>
                <w:szCs w:val="18"/>
              </w:rPr>
            </w:pPr>
            <w:r w:rsidRPr="007D7E9D">
              <w:rPr>
                <w:rFonts w:ascii="Times New Roman" w:hAnsi="Times New Roman"/>
                <w:sz w:val="18"/>
                <w:szCs w:val="18"/>
              </w:rPr>
              <w:t xml:space="preserve">Закуплено саджанці дерев та кущів, </w:t>
            </w:r>
            <w:proofErr w:type="spellStart"/>
            <w:r w:rsidRPr="007D7E9D">
              <w:rPr>
                <w:rFonts w:ascii="Times New Roman" w:hAnsi="Times New Roman"/>
                <w:sz w:val="18"/>
                <w:szCs w:val="18"/>
              </w:rPr>
              <w:t>оплачено</w:t>
            </w:r>
            <w:proofErr w:type="spellEnd"/>
            <w:r w:rsidRPr="007D7E9D">
              <w:rPr>
                <w:rFonts w:ascii="Times New Roman" w:hAnsi="Times New Roman"/>
                <w:sz w:val="18"/>
                <w:szCs w:val="18"/>
              </w:rPr>
              <w:t xml:space="preserve"> за електроенергію та інші послуги</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tcPr>
          <w:p w:rsidR="000F0D8E" w:rsidRPr="00BE0654"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5.4</w:t>
            </w:r>
          </w:p>
        </w:tc>
        <w:tc>
          <w:tcPr>
            <w:tcW w:w="2724" w:type="dxa"/>
            <w:vAlign w:val="center"/>
          </w:tcPr>
          <w:p w:rsidR="000F0D8E" w:rsidRPr="007D7E9D" w:rsidRDefault="000F0D8E" w:rsidP="00A23A80">
            <w:pPr>
              <w:pStyle w:val="11"/>
              <w:ind w:right="-30"/>
              <w:rPr>
                <w:rFonts w:ascii="Times New Roman" w:hAnsi="Times New Roman"/>
                <w:color w:val="000000" w:themeColor="text1"/>
                <w:sz w:val="18"/>
                <w:szCs w:val="18"/>
              </w:rPr>
            </w:pPr>
            <w:r w:rsidRPr="007D7E9D">
              <w:rPr>
                <w:rFonts w:ascii="Times New Roman" w:hAnsi="Times New Roman"/>
                <w:color w:val="000000" w:themeColor="text1"/>
                <w:sz w:val="18"/>
                <w:szCs w:val="18"/>
              </w:rPr>
              <w:t xml:space="preserve">Послуги полювання та ловіння капканами і пов’язані з цим послуги (в </w:t>
            </w:r>
            <w:proofErr w:type="spellStart"/>
            <w:r w:rsidRPr="007D7E9D">
              <w:rPr>
                <w:rFonts w:ascii="Times New Roman" w:hAnsi="Times New Roman"/>
                <w:color w:val="000000" w:themeColor="text1"/>
                <w:sz w:val="18"/>
                <w:szCs w:val="18"/>
              </w:rPr>
              <w:t>т.ч</w:t>
            </w:r>
            <w:proofErr w:type="spellEnd"/>
            <w:r w:rsidRPr="007D7E9D">
              <w:rPr>
                <w:rFonts w:ascii="Times New Roman" w:hAnsi="Times New Roman"/>
                <w:color w:val="000000" w:themeColor="text1"/>
                <w:sz w:val="18"/>
                <w:szCs w:val="18"/>
              </w:rPr>
              <w:t>. утримання центру стерилізації та притулку для тимчасового утримання тварин; регулювання чисельності безпритульних тварин)</w:t>
            </w:r>
          </w:p>
        </w:tc>
        <w:tc>
          <w:tcPr>
            <w:tcW w:w="1427" w:type="dxa"/>
            <w:vAlign w:val="center"/>
          </w:tcPr>
          <w:p w:rsidR="000F0D8E" w:rsidRPr="007D7E9D" w:rsidRDefault="000F0D8E" w:rsidP="00A23A80">
            <w:pPr>
              <w:pStyle w:val="11"/>
              <w:jc w:val="center"/>
              <w:rPr>
                <w:rFonts w:ascii="Times New Roman" w:hAnsi="Times New Roman"/>
                <w:color w:val="000000" w:themeColor="text1"/>
                <w:sz w:val="18"/>
                <w:szCs w:val="18"/>
                <w:lang w:eastAsia="ru-RU"/>
              </w:rPr>
            </w:pPr>
            <w:r w:rsidRPr="007D7E9D">
              <w:rPr>
                <w:rFonts w:ascii="Times New Roman" w:hAnsi="Times New Roman"/>
                <w:color w:val="000000" w:themeColor="text1"/>
                <w:sz w:val="18"/>
                <w:szCs w:val="18"/>
                <w:lang w:eastAsia="ru-RU"/>
              </w:rPr>
              <w:t>1500,0</w:t>
            </w:r>
          </w:p>
        </w:tc>
        <w:tc>
          <w:tcPr>
            <w:tcW w:w="1409" w:type="dxa"/>
            <w:tcBorders>
              <w:righ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lang w:eastAsia="ru-RU"/>
              </w:rPr>
            </w:pPr>
            <w:r w:rsidRPr="007D7E9D">
              <w:rPr>
                <w:rFonts w:ascii="Times New Roman" w:hAnsi="Times New Roman"/>
                <w:sz w:val="18"/>
                <w:szCs w:val="18"/>
                <w:lang w:eastAsia="ru-RU"/>
              </w:rPr>
              <w:t>1500,0</w:t>
            </w:r>
          </w:p>
        </w:tc>
        <w:tc>
          <w:tcPr>
            <w:tcW w:w="1527" w:type="dxa"/>
            <w:gridSpan w:val="3"/>
            <w:tcBorders>
              <w:left w:val="single" w:sz="4" w:space="0" w:color="auto"/>
              <w:righ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lang w:eastAsia="ru-RU"/>
              </w:rPr>
            </w:pPr>
            <w:r w:rsidRPr="007D7E9D">
              <w:rPr>
                <w:rFonts w:ascii="Times New Roman" w:hAnsi="Times New Roman"/>
                <w:sz w:val="18"/>
                <w:szCs w:val="18"/>
                <w:lang w:eastAsia="ru-RU"/>
              </w:rPr>
              <w:t>1500,0</w:t>
            </w:r>
          </w:p>
        </w:tc>
        <w:tc>
          <w:tcPr>
            <w:tcW w:w="1172" w:type="dxa"/>
            <w:gridSpan w:val="3"/>
            <w:tcBorders>
              <w:lef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lang w:eastAsia="ru-RU"/>
              </w:rPr>
            </w:pPr>
          </w:p>
        </w:tc>
        <w:tc>
          <w:tcPr>
            <w:tcW w:w="1701" w:type="dxa"/>
            <w:gridSpan w:val="3"/>
            <w:vAlign w:val="center"/>
          </w:tcPr>
          <w:p w:rsidR="000F0D8E" w:rsidRPr="007D7E9D" w:rsidRDefault="000F0D8E" w:rsidP="00414598">
            <w:pPr>
              <w:pStyle w:val="11"/>
              <w:tabs>
                <w:tab w:val="left" w:pos="6804"/>
              </w:tabs>
              <w:jc w:val="center"/>
              <w:rPr>
                <w:rFonts w:ascii="Times New Roman" w:hAnsi="Times New Roman"/>
                <w:sz w:val="18"/>
                <w:szCs w:val="18"/>
                <w:lang w:eastAsia="ru-RU"/>
              </w:rPr>
            </w:pPr>
            <w:r w:rsidRPr="007D7E9D">
              <w:rPr>
                <w:rFonts w:ascii="Times New Roman" w:hAnsi="Times New Roman"/>
                <w:sz w:val="18"/>
                <w:szCs w:val="18"/>
              </w:rPr>
              <w:t>273,0</w:t>
            </w:r>
          </w:p>
        </w:tc>
        <w:tc>
          <w:tcPr>
            <w:tcW w:w="4784" w:type="dxa"/>
            <w:gridSpan w:val="2"/>
          </w:tcPr>
          <w:p w:rsidR="000F0D8E" w:rsidRPr="007D7E9D" w:rsidRDefault="000F0D8E" w:rsidP="00414598">
            <w:pPr>
              <w:rPr>
                <w:rFonts w:ascii="Times New Roman" w:hAnsi="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tcPr>
          <w:p w:rsidR="000F0D8E" w:rsidRPr="00BE0654"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5.5</w:t>
            </w:r>
          </w:p>
        </w:tc>
        <w:tc>
          <w:tcPr>
            <w:tcW w:w="2724" w:type="dxa"/>
            <w:vAlign w:val="center"/>
          </w:tcPr>
          <w:p w:rsidR="000F0D8E" w:rsidRPr="007D7E9D" w:rsidRDefault="000F0D8E" w:rsidP="00A23A80">
            <w:pPr>
              <w:pStyle w:val="11"/>
              <w:ind w:right="-30"/>
              <w:rPr>
                <w:rFonts w:ascii="Times New Roman" w:hAnsi="Times New Roman"/>
                <w:color w:val="000000" w:themeColor="text1"/>
                <w:sz w:val="18"/>
                <w:szCs w:val="18"/>
              </w:rPr>
            </w:pPr>
            <w:r w:rsidRPr="007D7E9D">
              <w:rPr>
                <w:rFonts w:ascii="Times New Roman" w:hAnsi="Times New Roman"/>
                <w:color w:val="000000" w:themeColor="text1"/>
                <w:sz w:val="18"/>
                <w:szCs w:val="18"/>
              </w:rPr>
              <w:t xml:space="preserve">Утримання зелених насаджень (в </w:t>
            </w:r>
            <w:proofErr w:type="spellStart"/>
            <w:r w:rsidRPr="007D7E9D">
              <w:rPr>
                <w:rFonts w:ascii="Times New Roman" w:hAnsi="Times New Roman"/>
                <w:color w:val="000000" w:themeColor="text1"/>
                <w:sz w:val="18"/>
                <w:szCs w:val="18"/>
              </w:rPr>
              <w:t>т.ч</w:t>
            </w:r>
            <w:proofErr w:type="spellEnd"/>
            <w:r w:rsidRPr="007D7E9D">
              <w:rPr>
                <w:rFonts w:ascii="Times New Roman" w:hAnsi="Times New Roman"/>
                <w:color w:val="000000" w:themeColor="text1"/>
                <w:sz w:val="18"/>
                <w:szCs w:val="18"/>
              </w:rPr>
              <w:t>. підрізка та видалення сухих (аварійних) дерев ) Зрізка сухих дерев</w:t>
            </w:r>
          </w:p>
        </w:tc>
        <w:tc>
          <w:tcPr>
            <w:tcW w:w="1427" w:type="dxa"/>
            <w:vAlign w:val="center"/>
          </w:tcPr>
          <w:p w:rsidR="000F0D8E" w:rsidRPr="007D7E9D" w:rsidRDefault="000F0D8E" w:rsidP="00A23A80">
            <w:pPr>
              <w:pStyle w:val="11"/>
              <w:rPr>
                <w:rFonts w:ascii="Times New Roman" w:hAnsi="Times New Roman"/>
                <w:color w:val="000000" w:themeColor="text1"/>
                <w:sz w:val="18"/>
                <w:szCs w:val="18"/>
              </w:rPr>
            </w:pPr>
            <w:r w:rsidRPr="007D7E9D">
              <w:rPr>
                <w:rFonts w:ascii="Times New Roman" w:hAnsi="Times New Roman"/>
                <w:color w:val="000000" w:themeColor="text1"/>
                <w:sz w:val="18"/>
                <w:szCs w:val="18"/>
              </w:rPr>
              <w:t xml:space="preserve">      6950,0</w:t>
            </w:r>
          </w:p>
        </w:tc>
        <w:tc>
          <w:tcPr>
            <w:tcW w:w="1409" w:type="dxa"/>
            <w:tcBorders>
              <w:righ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6700,0</w:t>
            </w:r>
          </w:p>
        </w:tc>
        <w:tc>
          <w:tcPr>
            <w:tcW w:w="1527" w:type="dxa"/>
            <w:gridSpan w:val="3"/>
            <w:tcBorders>
              <w:left w:val="single" w:sz="4" w:space="0" w:color="auto"/>
              <w:righ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6700,0</w:t>
            </w:r>
          </w:p>
        </w:tc>
        <w:tc>
          <w:tcPr>
            <w:tcW w:w="1172" w:type="dxa"/>
            <w:gridSpan w:val="3"/>
            <w:tcBorders>
              <w:lef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p>
        </w:tc>
        <w:tc>
          <w:tcPr>
            <w:tcW w:w="1701" w:type="dxa"/>
            <w:gridSpan w:val="3"/>
            <w:vAlign w:val="center"/>
          </w:tcPr>
          <w:p w:rsidR="000F0D8E" w:rsidRPr="007D7E9D" w:rsidRDefault="000F0D8E"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580,0</w:t>
            </w:r>
          </w:p>
        </w:tc>
        <w:tc>
          <w:tcPr>
            <w:tcW w:w="4784" w:type="dxa"/>
            <w:gridSpan w:val="2"/>
          </w:tcPr>
          <w:p w:rsidR="000F0D8E" w:rsidRPr="007D7E9D" w:rsidRDefault="000F0D8E" w:rsidP="00414598">
            <w:pPr>
              <w:tabs>
                <w:tab w:val="left" w:pos="6804"/>
              </w:tabs>
              <w:snapToGrid w:val="0"/>
              <w:rPr>
                <w:rFonts w:ascii="Times New Roman" w:hAnsi="Times New Roman"/>
                <w:sz w:val="18"/>
                <w:szCs w:val="18"/>
              </w:rPr>
            </w:pPr>
            <w:r w:rsidRPr="007D7E9D">
              <w:rPr>
                <w:rFonts w:ascii="Times New Roman" w:hAnsi="Times New Roman"/>
                <w:sz w:val="18"/>
                <w:szCs w:val="18"/>
              </w:rPr>
              <w:t>Надаються послуги з підвищення рівня благоустрою, покращення естетичного вигляду  території міської територіальної громади</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tcPr>
          <w:p w:rsidR="000F0D8E" w:rsidRPr="00BE0654"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5.7</w:t>
            </w:r>
          </w:p>
        </w:tc>
        <w:tc>
          <w:tcPr>
            <w:tcW w:w="2724" w:type="dxa"/>
            <w:vAlign w:val="center"/>
          </w:tcPr>
          <w:p w:rsidR="000F0D8E" w:rsidRPr="007D7E9D" w:rsidRDefault="000F0D8E" w:rsidP="00A23A80">
            <w:pPr>
              <w:pStyle w:val="11"/>
              <w:rPr>
                <w:rFonts w:ascii="Times New Roman" w:hAnsi="Times New Roman"/>
                <w:sz w:val="18"/>
                <w:szCs w:val="18"/>
              </w:rPr>
            </w:pPr>
            <w:r w:rsidRPr="007D7E9D">
              <w:rPr>
                <w:rFonts w:ascii="Times New Roman" w:hAnsi="Times New Roman"/>
                <w:sz w:val="18"/>
                <w:szCs w:val="18"/>
              </w:rPr>
              <w:t>Облаштування, будівництво кладовища на вул. Бригадній</w:t>
            </w:r>
          </w:p>
        </w:tc>
        <w:tc>
          <w:tcPr>
            <w:tcW w:w="1427" w:type="dxa"/>
            <w:vAlign w:val="center"/>
          </w:tcPr>
          <w:p w:rsidR="000F0D8E" w:rsidRPr="007D7E9D" w:rsidRDefault="000F0D8E" w:rsidP="00B0089A">
            <w:pPr>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 xml:space="preserve">        3600,0</w:t>
            </w:r>
          </w:p>
        </w:tc>
        <w:tc>
          <w:tcPr>
            <w:tcW w:w="1409" w:type="dxa"/>
            <w:tcBorders>
              <w:righ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2500,0</w:t>
            </w:r>
          </w:p>
        </w:tc>
        <w:tc>
          <w:tcPr>
            <w:tcW w:w="1527" w:type="dxa"/>
            <w:gridSpan w:val="3"/>
            <w:tcBorders>
              <w:left w:val="single" w:sz="4" w:space="0" w:color="auto"/>
              <w:righ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2500,0</w:t>
            </w:r>
          </w:p>
        </w:tc>
        <w:tc>
          <w:tcPr>
            <w:tcW w:w="1172" w:type="dxa"/>
            <w:gridSpan w:val="3"/>
            <w:tcBorders>
              <w:lef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p>
        </w:tc>
        <w:tc>
          <w:tcPr>
            <w:tcW w:w="1701" w:type="dxa"/>
            <w:gridSpan w:val="3"/>
            <w:vAlign w:val="center"/>
          </w:tcPr>
          <w:p w:rsidR="000F0D8E" w:rsidRPr="007D7E9D" w:rsidRDefault="000F0D8E"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2500,0</w:t>
            </w:r>
          </w:p>
        </w:tc>
        <w:tc>
          <w:tcPr>
            <w:tcW w:w="4784" w:type="dxa"/>
            <w:gridSpan w:val="2"/>
            <w:vAlign w:val="center"/>
          </w:tcPr>
          <w:p w:rsidR="000F0D8E" w:rsidRPr="007D7E9D" w:rsidRDefault="000F0D8E" w:rsidP="00414598">
            <w:pPr>
              <w:tabs>
                <w:tab w:val="left" w:pos="6804"/>
              </w:tabs>
              <w:snapToGrid w:val="0"/>
              <w:rPr>
                <w:rFonts w:ascii="Times New Roman" w:hAnsi="Times New Roman"/>
                <w:sz w:val="18"/>
                <w:szCs w:val="18"/>
              </w:rPr>
            </w:pPr>
            <w:proofErr w:type="spellStart"/>
            <w:r w:rsidRPr="007D7E9D">
              <w:rPr>
                <w:rFonts w:ascii="Times New Roman" w:hAnsi="Times New Roman"/>
                <w:sz w:val="18"/>
                <w:szCs w:val="18"/>
              </w:rPr>
              <w:t>Оплачено</w:t>
            </w:r>
            <w:proofErr w:type="spellEnd"/>
            <w:r w:rsidRPr="007D7E9D">
              <w:rPr>
                <w:rFonts w:ascii="Times New Roman" w:hAnsi="Times New Roman"/>
                <w:sz w:val="18"/>
                <w:szCs w:val="18"/>
              </w:rPr>
              <w:t xml:space="preserve"> кошти в поповнення статутного капіталу СКП «Ритуальна служба»</w:t>
            </w:r>
          </w:p>
          <w:p w:rsidR="000F0D8E" w:rsidRPr="007D7E9D" w:rsidRDefault="000F0D8E" w:rsidP="00414598">
            <w:pPr>
              <w:pStyle w:val="11"/>
              <w:tabs>
                <w:tab w:val="left" w:pos="6804"/>
              </w:tabs>
              <w:jc w:val="center"/>
              <w:rPr>
                <w:rFonts w:ascii="Times New Roman" w:hAnsi="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tcPr>
          <w:p w:rsidR="000F0D8E" w:rsidRPr="00BE0654"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5.8</w:t>
            </w:r>
          </w:p>
        </w:tc>
        <w:tc>
          <w:tcPr>
            <w:tcW w:w="2724" w:type="dxa"/>
            <w:vAlign w:val="center"/>
          </w:tcPr>
          <w:p w:rsidR="000F0D8E" w:rsidRPr="007D7E9D" w:rsidRDefault="000F0D8E" w:rsidP="00A23A80">
            <w:pPr>
              <w:pStyle w:val="11"/>
              <w:rPr>
                <w:rFonts w:ascii="Times New Roman" w:hAnsi="Times New Roman"/>
                <w:sz w:val="18"/>
                <w:szCs w:val="18"/>
              </w:rPr>
            </w:pPr>
            <w:r w:rsidRPr="007D7E9D">
              <w:rPr>
                <w:rFonts w:ascii="Times New Roman" w:hAnsi="Times New Roman"/>
                <w:sz w:val="18"/>
                <w:szCs w:val="18"/>
              </w:rPr>
              <w:t>.Виготовлення проектно-кошторисної документації на реконструкцію, будівництво, капітальний ремонт  об’єктів благоустрою та шляхово-мостового господарства, паспортів вулиць, розробка схем та проектних рішень масового застосування та ін.</w:t>
            </w:r>
          </w:p>
        </w:tc>
        <w:tc>
          <w:tcPr>
            <w:tcW w:w="1427" w:type="dxa"/>
            <w:vAlign w:val="center"/>
          </w:tcPr>
          <w:p w:rsidR="000F0D8E" w:rsidRPr="007D7E9D" w:rsidRDefault="000F0D8E" w:rsidP="00A23A80">
            <w:pPr>
              <w:jc w:val="center"/>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2000,0</w:t>
            </w:r>
          </w:p>
        </w:tc>
        <w:tc>
          <w:tcPr>
            <w:tcW w:w="1409" w:type="dxa"/>
            <w:tcBorders>
              <w:righ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1000,0</w:t>
            </w:r>
          </w:p>
        </w:tc>
        <w:tc>
          <w:tcPr>
            <w:tcW w:w="1527" w:type="dxa"/>
            <w:gridSpan w:val="3"/>
            <w:tcBorders>
              <w:left w:val="single" w:sz="4" w:space="0" w:color="auto"/>
              <w:righ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1000,0</w:t>
            </w:r>
          </w:p>
        </w:tc>
        <w:tc>
          <w:tcPr>
            <w:tcW w:w="1172" w:type="dxa"/>
            <w:gridSpan w:val="3"/>
            <w:tcBorders>
              <w:lef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p>
        </w:tc>
        <w:tc>
          <w:tcPr>
            <w:tcW w:w="1701" w:type="dxa"/>
            <w:gridSpan w:val="3"/>
            <w:vAlign w:val="center"/>
          </w:tcPr>
          <w:p w:rsidR="000F0D8E" w:rsidRPr="007D7E9D" w:rsidRDefault="000F0D8E"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1000,0</w:t>
            </w:r>
          </w:p>
        </w:tc>
        <w:tc>
          <w:tcPr>
            <w:tcW w:w="4784" w:type="dxa"/>
            <w:gridSpan w:val="2"/>
            <w:vAlign w:val="center"/>
          </w:tcPr>
          <w:p w:rsidR="000F0D8E" w:rsidRPr="007D7E9D" w:rsidRDefault="000F0D8E" w:rsidP="00414598">
            <w:pPr>
              <w:pStyle w:val="11"/>
              <w:tabs>
                <w:tab w:val="left" w:pos="6804"/>
              </w:tabs>
              <w:rPr>
                <w:rFonts w:ascii="Times New Roman" w:hAnsi="Times New Roman"/>
                <w:sz w:val="18"/>
                <w:szCs w:val="18"/>
              </w:rPr>
            </w:pPr>
            <w:r w:rsidRPr="007D7E9D">
              <w:rPr>
                <w:rFonts w:ascii="Times New Roman" w:hAnsi="Times New Roman"/>
                <w:sz w:val="18"/>
                <w:szCs w:val="18"/>
              </w:rPr>
              <w:t>Виготовляється проектно-кошторисна документація на капітальний ремонт вулиць мікрорайону «Північний»</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tcPr>
          <w:p w:rsidR="000F0D8E" w:rsidRPr="00BE0654"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5.9</w:t>
            </w:r>
          </w:p>
        </w:tc>
        <w:tc>
          <w:tcPr>
            <w:tcW w:w="2724" w:type="dxa"/>
            <w:vAlign w:val="center"/>
          </w:tcPr>
          <w:p w:rsidR="000F0D8E" w:rsidRPr="007D7E9D" w:rsidRDefault="000F0D8E" w:rsidP="00A23A80">
            <w:pPr>
              <w:pStyle w:val="11"/>
              <w:ind w:right="-30"/>
              <w:rPr>
                <w:rFonts w:ascii="Times New Roman" w:hAnsi="Times New Roman"/>
                <w:color w:val="000000" w:themeColor="text1"/>
                <w:sz w:val="18"/>
                <w:szCs w:val="18"/>
              </w:rPr>
            </w:pPr>
            <w:r w:rsidRPr="007D7E9D">
              <w:rPr>
                <w:rFonts w:ascii="Times New Roman" w:hAnsi="Times New Roman"/>
                <w:color w:val="000000" w:themeColor="text1"/>
                <w:sz w:val="18"/>
                <w:szCs w:val="18"/>
              </w:rPr>
              <w:t>Виконання робіт та послуг, придбання основних засобів та ін. (згідно коштів цільового фонду)</w:t>
            </w:r>
          </w:p>
        </w:tc>
        <w:tc>
          <w:tcPr>
            <w:tcW w:w="1427" w:type="dxa"/>
            <w:vAlign w:val="center"/>
          </w:tcPr>
          <w:p w:rsidR="000F0D8E" w:rsidRPr="007D7E9D" w:rsidRDefault="000F0D8E" w:rsidP="00A23A80">
            <w:pPr>
              <w:pStyle w:val="11"/>
              <w:jc w:val="center"/>
              <w:rPr>
                <w:rFonts w:ascii="Times New Roman" w:hAnsi="Times New Roman"/>
                <w:color w:val="000000" w:themeColor="text1"/>
                <w:sz w:val="18"/>
                <w:szCs w:val="18"/>
              </w:rPr>
            </w:pPr>
            <w:r w:rsidRPr="007D7E9D">
              <w:rPr>
                <w:rFonts w:ascii="Times New Roman" w:hAnsi="Times New Roman"/>
                <w:color w:val="000000" w:themeColor="text1"/>
                <w:sz w:val="18"/>
                <w:szCs w:val="18"/>
              </w:rPr>
              <w:t>8000,0</w:t>
            </w:r>
          </w:p>
        </w:tc>
        <w:tc>
          <w:tcPr>
            <w:tcW w:w="1409" w:type="dxa"/>
            <w:tcBorders>
              <w:righ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3650,0</w:t>
            </w:r>
          </w:p>
        </w:tc>
        <w:tc>
          <w:tcPr>
            <w:tcW w:w="1527" w:type="dxa"/>
            <w:gridSpan w:val="3"/>
            <w:tcBorders>
              <w:left w:val="single" w:sz="4" w:space="0" w:color="auto"/>
              <w:righ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650,0</w:t>
            </w:r>
          </w:p>
        </w:tc>
        <w:tc>
          <w:tcPr>
            <w:tcW w:w="1172" w:type="dxa"/>
            <w:gridSpan w:val="3"/>
            <w:tcBorders>
              <w:lef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p>
        </w:tc>
        <w:tc>
          <w:tcPr>
            <w:tcW w:w="1701" w:type="dxa"/>
            <w:gridSpan w:val="3"/>
            <w:vAlign w:val="center"/>
          </w:tcPr>
          <w:p w:rsidR="000F0D8E" w:rsidRPr="007D7E9D" w:rsidRDefault="000F0D8E"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w:t>
            </w:r>
          </w:p>
        </w:tc>
        <w:tc>
          <w:tcPr>
            <w:tcW w:w="4784" w:type="dxa"/>
            <w:gridSpan w:val="2"/>
            <w:vAlign w:val="center"/>
          </w:tcPr>
          <w:p w:rsidR="000F0D8E" w:rsidRPr="007D7E9D" w:rsidRDefault="000F0D8E"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tcPr>
          <w:p w:rsidR="000F0D8E" w:rsidRPr="00BE0654"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5. 10</w:t>
            </w:r>
          </w:p>
        </w:tc>
        <w:tc>
          <w:tcPr>
            <w:tcW w:w="2724" w:type="dxa"/>
            <w:vAlign w:val="center"/>
          </w:tcPr>
          <w:p w:rsidR="000F0D8E" w:rsidRPr="007D7E9D" w:rsidRDefault="000F0D8E" w:rsidP="00A23A80">
            <w:pPr>
              <w:ind w:right="-30"/>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Фінансова підтримка та дотація</w:t>
            </w:r>
          </w:p>
          <w:p w:rsidR="000F0D8E" w:rsidRPr="007D7E9D" w:rsidRDefault="000F0D8E" w:rsidP="00A23A80">
            <w:pPr>
              <w:ind w:right="-3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(КП,ОСББ та іншим що </w:t>
            </w:r>
            <w:proofErr w:type="spellStart"/>
            <w:r>
              <w:rPr>
                <w:rFonts w:ascii="Times New Roman" w:hAnsi="Times New Roman" w:cs="Times New Roman"/>
                <w:color w:val="000000" w:themeColor="text1"/>
                <w:sz w:val="18"/>
                <w:szCs w:val="18"/>
              </w:rPr>
              <w:t>обслуг.житловий</w:t>
            </w:r>
            <w:proofErr w:type="spellEnd"/>
            <w:r>
              <w:rPr>
                <w:rFonts w:ascii="Times New Roman" w:hAnsi="Times New Roman" w:cs="Times New Roman"/>
                <w:color w:val="000000" w:themeColor="text1"/>
                <w:sz w:val="18"/>
                <w:szCs w:val="18"/>
              </w:rPr>
              <w:t xml:space="preserve"> фонд</w:t>
            </w:r>
            <w:r w:rsidRPr="007D7E9D">
              <w:rPr>
                <w:rFonts w:ascii="Times New Roman" w:hAnsi="Times New Roman" w:cs="Times New Roman"/>
                <w:color w:val="000000" w:themeColor="text1"/>
                <w:sz w:val="18"/>
                <w:szCs w:val="18"/>
              </w:rPr>
              <w:t>)</w:t>
            </w:r>
          </w:p>
        </w:tc>
        <w:tc>
          <w:tcPr>
            <w:tcW w:w="1427" w:type="dxa"/>
            <w:vAlign w:val="center"/>
          </w:tcPr>
          <w:p w:rsidR="000F0D8E" w:rsidRPr="007D7E9D" w:rsidRDefault="000F0D8E" w:rsidP="00A23A80">
            <w:pPr>
              <w:pStyle w:val="11"/>
              <w:jc w:val="center"/>
              <w:rPr>
                <w:rFonts w:ascii="Times New Roman" w:hAnsi="Times New Roman"/>
                <w:color w:val="000000" w:themeColor="text1"/>
                <w:sz w:val="18"/>
                <w:szCs w:val="18"/>
                <w:lang w:eastAsia="ru-RU"/>
              </w:rPr>
            </w:pPr>
            <w:r w:rsidRPr="007D7E9D">
              <w:rPr>
                <w:rFonts w:ascii="Times New Roman" w:hAnsi="Times New Roman"/>
                <w:color w:val="000000" w:themeColor="text1"/>
                <w:sz w:val="18"/>
                <w:szCs w:val="18"/>
                <w:lang w:eastAsia="ru-RU"/>
              </w:rPr>
              <w:t>10000,0</w:t>
            </w:r>
          </w:p>
        </w:tc>
        <w:tc>
          <w:tcPr>
            <w:tcW w:w="1409" w:type="dxa"/>
            <w:tcBorders>
              <w:righ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1250,0</w:t>
            </w:r>
          </w:p>
        </w:tc>
        <w:tc>
          <w:tcPr>
            <w:tcW w:w="1527" w:type="dxa"/>
            <w:gridSpan w:val="3"/>
            <w:tcBorders>
              <w:left w:val="single" w:sz="4" w:space="0" w:color="auto"/>
              <w:righ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1250,0</w:t>
            </w:r>
          </w:p>
        </w:tc>
        <w:tc>
          <w:tcPr>
            <w:tcW w:w="1172" w:type="dxa"/>
            <w:gridSpan w:val="3"/>
            <w:tcBorders>
              <w:lef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p>
        </w:tc>
        <w:tc>
          <w:tcPr>
            <w:tcW w:w="1701" w:type="dxa"/>
            <w:gridSpan w:val="3"/>
            <w:vAlign w:val="center"/>
          </w:tcPr>
          <w:p w:rsidR="000F0D8E" w:rsidRPr="007D7E9D" w:rsidRDefault="000F0D8E" w:rsidP="00414598">
            <w:pPr>
              <w:tabs>
                <w:tab w:val="left" w:pos="6804"/>
              </w:tabs>
              <w:jc w:val="center"/>
              <w:rPr>
                <w:rFonts w:ascii="Times New Roman" w:hAnsi="Times New Roman"/>
                <w:sz w:val="18"/>
                <w:szCs w:val="18"/>
              </w:rPr>
            </w:pPr>
            <w:r w:rsidRPr="007D7E9D">
              <w:rPr>
                <w:rFonts w:ascii="Times New Roman" w:hAnsi="Times New Roman"/>
                <w:sz w:val="18"/>
                <w:szCs w:val="18"/>
              </w:rPr>
              <w:t>98,0</w:t>
            </w:r>
          </w:p>
        </w:tc>
        <w:tc>
          <w:tcPr>
            <w:tcW w:w="4784" w:type="dxa"/>
            <w:gridSpan w:val="2"/>
          </w:tcPr>
          <w:p w:rsidR="000F0D8E" w:rsidRPr="007D7E9D" w:rsidRDefault="000F0D8E" w:rsidP="00414598">
            <w:pPr>
              <w:tabs>
                <w:tab w:val="left" w:pos="6804"/>
              </w:tabs>
              <w:jc w:val="both"/>
              <w:rPr>
                <w:rFonts w:ascii="Times New Roman" w:hAnsi="Times New Roman"/>
                <w:sz w:val="18"/>
                <w:szCs w:val="18"/>
              </w:rPr>
            </w:pPr>
            <w:r>
              <w:rPr>
                <w:rFonts w:ascii="Times New Roman" w:hAnsi="Times New Roman"/>
                <w:sz w:val="18"/>
                <w:szCs w:val="18"/>
              </w:rPr>
              <w:t xml:space="preserve">Надано  кошти для </w:t>
            </w:r>
            <w:r w:rsidRPr="007D7E9D">
              <w:rPr>
                <w:rFonts w:ascii="Times New Roman" w:hAnsi="Times New Roman"/>
                <w:sz w:val="18"/>
                <w:szCs w:val="18"/>
              </w:rPr>
              <w:t>КП «</w:t>
            </w:r>
            <w:proofErr w:type="spellStart"/>
            <w:r w:rsidRPr="007D7E9D">
              <w:rPr>
                <w:rFonts w:ascii="Times New Roman" w:hAnsi="Times New Roman"/>
                <w:sz w:val="18"/>
                <w:szCs w:val="18"/>
              </w:rPr>
              <w:t>Тернопільводоканал</w:t>
            </w:r>
            <w:proofErr w:type="spellEnd"/>
            <w:r w:rsidRPr="007D7E9D">
              <w:rPr>
                <w:rFonts w:ascii="Times New Roman" w:hAnsi="Times New Roman"/>
                <w:sz w:val="18"/>
                <w:szCs w:val="18"/>
              </w:rPr>
              <w:t>»</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tcPr>
          <w:p w:rsidR="000F0D8E"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5.  11</w:t>
            </w:r>
          </w:p>
        </w:tc>
        <w:tc>
          <w:tcPr>
            <w:tcW w:w="2724" w:type="dxa"/>
            <w:vAlign w:val="center"/>
          </w:tcPr>
          <w:p w:rsidR="000F0D8E" w:rsidRPr="007D7E9D" w:rsidRDefault="000F0D8E" w:rsidP="00B14B84">
            <w:pPr>
              <w:pStyle w:val="11"/>
              <w:rPr>
                <w:rFonts w:ascii="Times New Roman" w:hAnsi="Times New Roman"/>
                <w:color w:val="000000" w:themeColor="text1"/>
                <w:sz w:val="18"/>
                <w:szCs w:val="18"/>
              </w:rPr>
            </w:pPr>
            <w:r w:rsidRPr="007D7E9D">
              <w:rPr>
                <w:rFonts w:ascii="Times New Roman" w:hAnsi="Times New Roman"/>
                <w:color w:val="000000" w:themeColor="text1"/>
                <w:sz w:val="18"/>
                <w:szCs w:val="18"/>
              </w:rPr>
              <w:t xml:space="preserve">Поповнення статутних капіталів комунальних підприємств для забезпечення статутної діяльності в обмін на корпоративні права, придбання основних засобів та виконання робіт та послуг, в </w:t>
            </w:r>
            <w:proofErr w:type="spellStart"/>
            <w:r w:rsidRPr="007D7E9D">
              <w:rPr>
                <w:rFonts w:ascii="Times New Roman" w:hAnsi="Times New Roman"/>
                <w:color w:val="000000" w:themeColor="text1"/>
                <w:sz w:val="18"/>
                <w:szCs w:val="18"/>
              </w:rPr>
              <w:t>т.ч</w:t>
            </w:r>
            <w:proofErr w:type="spellEnd"/>
            <w:r w:rsidRPr="007D7E9D">
              <w:rPr>
                <w:rFonts w:ascii="Times New Roman" w:hAnsi="Times New Roman"/>
                <w:color w:val="000000" w:themeColor="text1"/>
                <w:sz w:val="18"/>
                <w:szCs w:val="18"/>
              </w:rPr>
              <w:t>.:</w:t>
            </w:r>
          </w:p>
        </w:tc>
        <w:tc>
          <w:tcPr>
            <w:tcW w:w="1427" w:type="dxa"/>
            <w:vAlign w:val="center"/>
          </w:tcPr>
          <w:p w:rsidR="000F0D8E" w:rsidRPr="007D7E9D" w:rsidRDefault="000F0D8E" w:rsidP="00B14B84">
            <w:pPr>
              <w:pStyle w:val="11"/>
              <w:jc w:val="center"/>
              <w:rPr>
                <w:rFonts w:ascii="Times New Roman" w:hAnsi="Times New Roman"/>
                <w:color w:val="000000" w:themeColor="text1"/>
                <w:sz w:val="18"/>
                <w:szCs w:val="18"/>
                <w:lang w:eastAsia="ru-RU"/>
              </w:rPr>
            </w:pPr>
            <w:r w:rsidRPr="007D7E9D">
              <w:rPr>
                <w:rFonts w:ascii="Times New Roman" w:hAnsi="Times New Roman"/>
                <w:color w:val="000000" w:themeColor="text1"/>
                <w:sz w:val="18"/>
                <w:szCs w:val="18"/>
                <w:lang w:eastAsia="ru-RU"/>
              </w:rPr>
              <w:t>73000,0</w:t>
            </w:r>
          </w:p>
        </w:tc>
        <w:tc>
          <w:tcPr>
            <w:tcW w:w="1409" w:type="dxa"/>
            <w:tcBorders>
              <w:righ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p>
          <w:p w:rsidR="000F0D8E" w:rsidRPr="007D7E9D" w:rsidRDefault="000F0D8E" w:rsidP="00414598">
            <w:pPr>
              <w:pStyle w:val="11"/>
              <w:tabs>
                <w:tab w:val="left" w:pos="6804"/>
              </w:tabs>
              <w:jc w:val="center"/>
              <w:rPr>
                <w:rFonts w:ascii="Times New Roman" w:hAnsi="Times New Roman"/>
                <w:sz w:val="18"/>
                <w:szCs w:val="18"/>
              </w:rPr>
            </w:pPr>
          </w:p>
          <w:p w:rsidR="000F0D8E" w:rsidRPr="007D7E9D" w:rsidRDefault="000F0D8E" w:rsidP="00414598">
            <w:pPr>
              <w:pStyle w:val="11"/>
              <w:tabs>
                <w:tab w:val="left" w:pos="6804"/>
              </w:tabs>
              <w:jc w:val="center"/>
              <w:rPr>
                <w:rFonts w:ascii="Times New Roman" w:hAnsi="Times New Roman"/>
                <w:sz w:val="18"/>
                <w:szCs w:val="18"/>
              </w:rPr>
            </w:pPr>
          </w:p>
          <w:p w:rsidR="000F0D8E" w:rsidRPr="007D7E9D" w:rsidRDefault="000F0D8E"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3100,0</w:t>
            </w:r>
          </w:p>
        </w:tc>
        <w:tc>
          <w:tcPr>
            <w:tcW w:w="1527" w:type="dxa"/>
            <w:gridSpan w:val="3"/>
            <w:tcBorders>
              <w:left w:val="single" w:sz="4" w:space="0" w:color="auto"/>
              <w:righ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p>
          <w:p w:rsidR="000F0D8E" w:rsidRPr="007D7E9D" w:rsidRDefault="000F0D8E" w:rsidP="00414598">
            <w:pPr>
              <w:pStyle w:val="11"/>
              <w:tabs>
                <w:tab w:val="left" w:pos="6804"/>
              </w:tabs>
              <w:jc w:val="center"/>
              <w:rPr>
                <w:rFonts w:ascii="Times New Roman" w:hAnsi="Times New Roman"/>
                <w:sz w:val="18"/>
                <w:szCs w:val="18"/>
              </w:rPr>
            </w:pPr>
          </w:p>
          <w:p w:rsidR="000F0D8E" w:rsidRPr="007D7E9D" w:rsidRDefault="000F0D8E" w:rsidP="00414598">
            <w:pPr>
              <w:pStyle w:val="11"/>
              <w:tabs>
                <w:tab w:val="left" w:pos="6804"/>
              </w:tabs>
              <w:jc w:val="center"/>
              <w:rPr>
                <w:rFonts w:ascii="Times New Roman" w:hAnsi="Times New Roman"/>
                <w:sz w:val="18"/>
                <w:szCs w:val="18"/>
              </w:rPr>
            </w:pPr>
          </w:p>
          <w:p w:rsidR="000F0D8E" w:rsidRPr="007D7E9D" w:rsidRDefault="000F0D8E"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 xml:space="preserve">19360,0, </w:t>
            </w:r>
          </w:p>
        </w:tc>
        <w:tc>
          <w:tcPr>
            <w:tcW w:w="1172" w:type="dxa"/>
            <w:gridSpan w:val="3"/>
            <w:tcBorders>
              <w:left w:val="single" w:sz="4" w:space="0" w:color="auto"/>
            </w:tcBorders>
            <w:vAlign w:val="center"/>
          </w:tcPr>
          <w:p w:rsidR="000F0D8E" w:rsidRPr="007D7E9D" w:rsidRDefault="000F0D8E" w:rsidP="00414598">
            <w:pPr>
              <w:pStyle w:val="11"/>
              <w:tabs>
                <w:tab w:val="left" w:pos="6804"/>
              </w:tabs>
              <w:jc w:val="center"/>
              <w:rPr>
                <w:rFonts w:ascii="Times New Roman" w:hAnsi="Times New Roman"/>
                <w:sz w:val="18"/>
                <w:szCs w:val="18"/>
              </w:rPr>
            </w:pPr>
          </w:p>
        </w:tc>
        <w:tc>
          <w:tcPr>
            <w:tcW w:w="1701" w:type="dxa"/>
            <w:gridSpan w:val="3"/>
            <w:vAlign w:val="center"/>
          </w:tcPr>
          <w:p w:rsidR="000F0D8E" w:rsidRPr="007D7E9D" w:rsidRDefault="000F0D8E" w:rsidP="00414598">
            <w:pPr>
              <w:pStyle w:val="11"/>
              <w:tabs>
                <w:tab w:val="left" w:pos="6804"/>
              </w:tabs>
              <w:jc w:val="center"/>
              <w:rPr>
                <w:rFonts w:ascii="Times New Roman" w:hAnsi="Times New Roman"/>
                <w:sz w:val="18"/>
                <w:szCs w:val="18"/>
              </w:rPr>
            </w:pPr>
          </w:p>
          <w:p w:rsidR="000F0D8E" w:rsidRPr="007D7E9D" w:rsidRDefault="000F0D8E" w:rsidP="00414598">
            <w:pPr>
              <w:pStyle w:val="11"/>
              <w:tabs>
                <w:tab w:val="left" w:pos="6804"/>
              </w:tabs>
              <w:jc w:val="center"/>
              <w:rPr>
                <w:rFonts w:ascii="Times New Roman" w:hAnsi="Times New Roman"/>
                <w:sz w:val="18"/>
                <w:szCs w:val="18"/>
              </w:rPr>
            </w:pPr>
          </w:p>
          <w:p w:rsidR="000F0D8E" w:rsidRPr="007D7E9D" w:rsidRDefault="000F0D8E" w:rsidP="00414598">
            <w:pPr>
              <w:pStyle w:val="11"/>
              <w:tabs>
                <w:tab w:val="left" w:pos="6804"/>
              </w:tabs>
              <w:jc w:val="center"/>
              <w:rPr>
                <w:rFonts w:ascii="Times New Roman" w:hAnsi="Times New Roman"/>
                <w:sz w:val="18"/>
                <w:szCs w:val="18"/>
              </w:rPr>
            </w:pPr>
          </w:p>
          <w:p w:rsidR="000F0D8E" w:rsidRPr="007D7E9D" w:rsidRDefault="000F0D8E" w:rsidP="00B14B84">
            <w:pPr>
              <w:pStyle w:val="11"/>
              <w:tabs>
                <w:tab w:val="left" w:pos="6804"/>
              </w:tabs>
              <w:jc w:val="center"/>
              <w:rPr>
                <w:rFonts w:ascii="Times New Roman" w:hAnsi="Times New Roman"/>
                <w:sz w:val="18"/>
                <w:szCs w:val="18"/>
              </w:rPr>
            </w:pPr>
            <w:r w:rsidRPr="007D7E9D">
              <w:rPr>
                <w:rFonts w:ascii="Times New Roman" w:hAnsi="Times New Roman"/>
                <w:sz w:val="18"/>
                <w:szCs w:val="18"/>
              </w:rPr>
              <w:t xml:space="preserve">19360,0, </w:t>
            </w:r>
          </w:p>
        </w:tc>
        <w:tc>
          <w:tcPr>
            <w:tcW w:w="4784" w:type="dxa"/>
            <w:gridSpan w:val="2"/>
          </w:tcPr>
          <w:p w:rsidR="000F0D8E" w:rsidRPr="007D7E9D" w:rsidRDefault="000F0D8E" w:rsidP="00414598">
            <w:pPr>
              <w:tabs>
                <w:tab w:val="left" w:pos="6804"/>
              </w:tabs>
              <w:jc w:val="both"/>
              <w:rPr>
                <w:rFonts w:ascii="Times New Roman" w:hAnsi="Times New Roman"/>
                <w:sz w:val="18"/>
                <w:szCs w:val="18"/>
              </w:rPr>
            </w:pPr>
          </w:p>
        </w:tc>
      </w:tr>
      <w:tr w:rsidR="000F0D8E" w:rsidRPr="00BE0654" w:rsidTr="000F0D8E">
        <w:trPr>
          <w:gridAfter w:val="1"/>
          <w:wAfter w:w="1135" w:type="dxa"/>
        </w:trPr>
        <w:tc>
          <w:tcPr>
            <w:tcW w:w="566" w:type="dxa"/>
            <w:vMerge w:val="restart"/>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vMerge w:val="restart"/>
          </w:tcPr>
          <w:p w:rsidR="000F0D8E" w:rsidRDefault="000F0D8E" w:rsidP="00E35A11">
            <w:pPr>
              <w:rPr>
                <w:rFonts w:ascii="Times New Roman" w:hAnsi="Times New Roman" w:cs="Times New Roman"/>
                <w:color w:val="000000" w:themeColor="text1"/>
                <w:sz w:val="18"/>
                <w:szCs w:val="18"/>
              </w:rPr>
            </w:pPr>
          </w:p>
        </w:tc>
        <w:tc>
          <w:tcPr>
            <w:tcW w:w="2724" w:type="dxa"/>
            <w:vAlign w:val="center"/>
          </w:tcPr>
          <w:p w:rsidR="000F0D8E" w:rsidRPr="007D580C" w:rsidRDefault="000F0D8E" w:rsidP="00B14B84">
            <w:pPr>
              <w:pStyle w:val="11"/>
              <w:rPr>
                <w:rFonts w:ascii="Times New Roman" w:hAnsi="Times New Roman"/>
                <w:color w:val="000000" w:themeColor="text1"/>
                <w:sz w:val="18"/>
                <w:szCs w:val="18"/>
              </w:rPr>
            </w:pPr>
            <w:r w:rsidRPr="007D580C">
              <w:rPr>
                <w:rFonts w:ascii="Times New Roman" w:hAnsi="Times New Roman"/>
                <w:color w:val="000000" w:themeColor="text1"/>
                <w:sz w:val="18"/>
                <w:szCs w:val="18"/>
              </w:rPr>
              <w:t>-КП «</w:t>
            </w:r>
            <w:proofErr w:type="spellStart"/>
            <w:r w:rsidRPr="007D580C">
              <w:rPr>
                <w:rFonts w:ascii="Times New Roman" w:hAnsi="Times New Roman"/>
                <w:color w:val="000000" w:themeColor="text1"/>
                <w:sz w:val="18"/>
                <w:szCs w:val="18"/>
              </w:rPr>
              <w:t>Тернопільводоканал</w:t>
            </w:r>
            <w:proofErr w:type="spellEnd"/>
            <w:r w:rsidRPr="007D580C">
              <w:rPr>
                <w:rFonts w:ascii="Times New Roman" w:hAnsi="Times New Roman"/>
                <w:color w:val="000000" w:themeColor="text1"/>
                <w:sz w:val="18"/>
                <w:szCs w:val="18"/>
              </w:rPr>
              <w:t>»</w:t>
            </w:r>
          </w:p>
        </w:tc>
        <w:tc>
          <w:tcPr>
            <w:tcW w:w="1427" w:type="dxa"/>
            <w:vAlign w:val="center"/>
          </w:tcPr>
          <w:p w:rsidR="000F0D8E" w:rsidRDefault="000F0D8E" w:rsidP="00B14B84">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2000,0</w:t>
            </w:r>
          </w:p>
        </w:tc>
        <w:tc>
          <w:tcPr>
            <w:tcW w:w="1409" w:type="dxa"/>
            <w:tcBorders>
              <w:right w:val="single" w:sz="4" w:space="0" w:color="auto"/>
            </w:tcBorders>
            <w:vAlign w:val="center"/>
          </w:tcPr>
          <w:p w:rsidR="000F0D8E" w:rsidRPr="004270D5" w:rsidRDefault="000F0D8E" w:rsidP="00414598">
            <w:pPr>
              <w:pStyle w:val="11"/>
              <w:tabs>
                <w:tab w:val="left" w:pos="6804"/>
              </w:tabs>
              <w:jc w:val="center"/>
              <w:rPr>
                <w:rFonts w:ascii="Times New Roman" w:hAnsi="Times New Roman"/>
              </w:rPr>
            </w:pPr>
            <w:r w:rsidRPr="004270D5">
              <w:rPr>
                <w:rFonts w:ascii="Times New Roman" w:hAnsi="Times New Roman"/>
              </w:rPr>
              <w:t>-</w:t>
            </w:r>
          </w:p>
        </w:tc>
        <w:tc>
          <w:tcPr>
            <w:tcW w:w="1527" w:type="dxa"/>
            <w:gridSpan w:val="3"/>
            <w:tcBorders>
              <w:left w:val="single" w:sz="4" w:space="0" w:color="auto"/>
              <w:right w:val="single" w:sz="4" w:space="0" w:color="auto"/>
            </w:tcBorders>
            <w:vAlign w:val="center"/>
          </w:tcPr>
          <w:p w:rsidR="000F0D8E" w:rsidRPr="004270D5" w:rsidRDefault="000F0D8E" w:rsidP="00414598">
            <w:pPr>
              <w:pStyle w:val="11"/>
              <w:tabs>
                <w:tab w:val="left" w:pos="6804"/>
              </w:tabs>
              <w:jc w:val="center"/>
              <w:rPr>
                <w:rFonts w:ascii="Times New Roman" w:hAnsi="Times New Roman"/>
              </w:rPr>
            </w:pPr>
            <w:r w:rsidRPr="004270D5">
              <w:rPr>
                <w:rFonts w:ascii="Times New Roman" w:hAnsi="Times New Roman"/>
              </w:rPr>
              <w:t>-</w:t>
            </w:r>
          </w:p>
        </w:tc>
        <w:tc>
          <w:tcPr>
            <w:tcW w:w="1172" w:type="dxa"/>
            <w:gridSpan w:val="3"/>
            <w:tcBorders>
              <w:left w:val="single" w:sz="4" w:space="0" w:color="auto"/>
            </w:tcBorders>
            <w:vAlign w:val="center"/>
          </w:tcPr>
          <w:p w:rsidR="000F0D8E" w:rsidRPr="004270D5" w:rsidRDefault="000F0D8E" w:rsidP="00414598">
            <w:pPr>
              <w:pStyle w:val="11"/>
              <w:tabs>
                <w:tab w:val="left" w:pos="6804"/>
              </w:tabs>
              <w:jc w:val="center"/>
              <w:rPr>
                <w:rFonts w:ascii="Times New Roman" w:hAnsi="Times New Roman"/>
              </w:rPr>
            </w:pPr>
          </w:p>
        </w:tc>
        <w:tc>
          <w:tcPr>
            <w:tcW w:w="1701" w:type="dxa"/>
            <w:gridSpan w:val="3"/>
            <w:vAlign w:val="center"/>
          </w:tcPr>
          <w:p w:rsidR="000F0D8E" w:rsidRPr="004270D5" w:rsidRDefault="000F0D8E" w:rsidP="00414598">
            <w:pPr>
              <w:pStyle w:val="11"/>
              <w:tabs>
                <w:tab w:val="left" w:pos="6804"/>
              </w:tabs>
              <w:jc w:val="center"/>
              <w:rPr>
                <w:rFonts w:ascii="Times New Roman" w:hAnsi="Times New Roman"/>
              </w:rPr>
            </w:pPr>
            <w:r w:rsidRPr="004270D5">
              <w:rPr>
                <w:rFonts w:ascii="Times New Roman" w:hAnsi="Times New Roman"/>
              </w:rPr>
              <w:t>-</w:t>
            </w:r>
          </w:p>
        </w:tc>
        <w:tc>
          <w:tcPr>
            <w:tcW w:w="4784" w:type="dxa"/>
            <w:gridSpan w:val="2"/>
          </w:tcPr>
          <w:p w:rsidR="000F0D8E" w:rsidRPr="004270D5" w:rsidRDefault="000F0D8E" w:rsidP="00414598">
            <w:pPr>
              <w:pStyle w:val="11"/>
              <w:tabs>
                <w:tab w:val="left" w:pos="6804"/>
              </w:tabs>
              <w:jc w:val="center"/>
              <w:rPr>
                <w:rFonts w:ascii="Times New Roman" w:hAnsi="Times New Roman"/>
              </w:rPr>
            </w:pPr>
            <w:r w:rsidRPr="004270D5">
              <w:rPr>
                <w:rFonts w:ascii="Times New Roman" w:hAnsi="Times New Roman"/>
              </w:rPr>
              <w:t>-</w:t>
            </w:r>
          </w:p>
        </w:tc>
      </w:tr>
      <w:tr w:rsidR="000F0D8E" w:rsidRPr="00BE0654" w:rsidTr="000F0D8E">
        <w:trPr>
          <w:gridAfter w:val="1"/>
          <w:wAfter w:w="1135" w:type="dxa"/>
        </w:trPr>
        <w:tc>
          <w:tcPr>
            <w:tcW w:w="566" w:type="dxa"/>
            <w:vMerge/>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vMerge/>
          </w:tcPr>
          <w:p w:rsidR="000F0D8E" w:rsidRDefault="000F0D8E" w:rsidP="00E35A11">
            <w:pPr>
              <w:rPr>
                <w:rFonts w:ascii="Times New Roman" w:hAnsi="Times New Roman" w:cs="Times New Roman"/>
                <w:color w:val="000000" w:themeColor="text1"/>
                <w:sz w:val="18"/>
                <w:szCs w:val="18"/>
              </w:rPr>
            </w:pPr>
          </w:p>
        </w:tc>
        <w:tc>
          <w:tcPr>
            <w:tcW w:w="2724" w:type="dxa"/>
            <w:vAlign w:val="center"/>
          </w:tcPr>
          <w:p w:rsidR="000F0D8E" w:rsidRPr="007D580C" w:rsidRDefault="000F0D8E" w:rsidP="00B14B84">
            <w:pPr>
              <w:pStyle w:val="11"/>
              <w:rPr>
                <w:rFonts w:ascii="Times New Roman" w:hAnsi="Times New Roman"/>
                <w:color w:val="000000" w:themeColor="text1"/>
                <w:sz w:val="18"/>
                <w:szCs w:val="18"/>
              </w:rPr>
            </w:pPr>
            <w:r w:rsidRPr="007D580C">
              <w:rPr>
                <w:rFonts w:ascii="Times New Roman" w:hAnsi="Times New Roman"/>
                <w:color w:val="000000" w:themeColor="text1"/>
                <w:sz w:val="18"/>
                <w:szCs w:val="18"/>
              </w:rPr>
              <w:t>-ТМШРБП «</w:t>
            </w:r>
            <w:proofErr w:type="spellStart"/>
            <w:r w:rsidRPr="007D580C">
              <w:rPr>
                <w:rFonts w:ascii="Times New Roman" w:hAnsi="Times New Roman"/>
                <w:color w:val="000000" w:themeColor="text1"/>
                <w:sz w:val="18"/>
                <w:szCs w:val="18"/>
              </w:rPr>
              <w:t>Міськшляхрембуд</w:t>
            </w:r>
            <w:proofErr w:type="spellEnd"/>
            <w:r w:rsidRPr="007D580C">
              <w:rPr>
                <w:rFonts w:ascii="Times New Roman" w:hAnsi="Times New Roman"/>
                <w:color w:val="000000" w:themeColor="text1"/>
                <w:sz w:val="18"/>
                <w:szCs w:val="18"/>
              </w:rPr>
              <w:t>»</w:t>
            </w:r>
          </w:p>
        </w:tc>
        <w:tc>
          <w:tcPr>
            <w:tcW w:w="1427" w:type="dxa"/>
            <w:vAlign w:val="center"/>
          </w:tcPr>
          <w:p w:rsidR="000F0D8E" w:rsidRDefault="000F0D8E" w:rsidP="00B14B84">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2000,0</w:t>
            </w:r>
          </w:p>
        </w:tc>
        <w:tc>
          <w:tcPr>
            <w:tcW w:w="1409" w:type="dxa"/>
            <w:tcBorders>
              <w:right w:val="single" w:sz="4" w:space="0" w:color="auto"/>
            </w:tcBorders>
            <w:vAlign w:val="center"/>
          </w:tcPr>
          <w:p w:rsidR="000F0D8E" w:rsidRPr="000B15DC" w:rsidRDefault="000F0D8E" w:rsidP="00414598">
            <w:pPr>
              <w:pStyle w:val="11"/>
              <w:tabs>
                <w:tab w:val="left" w:pos="6804"/>
              </w:tabs>
              <w:jc w:val="center"/>
              <w:rPr>
                <w:rFonts w:ascii="Times New Roman" w:hAnsi="Times New Roman"/>
                <w:sz w:val="20"/>
                <w:szCs w:val="20"/>
              </w:rPr>
            </w:pPr>
            <w:r w:rsidRPr="000B15DC">
              <w:rPr>
                <w:rFonts w:ascii="Times New Roman" w:hAnsi="Times New Roman"/>
                <w:sz w:val="20"/>
                <w:szCs w:val="20"/>
              </w:rPr>
              <w:t>-</w:t>
            </w:r>
          </w:p>
        </w:tc>
        <w:tc>
          <w:tcPr>
            <w:tcW w:w="1527" w:type="dxa"/>
            <w:gridSpan w:val="3"/>
            <w:tcBorders>
              <w:left w:val="single" w:sz="4" w:space="0" w:color="auto"/>
              <w:right w:val="single" w:sz="4" w:space="0" w:color="auto"/>
            </w:tcBorders>
            <w:vAlign w:val="center"/>
          </w:tcPr>
          <w:p w:rsidR="000F0D8E" w:rsidRPr="000B15DC" w:rsidRDefault="000F0D8E" w:rsidP="00414598">
            <w:pPr>
              <w:pStyle w:val="11"/>
              <w:tabs>
                <w:tab w:val="left" w:pos="6804"/>
              </w:tabs>
              <w:jc w:val="center"/>
              <w:rPr>
                <w:rFonts w:ascii="Times New Roman" w:hAnsi="Times New Roman"/>
                <w:sz w:val="20"/>
                <w:szCs w:val="20"/>
              </w:rPr>
            </w:pPr>
            <w:r w:rsidRPr="000B15DC">
              <w:rPr>
                <w:rFonts w:ascii="Times New Roman" w:hAnsi="Times New Roman"/>
                <w:sz w:val="20"/>
                <w:szCs w:val="20"/>
              </w:rPr>
              <w:t>2000,0</w:t>
            </w:r>
          </w:p>
        </w:tc>
        <w:tc>
          <w:tcPr>
            <w:tcW w:w="1172" w:type="dxa"/>
            <w:gridSpan w:val="3"/>
            <w:tcBorders>
              <w:left w:val="single" w:sz="4" w:space="0" w:color="auto"/>
            </w:tcBorders>
            <w:vAlign w:val="center"/>
          </w:tcPr>
          <w:p w:rsidR="000F0D8E" w:rsidRPr="000B15DC" w:rsidRDefault="000F0D8E" w:rsidP="00414598">
            <w:pPr>
              <w:pStyle w:val="11"/>
              <w:tabs>
                <w:tab w:val="left" w:pos="6804"/>
              </w:tabs>
              <w:jc w:val="center"/>
              <w:rPr>
                <w:rFonts w:ascii="Times New Roman" w:hAnsi="Times New Roman"/>
                <w:sz w:val="20"/>
                <w:szCs w:val="20"/>
              </w:rPr>
            </w:pPr>
          </w:p>
        </w:tc>
        <w:tc>
          <w:tcPr>
            <w:tcW w:w="1701" w:type="dxa"/>
            <w:gridSpan w:val="3"/>
            <w:vAlign w:val="center"/>
          </w:tcPr>
          <w:p w:rsidR="000F0D8E" w:rsidRPr="000B15DC" w:rsidRDefault="000F0D8E" w:rsidP="00414598">
            <w:pPr>
              <w:pStyle w:val="11"/>
              <w:tabs>
                <w:tab w:val="left" w:pos="6804"/>
              </w:tabs>
              <w:jc w:val="center"/>
              <w:rPr>
                <w:rFonts w:ascii="Times New Roman" w:hAnsi="Times New Roman"/>
                <w:sz w:val="20"/>
                <w:szCs w:val="20"/>
              </w:rPr>
            </w:pPr>
            <w:r w:rsidRPr="000B15DC">
              <w:rPr>
                <w:rFonts w:ascii="Times New Roman" w:hAnsi="Times New Roman"/>
                <w:sz w:val="20"/>
                <w:szCs w:val="20"/>
              </w:rPr>
              <w:t>2000,0</w:t>
            </w:r>
          </w:p>
        </w:tc>
        <w:tc>
          <w:tcPr>
            <w:tcW w:w="4784" w:type="dxa"/>
            <w:gridSpan w:val="2"/>
          </w:tcPr>
          <w:p w:rsidR="000F0D8E" w:rsidRPr="000B15DC" w:rsidRDefault="000F0D8E" w:rsidP="00414598">
            <w:pPr>
              <w:rPr>
                <w:rFonts w:ascii="Times New Roman" w:hAnsi="Times New Roman"/>
                <w:sz w:val="20"/>
                <w:szCs w:val="20"/>
              </w:rPr>
            </w:pPr>
            <w:r>
              <w:rPr>
                <w:rFonts w:ascii="Times New Roman" w:hAnsi="Times New Roman"/>
                <w:sz w:val="20"/>
                <w:szCs w:val="20"/>
              </w:rPr>
              <w:t xml:space="preserve">Кошти на </w:t>
            </w:r>
            <w:r w:rsidRPr="000B15DC">
              <w:rPr>
                <w:rFonts w:ascii="Times New Roman" w:hAnsi="Times New Roman"/>
                <w:sz w:val="20"/>
                <w:szCs w:val="20"/>
              </w:rPr>
              <w:t xml:space="preserve">ремонт основних засобів </w:t>
            </w:r>
          </w:p>
        </w:tc>
      </w:tr>
      <w:tr w:rsidR="000F0D8E" w:rsidRPr="00BE0654" w:rsidTr="000F0D8E">
        <w:trPr>
          <w:gridAfter w:val="1"/>
          <w:wAfter w:w="1135" w:type="dxa"/>
        </w:trPr>
        <w:tc>
          <w:tcPr>
            <w:tcW w:w="566" w:type="dxa"/>
            <w:vMerge/>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vMerge/>
          </w:tcPr>
          <w:p w:rsidR="000F0D8E" w:rsidRDefault="000F0D8E" w:rsidP="00E35A11">
            <w:pPr>
              <w:rPr>
                <w:rFonts w:ascii="Times New Roman" w:hAnsi="Times New Roman" w:cs="Times New Roman"/>
                <w:color w:val="000000" w:themeColor="text1"/>
                <w:sz w:val="18"/>
                <w:szCs w:val="18"/>
              </w:rPr>
            </w:pPr>
          </w:p>
        </w:tc>
        <w:tc>
          <w:tcPr>
            <w:tcW w:w="2724" w:type="dxa"/>
            <w:vAlign w:val="center"/>
          </w:tcPr>
          <w:p w:rsidR="000F0D8E" w:rsidRPr="00B14B84" w:rsidRDefault="000F0D8E" w:rsidP="00B14B84">
            <w:pPr>
              <w:rPr>
                <w:rFonts w:ascii="Times New Roman" w:hAnsi="Times New Roman" w:cs="Times New Roman"/>
                <w:color w:val="000000" w:themeColor="text1"/>
                <w:sz w:val="18"/>
                <w:szCs w:val="18"/>
                <w:lang w:eastAsia="ru-RU"/>
              </w:rPr>
            </w:pPr>
            <w:r w:rsidRPr="007D580C">
              <w:rPr>
                <w:rFonts w:ascii="Times New Roman" w:hAnsi="Times New Roman" w:cs="Times New Roman"/>
                <w:color w:val="000000" w:themeColor="text1"/>
                <w:sz w:val="18"/>
                <w:szCs w:val="18"/>
                <w:lang w:eastAsia="ru-RU"/>
              </w:rPr>
              <w:t>-КП «ТМТКЕ» та ін</w:t>
            </w:r>
            <w:r>
              <w:rPr>
                <w:rFonts w:ascii="Times New Roman" w:hAnsi="Times New Roman" w:cs="Times New Roman"/>
                <w:color w:val="000000" w:themeColor="text1"/>
                <w:sz w:val="18"/>
                <w:szCs w:val="18"/>
                <w:lang w:eastAsia="ru-RU"/>
              </w:rPr>
              <w:t>ші</w:t>
            </w:r>
          </w:p>
        </w:tc>
        <w:tc>
          <w:tcPr>
            <w:tcW w:w="1427" w:type="dxa"/>
            <w:vAlign w:val="center"/>
          </w:tcPr>
          <w:p w:rsidR="000F0D8E" w:rsidRDefault="000F0D8E" w:rsidP="00B14B84">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63000,0</w:t>
            </w:r>
          </w:p>
        </w:tc>
        <w:tc>
          <w:tcPr>
            <w:tcW w:w="1409" w:type="dxa"/>
            <w:tcBorders>
              <w:right w:val="single" w:sz="4" w:space="0" w:color="auto"/>
            </w:tcBorders>
            <w:vAlign w:val="center"/>
          </w:tcPr>
          <w:p w:rsidR="000F0D8E" w:rsidRPr="000B15DC" w:rsidRDefault="000F0D8E" w:rsidP="00414598">
            <w:pPr>
              <w:pStyle w:val="11"/>
              <w:tabs>
                <w:tab w:val="left" w:pos="6804"/>
              </w:tabs>
              <w:jc w:val="center"/>
              <w:rPr>
                <w:rFonts w:ascii="Times New Roman" w:hAnsi="Times New Roman"/>
                <w:sz w:val="20"/>
                <w:szCs w:val="20"/>
              </w:rPr>
            </w:pPr>
            <w:r w:rsidRPr="000B15DC">
              <w:rPr>
                <w:rFonts w:ascii="Times New Roman" w:hAnsi="Times New Roman"/>
                <w:sz w:val="20"/>
                <w:szCs w:val="20"/>
              </w:rPr>
              <w:t>-</w:t>
            </w:r>
          </w:p>
        </w:tc>
        <w:tc>
          <w:tcPr>
            <w:tcW w:w="1527" w:type="dxa"/>
            <w:gridSpan w:val="3"/>
            <w:tcBorders>
              <w:left w:val="single" w:sz="4" w:space="0" w:color="auto"/>
              <w:right w:val="single" w:sz="4" w:space="0" w:color="auto"/>
            </w:tcBorders>
            <w:vAlign w:val="center"/>
          </w:tcPr>
          <w:p w:rsidR="000F0D8E" w:rsidRPr="000B15DC" w:rsidRDefault="000F0D8E" w:rsidP="00414598">
            <w:pPr>
              <w:pStyle w:val="11"/>
              <w:tabs>
                <w:tab w:val="left" w:pos="6804"/>
              </w:tabs>
              <w:jc w:val="center"/>
              <w:rPr>
                <w:rFonts w:ascii="Times New Roman" w:hAnsi="Times New Roman"/>
                <w:sz w:val="20"/>
                <w:szCs w:val="20"/>
              </w:rPr>
            </w:pPr>
            <w:r w:rsidRPr="000B15DC">
              <w:rPr>
                <w:rFonts w:ascii="Times New Roman" w:hAnsi="Times New Roman"/>
                <w:sz w:val="20"/>
                <w:szCs w:val="20"/>
              </w:rPr>
              <w:t>14260,0</w:t>
            </w:r>
          </w:p>
        </w:tc>
        <w:tc>
          <w:tcPr>
            <w:tcW w:w="1172" w:type="dxa"/>
            <w:gridSpan w:val="3"/>
            <w:tcBorders>
              <w:left w:val="single" w:sz="4" w:space="0" w:color="auto"/>
            </w:tcBorders>
            <w:vAlign w:val="center"/>
          </w:tcPr>
          <w:p w:rsidR="000F0D8E" w:rsidRPr="000B15DC" w:rsidRDefault="000F0D8E" w:rsidP="00414598">
            <w:pPr>
              <w:pStyle w:val="11"/>
              <w:tabs>
                <w:tab w:val="left" w:pos="6804"/>
              </w:tabs>
              <w:jc w:val="center"/>
              <w:rPr>
                <w:rFonts w:ascii="Times New Roman" w:hAnsi="Times New Roman"/>
                <w:sz w:val="20"/>
                <w:szCs w:val="20"/>
              </w:rPr>
            </w:pPr>
          </w:p>
        </w:tc>
        <w:tc>
          <w:tcPr>
            <w:tcW w:w="1701" w:type="dxa"/>
            <w:gridSpan w:val="3"/>
            <w:vAlign w:val="center"/>
          </w:tcPr>
          <w:p w:rsidR="000F0D8E" w:rsidRPr="000B15DC" w:rsidRDefault="000F0D8E" w:rsidP="00414598">
            <w:pPr>
              <w:pStyle w:val="11"/>
              <w:tabs>
                <w:tab w:val="left" w:pos="6804"/>
              </w:tabs>
              <w:jc w:val="center"/>
              <w:rPr>
                <w:rFonts w:ascii="Times New Roman" w:hAnsi="Times New Roman"/>
                <w:sz w:val="20"/>
                <w:szCs w:val="20"/>
              </w:rPr>
            </w:pPr>
            <w:r w:rsidRPr="000B15DC">
              <w:rPr>
                <w:rFonts w:ascii="Times New Roman" w:hAnsi="Times New Roman"/>
                <w:sz w:val="20"/>
                <w:szCs w:val="20"/>
              </w:rPr>
              <w:t>14260,0</w:t>
            </w:r>
          </w:p>
        </w:tc>
        <w:tc>
          <w:tcPr>
            <w:tcW w:w="4784" w:type="dxa"/>
            <w:gridSpan w:val="2"/>
            <w:vAlign w:val="center"/>
          </w:tcPr>
          <w:p w:rsidR="000F0D8E" w:rsidRPr="000B15DC" w:rsidRDefault="000F0D8E" w:rsidP="000B15DC">
            <w:pPr>
              <w:pStyle w:val="11"/>
              <w:numPr>
                <w:ilvl w:val="0"/>
                <w:numId w:val="20"/>
              </w:numPr>
              <w:tabs>
                <w:tab w:val="left" w:pos="6804"/>
              </w:tabs>
              <w:suppressAutoHyphens/>
              <w:ind w:left="0"/>
              <w:rPr>
                <w:rFonts w:ascii="Times New Roman" w:hAnsi="Times New Roman"/>
                <w:sz w:val="20"/>
                <w:szCs w:val="20"/>
              </w:rPr>
            </w:pPr>
            <w:r w:rsidRPr="000B15DC">
              <w:rPr>
                <w:rFonts w:ascii="Times New Roman" w:hAnsi="Times New Roman"/>
                <w:color w:val="000000"/>
                <w:sz w:val="20"/>
                <w:szCs w:val="20"/>
              </w:rPr>
              <w:t xml:space="preserve">500,0 </w:t>
            </w:r>
            <w:r w:rsidRPr="000B15DC">
              <w:rPr>
                <w:rFonts w:ascii="Times New Roman" w:hAnsi="Times New Roman"/>
                <w:sz w:val="20"/>
                <w:szCs w:val="20"/>
              </w:rPr>
              <w:t>ТМШРБП «Міськшляхрембуд»</w:t>
            </w:r>
            <w:r>
              <w:rPr>
                <w:rFonts w:ascii="Times New Roman" w:hAnsi="Times New Roman"/>
                <w:sz w:val="20"/>
                <w:szCs w:val="20"/>
              </w:rPr>
              <w:t>,</w:t>
            </w:r>
            <w:r w:rsidRPr="000B15DC">
              <w:rPr>
                <w:rFonts w:ascii="Times New Roman" w:hAnsi="Times New Roman"/>
                <w:sz w:val="20"/>
                <w:szCs w:val="20"/>
              </w:rPr>
              <w:t xml:space="preserve">13620,0 </w:t>
            </w:r>
            <w:r w:rsidRPr="000B15DC">
              <w:rPr>
                <w:rFonts w:ascii="Times New Roman" w:hAnsi="Times New Roman"/>
                <w:sz w:val="20"/>
                <w:szCs w:val="20"/>
                <w:lang w:eastAsia="ru-RU"/>
              </w:rPr>
              <w:t>КП «ТМТКЕ»</w:t>
            </w:r>
            <w:r>
              <w:rPr>
                <w:rFonts w:ascii="Times New Roman" w:hAnsi="Times New Roman"/>
                <w:sz w:val="20"/>
                <w:szCs w:val="20"/>
                <w:lang w:eastAsia="ru-RU"/>
              </w:rPr>
              <w:t>,</w:t>
            </w:r>
            <w:r w:rsidRPr="000B15DC">
              <w:rPr>
                <w:rFonts w:ascii="Times New Roman" w:hAnsi="Times New Roman"/>
                <w:sz w:val="20"/>
                <w:szCs w:val="20"/>
                <w:lang w:eastAsia="ru-RU"/>
              </w:rPr>
              <w:t xml:space="preserve"> </w:t>
            </w:r>
            <w:r w:rsidRPr="000B15DC">
              <w:rPr>
                <w:rFonts w:ascii="Times New Roman" w:hAnsi="Times New Roman"/>
                <w:color w:val="000000"/>
                <w:sz w:val="20"/>
                <w:szCs w:val="20"/>
              </w:rPr>
              <w:t>140,0 КП «</w:t>
            </w:r>
            <w:proofErr w:type="spellStart"/>
            <w:r w:rsidRPr="000B15DC">
              <w:rPr>
                <w:rFonts w:ascii="Times New Roman" w:hAnsi="Times New Roman"/>
                <w:color w:val="000000"/>
                <w:sz w:val="20"/>
                <w:szCs w:val="20"/>
              </w:rPr>
              <w:t>Екоресурси</w:t>
            </w:r>
            <w:proofErr w:type="spellEnd"/>
            <w:r w:rsidRPr="000B15DC">
              <w:rPr>
                <w:rFonts w:ascii="Times New Roman" w:hAnsi="Times New Roman"/>
                <w:color w:val="000000"/>
                <w:sz w:val="20"/>
                <w:szCs w:val="20"/>
              </w:rPr>
              <w:t>»</w:t>
            </w:r>
          </w:p>
        </w:tc>
      </w:tr>
      <w:tr w:rsidR="000F0D8E" w:rsidRPr="00BE0654" w:rsidTr="000F0D8E">
        <w:trPr>
          <w:gridAfter w:val="1"/>
          <w:wAfter w:w="1135" w:type="dxa"/>
        </w:trPr>
        <w:tc>
          <w:tcPr>
            <w:tcW w:w="566" w:type="dxa"/>
            <w:vMerge/>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vMerge/>
          </w:tcPr>
          <w:p w:rsidR="000F0D8E" w:rsidRDefault="000F0D8E" w:rsidP="00E35A11">
            <w:pPr>
              <w:rPr>
                <w:rFonts w:ascii="Times New Roman" w:hAnsi="Times New Roman" w:cs="Times New Roman"/>
                <w:color w:val="000000" w:themeColor="text1"/>
                <w:sz w:val="18"/>
                <w:szCs w:val="18"/>
              </w:rPr>
            </w:pPr>
          </w:p>
        </w:tc>
        <w:tc>
          <w:tcPr>
            <w:tcW w:w="2724" w:type="dxa"/>
            <w:vAlign w:val="center"/>
          </w:tcPr>
          <w:p w:rsidR="000F0D8E" w:rsidRPr="007D580C" w:rsidRDefault="000F0D8E" w:rsidP="00B14B84">
            <w:pPr>
              <w:rPr>
                <w:rFonts w:ascii="Times New Roman" w:hAnsi="Times New Roman" w:cs="Times New Roman"/>
                <w:color w:val="000000" w:themeColor="text1"/>
                <w:sz w:val="18"/>
                <w:szCs w:val="18"/>
                <w:lang w:eastAsia="ru-RU"/>
              </w:rPr>
            </w:pPr>
            <w:r w:rsidRPr="007D580C">
              <w:rPr>
                <w:rFonts w:ascii="Times New Roman" w:hAnsi="Times New Roman" w:cs="Times New Roman"/>
                <w:color w:val="000000" w:themeColor="text1"/>
                <w:sz w:val="18"/>
                <w:szCs w:val="18"/>
                <w:lang w:eastAsia="ru-RU"/>
              </w:rPr>
              <w:t>КП «Р</w:t>
            </w:r>
            <w:r>
              <w:rPr>
                <w:rFonts w:ascii="Times New Roman" w:hAnsi="Times New Roman" w:cs="Times New Roman"/>
                <w:color w:val="000000" w:themeColor="text1"/>
                <w:sz w:val="18"/>
                <w:szCs w:val="18"/>
                <w:lang w:eastAsia="ru-RU"/>
              </w:rPr>
              <w:t>итуальна служба»</w:t>
            </w:r>
          </w:p>
        </w:tc>
        <w:tc>
          <w:tcPr>
            <w:tcW w:w="1427" w:type="dxa"/>
            <w:vAlign w:val="center"/>
          </w:tcPr>
          <w:p w:rsidR="000F0D8E" w:rsidRDefault="000F0D8E" w:rsidP="00B14B84">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3000,0</w:t>
            </w:r>
          </w:p>
        </w:tc>
        <w:tc>
          <w:tcPr>
            <w:tcW w:w="1409" w:type="dxa"/>
            <w:tcBorders>
              <w:right w:val="single" w:sz="4" w:space="0" w:color="auto"/>
            </w:tcBorders>
            <w:vAlign w:val="center"/>
          </w:tcPr>
          <w:p w:rsidR="000F0D8E" w:rsidRPr="000B15DC" w:rsidRDefault="000F0D8E" w:rsidP="00414598">
            <w:pPr>
              <w:pStyle w:val="11"/>
              <w:tabs>
                <w:tab w:val="left" w:pos="6804"/>
              </w:tabs>
              <w:jc w:val="center"/>
              <w:rPr>
                <w:rFonts w:ascii="Times New Roman" w:hAnsi="Times New Roman"/>
                <w:sz w:val="20"/>
                <w:szCs w:val="20"/>
              </w:rPr>
            </w:pPr>
            <w:r w:rsidRPr="000B15DC">
              <w:rPr>
                <w:rFonts w:ascii="Times New Roman" w:hAnsi="Times New Roman"/>
                <w:sz w:val="20"/>
                <w:szCs w:val="20"/>
              </w:rPr>
              <w:t>700,0</w:t>
            </w:r>
          </w:p>
          <w:p w:rsidR="000F0D8E" w:rsidRPr="000B15DC" w:rsidRDefault="000F0D8E" w:rsidP="00414598">
            <w:pPr>
              <w:pStyle w:val="11"/>
              <w:tabs>
                <w:tab w:val="left" w:pos="6804"/>
              </w:tabs>
              <w:jc w:val="center"/>
              <w:rPr>
                <w:rFonts w:ascii="Times New Roman" w:hAnsi="Times New Roman"/>
                <w:sz w:val="20"/>
                <w:szCs w:val="20"/>
              </w:rPr>
            </w:pPr>
          </w:p>
        </w:tc>
        <w:tc>
          <w:tcPr>
            <w:tcW w:w="1527" w:type="dxa"/>
            <w:gridSpan w:val="3"/>
            <w:tcBorders>
              <w:left w:val="single" w:sz="4" w:space="0" w:color="auto"/>
              <w:right w:val="single" w:sz="4" w:space="0" w:color="auto"/>
            </w:tcBorders>
            <w:vAlign w:val="center"/>
          </w:tcPr>
          <w:p w:rsidR="000F0D8E" w:rsidRPr="000B15DC" w:rsidRDefault="000F0D8E" w:rsidP="00414598">
            <w:pPr>
              <w:pStyle w:val="11"/>
              <w:tabs>
                <w:tab w:val="left" w:pos="6804"/>
              </w:tabs>
              <w:jc w:val="center"/>
              <w:rPr>
                <w:rFonts w:ascii="Times New Roman" w:hAnsi="Times New Roman"/>
                <w:sz w:val="20"/>
                <w:szCs w:val="20"/>
              </w:rPr>
            </w:pPr>
            <w:r w:rsidRPr="000B15DC">
              <w:rPr>
                <w:rFonts w:ascii="Times New Roman" w:hAnsi="Times New Roman"/>
                <w:sz w:val="20"/>
                <w:szCs w:val="20"/>
              </w:rPr>
              <w:t>700,0</w:t>
            </w:r>
          </w:p>
        </w:tc>
        <w:tc>
          <w:tcPr>
            <w:tcW w:w="1172" w:type="dxa"/>
            <w:gridSpan w:val="3"/>
            <w:tcBorders>
              <w:left w:val="single" w:sz="4" w:space="0" w:color="auto"/>
            </w:tcBorders>
            <w:vAlign w:val="center"/>
          </w:tcPr>
          <w:p w:rsidR="000F0D8E" w:rsidRPr="000B15DC" w:rsidRDefault="000F0D8E" w:rsidP="00414598">
            <w:pPr>
              <w:pStyle w:val="11"/>
              <w:tabs>
                <w:tab w:val="left" w:pos="6804"/>
              </w:tabs>
              <w:jc w:val="center"/>
              <w:rPr>
                <w:rFonts w:ascii="Times New Roman" w:hAnsi="Times New Roman"/>
                <w:sz w:val="20"/>
                <w:szCs w:val="20"/>
              </w:rPr>
            </w:pPr>
          </w:p>
        </w:tc>
        <w:tc>
          <w:tcPr>
            <w:tcW w:w="1701" w:type="dxa"/>
            <w:gridSpan w:val="3"/>
            <w:vAlign w:val="center"/>
          </w:tcPr>
          <w:p w:rsidR="000F0D8E" w:rsidRPr="000B15DC" w:rsidRDefault="000F0D8E" w:rsidP="00414598">
            <w:pPr>
              <w:pStyle w:val="11"/>
              <w:tabs>
                <w:tab w:val="left" w:pos="6804"/>
              </w:tabs>
              <w:jc w:val="center"/>
              <w:rPr>
                <w:rFonts w:ascii="Times New Roman" w:hAnsi="Times New Roman"/>
                <w:sz w:val="20"/>
                <w:szCs w:val="20"/>
              </w:rPr>
            </w:pPr>
            <w:r w:rsidRPr="000B15DC">
              <w:rPr>
                <w:rFonts w:ascii="Times New Roman" w:hAnsi="Times New Roman"/>
                <w:sz w:val="20"/>
                <w:szCs w:val="20"/>
              </w:rPr>
              <w:t>700,0</w:t>
            </w:r>
          </w:p>
        </w:tc>
        <w:tc>
          <w:tcPr>
            <w:tcW w:w="4784" w:type="dxa"/>
            <w:gridSpan w:val="2"/>
            <w:vAlign w:val="center"/>
          </w:tcPr>
          <w:p w:rsidR="000F0D8E" w:rsidRPr="000B15DC" w:rsidRDefault="000F0D8E" w:rsidP="00414598">
            <w:pPr>
              <w:pStyle w:val="11"/>
              <w:tabs>
                <w:tab w:val="left" w:pos="6804"/>
              </w:tabs>
              <w:rPr>
                <w:rFonts w:ascii="Times New Roman" w:hAnsi="Times New Roman"/>
                <w:sz w:val="20"/>
                <w:szCs w:val="20"/>
              </w:rPr>
            </w:pPr>
            <w:r w:rsidRPr="000B15DC">
              <w:rPr>
                <w:rFonts w:ascii="Times New Roman" w:hAnsi="Times New Roman"/>
                <w:sz w:val="20"/>
                <w:szCs w:val="20"/>
              </w:rPr>
              <w:t xml:space="preserve">Для виконання робіт з  ремонту будинку трауру  по </w:t>
            </w:r>
            <w:proofErr w:type="spellStart"/>
            <w:r w:rsidRPr="000B15DC">
              <w:rPr>
                <w:rFonts w:ascii="Times New Roman" w:hAnsi="Times New Roman"/>
                <w:sz w:val="20"/>
                <w:szCs w:val="20"/>
              </w:rPr>
              <w:t>вул.Микулинецькій</w:t>
            </w:r>
            <w:proofErr w:type="spellEnd"/>
          </w:p>
        </w:tc>
      </w:tr>
      <w:tr w:rsidR="000F0D8E" w:rsidRPr="00BE0654" w:rsidTr="000F0D8E">
        <w:trPr>
          <w:gridAfter w:val="1"/>
          <w:wAfter w:w="1135" w:type="dxa"/>
        </w:trPr>
        <w:tc>
          <w:tcPr>
            <w:tcW w:w="566" w:type="dxa"/>
            <w:vMerge/>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vMerge/>
          </w:tcPr>
          <w:p w:rsidR="000F0D8E" w:rsidRPr="00BE0654" w:rsidRDefault="000F0D8E" w:rsidP="00E35A11">
            <w:pPr>
              <w:rPr>
                <w:rFonts w:ascii="Times New Roman" w:hAnsi="Times New Roman" w:cs="Times New Roman"/>
                <w:color w:val="000000" w:themeColor="text1"/>
                <w:sz w:val="18"/>
                <w:szCs w:val="18"/>
              </w:rPr>
            </w:pPr>
          </w:p>
        </w:tc>
        <w:tc>
          <w:tcPr>
            <w:tcW w:w="2724" w:type="dxa"/>
            <w:vAlign w:val="center"/>
          </w:tcPr>
          <w:p w:rsidR="000F0D8E" w:rsidRPr="007D580C" w:rsidRDefault="000F0D8E" w:rsidP="00B14B84">
            <w:pPr>
              <w:rPr>
                <w:rFonts w:ascii="Times New Roman" w:hAnsi="Times New Roman" w:cs="Times New Roman"/>
                <w:color w:val="000000" w:themeColor="text1"/>
                <w:sz w:val="18"/>
                <w:szCs w:val="18"/>
              </w:rPr>
            </w:pPr>
            <w:r w:rsidRPr="007D580C">
              <w:rPr>
                <w:rFonts w:ascii="Times New Roman" w:hAnsi="Times New Roman" w:cs="Times New Roman"/>
                <w:color w:val="000000" w:themeColor="text1"/>
                <w:sz w:val="18"/>
                <w:szCs w:val="18"/>
                <w:lang w:eastAsia="ru-RU"/>
              </w:rPr>
              <w:t>КП</w:t>
            </w:r>
            <w:r>
              <w:rPr>
                <w:rFonts w:ascii="Times New Roman" w:hAnsi="Times New Roman" w:cs="Times New Roman"/>
                <w:color w:val="000000" w:themeColor="text1"/>
                <w:sz w:val="18"/>
                <w:szCs w:val="18"/>
                <w:lang w:eastAsia="ru-RU"/>
              </w:rPr>
              <w:t xml:space="preserve"> </w:t>
            </w:r>
            <w:r w:rsidRPr="007D580C">
              <w:rPr>
                <w:rFonts w:ascii="Times New Roman" w:hAnsi="Times New Roman" w:cs="Times New Roman"/>
                <w:color w:val="000000" w:themeColor="text1"/>
                <w:sz w:val="18"/>
                <w:szCs w:val="18"/>
                <w:lang w:eastAsia="ru-RU"/>
              </w:rPr>
              <w:t>»</w:t>
            </w:r>
            <w:proofErr w:type="spellStart"/>
            <w:r w:rsidRPr="007D580C">
              <w:rPr>
                <w:rFonts w:ascii="Times New Roman" w:hAnsi="Times New Roman" w:cs="Times New Roman"/>
                <w:color w:val="000000" w:themeColor="text1"/>
                <w:sz w:val="18"/>
                <w:szCs w:val="18"/>
                <w:lang w:eastAsia="ru-RU"/>
              </w:rPr>
              <w:t>Міськсвітло</w:t>
            </w:r>
            <w:proofErr w:type="spellEnd"/>
            <w:r w:rsidRPr="007D580C">
              <w:rPr>
                <w:rFonts w:ascii="Times New Roman" w:hAnsi="Times New Roman" w:cs="Times New Roman"/>
                <w:color w:val="000000" w:themeColor="text1"/>
                <w:sz w:val="18"/>
                <w:szCs w:val="18"/>
                <w:lang w:eastAsia="ru-RU"/>
              </w:rPr>
              <w:t>»</w:t>
            </w:r>
          </w:p>
        </w:tc>
        <w:tc>
          <w:tcPr>
            <w:tcW w:w="1427" w:type="dxa"/>
            <w:vAlign w:val="center"/>
          </w:tcPr>
          <w:p w:rsidR="000F0D8E" w:rsidRPr="00D059AD" w:rsidRDefault="000F0D8E" w:rsidP="00B14B84">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3000,0</w:t>
            </w:r>
          </w:p>
        </w:tc>
        <w:tc>
          <w:tcPr>
            <w:tcW w:w="1409" w:type="dxa"/>
            <w:tcBorders>
              <w:right w:val="single" w:sz="4" w:space="0" w:color="auto"/>
            </w:tcBorders>
            <w:vAlign w:val="center"/>
          </w:tcPr>
          <w:p w:rsidR="000F0D8E" w:rsidRPr="000B15DC" w:rsidRDefault="000F0D8E" w:rsidP="00414598">
            <w:pPr>
              <w:pStyle w:val="11"/>
              <w:tabs>
                <w:tab w:val="left" w:pos="6804"/>
              </w:tabs>
              <w:jc w:val="center"/>
              <w:rPr>
                <w:rFonts w:ascii="Times New Roman" w:hAnsi="Times New Roman"/>
                <w:sz w:val="20"/>
                <w:szCs w:val="20"/>
              </w:rPr>
            </w:pPr>
            <w:r w:rsidRPr="000B15DC">
              <w:rPr>
                <w:rFonts w:ascii="Times New Roman" w:hAnsi="Times New Roman"/>
                <w:sz w:val="20"/>
                <w:szCs w:val="20"/>
              </w:rPr>
              <w:t>2400,0</w:t>
            </w:r>
          </w:p>
          <w:p w:rsidR="000F0D8E" w:rsidRPr="000B15DC" w:rsidRDefault="000F0D8E" w:rsidP="00414598">
            <w:pPr>
              <w:pStyle w:val="11"/>
              <w:tabs>
                <w:tab w:val="left" w:pos="6804"/>
              </w:tabs>
              <w:jc w:val="center"/>
              <w:rPr>
                <w:rFonts w:ascii="Times New Roman" w:hAnsi="Times New Roman"/>
                <w:sz w:val="20"/>
                <w:szCs w:val="20"/>
              </w:rPr>
            </w:pPr>
          </w:p>
        </w:tc>
        <w:tc>
          <w:tcPr>
            <w:tcW w:w="1527" w:type="dxa"/>
            <w:gridSpan w:val="3"/>
            <w:tcBorders>
              <w:left w:val="single" w:sz="4" w:space="0" w:color="auto"/>
              <w:right w:val="single" w:sz="4" w:space="0" w:color="auto"/>
            </w:tcBorders>
            <w:vAlign w:val="center"/>
          </w:tcPr>
          <w:p w:rsidR="000F0D8E" w:rsidRPr="000B15DC" w:rsidRDefault="000F0D8E" w:rsidP="00414598">
            <w:pPr>
              <w:pStyle w:val="11"/>
              <w:tabs>
                <w:tab w:val="left" w:pos="6804"/>
              </w:tabs>
              <w:jc w:val="center"/>
              <w:rPr>
                <w:rFonts w:ascii="Times New Roman" w:hAnsi="Times New Roman"/>
                <w:sz w:val="20"/>
                <w:szCs w:val="20"/>
              </w:rPr>
            </w:pPr>
            <w:r w:rsidRPr="000B15DC">
              <w:rPr>
                <w:rFonts w:ascii="Times New Roman" w:hAnsi="Times New Roman"/>
                <w:sz w:val="20"/>
                <w:szCs w:val="20"/>
              </w:rPr>
              <w:t>2400,0</w:t>
            </w:r>
          </w:p>
        </w:tc>
        <w:tc>
          <w:tcPr>
            <w:tcW w:w="1172" w:type="dxa"/>
            <w:gridSpan w:val="3"/>
            <w:tcBorders>
              <w:left w:val="single" w:sz="4" w:space="0" w:color="auto"/>
            </w:tcBorders>
            <w:vAlign w:val="center"/>
          </w:tcPr>
          <w:p w:rsidR="000F0D8E" w:rsidRPr="000B15DC" w:rsidRDefault="000F0D8E" w:rsidP="00414598">
            <w:pPr>
              <w:pStyle w:val="11"/>
              <w:tabs>
                <w:tab w:val="left" w:pos="6804"/>
              </w:tabs>
              <w:jc w:val="center"/>
              <w:rPr>
                <w:rFonts w:ascii="Times New Roman" w:hAnsi="Times New Roman"/>
                <w:sz w:val="20"/>
                <w:szCs w:val="20"/>
              </w:rPr>
            </w:pPr>
          </w:p>
        </w:tc>
        <w:tc>
          <w:tcPr>
            <w:tcW w:w="1701" w:type="dxa"/>
            <w:gridSpan w:val="3"/>
            <w:vAlign w:val="center"/>
          </w:tcPr>
          <w:p w:rsidR="000F0D8E" w:rsidRPr="000B15DC" w:rsidRDefault="000F0D8E" w:rsidP="00414598">
            <w:pPr>
              <w:pStyle w:val="11"/>
              <w:tabs>
                <w:tab w:val="left" w:pos="6804"/>
              </w:tabs>
              <w:jc w:val="center"/>
              <w:rPr>
                <w:rFonts w:ascii="Times New Roman" w:hAnsi="Times New Roman"/>
                <w:sz w:val="20"/>
                <w:szCs w:val="20"/>
              </w:rPr>
            </w:pPr>
            <w:r w:rsidRPr="000B15DC">
              <w:rPr>
                <w:rFonts w:ascii="Times New Roman" w:hAnsi="Times New Roman"/>
                <w:sz w:val="20"/>
                <w:szCs w:val="20"/>
              </w:rPr>
              <w:t>2400,0</w:t>
            </w:r>
          </w:p>
        </w:tc>
        <w:tc>
          <w:tcPr>
            <w:tcW w:w="4784" w:type="dxa"/>
            <w:gridSpan w:val="2"/>
            <w:vAlign w:val="center"/>
          </w:tcPr>
          <w:p w:rsidR="000F0D8E" w:rsidRPr="000B15DC" w:rsidRDefault="000F0D8E" w:rsidP="00414598">
            <w:pPr>
              <w:pStyle w:val="11"/>
              <w:tabs>
                <w:tab w:val="left" w:pos="6804"/>
              </w:tabs>
              <w:rPr>
                <w:rFonts w:ascii="Times New Roman" w:hAnsi="Times New Roman"/>
                <w:color w:val="000000"/>
                <w:sz w:val="20"/>
                <w:szCs w:val="20"/>
              </w:rPr>
            </w:pPr>
            <w:r w:rsidRPr="000B15DC">
              <w:rPr>
                <w:rFonts w:ascii="Times New Roman" w:hAnsi="Times New Roman"/>
                <w:color w:val="000000"/>
                <w:sz w:val="20"/>
                <w:szCs w:val="20"/>
              </w:rPr>
              <w:t>Для закупівлі автогідропідйомника</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tcPr>
          <w:p w:rsidR="000F0D8E" w:rsidRPr="00BE0654"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5.  12</w:t>
            </w:r>
          </w:p>
        </w:tc>
        <w:tc>
          <w:tcPr>
            <w:tcW w:w="2724" w:type="dxa"/>
            <w:vAlign w:val="center"/>
          </w:tcPr>
          <w:p w:rsidR="000F0D8E" w:rsidRPr="007D580C" w:rsidRDefault="000F0D8E" w:rsidP="00A23A80">
            <w:pPr>
              <w:ind w:right="-30"/>
              <w:rPr>
                <w:rFonts w:ascii="Times New Roman" w:hAnsi="Times New Roman" w:cs="Times New Roman"/>
                <w:color w:val="000000" w:themeColor="text1"/>
                <w:sz w:val="18"/>
                <w:szCs w:val="18"/>
              </w:rPr>
            </w:pPr>
            <w:r w:rsidRPr="007D580C">
              <w:rPr>
                <w:rFonts w:ascii="Times New Roman" w:hAnsi="Times New Roman" w:cs="Times New Roman"/>
                <w:color w:val="000000" w:themeColor="text1"/>
                <w:sz w:val="18"/>
                <w:szCs w:val="18"/>
              </w:rPr>
              <w:t xml:space="preserve">Поточний ремонт, утримання  об’єктів шляхово-мостового господарства та об’єктів благоустрою  (в </w:t>
            </w:r>
            <w:proofErr w:type="spellStart"/>
            <w:r w:rsidRPr="007D580C">
              <w:rPr>
                <w:rFonts w:ascii="Times New Roman" w:hAnsi="Times New Roman" w:cs="Times New Roman"/>
                <w:color w:val="000000" w:themeColor="text1"/>
                <w:sz w:val="18"/>
                <w:szCs w:val="18"/>
              </w:rPr>
              <w:t>т.ч</w:t>
            </w:r>
            <w:proofErr w:type="spellEnd"/>
            <w:r w:rsidRPr="007D580C">
              <w:rPr>
                <w:rFonts w:ascii="Times New Roman" w:hAnsi="Times New Roman" w:cs="Times New Roman"/>
                <w:color w:val="000000" w:themeColor="text1"/>
                <w:sz w:val="18"/>
                <w:szCs w:val="18"/>
              </w:rPr>
              <w:t xml:space="preserve">. вулиць і доріг, </w:t>
            </w:r>
            <w:proofErr w:type="spellStart"/>
            <w:r w:rsidRPr="007D580C">
              <w:rPr>
                <w:rFonts w:ascii="Times New Roman" w:hAnsi="Times New Roman" w:cs="Times New Roman"/>
                <w:color w:val="000000" w:themeColor="text1"/>
                <w:sz w:val="18"/>
                <w:szCs w:val="18"/>
              </w:rPr>
              <w:t>міжбудинкових</w:t>
            </w:r>
            <w:proofErr w:type="spellEnd"/>
            <w:r w:rsidRPr="007D580C">
              <w:rPr>
                <w:rFonts w:ascii="Times New Roman" w:hAnsi="Times New Roman" w:cs="Times New Roman"/>
                <w:color w:val="000000" w:themeColor="text1"/>
                <w:sz w:val="18"/>
                <w:szCs w:val="18"/>
              </w:rPr>
              <w:t xml:space="preserve"> проїздів,  </w:t>
            </w:r>
            <w:r w:rsidRPr="007D580C">
              <w:rPr>
                <w:rFonts w:ascii="Times New Roman" w:hAnsi="Times New Roman" w:cs="Times New Roman"/>
                <w:color w:val="000000" w:themeColor="text1"/>
                <w:sz w:val="18"/>
                <w:szCs w:val="18"/>
                <w:u w:val="single"/>
              </w:rPr>
              <w:t>зупинок громадського транспорту</w:t>
            </w:r>
            <w:r w:rsidRPr="007D580C">
              <w:rPr>
                <w:rFonts w:ascii="Times New Roman" w:hAnsi="Times New Roman" w:cs="Times New Roman"/>
                <w:color w:val="000000" w:themeColor="text1"/>
                <w:sz w:val="18"/>
                <w:szCs w:val="18"/>
              </w:rPr>
              <w:t xml:space="preserve">, мостів і шляхопроводів, доріжок, тротуарів, </w:t>
            </w:r>
            <w:proofErr w:type="spellStart"/>
            <w:r w:rsidRPr="007D580C">
              <w:rPr>
                <w:rFonts w:ascii="Times New Roman" w:hAnsi="Times New Roman" w:cs="Times New Roman"/>
                <w:color w:val="000000" w:themeColor="text1"/>
                <w:sz w:val="18"/>
                <w:szCs w:val="18"/>
              </w:rPr>
              <w:t>колесовідбійних</w:t>
            </w:r>
            <w:proofErr w:type="spellEnd"/>
            <w:r w:rsidRPr="007D580C">
              <w:rPr>
                <w:rFonts w:ascii="Times New Roman" w:hAnsi="Times New Roman" w:cs="Times New Roman"/>
                <w:color w:val="000000" w:themeColor="text1"/>
                <w:sz w:val="18"/>
                <w:szCs w:val="18"/>
              </w:rPr>
              <w:t xml:space="preserve"> та перильних огороджень, знаків, виготовлення проектно-кошторисної документації, схем, проведення обстеження, зрізка і підрізка дерев, демонтаж тимчасових споруд та ін.)</w:t>
            </w:r>
          </w:p>
        </w:tc>
        <w:tc>
          <w:tcPr>
            <w:tcW w:w="1427" w:type="dxa"/>
            <w:vAlign w:val="center"/>
          </w:tcPr>
          <w:p w:rsidR="000F0D8E" w:rsidRPr="00D059AD" w:rsidRDefault="000F0D8E" w:rsidP="00A23A8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80000,0</w:t>
            </w:r>
          </w:p>
        </w:tc>
        <w:tc>
          <w:tcPr>
            <w:tcW w:w="1409" w:type="dxa"/>
            <w:tcBorders>
              <w:right w:val="single" w:sz="4" w:space="0" w:color="auto"/>
            </w:tcBorders>
            <w:vAlign w:val="center"/>
          </w:tcPr>
          <w:p w:rsidR="000F0D8E" w:rsidRPr="000B15DC" w:rsidRDefault="000F0D8E" w:rsidP="00414598">
            <w:pPr>
              <w:pStyle w:val="a4"/>
              <w:tabs>
                <w:tab w:val="left" w:pos="6804"/>
              </w:tabs>
              <w:ind w:left="0"/>
              <w:jc w:val="center"/>
              <w:rPr>
                <w:sz w:val="20"/>
                <w:szCs w:val="20"/>
              </w:rPr>
            </w:pPr>
          </w:p>
          <w:p w:rsidR="000F0D8E" w:rsidRPr="000B15DC" w:rsidRDefault="000F0D8E" w:rsidP="00414598">
            <w:pPr>
              <w:pStyle w:val="a4"/>
              <w:tabs>
                <w:tab w:val="left" w:pos="6804"/>
              </w:tabs>
              <w:ind w:left="0"/>
              <w:jc w:val="center"/>
              <w:rPr>
                <w:sz w:val="20"/>
                <w:szCs w:val="20"/>
              </w:rPr>
            </w:pPr>
            <w:r>
              <w:rPr>
                <w:sz w:val="20"/>
                <w:szCs w:val="20"/>
              </w:rPr>
              <w:t>55473</w:t>
            </w:r>
            <w:r w:rsidRPr="000B15DC">
              <w:rPr>
                <w:sz w:val="20"/>
                <w:szCs w:val="20"/>
              </w:rPr>
              <w:t>,0</w:t>
            </w:r>
          </w:p>
        </w:tc>
        <w:tc>
          <w:tcPr>
            <w:tcW w:w="1527" w:type="dxa"/>
            <w:gridSpan w:val="3"/>
            <w:tcBorders>
              <w:left w:val="single" w:sz="4" w:space="0" w:color="auto"/>
              <w:right w:val="single" w:sz="4" w:space="0" w:color="auto"/>
            </w:tcBorders>
            <w:vAlign w:val="center"/>
          </w:tcPr>
          <w:p w:rsidR="000F0D8E" w:rsidRPr="000B15DC" w:rsidRDefault="000F0D8E" w:rsidP="00414598">
            <w:pPr>
              <w:pStyle w:val="a4"/>
              <w:tabs>
                <w:tab w:val="left" w:pos="6804"/>
              </w:tabs>
              <w:ind w:left="0"/>
              <w:jc w:val="center"/>
              <w:rPr>
                <w:sz w:val="20"/>
                <w:szCs w:val="20"/>
              </w:rPr>
            </w:pPr>
          </w:p>
          <w:p w:rsidR="000F0D8E" w:rsidRPr="000B15DC" w:rsidRDefault="000F0D8E" w:rsidP="00414598">
            <w:pPr>
              <w:pStyle w:val="a4"/>
              <w:tabs>
                <w:tab w:val="left" w:pos="6804"/>
              </w:tabs>
              <w:ind w:left="0"/>
              <w:jc w:val="center"/>
              <w:rPr>
                <w:sz w:val="20"/>
                <w:szCs w:val="20"/>
              </w:rPr>
            </w:pPr>
          </w:p>
          <w:p w:rsidR="000F0D8E" w:rsidRPr="000B15DC" w:rsidRDefault="000F0D8E" w:rsidP="00414598">
            <w:pPr>
              <w:pStyle w:val="a4"/>
              <w:tabs>
                <w:tab w:val="left" w:pos="6804"/>
              </w:tabs>
              <w:ind w:left="0"/>
              <w:jc w:val="center"/>
              <w:rPr>
                <w:sz w:val="20"/>
                <w:szCs w:val="20"/>
              </w:rPr>
            </w:pPr>
            <w:r>
              <w:rPr>
                <w:sz w:val="20"/>
                <w:szCs w:val="20"/>
              </w:rPr>
              <w:t>57245</w:t>
            </w:r>
            <w:r w:rsidRPr="000B15DC">
              <w:rPr>
                <w:sz w:val="20"/>
                <w:szCs w:val="20"/>
              </w:rPr>
              <w:t>,66</w:t>
            </w:r>
          </w:p>
          <w:p w:rsidR="000F0D8E" w:rsidRPr="000B15DC" w:rsidRDefault="000F0D8E" w:rsidP="00414598">
            <w:pPr>
              <w:pStyle w:val="a4"/>
              <w:tabs>
                <w:tab w:val="left" w:pos="6804"/>
              </w:tabs>
              <w:ind w:left="0"/>
              <w:jc w:val="center"/>
              <w:rPr>
                <w:sz w:val="20"/>
                <w:szCs w:val="20"/>
              </w:rPr>
            </w:pPr>
          </w:p>
        </w:tc>
        <w:tc>
          <w:tcPr>
            <w:tcW w:w="1172" w:type="dxa"/>
            <w:gridSpan w:val="3"/>
            <w:tcBorders>
              <w:left w:val="single" w:sz="4" w:space="0" w:color="auto"/>
            </w:tcBorders>
            <w:vAlign w:val="center"/>
          </w:tcPr>
          <w:p w:rsidR="000F0D8E" w:rsidRPr="000B15DC" w:rsidRDefault="000F0D8E" w:rsidP="00414598">
            <w:pPr>
              <w:tabs>
                <w:tab w:val="left" w:pos="6804"/>
              </w:tabs>
              <w:jc w:val="center"/>
              <w:rPr>
                <w:rFonts w:ascii="Times New Roman" w:hAnsi="Times New Roman"/>
                <w:sz w:val="20"/>
                <w:szCs w:val="20"/>
              </w:rPr>
            </w:pPr>
          </w:p>
        </w:tc>
        <w:tc>
          <w:tcPr>
            <w:tcW w:w="1701" w:type="dxa"/>
            <w:gridSpan w:val="3"/>
            <w:vAlign w:val="center"/>
          </w:tcPr>
          <w:p w:rsidR="000F0D8E" w:rsidRPr="000B15DC" w:rsidRDefault="000F0D8E" w:rsidP="00414598">
            <w:pPr>
              <w:tabs>
                <w:tab w:val="left" w:pos="6804"/>
              </w:tabs>
              <w:jc w:val="center"/>
              <w:rPr>
                <w:rFonts w:ascii="Times New Roman" w:hAnsi="Times New Roman"/>
                <w:sz w:val="20"/>
                <w:szCs w:val="20"/>
              </w:rPr>
            </w:pPr>
            <w:r w:rsidRPr="000B15DC">
              <w:rPr>
                <w:rFonts w:ascii="Times New Roman" w:hAnsi="Times New Roman"/>
                <w:sz w:val="20"/>
                <w:szCs w:val="20"/>
              </w:rPr>
              <w:t>4895,7</w:t>
            </w:r>
          </w:p>
        </w:tc>
        <w:tc>
          <w:tcPr>
            <w:tcW w:w="4784" w:type="dxa"/>
            <w:gridSpan w:val="2"/>
            <w:vAlign w:val="center"/>
          </w:tcPr>
          <w:p w:rsidR="000F0D8E" w:rsidRPr="000B15DC" w:rsidRDefault="000F0D8E" w:rsidP="00414598">
            <w:pPr>
              <w:pStyle w:val="11"/>
              <w:tabs>
                <w:tab w:val="left" w:pos="6804"/>
              </w:tabs>
              <w:rPr>
                <w:rFonts w:ascii="Times New Roman" w:hAnsi="Times New Roman"/>
                <w:color w:val="000000"/>
                <w:sz w:val="20"/>
                <w:szCs w:val="20"/>
              </w:rPr>
            </w:pPr>
            <w:r w:rsidRPr="000B15DC">
              <w:rPr>
                <w:rFonts w:ascii="Times New Roman" w:hAnsi="Times New Roman"/>
                <w:color w:val="000000"/>
                <w:sz w:val="20"/>
                <w:szCs w:val="20"/>
              </w:rPr>
              <w:t>Виконано поточний ремонт на  91 вулиці, влаштовано 54 дорожніх знаків та інші послуги поточного характеру</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tcPr>
          <w:p w:rsidR="000F0D8E" w:rsidRPr="00781413" w:rsidRDefault="000F0D8E" w:rsidP="00E35A11">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5.   13</w:t>
            </w:r>
          </w:p>
        </w:tc>
        <w:tc>
          <w:tcPr>
            <w:tcW w:w="2724" w:type="dxa"/>
            <w:vAlign w:val="center"/>
          </w:tcPr>
          <w:p w:rsidR="000F0D8E" w:rsidRPr="00D059AD" w:rsidRDefault="000F0D8E" w:rsidP="00BB21B5">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Утримання та поточний ремонт інженерних мереж, дощової каналізації, дренажної системи та ін.</w:t>
            </w:r>
          </w:p>
        </w:tc>
        <w:tc>
          <w:tcPr>
            <w:tcW w:w="1427" w:type="dxa"/>
            <w:vAlign w:val="center"/>
          </w:tcPr>
          <w:p w:rsidR="000F0D8E" w:rsidRPr="00D059AD" w:rsidRDefault="000F0D8E" w:rsidP="00BB21B5">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4000,0</w:t>
            </w:r>
          </w:p>
        </w:tc>
        <w:tc>
          <w:tcPr>
            <w:tcW w:w="1409" w:type="dxa"/>
            <w:tcBorders>
              <w:right w:val="single" w:sz="4" w:space="0" w:color="auto"/>
            </w:tcBorders>
            <w:vAlign w:val="center"/>
          </w:tcPr>
          <w:p w:rsidR="000F0D8E" w:rsidRPr="000B15DC" w:rsidRDefault="000F0D8E" w:rsidP="00414598">
            <w:pPr>
              <w:tabs>
                <w:tab w:val="left" w:pos="2562"/>
                <w:tab w:val="left" w:pos="6804"/>
              </w:tabs>
              <w:jc w:val="center"/>
              <w:rPr>
                <w:rFonts w:ascii="Times New Roman" w:hAnsi="Times New Roman"/>
                <w:sz w:val="20"/>
                <w:szCs w:val="20"/>
              </w:rPr>
            </w:pPr>
            <w:r w:rsidRPr="000B15DC">
              <w:rPr>
                <w:rFonts w:ascii="Times New Roman" w:hAnsi="Times New Roman"/>
                <w:sz w:val="20"/>
                <w:szCs w:val="20"/>
              </w:rPr>
              <w:t>3020,0</w:t>
            </w:r>
          </w:p>
        </w:tc>
        <w:tc>
          <w:tcPr>
            <w:tcW w:w="1527" w:type="dxa"/>
            <w:gridSpan w:val="3"/>
            <w:tcBorders>
              <w:left w:val="single" w:sz="4" w:space="0" w:color="auto"/>
              <w:right w:val="single" w:sz="4" w:space="0" w:color="auto"/>
            </w:tcBorders>
            <w:vAlign w:val="center"/>
          </w:tcPr>
          <w:p w:rsidR="000F0D8E" w:rsidRPr="000B15DC" w:rsidRDefault="000F0D8E" w:rsidP="00414598">
            <w:pPr>
              <w:tabs>
                <w:tab w:val="left" w:pos="2562"/>
                <w:tab w:val="left" w:pos="6804"/>
              </w:tabs>
              <w:jc w:val="center"/>
              <w:rPr>
                <w:rFonts w:ascii="Times New Roman" w:hAnsi="Times New Roman"/>
                <w:sz w:val="20"/>
                <w:szCs w:val="20"/>
              </w:rPr>
            </w:pPr>
            <w:r w:rsidRPr="000B15DC">
              <w:rPr>
                <w:rFonts w:ascii="Times New Roman" w:hAnsi="Times New Roman"/>
                <w:sz w:val="20"/>
                <w:szCs w:val="20"/>
              </w:rPr>
              <w:t>3175,0</w:t>
            </w:r>
          </w:p>
        </w:tc>
        <w:tc>
          <w:tcPr>
            <w:tcW w:w="1172" w:type="dxa"/>
            <w:gridSpan w:val="3"/>
            <w:tcBorders>
              <w:left w:val="single" w:sz="4" w:space="0" w:color="auto"/>
            </w:tcBorders>
            <w:vAlign w:val="center"/>
          </w:tcPr>
          <w:p w:rsidR="000F0D8E" w:rsidRPr="000B15DC" w:rsidRDefault="000F0D8E" w:rsidP="00414598">
            <w:pPr>
              <w:tabs>
                <w:tab w:val="left" w:pos="2562"/>
                <w:tab w:val="left" w:pos="6804"/>
              </w:tabs>
              <w:jc w:val="center"/>
              <w:rPr>
                <w:rFonts w:ascii="Times New Roman" w:hAnsi="Times New Roman"/>
                <w:sz w:val="20"/>
                <w:szCs w:val="20"/>
              </w:rPr>
            </w:pPr>
          </w:p>
        </w:tc>
        <w:tc>
          <w:tcPr>
            <w:tcW w:w="1701" w:type="dxa"/>
            <w:gridSpan w:val="3"/>
            <w:vAlign w:val="center"/>
          </w:tcPr>
          <w:p w:rsidR="000F0D8E" w:rsidRPr="000B15DC" w:rsidRDefault="000F0D8E" w:rsidP="00414598">
            <w:pPr>
              <w:tabs>
                <w:tab w:val="left" w:pos="6804"/>
              </w:tabs>
              <w:snapToGrid w:val="0"/>
              <w:jc w:val="center"/>
              <w:rPr>
                <w:rFonts w:ascii="Times New Roman" w:hAnsi="Times New Roman"/>
                <w:sz w:val="20"/>
                <w:szCs w:val="20"/>
              </w:rPr>
            </w:pPr>
            <w:r w:rsidRPr="000B15DC">
              <w:rPr>
                <w:rFonts w:ascii="Times New Roman" w:hAnsi="Times New Roman"/>
                <w:sz w:val="20"/>
                <w:szCs w:val="20"/>
              </w:rPr>
              <w:t>-</w:t>
            </w:r>
          </w:p>
        </w:tc>
        <w:tc>
          <w:tcPr>
            <w:tcW w:w="4784" w:type="dxa"/>
            <w:gridSpan w:val="2"/>
            <w:vAlign w:val="center"/>
          </w:tcPr>
          <w:p w:rsidR="000F0D8E" w:rsidRPr="000B15DC" w:rsidRDefault="000F0D8E" w:rsidP="00414598">
            <w:pPr>
              <w:tabs>
                <w:tab w:val="left" w:pos="6804"/>
              </w:tabs>
              <w:snapToGrid w:val="0"/>
              <w:rPr>
                <w:rFonts w:ascii="Times New Roman" w:hAnsi="Times New Roman"/>
                <w:sz w:val="20"/>
                <w:szCs w:val="20"/>
              </w:rPr>
            </w:pPr>
            <w:r w:rsidRPr="000B15DC">
              <w:rPr>
                <w:rFonts w:ascii="Times New Roman" w:hAnsi="Times New Roman"/>
                <w:sz w:val="20"/>
                <w:szCs w:val="20"/>
              </w:rPr>
              <w:t>Послуги надаються</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tcPr>
          <w:p w:rsidR="000F0D8E" w:rsidRPr="00781413" w:rsidRDefault="000F0D8E" w:rsidP="00E35A11">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5.  14</w:t>
            </w:r>
          </w:p>
        </w:tc>
        <w:tc>
          <w:tcPr>
            <w:tcW w:w="2724" w:type="dxa"/>
            <w:vAlign w:val="center"/>
          </w:tcPr>
          <w:p w:rsidR="000F0D8E" w:rsidRPr="00D059AD" w:rsidRDefault="000F0D8E" w:rsidP="00BB21B5">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Здійснення технічного нагляду за послугами з утримання та ремонту об’єктів міського благоустрою, шляхово-мостового господарства міста, водо-, теплопостачання і водовідведення</w:t>
            </w:r>
          </w:p>
        </w:tc>
        <w:tc>
          <w:tcPr>
            <w:tcW w:w="1427" w:type="dxa"/>
            <w:vAlign w:val="center"/>
          </w:tcPr>
          <w:p w:rsidR="000F0D8E" w:rsidRPr="00D059AD" w:rsidRDefault="000F0D8E" w:rsidP="00BB21B5">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6000,0</w:t>
            </w:r>
          </w:p>
        </w:tc>
        <w:tc>
          <w:tcPr>
            <w:tcW w:w="1409" w:type="dxa"/>
            <w:tcBorders>
              <w:right w:val="single" w:sz="4" w:space="0" w:color="auto"/>
            </w:tcBorders>
            <w:vAlign w:val="center"/>
          </w:tcPr>
          <w:p w:rsidR="000F0D8E" w:rsidRPr="000B15DC" w:rsidRDefault="000F0D8E" w:rsidP="00787FAA">
            <w:pPr>
              <w:tabs>
                <w:tab w:val="left" w:pos="2562"/>
                <w:tab w:val="left" w:pos="6804"/>
              </w:tabs>
              <w:rPr>
                <w:rFonts w:ascii="Times New Roman" w:hAnsi="Times New Roman"/>
                <w:sz w:val="20"/>
                <w:szCs w:val="20"/>
              </w:rPr>
            </w:pPr>
            <w:r w:rsidRPr="000B15DC">
              <w:rPr>
                <w:rFonts w:ascii="Times New Roman" w:hAnsi="Times New Roman"/>
                <w:sz w:val="20"/>
                <w:szCs w:val="20"/>
              </w:rPr>
              <w:t>3000,0</w:t>
            </w:r>
          </w:p>
        </w:tc>
        <w:tc>
          <w:tcPr>
            <w:tcW w:w="1527" w:type="dxa"/>
            <w:gridSpan w:val="3"/>
            <w:tcBorders>
              <w:left w:val="single" w:sz="4" w:space="0" w:color="auto"/>
              <w:right w:val="single" w:sz="4" w:space="0" w:color="auto"/>
            </w:tcBorders>
            <w:vAlign w:val="center"/>
          </w:tcPr>
          <w:p w:rsidR="000F0D8E" w:rsidRPr="000B15DC" w:rsidRDefault="000F0D8E" w:rsidP="00787FAA">
            <w:pPr>
              <w:tabs>
                <w:tab w:val="left" w:pos="2562"/>
                <w:tab w:val="left" w:pos="6804"/>
              </w:tabs>
              <w:rPr>
                <w:rFonts w:ascii="Times New Roman" w:hAnsi="Times New Roman"/>
                <w:sz w:val="20"/>
                <w:szCs w:val="20"/>
              </w:rPr>
            </w:pPr>
            <w:r w:rsidRPr="000B15DC">
              <w:rPr>
                <w:rFonts w:ascii="Times New Roman" w:hAnsi="Times New Roman"/>
                <w:sz w:val="20"/>
                <w:szCs w:val="20"/>
              </w:rPr>
              <w:t>3237,3</w:t>
            </w:r>
          </w:p>
        </w:tc>
        <w:tc>
          <w:tcPr>
            <w:tcW w:w="1172" w:type="dxa"/>
            <w:gridSpan w:val="3"/>
            <w:tcBorders>
              <w:left w:val="single" w:sz="4" w:space="0" w:color="auto"/>
            </w:tcBorders>
            <w:vAlign w:val="center"/>
          </w:tcPr>
          <w:p w:rsidR="000F0D8E" w:rsidRPr="000B15DC" w:rsidRDefault="000F0D8E" w:rsidP="00414598">
            <w:pPr>
              <w:tabs>
                <w:tab w:val="left" w:pos="2562"/>
                <w:tab w:val="left" w:pos="6804"/>
              </w:tabs>
              <w:jc w:val="center"/>
              <w:rPr>
                <w:rFonts w:ascii="Times New Roman" w:hAnsi="Times New Roman"/>
                <w:sz w:val="20"/>
                <w:szCs w:val="20"/>
              </w:rPr>
            </w:pPr>
          </w:p>
        </w:tc>
        <w:tc>
          <w:tcPr>
            <w:tcW w:w="1701" w:type="dxa"/>
            <w:gridSpan w:val="3"/>
            <w:vAlign w:val="center"/>
          </w:tcPr>
          <w:p w:rsidR="000F0D8E" w:rsidRPr="000B15DC" w:rsidRDefault="000F0D8E" w:rsidP="00787FAA">
            <w:pPr>
              <w:tabs>
                <w:tab w:val="left" w:pos="6804"/>
              </w:tabs>
              <w:snapToGrid w:val="0"/>
              <w:rPr>
                <w:rFonts w:ascii="Times New Roman" w:hAnsi="Times New Roman"/>
                <w:sz w:val="20"/>
                <w:szCs w:val="20"/>
              </w:rPr>
            </w:pPr>
            <w:r w:rsidRPr="000B15DC">
              <w:rPr>
                <w:rFonts w:ascii="Times New Roman" w:hAnsi="Times New Roman"/>
                <w:sz w:val="20"/>
                <w:szCs w:val="20"/>
              </w:rPr>
              <w:t>956,0</w:t>
            </w:r>
          </w:p>
        </w:tc>
        <w:tc>
          <w:tcPr>
            <w:tcW w:w="4784" w:type="dxa"/>
            <w:gridSpan w:val="2"/>
            <w:vAlign w:val="center"/>
          </w:tcPr>
          <w:p w:rsidR="000F0D8E" w:rsidRPr="000B15DC" w:rsidRDefault="000F0D8E" w:rsidP="000B15DC">
            <w:pPr>
              <w:pStyle w:val="11"/>
              <w:rPr>
                <w:rFonts w:ascii="Times New Roman" w:hAnsi="Times New Roman"/>
                <w:sz w:val="20"/>
                <w:szCs w:val="20"/>
              </w:rPr>
            </w:pPr>
            <w:r w:rsidRPr="000B15DC">
              <w:rPr>
                <w:rFonts w:ascii="Times New Roman" w:hAnsi="Times New Roman"/>
                <w:sz w:val="20"/>
                <w:szCs w:val="20"/>
              </w:rPr>
              <w:t>Здійснюється</w:t>
            </w:r>
            <w:r>
              <w:rPr>
                <w:rFonts w:ascii="Times New Roman" w:hAnsi="Times New Roman"/>
                <w:sz w:val="20"/>
                <w:szCs w:val="20"/>
              </w:rPr>
              <w:t xml:space="preserve"> </w:t>
            </w:r>
            <w:r w:rsidRPr="000B15DC">
              <w:rPr>
                <w:rFonts w:ascii="Times New Roman" w:hAnsi="Times New Roman"/>
                <w:sz w:val="20"/>
                <w:szCs w:val="20"/>
              </w:rPr>
              <w:t>технічний нагляд за послугами з утримання та ремонту об’єктів благоустрою, шляхово-мостового господарства</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tcPr>
          <w:p w:rsidR="000F0D8E" w:rsidRPr="00781413" w:rsidRDefault="000F0D8E" w:rsidP="00E35A11">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6.1</w:t>
            </w:r>
          </w:p>
        </w:tc>
        <w:tc>
          <w:tcPr>
            <w:tcW w:w="2724" w:type="dxa"/>
            <w:vAlign w:val="center"/>
          </w:tcPr>
          <w:p w:rsidR="000F0D8E" w:rsidRPr="00D059AD" w:rsidRDefault="000F0D8E" w:rsidP="00BB21B5">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 xml:space="preserve">Утримання та поточний ремонт колонок-качалок, пожежних гідрантів, </w:t>
            </w:r>
            <w:proofErr w:type="spellStart"/>
            <w:r w:rsidRPr="00D059AD">
              <w:rPr>
                <w:rFonts w:ascii="Times New Roman" w:hAnsi="Times New Roman"/>
                <w:color w:val="000000" w:themeColor="text1"/>
                <w:sz w:val="18"/>
                <w:szCs w:val="18"/>
              </w:rPr>
              <w:t>бюветів</w:t>
            </w:r>
            <w:proofErr w:type="spellEnd"/>
          </w:p>
        </w:tc>
        <w:tc>
          <w:tcPr>
            <w:tcW w:w="1427" w:type="dxa"/>
            <w:vAlign w:val="center"/>
          </w:tcPr>
          <w:p w:rsidR="000F0D8E" w:rsidRPr="00D059AD" w:rsidRDefault="000F0D8E" w:rsidP="000C311D">
            <w:pPr>
              <w:pStyle w:val="11"/>
              <w:rPr>
                <w:rFonts w:ascii="Times New Roman" w:hAnsi="Times New Roman"/>
                <w:color w:val="000000" w:themeColor="text1"/>
                <w:sz w:val="18"/>
                <w:szCs w:val="18"/>
              </w:rPr>
            </w:pPr>
            <w:r>
              <w:rPr>
                <w:rFonts w:ascii="Times New Roman" w:hAnsi="Times New Roman"/>
                <w:color w:val="000000" w:themeColor="text1"/>
                <w:sz w:val="18"/>
                <w:szCs w:val="18"/>
              </w:rPr>
              <w:t xml:space="preserve">        900,0</w:t>
            </w:r>
          </w:p>
        </w:tc>
        <w:tc>
          <w:tcPr>
            <w:tcW w:w="1409" w:type="dxa"/>
            <w:tcBorders>
              <w:right w:val="single" w:sz="4" w:space="0" w:color="auto"/>
            </w:tcBorders>
            <w:vAlign w:val="center"/>
          </w:tcPr>
          <w:p w:rsidR="000F0D8E" w:rsidRPr="000B15DC" w:rsidRDefault="000F0D8E" w:rsidP="00414598">
            <w:pPr>
              <w:tabs>
                <w:tab w:val="left" w:pos="2562"/>
                <w:tab w:val="left" w:pos="6804"/>
              </w:tabs>
              <w:jc w:val="center"/>
              <w:rPr>
                <w:rFonts w:ascii="Times New Roman" w:hAnsi="Times New Roman"/>
                <w:sz w:val="20"/>
                <w:szCs w:val="20"/>
              </w:rPr>
            </w:pPr>
            <w:r w:rsidRPr="000B15DC">
              <w:rPr>
                <w:rFonts w:ascii="Times New Roman" w:hAnsi="Times New Roman"/>
                <w:sz w:val="20"/>
                <w:szCs w:val="20"/>
              </w:rPr>
              <w:t>819,0</w:t>
            </w:r>
          </w:p>
        </w:tc>
        <w:tc>
          <w:tcPr>
            <w:tcW w:w="1527" w:type="dxa"/>
            <w:gridSpan w:val="3"/>
            <w:tcBorders>
              <w:left w:val="single" w:sz="4" w:space="0" w:color="auto"/>
              <w:right w:val="single" w:sz="4" w:space="0" w:color="auto"/>
            </w:tcBorders>
            <w:vAlign w:val="center"/>
          </w:tcPr>
          <w:p w:rsidR="000F0D8E" w:rsidRPr="000B15DC" w:rsidRDefault="000F0D8E" w:rsidP="00414598">
            <w:pPr>
              <w:tabs>
                <w:tab w:val="left" w:pos="2562"/>
                <w:tab w:val="left" w:pos="6804"/>
              </w:tabs>
              <w:jc w:val="center"/>
              <w:rPr>
                <w:rFonts w:ascii="Times New Roman" w:hAnsi="Times New Roman"/>
                <w:sz w:val="20"/>
                <w:szCs w:val="20"/>
              </w:rPr>
            </w:pPr>
            <w:r w:rsidRPr="000B15DC">
              <w:rPr>
                <w:rFonts w:ascii="Times New Roman" w:hAnsi="Times New Roman"/>
                <w:sz w:val="20"/>
                <w:szCs w:val="20"/>
              </w:rPr>
              <w:t>800,0</w:t>
            </w:r>
          </w:p>
        </w:tc>
        <w:tc>
          <w:tcPr>
            <w:tcW w:w="1172" w:type="dxa"/>
            <w:gridSpan w:val="3"/>
            <w:tcBorders>
              <w:left w:val="single" w:sz="4" w:space="0" w:color="auto"/>
            </w:tcBorders>
            <w:vAlign w:val="center"/>
          </w:tcPr>
          <w:p w:rsidR="000F0D8E" w:rsidRPr="000B15DC" w:rsidRDefault="000F0D8E" w:rsidP="00414598">
            <w:pPr>
              <w:tabs>
                <w:tab w:val="left" w:pos="2562"/>
                <w:tab w:val="left" w:pos="6804"/>
              </w:tabs>
              <w:jc w:val="center"/>
              <w:rPr>
                <w:rFonts w:ascii="Times New Roman" w:hAnsi="Times New Roman"/>
                <w:sz w:val="20"/>
                <w:szCs w:val="20"/>
              </w:rPr>
            </w:pPr>
          </w:p>
        </w:tc>
        <w:tc>
          <w:tcPr>
            <w:tcW w:w="1701" w:type="dxa"/>
            <w:gridSpan w:val="3"/>
            <w:vAlign w:val="center"/>
          </w:tcPr>
          <w:p w:rsidR="000F0D8E" w:rsidRPr="000B15DC" w:rsidRDefault="000F0D8E" w:rsidP="00414598">
            <w:pPr>
              <w:tabs>
                <w:tab w:val="left" w:pos="6804"/>
              </w:tabs>
              <w:snapToGrid w:val="0"/>
              <w:jc w:val="center"/>
              <w:rPr>
                <w:rFonts w:ascii="Times New Roman" w:hAnsi="Times New Roman"/>
                <w:sz w:val="20"/>
                <w:szCs w:val="20"/>
              </w:rPr>
            </w:pPr>
            <w:r w:rsidRPr="000B15DC">
              <w:rPr>
                <w:rFonts w:ascii="Times New Roman" w:hAnsi="Times New Roman"/>
                <w:sz w:val="20"/>
                <w:szCs w:val="20"/>
              </w:rPr>
              <w:t>-</w:t>
            </w:r>
          </w:p>
        </w:tc>
        <w:tc>
          <w:tcPr>
            <w:tcW w:w="4784" w:type="dxa"/>
            <w:gridSpan w:val="2"/>
            <w:vAlign w:val="center"/>
          </w:tcPr>
          <w:p w:rsidR="000F0D8E" w:rsidRPr="000B15DC" w:rsidRDefault="000F0D8E" w:rsidP="00414598">
            <w:pPr>
              <w:tabs>
                <w:tab w:val="left" w:pos="6804"/>
              </w:tabs>
              <w:snapToGrid w:val="0"/>
              <w:jc w:val="both"/>
              <w:rPr>
                <w:rFonts w:ascii="Times New Roman" w:hAnsi="Times New Roman"/>
                <w:sz w:val="20"/>
                <w:szCs w:val="20"/>
              </w:rPr>
            </w:pPr>
          </w:p>
        </w:tc>
      </w:tr>
      <w:tr w:rsidR="000F0D8E" w:rsidRPr="00BE0654" w:rsidTr="000F0D8E">
        <w:trPr>
          <w:gridAfter w:val="1"/>
          <w:wAfter w:w="1135" w:type="dxa"/>
          <w:trHeight w:val="861"/>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tcPr>
          <w:p w:rsidR="000F0D8E" w:rsidRDefault="000F0D8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6.2</w:t>
            </w:r>
          </w:p>
        </w:tc>
        <w:tc>
          <w:tcPr>
            <w:tcW w:w="2724" w:type="dxa"/>
            <w:vAlign w:val="center"/>
          </w:tcPr>
          <w:p w:rsidR="000F0D8E" w:rsidRPr="00D059AD" w:rsidRDefault="000F0D8E" w:rsidP="00BB21B5">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 xml:space="preserve">Утримання та поточний ремонт фонтанів (в </w:t>
            </w:r>
            <w:proofErr w:type="spellStart"/>
            <w:r w:rsidRPr="00D059AD">
              <w:rPr>
                <w:rFonts w:ascii="Times New Roman" w:hAnsi="Times New Roman"/>
                <w:color w:val="000000" w:themeColor="text1"/>
                <w:sz w:val="18"/>
                <w:szCs w:val="18"/>
              </w:rPr>
              <w:t>т.ч</w:t>
            </w:r>
            <w:proofErr w:type="spellEnd"/>
            <w:r w:rsidRPr="00D059AD">
              <w:rPr>
                <w:rFonts w:ascii="Times New Roman" w:hAnsi="Times New Roman"/>
                <w:color w:val="000000" w:themeColor="text1"/>
                <w:sz w:val="18"/>
                <w:szCs w:val="18"/>
              </w:rPr>
              <w:t>. електроенергія, водопостачання та водовідведення)</w:t>
            </w:r>
          </w:p>
        </w:tc>
        <w:tc>
          <w:tcPr>
            <w:tcW w:w="1427" w:type="dxa"/>
            <w:vAlign w:val="center"/>
          </w:tcPr>
          <w:p w:rsidR="000F0D8E" w:rsidRPr="00D059AD" w:rsidRDefault="000F0D8E" w:rsidP="00BB21B5">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2000,0</w:t>
            </w:r>
          </w:p>
        </w:tc>
        <w:tc>
          <w:tcPr>
            <w:tcW w:w="1409" w:type="dxa"/>
            <w:tcBorders>
              <w:right w:val="single" w:sz="4" w:space="0" w:color="auto"/>
            </w:tcBorders>
            <w:vAlign w:val="center"/>
          </w:tcPr>
          <w:p w:rsidR="000F0D8E" w:rsidRPr="004270D5" w:rsidRDefault="000F0D8E" w:rsidP="00414598">
            <w:pPr>
              <w:tabs>
                <w:tab w:val="left" w:pos="2562"/>
                <w:tab w:val="left" w:pos="6804"/>
              </w:tabs>
              <w:jc w:val="center"/>
              <w:rPr>
                <w:rFonts w:ascii="Times New Roman" w:hAnsi="Times New Roman"/>
              </w:rPr>
            </w:pPr>
            <w:r w:rsidRPr="004270D5">
              <w:rPr>
                <w:rFonts w:ascii="Times New Roman" w:hAnsi="Times New Roman"/>
              </w:rPr>
              <w:t>1755,0</w:t>
            </w:r>
          </w:p>
        </w:tc>
        <w:tc>
          <w:tcPr>
            <w:tcW w:w="1527" w:type="dxa"/>
            <w:gridSpan w:val="3"/>
            <w:tcBorders>
              <w:left w:val="single" w:sz="4" w:space="0" w:color="auto"/>
              <w:right w:val="single" w:sz="4" w:space="0" w:color="auto"/>
            </w:tcBorders>
            <w:vAlign w:val="center"/>
          </w:tcPr>
          <w:p w:rsidR="000F0D8E" w:rsidRPr="004270D5" w:rsidRDefault="000F0D8E" w:rsidP="00414598">
            <w:pPr>
              <w:tabs>
                <w:tab w:val="left" w:pos="2562"/>
                <w:tab w:val="left" w:pos="6804"/>
              </w:tabs>
              <w:jc w:val="center"/>
              <w:rPr>
                <w:rFonts w:ascii="Times New Roman" w:hAnsi="Times New Roman"/>
              </w:rPr>
            </w:pPr>
            <w:r w:rsidRPr="004270D5">
              <w:rPr>
                <w:rFonts w:ascii="Times New Roman" w:hAnsi="Times New Roman"/>
              </w:rPr>
              <w:t>1500,0</w:t>
            </w:r>
          </w:p>
        </w:tc>
        <w:tc>
          <w:tcPr>
            <w:tcW w:w="1172" w:type="dxa"/>
            <w:gridSpan w:val="3"/>
            <w:tcBorders>
              <w:left w:val="single" w:sz="4" w:space="0" w:color="auto"/>
            </w:tcBorders>
            <w:vAlign w:val="center"/>
          </w:tcPr>
          <w:p w:rsidR="000F0D8E" w:rsidRPr="004270D5" w:rsidRDefault="000F0D8E" w:rsidP="00414598">
            <w:pPr>
              <w:tabs>
                <w:tab w:val="left" w:pos="2562"/>
                <w:tab w:val="left" w:pos="6804"/>
              </w:tabs>
              <w:jc w:val="center"/>
              <w:rPr>
                <w:rFonts w:ascii="Times New Roman" w:hAnsi="Times New Roman"/>
              </w:rPr>
            </w:pPr>
          </w:p>
        </w:tc>
        <w:tc>
          <w:tcPr>
            <w:tcW w:w="1701" w:type="dxa"/>
            <w:gridSpan w:val="3"/>
            <w:vAlign w:val="center"/>
          </w:tcPr>
          <w:p w:rsidR="000F0D8E" w:rsidRPr="004270D5" w:rsidRDefault="000F0D8E" w:rsidP="00414598">
            <w:pPr>
              <w:tabs>
                <w:tab w:val="left" w:pos="6804"/>
              </w:tabs>
              <w:snapToGrid w:val="0"/>
              <w:jc w:val="center"/>
              <w:rPr>
                <w:rFonts w:ascii="Times New Roman" w:hAnsi="Times New Roman"/>
              </w:rPr>
            </w:pPr>
            <w:r w:rsidRPr="004270D5">
              <w:rPr>
                <w:rFonts w:ascii="Times New Roman" w:hAnsi="Times New Roman"/>
              </w:rPr>
              <w:t>-</w:t>
            </w:r>
          </w:p>
        </w:tc>
        <w:tc>
          <w:tcPr>
            <w:tcW w:w="4784" w:type="dxa"/>
            <w:gridSpan w:val="2"/>
            <w:vAlign w:val="center"/>
          </w:tcPr>
          <w:p w:rsidR="000F0D8E" w:rsidRPr="000B15DC" w:rsidRDefault="000F0D8E" w:rsidP="00414598">
            <w:pPr>
              <w:tabs>
                <w:tab w:val="left" w:pos="6804"/>
              </w:tabs>
              <w:snapToGrid w:val="0"/>
              <w:jc w:val="both"/>
              <w:rPr>
                <w:rFonts w:ascii="Times New Roman" w:hAnsi="Times New Roman"/>
                <w:sz w:val="20"/>
                <w:szCs w:val="20"/>
              </w:rPr>
            </w:pP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709" w:type="dxa"/>
            <w:gridSpan w:val="3"/>
          </w:tcPr>
          <w:p w:rsidR="000F0D8E" w:rsidRPr="00BE0654" w:rsidRDefault="000F0D8E" w:rsidP="00E35A11">
            <w:pPr>
              <w:rPr>
                <w:rFonts w:ascii="Times New Roman" w:hAnsi="Times New Roman" w:cs="Times New Roman"/>
                <w:color w:val="000000" w:themeColor="text1"/>
                <w:sz w:val="18"/>
                <w:szCs w:val="18"/>
              </w:rPr>
            </w:pPr>
          </w:p>
        </w:tc>
        <w:tc>
          <w:tcPr>
            <w:tcW w:w="2724" w:type="dxa"/>
            <w:vAlign w:val="center"/>
          </w:tcPr>
          <w:p w:rsidR="000F0D8E" w:rsidRPr="007A20A4" w:rsidRDefault="000F0D8E" w:rsidP="007A20A4">
            <w:pPr>
              <w:rPr>
                <w:rFonts w:ascii="Times New Roman" w:hAnsi="Times New Roman" w:cs="Times New Roman"/>
                <w:b/>
                <w:color w:val="000000" w:themeColor="text1"/>
                <w:sz w:val="20"/>
                <w:szCs w:val="20"/>
              </w:rPr>
            </w:pPr>
            <w:r w:rsidRPr="007A20A4">
              <w:rPr>
                <w:rFonts w:ascii="Times New Roman" w:hAnsi="Times New Roman" w:cs="Times New Roman"/>
                <w:b/>
                <w:bCs/>
                <w:color w:val="000000" w:themeColor="text1"/>
                <w:sz w:val="20"/>
                <w:szCs w:val="20"/>
              </w:rPr>
              <w:t>Всього по програмі</w:t>
            </w:r>
          </w:p>
        </w:tc>
        <w:tc>
          <w:tcPr>
            <w:tcW w:w="1427" w:type="dxa"/>
            <w:vAlign w:val="center"/>
          </w:tcPr>
          <w:p w:rsidR="000F0D8E" w:rsidRPr="007A20A4" w:rsidRDefault="000F0D8E" w:rsidP="007A20A4">
            <w:pPr>
              <w:rPr>
                <w:rFonts w:ascii="Times New Roman" w:hAnsi="Times New Roman" w:cs="Times New Roman"/>
                <w:b/>
                <w:color w:val="000000" w:themeColor="text1"/>
                <w:sz w:val="20"/>
                <w:szCs w:val="20"/>
                <w:highlight w:val="yellow"/>
              </w:rPr>
            </w:pPr>
            <w:r w:rsidRPr="00D32FD2">
              <w:rPr>
                <w:rFonts w:ascii="Times New Roman" w:hAnsi="Times New Roman" w:cs="Times New Roman"/>
                <w:b/>
                <w:color w:val="000000" w:themeColor="text1"/>
                <w:sz w:val="20"/>
                <w:szCs w:val="20"/>
              </w:rPr>
              <w:t>662300,0</w:t>
            </w:r>
          </w:p>
        </w:tc>
        <w:tc>
          <w:tcPr>
            <w:tcW w:w="1409" w:type="dxa"/>
            <w:tcBorders>
              <w:right w:val="single" w:sz="4" w:space="0" w:color="auto"/>
            </w:tcBorders>
            <w:vAlign w:val="center"/>
          </w:tcPr>
          <w:p w:rsidR="000F0D8E" w:rsidRPr="00D32FD2" w:rsidRDefault="000F0D8E" w:rsidP="007A20A4">
            <w:pPr>
              <w:jc w:val="center"/>
              <w:rPr>
                <w:rFonts w:ascii="Times New Roman" w:hAnsi="Times New Roman" w:cs="Times New Roman"/>
                <w:b/>
                <w:bCs/>
                <w:sz w:val="20"/>
                <w:szCs w:val="20"/>
              </w:rPr>
            </w:pPr>
            <w:r>
              <w:rPr>
                <w:rFonts w:ascii="Times New Roman" w:hAnsi="Times New Roman" w:cs="Times New Roman"/>
                <w:b/>
                <w:bCs/>
                <w:sz w:val="20"/>
                <w:szCs w:val="20"/>
              </w:rPr>
              <w:t>293503,3</w:t>
            </w:r>
          </w:p>
          <w:p w:rsidR="000F0D8E" w:rsidRPr="00D32FD2" w:rsidRDefault="000F0D8E" w:rsidP="007A20A4">
            <w:pPr>
              <w:jc w:val="center"/>
              <w:rPr>
                <w:rFonts w:ascii="Times New Roman" w:hAnsi="Times New Roman" w:cs="Times New Roman"/>
                <w:b/>
                <w:bCs/>
                <w:sz w:val="20"/>
                <w:szCs w:val="20"/>
              </w:rPr>
            </w:pPr>
          </w:p>
          <w:p w:rsidR="000F0D8E" w:rsidRPr="00D32FD2" w:rsidRDefault="000F0D8E" w:rsidP="007A20A4">
            <w:pPr>
              <w:jc w:val="center"/>
              <w:rPr>
                <w:rFonts w:ascii="Times New Roman" w:hAnsi="Times New Roman" w:cs="Times New Roman"/>
                <w:b/>
                <w:bCs/>
                <w:sz w:val="20"/>
                <w:szCs w:val="20"/>
              </w:rPr>
            </w:pPr>
          </w:p>
        </w:tc>
        <w:tc>
          <w:tcPr>
            <w:tcW w:w="1527" w:type="dxa"/>
            <w:gridSpan w:val="3"/>
            <w:tcBorders>
              <w:left w:val="single" w:sz="4" w:space="0" w:color="auto"/>
              <w:right w:val="single" w:sz="4" w:space="0" w:color="auto"/>
            </w:tcBorders>
            <w:vAlign w:val="center"/>
          </w:tcPr>
          <w:p w:rsidR="000F0D8E" w:rsidRPr="00D32FD2" w:rsidRDefault="000F0D8E" w:rsidP="007A20A4">
            <w:pPr>
              <w:jc w:val="center"/>
              <w:rPr>
                <w:rFonts w:ascii="Times New Roman" w:hAnsi="Times New Roman" w:cs="Times New Roman"/>
                <w:b/>
                <w:bCs/>
                <w:sz w:val="20"/>
                <w:szCs w:val="20"/>
              </w:rPr>
            </w:pPr>
            <w:r>
              <w:rPr>
                <w:rFonts w:ascii="Times New Roman" w:hAnsi="Times New Roman" w:cs="Times New Roman"/>
                <w:b/>
                <w:bCs/>
                <w:sz w:val="20"/>
                <w:szCs w:val="20"/>
              </w:rPr>
              <w:t xml:space="preserve">324723,3 </w:t>
            </w:r>
          </w:p>
          <w:p w:rsidR="000F0D8E" w:rsidRPr="00D32FD2" w:rsidRDefault="000F0D8E" w:rsidP="007A20A4">
            <w:pPr>
              <w:jc w:val="center"/>
              <w:rPr>
                <w:rFonts w:ascii="Times New Roman" w:hAnsi="Times New Roman" w:cs="Times New Roman"/>
                <w:b/>
                <w:bCs/>
                <w:sz w:val="20"/>
                <w:szCs w:val="20"/>
              </w:rPr>
            </w:pPr>
          </w:p>
          <w:p w:rsidR="000F0D8E" w:rsidRPr="00D32FD2" w:rsidRDefault="000F0D8E" w:rsidP="007A20A4">
            <w:pPr>
              <w:jc w:val="center"/>
              <w:rPr>
                <w:rFonts w:ascii="Times New Roman" w:hAnsi="Times New Roman" w:cs="Times New Roman"/>
                <w:b/>
                <w:sz w:val="20"/>
                <w:szCs w:val="20"/>
              </w:rPr>
            </w:pPr>
          </w:p>
        </w:tc>
        <w:tc>
          <w:tcPr>
            <w:tcW w:w="1172" w:type="dxa"/>
            <w:gridSpan w:val="3"/>
            <w:tcBorders>
              <w:left w:val="single" w:sz="4" w:space="0" w:color="auto"/>
            </w:tcBorders>
            <w:vAlign w:val="center"/>
          </w:tcPr>
          <w:p w:rsidR="000F0D8E" w:rsidRPr="00E66BBC" w:rsidRDefault="000F0D8E" w:rsidP="0069059F">
            <w:pPr>
              <w:pStyle w:val="11"/>
              <w:tabs>
                <w:tab w:val="left" w:pos="6804"/>
              </w:tabs>
              <w:rPr>
                <w:rFonts w:ascii="Times New Roman" w:hAnsi="Times New Roman"/>
                <w:b/>
                <w:sz w:val="20"/>
                <w:szCs w:val="20"/>
                <w:lang w:eastAsia="ru-RU"/>
              </w:rPr>
            </w:pPr>
            <w:r w:rsidRPr="00E66BBC">
              <w:rPr>
                <w:rFonts w:ascii="Times New Roman" w:hAnsi="Times New Roman"/>
                <w:b/>
                <w:sz w:val="20"/>
                <w:szCs w:val="20"/>
              </w:rPr>
              <w:t>8750,0</w:t>
            </w:r>
            <w:r>
              <w:rPr>
                <w:rFonts w:ascii="Times New Roman" w:hAnsi="Times New Roman"/>
                <w:b/>
                <w:sz w:val="20"/>
                <w:szCs w:val="20"/>
                <w:lang w:val="en-US"/>
              </w:rPr>
              <w:t xml:space="preserve"> </w:t>
            </w:r>
            <w:r w:rsidRPr="00E66BBC">
              <w:rPr>
                <w:rFonts w:ascii="Times New Roman" w:hAnsi="Times New Roman"/>
                <w:b/>
                <w:sz w:val="20"/>
                <w:szCs w:val="20"/>
              </w:rPr>
              <w:t>кошти НЕФКО</w:t>
            </w:r>
          </w:p>
          <w:p w:rsidR="000F0D8E" w:rsidRPr="00E66BBC" w:rsidRDefault="000F0D8E" w:rsidP="00EB1FA6">
            <w:pPr>
              <w:pStyle w:val="11"/>
              <w:tabs>
                <w:tab w:val="left" w:pos="6804"/>
              </w:tabs>
              <w:jc w:val="center"/>
              <w:rPr>
                <w:rFonts w:ascii="Times New Roman" w:hAnsi="Times New Roman"/>
                <w:b/>
                <w:sz w:val="20"/>
                <w:szCs w:val="20"/>
                <w:lang w:eastAsia="ru-RU"/>
              </w:rPr>
            </w:pPr>
          </w:p>
          <w:p w:rsidR="000F0D8E" w:rsidRPr="00E66BBC" w:rsidRDefault="000F0D8E" w:rsidP="00EB1FA6">
            <w:pPr>
              <w:pStyle w:val="11"/>
              <w:tabs>
                <w:tab w:val="left" w:pos="6804"/>
              </w:tabs>
              <w:jc w:val="center"/>
              <w:rPr>
                <w:rFonts w:ascii="Times New Roman" w:hAnsi="Times New Roman"/>
                <w:b/>
                <w:sz w:val="20"/>
                <w:szCs w:val="20"/>
                <w:lang w:eastAsia="ru-RU"/>
              </w:rPr>
            </w:pPr>
            <w:r w:rsidRPr="00E66BBC">
              <w:rPr>
                <w:rFonts w:ascii="Times New Roman" w:hAnsi="Times New Roman"/>
                <w:b/>
                <w:sz w:val="20"/>
                <w:szCs w:val="20"/>
                <w:lang w:eastAsia="ru-RU"/>
              </w:rPr>
              <w:t>71461,875</w:t>
            </w:r>
          </w:p>
          <w:p w:rsidR="000F0D8E" w:rsidRPr="00E66BBC" w:rsidRDefault="000F0D8E" w:rsidP="00EB1FA6">
            <w:pPr>
              <w:pStyle w:val="11"/>
              <w:tabs>
                <w:tab w:val="left" w:pos="6804"/>
              </w:tabs>
              <w:jc w:val="center"/>
              <w:rPr>
                <w:rFonts w:ascii="Times New Roman" w:hAnsi="Times New Roman"/>
                <w:b/>
                <w:sz w:val="20"/>
                <w:szCs w:val="20"/>
              </w:rPr>
            </w:pPr>
            <w:r w:rsidRPr="00E66BBC">
              <w:rPr>
                <w:rFonts w:ascii="Times New Roman" w:hAnsi="Times New Roman"/>
                <w:b/>
                <w:sz w:val="20"/>
                <w:szCs w:val="20"/>
              </w:rPr>
              <w:t>кошти</w:t>
            </w:r>
          </w:p>
          <w:p w:rsidR="000F0D8E" w:rsidRPr="00E66BBC" w:rsidRDefault="000F0D8E" w:rsidP="00EB1FA6">
            <w:pPr>
              <w:pStyle w:val="11"/>
              <w:tabs>
                <w:tab w:val="left" w:pos="6804"/>
              </w:tabs>
              <w:jc w:val="center"/>
              <w:rPr>
                <w:rFonts w:ascii="Times New Roman" w:hAnsi="Times New Roman"/>
                <w:b/>
                <w:sz w:val="20"/>
                <w:szCs w:val="20"/>
                <w:lang w:eastAsia="ru-RU"/>
              </w:rPr>
            </w:pPr>
            <w:r w:rsidRPr="00E66BBC">
              <w:rPr>
                <w:rFonts w:ascii="Times New Roman" w:hAnsi="Times New Roman"/>
                <w:b/>
                <w:sz w:val="20"/>
                <w:szCs w:val="20"/>
                <w:lang w:eastAsia="ru-RU"/>
              </w:rPr>
              <w:t>ДБ</w:t>
            </w:r>
          </w:p>
        </w:tc>
        <w:tc>
          <w:tcPr>
            <w:tcW w:w="1701" w:type="dxa"/>
            <w:gridSpan w:val="3"/>
            <w:vAlign w:val="center"/>
          </w:tcPr>
          <w:p w:rsidR="000F0D8E" w:rsidRPr="00E66BBC" w:rsidRDefault="000F0D8E" w:rsidP="0069059F">
            <w:pPr>
              <w:tabs>
                <w:tab w:val="left" w:pos="6804"/>
              </w:tabs>
              <w:snapToGrid w:val="0"/>
              <w:rPr>
                <w:rFonts w:ascii="Times New Roman" w:hAnsi="Times New Roman"/>
                <w:b/>
                <w:sz w:val="20"/>
                <w:szCs w:val="20"/>
              </w:rPr>
            </w:pPr>
            <w:r w:rsidRPr="00E66BBC">
              <w:rPr>
                <w:rFonts w:ascii="Times New Roman" w:hAnsi="Times New Roman"/>
                <w:b/>
                <w:sz w:val="20"/>
                <w:szCs w:val="20"/>
              </w:rPr>
              <w:t>68141,1 БГ</w:t>
            </w:r>
          </w:p>
          <w:p w:rsidR="000F0D8E" w:rsidRDefault="000F0D8E" w:rsidP="0069059F">
            <w:pPr>
              <w:tabs>
                <w:tab w:val="left" w:pos="6804"/>
              </w:tabs>
              <w:snapToGrid w:val="0"/>
              <w:rPr>
                <w:rFonts w:ascii="Times New Roman" w:hAnsi="Times New Roman"/>
                <w:b/>
                <w:sz w:val="20"/>
                <w:szCs w:val="20"/>
              </w:rPr>
            </w:pPr>
            <w:r w:rsidRPr="00E66BBC">
              <w:rPr>
                <w:rFonts w:ascii="Times New Roman" w:hAnsi="Times New Roman"/>
                <w:b/>
                <w:sz w:val="20"/>
                <w:szCs w:val="20"/>
              </w:rPr>
              <w:t>2283,8</w:t>
            </w:r>
            <w:r w:rsidRPr="0030538F">
              <w:rPr>
                <w:rFonts w:ascii="Times New Roman" w:hAnsi="Times New Roman"/>
                <w:b/>
                <w:sz w:val="20"/>
                <w:szCs w:val="20"/>
                <w:lang w:val="ru-RU"/>
              </w:rPr>
              <w:t xml:space="preserve"> </w:t>
            </w:r>
            <w:r w:rsidRPr="00E66BBC">
              <w:rPr>
                <w:rFonts w:ascii="Times New Roman" w:hAnsi="Times New Roman"/>
                <w:b/>
                <w:sz w:val="20"/>
                <w:szCs w:val="20"/>
              </w:rPr>
              <w:t>кошти НЕФК</w:t>
            </w:r>
            <w:r>
              <w:rPr>
                <w:rFonts w:ascii="Times New Roman" w:hAnsi="Times New Roman"/>
                <w:b/>
                <w:sz w:val="20"/>
                <w:szCs w:val="20"/>
              </w:rPr>
              <w:t>О</w:t>
            </w:r>
          </w:p>
          <w:p w:rsidR="000F0D8E" w:rsidRPr="00E66BBC" w:rsidRDefault="000F0D8E" w:rsidP="00D32FD2">
            <w:pPr>
              <w:keepLines/>
              <w:tabs>
                <w:tab w:val="left" w:pos="6804"/>
              </w:tabs>
              <w:rPr>
                <w:rFonts w:ascii="Times New Roman" w:hAnsi="Times New Roman"/>
                <w:b/>
                <w:sz w:val="20"/>
                <w:szCs w:val="20"/>
              </w:rPr>
            </w:pPr>
          </w:p>
          <w:p w:rsidR="000F0D8E" w:rsidRPr="00E66BBC" w:rsidRDefault="000F0D8E" w:rsidP="00D32FD2">
            <w:pPr>
              <w:keepLines/>
              <w:tabs>
                <w:tab w:val="left" w:pos="6804"/>
              </w:tabs>
              <w:rPr>
                <w:rFonts w:ascii="Times New Roman" w:hAnsi="Times New Roman"/>
                <w:b/>
                <w:sz w:val="20"/>
                <w:szCs w:val="20"/>
              </w:rPr>
            </w:pPr>
            <w:r w:rsidRPr="00E66BBC">
              <w:rPr>
                <w:rFonts w:ascii="Times New Roman" w:hAnsi="Times New Roman"/>
                <w:b/>
                <w:sz w:val="20"/>
                <w:szCs w:val="20"/>
              </w:rPr>
              <w:t>22324,9</w:t>
            </w:r>
          </w:p>
          <w:p w:rsidR="000F0D8E" w:rsidRPr="00E66BBC" w:rsidRDefault="000F0D8E" w:rsidP="00D32FD2">
            <w:pPr>
              <w:pStyle w:val="11"/>
              <w:tabs>
                <w:tab w:val="left" w:pos="6804"/>
              </w:tabs>
              <w:rPr>
                <w:rFonts w:ascii="Times New Roman" w:hAnsi="Times New Roman"/>
                <w:b/>
                <w:sz w:val="20"/>
                <w:szCs w:val="20"/>
              </w:rPr>
            </w:pPr>
            <w:r w:rsidRPr="00E66BBC">
              <w:rPr>
                <w:rFonts w:ascii="Times New Roman" w:hAnsi="Times New Roman"/>
                <w:b/>
                <w:sz w:val="20"/>
                <w:szCs w:val="20"/>
              </w:rPr>
              <w:t>кошти</w:t>
            </w:r>
          </w:p>
          <w:p w:rsidR="000F0D8E" w:rsidRPr="00E66BBC" w:rsidRDefault="000F0D8E" w:rsidP="00D32FD2">
            <w:pPr>
              <w:keepLines/>
              <w:tabs>
                <w:tab w:val="left" w:pos="6804"/>
              </w:tabs>
              <w:rPr>
                <w:rFonts w:ascii="Times New Roman" w:hAnsi="Times New Roman"/>
                <w:b/>
                <w:sz w:val="20"/>
                <w:szCs w:val="20"/>
              </w:rPr>
            </w:pPr>
            <w:r w:rsidRPr="00E66BBC">
              <w:rPr>
                <w:rFonts w:ascii="Times New Roman" w:hAnsi="Times New Roman"/>
                <w:b/>
                <w:sz w:val="20"/>
                <w:szCs w:val="20"/>
              </w:rPr>
              <w:t>ДБ</w:t>
            </w:r>
          </w:p>
        </w:tc>
        <w:tc>
          <w:tcPr>
            <w:tcW w:w="4784" w:type="dxa"/>
            <w:gridSpan w:val="2"/>
          </w:tcPr>
          <w:p w:rsidR="000F0D8E" w:rsidRPr="007A20A4" w:rsidRDefault="000F0D8E" w:rsidP="007A20A4">
            <w:pPr>
              <w:jc w:val="both"/>
              <w:rPr>
                <w:rFonts w:ascii="Times New Roman" w:hAnsi="Times New Roman" w:cs="Times New Roman"/>
                <w:sz w:val="20"/>
                <w:szCs w:val="20"/>
              </w:rPr>
            </w:pP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286AA4">
            <w:pPr>
              <w:jc w:val="center"/>
              <w:rPr>
                <w:rFonts w:ascii="Times New Roman" w:hAnsi="Times New Roman" w:cs="Times New Roman"/>
                <w:sz w:val="20"/>
                <w:szCs w:val="20"/>
              </w:rPr>
            </w:pPr>
            <w:r>
              <w:rPr>
                <w:rFonts w:ascii="Times New Roman" w:hAnsi="Times New Roman" w:cs="Times New Roman"/>
                <w:sz w:val="20"/>
                <w:szCs w:val="20"/>
              </w:rPr>
              <w:t>3</w:t>
            </w:r>
            <w:r w:rsidRPr="00BE0654">
              <w:rPr>
                <w:rFonts w:ascii="Times New Roman" w:hAnsi="Times New Roman" w:cs="Times New Roman"/>
                <w:sz w:val="20"/>
                <w:szCs w:val="20"/>
              </w:rPr>
              <w:t>.</w:t>
            </w:r>
          </w:p>
        </w:tc>
        <w:tc>
          <w:tcPr>
            <w:tcW w:w="15453" w:type="dxa"/>
            <w:gridSpan w:val="17"/>
            <w:tcBorders>
              <w:left w:val="single" w:sz="4" w:space="0" w:color="auto"/>
            </w:tcBorders>
            <w:shd w:val="clear" w:color="auto" w:fill="C6D9F1" w:themeFill="text2" w:themeFillTint="33"/>
            <w:vAlign w:val="center"/>
          </w:tcPr>
          <w:p w:rsidR="000F0D8E" w:rsidRPr="00D059AD" w:rsidRDefault="000F0D8E" w:rsidP="00904088">
            <w:pPr>
              <w:rPr>
                <w:rFonts w:ascii="Times New Roman" w:hAnsi="Times New Roman" w:cs="Times New Roman"/>
                <w:sz w:val="18"/>
                <w:szCs w:val="18"/>
              </w:rPr>
            </w:pPr>
            <w:r w:rsidRPr="00D059AD">
              <w:rPr>
                <w:rFonts w:ascii="Times New Roman" w:hAnsi="Times New Roman" w:cs="Times New Roman"/>
                <w:b/>
                <w:i/>
                <w:iCs/>
                <w:color w:val="000000" w:themeColor="text1"/>
                <w:sz w:val="18"/>
                <w:szCs w:val="18"/>
                <w:u w:val="single"/>
              </w:rPr>
              <w:t>Програми розвитку в</w:t>
            </w:r>
            <w:r>
              <w:rPr>
                <w:rFonts w:ascii="Times New Roman" w:hAnsi="Times New Roman" w:cs="Times New Roman"/>
                <w:b/>
                <w:i/>
                <w:iCs/>
                <w:color w:val="000000" w:themeColor="text1"/>
                <w:sz w:val="18"/>
                <w:szCs w:val="18"/>
                <w:u w:val="single"/>
              </w:rPr>
              <w:t>елосипедної інфраструктури  на 2021-2024</w:t>
            </w:r>
            <w:r w:rsidRPr="00D059AD">
              <w:rPr>
                <w:rFonts w:ascii="Times New Roman" w:hAnsi="Times New Roman" w:cs="Times New Roman"/>
                <w:b/>
                <w:i/>
                <w:iCs/>
                <w:color w:val="000000" w:themeColor="text1"/>
                <w:sz w:val="18"/>
                <w:szCs w:val="18"/>
                <w:u w:val="single"/>
              </w:rPr>
              <w:t xml:space="preserve"> роки</w:t>
            </w: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DC4086">
            <w:pPr>
              <w:jc w:val="center"/>
              <w:rPr>
                <w:rFonts w:ascii="Times New Roman" w:hAnsi="Times New Roman" w:cs="Times New Roman"/>
                <w:sz w:val="20"/>
                <w:szCs w:val="20"/>
              </w:rPr>
            </w:pPr>
          </w:p>
        </w:tc>
        <w:tc>
          <w:tcPr>
            <w:tcW w:w="671" w:type="dxa"/>
            <w:tcBorders>
              <w:left w:val="single" w:sz="4" w:space="0" w:color="auto"/>
            </w:tcBorders>
          </w:tcPr>
          <w:p w:rsidR="000F0D8E" w:rsidRPr="00BE0654" w:rsidRDefault="000F0D8E" w:rsidP="002849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2" w:type="dxa"/>
            <w:gridSpan w:val="3"/>
            <w:vAlign w:val="center"/>
          </w:tcPr>
          <w:p w:rsidR="000F0D8E" w:rsidRPr="00D059AD" w:rsidRDefault="000F0D8E" w:rsidP="00BB21B5">
            <w:pPr>
              <w:pStyle w:val="a6"/>
              <w:spacing w:before="0" w:beforeAutospacing="0" w:after="0" w:afterAutospacing="0"/>
              <w:rPr>
                <w:color w:val="000000" w:themeColor="text1"/>
                <w:sz w:val="18"/>
                <w:szCs w:val="18"/>
                <w:lang w:val="uk-UA"/>
              </w:rPr>
            </w:pPr>
            <w:r w:rsidRPr="00D059AD">
              <w:rPr>
                <w:color w:val="000000" w:themeColor="text1"/>
                <w:sz w:val="18"/>
                <w:szCs w:val="18"/>
                <w:lang w:val="uk-UA"/>
              </w:rPr>
              <w:t xml:space="preserve">Маркування </w:t>
            </w:r>
            <w:proofErr w:type="spellStart"/>
            <w:r w:rsidRPr="00D059AD">
              <w:rPr>
                <w:color w:val="000000" w:themeColor="text1"/>
                <w:sz w:val="18"/>
                <w:szCs w:val="18"/>
                <w:lang w:val="uk-UA"/>
              </w:rPr>
              <w:t>смуг,ознакування</w:t>
            </w:r>
            <w:proofErr w:type="spellEnd"/>
            <w:r w:rsidRPr="00D059AD">
              <w:rPr>
                <w:color w:val="000000" w:themeColor="text1"/>
                <w:sz w:val="18"/>
                <w:szCs w:val="18"/>
                <w:lang w:val="uk-UA"/>
              </w:rPr>
              <w:t xml:space="preserve"> ділянок, нанесення піктограм та влаштування </w:t>
            </w:r>
            <w:proofErr w:type="spellStart"/>
            <w:r w:rsidRPr="00D059AD">
              <w:rPr>
                <w:color w:val="000000" w:themeColor="text1"/>
                <w:sz w:val="18"/>
                <w:szCs w:val="18"/>
                <w:lang w:val="uk-UA"/>
              </w:rPr>
              <w:t>велодоріжок</w:t>
            </w:r>
            <w:proofErr w:type="spellEnd"/>
            <w:r w:rsidRPr="00D059AD">
              <w:rPr>
                <w:color w:val="000000" w:themeColor="text1"/>
                <w:sz w:val="18"/>
                <w:szCs w:val="18"/>
                <w:lang w:val="uk-UA"/>
              </w:rPr>
              <w:t xml:space="preserve"> (щорічне поновлення розмітки)</w:t>
            </w:r>
          </w:p>
        </w:tc>
        <w:tc>
          <w:tcPr>
            <w:tcW w:w="1427" w:type="dxa"/>
            <w:vAlign w:val="center"/>
          </w:tcPr>
          <w:p w:rsidR="000F0D8E" w:rsidRPr="00D059AD" w:rsidRDefault="000F0D8E" w:rsidP="00BB21B5">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w:t>
            </w:r>
          </w:p>
        </w:tc>
        <w:tc>
          <w:tcPr>
            <w:tcW w:w="1409" w:type="dxa"/>
            <w:tcBorders>
              <w:right w:val="single" w:sz="4" w:space="0" w:color="auto"/>
            </w:tcBorders>
            <w:vAlign w:val="center"/>
          </w:tcPr>
          <w:p w:rsidR="000F0D8E" w:rsidRPr="00133A48" w:rsidRDefault="000F0D8E"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527" w:type="dxa"/>
            <w:gridSpan w:val="3"/>
            <w:tcBorders>
              <w:left w:val="single" w:sz="4" w:space="0" w:color="auto"/>
              <w:right w:val="single" w:sz="4" w:space="0" w:color="auto"/>
            </w:tcBorders>
            <w:vAlign w:val="center"/>
          </w:tcPr>
          <w:p w:rsidR="000F0D8E" w:rsidRPr="00133A48" w:rsidRDefault="000F0D8E"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172" w:type="dxa"/>
            <w:gridSpan w:val="3"/>
            <w:tcBorders>
              <w:left w:val="single" w:sz="4" w:space="0" w:color="auto"/>
            </w:tcBorders>
            <w:vAlign w:val="center"/>
          </w:tcPr>
          <w:p w:rsidR="000F0D8E" w:rsidRPr="00084AF0" w:rsidRDefault="000F0D8E" w:rsidP="00DC4086">
            <w:pPr>
              <w:jc w:val="center"/>
              <w:rPr>
                <w:rFonts w:ascii="Times New Roman" w:hAnsi="Times New Roman" w:cs="Times New Roman"/>
                <w:sz w:val="18"/>
                <w:szCs w:val="18"/>
              </w:rPr>
            </w:pPr>
            <w:r w:rsidRPr="00084AF0">
              <w:rPr>
                <w:rFonts w:ascii="Times New Roman" w:hAnsi="Times New Roman" w:cs="Times New Roman"/>
                <w:sz w:val="18"/>
                <w:szCs w:val="18"/>
              </w:rPr>
              <w:t>-</w:t>
            </w:r>
          </w:p>
        </w:tc>
        <w:tc>
          <w:tcPr>
            <w:tcW w:w="1701" w:type="dxa"/>
            <w:gridSpan w:val="3"/>
            <w:vAlign w:val="center"/>
          </w:tcPr>
          <w:p w:rsidR="000F0D8E" w:rsidRPr="00B77FF6" w:rsidRDefault="000F0D8E"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784" w:type="dxa"/>
            <w:gridSpan w:val="2"/>
          </w:tcPr>
          <w:p w:rsidR="000F0D8E" w:rsidRPr="00B77FF6" w:rsidRDefault="000F0D8E" w:rsidP="00DC4086">
            <w:pPr>
              <w:jc w:val="both"/>
              <w:rPr>
                <w:rFonts w:ascii="Times New Roman" w:hAnsi="Times New Roman" w:cs="Times New Roman"/>
                <w:sz w:val="18"/>
                <w:szCs w:val="18"/>
              </w:rPr>
            </w:pPr>
            <w:r>
              <w:rPr>
                <w:rFonts w:ascii="Times New Roman" w:hAnsi="Times New Roman" w:cs="Times New Roman"/>
                <w:sz w:val="18"/>
                <w:szCs w:val="18"/>
              </w:rPr>
              <w:t>-</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2849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2" w:type="dxa"/>
            <w:gridSpan w:val="3"/>
            <w:vAlign w:val="center"/>
          </w:tcPr>
          <w:p w:rsidR="000F0D8E" w:rsidRPr="00D059AD" w:rsidRDefault="000F0D8E" w:rsidP="00BB21B5">
            <w:pPr>
              <w:pStyle w:val="a6"/>
              <w:spacing w:before="0" w:beforeAutospacing="0" w:after="0" w:afterAutospacing="0"/>
              <w:rPr>
                <w:color w:val="000000" w:themeColor="text1"/>
                <w:sz w:val="18"/>
                <w:szCs w:val="18"/>
                <w:lang w:val="uk-UA"/>
              </w:rPr>
            </w:pPr>
            <w:r w:rsidRPr="00D059AD">
              <w:rPr>
                <w:color w:val="000000" w:themeColor="text1"/>
                <w:sz w:val="18"/>
                <w:szCs w:val="18"/>
                <w:lang w:val="uk-UA"/>
              </w:rPr>
              <w:t xml:space="preserve">Маркування </w:t>
            </w:r>
            <w:proofErr w:type="spellStart"/>
            <w:r w:rsidRPr="00D059AD">
              <w:rPr>
                <w:color w:val="000000" w:themeColor="text1"/>
                <w:sz w:val="18"/>
                <w:szCs w:val="18"/>
                <w:lang w:val="uk-UA"/>
              </w:rPr>
              <w:t>велосмуг</w:t>
            </w:r>
            <w:proofErr w:type="spellEnd"/>
            <w:r w:rsidRPr="00D059AD">
              <w:rPr>
                <w:color w:val="000000" w:themeColor="text1"/>
                <w:sz w:val="18"/>
                <w:szCs w:val="18"/>
                <w:lang w:val="uk-UA"/>
              </w:rPr>
              <w:t xml:space="preserve">, облаштування </w:t>
            </w:r>
            <w:proofErr w:type="spellStart"/>
            <w:r w:rsidRPr="00D059AD">
              <w:rPr>
                <w:color w:val="000000" w:themeColor="text1"/>
                <w:sz w:val="18"/>
                <w:szCs w:val="18"/>
                <w:lang w:val="uk-UA"/>
              </w:rPr>
              <w:t>велодоріжок</w:t>
            </w:r>
            <w:proofErr w:type="spellEnd"/>
            <w:r w:rsidRPr="00D059AD">
              <w:rPr>
                <w:color w:val="000000" w:themeColor="text1"/>
                <w:sz w:val="18"/>
                <w:szCs w:val="18"/>
                <w:lang w:val="uk-UA"/>
              </w:rPr>
              <w:t xml:space="preserve">, </w:t>
            </w:r>
            <w:proofErr w:type="spellStart"/>
            <w:r w:rsidRPr="00D059AD">
              <w:rPr>
                <w:color w:val="000000" w:themeColor="text1"/>
                <w:sz w:val="18"/>
                <w:szCs w:val="18"/>
                <w:lang w:val="uk-UA"/>
              </w:rPr>
              <w:t>ознакування</w:t>
            </w:r>
            <w:proofErr w:type="spellEnd"/>
            <w:r w:rsidRPr="00D059AD">
              <w:rPr>
                <w:color w:val="000000" w:themeColor="text1"/>
                <w:sz w:val="18"/>
                <w:szCs w:val="18"/>
                <w:lang w:val="uk-UA"/>
              </w:rPr>
              <w:t xml:space="preserve">, заниження </w:t>
            </w:r>
            <w:proofErr w:type="spellStart"/>
            <w:r w:rsidRPr="00D059AD">
              <w:rPr>
                <w:color w:val="000000" w:themeColor="text1"/>
                <w:sz w:val="18"/>
                <w:szCs w:val="18"/>
                <w:lang w:val="uk-UA"/>
              </w:rPr>
              <w:t>бордюрного</w:t>
            </w:r>
            <w:proofErr w:type="spellEnd"/>
            <w:r w:rsidRPr="00D059AD">
              <w:rPr>
                <w:color w:val="000000" w:themeColor="text1"/>
                <w:sz w:val="18"/>
                <w:szCs w:val="18"/>
                <w:lang w:val="uk-UA"/>
              </w:rPr>
              <w:t xml:space="preserve"> каменю, інші заходи необхідні для досягнення результату згідно переліку </w:t>
            </w:r>
          </w:p>
        </w:tc>
        <w:tc>
          <w:tcPr>
            <w:tcW w:w="1427" w:type="dxa"/>
            <w:vAlign w:val="center"/>
          </w:tcPr>
          <w:p w:rsidR="000F0D8E" w:rsidRPr="00D059AD" w:rsidRDefault="000F0D8E" w:rsidP="00BB21B5">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600,0</w:t>
            </w:r>
          </w:p>
        </w:tc>
        <w:tc>
          <w:tcPr>
            <w:tcW w:w="1409" w:type="dxa"/>
            <w:tcBorders>
              <w:right w:val="single" w:sz="4" w:space="0" w:color="auto"/>
            </w:tcBorders>
            <w:vAlign w:val="center"/>
          </w:tcPr>
          <w:p w:rsidR="000F0D8E" w:rsidRPr="00133A48" w:rsidRDefault="000F0D8E" w:rsidP="00E35A11">
            <w:pPr>
              <w:jc w:val="center"/>
              <w:rPr>
                <w:rFonts w:ascii="Times New Roman" w:hAnsi="Times New Roman" w:cs="Times New Roman"/>
                <w:color w:val="000000" w:themeColor="text1"/>
                <w:sz w:val="18"/>
                <w:szCs w:val="18"/>
                <w:u w:val="single"/>
              </w:rPr>
            </w:pPr>
            <w:r>
              <w:rPr>
                <w:rFonts w:ascii="Times New Roman" w:hAnsi="Times New Roman" w:cs="Times New Roman"/>
                <w:color w:val="000000" w:themeColor="text1"/>
                <w:sz w:val="18"/>
                <w:szCs w:val="18"/>
                <w:u w:val="single"/>
              </w:rPr>
              <w:t>-</w:t>
            </w:r>
          </w:p>
        </w:tc>
        <w:tc>
          <w:tcPr>
            <w:tcW w:w="1527" w:type="dxa"/>
            <w:gridSpan w:val="3"/>
            <w:tcBorders>
              <w:left w:val="single" w:sz="4" w:space="0" w:color="auto"/>
              <w:right w:val="single" w:sz="4" w:space="0" w:color="auto"/>
            </w:tcBorders>
            <w:vAlign w:val="center"/>
          </w:tcPr>
          <w:p w:rsidR="000F0D8E" w:rsidRPr="00133A48" w:rsidRDefault="000F0D8E"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172" w:type="dxa"/>
            <w:gridSpan w:val="3"/>
            <w:tcBorders>
              <w:left w:val="single" w:sz="4" w:space="0" w:color="auto"/>
            </w:tcBorders>
            <w:vAlign w:val="center"/>
          </w:tcPr>
          <w:p w:rsidR="000F0D8E" w:rsidRPr="00084AF0" w:rsidRDefault="000F0D8E" w:rsidP="00DC4086">
            <w:pPr>
              <w:jc w:val="center"/>
              <w:rPr>
                <w:rFonts w:ascii="Times New Roman" w:hAnsi="Times New Roman" w:cs="Times New Roman"/>
                <w:sz w:val="18"/>
                <w:szCs w:val="18"/>
              </w:rPr>
            </w:pPr>
            <w:r w:rsidRPr="00084AF0">
              <w:rPr>
                <w:rFonts w:ascii="Times New Roman" w:hAnsi="Times New Roman" w:cs="Times New Roman"/>
                <w:sz w:val="18"/>
                <w:szCs w:val="18"/>
              </w:rPr>
              <w:t>-</w:t>
            </w:r>
          </w:p>
        </w:tc>
        <w:tc>
          <w:tcPr>
            <w:tcW w:w="1701" w:type="dxa"/>
            <w:gridSpan w:val="3"/>
            <w:vAlign w:val="center"/>
          </w:tcPr>
          <w:p w:rsidR="000F0D8E" w:rsidRPr="00B77FF6" w:rsidRDefault="000F0D8E"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784" w:type="dxa"/>
            <w:gridSpan w:val="2"/>
          </w:tcPr>
          <w:p w:rsidR="000F0D8E" w:rsidRPr="00B77FF6" w:rsidRDefault="000F0D8E" w:rsidP="00DC4086">
            <w:pPr>
              <w:jc w:val="both"/>
              <w:rPr>
                <w:rFonts w:ascii="Times New Roman" w:hAnsi="Times New Roman" w:cs="Times New Roman"/>
                <w:sz w:val="18"/>
                <w:szCs w:val="18"/>
              </w:rPr>
            </w:pPr>
            <w:r>
              <w:rPr>
                <w:rFonts w:ascii="Times New Roman" w:hAnsi="Times New Roman" w:cs="Times New Roman"/>
                <w:sz w:val="18"/>
                <w:szCs w:val="18"/>
              </w:rPr>
              <w:t>-</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2849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2" w:type="dxa"/>
            <w:gridSpan w:val="3"/>
            <w:vAlign w:val="center"/>
          </w:tcPr>
          <w:p w:rsidR="000F0D8E" w:rsidRPr="00D059AD" w:rsidRDefault="000F0D8E" w:rsidP="00BB21B5">
            <w:pPr>
              <w:rPr>
                <w:rFonts w:ascii="Times New Roman" w:hAnsi="Times New Roman" w:cs="Times New Roman"/>
                <w:color w:val="000000" w:themeColor="text1"/>
                <w:sz w:val="18"/>
                <w:szCs w:val="18"/>
              </w:rPr>
            </w:pPr>
            <w:proofErr w:type="spellStart"/>
            <w:r w:rsidRPr="00D059AD">
              <w:rPr>
                <w:rFonts w:ascii="Times New Roman" w:hAnsi="Times New Roman" w:cs="Times New Roman"/>
                <w:color w:val="000000" w:themeColor="text1"/>
                <w:sz w:val="18"/>
                <w:szCs w:val="18"/>
              </w:rPr>
              <w:t>Ознакування</w:t>
            </w:r>
            <w:proofErr w:type="spellEnd"/>
            <w:r w:rsidRPr="00D059AD">
              <w:rPr>
                <w:rFonts w:ascii="Times New Roman" w:hAnsi="Times New Roman" w:cs="Times New Roman"/>
                <w:color w:val="000000" w:themeColor="text1"/>
                <w:sz w:val="18"/>
                <w:szCs w:val="18"/>
              </w:rPr>
              <w:t xml:space="preserve"> маршруту, встановлення </w:t>
            </w:r>
            <w:proofErr w:type="spellStart"/>
            <w:r w:rsidRPr="00D059AD">
              <w:rPr>
                <w:rFonts w:ascii="Times New Roman" w:hAnsi="Times New Roman" w:cs="Times New Roman"/>
                <w:color w:val="000000" w:themeColor="text1"/>
                <w:sz w:val="18"/>
                <w:szCs w:val="18"/>
              </w:rPr>
              <w:t>інфостендів</w:t>
            </w:r>
            <w:proofErr w:type="spellEnd"/>
            <w:r w:rsidRPr="00D059AD">
              <w:rPr>
                <w:rFonts w:ascii="Times New Roman" w:hAnsi="Times New Roman" w:cs="Times New Roman"/>
                <w:color w:val="000000" w:themeColor="text1"/>
                <w:sz w:val="18"/>
                <w:szCs w:val="18"/>
              </w:rPr>
              <w:t>, ремонт покриття, встановлення обмежувачів руху для авто, туристична інформаційна кампанія</w:t>
            </w:r>
          </w:p>
        </w:tc>
        <w:tc>
          <w:tcPr>
            <w:tcW w:w="1427" w:type="dxa"/>
            <w:vAlign w:val="center"/>
          </w:tcPr>
          <w:p w:rsidR="000F0D8E" w:rsidRPr="00D059AD" w:rsidRDefault="000F0D8E" w:rsidP="00BB21B5">
            <w:pPr>
              <w:keepLines/>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740,0</w:t>
            </w:r>
          </w:p>
        </w:tc>
        <w:tc>
          <w:tcPr>
            <w:tcW w:w="1409" w:type="dxa"/>
            <w:tcBorders>
              <w:right w:val="single" w:sz="4" w:space="0" w:color="auto"/>
            </w:tcBorders>
            <w:vAlign w:val="center"/>
          </w:tcPr>
          <w:p w:rsidR="000F0D8E" w:rsidRPr="00133A48" w:rsidRDefault="000F0D8E" w:rsidP="00E35A11">
            <w:pPr>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w:t>
            </w:r>
          </w:p>
        </w:tc>
        <w:tc>
          <w:tcPr>
            <w:tcW w:w="1527" w:type="dxa"/>
            <w:gridSpan w:val="3"/>
            <w:tcBorders>
              <w:left w:val="single" w:sz="4" w:space="0" w:color="auto"/>
              <w:right w:val="single" w:sz="4" w:space="0" w:color="auto"/>
            </w:tcBorders>
            <w:vAlign w:val="center"/>
          </w:tcPr>
          <w:p w:rsidR="000F0D8E" w:rsidRPr="00133A48" w:rsidRDefault="000F0D8E"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172" w:type="dxa"/>
            <w:gridSpan w:val="3"/>
            <w:tcBorders>
              <w:left w:val="single" w:sz="4" w:space="0" w:color="auto"/>
            </w:tcBorders>
            <w:vAlign w:val="center"/>
          </w:tcPr>
          <w:p w:rsidR="000F0D8E" w:rsidRPr="00084AF0" w:rsidRDefault="000F0D8E" w:rsidP="00DC4086">
            <w:pPr>
              <w:jc w:val="center"/>
              <w:rPr>
                <w:rFonts w:ascii="Times New Roman" w:hAnsi="Times New Roman" w:cs="Times New Roman"/>
                <w:sz w:val="18"/>
                <w:szCs w:val="18"/>
              </w:rPr>
            </w:pPr>
            <w:r w:rsidRPr="00084AF0">
              <w:rPr>
                <w:rFonts w:ascii="Times New Roman" w:hAnsi="Times New Roman" w:cs="Times New Roman"/>
                <w:sz w:val="18"/>
                <w:szCs w:val="18"/>
              </w:rPr>
              <w:t>-</w:t>
            </w:r>
          </w:p>
        </w:tc>
        <w:tc>
          <w:tcPr>
            <w:tcW w:w="1701" w:type="dxa"/>
            <w:gridSpan w:val="3"/>
            <w:vAlign w:val="center"/>
          </w:tcPr>
          <w:p w:rsidR="000F0D8E" w:rsidRPr="00B77FF6" w:rsidRDefault="000F0D8E"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784" w:type="dxa"/>
            <w:gridSpan w:val="2"/>
          </w:tcPr>
          <w:p w:rsidR="000F0D8E" w:rsidRPr="00B77FF6" w:rsidRDefault="000F0D8E" w:rsidP="00DC4086">
            <w:pPr>
              <w:jc w:val="both"/>
              <w:rPr>
                <w:rFonts w:ascii="Times New Roman" w:hAnsi="Times New Roman" w:cs="Times New Roman"/>
                <w:sz w:val="18"/>
                <w:szCs w:val="18"/>
              </w:rPr>
            </w:pPr>
            <w:r>
              <w:rPr>
                <w:rFonts w:ascii="Times New Roman" w:hAnsi="Times New Roman" w:cs="Times New Roman"/>
                <w:sz w:val="18"/>
                <w:szCs w:val="18"/>
              </w:rPr>
              <w:t>-</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2849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2762" w:type="dxa"/>
            <w:gridSpan w:val="3"/>
            <w:vAlign w:val="center"/>
          </w:tcPr>
          <w:p w:rsidR="000F0D8E" w:rsidRPr="00D059AD" w:rsidRDefault="000F0D8E" w:rsidP="00BB21B5">
            <w:pPr>
              <w:pStyle w:val="a6"/>
              <w:spacing w:before="0" w:beforeAutospacing="0" w:after="0" w:afterAutospacing="0"/>
              <w:rPr>
                <w:color w:val="000000" w:themeColor="text1"/>
                <w:sz w:val="18"/>
                <w:szCs w:val="18"/>
                <w:lang w:val="uk-UA"/>
              </w:rPr>
            </w:pPr>
            <w:r w:rsidRPr="00D059AD">
              <w:rPr>
                <w:color w:val="000000" w:themeColor="text1"/>
                <w:sz w:val="18"/>
                <w:szCs w:val="18"/>
                <w:lang w:val="uk-UA"/>
              </w:rPr>
              <w:t xml:space="preserve">Маркування </w:t>
            </w:r>
            <w:proofErr w:type="spellStart"/>
            <w:r w:rsidRPr="00D059AD">
              <w:rPr>
                <w:color w:val="000000" w:themeColor="text1"/>
                <w:sz w:val="18"/>
                <w:szCs w:val="18"/>
                <w:lang w:val="uk-UA"/>
              </w:rPr>
              <w:t>велосмуг</w:t>
            </w:r>
            <w:proofErr w:type="spellEnd"/>
            <w:r w:rsidRPr="00D059AD">
              <w:rPr>
                <w:color w:val="000000" w:themeColor="text1"/>
                <w:sz w:val="18"/>
                <w:szCs w:val="18"/>
                <w:lang w:val="uk-UA"/>
              </w:rPr>
              <w:t xml:space="preserve">, облаштування </w:t>
            </w:r>
            <w:proofErr w:type="spellStart"/>
            <w:r w:rsidRPr="00D059AD">
              <w:rPr>
                <w:color w:val="000000" w:themeColor="text1"/>
                <w:sz w:val="18"/>
                <w:szCs w:val="18"/>
                <w:lang w:val="uk-UA"/>
              </w:rPr>
              <w:t>велодоріжок</w:t>
            </w:r>
            <w:proofErr w:type="spellEnd"/>
            <w:r w:rsidRPr="00D059AD">
              <w:rPr>
                <w:color w:val="000000" w:themeColor="text1"/>
                <w:sz w:val="18"/>
                <w:szCs w:val="18"/>
                <w:lang w:val="uk-UA"/>
              </w:rPr>
              <w:t xml:space="preserve">, </w:t>
            </w:r>
            <w:proofErr w:type="spellStart"/>
            <w:r w:rsidRPr="00D059AD">
              <w:rPr>
                <w:color w:val="000000" w:themeColor="text1"/>
                <w:sz w:val="18"/>
                <w:szCs w:val="18"/>
                <w:lang w:val="uk-UA"/>
              </w:rPr>
              <w:t>ознакування</w:t>
            </w:r>
            <w:proofErr w:type="spellEnd"/>
            <w:r w:rsidRPr="00D059AD">
              <w:rPr>
                <w:color w:val="000000" w:themeColor="text1"/>
                <w:sz w:val="18"/>
                <w:szCs w:val="18"/>
                <w:lang w:val="uk-UA"/>
              </w:rPr>
              <w:t xml:space="preserve">, заниження </w:t>
            </w:r>
            <w:proofErr w:type="spellStart"/>
            <w:r w:rsidRPr="00D059AD">
              <w:rPr>
                <w:color w:val="000000" w:themeColor="text1"/>
                <w:sz w:val="18"/>
                <w:szCs w:val="18"/>
                <w:lang w:val="uk-UA"/>
              </w:rPr>
              <w:t>бордюрного</w:t>
            </w:r>
            <w:proofErr w:type="spellEnd"/>
            <w:r w:rsidRPr="00D059AD">
              <w:rPr>
                <w:color w:val="000000" w:themeColor="text1"/>
                <w:sz w:val="18"/>
                <w:szCs w:val="18"/>
                <w:lang w:val="uk-UA"/>
              </w:rPr>
              <w:t xml:space="preserve"> каменю, інші заходи необхідні для досягнення результату</w:t>
            </w:r>
          </w:p>
        </w:tc>
        <w:tc>
          <w:tcPr>
            <w:tcW w:w="1427" w:type="dxa"/>
            <w:vAlign w:val="center"/>
          </w:tcPr>
          <w:p w:rsidR="000F0D8E" w:rsidRPr="00D059AD" w:rsidRDefault="000F0D8E" w:rsidP="00BB21B5">
            <w:pPr>
              <w:keepLines/>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50,0</w:t>
            </w:r>
          </w:p>
        </w:tc>
        <w:tc>
          <w:tcPr>
            <w:tcW w:w="1409" w:type="dxa"/>
            <w:tcBorders>
              <w:right w:val="single" w:sz="4" w:space="0" w:color="auto"/>
            </w:tcBorders>
            <w:vAlign w:val="center"/>
          </w:tcPr>
          <w:p w:rsidR="000F0D8E" w:rsidRPr="00B77FF6" w:rsidRDefault="000F0D8E" w:rsidP="00E35A11">
            <w:pPr>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w:t>
            </w:r>
          </w:p>
        </w:tc>
        <w:tc>
          <w:tcPr>
            <w:tcW w:w="1527" w:type="dxa"/>
            <w:gridSpan w:val="3"/>
            <w:tcBorders>
              <w:left w:val="single" w:sz="4" w:space="0" w:color="auto"/>
              <w:right w:val="single" w:sz="4" w:space="0" w:color="auto"/>
            </w:tcBorders>
            <w:vAlign w:val="center"/>
          </w:tcPr>
          <w:p w:rsidR="000F0D8E" w:rsidRPr="00B77FF6" w:rsidRDefault="000F0D8E"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172" w:type="dxa"/>
            <w:gridSpan w:val="3"/>
            <w:tcBorders>
              <w:left w:val="single" w:sz="4" w:space="0" w:color="auto"/>
            </w:tcBorders>
            <w:vAlign w:val="center"/>
          </w:tcPr>
          <w:p w:rsidR="000F0D8E" w:rsidRPr="00084AF0" w:rsidRDefault="000F0D8E" w:rsidP="00DC4086">
            <w:pPr>
              <w:jc w:val="center"/>
              <w:rPr>
                <w:rFonts w:ascii="Times New Roman" w:hAnsi="Times New Roman" w:cs="Times New Roman"/>
                <w:sz w:val="18"/>
                <w:szCs w:val="18"/>
              </w:rPr>
            </w:pPr>
            <w:r w:rsidRPr="00084AF0">
              <w:rPr>
                <w:rFonts w:ascii="Times New Roman" w:hAnsi="Times New Roman" w:cs="Times New Roman"/>
                <w:sz w:val="18"/>
                <w:szCs w:val="18"/>
              </w:rPr>
              <w:t>-</w:t>
            </w:r>
          </w:p>
        </w:tc>
        <w:tc>
          <w:tcPr>
            <w:tcW w:w="1701" w:type="dxa"/>
            <w:gridSpan w:val="3"/>
            <w:vAlign w:val="center"/>
          </w:tcPr>
          <w:p w:rsidR="000F0D8E" w:rsidRPr="00B77FF6" w:rsidRDefault="000F0D8E"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784" w:type="dxa"/>
            <w:gridSpan w:val="2"/>
          </w:tcPr>
          <w:p w:rsidR="000F0D8E" w:rsidRPr="00B77FF6" w:rsidRDefault="000F0D8E" w:rsidP="000A3AAD">
            <w:pPr>
              <w:jc w:val="both"/>
              <w:rPr>
                <w:rFonts w:ascii="Times New Roman" w:hAnsi="Times New Roman" w:cs="Times New Roman"/>
                <w:sz w:val="18"/>
                <w:szCs w:val="18"/>
              </w:rPr>
            </w:pPr>
            <w:r>
              <w:rPr>
                <w:rFonts w:ascii="Times New Roman" w:hAnsi="Times New Roman" w:cs="Times New Roman"/>
                <w:sz w:val="18"/>
                <w:szCs w:val="18"/>
              </w:rPr>
              <w:t>-</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2849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2762" w:type="dxa"/>
            <w:gridSpan w:val="3"/>
            <w:vAlign w:val="center"/>
          </w:tcPr>
          <w:p w:rsidR="000F0D8E" w:rsidRPr="00D059AD" w:rsidRDefault="000F0D8E" w:rsidP="00BB21B5">
            <w:pPr>
              <w:pStyle w:val="a6"/>
              <w:spacing w:before="0" w:beforeAutospacing="0" w:after="0" w:afterAutospacing="0"/>
              <w:rPr>
                <w:color w:val="000000" w:themeColor="text1"/>
                <w:sz w:val="18"/>
                <w:szCs w:val="18"/>
                <w:lang w:val="uk-UA"/>
              </w:rPr>
            </w:pPr>
            <w:r w:rsidRPr="00D059AD">
              <w:rPr>
                <w:color w:val="000000" w:themeColor="text1"/>
                <w:sz w:val="18"/>
                <w:szCs w:val="18"/>
                <w:lang w:val="uk-UA"/>
              </w:rPr>
              <w:t xml:space="preserve">Встановлення </w:t>
            </w:r>
            <w:proofErr w:type="spellStart"/>
            <w:r w:rsidRPr="00D059AD">
              <w:rPr>
                <w:color w:val="000000" w:themeColor="text1"/>
                <w:sz w:val="18"/>
                <w:szCs w:val="18"/>
                <w:lang w:val="uk-UA"/>
              </w:rPr>
              <w:t>велостійок</w:t>
            </w:r>
            <w:proofErr w:type="spellEnd"/>
            <w:r w:rsidRPr="00D059AD">
              <w:rPr>
                <w:color w:val="000000" w:themeColor="text1"/>
                <w:sz w:val="18"/>
                <w:szCs w:val="18"/>
                <w:lang w:val="uk-UA"/>
              </w:rPr>
              <w:t xml:space="preserve"> та обладнання (університетів, шкіл, дитячих садочків), адміністративних установ, бібліотек, лікарень, торгових центрів, кінотеатрів, вокзалів та ін.</w:t>
            </w:r>
          </w:p>
        </w:tc>
        <w:tc>
          <w:tcPr>
            <w:tcW w:w="1427" w:type="dxa"/>
            <w:vAlign w:val="center"/>
          </w:tcPr>
          <w:p w:rsidR="000F0D8E" w:rsidRPr="00D059AD" w:rsidRDefault="000F0D8E" w:rsidP="00BB21B5">
            <w:pPr>
              <w:keepLines/>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30,0</w:t>
            </w:r>
          </w:p>
        </w:tc>
        <w:tc>
          <w:tcPr>
            <w:tcW w:w="1409" w:type="dxa"/>
            <w:tcBorders>
              <w:right w:val="single" w:sz="4" w:space="0" w:color="auto"/>
            </w:tcBorders>
            <w:vAlign w:val="center"/>
          </w:tcPr>
          <w:p w:rsidR="000F0D8E" w:rsidRPr="00B77FF6" w:rsidRDefault="000F0D8E" w:rsidP="00E35A11">
            <w:pPr>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w:t>
            </w:r>
          </w:p>
        </w:tc>
        <w:tc>
          <w:tcPr>
            <w:tcW w:w="1527" w:type="dxa"/>
            <w:gridSpan w:val="3"/>
            <w:tcBorders>
              <w:left w:val="single" w:sz="4" w:space="0" w:color="auto"/>
              <w:right w:val="single" w:sz="4" w:space="0" w:color="auto"/>
            </w:tcBorders>
            <w:vAlign w:val="center"/>
          </w:tcPr>
          <w:p w:rsidR="000F0D8E" w:rsidRPr="00B77FF6" w:rsidRDefault="000F0D8E"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172" w:type="dxa"/>
            <w:gridSpan w:val="3"/>
            <w:tcBorders>
              <w:left w:val="single" w:sz="4" w:space="0" w:color="auto"/>
            </w:tcBorders>
            <w:vAlign w:val="center"/>
          </w:tcPr>
          <w:p w:rsidR="000F0D8E" w:rsidRPr="00B77FF6" w:rsidRDefault="000F0D8E"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gridSpan w:val="3"/>
            <w:vAlign w:val="center"/>
          </w:tcPr>
          <w:p w:rsidR="000F0D8E" w:rsidRPr="00B77FF6" w:rsidRDefault="000F0D8E"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784" w:type="dxa"/>
            <w:gridSpan w:val="2"/>
          </w:tcPr>
          <w:p w:rsidR="000F0D8E" w:rsidRPr="00B77FF6" w:rsidRDefault="000F0D8E" w:rsidP="00DC4086">
            <w:pPr>
              <w:jc w:val="both"/>
              <w:rPr>
                <w:rFonts w:ascii="Times New Roman" w:hAnsi="Times New Roman" w:cs="Times New Roman"/>
                <w:sz w:val="18"/>
                <w:szCs w:val="18"/>
              </w:rPr>
            </w:pPr>
            <w:r>
              <w:rPr>
                <w:rFonts w:ascii="Times New Roman" w:hAnsi="Times New Roman" w:cs="Times New Roman"/>
                <w:sz w:val="18"/>
                <w:szCs w:val="18"/>
              </w:rPr>
              <w:t>-</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2849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2762" w:type="dxa"/>
            <w:gridSpan w:val="3"/>
            <w:vAlign w:val="center"/>
          </w:tcPr>
          <w:p w:rsidR="000F0D8E" w:rsidRPr="00D059AD" w:rsidRDefault="000F0D8E" w:rsidP="00BB21B5">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Будівництво </w:t>
            </w:r>
            <w:proofErr w:type="spellStart"/>
            <w:r w:rsidRPr="00D059AD">
              <w:rPr>
                <w:rFonts w:ascii="Times New Roman" w:hAnsi="Times New Roman" w:cs="Times New Roman"/>
                <w:color w:val="000000" w:themeColor="text1"/>
                <w:sz w:val="18"/>
                <w:szCs w:val="18"/>
              </w:rPr>
              <w:t>велохабів</w:t>
            </w:r>
            <w:proofErr w:type="spellEnd"/>
            <w:r w:rsidRPr="00D059AD">
              <w:rPr>
                <w:rFonts w:ascii="Times New Roman" w:hAnsi="Times New Roman" w:cs="Times New Roman"/>
                <w:color w:val="000000" w:themeColor="text1"/>
                <w:sz w:val="18"/>
                <w:szCs w:val="18"/>
              </w:rPr>
              <w:t xml:space="preserve"> (великих цілодобових </w:t>
            </w:r>
            <w:proofErr w:type="spellStart"/>
            <w:r w:rsidRPr="00D059AD">
              <w:rPr>
                <w:rFonts w:ascii="Times New Roman" w:hAnsi="Times New Roman" w:cs="Times New Roman"/>
                <w:color w:val="000000" w:themeColor="text1"/>
                <w:sz w:val="18"/>
                <w:szCs w:val="18"/>
              </w:rPr>
              <w:t>парковок</w:t>
            </w:r>
            <w:proofErr w:type="spellEnd"/>
            <w:r w:rsidRPr="00D059AD">
              <w:rPr>
                <w:rFonts w:ascii="Times New Roman" w:hAnsi="Times New Roman" w:cs="Times New Roman"/>
                <w:color w:val="000000" w:themeColor="text1"/>
                <w:sz w:val="18"/>
                <w:szCs w:val="18"/>
              </w:rPr>
              <w:t xml:space="preserve"> для велосипедів), облаштування </w:t>
            </w:r>
            <w:proofErr w:type="spellStart"/>
            <w:r w:rsidRPr="00D059AD">
              <w:rPr>
                <w:rFonts w:ascii="Times New Roman" w:hAnsi="Times New Roman" w:cs="Times New Roman"/>
                <w:color w:val="000000" w:themeColor="text1"/>
                <w:sz w:val="18"/>
                <w:szCs w:val="18"/>
              </w:rPr>
              <w:t>велопарковок</w:t>
            </w:r>
            <w:proofErr w:type="spellEnd"/>
            <w:r w:rsidRPr="00D059AD">
              <w:rPr>
                <w:rFonts w:ascii="Times New Roman" w:hAnsi="Times New Roman" w:cs="Times New Roman"/>
                <w:color w:val="000000" w:themeColor="text1"/>
                <w:sz w:val="18"/>
                <w:szCs w:val="18"/>
              </w:rPr>
              <w:t xml:space="preserve"> у дворах будинків</w:t>
            </w:r>
          </w:p>
        </w:tc>
        <w:tc>
          <w:tcPr>
            <w:tcW w:w="1427" w:type="dxa"/>
            <w:vAlign w:val="center"/>
          </w:tcPr>
          <w:p w:rsidR="000F0D8E" w:rsidRPr="00D059AD" w:rsidRDefault="000F0D8E" w:rsidP="00BB21B5">
            <w:pPr>
              <w:keepLines/>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30,0</w:t>
            </w:r>
          </w:p>
        </w:tc>
        <w:tc>
          <w:tcPr>
            <w:tcW w:w="1409" w:type="dxa"/>
            <w:tcBorders>
              <w:right w:val="single" w:sz="4" w:space="0" w:color="auto"/>
            </w:tcBorders>
            <w:vAlign w:val="center"/>
          </w:tcPr>
          <w:p w:rsidR="000F0D8E" w:rsidRPr="00D32FD2" w:rsidRDefault="000F0D8E" w:rsidP="00E35A11">
            <w:pPr>
              <w:jc w:val="center"/>
              <w:rPr>
                <w:rFonts w:ascii="Times New Roman" w:hAnsi="Times New Roman" w:cs="Times New Roman"/>
                <w:bCs/>
                <w:color w:val="000000" w:themeColor="text1"/>
                <w:sz w:val="18"/>
                <w:szCs w:val="18"/>
              </w:rPr>
            </w:pPr>
            <w:r w:rsidRPr="00D32FD2">
              <w:rPr>
                <w:rFonts w:ascii="Times New Roman" w:hAnsi="Times New Roman" w:cs="Times New Roman"/>
                <w:bCs/>
                <w:color w:val="000000" w:themeColor="text1"/>
                <w:sz w:val="18"/>
                <w:szCs w:val="18"/>
              </w:rPr>
              <w:t>-</w:t>
            </w:r>
          </w:p>
        </w:tc>
        <w:tc>
          <w:tcPr>
            <w:tcW w:w="1527" w:type="dxa"/>
            <w:gridSpan w:val="3"/>
            <w:tcBorders>
              <w:left w:val="single" w:sz="4" w:space="0" w:color="auto"/>
              <w:right w:val="single" w:sz="4" w:space="0" w:color="auto"/>
            </w:tcBorders>
            <w:vAlign w:val="center"/>
          </w:tcPr>
          <w:p w:rsidR="000F0D8E" w:rsidRPr="00B77FF6" w:rsidRDefault="000F0D8E"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172" w:type="dxa"/>
            <w:gridSpan w:val="3"/>
            <w:tcBorders>
              <w:left w:val="single" w:sz="4" w:space="0" w:color="auto"/>
            </w:tcBorders>
            <w:vAlign w:val="center"/>
          </w:tcPr>
          <w:p w:rsidR="000F0D8E" w:rsidRPr="00B77FF6" w:rsidRDefault="000F0D8E"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gridSpan w:val="3"/>
            <w:vAlign w:val="center"/>
          </w:tcPr>
          <w:p w:rsidR="000F0D8E" w:rsidRPr="00B77FF6" w:rsidRDefault="000F0D8E"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784" w:type="dxa"/>
            <w:gridSpan w:val="2"/>
          </w:tcPr>
          <w:p w:rsidR="000F0D8E" w:rsidRPr="00B77FF6" w:rsidRDefault="000F0D8E" w:rsidP="00DC4086">
            <w:pPr>
              <w:jc w:val="both"/>
              <w:rPr>
                <w:rFonts w:ascii="Times New Roman" w:hAnsi="Times New Roman" w:cs="Times New Roman"/>
                <w:sz w:val="18"/>
                <w:szCs w:val="18"/>
              </w:rPr>
            </w:pPr>
            <w:r>
              <w:rPr>
                <w:rFonts w:ascii="Times New Roman" w:hAnsi="Times New Roman" w:cs="Times New Roman"/>
                <w:sz w:val="18"/>
                <w:szCs w:val="18"/>
              </w:rPr>
              <w:t>-</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E35A11">
            <w:pPr>
              <w:rPr>
                <w:rFonts w:ascii="Times New Roman" w:hAnsi="Times New Roman" w:cs="Times New Roman"/>
                <w:color w:val="000000" w:themeColor="text1"/>
                <w:sz w:val="18"/>
                <w:szCs w:val="18"/>
              </w:rPr>
            </w:pPr>
          </w:p>
        </w:tc>
        <w:tc>
          <w:tcPr>
            <w:tcW w:w="2762" w:type="dxa"/>
            <w:gridSpan w:val="3"/>
            <w:vAlign w:val="center"/>
          </w:tcPr>
          <w:p w:rsidR="000F0D8E" w:rsidRPr="00D059AD" w:rsidRDefault="000F0D8E" w:rsidP="00904088">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427" w:type="dxa"/>
            <w:vAlign w:val="center"/>
          </w:tcPr>
          <w:p w:rsidR="000F0D8E" w:rsidRPr="00D059AD" w:rsidRDefault="000F0D8E" w:rsidP="00E35A11">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15</w:t>
            </w:r>
            <w:r w:rsidRPr="00545054">
              <w:rPr>
                <w:rFonts w:ascii="Times New Roman" w:hAnsi="Times New Roman" w:cs="Times New Roman"/>
                <w:b/>
                <w:color w:val="000000" w:themeColor="text1"/>
                <w:sz w:val="18"/>
                <w:szCs w:val="18"/>
              </w:rPr>
              <w:t>00,0</w:t>
            </w:r>
          </w:p>
        </w:tc>
        <w:tc>
          <w:tcPr>
            <w:tcW w:w="1409" w:type="dxa"/>
            <w:tcBorders>
              <w:right w:val="single" w:sz="4" w:space="0" w:color="auto"/>
            </w:tcBorders>
            <w:vAlign w:val="center"/>
          </w:tcPr>
          <w:p w:rsidR="000F0D8E" w:rsidRPr="00D32FD2" w:rsidRDefault="000F0D8E" w:rsidP="00E35A11">
            <w:pPr>
              <w:jc w:val="center"/>
              <w:rPr>
                <w:rFonts w:ascii="Times New Roman" w:hAnsi="Times New Roman" w:cs="Times New Roman"/>
                <w:b/>
                <w:bCs/>
                <w:color w:val="000000" w:themeColor="text1"/>
                <w:sz w:val="18"/>
                <w:szCs w:val="18"/>
              </w:rPr>
            </w:pPr>
            <w:r w:rsidRPr="00D32FD2">
              <w:rPr>
                <w:rFonts w:ascii="Times New Roman" w:hAnsi="Times New Roman" w:cs="Times New Roman"/>
                <w:b/>
                <w:bCs/>
                <w:color w:val="000000" w:themeColor="text1"/>
                <w:sz w:val="18"/>
                <w:szCs w:val="18"/>
              </w:rPr>
              <w:t>0</w:t>
            </w:r>
          </w:p>
        </w:tc>
        <w:tc>
          <w:tcPr>
            <w:tcW w:w="1527" w:type="dxa"/>
            <w:gridSpan w:val="3"/>
            <w:tcBorders>
              <w:left w:val="single" w:sz="4" w:space="0" w:color="auto"/>
              <w:right w:val="single" w:sz="4" w:space="0" w:color="auto"/>
            </w:tcBorders>
            <w:shd w:val="clear" w:color="auto" w:fill="auto"/>
            <w:vAlign w:val="center"/>
          </w:tcPr>
          <w:p w:rsidR="000F0D8E" w:rsidRPr="000A3AAD" w:rsidRDefault="000F0D8E" w:rsidP="00267B00">
            <w:pPr>
              <w:rPr>
                <w:rFonts w:ascii="Times New Roman" w:hAnsi="Times New Roman" w:cs="Times New Roman"/>
                <w:b/>
                <w:sz w:val="18"/>
                <w:szCs w:val="18"/>
              </w:rPr>
            </w:pPr>
            <w:r>
              <w:rPr>
                <w:rFonts w:ascii="Times New Roman" w:hAnsi="Times New Roman" w:cs="Times New Roman"/>
                <w:b/>
                <w:sz w:val="18"/>
                <w:szCs w:val="18"/>
              </w:rPr>
              <w:t xml:space="preserve">   0</w:t>
            </w:r>
          </w:p>
        </w:tc>
        <w:tc>
          <w:tcPr>
            <w:tcW w:w="1172" w:type="dxa"/>
            <w:gridSpan w:val="3"/>
            <w:tcBorders>
              <w:left w:val="single" w:sz="4" w:space="0" w:color="auto"/>
            </w:tcBorders>
            <w:vAlign w:val="center"/>
          </w:tcPr>
          <w:p w:rsidR="000F0D8E" w:rsidRPr="00D059AD" w:rsidRDefault="000F0D8E" w:rsidP="00DC4086">
            <w:pPr>
              <w:jc w:val="center"/>
              <w:rPr>
                <w:rFonts w:ascii="Times New Roman" w:hAnsi="Times New Roman" w:cs="Times New Roman"/>
                <w:sz w:val="18"/>
                <w:szCs w:val="18"/>
              </w:rPr>
            </w:pPr>
          </w:p>
        </w:tc>
        <w:tc>
          <w:tcPr>
            <w:tcW w:w="1701" w:type="dxa"/>
            <w:gridSpan w:val="3"/>
            <w:vAlign w:val="center"/>
          </w:tcPr>
          <w:p w:rsidR="000F0D8E" w:rsidRPr="00D059AD" w:rsidRDefault="000F0D8E" w:rsidP="00DC4086">
            <w:pPr>
              <w:jc w:val="center"/>
              <w:rPr>
                <w:rFonts w:ascii="Times New Roman" w:hAnsi="Times New Roman" w:cs="Times New Roman"/>
                <w:b/>
                <w:sz w:val="18"/>
                <w:szCs w:val="18"/>
              </w:rPr>
            </w:pPr>
            <w:r>
              <w:rPr>
                <w:rFonts w:ascii="Times New Roman" w:hAnsi="Times New Roman" w:cs="Times New Roman"/>
                <w:b/>
                <w:sz w:val="18"/>
                <w:szCs w:val="18"/>
              </w:rPr>
              <w:t>0</w:t>
            </w:r>
          </w:p>
        </w:tc>
        <w:tc>
          <w:tcPr>
            <w:tcW w:w="4784" w:type="dxa"/>
            <w:gridSpan w:val="2"/>
          </w:tcPr>
          <w:p w:rsidR="000F0D8E" w:rsidRPr="00D059AD" w:rsidRDefault="000F0D8E" w:rsidP="00DC4086">
            <w:pPr>
              <w:jc w:val="both"/>
              <w:rPr>
                <w:rFonts w:ascii="Times New Roman" w:hAnsi="Times New Roman" w:cs="Times New Roman"/>
                <w:sz w:val="18"/>
                <w:szCs w:val="18"/>
              </w:rPr>
            </w:pP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DC4086">
            <w:pPr>
              <w:jc w:val="both"/>
              <w:rPr>
                <w:rFonts w:ascii="Times New Roman" w:hAnsi="Times New Roman" w:cs="Times New Roman"/>
                <w:sz w:val="20"/>
                <w:szCs w:val="20"/>
              </w:rPr>
            </w:pPr>
            <w:r>
              <w:rPr>
                <w:rFonts w:ascii="Times New Roman" w:hAnsi="Times New Roman" w:cs="Times New Roman"/>
                <w:sz w:val="20"/>
                <w:szCs w:val="20"/>
              </w:rPr>
              <w:t>4.</w:t>
            </w:r>
          </w:p>
        </w:tc>
        <w:tc>
          <w:tcPr>
            <w:tcW w:w="15453" w:type="dxa"/>
            <w:gridSpan w:val="17"/>
            <w:tcBorders>
              <w:left w:val="single" w:sz="4" w:space="0" w:color="auto"/>
            </w:tcBorders>
            <w:shd w:val="clear" w:color="auto" w:fill="C6D9F1" w:themeFill="text2" w:themeFillTint="33"/>
            <w:vAlign w:val="center"/>
          </w:tcPr>
          <w:p w:rsidR="000F0D8E" w:rsidRPr="00D059AD" w:rsidRDefault="000F0D8E" w:rsidP="00284911">
            <w:pPr>
              <w:ind w:left="1842"/>
              <w:rPr>
                <w:rFonts w:ascii="Times New Roman" w:hAnsi="Times New Roman" w:cs="Times New Roman"/>
                <w:b/>
                <w:i/>
                <w:color w:val="000000" w:themeColor="text1"/>
                <w:sz w:val="18"/>
                <w:szCs w:val="18"/>
                <w:u w:val="single"/>
              </w:rPr>
            </w:pPr>
            <w:r>
              <w:rPr>
                <w:rFonts w:ascii="Times New Roman" w:hAnsi="Times New Roman" w:cs="Times New Roman"/>
                <w:b/>
                <w:i/>
                <w:color w:val="000000" w:themeColor="text1"/>
                <w:sz w:val="18"/>
                <w:szCs w:val="18"/>
                <w:u w:val="single"/>
              </w:rPr>
              <w:t>Програма охорони навколишнього природного середовища Тернопільської міської територіальної громади на 2020-2023 роки</w:t>
            </w: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DC4086">
            <w:pPr>
              <w:jc w:val="both"/>
              <w:rPr>
                <w:rFonts w:ascii="Times New Roman" w:hAnsi="Times New Roman" w:cs="Times New Roman"/>
                <w:sz w:val="20"/>
                <w:szCs w:val="20"/>
              </w:rPr>
            </w:pPr>
          </w:p>
        </w:tc>
        <w:tc>
          <w:tcPr>
            <w:tcW w:w="685" w:type="dxa"/>
            <w:gridSpan w:val="2"/>
            <w:tcBorders>
              <w:left w:val="single" w:sz="4" w:space="0" w:color="auto"/>
              <w:right w:val="single" w:sz="4" w:space="0" w:color="auto"/>
            </w:tcBorders>
            <w:shd w:val="clear" w:color="auto" w:fill="auto"/>
            <w:vAlign w:val="center"/>
          </w:tcPr>
          <w:p w:rsidR="000F0D8E" w:rsidRDefault="000F0D8E" w:rsidP="00904088">
            <w:pPr>
              <w:ind w:left="1842"/>
              <w:rPr>
                <w:rFonts w:ascii="Times New Roman" w:hAnsi="Times New Roman" w:cs="Times New Roman"/>
                <w:b/>
                <w:i/>
                <w:color w:val="000000" w:themeColor="text1"/>
                <w:sz w:val="18"/>
                <w:szCs w:val="18"/>
                <w:u w:val="single"/>
              </w:rPr>
            </w:pPr>
          </w:p>
        </w:tc>
        <w:tc>
          <w:tcPr>
            <w:tcW w:w="2748" w:type="dxa"/>
            <w:gridSpan w:val="2"/>
            <w:tcBorders>
              <w:left w:val="single" w:sz="4" w:space="0" w:color="auto"/>
              <w:right w:val="single" w:sz="4" w:space="0" w:color="auto"/>
            </w:tcBorders>
            <w:shd w:val="clear" w:color="auto" w:fill="auto"/>
          </w:tcPr>
          <w:p w:rsidR="000F0D8E" w:rsidRPr="00BF6DBE" w:rsidRDefault="000F0D8E" w:rsidP="00BB21B5">
            <w:pPr>
              <w:rPr>
                <w:rFonts w:ascii="Times New Roman" w:eastAsia="Times New Roman" w:hAnsi="Times New Roman" w:cs="Times New Roman"/>
                <w:b/>
                <w:sz w:val="18"/>
                <w:szCs w:val="18"/>
                <w:lang w:eastAsia="uk-UA"/>
              </w:rPr>
            </w:pPr>
            <w:r w:rsidRPr="00BF6DBE">
              <w:rPr>
                <w:rFonts w:ascii="Times New Roman" w:hAnsi="Times New Roman" w:cs="Times New Roman"/>
                <w:sz w:val="18"/>
                <w:szCs w:val="18"/>
              </w:rPr>
              <w:t>1.1. Рекультивація земель, в т. ч. порушених внаслідок несанкціонованого складування відходів, ліквідація стихійних сміттєзвалищ</w:t>
            </w:r>
          </w:p>
        </w:tc>
        <w:tc>
          <w:tcPr>
            <w:tcW w:w="1427" w:type="dxa"/>
            <w:tcBorders>
              <w:left w:val="single" w:sz="4" w:space="0" w:color="auto"/>
              <w:right w:val="single" w:sz="4" w:space="0" w:color="auto"/>
            </w:tcBorders>
            <w:shd w:val="clear" w:color="auto" w:fill="auto"/>
            <w:vAlign w:val="center"/>
          </w:tcPr>
          <w:p w:rsidR="000F0D8E" w:rsidRPr="0030538F" w:rsidRDefault="000F0D8E" w:rsidP="0030538F">
            <w:pPr>
              <w:keepLines/>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 xml:space="preserve">          8000,0</w:t>
            </w:r>
          </w:p>
        </w:tc>
        <w:tc>
          <w:tcPr>
            <w:tcW w:w="1415" w:type="dxa"/>
            <w:gridSpan w:val="2"/>
            <w:tcBorders>
              <w:left w:val="single" w:sz="4" w:space="0" w:color="auto"/>
              <w:right w:val="single" w:sz="4" w:space="0" w:color="auto"/>
            </w:tcBorders>
            <w:shd w:val="clear" w:color="auto" w:fill="auto"/>
            <w:vAlign w:val="center"/>
          </w:tcPr>
          <w:p w:rsidR="000F0D8E" w:rsidRPr="0030538F" w:rsidRDefault="000F0D8E" w:rsidP="0030538F">
            <w:pPr>
              <w:pStyle w:val="a8"/>
              <w:ind w:firstLine="5"/>
              <w:jc w:val="center"/>
              <w:rPr>
                <w:rFonts w:ascii="Times New Roman" w:hAnsi="Times New Roman"/>
                <w:sz w:val="18"/>
                <w:szCs w:val="18"/>
              </w:rPr>
            </w:pPr>
            <w:r w:rsidRPr="0030538F">
              <w:rPr>
                <w:rFonts w:ascii="Times New Roman" w:hAnsi="Times New Roman"/>
                <w:sz w:val="18"/>
                <w:szCs w:val="18"/>
              </w:rPr>
              <w:t>1700,0</w:t>
            </w:r>
          </w:p>
          <w:p w:rsidR="000F0D8E" w:rsidRPr="0030538F" w:rsidRDefault="000F0D8E" w:rsidP="0030538F">
            <w:pPr>
              <w:pStyle w:val="a8"/>
              <w:ind w:firstLine="5"/>
              <w:jc w:val="center"/>
              <w:rPr>
                <w:rFonts w:ascii="Times New Roman" w:hAnsi="Times New Roman"/>
                <w:sz w:val="18"/>
                <w:szCs w:val="18"/>
              </w:rPr>
            </w:pPr>
          </w:p>
        </w:tc>
        <w:tc>
          <w:tcPr>
            <w:tcW w:w="1699" w:type="dxa"/>
            <w:gridSpan w:val="3"/>
            <w:tcBorders>
              <w:left w:val="single" w:sz="4" w:space="0" w:color="auto"/>
              <w:right w:val="single" w:sz="4" w:space="0" w:color="auto"/>
            </w:tcBorders>
            <w:shd w:val="clear" w:color="auto" w:fill="auto"/>
            <w:vAlign w:val="center"/>
          </w:tcPr>
          <w:p w:rsidR="000F0D8E" w:rsidRPr="0030538F" w:rsidRDefault="000F0D8E" w:rsidP="0030538F">
            <w:pPr>
              <w:pStyle w:val="a8"/>
              <w:ind w:firstLine="4"/>
              <w:jc w:val="center"/>
              <w:rPr>
                <w:rFonts w:ascii="Times New Roman" w:hAnsi="Times New Roman"/>
                <w:sz w:val="18"/>
                <w:szCs w:val="18"/>
              </w:rPr>
            </w:pPr>
            <w:r w:rsidRPr="0030538F">
              <w:rPr>
                <w:rFonts w:ascii="Times New Roman" w:hAnsi="Times New Roman"/>
                <w:sz w:val="18"/>
                <w:szCs w:val="18"/>
              </w:rPr>
              <w:t>1700,0</w:t>
            </w:r>
          </w:p>
        </w:tc>
        <w:tc>
          <w:tcPr>
            <w:tcW w:w="994" w:type="dxa"/>
            <w:gridSpan w:val="2"/>
            <w:tcBorders>
              <w:left w:val="single" w:sz="4" w:space="0" w:color="auto"/>
              <w:right w:val="single" w:sz="4" w:space="0" w:color="auto"/>
            </w:tcBorders>
            <w:shd w:val="clear" w:color="auto" w:fill="auto"/>
            <w:vAlign w:val="center"/>
          </w:tcPr>
          <w:p w:rsidR="000F0D8E" w:rsidRPr="0030538F" w:rsidRDefault="000F0D8E" w:rsidP="0030538F">
            <w:pPr>
              <w:tabs>
                <w:tab w:val="left" w:pos="2562"/>
                <w:tab w:val="left" w:pos="6804"/>
              </w:tabs>
              <w:jc w:val="center"/>
              <w:rPr>
                <w:rFonts w:ascii="Times New Roman" w:hAnsi="Times New Roman" w:cs="Times New Roman"/>
                <w:sz w:val="18"/>
                <w:szCs w:val="18"/>
              </w:rPr>
            </w:pPr>
          </w:p>
        </w:tc>
        <w:tc>
          <w:tcPr>
            <w:tcW w:w="1664" w:type="dxa"/>
            <w:gridSpan w:val="2"/>
            <w:tcBorders>
              <w:left w:val="single" w:sz="4" w:space="0" w:color="auto"/>
              <w:right w:val="single" w:sz="4" w:space="0" w:color="auto"/>
            </w:tcBorders>
            <w:shd w:val="clear" w:color="auto" w:fill="auto"/>
            <w:vAlign w:val="center"/>
          </w:tcPr>
          <w:p w:rsidR="000F0D8E" w:rsidRPr="0030538F" w:rsidRDefault="000F0D8E" w:rsidP="0030538F">
            <w:pPr>
              <w:tabs>
                <w:tab w:val="left" w:pos="6804"/>
              </w:tabs>
              <w:snapToGrid w:val="0"/>
              <w:jc w:val="center"/>
              <w:rPr>
                <w:rFonts w:ascii="Times New Roman" w:hAnsi="Times New Roman" w:cs="Times New Roman"/>
                <w:sz w:val="18"/>
                <w:szCs w:val="18"/>
              </w:rPr>
            </w:pPr>
            <w:r w:rsidRPr="0030538F">
              <w:rPr>
                <w:rFonts w:ascii="Times New Roman" w:hAnsi="Times New Roman" w:cs="Times New Roman"/>
                <w:sz w:val="18"/>
                <w:szCs w:val="18"/>
              </w:rPr>
              <w:t>506,7</w:t>
            </w:r>
          </w:p>
        </w:tc>
        <w:tc>
          <w:tcPr>
            <w:tcW w:w="4821" w:type="dxa"/>
            <w:gridSpan w:val="3"/>
            <w:tcBorders>
              <w:left w:val="single" w:sz="4" w:space="0" w:color="auto"/>
              <w:right w:val="single" w:sz="4" w:space="0" w:color="auto"/>
            </w:tcBorders>
            <w:shd w:val="clear" w:color="auto" w:fill="auto"/>
            <w:vAlign w:val="center"/>
          </w:tcPr>
          <w:p w:rsidR="000F0D8E" w:rsidRPr="0030538F" w:rsidRDefault="000F0D8E" w:rsidP="0030538F">
            <w:pPr>
              <w:tabs>
                <w:tab w:val="left" w:pos="6804"/>
              </w:tabs>
              <w:snapToGrid w:val="0"/>
              <w:jc w:val="both"/>
              <w:rPr>
                <w:rFonts w:ascii="Times New Roman" w:hAnsi="Times New Roman" w:cs="Times New Roman"/>
                <w:sz w:val="18"/>
                <w:szCs w:val="18"/>
              </w:rPr>
            </w:pPr>
            <w:r w:rsidRPr="0030538F">
              <w:rPr>
                <w:rFonts w:ascii="Times New Roman" w:hAnsi="Times New Roman" w:cs="Times New Roman"/>
                <w:sz w:val="18"/>
                <w:szCs w:val="18"/>
              </w:rPr>
              <w:t xml:space="preserve"> Виготовлено ПКД на виконання робіт  з рекультивації стихійних сміттєзвалищ на вул. </w:t>
            </w:r>
            <w:proofErr w:type="spellStart"/>
            <w:r w:rsidRPr="0030538F">
              <w:rPr>
                <w:rFonts w:ascii="Times New Roman" w:hAnsi="Times New Roman" w:cs="Times New Roman"/>
                <w:sz w:val="18"/>
                <w:szCs w:val="18"/>
              </w:rPr>
              <w:t>Микулинецька</w:t>
            </w:r>
            <w:proofErr w:type="spellEnd"/>
            <w:r w:rsidRPr="0030538F">
              <w:rPr>
                <w:rFonts w:ascii="Times New Roman" w:hAnsi="Times New Roman" w:cs="Times New Roman"/>
                <w:sz w:val="18"/>
                <w:szCs w:val="18"/>
              </w:rPr>
              <w:t>, Промислова. Стадія оголошення процедури закупівлі.</w:t>
            </w: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DC4086">
            <w:pPr>
              <w:jc w:val="both"/>
              <w:rPr>
                <w:rFonts w:ascii="Times New Roman" w:hAnsi="Times New Roman" w:cs="Times New Roman"/>
                <w:sz w:val="20"/>
                <w:szCs w:val="20"/>
              </w:rPr>
            </w:pPr>
          </w:p>
        </w:tc>
        <w:tc>
          <w:tcPr>
            <w:tcW w:w="685" w:type="dxa"/>
            <w:gridSpan w:val="2"/>
            <w:tcBorders>
              <w:left w:val="single" w:sz="4" w:space="0" w:color="auto"/>
              <w:right w:val="single" w:sz="4" w:space="0" w:color="auto"/>
            </w:tcBorders>
            <w:shd w:val="clear" w:color="auto" w:fill="auto"/>
            <w:vAlign w:val="center"/>
          </w:tcPr>
          <w:p w:rsidR="000F0D8E" w:rsidRDefault="000F0D8E" w:rsidP="00904088">
            <w:pPr>
              <w:ind w:left="1842"/>
              <w:rPr>
                <w:rFonts w:ascii="Times New Roman" w:hAnsi="Times New Roman" w:cs="Times New Roman"/>
                <w:b/>
                <w:i/>
                <w:color w:val="000000" w:themeColor="text1"/>
                <w:sz w:val="18"/>
                <w:szCs w:val="18"/>
                <w:u w:val="single"/>
              </w:rPr>
            </w:pPr>
          </w:p>
        </w:tc>
        <w:tc>
          <w:tcPr>
            <w:tcW w:w="2748" w:type="dxa"/>
            <w:gridSpan w:val="2"/>
            <w:tcBorders>
              <w:left w:val="single" w:sz="4" w:space="0" w:color="auto"/>
              <w:right w:val="single" w:sz="4" w:space="0" w:color="auto"/>
            </w:tcBorders>
            <w:shd w:val="clear" w:color="auto" w:fill="auto"/>
          </w:tcPr>
          <w:p w:rsidR="000F0D8E" w:rsidRPr="00BF6DBE" w:rsidRDefault="000F0D8E" w:rsidP="00BB21B5">
            <w:pPr>
              <w:rPr>
                <w:rFonts w:ascii="Times New Roman" w:eastAsia="Times New Roman" w:hAnsi="Times New Roman" w:cs="Times New Roman"/>
                <w:b/>
                <w:sz w:val="18"/>
                <w:szCs w:val="18"/>
                <w:lang w:eastAsia="uk-UA"/>
              </w:rPr>
            </w:pPr>
            <w:r w:rsidRPr="00BF6DBE">
              <w:rPr>
                <w:rFonts w:ascii="Times New Roman" w:hAnsi="Times New Roman" w:cs="Times New Roman"/>
                <w:sz w:val="18"/>
                <w:szCs w:val="18"/>
              </w:rPr>
              <w:t xml:space="preserve">2.1. Моніторинг забруднення приземного шару атмосферного повітря в районах транспортних </w:t>
            </w:r>
            <w:r w:rsidRPr="00BF6DBE">
              <w:rPr>
                <w:rFonts w:ascii="Times New Roman" w:hAnsi="Times New Roman" w:cs="Times New Roman"/>
                <w:sz w:val="18"/>
                <w:szCs w:val="18"/>
              </w:rPr>
              <w:lastRenderedPageBreak/>
              <w:t>розв’язок</w:t>
            </w:r>
          </w:p>
        </w:tc>
        <w:tc>
          <w:tcPr>
            <w:tcW w:w="1427" w:type="dxa"/>
            <w:tcBorders>
              <w:left w:val="single" w:sz="4" w:space="0" w:color="auto"/>
              <w:right w:val="single" w:sz="4" w:space="0" w:color="auto"/>
            </w:tcBorders>
            <w:shd w:val="clear" w:color="auto" w:fill="auto"/>
            <w:vAlign w:val="center"/>
          </w:tcPr>
          <w:p w:rsidR="000F0D8E" w:rsidRPr="0030538F" w:rsidRDefault="000F0D8E" w:rsidP="0030538F">
            <w:pPr>
              <w:keepLines/>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lastRenderedPageBreak/>
              <w:t>50,0</w:t>
            </w:r>
          </w:p>
        </w:tc>
        <w:tc>
          <w:tcPr>
            <w:tcW w:w="1415"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1699" w:type="dxa"/>
            <w:gridSpan w:val="3"/>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994"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p>
        </w:tc>
        <w:tc>
          <w:tcPr>
            <w:tcW w:w="1664"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4821" w:type="dxa"/>
            <w:gridSpan w:val="3"/>
            <w:tcBorders>
              <w:left w:val="single" w:sz="4" w:space="0" w:color="auto"/>
              <w:right w:val="single" w:sz="4" w:space="0" w:color="auto"/>
            </w:tcBorders>
            <w:shd w:val="clear" w:color="auto" w:fill="auto"/>
            <w:vAlign w:val="center"/>
          </w:tcPr>
          <w:p w:rsidR="000F0D8E" w:rsidRPr="0030538F" w:rsidRDefault="000F0D8E" w:rsidP="0030538F">
            <w:pPr>
              <w:pStyle w:val="32"/>
              <w:jc w:val="both"/>
              <w:rPr>
                <w:rFonts w:ascii="Times New Roman" w:hAnsi="Times New Roman"/>
                <w:sz w:val="18"/>
                <w:szCs w:val="18"/>
                <w:lang w:val="uk-UA"/>
              </w:rPr>
            </w:pPr>
            <w:r w:rsidRPr="0030538F">
              <w:rPr>
                <w:rFonts w:ascii="Times New Roman" w:hAnsi="Times New Roman"/>
                <w:sz w:val="18"/>
                <w:szCs w:val="18"/>
                <w:lang w:val="uk-UA"/>
              </w:rPr>
              <w:t>Стадія підготовки проекту рішення виконавчого комітету «Про затвердження кошторису витрат</w:t>
            </w:r>
          </w:p>
          <w:p w:rsidR="000F0D8E" w:rsidRPr="0030538F" w:rsidRDefault="000F0D8E" w:rsidP="0030538F">
            <w:pPr>
              <w:pStyle w:val="32"/>
              <w:jc w:val="both"/>
              <w:rPr>
                <w:rFonts w:ascii="Times New Roman" w:hAnsi="Times New Roman"/>
                <w:sz w:val="18"/>
                <w:szCs w:val="18"/>
                <w:lang w:val="uk-UA"/>
              </w:rPr>
            </w:pPr>
            <w:r w:rsidRPr="0030538F">
              <w:rPr>
                <w:rFonts w:ascii="Times New Roman" w:hAnsi="Times New Roman"/>
                <w:sz w:val="18"/>
                <w:szCs w:val="18"/>
                <w:lang w:val="uk-UA"/>
              </w:rPr>
              <w:t xml:space="preserve">з місцевого фонду охорони навколишнього природного </w:t>
            </w:r>
            <w:r w:rsidRPr="0030538F">
              <w:rPr>
                <w:rFonts w:ascii="Times New Roman" w:hAnsi="Times New Roman"/>
                <w:sz w:val="18"/>
                <w:szCs w:val="18"/>
                <w:lang w:val="uk-UA"/>
              </w:rPr>
              <w:lastRenderedPageBreak/>
              <w:t>середовища Тернопільської</w:t>
            </w:r>
          </w:p>
          <w:p w:rsidR="000F0D8E" w:rsidRPr="009D12CD" w:rsidRDefault="000F0D8E" w:rsidP="009D12CD">
            <w:pPr>
              <w:pStyle w:val="32"/>
              <w:jc w:val="both"/>
              <w:rPr>
                <w:rFonts w:ascii="Times New Roman" w:hAnsi="Times New Roman"/>
                <w:color w:val="000000" w:themeColor="text1"/>
                <w:sz w:val="18"/>
                <w:szCs w:val="18"/>
                <w:lang w:val="ru-RU"/>
              </w:rPr>
            </w:pPr>
            <w:r w:rsidRPr="0030538F">
              <w:rPr>
                <w:rFonts w:ascii="Times New Roman" w:hAnsi="Times New Roman"/>
                <w:sz w:val="18"/>
                <w:szCs w:val="18"/>
                <w:lang w:val="uk-UA"/>
              </w:rPr>
              <w:t>міської територіальної громади на 2021 рік»</w:t>
            </w: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DC4086">
            <w:pPr>
              <w:jc w:val="both"/>
              <w:rPr>
                <w:rFonts w:ascii="Times New Roman" w:hAnsi="Times New Roman" w:cs="Times New Roman"/>
                <w:sz w:val="20"/>
                <w:szCs w:val="20"/>
              </w:rPr>
            </w:pPr>
          </w:p>
        </w:tc>
        <w:tc>
          <w:tcPr>
            <w:tcW w:w="685" w:type="dxa"/>
            <w:gridSpan w:val="2"/>
            <w:tcBorders>
              <w:left w:val="single" w:sz="4" w:space="0" w:color="auto"/>
              <w:right w:val="single" w:sz="4" w:space="0" w:color="auto"/>
            </w:tcBorders>
            <w:shd w:val="clear" w:color="auto" w:fill="auto"/>
            <w:vAlign w:val="center"/>
          </w:tcPr>
          <w:p w:rsidR="000F0D8E" w:rsidRDefault="000F0D8E" w:rsidP="00904088">
            <w:pPr>
              <w:ind w:left="1842"/>
              <w:rPr>
                <w:rFonts w:ascii="Times New Roman" w:hAnsi="Times New Roman" w:cs="Times New Roman"/>
                <w:b/>
                <w:i/>
                <w:color w:val="000000" w:themeColor="text1"/>
                <w:sz w:val="18"/>
                <w:szCs w:val="18"/>
                <w:u w:val="single"/>
              </w:rPr>
            </w:pPr>
          </w:p>
        </w:tc>
        <w:tc>
          <w:tcPr>
            <w:tcW w:w="2748" w:type="dxa"/>
            <w:gridSpan w:val="2"/>
            <w:tcBorders>
              <w:left w:val="single" w:sz="4" w:space="0" w:color="auto"/>
              <w:right w:val="single" w:sz="4" w:space="0" w:color="auto"/>
            </w:tcBorders>
            <w:shd w:val="clear" w:color="auto" w:fill="auto"/>
          </w:tcPr>
          <w:p w:rsidR="000F0D8E" w:rsidRPr="00BF6DBE" w:rsidRDefault="000F0D8E" w:rsidP="00BB21B5">
            <w:pPr>
              <w:rPr>
                <w:rFonts w:ascii="Times New Roman" w:eastAsia="Times New Roman" w:hAnsi="Times New Roman" w:cs="Times New Roman"/>
                <w:b/>
                <w:sz w:val="18"/>
                <w:szCs w:val="18"/>
                <w:lang w:eastAsia="uk-UA"/>
              </w:rPr>
            </w:pPr>
            <w:r w:rsidRPr="00BF6DBE">
              <w:rPr>
                <w:rFonts w:ascii="Times New Roman" w:hAnsi="Times New Roman" w:cs="Times New Roman"/>
                <w:sz w:val="18"/>
                <w:szCs w:val="18"/>
              </w:rPr>
              <w:t>2.3. Моніторинг акустичного (шумового) забруднення приземного шару атмосфе</w:t>
            </w:r>
            <w:r>
              <w:rPr>
                <w:rFonts w:ascii="Times New Roman" w:hAnsi="Times New Roman" w:cs="Times New Roman"/>
                <w:sz w:val="18"/>
                <w:szCs w:val="18"/>
              </w:rPr>
              <w:t>ри на вулицях</w:t>
            </w:r>
            <w:r w:rsidRPr="00BF6DBE">
              <w:rPr>
                <w:rFonts w:ascii="Times New Roman" w:hAnsi="Times New Roman" w:cs="Times New Roman"/>
                <w:sz w:val="18"/>
                <w:szCs w:val="18"/>
              </w:rPr>
              <w:t xml:space="preserve">    м. Тернополя та в межах житлових районів на вимогу громадян</w:t>
            </w:r>
          </w:p>
        </w:tc>
        <w:tc>
          <w:tcPr>
            <w:tcW w:w="1427" w:type="dxa"/>
            <w:tcBorders>
              <w:left w:val="single" w:sz="4" w:space="0" w:color="auto"/>
              <w:right w:val="single" w:sz="4" w:space="0" w:color="auto"/>
            </w:tcBorders>
            <w:shd w:val="clear" w:color="auto" w:fill="auto"/>
            <w:vAlign w:val="center"/>
          </w:tcPr>
          <w:p w:rsidR="000F0D8E" w:rsidRPr="0030538F" w:rsidRDefault="000F0D8E" w:rsidP="0030538F">
            <w:pPr>
              <w:keepLines/>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25,0</w:t>
            </w:r>
          </w:p>
        </w:tc>
        <w:tc>
          <w:tcPr>
            <w:tcW w:w="1415"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1699" w:type="dxa"/>
            <w:gridSpan w:val="3"/>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994"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1664"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4821" w:type="dxa"/>
            <w:gridSpan w:val="3"/>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DC4086">
            <w:pPr>
              <w:jc w:val="both"/>
              <w:rPr>
                <w:rFonts w:ascii="Times New Roman" w:hAnsi="Times New Roman" w:cs="Times New Roman"/>
                <w:sz w:val="20"/>
                <w:szCs w:val="20"/>
              </w:rPr>
            </w:pPr>
          </w:p>
        </w:tc>
        <w:tc>
          <w:tcPr>
            <w:tcW w:w="685" w:type="dxa"/>
            <w:gridSpan w:val="2"/>
            <w:tcBorders>
              <w:left w:val="single" w:sz="4" w:space="0" w:color="auto"/>
              <w:right w:val="single" w:sz="4" w:space="0" w:color="auto"/>
            </w:tcBorders>
            <w:shd w:val="clear" w:color="auto" w:fill="auto"/>
            <w:vAlign w:val="center"/>
          </w:tcPr>
          <w:p w:rsidR="000F0D8E" w:rsidRDefault="000F0D8E" w:rsidP="00904088">
            <w:pPr>
              <w:ind w:left="1842"/>
              <w:rPr>
                <w:rFonts w:ascii="Times New Roman" w:hAnsi="Times New Roman" w:cs="Times New Roman"/>
                <w:b/>
                <w:i/>
                <w:color w:val="000000" w:themeColor="text1"/>
                <w:sz w:val="18"/>
                <w:szCs w:val="18"/>
                <w:u w:val="single"/>
              </w:rPr>
            </w:pPr>
          </w:p>
        </w:tc>
        <w:tc>
          <w:tcPr>
            <w:tcW w:w="2748" w:type="dxa"/>
            <w:gridSpan w:val="2"/>
            <w:tcBorders>
              <w:left w:val="single" w:sz="4" w:space="0" w:color="auto"/>
              <w:right w:val="single" w:sz="4" w:space="0" w:color="auto"/>
            </w:tcBorders>
            <w:shd w:val="clear" w:color="auto" w:fill="auto"/>
          </w:tcPr>
          <w:p w:rsidR="000F0D8E" w:rsidRPr="00BF6DBE" w:rsidRDefault="000F0D8E" w:rsidP="00BB21B5">
            <w:pPr>
              <w:rPr>
                <w:rFonts w:ascii="Times New Roman" w:eastAsia="Times New Roman" w:hAnsi="Times New Roman" w:cs="Times New Roman"/>
                <w:b/>
                <w:sz w:val="18"/>
                <w:szCs w:val="18"/>
                <w:lang w:eastAsia="uk-UA"/>
              </w:rPr>
            </w:pPr>
            <w:r w:rsidRPr="00BF6DBE">
              <w:rPr>
                <w:rFonts w:ascii="Times New Roman" w:hAnsi="Times New Roman" w:cs="Times New Roman"/>
                <w:sz w:val="18"/>
                <w:szCs w:val="18"/>
              </w:rPr>
              <w:t xml:space="preserve">2.4. Моніторинг вмісту забруднюючих речовин в атмосферному повітрі, рівнів шуму та вібрації у зоні впливу викидів </w:t>
            </w:r>
            <w:proofErr w:type="spellStart"/>
            <w:r w:rsidRPr="00BF6DBE">
              <w:rPr>
                <w:rFonts w:ascii="Times New Roman" w:hAnsi="Times New Roman" w:cs="Times New Roman"/>
                <w:sz w:val="18"/>
                <w:szCs w:val="18"/>
              </w:rPr>
              <w:t>котелень</w:t>
            </w:r>
            <w:proofErr w:type="spellEnd"/>
            <w:r w:rsidRPr="00BF6DBE">
              <w:rPr>
                <w:rFonts w:ascii="Times New Roman" w:hAnsi="Times New Roman" w:cs="Times New Roman"/>
                <w:sz w:val="18"/>
                <w:szCs w:val="18"/>
              </w:rPr>
              <w:t xml:space="preserve"> КП «</w:t>
            </w:r>
            <w:proofErr w:type="spellStart"/>
            <w:r w:rsidRPr="00BF6DBE">
              <w:rPr>
                <w:rFonts w:ascii="Times New Roman" w:hAnsi="Times New Roman" w:cs="Times New Roman"/>
                <w:sz w:val="18"/>
                <w:szCs w:val="18"/>
              </w:rPr>
              <w:t>Тернопільміськтеплокомуненерго</w:t>
            </w:r>
            <w:proofErr w:type="spellEnd"/>
            <w:r w:rsidRPr="00BF6DBE">
              <w:rPr>
                <w:rFonts w:ascii="Times New Roman" w:hAnsi="Times New Roman" w:cs="Times New Roman"/>
                <w:sz w:val="18"/>
                <w:szCs w:val="18"/>
              </w:rPr>
              <w:t>» та ТОВ «</w:t>
            </w:r>
            <w:proofErr w:type="spellStart"/>
            <w:r w:rsidRPr="00BF6DBE">
              <w:rPr>
                <w:rFonts w:ascii="Times New Roman" w:hAnsi="Times New Roman" w:cs="Times New Roman"/>
                <w:sz w:val="18"/>
                <w:szCs w:val="18"/>
              </w:rPr>
              <w:t>Тернопільтепло</w:t>
            </w:r>
            <w:proofErr w:type="spellEnd"/>
            <w:r w:rsidRPr="00BF6DBE">
              <w:rPr>
                <w:rFonts w:ascii="Times New Roman" w:hAnsi="Times New Roman" w:cs="Times New Roman"/>
                <w:sz w:val="18"/>
                <w:szCs w:val="18"/>
              </w:rPr>
              <w:t>», які працюють на альтернативних видах палива.</w:t>
            </w:r>
          </w:p>
        </w:tc>
        <w:tc>
          <w:tcPr>
            <w:tcW w:w="1427" w:type="dxa"/>
            <w:tcBorders>
              <w:left w:val="single" w:sz="4" w:space="0" w:color="auto"/>
              <w:right w:val="single" w:sz="4" w:space="0" w:color="auto"/>
            </w:tcBorders>
            <w:shd w:val="clear" w:color="auto" w:fill="auto"/>
            <w:vAlign w:val="center"/>
          </w:tcPr>
          <w:p w:rsidR="000F0D8E" w:rsidRPr="0030538F" w:rsidRDefault="000F0D8E" w:rsidP="0030538F">
            <w:pPr>
              <w:keepLines/>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8,0</w:t>
            </w:r>
          </w:p>
        </w:tc>
        <w:tc>
          <w:tcPr>
            <w:tcW w:w="1415"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1699" w:type="dxa"/>
            <w:gridSpan w:val="3"/>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994"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p>
        </w:tc>
        <w:tc>
          <w:tcPr>
            <w:tcW w:w="1664"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4821" w:type="dxa"/>
            <w:gridSpan w:val="3"/>
            <w:tcBorders>
              <w:left w:val="single" w:sz="4" w:space="0" w:color="auto"/>
              <w:right w:val="single" w:sz="4" w:space="0" w:color="auto"/>
            </w:tcBorders>
            <w:shd w:val="clear" w:color="auto" w:fill="auto"/>
            <w:vAlign w:val="center"/>
          </w:tcPr>
          <w:p w:rsidR="000F0D8E" w:rsidRPr="0030538F" w:rsidRDefault="000F0D8E" w:rsidP="0030538F">
            <w:pPr>
              <w:pStyle w:val="32"/>
              <w:jc w:val="both"/>
              <w:rPr>
                <w:rFonts w:ascii="Times New Roman" w:hAnsi="Times New Roman"/>
                <w:sz w:val="18"/>
                <w:szCs w:val="18"/>
                <w:lang w:val="uk-UA"/>
              </w:rPr>
            </w:pPr>
            <w:r w:rsidRPr="0030538F">
              <w:rPr>
                <w:rFonts w:ascii="Times New Roman" w:hAnsi="Times New Roman"/>
                <w:sz w:val="18"/>
                <w:szCs w:val="18"/>
                <w:lang w:val="uk-UA"/>
              </w:rPr>
              <w:t>Стадія підготовки проекту рішення виконавчого комітету «Про затвердження кошторису витрат з місцевого фонду охорони навколишнього природного середовища Тернопільської міської територіальної громади на 2021 рік»</w:t>
            </w:r>
          </w:p>
          <w:p w:rsidR="000F0D8E" w:rsidRPr="0030538F" w:rsidRDefault="000F0D8E" w:rsidP="0030538F">
            <w:pPr>
              <w:jc w:val="center"/>
              <w:rPr>
                <w:rFonts w:ascii="Times New Roman" w:hAnsi="Times New Roman" w:cs="Times New Roman"/>
                <w:color w:val="000000" w:themeColor="text1"/>
                <w:sz w:val="18"/>
                <w:szCs w:val="18"/>
              </w:rPr>
            </w:pP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DC4086">
            <w:pPr>
              <w:jc w:val="both"/>
              <w:rPr>
                <w:rFonts w:ascii="Times New Roman" w:hAnsi="Times New Roman" w:cs="Times New Roman"/>
                <w:sz w:val="20"/>
                <w:szCs w:val="20"/>
              </w:rPr>
            </w:pPr>
          </w:p>
        </w:tc>
        <w:tc>
          <w:tcPr>
            <w:tcW w:w="685" w:type="dxa"/>
            <w:gridSpan w:val="2"/>
            <w:tcBorders>
              <w:left w:val="single" w:sz="4" w:space="0" w:color="auto"/>
              <w:right w:val="single" w:sz="4" w:space="0" w:color="auto"/>
            </w:tcBorders>
            <w:shd w:val="clear" w:color="auto" w:fill="auto"/>
            <w:vAlign w:val="center"/>
          </w:tcPr>
          <w:p w:rsidR="000F0D8E" w:rsidRDefault="000F0D8E" w:rsidP="00904088">
            <w:pPr>
              <w:ind w:left="1842"/>
              <w:rPr>
                <w:rFonts w:ascii="Times New Roman" w:hAnsi="Times New Roman" w:cs="Times New Roman"/>
                <w:b/>
                <w:i/>
                <w:color w:val="000000" w:themeColor="text1"/>
                <w:sz w:val="18"/>
                <w:szCs w:val="18"/>
                <w:u w:val="single"/>
              </w:rPr>
            </w:pPr>
          </w:p>
        </w:tc>
        <w:tc>
          <w:tcPr>
            <w:tcW w:w="2748" w:type="dxa"/>
            <w:gridSpan w:val="2"/>
            <w:tcBorders>
              <w:left w:val="single" w:sz="4" w:space="0" w:color="auto"/>
              <w:right w:val="single" w:sz="4" w:space="0" w:color="auto"/>
            </w:tcBorders>
            <w:shd w:val="clear" w:color="auto" w:fill="auto"/>
            <w:vAlign w:val="center"/>
          </w:tcPr>
          <w:p w:rsidR="000F0D8E" w:rsidRDefault="000F0D8E" w:rsidP="00BB21B5">
            <w:pPr>
              <w:pStyle w:val="a8"/>
              <w:rPr>
                <w:rFonts w:ascii="Times New Roman" w:hAnsi="Times New Roman"/>
                <w:sz w:val="18"/>
                <w:szCs w:val="18"/>
              </w:rPr>
            </w:pPr>
            <w:r w:rsidRPr="00BF6DBE">
              <w:rPr>
                <w:rFonts w:ascii="Times New Roman" w:hAnsi="Times New Roman"/>
                <w:sz w:val="18"/>
                <w:szCs w:val="18"/>
              </w:rPr>
              <w:t xml:space="preserve">2.5. Встановлення моніторів для відображення у режимі реального часу інформації щодо стану атмосферного повітря у зоні впливу викидів </w:t>
            </w:r>
            <w:proofErr w:type="spellStart"/>
            <w:r w:rsidRPr="00BF6DBE">
              <w:rPr>
                <w:rFonts w:ascii="Times New Roman" w:hAnsi="Times New Roman"/>
                <w:sz w:val="18"/>
                <w:szCs w:val="18"/>
              </w:rPr>
              <w:t>котелень</w:t>
            </w:r>
            <w:proofErr w:type="spellEnd"/>
            <w:r w:rsidRPr="00BF6DBE">
              <w:rPr>
                <w:rFonts w:ascii="Times New Roman" w:hAnsi="Times New Roman"/>
                <w:sz w:val="18"/>
                <w:szCs w:val="18"/>
              </w:rPr>
              <w:t xml:space="preserve"> КП «</w:t>
            </w:r>
            <w:proofErr w:type="spellStart"/>
            <w:r w:rsidRPr="00BF6DBE">
              <w:rPr>
                <w:rFonts w:ascii="Times New Roman" w:hAnsi="Times New Roman"/>
                <w:sz w:val="18"/>
                <w:szCs w:val="18"/>
              </w:rPr>
              <w:t>Тернопільміськтеплокомун</w:t>
            </w:r>
            <w:proofErr w:type="spellEnd"/>
            <w:r w:rsidRPr="0030538F">
              <w:rPr>
                <w:rFonts w:ascii="Times New Roman" w:hAnsi="Times New Roman"/>
                <w:sz w:val="18"/>
                <w:szCs w:val="18"/>
                <w:lang w:val="ru-RU"/>
              </w:rPr>
              <w:t>-</w:t>
            </w:r>
            <w:proofErr w:type="spellStart"/>
            <w:r w:rsidRPr="00BF6DBE">
              <w:rPr>
                <w:rFonts w:ascii="Times New Roman" w:hAnsi="Times New Roman"/>
                <w:sz w:val="18"/>
                <w:szCs w:val="18"/>
              </w:rPr>
              <w:t>енерго</w:t>
            </w:r>
            <w:proofErr w:type="spellEnd"/>
            <w:r w:rsidRPr="00BF6DBE">
              <w:rPr>
                <w:rFonts w:ascii="Times New Roman" w:hAnsi="Times New Roman"/>
                <w:sz w:val="18"/>
                <w:szCs w:val="18"/>
              </w:rPr>
              <w:t>»</w:t>
            </w:r>
          </w:p>
          <w:p w:rsidR="000F0D8E" w:rsidRPr="00BF6DBE" w:rsidRDefault="000F0D8E" w:rsidP="00BB21B5">
            <w:pPr>
              <w:pStyle w:val="a8"/>
              <w:rPr>
                <w:rFonts w:ascii="Times New Roman" w:hAnsi="Times New Roman"/>
                <w:sz w:val="18"/>
                <w:szCs w:val="18"/>
              </w:rPr>
            </w:pPr>
            <w:r w:rsidRPr="00BF6DBE">
              <w:rPr>
                <w:rFonts w:ascii="Times New Roman" w:hAnsi="Times New Roman"/>
                <w:sz w:val="18"/>
                <w:szCs w:val="18"/>
              </w:rPr>
              <w:t xml:space="preserve"> та ТОВ «</w:t>
            </w:r>
            <w:proofErr w:type="spellStart"/>
            <w:r w:rsidRPr="00BF6DBE">
              <w:rPr>
                <w:rFonts w:ascii="Times New Roman" w:hAnsi="Times New Roman"/>
                <w:sz w:val="18"/>
                <w:szCs w:val="18"/>
              </w:rPr>
              <w:t>Тернопільтепло</w:t>
            </w:r>
            <w:proofErr w:type="spellEnd"/>
            <w:r w:rsidRPr="00BF6DBE">
              <w:rPr>
                <w:rFonts w:ascii="Times New Roman" w:hAnsi="Times New Roman"/>
                <w:sz w:val="18"/>
                <w:szCs w:val="18"/>
              </w:rPr>
              <w:t>», які працюють на альтернативних видах палива</w:t>
            </w:r>
          </w:p>
        </w:tc>
        <w:tc>
          <w:tcPr>
            <w:tcW w:w="1427" w:type="dxa"/>
            <w:tcBorders>
              <w:left w:val="single" w:sz="4" w:space="0" w:color="auto"/>
              <w:right w:val="single" w:sz="4" w:space="0" w:color="auto"/>
            </w:tcBorders>
            <w:shd w:val="clear" w:color="auto" w:fill="auto"/>
            <w:vAlign w:val="center"/>
          </w:tcPr>
          <w:p w:rsidR="000F0D8E" w:rsidRPr="0030538F" w:rsidRDefault="000F0D8E" w:rsidP="0030538F">
            <w:pPr>
              <w:keepLines/>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175,0</w:t>
            </w:r>
          </w:p>
        </w:tc>
        <w:tc>
          <w:tcPr>
            <w:tcW w:w="1415"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p>
        </w:tc>
        <w:tc>
          <w:tcPr>
            <w:tcW w:w="1699" w:type="dxa"/>
            <w:gridSpan w:val="3"/>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p>
        </w:tc>
        <w:tc>
          <w:tcPr>
            <w:tcW w:w="994"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p>
        </w:tc>
        <w:tc>
          <w:tcPr>
            <w:tcW w:w="1664"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p>
        </w:tc>
        <w:tc>
          <w:tcPr>
            <w:tcW w:w="4821" w:type="dxa"/>
            <w:gridSpan w:val="3"/>
            <w:tcBorders>
              <w:left w:val="single" w:sz="4" w:space="0" w:color="auto"/>
              <w:right w:val="single" w:sz="4" w:space="0" w:color="auto"/>
            </w:tcBorders>
            <w:shd w:val="clear" w:color="auto" w:fill="auto"/>
            <w:vAlign w:val="center"/>
          </w:tcPr>
          <w:p w:rsidR="000F0D8E" w:rsidRPr="0030538F" w:rsidRDefault="000F0D8E" w:rsidP="0030538F">
            <w:pPr>
              <w:pStyle w:val="32"/>
              <w:jc w:val="both"/>
              <w:rPr>
                <w:rFonts w:ascii="Times New Roman" w:hAnsi="Times New Roman"/>
                <w:sz w:val="18"/>
                <w:szCs w:val="18"/>
                <w:lang w:val="uk-UA"/>
              </w:rPr>
            </w:pPr>
            <w:r w:rsidRPr="0030538F">
              <w:rPr>
                <w:rFonts w:ascii="Times New Roman" w:hAnsi="Times New Roman"/>
                <w:sz w:val="18"/>
                <w:szCs w:val="18"/>
                <w:lang w:val="uk-UA"/>
              </w:rPr>
              <w:t>Стадія підготовки проекту рішення виконавчого комітету «Про затвердження кошторису витрат з місцевого фонду охорони навколишнього природного середовища Тернопільської міської територіальної громади на 2021 рік»</w:t>
            </w:r>
          </w:p>
          <w:p w:rsidR="000F0D8E" w:rsidRPr="0030538F" w:rsidRDefault="000F0D8E" w:rsidP="0030538F">
            <w:pPr>
              <w:jc w:val="center"/>
              <w:rPr>
                <w:rFonts w:ascii="Times New Roman" w:hAnsi="Times New Roman" w:cs="Times New Roman"/>
                <w:color w:val="000000" w:themeColor="text1"/>
                <w:sz w:val="18"/>
                <w:szCs w:val="18"/>
              </w:rPr>
            </w:pP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DC4086">
            <w:pPr>
              <w:jc w:val="both"/>
              <w:rPr>
                <w:rFonts w:ascii="Times New Roman" w:hAnsi="Times New Roman" w:cs="Times New Roman"/>
                <w:sz w:val="20"/>
                <w:szCs w:val="20"/>
              </w:rPr>
            </w:pPr>
          </w:p>
        </w:tc>
        <w:tc>
          <w:tcPr>
            <w:tcW w:w="685" w:type="dxa"/>
            <w:gridSpan w:val="2"/>
            <w:tcBorders>
              <w:left w:val="single" w:sz="4" w:space="0" w:color="auto"/>
              <w:right w:val="single" w:sz="4" w:space="0" w:color="auto"/>
            </w:tcBorders>
            <w:shd w:val="clear" w:color="auto" w:fill="auto"/>
            <w:vAlign w:val="center"/>
          </w:tcPr>
          <w:p w:rsidR="000F0D8E" w:rsidRDefault="000F0D8E" w:rsidP="00904088">
            <w:pPr>
              <w:ind w:left="1842"/>
              <w:rPr>
                <w:rFonts w:ascii="Times New Roman" w:hAnsi="Times New Roman" w:cs="Times New Roman"/>
                <w:b/>
                <w:i/>
                <w:color w:val="000000" w:themeColor="text1"/>
                <w:sz w:val="18"/>
                <w:szCs w:val="18"/>
                <w:u w:val="single"/>
              </w:rPr>
            </w:pPr>
          </w:p>
        </w:tc>
        <w:tc>
          <w:tcPr>
            <w:tcW w:w="2748" w:type="dxa"/>
            <w:gridSpan w:val="2"/>
            <w:tcBorders>
              <w:left w:val="single" w:sz="4" w:space="0" w:color="auto"/>
              <w:right w:val="single" w:sz="4" w:space="0" w:color="auto"/>
            </w:tcBorders>
            <w:shd w:val="clear" w:color="auto" w:fill="auto"/>
            <w:vAlign w:val="center"/>
          </w:tcPr>
          <w:p w:rsidR="000F0D8E" w:rsidRPr="00BF6DBE" w:rsidRDefault="000F0D8E" w:rsidP="00BB21B5">
            <w:pPr>
              <w:pStyle w:val="a8"/>
              <w:rPr>
                <w:rFonts w:ascii="Times New Roman" w:hAnsi="Times New Roman"/>
                <w:sz w:val="18"/>
                <w:szCs w:val="18"/>
              </w:rPr>
            </w:pPr>
            <w:r w:rsidRPr="00BF6DBE">
              <w:rPr>
                <w:rFonts w:ascii="Times New Roman" w:hAnsi="Times New Roman"/>
                <w:sz w:val="18"/>
                <w:szCs w:val="18"/>
              </w:rPr>
              <w:t xml:space="preserve">3.1. Будівництво дощового </w:t>
            </w:r>
            <w:proofErr w:type="spellStart"/>
            <w:r w:rsidRPr="00BF6DBE">
              <w:rPr>
                <w:rFonts w:ascii="Times New Roman" w:hAnsi="Times New Roman"/>
                <w:sz w:val="18"/>
                <w:szCs w:val="18"/>
              </w:rPr>
              <w:t>колектора</w:t>
            </w:r>
            <w:proofErr w:type="spellEnd"/>
            <w:r w:rsidRPr="00BF6DBE">
              <w:rPr>
                <w:rFonts w:ascii="Times New Roman" w:hAnsi="Times New Roman"/>
                <w:sz w:val="18"/>
                <w:szCs w:val="18"/>
              </w:rPr>
              <w:t xml:space="preserve"> на    вул. Галицькій </w:t>
            </w:r>
            <w:proofErr w:type="spellStart"/>
            <w:r w:rsidRPr="00BF6DBE">
              <w:rPr>
                <w:rFonts w:ascii="Times New Roman" w:hAnsi="Times New Roman"/>
                <w:sz w:val="18"/>
                <w:szCs w:val="18"/>
              </w:rPr>
              <w:t>вм</w:t>
            </w:r>
            <w:proofErr w:type="spellEnd"/>
            <w:r w:rsidRPr="00BF6DBE">
              <w:rPr>
                <w:rFonts w:ascii="Times New Roman" w:hAnsi="Times New Roman"/>
                <w:sz w:val="18"/>
                <w:szCs w:val="18"/>
              </w:rPr>
              <w:t>. Тернополі</w:t>
            </w:r>
          </w:p>
        </w:tc>
        <w:tc>
          <w:tcPr>
            <w:tcW w:w="1427" w:type="dxa"/>
            <w:tcBorders>
              <w:left w:val="single" w:sz="4" w:space="0" w:color="auto"/>
              <w:right w:val="single" w:sz="4" w:space="0" w:color="auto"/>
            </w:tcBorders>
            <w:shd w:val="clear" w:color="auto" w:fill="auto"/>
            <w:vAlign w:val="center"/>
          </w:tcPr>
          <w:p w:rsidR="000F0D8E" w:rsidRPr="0030538F" w:rsidRDefault="000F0D8E" w:rsidP="0030538F">
            <w:pPr>
              <w:keepLines/>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17100</w:t>
            </w:r>
          </w:p>
        </w:tc>
        <w:tc>
          <w:tcPr>
            <w:tcW w:w="1415" w:type="dxa"/>
            <w:gridSpan w:val="2"/>
            <w:tcBorders>
              <w:left w:val="single" w:sz="4" w:space="0" w:color="auto"/>
              <w:right w:val="single" w:sz="4" w:space="0" w:color="auto"/>
            </w:tcBorders>
            <w:shd w:val="clear" w:color="auto" w:fill="auto"/>
            <w:vAlign w:val="center"/>
          </w:tcPr>
          <w:p w:rsidR="000F0D8E" w:rsidRPr="0030538F" w:rsidRDefault="000F0D8E" w:rsidP="0030538F">
            <w:pPr>
              <w:tabs>
                <w:tab w:val="left" w:pos="2562"/>
                <w:tab w:val="left" w:pos="6804"/>
              </w:tabs>
              <w:jc w:val="center"/>
              <w:rPr>
                <w:rFonts w:ascii="Times New Roman" w:hAnsi="Times New Roman" w:cs="Times New Roman"/>
                <w:sz w:val="18"/>
                <w:szCs w:val="18"/>
              </w:rPr>
            </w:pPr>
            <w:r w:rsidRPr="0030538F">
              <w:rPr>
                <w:rFonts w:ascii="Times New Roman" w:hAnsi="Times New Roman" w:cs="Times New Roman"/>
                <w:sz w:val="18"/>
                <w:szCs w:val="18"/>
              </w:rPr>
              <w:t>17100,0</w:t>
            </w:r>
          </w:p>
        </w:tc>
        <w:tc>
          <w:tcPr>
            <w:tcW w:w="1699" w:type="dxa"/>
            <w:gridSpan w:val="3"/>
            <w:tcBorders>
              <w:left w:val="single" w:sz="4" w:space="0" w:color="auto"/>
              <w:right w:val="single" w:sz="4" w:space="0" w:color="auto"/>
            </w:tcBorders>
            <w:shd w:val="clear" w:color="auto" w:fill="auto"/>
            <w:vAlign w:val="center"/>
          </w:tcPr>
          <w:p w:rsidR="000F0D8E" w:rsidRPr="0030538F" w:rsidRDefault="000F0D8E" w:rsidP="0030538F">
            <w:pPr>
              <w:tabs>
                <w:tab w:val="left" w:pos="2562"/>
                <w:tab w:val="left" w:pos="6804"/>
              </w:tabs>
              <w:jc w:val="center"/>
              <w:rPr>
                <w:rFonts w:ascii="Times New Roman" w:hAnsi="Times New Roman" w:cs="Times New Roman"/>
                <w:sz w:val="18"/>
                <w:szCs w:val="18"/>
              </w:rPr>
            </w:pPr>
            <w:r w:rsidRPr="0030538F">
              <w:rPr>
                <w:rFonts w:ascii="Times New Roman" w:hAnsi="Times New Roman" w:cs="Times New Roman"/>
                <w:sz w:val="18"/>
                <w:szCs w:val="18"/>
              </w:rPr>
              <w:t>17100,0</w:t>
            </w:r>
          </w:p>
        </w:tc>
        <w:tc>
          <w:tcPr>
            <w:tcW w:w="994" w:type="dxa"/>
            <w:gridSpan w:val="2"/>
            <w:tcBorders>
              <w:left w:val="single" w:sz="4" w:space="0" w:color="auto"/>
              <w:right w:val="single" w:sz="4" w:space="0" w:color="auto"/>
            </w:tcBorders>
            <w:shd w:val="clear" w:color="auto" w:fill="auto"/>
            <w:vAlign w:val="center"/>
          </w:tcPr>
          <w:p w:rsidR="000F0D8E" w:rsidRPr="0030538F" w:rsidRDefault="000F0D8E" w:rsidP="0030538F">
            <w:pPr>
              <w:tabs>
                <w:tab w:val="left" w:pos="2562"/>
                <w:tab w:val="left" w:pos="6804"/>
              </w:tabs>
              <w:jc w:val="center"/>
              <w:rPr>
                <w:rFonts w:ascii="Times New Roman" w:hAnsi="Times New Roman" w:cs="Times New Roman"/>
                <w:sz w:val="18"/>
                <w:szCs w:val="18"/>
              </w:rPr>
            </w:pPr>
          </w:p>
        </w:tc>
        <w:tc>
          <w:tcPr>
            <w:tcW w:w="1664" w:type="dxa"/>
            <w:gridSpan w:val="2"/>
            <w:tcBorders>
              <w:left w:val="single" w:sz="4" w:space="0" w:color="auto"/>
              <w:right w:val="single" w:sz="4" w:space="0" w:color="auto"/>
            </w:tcBorders>
            <w:shd w:val="clear" w:color="auto" w:fill="auto"/>
            <w:vAlign w:val="center"/>
          </w:tcPr>
          <w:p w:rsidR="000F0D8E" w:rsidRPr="0030538F" w:rsidRDefault="000F0D8E" w:rsidP="0030538F">
            <w:pPr>
              <w:tabs>
                <w:tab w:val="left" w:pos="6804"/>
              </w:tabs>
              <w:snapToGrid w:val="0"/>
              <w:jc w:val="center"/>
              <w:rPr>
                <w:rFonts w:ascii="Times New Roman" w:hAnsi="Times New Roman" w:cs="Times New Roman"/>
                <w:sz w:val="18"/>
                <w:szCs w:val="18"/>
              </w:rPr>
            </w:pPr>
            <w:r w:rsidRPr="0030538F">
              <w:rPr>
                <w:rFonts w:ascii="Times New Roman" w:hAnsi="Times New Roman" w:cs="Times New Roman"/>
                <w:sz w:val="18"/>
                <w:szCs w:val="18"/>
              </w:rPr>
              <w:t>-</w:t>
            </w:r>
          </w:p>
        </w:tc>
        <w:tc>
          <w:tcPr>
            <w:tcW w:w="4821" w:type="dxa"/>
            <w:gridSpan w:val="3"/>
            <w:tcBorders>
              <w:left w:val="single" w:sz="4" w:space="0" w:color="auto"/>
              <w:right w:val="single" w:sz="4" w:space="0" w:color="auto"/>
            </w:tcBorders>
            <w:shd w:val="clear" w:color="auto" w:fill="auto"/>
            <w:vAlign w:val="center"/>
          </w:tcPr>
          <w:p w:rsidR="000F0D8E" w:rsidRPr="0030538F" w:rsidRDefault="000F0D8E" w:rsidP="0030538F">
            <w:pPr>
              <w:tabs>
                <w:tab w:val="left" w:pos="6804"/>
              </w:tabs>
              <w:snapToGrid w:val="0"/>
              <w:rPr>
                <w:rFonts w:ascii="Times New Roman" w:hAnsi="Times New Roman" w:cs="Times New Roman"/>
                <w:sz w:val="18"/>
                <w:szCs w:val="18"/>
              </w:rPr>
            </w:pPr>
            <w:r w:rsidRPr="0030538F">
              <w:rPr>
                <w:rFonts w:ascii="Times New Roman" w:hAnsi="Times New Roman" w:cs="Times New Roman"/>
                <w:sz w:val="18"/>
                <w:szCs w:val="18"/>
              </w:rPr>
              <w:t>Укладено договір</w:t>
            </w: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DC4086">
            <w:pPr>
              <w:jc w:val="both"/>
              <w:rPr>
                <w:rFonts w:ascii="Times New Roman" w:hAnsi="Times New Roman" w:cs="Times New Roman"/>
                <w:sz w:val="20"/>
                <w:szCs w:val="20"/>
              </w:rPr>
            </w:pPr>
          </w:p>
        </w:tc>
        <w:tc>
          <w:tcPr>
            <w:tcW w:w="685" w:type="dxa"/>
            <w:gridSpan w:val="2"/>
            <w:tcBorders>
              <w:left w:val="single" w:sz="4" w:space="0" w:color="auto"/>
              <w:right w:val="single" w:sz="4" w:space="0" w:color="auto"/>
            </w:tcBorders>
            <w:shd w:val="clear" w:color="auto" w:fill="auto"/>
            <w:vAlign w:val="center"/>
          </w:tcPr>
          <w:p w:rsidR="000F0D8E" w:rsidRDefault="000F0D8E" w:rsidP="00904088">
            <w:pPr>
              <w:ind w:left="1842"/>
              <w:rPr>
                <w:rFonts w:ascii="Times New Roman" w:hAnsi="Times New Roman" w:cs="Times New Roman"/>
                <w:b/>
                <w:i/>
                <w:color w:val="000000" w:themeColor="text1"/>
                <w:sz w:val="18"/>
                <w:szCs w:val="18"/>
                <w:u w:val="single"/>
              </w:rPr>
            </w:pPr>
          </w:p>
        </w:tc>
        <w:tc>
          <w:tcPr>
            <w:tcW w:w="2748" w:type="dxa"/>
            <w:gridSpan w:val="2"/>
            <w:tcBorders>
              <w:left w:val="single" w:sz="4" w:space="0" w:color="auto"/>
              <w:right w:val="single" w:sz="4" w:space="0" w:color="auto"/>
            </w:tcBorders>
            <w:shd w:val="clear" w:color="auto" w:fill="auto"/>
            <w:vAlign w:val="center"/>
          </w:tcPr>
          <w:p w:rsidR="000F0D8E" w:rsidRPr="00BF6DBE" w:rsidRDefault="000F0D8E" w:rsidP="0030538F">
            <w:pPr>
              <w:pStyle w:val="a8"/>
              <w:rPr>
                <w:rFonts w:ascii="Times New Roman" w:hAnsi="Times New Roman"/>
                <w:sz w:val="18"/>
                <w:szCs w:val="18"/>
              </w:rPr>
            </w:pPr>
            <w:r w:rsidRPr="00BF6DBE">
              <w:rPr>
                <w:rFonts w:ascii="Times New Roman" w:hAnsi="Times New Roman"/>
                <w:sz w:val="18"/>
                <w:szCs w:val="18"/>
              </w:rPr>
              <w:t xml:space="preserve">3.2. Реконструкція ділянки дощового </w:t>
            </w:r>
            <w:proofErr w:type="spellStart"/>
            <w:r w:rsidRPr="00BF6DBE">
              <w:rPr>
                <w:rFonts w:ascii="Times New Roman" w:hAnsi="Times New Roman"/>
                <w:sz w:val="18"/>
                <w:szCs w:val="18"/>
              </w:rPr>
              <w:t>колектора</w:t>
            </w:r>
            <w:proofErr w:type="spellEnd"/>
            <w:r w:rsidRPr="00BF6DBE">
              <w:rPr>
                <w:rFonts w:ascii="Times New Roman" w:hAnsi="Times New Roman"/>
                <w:sz w:val="18"/>
                <w:szCs w:val="18"/>
              </w:rPr>
              <w:t xml:space="preserve"> в парку ім. Шевченка в м. Тернополі</w:t>
            </w:r>
          </w:p>
        </w:tc>
        <w:tc>
          <w:tcPr>
            <w:tcW w:w="1427" w:type="dxa"/>
            <w:tcBorders>
              <w:left w:val="single" w:sz="4" w:space="0" w:color="auto"/>
              <w:right w:val="single" w:sz="4" w:space="0" w:color="auto"/>
            </w:tcBorders>
            <w:shd w:val="clear" w:color="auto" w:fill="auto"/>
            <w:vAlign w:val="center"/>
          </w:tcPr>
          <w:p w:rsidR="000F0D8E" w:rsidRPr="0030538F" w:rsidRDefault="000F0D8E" w:rsidP="0030538F">
            <w:pPr>
              <w:keepLines/>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2322,3</w:t>
            </w:r>
          </w:p>
        </w:tc>
        <w:tc>
          <w:tcPr>
            <w:tcW w:w="1415" w:type="dxa"/>
            <w:gridSpan w:val="2"/>
            <w:tcBorders>
              <w:left w:val="single" w:sz="4" w:space="0" w:color="auto"/>
              <w:right w:val="single" w:sz="4" w:space="0" w:color="auto"/>
            </w:tcBorders>
            <w:shd w:val="clear" w:color="auto" w:fill="auto"/>
            <w:vAlign w:val="center"/>
          </w:tcPr>
          <w:p w:rsidR="000F0D8E" w:rsidRPr="0030538F" w:rsidRDefault="000F0D8E" w:rsidP="0030538F">
            <w:pPr>
              <w:tabs>
                <w:tab w:val="left" w:pos="2562"/>
                <w:tab w:val="left" w:pos="6804"/>
              </w:tabs>
              <w:jc w:val="center"/>
              <w:rPr>
                <w:rFonts w:ascii="Times New Roman" w:hAnsi="Times New Roman" w:cs="Times New Roman"/>
                <w:sz w:val="18"/>
                <w:szCs w:val="18"/>
              </w:rPr>
            </w:pPr>
            <w:r w:rsidRPr="0030538F">
              <w:rPr>
                <w:rFonts w:ascii="Times New Roman" w:hAnsi="Times New Roman" w:cs="Times New Roman"/>
                <w:sz w:val="18"/>
                <w:szCs w:val="18"/>
                <w:lang w:val="en-US"/>
              </w:rPr>
              <w:t>2000</w:t>
            </w:r>
            <w:r w:rsidRPr="0030538F">
              <w:rPr>
                <w:rFonts w:ascii="Times New Roman" w:hAnsi="Times New Roman" w:cs="Times New Roman"/>
                <w:sz w:val="18"/>
                <w:szCs w:val="18"/>
              </w:rPr>
              <w:t>,</w:t>
            </w:r>
            <w:r w:rsidRPr="0030538F">
              <w:rPr>
                <w:rFonts w:ascii="Times New Roman" w:hAnsi="Times New Roman" w:cs="Times New Roman"/>
                <w:sz w:val="18"/>
                <w:szCs w:val="18"/>
                <w:lang w:val="en-US"/>
              </w:rPr>
              <w:t>0</w:t>
            </w:r>
          </w:p>
        </w:tc>
        <w:tc>
          <w:tcPr>
            <w:tcW w:w="1699" w:type="dxa"/>
            <w:gridSpan w:val="3"/>
            <w:tcBorders>
              <w:left w:val="single" w:sz="4" w:space="0" w:color="auto"/>
              <w:right w:val="single" w:sz="4" w:space="0" w:color="auto"/>
            </w:tcBorders>
            <w:shd w:val="clear" w:color="auto" w:fill="auto"/>
            <w:vAlign w:val="center"/>
          </w:tcPr>
          <w:p w:rsidR="000F0D8E" w:rsidRPr="0030538F" w:rsidRDefault="000F0D8E" w:rsidP="0030538F">
            <w:pPr>
              <w:tabs>
                <w:tab w:val="left" w:pos="2562"/>
                <w:tab w:val="left" w:pos="6804"/>
              </w:tabs>
              <w:jc w:val="center"/>
              <w:rPr>
                <w:rFonts w:ascii="Times New Roman" w:hAnsi="Times New Roman" w:cs="Times New Roman"/>
                <w:sz w:val="18"/>
                <w:szCs w:val="18"/>
              </w:rPr>
            </w:pPr>
            <w:r w:rsidRPr="0030538F">
              <w:rPr>
                <w:rFonts w:ascii="Times New Roman" w:hAnsi="Times New Roman" w:cs="Times New Roman"/>
                <w:sz w:val="18"/>
                <w:szCs w:val="18"/>
              </w:rPr>
              <w:t>2000,0</w:t>
            </w:r>
          </w:p>
        </w:tc>
        <w:tc>
          <w:tcPr>
            <w:tcW w:w="994" w:type="dxa"/>
            <w:gridSpan w:val="2"/>
            <w:tcBorders>
              <w:left w:val="single" w:sz="4" w:space="0" w:color="auto"/>
              <w:right w:val="single" w:sz="4" w:space="0" w:color="auto"/>
            </w:tcBorders>
            <w:shd w:val="clear" w:color="auto" w:fill="auto"/>
            <w:vAlign w:val="center"/>
          </w:tcPr>
          <w:p w:rsidR="000F0D8E" w:rsidRPr="0030538F" w:rsidRDefault="000F0D8E" w:rsidP="0030538F">
            <w:pPr>
              <w:tabs>
                <w:tab w:val="left" w:pos="2562"/>
                <w:tab w:val="left" w:pos="6804"/>
              </w:tabs>
              <w:jc w:val="center"/>
              <w:rPr>
                <w:rFonts w:ascii="Times New Roman" w:hAnsi="Times New Roman" w:cs="Times New Roman"/>
                <w:sz w:val="18"/>
                <w:szCs w:val="18"/>
              </w:rPr>
            </w:pPr>
          </w:p>
        </w:tc>
        <w:tc>
          <w:tcPr>
            <w:tcW w:w="1664" w:type="dxa"/>
            <w:gridSpan w:val="2"/>
            <w:tcBorders>
              <w:left w:val="single" w:sz="4" w:space="0" w:color="auto"/>
              <w:right w:val="single" w:sz="4" w:space="0" w:color="auto"/>
            </w:tcBorders>
            <w:shd w:val="clear" w:color="auto" w:fill="auto"/>
            <w:vAlign w:val="center"/>
          </w:tcPr>
          <w:p w:rsidR="000F0D8E" w:rsidRPr="0030538F" w:rsidRDefault="000F0D8E" w:rsidP="0030538F">
            <w:pPr>
              <w:tabs>
                <w:tab w:val="left" w:pos="6804"/>
              </w:tabs>
              <w:snapToGrid w:val="0"/>
              <w:jc w:val="center"/>
              <w:rPr>
                <w:rFonts w:ascii="Times New Roman" w:hAnsi="Times New Roman" w:cs="Times New Roman"/>
                <w:sz w:val="18"/>
                <w:szCs w:val="18"/>
              </w:rPr>
            </w:pPr>
            <w:r w:rsidRPr="0030538F">
              <w:rPr>
                <w:rFonts w:ascii="Times New Roman" w:hAnsi="Times New Roman" w:cs="Times New Roman"/>
                <w:sz w:val="18"/>
                <w:szCs w:val="18"/>
              </w:rPr>
              <w:t>-</w:t>
            </w:r>
          </w:p>
        </w:tc>
        <w:tc>
          <w:tcPr>
            <w:tcW w:w="4821" w:type="dxa"/>
            <w:gridSpan w:val="3"/>
            <w:tcBorders>
              <w:left w:val="single" w:sz="4" w:space="0" w:color="auto"/>
              <w:right w:val="single" w:sz="4" w:space="0" w:color="auto"/>
            </w:tcBorders>
            <w:shd w:val="clear" w:color="auto" w:fill="auto"/>
            <w:vAlign w:val="center"/>
          </w:tcPr>
          <w:p w:rsidR="000F0D8E" w:rsidRPr="0030538F" w:rsidRDefault="000F0D8E" w:rsidP="0030538F">
            <w:pPr>
              <w:tabs>
                <w:tab w:val="left" w:pos="6804"/>
              </w:tabs>
              <w:snapToGrid w:val="0"/>
              <w:jc w:val="center"/>
              <w:rPr>
                <w:rFonts w:ascii="Times New Roman" w:hAnsi="Times New Roman" w:cs="Times New Roman"/>
                <w:sz w:val="18"/>
                <w:szCs w:val="18"/>
              </w:rPr>
            </w:pPr>
            <w:r w:rsidRPr="0030538F">
              <w:rPr>
                <w:rFonts w:ascii="Times New Roman" w:hAnsi="Times New Roman" w:cs="Times New Roman"/>
                <w:sz w:val="18"/>
                <w:szCs w:val="18"/>
              </w:rPr>
              <w:t>-</w:t>
            </w: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DC4086">
            <w:pPr>
              <w:jc w:val="both"/>
              <w:rPr>
                <w:rFonts w:ascii="Times New Roman" w:hAnsi="Times New Roman" w:cs="Times New Roman"/>
                <w:sz w:val="20"/>
                <w:szCs w:val="20"/>
              </w:rPr>
            </w:pPr>
          </w:p>
        </w:tc>
        <w:tc>
          <w:tcPr>
            <w:tcW w:w="685" w:type="dxa"/>
            <w:gridSpan w:val="2"/>
            <w:tcBorders>
              <w:left w:val="single" w:sz="4" w:space="0" w:color="auto"/>
              <w:right w:val="single" w:sz="4" w:space="0" w:color="auto"/>
            </w:tcBorders>
            <w:shd w:val="clear" w:color="auto" w:fill="auto"/>
            <w:vAlign w:val="center"/>
          </w:tcPr>
          <w:p w:rsidR="000F0D8E" w:rsidRDefault="000F0D8E" w:rsidP="00904088">
            <w:pPr>
              <w:ind w:left="1842"/>
              <w:rPr>
                <w:rFonts w:ascii="Times New Roman" w:hAnsi="Times New Roman" w:cs="Times New Roman"/>
                <w:b/>
                <w:i/>
                <w:color w:val="000000" w:themeColor="text1"/>
                <w:sz w:val="18"/>
                <w:szCs w:val="18"/>
                <w:u w:val="single"/>
              </w:rPr>
            </w:pPr>
          </w:p>
        </w:tc>
        <w:tc>
          <w:tcPr>
            <w:tcW w:w="2748" w:type="dxa"/>
            <w:gridSpan w:val="2"/>
            <w:tcBorders>
              <w:left w:val="single" w:sz="4" w:space="0" w:color="auto"/>
              <w:right w:val="single" w:sz="4" w:space="0" w:color="auto"/>
            </w:tcBorders>
            <w:shd w:val="clear" w:color="auto" w:fill="auto"/>
          </w:tcPr>
          <w:p w:rsidR="000F0D8E" w:rsidRPr="00BF6DBE" w:rsidRDefault="000F0D8E" w:rsidP="0030538F">
            <w:pPr>
              <w:rPr>
                <w:rFonts w:ascii="Times New Roman" w:eastAsia="Times New Roman" w:hAnsi="Times New Roman" w:cs="Times New Roman"/>
                <w:b/>
                <w:sz w:val="18"/>
                <w:szCs w:val="18"/>
                <w:lang w:eastAsia="uk-UA"/>
              </w:rPr>
            </w:pPr>
            <w:r w:rsidRPr="00BF6DBE">
              <w:rPr>
                <w:rFonts w:ascii="Times New Roman" w:hAnsi="Times New Roman" w:cs="Times New Roman"/>
                <w:sz w:val="18"/>
                <w:szCs w:val="18"/>
              </w:rPr>
              <w:t xml:space="preserve">3.3. Будівництво системи аерації Тернопільського </w:t>
            </w:r>
            <w:proofErr w:type="spellStart"/>
            <w:r w:rsidRPr="00BF6DBE">
              <w:rPr>
                <w:rFonts w:ascii="Times New Roman" w:hAnsi="Times New Roman" w:cs="Times New Roman"/>
                <w:sz w:val="18"/>
                <w:szCs w:val="18"/>
              </w:rPr>
              <w:t>ставу</w:t>
            </w:r>
            <w:proofErr w:type="spellEnd"/>
            <w:r w:rsidRPr="00BF6DBE">
              <w:rPr>
                <w:rFonts w:ascii="Times New Roman" w:hAnsi="Times New Roman" w:cs="Times New Roman"/>
                <w:sz w:val="18"/>
                <w:szCs w:val="18"/>
              </w:rPr>
              <w:t xml:space="preserve"> (4 черга)</w:t>
            </w:r>
          </w:p>
        </w:tc>
        <w:tc>
          <w:tcPr>
            <w:tcW w:w="1427" w:type="dxa"/>
            <w:tcBorders>
              <w:left w:val="single" w:sz="4" w:space="0" w:color="auto"/>
              <w:right w:val="single" w:sz="4" w:space="0" w:color="auto"/>
            </w:tcBorders>
            <w:shd w:val="clear" w:color="auto" w:fill="auto"/>
            <w:vAlign w:val="center"/>
          </w:tcPr>
          <w:p w:rsidR="000F0D8E" w:rsidRPr="0030538F" w:rsidRDefault="000F0D8E" w:rsidP="0030538F">
            <w:pPr>
              <w:keepLines/>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7000,0</w:t>
            </w:r>
          </w:p>
        </w:tc>
        <w:tc>
          <w:tcPr>
            <w:tcW w:w="1415" w:type="dxa"/>
            <w:gridSpan w:val="2"/>
            <w:tcBorders>
              <w:left w:val="single" w:sz="4" w:space="0" w:color="auto"/>
              <w:right w:val="single" w:sz="4" w:space="0" w:color="auto"/>
            </w:tcBorders>
            <w:shd w:val="clear" w:color="auto" w:fill="auto"/>
            <w:vAlign w:val="center"/>
          </w:tcPr>
          <w:p w:rsidR="000F0D8E" w:rsidRPr="0030538F" w:rsidRDefault="000F0D8E" w:rsidP="0030538F">
            <w:pPr>
              <w:tabs>
                <w:tab w:val="left" w:pos="2562"/>
                <w:tab w:val="left" w:pos="6804"/>
              </w:tabs>
              <w:jc w:val="center"/>
              <w:rPr>
                <w:rFonts w:ascii="Times New Roman" w:hAnsi="Times New Roman" w:cs="Times New Roman"/>
                <w:sz w:val="18"/>
                <w:szCs w:val="18"/>
              </w:rPr>
            </w:pPr>
            <w:r w:rsidRPr="0030538F">
              <w:rPr>
                <w:rFonts w:ascii="Times New Roman" w:hAnsi="Times New Roman" w:cs="Times New Roman"/>
                <w:sz w:val="18"/>
                <w:szCs w:val="18"/>
              </w:rPr>
              <w:t>4200,0</w:t>
            </w:r>
          </w:p>
        </w:tc>
        <w:tc>
          <w:tcPr>
            <w:tcW w:w="1699" w:type="dxa"/>
            <w:gridSpan w:val="3"/>
            <w:tcBorders>
              <w:left w:val="single" w:sz="4" w:space="0" w:color="auto"/>
              <w:right w:val="single" w:sz="4" w:space="0" w:color="auto"/>
            </w:tcBorders>
            <w:shd w:val="clear" w:color="auto" w:fill="auto"/>
            <w:vAlign w:val="center"/>
          </w:tcPr>
          <w:p w:rsidR="000F0D8E" w:rsidRPr="0030538F" w:rsidRDefault="000F0D8E" w:rsidP="0030538F">
            <w:pPr>
              <w:tabs>
                <w:tab w:val="left" w:pos="2562"/>
                <w:tab w:val="left" w:pos="6804"/>
              </w:tabs>
              <w:jc w:val="center"/>
              <w:rPr>
                <w:rFonts w:ascii="Times New Roman" w:hAnsi="Times New Roman" w:cs="Times New Roman"/>
                <w:sz w:val="18"/>
                <w:szCs w:val="18"/>
              </w:rPr>
            </w:pPr>
            <w:r w:rsidRPr="0030538F">
              <w:rPr>
                <w:rFonts w:ascii="Times New Roman" w:hAnsi="Times New Roman" w:cs="Times New Roman"/>
                <w:sz w:val="18"/>
                <w:szCs w:val="18"/>
              </w:rPr>
              <w:t>4200,0</w:t>
            </w:r>
          </w:p>
        </w:tc>
        <w:tc>
          <w:tcPr>
            <w:tcW w:w="994" w:type="dxa"/>
            <w:gridSpan w:val="2"/>
            <w:tcBorders>
              <w:left w:val="single" w:sz="4" w:space="0" w:color="auto"/>
              <w:right w:val="single" w:sz="4" w:space="0" w:color="auto"/>
            </w:tcBorders>
            <w:shd w:val="clear" w:color="auto" w:fill="auto"/>
            <w:vAlign w:val="center"/>
          </w:tcPr>
          <w:p w:rsidR="000F0D8E" w:rsidRPr="0030538F" w:rsidRDefault="000F0D8E" w:rsidP="0030538F">
            <w:pPr>
              <w:tabs>
                <w:tab w:val="left" w:pos="2562"/>
                <w:tab w:val="left" w:pos="6804"/>
              </w:tabs>
              <w:jc w:val="center"/>
              <w:rPr>
                <w:rFonts w:ascii="Times New Roman" w:hAnsi="Times New Roman" w:cs="Times New Roman"/>
                <w:sz w:val="18"/>
                <w:szCs w:val="18"/>
              </w:rPr>
            </w:pPr>
          </w:p>
        </w:tc>
        <w:tc>
          <w:tcPr>
            <w:tcW w:w="1664" w:type="dxa"/>
            <w:gridSpan w:val="2"/>
            <w:tcBorders>
              <w:left w:val="single" w:sz="4" w:space="0" w:color="auto"/>
              <w:right w:val="single" w:sz="4" w:space="0" w:color="auto"/>
            </w:tcBorders>
            <w:shd w:val="clear" w:color="auto" w:fill="auto"/>
            <w:vAlign w:val="center"/>
          </w:tcPr>
          <w:p w:rsidR="000F0D8E" w:rsidRPr="0030538F" w:rsidRDefault="000F0D8E" w:rsidP="0030538F">
            <w:pPr>
              <w:tabs>
                <w:tab w:val="left" w:pos="6804"/>
              </w:tabs>
              <w:snapToGrid w:val="0"/>
              <w:jc w:val="center"/>
              <w:rPr>
                <w:rFonts w:ascii="Times New Roman" w:hAnsi="Times New Roman" w:cs="Times New Roman"/>
                <w:sz w:val="18"/>
                <w:szCs w:val="18"/>
              </w:rPr>
            </w:pPr>
            <w:r w:rsidRPr="0030538F">
              <w:rPr>
                <w:rFonts w:ascii="Times New Roman" w:hAnsi="Times New Roman" w:cs="Times New Roman"/>
                <w:sz w:val="18"/>
                <w:szCs w:val="18"/>
              </w:rPr>
              <w:t>206,7</w:t>
            </w:r>
          </w:p>
        </w:tc>
        <w:tc>
          <w:tcPr>
            <w:tcW w:w="4821" w:type="dxa"/>
            <w:gridSpan w:val="3"/>
            <w:tcBorders>
              <w:left w:val="single" w:sz="4" w:space="0" w:color="auto"/>
              <w:right w:val="single" w:sz="4" w:space="0" w:color="auto"/>
            </w:tcBorders>
            <w:shd w:val="clear" w:color="auto" w:fill="auto"/>
            <w:vAlign w:val="center"/>
          </w:tcPr>
          <w:p w:rsidR="000F0D8E" w:rsidRPr="0030538F" w:rsidRDefault="000F0D8E" w:rsidP="0030538F">
            <w:pPr>
              <w:tabs>
                <w:tab w:val="left" w:pos="6804"/>
              </w:tabs>
              <w:snapToGrid w:val="0"/>
              <w:rPr>
                <w:rFonts w:ascii="Times New Roman" w:hAnsi="Times New Roman" w:cs="Times New Roman"/>
                <w:sz w:val="18"/>
                <w:szCs w:val="18"/>
              </w:rPr>
            </w:pPr>
            <w:r w:rsidRPr="0030538F">
              <w:rPr>
                <w:rFonts w:ascii="Times New Roman" w:hAnsi="Times New Roman" w:cs="Times New Roman"/>
                <w:sz w:val="18"/>
                <w:szCs w:val="18"/>
              </w:rPr>
              <w:t>Виготовлено проектно-кошторисну документацію, оголошується процедура закупівлі</w:t>
            </w: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DC4086">
            <w:pPr>
              <w:jc w:val="both"/>
              <w:rPr>
                <w:rFonts w:ascii="Times New Roman" w:hAnsi="Times New Roman" w:cs="Times New Roman"/>
                <w:sz w:val="20"/>
                <w:szCs w:val="20"/>
              </w:rPr>
            </w:pPr>
          </w:p>
        </w:tc>
        <w:tc>
          <w:tcPr>
            <w:tcW w:w="685" w:type="dxa"/>
            <w:gridSpan w:val="2"/>
            <w:tcBorders>
              <w:left w:val="single" w:sz="4" w:space="0" w:color="auto"/>
              <w:right w:val="single" w:sz="4" w:space="0" w:color="auto"/>
            </w:tcBorders>
            <w:shd w:val="clear" w:color="auto" w:fill="auto"/>
            <w:vAlign w:val="center"/>
          </w:tcPr>
          <w:p w:rsidR="000F0D8E" w:rsidRDefault="000F0D8E" w:rsidP="00904088">
            <w:pPr>
              <w:ind w:left="1842"/>
              <w:rPr>
                <w:rFonts w:ascii="Times New Roman" w:hAnsi="Times New Roman" w:cs="Times New Roman"/>
                <w:b/>
                <w:i/>
                <w:color w:val="000000" w:themeColor="text1"/>
                <w:sz w:val="18"/>
                <w:szCs w:val="18"/>
                <w:u w:val="single"/>
              </w:rPr>
            </w:pPr>
          </w:p>
        </w:tc>
        <w:tc>
          <w:tcPr>
            <w:tcW w:w="2748" w:type="dxa"/>
            <w:gridSpan w:val="2"/>
            <w:tcBorders>
              <w:left w:val="single" w:sz="4" w:space="0" w:color="auto"/>
              <w:right w:val="single" w:sz="4" w:space="0" w:color="auto"/>
            </w:tcBorders>
            <w:shd w:val="clear" w:color="auto" w:fill="auto"/>
          </w:tcPr>
          <w:p w:rsidR="000F0D8E" w:rsidRPr="00BF6DBE" w:rsidRDefault="000F0D8E" w:rsidP="0030538F">
            <w:pPr>
              <w:rPr>
                <w:rFonts w:ascii="Times New Roman" w:hAnsi="Times New Roman" w:cs="Times New Roman"/>
                <w:sz w:val="18"/>
                <w:szCs w:val="18"/>
              </w:rPr>
            </w:pPr>
            <w:r>
              <w:rPr>
                <w:rFonts w:ascii="Times New Roman" w:hAnsi="Times New Roman" w:cs="Times New Roman"/>
                <w:sz w:val="18"/>
                <w:szCs w:val="18"/>
              </w:rPr>
              <w:t xml:space="preserve">3.4Будівництво придонного спуску Тернопільського </w:t>
            </w:r>
            <w:proofErr w:type="spellStart"/>
            <w:r>
              <w:rPr>
                <w:rFonts w:ascii="Times New Roman" w:hAnsi="Times New Roman" w:cs="Times New Roman"/>
                <w:sz w:val="18"/>
                <w:szCs w:val="18"/>
              </w:rPr>
              <w:t>ставу</w:t>
            </w:r>
            <w:proofErr w:type="spellEnd"/>
          </w:p>
        </w:tc>
        <w:tc>
          <w:tcPr>
            <w:tcW w:w="1427" w:type="dxa"/>
            <w:tcBorders>
              <w:left w:val="single" w:sz="4" w:space="0" w:color="auto"/>
              <w:right w:val="single" w:sz="4" w:space="0" w:color="auto"/>
            </w:tcBorders>
            <w:shd w:val="clear" w:color="auto" w:fill="auto"/>
            <w:vAlign w:val="center"/>
          </w:tcPr>
          <w:p w:rsidR="000F0D8E" w:rsidRPr="0030538F" w:rsidRDefault="000F0D8E" w:rsidP="0030538F">
            <w:pPr>
              <w:keepLines/>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3000,0</w:t>
            </w:r>
          </w:p>
        </w:tc>
        <w:tc>
          <w:tcPr>
            <w:tcW w:w="1415"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1699" w:type="dxa"/>
            <w:gridSpan w:val="3"/>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994"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p>
        </w:tc>
        <w:tc>
          <w:tcPr>
            <w:tcW w:w="1664"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4821" w:type="dxa"/>
            <w:gridSpan w:val="3"/>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DC4086">
            <w:pPr>
              <w:jc w:val="both"/>
              <w:rPr>
                <w:rFonts w:ascii="Times New Roman" w:hAnsi="Times New Roman" w:cs="Times New Roman"/>
                <w:sz w:val="20"/>
                <w:szCs w:val="20"/>
              </w:rPr>
            </w:pPr>
          </w:p>
        </w:tc>
        <w:tc>
          <w:tcPr>
            <w:tcW w:w="685" w:type="dxa"/>
            <w:gridSpan w:val="2"/>
            <w:tcBorders>
              <w:left w:val="single" w:sz="4" w:space="0" w:color="auto"/>
              <w:right w:val="single" w:sz="4" w:space="0" w:color="auto"/>
            </w:tcBorders>
            <w:shd w:val="clear" w:color="auto" w:fill="auto"/>
            <w:vAlign w:val="center"/>
          </w:tcPr>
          <w:p w:rsidR="000F0D8E" w:rsidRDefault="000F0D8E" w:rsidP="00904088">
            <w:pPr>
              <w:ind w:left="1842"/>
              <w:rPr>
                <w:rFonts w:ascii="Times New Roman" w:hAnsi="Times New Roman" w:cs="Times New Roman"/>
                <w:b/>
                <w:i/>
                <w:color w:val="000000" w:themeColor="text1"/>
                <w:sz w:val="18"/>
                <w:szCs w:val="18"/>
                <w:u w:val="single"/>
              </w:rPr>
            </w:pPr>
          </w:p>
        </w:tc>
        <w:tc>
          <w:tcPr>
            <w:tcW w:w="2748" w:type="dxa"/>
            <w:gridSpan w:val="2"/>
            <w:tcBorders>
              <w:left w:val="single" w:sz="4" w:space="0" w:color="auto"/>
              <w:right w:val="single" w:sz="4" w:space="0" w:color="auto"/>
            </w:tcBorders>
            <w:shd w:val="clear" w:color="auto" w:fill="auto"/>
          </w:tcPr>
          <w:p w:rsidR="000F0D8E" w:rsidRPr="00BF6DBE" w:rsidRDefault="000F0D8E" w:rsidP="0030538F">
            <w:pPr>
              <w:rPr>
                <w:rFonts w:ascii="Times New Roman" w:eastAsia="Times New Roman" w:hAnsi="Times New Roman" w:cs="Times New Roman"/>
                <w:b/>
                <w:sz w:val="18"/>
                <w:szCs w:val="18"/>
                <w:lang w:eastAsia="uk-UA"/>
              </w:rPr>
            </w:pPr>
            <w:r w:rsidRPr="00BF6DBE">
              <w:rPr>
                <w:rFonts w:ascii="Times New Roman" w:hAnsi="Times New Roman" w:cs="Times New Roman"/>
                <w:sz w:val="18"/>
                <w:szCs w:val="18"/>
              </w:rPr>
              <w:t xml:space="preserve">3.5. Механічне поглиблення окремих ділянок </w:t>
            </w:r>
            <w:proofErr w:type="spellStart"/>
            <w:r w:rsidRPr="00BF6DBE">
              <w:rPr>
                <w:rFonts w:ascii="Times New Roman" w:hAnsi="Times New Roman" w:cs="Times New Roman"/>
                <w:sz w:val="18"/>
                <w:szCs w:val="18"/>
              </w:rPr>
              <w:t>дна</w:t>
            </w:r>
            <w:proofErr w:type="spellEnd"/>
            <w:r w:rsidRPr="00BF6DBE">
              <w:rPr>
                <w:rFonts w:ascii="Times New Roman" w:hAnsi="Times New Roman" w:cs="Times New Roman"/>
                <w:sz w:val="18"/>
                <w:szCs w:val="18"/>
              </w:rPr>
              <w:t xml:space="preserve"> Тернопіль- </w:t>
            </w:r>
            <w:proofErr w:type="spellStart"/>
            <w:r w:rsidRPr="00BF6DBE">
              <w:rPr>
                <w:rFonts w:ascii="Times New Roman" w:hAnsi="Times New Roman" w:cs="Times New Roman"/>
                <w:sz w:val="18"/>
                <w:szCs w:val="18"/>
              </w:rPr>
              <w:t>ського</w:t>
            </w:r>
            <w:proofErr w:type="spellEnd"/>
            <w:r w:rsidR="00547123" w:rsidRPr="00547123">
              <w:rPr>
                <w:rFonts w:ascii="Times New Roman" w:hAnsi="Times New Roman" w:cs="Times New Roman"/>
                <w:sz w:val="18"/>
                <w:szCs w:val="18"/>
              </w:rPr>
              <w:t xml:space="preserve"> </w:t>
            </w:r>
            <w:proofErr w:type="spellStart"/>
            <w:r w:rsidRPr="00BF6DBE">
              <w:rPr>
                <w:rFonts w:ascii="Times New Roman" w:hAnsi="Times New Roman" w:cs="Times New Roman"/>
                <w:sz w:val="18"/>
                <w:szCs w:val="18"/>
              </w:rPr>
              <w:t>ставу</w:t>
            </w:r>
            <w:proofErr w:type="spellEnd"/>
            <w:r w:rsidRPr="00BF6DBE">
              <w:rPr>
                <w:rFonts w:ascii="Times New Roman" w:hAnsi="Times New Roman" w:cs="Times New Roman"/>
                <w:sz w:val="18"/>
                <w:szCs w:val="18"/>
              </w:rPr>
              <w:t xml:space="preserve">, зокрема, очищення донних </w:t>
            </w:r>
            <w:proofErr w:type="spellStart"/>
            <w:r w:rsidRPr="00BF6DBE">
              <w:rPr>
                <w:rFonts w:ascii="Times New Roman" w:hAnsi="Times New Roman" w:cs="Times New Roman"/>
                <w:sz w:val="18"/>
                <w:szCs w:val="18"/>
              </w:rPr>
              <w:t>відкладень</w:t>
            </w:r>
            <w:proofErr w:type="spellEnd"/>
            <w:r w:rsidRPr="00BF6DBE">
              <w:rPr>
                <w:rFonts w:ascii="Times New Roman" w:hAnsi="Times New Roman" w:cs="Times New Roman"/>
                <w:sz w:val="18"/>
                <w:szCs w:val="18"/>
              </w:rPr>
              <w:t xml:space="preserve"> (намулу) вздовж греблі на відстані 25-30 м. від дамби</w:t>
            </w:r>
          </w:p>
        </w:tc>
        <w:tc>
          <w:tcPr>
            <w:tcW w:w="1427" w:type="dxa"/>
            <w:tcBorders>
              <w:left w:val="single" w:sz="4" w:space="0" w:color="auto"/>
              <w:right w:val="single" w:sz="4" w:space="0" w:color="auto"/>
            </w:tcBorders>
            <w:shd w:val="clear" w:color="auto" w:fill="auto"/>
            <w:vAlign w:val="center"/>
          </w:tcPr>
          <w:p w:rsidR="000F0D8E" w:rsidRPr="0030538F" w:rsidRDefault="000F0D8E" w:rsidP="0030538F">
            <w:pPr>
              <w:keepLines/>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1670,0</w:t>
            </w:r>
          </w:p>
        </w:tc>
        <w:tc>
          <w:tcPr>
            <w:tcW w:w="1415"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1699" w:type="dxa"/>
            <w:gridSpan w:val="3"/>
            <w:tcBorders>
              <w:left w:val="single" w:sz="4" w:space="0" w:color="auto"/>
              <w:right w:val="single" w:sz="4" w:space="0" w:color="auto"/>
            </w:tcBorders>
            <w:shd w:val="clear" w:color="auto" w:fill="auto"/>
            <w:vAlign w:val="center"/>
          </w:tcPr>
          <w:p w:rsidR="000F0D8E" w:rsidRPr="0030538F" w:rsidRDefault="00547123" w:rsidP="0030538F">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1100</w:t>
            </w:r>
            <w:r>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lang w:val="en-US"/>
              </w:rPr>
              <w:t>0</w:t>
            </w:r>
          </w:p>
        </w:tc>
        <w:tc>
          <w:tcPr>
            <w:tcW w:w="994"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p>
        </w:tc>
        <w:tc>
          <w:tcPr>
            <w:tcW w:w="1664"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4821" w:type="dxa"/>
            <w:gridSpan w:val="3"/>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DC4086">
            <w:pPr>
              <w:jc w:val="both"/>
              <w:rPr>
                <w:rFonts w:ascii="Times New Roman" w:hAnsi="Times New Roman" w:cs="Times New Roman"/>
                <w:sz w:val="20"/>
                <w:szCs w:val="20"/>
              </w:rPr>
            </w:pPr>
          </w:p>
        </w:tc>
        <w:tc>
          <w:tcPr>
            <w:tcW w:w="685" w:type="dxa"/>
            <w:gridSpan w:val="2"/>
            <w:tcBorders>
              <w:left w:val="single" w:sz="4" w:space="0" w:color="auto"/>
              <w:right w:val="single" w:sz="4" w:space="0" w:color="auto"/>
            </w:tcBorders>
            <w:shd w:val="clear" w:color="auto" w:fill="auto"/>
            <w:vAlign w:val="center"/>
          </w:tcPr>
          <w:p w:rsidR="000F0D8E" w:rsidRDefault="000F0D8E" w:rsidP="00904088">
            <w:pPr>
              <w:ind w:left="1842"/>
              <w:rPr>
                <w:rFonts w:ascii="Times New Roman" w:hAnsi="Times New Roman" w:cs="Times New Roman"/>
                <w:b/>
                <w:i/>
                <w:color w:val="000000" w:themeColor="text1"/>
                <w:sz w:val="18"/>
                <w:szCs w:val="18"/>
                <w:u w:val="single"/>
              </w:rPr>
            </w:pPr>
          </w:p>
        </w:tc>
        <w:tc>
          <w:tcPr>
            <w:tcW w:w="2748" w:type="dxa"/>
            <w:gridSpan w:val="2"/>
            <w:tcBorders>
              <w:left w:val="single" w:sz="4" w:space="0" w:color="auto"/>
              <w:right w:val="single" w:sz="4" w:space="0" w:color="auto"/>
            </w:tcBorders>
            <w:shd w:val="clear" w:color="auto" w:fill="auto"/>
          </w:tcPr>
          <w:p w:rsidR="000F0D8E" w:rsidRPr="007427D6" w:rsidRDefault="000F0D8E" w:rsidP="0030538F">
            <w:pPr>
              <w:rPr>
                <w:rFonts w:ascii="Times New Roman" w:hAnsi="Times New Roman" w:cs="Times New Roman"/>
                <w:sz w:val="18"/>
                <w:szCs w:val="18"/>
              </w:rPr>
            </w:pPr>
            <w:r>
              <w:rPr>
                <w:rFonts w:ascii="Times New Roman" w:hAnsi="Times New Roman" w:cs="Times New Roman"/>
                <w:sz w:val="18"/>
                <w:szCs w:val="18"/>
              </w:rPr>
              <w:t xml:space="preserve">3.8 </w:t>
            </w:r>
            <w:proofErr w:type="spellStart"/>
            <w:r w:rsidRPr="007427D6">
              <w:rPr>
                <w:rFonts w:ascii="Times New Roman" w:hAnsi="Times New Roman" w:cs="Times New Roman"/>
                <w:sz w:val="18"/>
                <w:szCs w:val="18"/>
              </w:rPr>
              <w:t>Екобіо</w:t>
            </w:r>
            <w:proofErr w:type="spellEnd"/>
            <w:r w:rsidRPr="007427D6">
              <w:rPr>
                <w:rFonts w:ascii="Times New Roman" w:hAnsi="Times New Roman" w:cs="Times New Roman"/>
                <w:sz w:val="18"/>
                <w:szCs w:val="18"/>
              </w:rPr>
              <w:t xml:space="preserve">-технічне очищення </w:t>
            </w:r>
            <w:proofErr w:type="spellStart"/>
            <w:r w:rsidRPr="007427D6">
              <w:rPr>
                <w:rFonts w:ascii="Times New Roman" w:hAnsi="Times New Roman" w:cs="Times New Roman"/>
                <w:sz w:val="18"/>
                <w:szCs w:val="18"/>
              </w:rPr>
              <w:t>восховища</w:t>
            </w:r>
            <w:proofErr w:type="spellEnd"/>
            <w:r w:rsidRPr="007427D6">
              <w:rPr>
                <w:rFonts w:ascii="Times New Roman" w:hAnsi="Times New Roman" w:cs="Times New Roman"/>
                <w:sz w:val="18"/>
                <w:szCs w:val="18"/>
              </w:rPr>
              <w:t xml:space="preserve"> «Тернопільський став»</w:t>
            </w:r>
          </w:p>
        </w:tc>
        <w:tc>
          <w:tcPr>
            <w:tcW w:w="1427" w:type="dxa"/>
            <w:tcBorders>
              <w:left w:val="single" w:sz="4" w:space="0" w:color="auto"/>
              <w:right w:val="single" w:sz="4" w:space="0" w:color="auto"/>
            </w:tcBorders>
            <w:shd w:val="clear" w:color="auto" w:fill="auto"/>
            <w:vAlign w:val="center"/>
          </w:tcPr>
          <w:p w:rsidR="000F0D8E" w:rsidRPr="0030538F" w:rsidRDefault="000F0D8E" w:rsidP="0030538F">
            <w:pPr>
              <w:keepLines/>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1000,0</w:t>
            </w:r>
          </w:p>
        </w:tc>
        <w:tc>
          <w:tcPr>
            <w:tcW w:w="1415"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1699" w:type="dxa"/>
            <w:gridSpan w:val="3"/>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994"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1664"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4821" w:type="dxa"/>
            <w:gridSpan w:val="3"/>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DC4086">
            <w:pPr>
              <w:jc w:val="both"/>
              <w:rPr>
                <w:rFonts w:ascii="Times New Roman" w:hAnsi="Times New Roman" w:cs="Times New Roman"/>
                <w:sz w:val="20"/>
                <w:szCs w:val="20"/>
              </w:rPr>
            </w:pPr>
          </w:p>
        </w:tc>
        <w:tc>
          <w:tcPr>
            <w:tcW w:w="685" w:type="dxa"/>
            <w:gridSpan w:val="2"/>
            <w:tcBorders>
              <w:left w:val="single" w:sz="4" w:space="0" w:color="auto"/>
              <w:right w:val="single" w:sz="4" w:space="0" w:color="auto"/>
            </w:tcBorders>
            <w:shd w:val="clear" w:color="auto" w:fill="auto"/>
            <w:vAlign w:val="center"/>
          </w:tcPr>
          <w:p w:rsidR="000F0D8E" w:rsidRDefault="000F0D8E" w:rsidP="00904088">
            <w:pPr>
              <w:ind w:left="1842"/>
              <w:rPr>
                <w:rFonts w:ascii="Times New Roman" w:hAnsi="Times New Roman" w:cs="Times New Roman"/>
                <w:b/>
                <w:i/>
                <w:color w:val="000000" w:themeColor="text1"/>
                <w:sz w:val="18"/>
                <w:szCs w:val="18"/>
                <w:u w:val="single"/>
              </w:rPr>
            </w:pPr>
          </w:p>
        </w:tc>
        <w:tc>
          <w:tcPr>
            <w:tcW w:w="2748" w:type="dxa"/>
            <w:gridSpan w:val="2"/>
            <w:tcBorders>
              <w:left w:val="single" w:sz="4" w:space="0" w:color="auto"/>
              <w:right w:val="single" w:sz="4" w:space="0" w:color="auto"/>
            </w:tcBorders>
            <w:shd w:val="clear" w:color="auto" w:fill="auto"/>
          </w:tcPr>
          <w:p w:rsidR="000F0D8E" w:rsidRPr="00BF6DBE" w:rsidRDefault="000F0D8E" w:rsidP="0030538F">
            <w:pPr>
              <w:pStyle w:val="a4"/>
              <w:ind w:left="0" w:right="-113"/>
              <w:rPr>
                <w:rFonts w:eastAsia="Times New Roman"/>
                <w:b/>
                <w:sz w:val="18"/>
                <w:szCs w:val="18"/>
                <w:lang w:eastAsia="uk-UA"/>
              </w:rPr>
            </w:pPr>
            <w:r w:rsidRPr="00BF6DBE">
              <w:rPr>
                <w:sz w:val="18"/>
                <w:szCs w:val="18"/>
              </w:rPr>
              <w:t>3.10 Капітальний  ремонт об’єктів водопроводу і каналізації</w:t>
            </w:r>
          </w:p>
        </w:tc>
        <w:tc>
          <w:tcPr>
            <w:tcW w:w="1427" w:type="dxa"/>
            <w:tcBorders>
              <w:left w:val="single" w:sz="4" w:space="0" w:color="auto"/>
              <w:right w:val="single" w:sz="4" w:space="0" w:color="auto"/>
            </w:tcBorders>
            <w:shd w:val="clear" w:color="auto" w:fill="auto"/>
            <w:vAlign w:val="center"/>
          </w:tcPr>
          <w:p w:rsidR="000F0D8E" w:rsidRPr="0030538F" w:rsidRDefault="000F0D8E" w:rsidP="0030538F">
            <w:pPr>
              <w:keepLines/>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500,0</w:t>
            </w:r>
          </w:p>
        </w:tc>
        <w:tc>
          <w:tcPr>
            <w:tcW w:w="1415" w:type="dxa"/>
            <w:gridSpan w:val="2"/>
            <w:tcBorders>
              <w:left w:val="single" w:sz="4" w:space="0" w:color="auto"/>
              <w:right w:val="single" w:sz="4" w:space="0" w:color="auto"/>
            </w:tcBorders>
            <w:shd w:val="clear" w:color="auto" w:fill="auto"/>
            <w:vAlign w:val="center"/>
          </w:tcPr>
          <w:p w:rsidR="000F0D8E" w:rsidRPr="0030538F" w:rsidRDefault="000F0D8E" w:rsidP="0030538F">
            <w:pPr>
              <w:pStyle w:val="a4"/>
              <w:tabs>
                <w:tab w:val="left" w:pos="6804"/>
              </w:tabs>
              <w:ind w:left="0"/>
              <w:jc w:val="center"/>
              <w:rPr>
                <w:sz w:val="18"/>
                <w:szCs w:val="18"/>
              </w:rPr>
            </w:pPr>
            <w:r w:rsidRPr="0030538F">
              <w:rPr>
                <w:sz w:val="18"/>
                <w:szCs w:val="18"/>
              </w:rPr>
              <w:t>500,0</w:t>
            </w:r>
          </w:p>
        </w:tc>
        <w:tc>
          <w:tcPr>
            <w:tcW w:w="1699" w:type="dxa"/>
            <w:gridSpan w:val="3"/>
            <w:tcBorders>
              <w:left w:val="single" w:sz="4" w:space="0" w:color="auto"/>
              <w:right w:val="single" w:sz="4" w:space="0" w:color="auto"/>
            </w:tcBorders>
            <w:shd w:val="clear" w:color="auto" w:fill="auto"/>
            <w:vAlign w:val="center"/>
          </w:tcPr>
          <w:p w:rsidR="000F0D8E" w:rsidRPr="0030538F" w:rsidRDefault="000F0D8E" w:rsidP="0030538F">
            <w:pPr>
              <w:pStyle w:val="a4"/>
              <w:tabs>
                <w:tab w:val="left" w:pos="6804"/>
              </w:tabs>
              <w:ind w:left="0"/>
              <w:jc w:val="center"/>
              <w:rPr>
                <w:sz w:val="18"/>
                <w:szCs w:val="18"/>
              </w:rPr>
            </w:pPr>
            <w:r w:rsidRPr="0030538F">
              <w:rPr>
                <w:sz w:val="18"/>
                <w:szCs w:val="18"/>
              </w:rPr>
              <w:t>500,0</w:t>
            </w:r>
          </w:p>
        </w:tc>
        <w:tc>
          <w:tcPr>
            <w:tcW w:w="994" w:type="dxa"/>
            <w:gridSpan w:val="2"/>
            <w:tcBorders>
              <w:left w:val="single" w:sz="4" w:space="0" w:color="auto"/>
              <w:right w:val="single" w:sz="4" w:space="0" w:color="auto"/>
            </w:tcBorders>
            <w:shd w:val="clear" w:color="auto" w:fill="auto"/>
            <w:vAlign w:val="center"/>
          </w:tcPr>
          <w:p w:rsidR="000F0D8E" w:rsidRPr="0030538F" w:rsidRDefault="000F0D8E" w:rsidP="0030538F">
            <w:pPr>
              <w:pStyle w:val="a4"/>
              <w:tabs>
                <w:tab w:val="left" w:pos="6804"/>
              </w:tabs>
              <w:ind w:left="0"/>
              <w:jc w:val="center"/>
              <w:rPr>
                <w:sz w:val="18"/>
                <w:szCs w:val="18"/>
              </w:rPr>
            </w:pPr>
          </w:p>
        </w:tc>
        <w:tc>
          <w:tcPr>
            <w:tcW w:w="1664" w:type="dxa"/>
            <w:gridSpan w:val="2"/>
            <w:tcBorders>
              <w:left w:val="single" w:sz="4" w:space="0" w:color="auto"/>
              <w:right w:val="single" w:sz="4" w:space="0" w:color="auto"/>
            </w:tcBorders>
            <w:shd w:val="clear" w:color="auto" w:fill="auto"/>
            <w:vAlign w:val="center"/>
          </w:tcPr>
          <w:p w:rsidR="000F0D8E" w:rsidRPr="0030538F" w:rsidRDefault="000F0D8E" w:rsidP="0030538F">
            <w:pPr>
              <w:tabs>
                <w:tab w:val="left" w:pos="6804"/>
              </w:tabs>
              <w:snapToGrid w:val="0"/>
              <w:jc w:val="center"/>
              <w:rPr>
                <w:rFonts w:ascii="Times New Roman" w:hAnsi="Times New Roman" w:cs="Times New Roman"/>
                <w:sz w:val="18"/>
                <w:szCs w:val="18"/>
              </w:rPr>
            </w:pPr>
          </w:p>
        </w:tc>
        <w:tc>
          <w:tcPr>
            <w:tcW w:w="4821" w:type="dxa"/>
            <w:gridSpan w:val="3"/>
            <w:tcBorders>
              <w:left w:val="single" w:sz="4" w:space="0" w:color="auto"/>
              <w:right w:val="single" w:sz="4" w:space="0" w:color="auto"/>
            </w:tcBorders>
            <w:shd w:val="clear" w:color="auto" w:fill="auto"/>
            <w:vAlign w:val="center"/>
          </w:tcPr>
          <w:p w:rsidR="000F0D8E" w:rsidRPr="0030538F" w:rsidRDefault="000F0D8E" w:rsidP="0030538F">
            <w:pPr>
              <w:pStyle w:val="32"/>
              <w:jc w:val="both"/>
              <w:rPr>
                <w:rFonts w:ascii="Times New Roman" w:hAnsi="Times New Roman"/>
                <w:sz w:val="18"/>
                <w:szCs w:val="18"/>
                <w:lang w:val="uk-UA"/>
              </w:rPr>
            </w:pPr>
            <w:r w:rsidRPr="0030538F">
              <w:rPr>
                <w:rFonts w:ascii="Times New Roman" w:hAnsi="Times New Roman"/>
                <w:sz w:val="18"/>
                <w:szCs w:val="18"/>
                <w:lang w:val="uk-UA"/>
              </w:rPr>
              <w:t>Стадія підготовки проекту рішення виконавчого комітету «Про затвердження кошторису витрат з місцевого фонду охорони навколишнього природного середовища Тернопільської міської територіальної громади на 2021 рік»</w:t>
            </w: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DC4086">
            <w:pPr>
              <w:jc w:val="both"/>
              <w:rPr>
                <w:rFonts w:ascii="Times New Roman" w:hAnsi="Times New Roman" w:cs="Times New Roman"/>
                <w:sz w:val="20"/>
                <w:szCs w:val="20"/>
              </w:rPr>
            </w:pPr>
          </w:p>
        </w:tc>
        <w:tc>
          <w:tcPr>
            <w:tcW w:w="685" w:type="dxa"/>
            <w:gridSpan w:val="2"/>
            <w:tcBorders>
              <w:left w:val="single" w:sz="4" w:space="0" w:color="auto"/>
              <w:right w:val="single" w:sz="4" w:space="0" w:color="auto"/>
            </w:tcBorders>
            <w:shd w:val="clear" w:color="auto" w:fill="auto"/>
            <w:vAlign w:val="center"/>
          </w:tcPr>
          <w:p w:rsidR="000F0D8E" w:rsidRDefault="000F0D8E" w:rsidP="00904088">
            <w:pPr>
              <w:ind w:left="1842"/>
              <w:rPr>
                <w:rFonts w:ascii="Times New Roman" w:hAnsi="Times New Roman" w:cs="Times New Roman"/>
                <w:b/>
                <w:i/>
                <w:color w:val="000000" w:themeColor="text1"/>
                <w:sz w:val="18"/>
                <w:szCs w:val="18"/>
                <w:u w:val="single"/>
              </w:rPr>
            </w:pPr>
          </w:p>
        </w:tc>
        <w:tc>
          <w:tcPr>
            <w:tcW w:w="2748" w:type="dxa"/>
            <w:gridSpan w:val="2"/>
            <w:tcBorders>
              <w:left w:val="single" w:sz="4" w:space="0" w:color="auto"/>
              <w:right w:val="single" w:sz="4" w:space="0" w:color="auto"/>
            </w:tcBorders>
            <w:shd w:val="clear" w:color="auto" w:fill="auto"/>
          </w:tcPr>
          <w:p w:rsidR="000F0D8E" w:rsidRPr="00BF6DBE" w:rsidRDefault="000F0D8E" w:rsidP="0030538F">
            <w:pPr>
              <w:rPr>
                <w:rFonts w:ascii="Times New Roman" w:eastAsia="Times New Roman" w:hAnsi="Times New Roman" w:cs="Times New Roman"/>
                <w:b/>
                <w:sz w:val="18"/>
                <w:szCs w:val="18"/>
                <w:lang w:eastAsia="uk-UA"/>
              </w:rPr>
            </w:pPr>
            <w:r w:rsidRPr="00BF6DBE">
              <w:rPr>
                <w:rFonts w:ascii="Times New Roman" w:hAnsi="Times New Roman" w:cs="Times New Roman"/>
                <w:sz w:val="18"/>
                <w:szCs w:val="18"/>
              </w:rPr>
              <w:t>3.12. Виконання робіт, пов’язаних з покращенням санітарно-технічного стану та благоустрою водних об’єктів на вул.  Чумацькій</w:t>
            </w:r>
          </w:p>
        </w:tc>
        <w:tc>
          <w:tcPr>
            <w:tcW w:w="1427" w:type="dxa"/>
            <w:tcBorders>
              <w:left w:val="single" w:sz="4" w:space="0" w:color="auto"/>
              <w:right w:val="single" w:sz="4" w:space="0" w:color="auto"/>
            </w:tcBorders>
            <w:shd w:val="clear" w:color="auto" w:fill="auto"/>
            <w:vAlign w:val="center"/>
          </w:tcPr>
          <w:p w:rsidR="000F0D8E" w:rsidRPr="0030538F" w:rsidRDefault="000F0D8E" w:rsidP="0030538F">
            <w:pPr>
              <w:keepLines/>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260,0</w:t>
            </w:r>
          </w:p>
        </w:tc>
        <w:tc>
          <w:tcPr>
            <w:tcW w:w="1415" w:type="dxa"/>
            <w:gridSpan w:val="2"/>
            <w:tcBorders>
              <w:left w:val="single" w:sz="4" w:space="0" w:color="auto"/>
              <w:right w:val="single" w:sz="4" w:space="0" w:color="auto"/>
            </w:tcBorders>
            <w:shd w:val="clear" w:color="auto" w:fill="auto"/>
            <w:vAlign w:val="center"/>
          </w:tcPr>
          <w:p w:rsidR="000F0D8E" w:rsidRPr="0030538F" w:rsidRDefault="000F0D8E" w:rsidP="0030538F">
            <w:pPr>
              <w:tabs>
                <w:tab w:val="left" w:pos="2562"/>
                <w:tab w:val="left" w:pos="6804"/>
              </w:tabs>
              <w:jc w:val="center"/>
              <w:rPr>
                <w:rFonts w:ascii="Times New Roman" w:hAnsi="Times New Roman" w:cs="Times New Roman"/>
                <w:sz w:val="18"/>
                <w:szCs w:val="18"/>
              </w:rPr>
            </w:pPr>
            <w:r w:rsidRPr="0030538F">
              <w:rPr>
                <w:rFonts w:ascii="Times New Roman" w:hAnsi="Times New Roman" w:cs="Times New Roman"/>
                <w:sz w:val="18"/>
                <w:szCs w:val="18"/>
              </w:rPr>
              <w:t>188,5</w:t>
            </w:r>
          </w:p>
        </w:tc>
        <w:tc>
          <w:tcPr>
            <w:tcW w:w="1699" w:type="dxa"/>
            <w:gridSpan w:val="3"/>
            <w:tcBorders>
              <w:left w:val="single" w:sz="4" w:space="0" w:color="auto"/>
              <w:right w:val="single" w:sz="4" w:space="0" w:color="auto"/>
            </w:tcBorders>
            <w:shd w:val="clear" w:color="auto" w:fill="auto"/>
            <w:vAlign w:val="center"/>
          </w:tcPr>
          <w:p w:rsidR="000F0D8E" w:rsidRPr="0030538F" w:rsidRDefault="000F0D8E" w:rsidP="0030538F">
            <w:pPr>
              <w:tabs>
                <w:tab w:val="left" w:pos="2562"/>
                <w:tab w:val="left" w:pos="6804"/>
              </w:tabs>
              <w:jc w:val="center"/>
              <w:rPr>
                <w:rFonts w:ascii="Times New Roman" w:hAnsi="Times New Roman" w:cs="Times New Roman"/>
                <w:sz w:val="18"/>
                <w:szCs w:val="18"/>
              </w:rPr>
            </w:pPr>
            <w:r w:rsidRPr="0030538F">
              <w:rPr>
                <w:rFonts w:ascii="Times New Roman" w:hAnsi="Times New Roman" w:cs="Times New Roman"/>
                <w:sz w:val="18"/>
                <w:szCs w:val="18"/>
              </w:rPr>
              <w:t>188,5</w:t>
            </w:r>
          </w:p>
        </w:tc>
        <w:tc>
          <w:tcPr>
            <w:tcW w:w="994" w:type="dxa"/>
            <w:gridSpan w:val="2"/>
            <w:tcBorders>
              <w:left w:val="single" w:sz="4" w:space="0" w:color="auto"/>
              <w:right w:val="single" w:sz="4" w:space="0" w:color="auto"/>
            </w:tcBorders>
            <w:shd w:val="clear" w:color="auto" w:fill="auto"/>
            <w:vAlign w:val="center"/>
          </w:tcPr>
          <w:p w:rsidR="000F0D8E" w:rsidRPr="0030538F" w:rsidRDefault="000F0D8E" w:rsidP="0030538F">
            <w:pPr>
              <w:tabs>
                <w:tab w:val="left" w:pos="2562"/>
                <w:tab w:val="left" w:pos="6804"/>
              </w:tabs>
              <w:jc w:val="center"/>
              <w:rPr>
                <w:rFonts w:ascii="Times New Roman" w:hAnsi="Times New Roman" w:cs="Times New Roman"/>
                <w:sz w:val="18"/>
                <w:szCs w:val="18"/>
              </w:rPr>
            </w:pPr>
          </w:p>
        </w:tc>
        <w:tc>
          <w:tcPr>
            <w:tcW w:w="1664" w:type="dxa"/>
            <w:gridSpan w:val="2"/>
            <w:tcBorders>
              <w:left w:val="single" w:sz="4" w:space="0" w:color="auto"/>
              <w:right w:val="single" w:sz="4" w:space="0" w:color="auto"/>
            </w:tcBorders>
            <w:shd w:val="clear" w:color="auto" w:fill="auto"/>
            <w:vAlign w:val="center"/>
          </w:tcPr>
          <w:p w:rsidR="000F0D8E" w:rsidRPr="0030538F" w:rsidRDefault="000F0D8E" w:rsidP="0030538F">
            <w:pPr>
              <w:tabs>
                <w:tab w:val="left" w:pos="6804"/>
              </w:tabs>
              <w:snapToGrid w:val="0"/>
              <w:jc w:val="center"/>
              <w:rPr>
                <w:rFonts w:ascii="Times New Roman" w:hAnsi="Times New Roman" w:cs="Times New Roman"/>
                <w:sz w:val="18"/>
                <w:szCs w:val="18"/>
              </w:rPr>
            </w:pPr>
          </w:p>
        </w:tc>
        <w:tc>
          <w:tcPr>
            <w:tcW w:w="4821" w:type="dxa"/>
            <w:gridSpan w:val="3"/>
            <w:tcBorders>
              <w:left w:val="single" w:sz="4" w:space="0" w:color="auto"/>
              <w:right w:val="single" w:sz="4" w:space="0" w:color="auto"/>
            </w:tcBorders>
            <w:shd w:val="clear" w:color="auto" w:fill="auto"/>
            <w:vAlign w:val="center"/>
          </w:tcPr>
          <w:p w:rsidR="000F0D8E" w:rsidRPr="0030538F" w:rsidRDefault="000F0D8E" w:rsidP="0030538F">
            <w:pPr>
              <w:pStyle w:val="32"/>
              <w:jc w:val="both"/>
              <w:rPr>
                <w:rFonts w:ascii="Times New Roman" w:hAnsi="Times New Roman"/>
                <w:sz w:val="18"/>
                <w:szCs w:val="18"/>
                <w:lang w:val="uk-UA"/>
              </w:rPr>
            </w:pPr>
            <w:r w:rsidRPr="0030538F">
              <w:rPr>
                <w:rFonts w:ascii="Times New Roman" w:hAnsi="Times New Roman"/>
                <w:sz w:val="18"/>
                <w:szCs w:val="18"/>
                <w:lang w:val="uk-UA"/>
              </w:rPr>
              <w:t>Стадія підготовки проекту рішення виконавчого комітету «Про затвердження кошторису витрат</w:t>
            </w:r>
            <w:r w:rsidRPr="00DB1AF7">
              <w:rPr>
                <w:rFonts w:ascii="Times New Roman" w:hAnsi="Times New Roman"/>
                <w:sz w:val="18"/>
                <w:szCs w:val="18"/>
                <w:lang w:val="uk-UA"/>
              </w:rPr>
              <w:t xml:space="preserve"> </w:t>
            </w:r>
            <w:r w:rsidRPr="0030538F">
              <w:rPr>
                <w:rFonts w:ascii="Times New Roman" w:hAnsi="Times New Roman"/>
                <w:sz w:val="18"/>
                <w:szCs w:val="18"/>
                <w:lang w:val="uk-UA"/>
              </w:rPr>
              <w:t>з місцевого фонду охорони навколишнього природного середовища Тернопільської</w:t>
            </w:r>
            <w:r w:rsidRPr="00DB1AF7">
              <w:rPr>
                <w:rFonts w:ascii="Times New Roman" w:hAnsi="Times New Roman"/>
                <w:sz w:val="18"/>
                <w:szCs w:val="18"/>
                <w:lang w:val="uk-UA"/>
              </w:rPr>
              <w:t xml:space="preserve"> </w:t>
            </w:r>
            <w:r w:rsidRPr="0030538F">
              <w:rPr>
                <w:rFonts w:ascii="Times New Roman" w:hAnsi="Times New Roman"/>
                <w:sz w:val="18"/>
                <w:szCs w:val="18"/>
                <w:lang w:val="uk-UA"/>
              </w:rPr>
              <w:t>міської територіальної громади на 2021 рік»</w:t>
            </w: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DC4086">
            <w:pPr>
              <w:jc w:val="both"/>
              <w:rPr>
                <w:rFonts w:ascii="Times New Roman" w:hAnsi="Times New Roman" w:cs="Times New Roman"/>
                <w:sz w:val="20"/>
                <w:szCs w:val="20"/>
              </w:rPr>
            </w:pPr>
          </w:p>
        </w:tc>
        <w:tc>
          <w:tcPr>
            <w:tcW w:w="685" w:type="dxa"/>
            <w:gridSpan w:val="2"/>
            <w:tcBorders>
              <w:left w:val="single" w:sz="4" w:space="0" w:color="auto"/>
              <w:right w:val="single" w:sz="4" w:space="0" w:color="auto"/>
            </w:tcBorders>
            <w:shd w:val="clear" w:color="auto" w:fill="auto"/>
            <w:vAlign w:val="center"/>
          </w:tcPr>
          <w:p w:rsidR="000F0D8E" w:rsidRDefault="000F0D8E" w:rsidP="00904088">
            <w:pPr>
              <w:ind w:left="1842"/>
              <w:rPr>
                <w:rFonts w:ascii="Times New Roman" w:hAnsi="Times New Roman" w:cs="Times New Roman"/>
                <w:b/>
                <w:i/>
                <w:color w:val="000000" w:themeColor="text1"/>
                <w:sz w:val="18"/>
                <w:szCs w:val="18"/>
                <w:u w:val="single"/>
              </w:rPr>
            </w:pPr>
          </w:p>
        </w:tc>
        <w:tc>
          <w:tcPr>
            <w:tcW w:w="2748" w:type="dxa"/>
            <w:gridSpan w:val="2"/>
            <w:tcBorders>
              <w:left w:val="single" w:sz="4" w:space="0" w:color="auto"/>
              <w:right w:val="single" w:sz="4" w:space="0" w:color="auto"/>
            </w:tcBorders>
            <w:shd w:val="clear" w:color="auto" w:fill="auto"/>
            <w:vAlign w:val="center"/>
          </w:tcPr>
          <w:p w:rsidR="000F0D8E" w:rsidRPr="00BF6DBE" w:rsidRDefault="000F0D8E" w:rsidP="0030538F">
            <w:pPr>
              <w:pStyle w:val="a8"/>
              <w:rPr>
                <w:rFonts w:ascii="Times New Roman" w:hAnsi="Times New Roman"/>
                <w:sz w:val="18"/>
                <w:szCs w:val="18"/>
                <w:highlight w:val="green"/>
              </w:rPr>
            </w:pPr>
            <w:r>
              <w:rPr>
                <w:rFonts w:ascii="Times New Roman" w:hAnsi="Times New Roman"/>
                <w:sz w:val="18"/>
                <w:szCs w:val="18"/>
              </w:rPr>
              <w:t>3.14</w:t>
            </w:r>
            <w:r w:rsidRPr="00BF6DBE">
              <w:rPr>
                <w:rFonts w:ascii="Times New Roman" w:hAnsi="Times New Roman"/>
                <w:sz w:val="18"/>
                <w:szCs w:val="18"/>
              </w:rPr>
              <w:t>. Проведення обліку та  систематизації септиків в межах приватної забудови ТМТГ</w:t>
            </w:r>
          </w:p>
        </w:tc>
        <w:tc>
          <w:tcPr>
            <w:tcW w:w="1427" w:type="dxa"/>
            <w:tcBorders>
              <w:left w:val="single" w:sz="4" w:space="0" w:color="auto"/>
              <w:right w:val="single" w:sz="4" w:space="0" w:color="auto"/>
            </w:tcBorders>
            <w:shd w:val="clear" w:color="auto" w:fill="auto"/>
            <w:vAlign w:val="center"/>
          </w:tcPr>
          <w:p w:rsidR="000F0D8E" w:rsidRPr="0030538F" w:rsidRDefault="000F0D8E" w:rsidP="0030538F">
            <w:pPr>
              <w:keepLines/>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50,0</w:t>
            </w:r>
          </w:p>
        </w:tc>
        <w:tc>
          <w:tcPr>
            <w:tcW w:w="1415"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1699" w:type="dxa"/>
            <w:gridSpan w:val="3"/>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994"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1664"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4821" w:type="dxa"/>
            <w:gridSpan w:val="3"/>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DC4086">
            <w:pPr>
              <w:jc w:val="both"/>
              <w:rPr>
                <w:rFonts w:ascii="Times New Roman" w:hAnsi="Times New Roman" w:cs="Times New Roman"/>
                <w:sz w:val="20"/>
                <w:szCs w:val="20"/>
              </w:rPr>
            </w:pPr>
          </w:p>
        </w:tc>
        <w:tc>
          <w:tcPr>
            <w:tcW w:w="685" w:type="dxa"/>
            <w:gridSpan w:val="2"/>
            <w:tcBorders>
              <w:left w:val="single" w:sz="4" w:space="0" w:color="auto"/>
              <w:right w:val="single" w:sz="4" w:space="0" w:color="auto"/>
            </w:tcBorders>
            <w:shd w:val="clear" w:color="auto" w:fill="auto"/>
            <w:vAlign w:val="center"/>
          </w:tcPr>
          <w:p w:rsidR="000F0D8E" w:rsidRDefault="000F0D8E" w:rsidP="00904088">
            <w:pPr>
              <w:ind w:left="1842"/>
              <w:rPr>
                <w:rFonts w:ascii="Times New Roman" w:hAnsi="Times New Roman" w:cs="Times New Roman"/>
                <w:b/>
                <w:i/>
                <w:color w:val="000000" w:themeColor="text1"/>
                <w:sz w:val="18"/>
                <w:szCs w:val="18"/>
                <w:u w:val="single"/>
              </w:rPr>
            </w:pPr>
          </w:p>
        </w:tc>
        <w:tc>
          <w:tcPr>
            <w:tcW w:w="2748" w:type="dxa"/>
            <w:gridSpan w:val="2"/>
            <w:tcBorders>
              <w:left w:val="single" w:sz="4" w:space="0" w:color="auto"/>
              <w:right w:val="single" w:sz="4" w:space="0" w:color="auto"/>
            </w:tcBorders>
            <w:shd w:val="clear" w:color="auto" w:fill="auto"/>
            <w:vAlign w:val="center"/>
          </w:tcPr>
          <w:p w:rsidR="000F0D8E" w:rsidRPr="00BF6DBE" w:rsidRDefault="000F0D8E" w:rsidP="0030538F">
            <w:pPr>
              <w:pStyle w:val="a8"/>
              <w:rPr>
                <w:rFonts w:ascii="Times New Roman" w:hAnsi="Times New Roman"/>
                <w:sz w:val="18"/>
                <w:szCs w:val="18"/>
              </w:rPr>
            </w:pPr>
            <w:r w:rsidRPr="00BF6DBE">
              <w:rPr>
                <w:rFonts w:ascii="Times New Roman" w:hAnsi="Times New Roman"/>
                <w:sz w:val="18"/>
                <w:szCs w:val="18"/>
              </w:rPr>
              <w:t>4.1. Проведення робіт з технічної інвентаризації зелених насаджень та паспортизації об’єктів зеленого господарства</w:t>
            </w:r>
          </w:p>
        </w:tc>
        <w:tc>
          <w:tcPr>
            <w:tcW w:w="1427" w:type="dxa"/>
            <w:tcBorders>
              <w:left w:val="single" w:sz="4" w:space="0" w:color="auto"/>
              <w:right w:val="single" w:sz="4" w:space="0" w:color="auto"/>
            </w:tcBorders>
            <w:shd w:val="clear" w:color="auto" w:fill="auto"/>
            <w:vAlign w:val="center"/>
          </w:tcPr>
          <w:p w:rsidR="000F0D8E" w:rsidRPr="0030538F" w:rsidRDefault="000F0D8E" w:rsidP="0030538F">
            <w:pPr>
              <w:keepLines/>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2000,0</w:t>
            </w:r>
          </w:p>
        </w:tc>
        <w:tc>
          <w:tcPr>
            <w:tcW w:w="1415"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1699" w:type="dxa"/>
            <w:gridSpan w:val="3"/>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994"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1664"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4821" w:type="dxa"/>
            <w:gridSpan w:val="3"/>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DC4086">
            <w:pPr>
              <w:jc w:val="both"/>
              <w:rPr>
                <w:rFonts w:ascii="Times New Roman" w:hAnsi="Times New Roman" w:cs="Times New Roman"/>
                <w:sz w:val="20"/>
                <w:szCs w:val="20"/>
              </w:rPr>
            </w:pPr>
          </w:p>
        </w:tc>
        <w:tc>
          <w:tcPr>
            <w:tcW w:w="685" w:type="dxa"/>
            <w:gridSpan w:val="2"/>
            <w:tcBorders>
              <w:left w:val="single" w:sz="4" w:space="0" w:color="auto"/>
              <w:right w:val="single" w:sz="4" w:space="0" w:color="auto"/>
            </w:tcBorders>
            <w:shd w:val="clear" w:color="auto" w:fill="auto"/>
            <w:vAlign w:val="center"/>
          </w:tcPr>
          <w:p w:rsidR="000F0D8E" w:rsidRDefault="000F0D8E" w:rsidP="00904088">
            <w:pPr>
              <w:ind w:left="1842"/>
              <w:rPr>
                <w:rFonts w:ascii="Times New Roman" w:hAnsi="Times New Roman" w:cs="Times New Roman"/>
                <w:b/>
                <w:i/>
                <w:color w:val="000000" w:themeColor="text1"/>
                <w:sz w:val="18"/>
                <w:szCs w:val="18"/>
                <w:u w:val="single"/>
              </w:rPr>
            </w:pPr>
          </w:p>
        </w:tc>
        <w:tc>
          <w:tcPr>
            <w:tcW w:w="2748" w:type="dxa"/>
            <w:gridSpan w:val="2"/>
            <w:tcBorders>
              <w:left w:val="single" w:sz="4" w:space="0" w:color="auto"/>
              <w:right w:val="single" w:sz="4" w:space="0" w:color="auto"/>
            </w:tcBorders>
            <w:shd w:val="clear" w:color="auto" w:fill="auto"/>
            <w:vAlign w:val="center"/>
          </w:tcPr>
          <w:p w:rsidR="000F0D8E" w:rsidRPr="00BF6DBE" w:rsidRDefault="000F0D8E" w:rsidP="0030538F">
            <w:pPr>
              <w:pStyle w:val="a8"/>
              <w:rPr>
                <w:rFonts w:ascii="Times New Roman" w:hAnsi="Times New Roman"/>
                <w:sz w:val="18"/>
                <w:szCs w:val="18"/>
              </w:rPr>
            </w:pPr>
            <w:r w:rsidRPr="00BF6DBE">
              <w:rPr>
                <w:rFonts w:ascii="Times New Roman" w:hAnsi="Times New Roman"/>
                <w:sz w:val="18"/>
                <w:szCs w:val="18"/>
              </w:rPr>
              <w:t xml:space="preserve">4.6. Винесення в натурі (на місцевості) меж </w:t>
            </w:r>
          </w:p>
          <w:p w:rsidR="000F0D8E" w:rsidRPr="00BF6DBE" w:rsidRDefault="000F0D8E" w:rsidP="0030538F">
            <w:pPr>
              <w:pStyle w:val="a8"/>
              <w:rPr>
                <w:rFonts w:ascii="Times New Roman" w:hAnsi="Times New Roman"/>
                <w:sz w:val="18"/>
                <w:szCs w:val="18"/>
              </w:rPr>
            </w:pPr>
            <w:r w:rsidRPr="00BF6DBE">
              <w:rPr>
                <w:rFonts w:ascii="Times New Roman" w:hAnsi="Times New Roman"/>
                <w:sz w:val="18"/>
                <w:szCs w:val="18"/>
              </w:rPr>
              <w:t>РЛП «Загребелля»</w:t>
            </w:r>
          </w:p>
        </w:tc>
        <w:tc>
          <w:tcPr>
            <w:tcW w:w="1427" w:type="dxa"/>
            <w:tcBorders>
              <w:left w:val="single" w:sz="4" w:space="0" w:color="auto"/>
              <w:right w:val="single" w:sz="4" w:space="0" w:color="auto"/>
            </w:tcBorders>
            <w:shd w:val="clear" w:color="auto" w:fill="auto"/>
            <w:vAlign w:val="center"/>
          </w:tcPr>
          <w:p w:rsidR="000F0D8E" w:rsidRPr="0030538F" w:rsidRDefault="000F0D8E" w:rsidP="0030538F">
            <w:pPr>
              <w:keepLines/>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900,0</w:t>
            </w:r>
          </w:p>
        </w:tc>
        <w:tc>
          <w:tcPr>
            <w:tcW w:w="1415"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1699" w:type="dxa"/>
            <w:gridSpan w:val="3"/>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994"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1664"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4821" w:type="dxa"/>
            <w:gridSpan w:val="3"/>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DC4086">
            <w:pPr>
              <w:jc w:val="both"/>
              <w:rPr>
                <w:rFonts w:ascii="Times New Roman" w:hAnsi="Times New Roman" w:cs="Times New Roman"/>
                <w:sz w:val="20"/>
                <w:szCs w:val="20"/>
              </w:rPr>
            </w:pPr>
          </w:p>
        </w:tc>
        <w:tc>
          <w:tcPr>
            <w:tcW w:w="685" w:type="dxa"/>
            <w:gridSpan w:val="2"/>
            <w:tcBorders>
              <w:left w:val="single" w:sz="4" w:space="0" w:color="auto"/>
              <w:right w:val="single" w:sz="4" w:space="0" w:color="auto"/>
            </w:tcBorders>
            <w:shd w:val="clear" w:color="auto" w:fill="auto"/>
            <w:vAlign w:val="center"/>
          </w:tcPr>
          <w:p w:rsidR="000F0D8E" w:rsidRDefault="000F0D8E" w:rsidP="00904088">
            <w:pPr>
              <w:ind w:left="1842"/>
              <w:rPr>
                <w:rFonts w:ascii="Times New Roman" w:hAnsi="Times New Roman" w:cs="Times New Roman"/>
                <w:b/>
                <w:i/>
                <w:color w:val="000000" w:themeColor="text1"/>
                <w:sz w:val="18"/>
                <w:szCs w:val="18"/>
                <w:u w:val="single"/>
              </w:rPr>
            </w:pPr>
          </w:p>
        </w:tc>
        <w:tc>
          <w:tcPr>
            <w:tcW w:w="2748" w:type="dxa"/>
            <w:gridSpan w:val="2"/>
            <w:tcBorders>
              <w:left w:val="single" w:sz="4" w:space="0" w:color="auto"/>
              <w:right w:val="single" w:sz="4" w:space="0" w:color="auto"/>
            </w:tcBorders>
            <w:shd w:val="clear" w:color="auto" w:fill="auto"/>
            <w:vAlign w:val="center"/>
          </w:tcPr>
          <w:p w:rsidR="000F0D8E" w:rsidRPr="00BF6DBE" w:rsidRDefault="000F0D8E" w:rsidP="0030538F">
            <w:pPr>
              <w:pStyle w:val="a8"/>
              <w:rPr>
                <w:rFonts w:ascii="Times New Roman" w:hAnsi="Times New Roman"/>
                <w:sz w:val="18"/>
                <w:szCs w:val="18"/>
              </w:rPr>
            </w:pPr>
            <w:r w:rsidRPr="00BF6DBE">
              <w:rPr>
                <w:rFonts w:ascii="Times New Roman" w:hAnsi="Times New Roman"/>
                <w:sz w:val="18"/>
                <w:szCs w:val="18"/>
              </w:rPr>
              <w:t xml:space="preserve">4.7. Проведення санітарних рубок в РЛП «Загребелля» з метою запобігання розповсюдження </w:t>
            </w:r>
            <w:proofErr w:type="spellStart"/>
            <w:r w:rsidRPr="00BF6DBE">
              <w:rPr>
                <w:rFonts w:ascii="Times New Roman" w:hAnsi="Times New Roman"/>
                <w:sz w:val="18"/>
                <w:szCs w:val="18"/>
              </w:rPr>
              <w:t>хвороб</w:t>
            </w:r>
            <w:proofErr w:type="spellEnd"/>
            <w:r w:rsidRPr="00BF6DBE">
              <w:rPr>
                <w:rFonts w:ascii="Times New Roman" w:hAnsi="Times New Roman"/>
                <w:sz w:val="18"/>
                <w:szCs w:val="18"/>
              </w:rPr>
              <w:t xml:space="preserve"> зелених насаджень</w:t>
            </w:r>
          </w:p>
        </w:tc>
        <w:tc>
          <w:tcPr>
            <w:tcW w:w="1427" w:type="dxa"/>
            <w:tcBorders>
              <w:left w:val="single" w:sz="4" w:space="0" w:color="auto"/>
              <w:right w:val="single" w:sz="4" w:space="0" w:color="auto"/>
            </w:tcBorders>
            <w:shd w:val="clear" w:color="auto" w:fill="auto"/>
            <w:vAlign w:val="center"/>
          </w:tcPr>
          <w:p w:rsidR="000F0D8E" w:rsidRPr="0030538F" w:rsidRDefault="000F0D8E" w:rsidP="0030538F">
            <w:pPr>
              <w:keepLines/>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500,0</w:t>
            </w:r>
          </w:p>
        </w:tc>
        <w:tc>
          <w:tcPr>
            <w:tcW w:w="1415" w:type="dxa"/>
            <w:gridSpan w:val="2"/>
            <w:tcBorders>
              <w:left w:val="single" w:sz="4" w:space="0" w:color="auto"/>
              <w:right w:val="single" w:sz="4" w:space="0" w:color="auto"/>
            </w:tcBorders>
            <w:shd w:val="clear" w:color="auto" w:fill="auto"/>
            <w:vAlign w:val="center"/>
          </w:tcPr>
          <w:p w:rsidR="000F0D8E" w:rsidRPr="0030538F" w:rsidRDefault="000F0D8E" w:rsidP="0030538F">
            <w:pPr>
              <w:pStyle w:val="a4"/>
              <w:tabs>
                <w:tab w:val="left" w:pos="6804"/>
              </w:tabs>
              <w:ind w:left="0"/>
              <w:jc w:val="center"/>
              <w:rPr>
                <w:sz w:val="18"/>
                <w:szCs w:val="18"/>
              </w:rPr>
            </w:pPr>
            <w:r w:rsidRPr="0030538F">
              <w:rPr>
                <w:sz w:val="18"/>
                <w:szCs w:val="18"/>
              </w:rPr>
              <w:t>-</w:t>
            </w:r>
          </w:p>
        </w:tc>
        <w:tc>
          <w:tcPr>
            <w:tcW w:w="1699" w:type="dxa"/>
            <w:gridSpan w:val="3"/>
            <w:tcBorders>
              <w:left w:val="single" w:sz="4" w:space="0" w:color="auto"/>
              <w:right w:val="single" w:sz="4" w:space="0" w:color="auto"/>
            </w:tcBorders>
            <w:shd w:val="clear" w:color="auto" w:fill="auto"/>
            <w:vAlign w:val="center"/>
          </w:tcPr>
          <w:p w:rsidR="000F0D8E" w:rsidRPr="0030538F" w:rsidRDefault="000F0D8E" w:rsidP="0030538F">
            <w:pPr>
              <w:pStyle w:val="a4"/>
              <w:tabs>
                <w:tab w:val="left" w:pos="6804"/>
              </w:tabs>
              <w:ind w:left="0"/>
              <w:jc w:val="center"/>
              <w:rPr>
                <w:sz w:val="18"/>
                <w:szCs w:val="18"/>
              </w:rPr>
            </w:pPr>
            <w:r w:rsidRPr="0030538F">
              <w:rPr>
                <w:sz w:val="18"/>
                <w:szCs w:val="18"/>
              </w:rPr>
              <w:t>500,0</w:t>
            </w:r>
          </w:p>
        </w:tc>
        <w:tc>
          <w:tcPr>
            <w:tcW w:w="994" w:type="dxa"/>
            <w:gridSpan w:val="2"/>
            <w:tcBorders>
              <w:left w:val="single" w:sz="4" w:space="0" w:color="auto"/>
              <w:right w:val="single" w:sz="4" w:space="0" w:color="auto"/>
            </w:tcBorders>
            <w:shd w:val="clear" w:color="auto" w:fill="auto"/>
            <w:vAlign w:val="center"/>
          </w:tcPr>
          <w:p w:rsidR="000F0D8E" w:rsidRPr="0030538F" w:rsidRDefault="000F0D8E" w:rsidP="0030538F">
            <w:pPr>
              <w:pStyle w:val="a4"/>
              <w:tabs>
                <w:tab w:val="left" w:pos="6804"/>
              </w:tabs>
              <w:ind w:left="0"/>
              <w:jc w:val="center"/>
              <w:rPr>
                <w:sz w:val="18"/>
                <w:szCs w:val="18"/>
              </w:rPr>
            </w:pPr>
          </w:p>
        </w:tc>
        <w:tc>
          <w:tcPr>
            <w:tcW w:w="1664" w:type="dxa"/>
            <w:gridSpan w:val="2"/>
            <w:tcBorders>
              <w:left w:val="single" w:sz="4" w:space="0" w:color="auto"/>
              <w:right w:val="single" w:sz="4" w:space="0" w:color="auto"/>
            </w:tcBorders>
            <w:shd w:val="clear" w:color="auto" w:fill="auto"/>
            <w:vAlign w:val="center"/>
          </w:tcPr>
          <w:p w:rsidR="000F0D8E" w:rsidRPr="0030538F" w:rsidRDefault="000F0D8E" w:rsidP="0030538F">
            <w:pPr>
              <w:tabs>
                <w:tab w:val="left" w:pos="6804"/>
              </w:tabs>
              <w:snapToGrid w:val="0"/>
              <w:jc w:val="center"/>
              <w:rPr>
                <w:rFonts w:ascii="Times New Roman" w:hAnsi="Times New Roman" w:cs="Times New Roman"/>
                <w:sz w:val="18"/>
                <w:szCs w:val="18"/>
              </w:rPr>
            </w:pPr>
            <w:r w:rsidRPr="0030538F">
              <w:rPr>
                <w:rFonts w:ascii="Times New Roman" w:hAnsi="Times New Roman" w:cs="Times New Roman"/>
                <w:sz w:val="18"/>
                <w:szCs w:val="18"/>
              </w:rPr>
              <w:t>100,0</w:t>
            </w:r>
          </w:p>
        </w:tc>
        <w:tc>
          <w:tcPr>
            <w:tcW w:w="4821" w:type="dxa"/>
            <w:gridSpan w:val="3"/>
            <w:tcBorders>
              <w:left w:val="single" w:sz="4" w:space="0" w:color="auto"/>
              <w:right w:val="single" w:sz="4" w:space="0" w:color="auto"/>
            </w:tcBorders>
            <w:shd w:val="clear" w:color="auto" w:fill="auto"/>
            <w:vAlign w:val="center"/>
          </w:tcPr>
          <w:p w:rsidR="000F0D8E" w:rsidRPr="0030538F" w:rsidRDefault="000F0D8E" w:rsidP="0030538F">
            <w:pPr>
              <w:tabs>
                <w:tab w:val="left" w:pos="6804"/>
              </w:tabs>
              <w:snapToGrid w:val="0"/>
              <w:rPr>
                <w:rFonts w:ascii="Times New Roman" w:hAnsi="Times New Roman" w:cs="Times New Roman"/>
                <w:sz w:val="18"/>
                <w:szCs w:val="18"/>
              </w:rPr>
            </w:pPr>
            <w:r w:rsidRPr="0030538F">
              <w:rPr>
                <w:rFonts w:ascii="Times New Roman" w:hAnsi="Times New Roman" w:cs="Times New Roman"/>
                <w:sz w:val="18"/>
                <w:szCs w:val="18"/>
              </w:rPr>
              <w:t>Послуги надаються</w:t>
            </w: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DC4086">
            <w:pPr>
              <w:jc w:val="both"/>
              <w:rPr>
                <w:rFonts w:ascii="Times New Roman" w:hAnsi="Times New Roman" w:cs="Times New Roman"/>
                <w:sz w:val="20"/>
                <w:szCs w:val="20"/>
              </w:rPr>
            </w:pPr>
          </w:p>
        </w:tc>
        <w:tc>
          <w:tcPr>
            <w:tcW w:w="685" w:type="dxa"/>
            <w:gridSpan w:val="2"/>
            <w:tcBorders>
              <w:left w:val="single" w:sz="4" w:space="0" w:color="auto"/>
              <w:right w:val="single" w:sz="4" w:space="0" w:color="auto"/>
            </w:tcBorders>
            <w:shd w:val="clear" w:color="auto" w:fill="auto"/>
            <w:vAlign w:val="center"/>
          </w:tcPr>
          <w:p w:rsidR="000F0D8E" w:rsidRDefault="000F0D8E" w:rsidP="00904088">
            <w:pPr>
              <w:ind w:left="1842"/>
              <w:rPr>
                <w:rFonts w:ascii="Times New Roman" w:hAnsi="Times New Roman" w:cs="Times New Roman"/>
                <w:b/>
                <w:i/>
                <w:color w:val="000000" w:themeColor="text1"/>
                <w:sz w:val="18"/>
                <w:szCs w:val="18"/>
                <w:u w:val="single"/>
              </w:rPr>
            </w:pPr>
          </w:p>
        </w:tc>
        <w:tc>
          <w:tcPr>
            <w:tcW w:w="2748" w:type="dxa"/>
            <w:gridSpan w:val="2"/>
            <w:tcBorders>
              <w:left w:val="single" w:sz="4" w:space="0" w:color="auto"/>
              <w:right w:val="single" w:sz="4" w:space="0" w:color="auto"/>
            </w:tcBorders>
            <w:shd w:val="clear" w:color="auto" w:fill="auto"/>
            <w:vAlign w:val="center"/>
          </w:tcPr>
          <w:p w:rsidR="000F0D8E" w:rsidRPr="00BF6DBE" w:rsidRDefault="000F0D8E" w:rsidP="0030538F">
            <w:pPr>
              <w:pStyle w:val="a8"/>
              <w:rPr>
                <w:rFonts w:ascii="Times New Roman" w:hAnsi="Times New Roman"/>
                <w:sz w:val="18"/>
                <w:szCs w:val="18"/>
              </w:rPr>
            </w:pPr>
            <w:r w:rsidRPr="00BF6DBE">
              <w:rPr>
                <w:rFonts w:ascii="Times New Roman" w:hAnsi="Times New Roman"/>
                <w:sz w:val="18"/>
                <w:szCs w:val="18"/>
              </w:rPr>
              <w:t>4.9. Проведення заходів із озеленення з врахуванням функціонального напрямку території</w:t>
            </w:r>
          </w:p>
        </w:tc>
        <w:tc>
          <w:tcPr>
            <w:tcW w:w="1427" w:type="dxa"/>
            <w:tcBorders>
              <w:left w:val="single" w:sz="4" w:space="0" w:color="auto"/>
              <w:right w:val="single" w:sz="4" w:space="0" w:color="auto"/>
            </w:tcBorders>
            <w:shd w:val="clear" w:color="auto" w:fill="auto"/>
            <w:vAlign w:val="center"/>
          </w:tcPr>
          <w:p w:rsidR="000F0D8E" w:rsidRPr="0030538F" w:rsidRDefault="000F0D8E" w:rsidP="0030538F">
            <w:pPr>
              <w:keepLines/>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1280,0</w:t>
            </w:r>
          </w:p>
        </w:tc>
        <w:tc>
          <w:tcPr>
            <w:tcW w:w="1415"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1699" w:type="dxa"/>
            <w:gridSpan w:val="3"/>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994"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1664"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4821" w:type="dxa"/>
            <w:gridSpan w:val="3"/>
            <w:tcBorders>
              <w:left w:val="single" w:sz="4" w:space="0" w:color="auto"/>
              <w:right w:val="single" w:sz="4" w:space="0" w:color="auto"/>
            </w:tcBorders>
            <w:shd w:val="clear" w:color="auto" w:fill="auto"/>
            <w:vAlign w:val="center"/>
          </w:tcPr>
          <w:p w:rsidR="000F0D8E" w:rsidRPr="0030538F" w:rsidRDefault="000F0D8E" w:rsidP="0030538F">
            <w:pP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r>
      <w:tr w:rsidR="000F0D8E" w:rsidRPr="00BE0654" w:rsidTr="000F0D8E">
        <w:trPr>
          <w:gridAfter w:val="1"/>
          <w:wAfter w:w="1135" w:type="dxa"/>
          <w:trHeight w:val="1261"/>
        </w:trPr>
        <w:tc>
          <w:tcPr>
            <w:tcW w:w="566" w:type="dxa"/>
            <w:tcBorders>
              <w:bottom w:val="single" w:sz="4" w:space="0" w:color="auto"/>
              <w:right w:val="single" w:sz="4" w:space="0" w:color="auto"/>
            </w:tcBorders>
            <w:vAlign w:val="center"/>
          </w:tcPr>
          <w:p w:rsidR="000F0D8E" w:rsidRPr="00BE0654" w:rsidRDefault="000F0D8E" w:rsidP="00DC4086">
            <w:pPr>
              <w:jc w:val="both"/>
              <w:rPr>
                <w:rFonts w:ascii="Times New Roman" w:hAnsi="Times New Roman" w:cs="Times New Roman"/>
                <w:sz w:val="20"/>
                <w:szCs w:val="20"/>
              </w:rPr>
            </w:pPr>
          </w:p>
        </w:tc>
        <w:tc>
          <w:tcPr>
            <w:tcW w:w="685" w:type="dxa"/>
            <w:gridSpan w:val="2"/>
            <w:tcBorders>
              <w:left w:val="single" w:sz="4" w:space="0" w:color="auto"/>
              <w:bottom w:val="single" w:sz="4" w:space="0" w:color="auto"/>
              <w:right w:val="single" w:sz="4" w:space="0" w:color="auto"/>
            </w:tcBorders>
            <w:shd w:val="clear" w:color="auto" w:fill="auto"/>
            <w:vAlign w:val="center"/>
          </w:tcPr>
          <w:p w:rsidR="000F0D8E" w:rsidRDefault="000F0D8E" w:rsidP="00904088">
            <w:pPr>
              <w:ind w:left="1842"/>
              <w:rPr>
                <w:rFonts w:ascii="Times New Roman" w:hAnsi="Times New Roman" w:cs="Times New Roman"/>
                <w:b/>
                <w:i/>
                <w:color w:val="000000" w:themeColor="text1"/>
                <w:sz w:val="18"/>
                <w:szCs w:val="18"/>
                <w:u w:val="single"/>
              </w:rPr>
            </w:pPr>
          </w:p>
        </w:tc>
        <w:tc>
          <w:tcPr>
            <w:tcW w:w="2748" w:type="dxa"/>
            <w:gridSpan w:val="2"/>
            <w:tcBorders>
              <w:left w:val="single" w:sz="4" w:space="0" w:color="auto"/>
              <w:bottom w:val="single" w:sz="4" w:space="0" w:color="auto"/>
              <w:right w:val="single" w:sz="4" w:space="0" w:color="auto"/>
            </w:tcBorders>
            <w:shd w:val="clear" w:color="auto" w:fill="auto"/>
            <w:vAlign w:val="center"/>
          </w:tcPr>
          <w:p w:rsidR="000F0D8E" w:rsidRPr="00BF6DBE" w:rsidRDefault="000F0D8E" w:rsidP="0030538F">
            <w:pPr>
              <w:pStyle w:val="a8"/>
              <w:rPr>
                <w:rFonts w:ascii="Times New Roman" w:hAnsi="Times New Roman"/>
                <w:sz w:val="18"/>
                <w:szCs w:val="18"/>
              </w:rPr>
            </w:pPr>
            <w:r w:rsidRPr="00BF6DBE">
              <w:rPr>
                <w:rFonts w:ascii="Times New Roman" w:hAnsi="Times New Roman"/>
                <w:sz w:val="18"/>
                <w:szCs w:val="18"/>
              </w:rPr>
              <w:t xml:space="preserve">4.10. Ремонт та реконструкція вуличних зелених насаджень (в </w:t>
            </w:r>
            <w:proofErr w:type="spellStart"/>
            <w:r w:rsidRPr="00BF6DBE">
              <w:rPr>
                <w:rFonts w:ascii="Times New Roman" w:hAnsi="Times New Roman"/>
                <w:sz w:val="18"/>
                <w:szCs w:val="18"/>
              </w:rPr>
              <w:t>т.ч</w:t>
            </w:r>
            <w:proofErr w:type="spellEnd"/>
            <w:r w:rsidRPr="00BF6DBE">
              <w:rPr>
                <w:rFonts w:ascii="Times New Roman" w:hAnsi="Times New Roman"/>
                <w:sz w:val="18"/>
                <w:szCs w:val="18"/>
              </w:rPr>
              <w:t>. підрізка та видалення сухостійних і аварійних зелених насаджень)</w:t>
            </w:r>
          </w:p>
        </w:tc>
        <w:tc>
          <w:tcPr>
            <w:tcW w:w="1427" w:type="dxa"/>
            <w:tcBorders>
              <w:left w:val="single" w:sz="4" w:space="0" w:color="auto"/>
              <w:bottom w:val="single" w:sz="4" w:space="0" w:color="auto"/>
              <w:right w:val="single" w:sz="4" w:space="0" w:color="auto"/>
            </w:tcBorders>
            <w:shd w:val="clear" w:color="auto" w:fill="auto"/>
            <w:vAlign w:val="center"/>
          </w:tcPr>
          <w:p w:rsidR="000F0D8E" w:rsidRPr="0030538F" w:rsidRDefault="000F0D8E" w:rsidP="0030538F">
            <w:pPr>
              <w:keepLines/>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5000,0</w:t>
            </w:r>
          </w:p>
        </w:tc>
        <w:tc>
          <w:tcPr>
            <w:tcW w:w="1415" w:type="dxa"/>
            <w:gridSpan w:val="2"/>
            <w:tcBorders>
              <w:left w:val="single" w:sz="4" w:space="0" w:color="auto"/>
              <w:bottom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1699" w:type="dxa"/>
            <w:gridSpan w:val="3"/>
            <w:tcBorders>
              <w:left w:val="single" w:sz="4" w:space="0" w:color="auto"/>
              <w:bottom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994" w:type="dxa"/>
            <w:gridSpan w:val="2"/>
            <w:tcBorders>
              <w:left w:val="single" w:sz="4" w:space="0" w:color="auto"/>
              <w:bottom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1664" w:type="dxa"/>
            <w:gridSpan w:val="2"/>
            <w:tcBorders>
              <w:left w:val="single" w:sz="4" w:space="0" w:color="auto"/>
              <w:bottom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4821" w:type="dxa"/>
            <w:gridSpan w:val="3"/>
            <w:tcBorders>
              <w:left w:val="single" w:sz="4" w:space="0" w:color="auto"/>
              <w:bottom w:val="single" w:sz="4" w:space="0" w:color="auto"/>
              <w:right w:val="single" w:sz="4" w:space="0" w:color="auto"/>
            </w:tcBorders>
            <w:shd w:val="clear" w:color="auto" w:fill="auto"/>
            <w:vAlign w:val="center"/>
          </w:tcPr>
          <w:p w:rsidR="000F0D8E" w:rsidRPr="0030538F" w:rsidRDefault="000F0D8E" w:rsidP="0030538F">
            <w:pP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r>
      <w:tr w:rsidR="000F0D8E" w:rsidRPr="00BE0654" w:rsidTr="000F0D8E">
        <w:trPr>
          <w:gridAfter w:val="1"/>
          <w:wAfter w:w="1135" w:type="dxa"/>
          <w:trHeight w:val="1590"/>
        </w:trPr>
        <w:tc>
          <w:tcPr>
            <w:tcW w:w="566" w:type="dxa"/>
            <w:tcBorders>
              <w:top w:val="single" w:sz="4" w:space="0" w:color="auto"/>
              <w:bottom w:val="single" w:sz="4" w:space="0" w:color="000000" w:themeColor="text1"/>
              <w:right w:val="single" w:sz="4" w:space="0" w:color="auto"/>
            </w:tcBorders>
            <w:vAlign w:val="center"/>
          </w:tcPr>
          <w:p w:rsidR="000F0D8E" w:rsidRPr="00BE0654" w:rsidRDefault="000F0D8E" w:rsidP="00DC4086">
            <w:pPr>
              <w:jc w:val="both"/>
              <w:rPr>
                <w:rFonts w:ascii="Times New Roman" w:hAnsi="Times New Roman" w:cs="Times New Roman"/>
                <w:sz w:val="20"/>
                <w:szCs w:val="20"/>
              </w:rPr>
            </w:pPr>
          </w:p>
        </w:tc>
        <w:tc>
          <w:tcPr>
            <w:tcW w:w="685"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0F0D8E" w:rsidRDefault="000F0D8E" w:rsidP="00904088">
            <w:pPr>
              <w:ind w:left="1842"/>
              <w:rPr>
                <w:rFonts w:ascii="Times New Roman" w:hAnsi="Times New Roman" w:cs="Times New Roman"/>
                <w:b/>
                <w:i/>
                <w:color w:val="000000" w:themeColor="text1"/>
                <w:sz w:val="18"/>
                <w:szCs w:val="18"/>
                <w:u w:val="single"/>
              </w:rPr>
            </w:pPr>
          </w:p>
        </w:tc>
        <w:tc>
          <w:tcPr>
            <w:tcW w:w="2748"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0F0D8E" w:rsidRPr="00BF6DBE" w:rsidRDefault="000F0D8E" w:rsidP="0030538F">
            <w:pPr>
              <w:pStyle w:val="a8"/>
              <w:rPr>
                <w:rFonts w:ascii="Times New Roman" w:hAnsi="Times New Roman"/>
                <w:sz w:val="18"/>
                <w:szCs w:val="18"/>
              </w:rPr>
            </w:pPr>
            <w:r w:rsidRPr="00BF6DBE">
              <w:rPr>
                <w:rFonts w:ascii="Times New Roman" w:hAnsi="Times New Roman"/>
                <w:sz w:val="18"/>
                <w:szCs w:val="18"/>
              </w:rPr>
              <w:t>4.11. Встановлення елементів вертикального та мобільного озеленення з метою покращення естетичного вигляду та озеленення найменш оковирних закутків, де відсутні ділянки відкритого ґрунту</w:t>
            </w:r>
          </w:p>
        </w:tc>
        <w:tc>
          <w:tcPr>
            <w:tcW w:w="1427"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0F0D8E" w:rsidRPr="0030538F" w:rsidRDefault="000F0D8E" w:rsidP="0030538F">
            <w:pPr>
              <w:keepLines/>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480,0</w:t>
            </w:r>
          </w:p>
        </w:tc>
        <w:tc>
          <w:tcPr>
            <w:tcW w:w="1415"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1699" w:type="dxa"/>
            <w:gridSpan w:val="3"/>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994"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1664"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4821" w:type="dxa"/>
            <w:gridSpan w:val="3"/>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0F0D8E" w:rsidRPr="0030538F" w:rsidRDefault="000F0D8E" w:rsidP="0030538F">
            <w:pP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DC4086">
            <w:pPr>
              <w:jc w:val="both"/>
              <w:rPr>
                <w:rFonts w:ascii="Times New Roman" w:hAnsi="Times New Roman" w:cs="Times New Roman"/>
                <w:sz w:val="20"/>
                <w:szCs w:val="20"/>
              </w:rPr>
            </w:pPr>
          </w:p>
        </w:tc>
        <w:tc>
          <w:tcPr>
            <w:tcW w:w="685" w:type="dxa"/>
            <w:gridSpan w:val="2"/>
            <w:tcBorders>
              <w:left w:val="single" w:sz="4" w:space="0" w:color="auto"/>
              <w:right w:val="single" w:sz="4" w:space="0" w:color="auto"/>
            </w:tcBorders>
            <w:shd w:val="clear" w:color="auto" w:fill="auto"/>
            <w:vAlign w:val="center"/>
          </w:tcPr>
          <w:p w:rsidR="000F0D8E" w:rsidRDefault="000F0D8E" w:rsidP="00904088">
            <w:pPr>
              <w:ind w:left="1842"/>
              <w:rPr>
                <w:rFonts w:ascii="Times New Roman" w:hAnsi="Times New Roman" w:cs="Times New Roman"/>
                <w:b/>
                <w:i/>
                <w:color w:val="000000" w:themeColor="text1"/>
                <w:sz w:val="18"/>
                <w:szCs w:val="18"/>
                <w:u w:val="single"/>
              </w:rPr>
            </w:pPr>
          </w:p>
        </w:tc>
        <w:tc>
          <w:tcPr>
            <w:tcW w:w="2748" w:type="dxa"/>
            <w:gridSpan w:val="2"/>
            <w:tcBorders>
              <w:left w:val="single" w:sz="4" w:space="0" w:color="auto"/>
              <w:right w:val="single" w:sz="4" w:space="0" w:color="auto"/>
            </w:tcBorders>
            <w:shd w:val="clear" w:color="auto" w:fill="auto"/>
            <w:vAlign w:val="center"/>
          </w:tcPr>
          <w:p w:rsidR="000F0D8E" w:rsidRPr="00BF6DBE" w:rsidRDefault="000F0D8E" w:rsidP="0030538F">
            <w:pPr>
              <w:pStyle w:val="a8"/>
              <w:rPr>
                <w:rFonts w:ascii="Times New Roman" w:hAnsi="Times New Roman"/>
                <w:sz w:val="18"/>
                <w:szCs w:val="18"/>
              </w:rPr>
            </w:pPr>
            <w:r w:rsidRPr="00BF6DBE">
              <w:rPr>
                <w:rFonts w:ascii="Times New Roman" w:hAnsi="Times New Roman"/>
                <w:sz w:val="18"/>
                <w:szCs w:val="18"/>
              </w:rPr>
              <w:t>4.12. Створення нового парку площею 10га</w:t>
            </w:r>
          </w:p>
        </w:tc>
        <w:tc>
          <w:tcPr>
            <w:tcW w:w="1427" w:type="dxa"/>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6700,0</w:t>
            </w:r>
          </w:p>
        </w:tc>
        <w:tc>
          <w:tcPr>
            <w:tcW w:w="1415"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1699" w:type="dxa"/>
            <w:gridSpan w:val="3"/>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994"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1664"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4821" w:type="dxa"/>
            <w:gridSpan w:val="3"/>
            <w:tcBorders>
              <w:left w:val="single" w:sz="4" w:space="0" w:color="auto"/>
              <w:right w:val="single" w:sz="4" w:space="0" w:color="auto"/>
            </w:tcBorders>
            <w:shd w:val="clear" w:color="auto" w:fill="auto"/>
            <w:vAlign w:val="center"/>
          </w:tcPr>
          <w:p w:rsidR="000F0D8E" w:rsidRPr="0030538F" w:rsidRDefault="000F0D8E" w:rsidP="0030538F">
            <w:pP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DC4086">
            <w:pPr>
              <w:jc w:val="both"/>
              <w:rPr>
                <w:rFonts w:ascii="Times New Roman" w:hAnsi="Times New Roman" w:cs="Times New Roman"/>
                <w:sz w:val="20"/>
                <w:szCs w:val="20"/>
              </w:rPr>
            </w:pPr>
          </w:p>
        </w:tc>
        <w:tc>
          <w:tcPr>
            <w:tcW w:w="685" w:type="dxa"/>
            <w:gridSpan w:val="2"/>
            <w:tcBorders>
              <w:left w:val="single" w:sz="4" w:space="0" w:color="auto"/>
              <w:right w:val="single" w:sz="4" w:space="0" w:color="auto"/>
            </w:tcBorders>
            <w:shd w:val="clear" w:color="auto" w:fill="auto"/>
            <w:vAlign w:val="center"/>
          </w:tcPr>
          <w:p w:rsidR="000F0D8E" w:rsidRDefault="000F0D8E" w:rsidP="00904088">
            <w:pPr>
              <w:ind w:left="1842"/>
              <w:rPr>
                <w:rFonts w:ascii="Times New Roman" w:hAnsi="Times New Roman" w:cs="Times New Roman"/>
                <w:b/>
                <w:i/>
                <w:color w:val="000000" w:themeColor="text1"/>
                <w:sz w:val="18"/>
                <w:szCs w:val="18"/>
                <w:u w:val="single"/>
              </w:rPr>
            </w:pPr>
          </w:p>
        </w:tc>
        <w:tc>
          <w:tcPr>
            <w:tcW w:w="2748" w:type="dxa"/>
            <w:gridSpan w:val="2"/>
            <w:tcBorders>
              <w:left w:val="single" w:sz="4" w:space="0" w:color="auto"/>
              <w:right w:val="single" w:sz="4" w:space="0" w:color="auto"/>
            </w:tcBorders>
            <w:shd w:val="clear" w:color="auto" w:fill="auto"/>
          </w:tcPr>
          <w:p w:rsidR="000F0D8E" w:rsidRPr="00BF6DBE" w:rsidRDefault="000F0D8E" w:rsidP="0030538F">
            <w:pPr>
              <w:pStyle w:val="a8"/>
              <w:rPr>
                <w:rFonts w:ascii="Times New Roman" w:hAnsi="Times New Roman"/>
                <w:sz w:val="18"/>
                <w:szCs w:val="18"/>
              </w:rPr>
            </w:pPr>
            <w:r w:rsidRPr="00BF6DBE">
              <w:rPr>
                <w:rFonts w:ascii="Times New Roman" w:hAnsi="Times New Roman"/>
                <w:sz w:val="18"/>
                <w:szCs w:val="18"/>
              </w:rPr>
              <w:t>6.5. Встановлення соціальної екологічної реклами та інформаційних стендів</w:t>
            </w:r>
          </w:p>
        </w:tc>
        <w:tc>
          <w:tcPr>
            <w:tcW w:w="1427" w:type="dxa"/>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15,0</w:t>
            </w:r>
          </w:p>
        </w:tc>
        <w:tc>
          <w:tcPr>
            <w:tcW w:w="1415"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1699" w:type="dxa"/>
            <w:gridSpan w:val="3"/>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994"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1664"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4821" w:type="dxa"/>
            <w:gridSpan w:val="3"/>
            <w:tcBorders>
              <w:left w:val="single" w:sz="4" w:space="0" w:color="auto"/>
              <w:right w:val="single" w:sz="4" w:space="0" w:color="auto"/>
            </w:tcBorders>
            <w:shd w:val="clear" w:color="auto" w:fill="auto"/>
            <w:vAlign w:val="center"/>
          </w:tcPr>
          <w:p w:rsidR="000F0D8E" w:rsidRPr="0030538F" w:rsidRDefault="000F0D8E" w:rsidP="0030538F">
            <w:pP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DC4086">
            <w:pPr>
              <w:jc w:val="both"/>
              <w:rPr>
                <w:rFonts w:ascii="Times New Roman" w:hAnsi="Times New Roman" w:cs="Times New Roman"/>
                <w:sz w:val="20"/>
                <w:szCs w:val="20"/>
              </w:rPr>
            </w:pPr>
          </w:p>
        </w:tc>
        <w:tc>
          <w:tcPr>
            <w:tcW w:w="685" w:type="dxa"/>
            <w:gridSpan w:val="2"/>
            <w:tcBorders>
              <w:left w:val="single" w:sz="4" w:space="0" w:color="auto"/>
              <w:right w:val="single" w:sz="4" w:space="0" w:color="auto"/>
            </w:tcBorders>
            <w:shd w:val="clear" w:color="auto" w:fill="auto"/>
            <w:vAlign w:val="center"/>
          </w:tcPr>
          <w:p w:rsidR="000F0D8E" w:rsidRDefault="000F0D8E" w:rsidP="00904088">
            <w:pPr>
              <w:ind w:left="1842"/>
              <w:rPr>
                <w:rFonts w:ascii="Times New Roman" w:hAnsi="Times New Roman" w:cs="Times New Roman"/>
                <w:b/>
                <w:i/>
                <w:color w:val="000000" w:themeColor="text1"/>
                <w:sz w:val="18"/>
                <w:szCs w:val="18"/>
                <w:u w:val="single"/>
              </w:rPr>
            </w:pPr>
          </w:p>
        </w:tc>
        <w:tc>
          <w:tcPr>
            <w:tcW w:w="2748" w:type="dxa"/>
            <w:gridSpan w:val="2"/>
            <w:tcBorders>
              <w:left w:val="single" w:sz="4" w:space="0" w:color="auto"/>
              <w:right w:val="single" w:sz="4" w:space="0" w:color="auto"/>
            </w:tcBorders>
            <w:shd w:val="clear" w:color="auto" w:fill="auto"/>
          </w:tcPr>
          <w:p w:rsidR="000F0D8E" w:rsidRPr="00BF6DBE" w:rsidRDefault="000F0D8E" w:rsidP="0030538F">
            <w:pPr>
              <w:pStyle w:val="a8"/>
              <w:rPr>
                <w:rFonts w:ascii="Times New Roman" w:hAnsi="Times New Roman"/>
                <w:sz w:val="18"/>
                <w:szCs w:val="18"/>
              </w:rPr>
            </w:pPr>
            <w:r w:rsidRPr="00BF6DBE">
              <w:rPr>
                <w:rFonts w:ascii="Times New Roman" w:hAnsi="Times New Roman"/>
                <w:sz w:val="18"/>
                <w:szCs w:val="18"/>
              </w:rPr>
              <w:t>6.6. Друк навчальних посібників, роздаткового інформаційного матеріалу на екологічну тематику</w:t>
            </w:r>
          </w:p>
        </w:tc>
        <w:tc>
          <w:tcPr>
            <w:tcW w:w="1427" w:type="dxa"/>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50,0</w:t>
            </w:r>
          </w:p>
        </w:tc>
        <w:tc>
          <w:tcPr>
            <w:tcW w:w="1415"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1699" w:type="dxa"/>
            <w:gridSpan w:val="3"/>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994"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1664"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c>
          <w:tcPr>
            <w:tcW w:w="4821" w:type="dxa"/>
            <w:gridSpan w:val="3"/>
            <w:tcBorders>
              <w:left w:val="single" w:sz="4" w:space="0" w:color="auto"/>
              <w:right w:val="single" w:sz="4" w:space="0" w:color="auto"/>
            </w:tcBorders>
            <w:shd w:val="clear" w:color="auto" w:fill="auto"/>
            <w:vAlign w:val="center"/>
          </w:tcPr>
          <w:p w:rsidR="000F0D8E" w:rsidRPr="0030538F" w:rsidRDefault="000F0D8E" w:rsidP="0030538F">
            <w:pPr>
              <w:rPr>
                <w:rFonts w:ascii="Times New Roman" w:hAnsi="Times New Roman" w:cs="Times New Roman"/>
                <w:color w:val="000000" w:themeColor="text1"/>
                <w:sz w:val="18"/>
                <w:szCs w:val="18"/>
              </w:rPr>
            </w:pPr>
            <w:r w:rsidRPr="0030538F">
              <w:rPr>
                <w:rFonts w:ascii="Times New Roman" w:hAnsi="Times New Roman" w:cs="Times New Roman"/>
                <w:color w:val="000000" w:themeColor="text1"/>
                <w:sz w:val="18"/>
                <w:szCs w:val="18"/>
              </w:rPr>
              <w:t>-</w:t>
            </w: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DC4086">
            <w:pPr>
              <w:jc w:val="both"/>
              <w:rPr>
                <w:rFonts w:ascii="Times New Roman" w:hAnsi="Times New Roman" w:cs="Times New Roman"/>
                <w:sz w:val="20"/>
                <w:szCs w:val="20"/>
              </w:rPr>
            </w:pPr>
          </w:p>
        </w:tc>
        <w:tc>
          <w:tcPr>
            <w:tcW w:w="685" w:type="dxa"/>
            <w:gridSpan w:val="2"/>
            <w:tcBorders>
              <w:left w:val="single" w:sz="4" w:space="0" w:color="auto"/>
              <w:right w:val="single" w:sz="4" w:space="0" w:color="auto"/>
            </w:tcBorders>
            <w:shd w:val="clear" w:color="auto" w:fill="auto"/>
            <w:vAlign w:val="center"/>
          </w:tcPr>
          <w:p w:rsidR="000F0D8E" w:rsidRDefault="000F0D8E" w:rsidP="00904088">
            <w:pPr>
              <w:ind w:left="1842"/>
              <w:rPr>
                <w:rFonts w:ascii="Times New Roman" w:hAnsi="Times New Roman" w:cs="Times New Roman"/>
                <w:b/>
                <w:i/>
                <w:color w:val="000000" w:themeColor="text1"/>
                <w:sz w:val="18"/>
                <w:szCs w:val="18"/>
                <w:u w:val="single"/>
              </w:rPr>
            </w:pPr>
          </w:p>
        </w:tc>
        <w:tc>
          <w:tcPr>
            <w:tcW w:w="2748" w:type="dxa"/>
            <w:gridSpan w:val="2"/>
            <w:tcBorders>
              <w:left w:val="single" w:sz="4" w:space="0" w:color="auto"/>
              <w:right w:val="single" w:sz="4" w:space="0" w:color="auto"/>
            </w:tcBorders>
            <w:shd w:val="clear" w:color="auto" w:fill="auto"/>
            <w:vAlign w:val="center"/>
          </w:tcPr>
          <w:p w:rsidR="000F0D8E" w:rsidRPr="008F0863" w:rsidRDefault="000F0D8E" w:rsidP="00AE3F0F">
            <w:pPr>
              <w:pStyle w:val="a8"/>
              <w:spacing w:line="276" w:lineRule="auto"/>
              <w:rPr>
                <w:rFonts w:ascii="Times New Roman" w:hAnsi="Times New Roman"/>
                <w:b/>
                <w:sz w:val="18"/>
                <w:szCs w:val="18"/>
              </w:rPr>
            </w:pPr>
            <w:r w:rsidRPr="008F0863">
              <w:rPr>
                <w:rFonts w:ascii="Times New Roman" w:hAnsi="Times New Roman"/>
                <w:b/>
                <w:sz w:val="18"/>
                <w:szCs w:val="18"/>
              </w:rPr>
              <w:t>Всього по програмі</w:t>
            </w:r>
          </w:p>
        </w:tc>
        <w:tc>
          <w:tcPr>
            <w:tcW w:w="1427" w:type="dxa"/>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b/>
                <w:bCs/>
                <w:color w:val="000000"/>
                <w:sz w:val="18"/>
                <w:szCs w:val="18"/>
              </w:rPr>
            </w:pPr>
            <w:r w:rsidRPr="0030538F">
              <w:rPr>
                <w:rFonts w:ascii="Times New Roman" w:hAnsi="Times New Roman" w:cs="Times New Roman"/>
                <w:b/>
                <w:bCs/>
                <w:color w:val="000000"/>
                <w:sz w:val="18"/>
                <w:szCs w:val="18"/>
              </w:rPr>
              <w:t>58085,3</w:t>
            </w:r>
          </w:p>
        </w:tc>
        <w:tc>
          <w:tcPr>
            <w:tcW w:w="1415"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b/>
                <w:color w:val="000000" w:themeColor="text1"/>
                <w:sz w:val="18"/>
                <w:szCs w:val="18"/>
              </w:rPr>
            </w:pPr>
            <w:r w:rsidRPr="0030538F">
              <w:rPr>
                <w:rFonts w:ascii="Times New Roman" w:hAnsi="Times New Roman" w:cs="Times New Roman"/>
                <w:b/>
                <w:color w:val="000000" w:themeColor="text1"/>
                <w:sz w:val="18"/>
                <w:szCs w:val="18"/>
              </w:rPr>
              <w:t>25688,5</w:t>
            </w:r>
          </w:p>
        </w:tc>
        <w:tc>
          <w:tcPr>
            <w:tcW w:w="1699" w:type="dxa"/>
            <w:gridSpan w:val="3"/>
            <w:tcBorders>
              <w:left w:val="single" w:sz="4" w:space="0" w:color="auto"/>
              <w:right w:val="single" w:sz="4" w:space="0" w:color="auto"/>
            </w:tcBorders>
            <w:shd w:val="clear" w:color="auto" w:fill="auto"/>
            <w:vAlign w:val="center"/>
          </w:tcPr>
          <w:p w:rsidR="000F0D8E" w:rsidRPr="0030538F" w:rsidRDefault="00547123" w:rsidP="0030538F">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26788,5</w:t>
            </w:r>
          </w:p>
        </w:tc>
        <w:tc>
          <w:tcPr>
            <w:tcW w:w="994"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b/>
                <w:color w:val="000000" w:themeColor="text1"/>
                <w:sz w:val="18"/>
                <w:szCs w:val="18"/>
              </w:rPr>
            </w:pPr>
          </w:p>
        </w:tc>
        <w:tc>
          <w:tcPr>
            <w:tcW w:w="1664" w:type="dxa"/>
            <w:gridSpan w:val="2"/>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b/>
                <w:color w:val="000000" w:themeColor="text1"/>
                <w:sz w:val="18"/>
                <w:szCs w:val="18"/>
              </w:rPr>
            </w:pPr>
            <w:r w:rsidRPr="0030538F">
              <w:rPr>
                <w:rFonts w:ascii="Times New Roman" w:hAnsi="Times New Roman" w:cs="Times New Roman"/>
                <w:b/>
                <w:sz w:val="18"/>
                <w:szCs w:val="18"/>
              </w:rPr>
              <w:t>813,4</w:t>
            </w:r>
          </w:p>
        </w:tc>
        <w:tc>
          <w:tcPr>
            <w:tcW w:w="4821" w:type="dxa"/>
            <w:gridSpan w:val="3"/>
            <w:tcBorders>
              <w:left w:val="single" w:sz="4" w:space="0" w:color="auto"/>
              <w:right w:val="single" w:sz="4" w:space="0" w:color="auto"/>
            </w:tcBorders>
            <w:shd w:val="clear" w:color="auto" w:fill="auto"/>
            <w:vAlign w:val="center"/>
          </w:tcPr>
          <w:p w:rsidR="000F0D8E" w:rsidRPr="0030538F" w:rsidRDefault="000F0D8E" w:rsidP="0030538F">
            <w:pPr>
              <w:jc w:val="center"/>
              <w:rPr>
                <w:rFonts w:ascii="Times New Roman" w:hAnsi="Times New Roman" w:cs="Times New Roman"/>
                <w:color w:val="000000" w:themeColor="text1"/>
                <w:sz w:val="18"/>
                <w:szCs w:val="18"/>
                <w:highlight w:val="yellow"/>
              </w:rPr>
            </w:pP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2C6FDA">
            <w:pPr>
              <w:jc w:val="center"/>
              <w:rPr>
                <w:rFonts w:ascii="Times New Roman" w:hAnsi="Times New Roman" w:cs="Times New Roman"/>
                <w:sz w:val="20"/>
                <w:szCs w:val="20"/>
              </w:rPr>
            </w:pPr>
            <w:r>
              <w:rPr>
                <w:rFonts w:ascii="Times New Roman" w:hAnsi="Times New Roman" w:cs="Times New Roman"/>
                <w:sz w:val="20"/>
                <w:szCs w:val="20"/>
              </w:rPr>
              <w:t>5</w:t>
            </w:r>
            <w:r w:rsidRPr="00BE0654">
              <w:rPr>
                <w:rFonts w:ascii="Times New Roman" w:hAnsi="Times New Roman" w:cs="Times New Roman"/>
                <w:sz w:val="20"/>
                <w:szCs w:val="20"/>
              </w:rPr>
              <w:t>.</w:t>
            </w:r>
          </w:p>
        </w:tc>
        <w:tc>
          <w:tcPr>
            <w:tcW w:w="15453" w:type="dxa"/>
            <w:gridSpan w:val="17"/>
            <w:tcBorders>
              <w:left w:val="single" w:sz="4" w:space="0" w:color="auto"/>
            </w:tcBorders>
            <w:shd w:val="clear" w:color="auto" w:fill="C6D9F1" w:themeFill="text2" w:themeFillTint="33"/>
            <w:vAlign w:val="center"/>
          </w:tcPr>
          <w:p w:rsidR="000F0D8E" w:rsidRPr="00D059AD" w:rsidRDefault="000F0D8E" w:rsidP="00F76945">
            <w:pPr>
              <w:rPr>
                <w:rFonts w:ascii="Times New Roman" w:hAnsi="Times New Roman" w:cs="Times New Roman"/>
                <w:sz w:val="18"/>
                <w:szCs w:val="18"/>
              </w:rPr>
            </w:pPr>
            <w:r w:rsidRPr="00D059AD">
              <w:rPr>
                <w:rFonts w:ascii="Times New Roman" w:hAnsi="Times New Roman" w:cs="Times New Roman"/>
                <w:b/>
                <w:i/>
                <w:color w:val="000000" w:themeColor="text1"/>
                <w:sz w:val="18"/>
                <w:szCs w:val="18"/>
                <w:u w:val="single"/>
              </w:rPr>
              <w:t>Програма модернізації (технічного розвитку) с</w:t>
            </w:r>
            <w:r>
              <w:rPr>
                <w:rFonts w:ascii="Times New Roman" w:hAnsi="Times New Roman" w:cs="Times New Roman"/>
                <w:b/>
                <w:i/>
                <w:color w:val="000000" w:themeColor="text1"/>
                <w:sz w:val="18"/>
                <w:szCs w:val="18"/>
                <w:u w:val="single"/>
              </w:rPr>
              <w:t xml:space="preserve">истем централізованого  тепло-та </w:t>
            </w:r>
            <w:r w:rsidRPr="00D059AD">
              <w:rPr>
                <w:rFonts w:ascii="Times New Roman" w:hAnsi="Times New Roman" w:cs="Times New Roman"/>
                <w:b/>
                <w:i/>
                <w:color w:val="000000" w:themeColor="text1"/>
                <w:sz w:val="18"/>
                <w:szCs w:val="18"/>
                <w:u w:val="single"/>
              </w:rPr>
              <w:t xml:space="preserve"> гарячого </w:t>
            </w:r>
            <w:r>
              <w:rPr>
                <w:rFonts w:ascii="Times New Roman" w:hAnsi="Times New Roman" w:cs="Times New Roman"/>
                <w:b/>
                <w:i/>
                <w:color w:val="000000" w:themeColor="text1"/>
                <w:sz w:val="18"/>
                <w:szCs w:val="18"/>
                <w:u w:val="single"/>
              </w:rPr>
              <w:t xml:space="preserve"> водопостачання на 2021-2024</w:t>
            </w:r>
            <w:r w:rsidRPr="00D059AD">
              <w:rPr>
                <w:rFonts w:ascii="Times New Roman" w:hAnsi="Times New Roman" w:cs="Times New Roman"/>
                <w:b/>
                <w:i/>
                <w:color w:val="000000" w:themeColor="text1"/>
                <w:sz w:val="18"/>
                <w:szCs w:val="18"/>
                <w:u w:val="single"/>
              </w:rPr>
              <w:t xml:space="preserve"> роки</w:t>
            </w: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DC4086">
            <w:pPr>
              <w:jc w:val="both"/>
              <w:rPr>
                <w:rFonts w:ascii="Times New Roman" w:hAnsi="Times New Roman" w:cs="Times New Roman"/>
                <w:sz w:val="20"/>
                <w:szCs w:val="20"/>
              </w:rPr>
            </w:pPr>
          </w:p>
        </w:tc>
        <w:tc>
          <w:tcPr>
            <w:tcW w:w="685" w:type="dxa"/>
            <w:gridSpan w:val="2"/>
            <w:tcBorders>
              <w:left w:val="single" w:sz="4" w:space="0" w:color="auto"/>
              <w:right w:val="single" w:sz="4" w:space="0" w:color="auto"/>
            </w:tcBorders>
            <w:shd w:val="clear" w:color="auto" w:fill="auto"/>
          </w:tcPr>
          <w:p w:rsidR="000F0D8E" w:rsidRPr="00BE0654" w:rsidRDefault="000F0D8E" w:rsidP="00F7694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48" w:type="dxa"/>
            <w:gridSpan w:val="2"/>
            <w:tcBorders>
              <w:left w:val="single" w:sz="4" w:space="0" w:color="auto"/>
              <w:right w:val="single" w:sz="4" w:space="0" w:color="auto"/>
            </w:tcBorders>
            <w:shd w:val="clear" w:color="auto" w:fill="auto"/>
            <w:vAlign w:val="center"/>
          </w:tcPr>
          <w:p w:rsidR="000F0D8E" w:rsidRPr="00C51046" w:rsidRDefault="000F0D8E" w:rsidP="00BB21B5">
            <w:pPr>
              <w:rPr>
                <w:rFonts w:ascii="Times New Roman" w:hAnsi="Times New Roman" w:cs="Times New Roman"/>
                <w:color w:val="000000" w:themeColor="text1"/>
                <w:sz w:val="18"/>
                <w:szCs w:val="18"/>
              </w:rPr>
            </w:pPr>
            <w:r w:rsidRPr="00C51046">
              <w:rPr>
                <w:rFonts w:ascii="Times New Roman" w:hAnsi="Times New Roman" w:cs="Times New Roman"/>
                <w:color w:val="000000" w:themeColor="text1"/>
                <w:sz w:val="18"/>
                <w:szCs w:val="18"/>
              </w:rPr>
              <w:t xml:space="preserve">Оснащення житлових будинків приладами комерційного обліку споживання теплової </w:t>
            </w:r>
            <w:r>
              <w:rPr>
                <w:rFonts w:ascii="Times New Roman" w:hAnsi="Times New Roman" w:cs="Times New Roman"/>
                <w:color w:val="000000" w:themeColor="text1"/>
                <w:sz w:val="18"/>
                <w:szCs w:val="18"/>
              </w:rPr>
              <w:t>е</w:t>
            </w:r>
            <w:r w:rsidRPr="00C51046">
              <w:rPr>
                <w:rFonts w:ascii="Times New Roman" w:hAnsi="Times New Roman" w:cs="Times New Roman"/>
                <w:color w:val="000000" w:themeColor="text1"/>
                <w:sz w:val="18"/>
                <w:szCs w:val="18"/>
              </w:rPr>
              <w:t>нергії</w:t>
            </w:r>
          </w:p>
          <w:p w:rsidR="000F0D8E" w:rsidRPr="00D059AD" w:rsidRDefault="000F0D8E" w:rsidP="00BB21B5">
            <w:pPr>
              <w:rPr>
                <w:rFonts w:ascii="Times New Roman" w:hAnsi="Times New Roman" w:cs="Times New Roman"/>
                <w:color w:val="000000" w:themeColor="text1"/>
                <w:sz w:val="18"/>
                <w:szCs w:val="18"/>
              </w:rPr>
            </w:pPr>
          </w:p>
        </w:tc>
        <w:tc>
          <w:tcPr>
            <w:tcW w:w="1427" w:type="dxa"/>
            <w:tcBorders>
              <w:left w:val="single" w:sz="4" w:space="0" w:color="auto"/>
              <w:right w:val="single" w:sz="4" w:space="0" w:color="auto"/>
            </w:tcBorders>
            <w:shd w:val="clear" w:color="auto" w:fill="auto"/>
            <w:vAlign w:val="center"/>
          </w:tcPr>
          <w:p w:rsidR="000F0D8E" w:rsidRPr="00B77FF6" w:rsidRDefault="000F0D8E" w:rsidP="00F76945">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32504,5</w:t>
            </w:r>
          </w:p>
        </w:tc>
        <w:tc>
          <w:tcPr>
            <w:tcW w:w="1415" w:type="dxa"/>
            <w:gridSpan w:val="2"/>
            <w:tcBorders>
              <w:left w:val="single" w:sz="4" w:space="0" w:color="auto"/>
              <w:right w:val="single" w:sz="4" w:space="0" w:color="auto"/>
            </w:tcBorders>
            <w:shd w:val="clear" w:color="auto" w:fill="auto"/>
            <w:vAlign w:val="center"/>
          </w:tcPr>
          <w:p w:rsidR="000F0D8E" w:rsidRPr="00B77FF6" w:rsidRDefault="000F0D8E" w:rsidP="00F76945">
            <w:pPr>
              <w:keepLines/>
              <w:jc w:val="center"/>
              <w:rPr>
                <w:rFonts w:ascii="Times New Roman" w:hAnsi="Times New Roman" w:cs="Times New Roman"/>
                <w:color w:val="000000" w:themeColor="text1"/>
                <w:sz w:val="18"/>
                <w:szCs w:val="18"/>
              </w:rPr>
            </w:pPr>
          </w:p>
        </w:tc>
        <w:tc>
          <w:tcPr>
            <w:tcW w:w="1699" w:type="dxa"/>
            <w:gridSpan w:val="3"/>
            <w:tcBorders>
              <w:left w:val="single" w:sz="4" w:space="0" w:color="auto"/>
              <w:right w:val="single" w:sz="4" w:space="0" w:color="auto"/>
            </w:tcBorders>
            <w:shd w:val="clear" w:color="auto" w:fill="auto"/>
            <w:vAlign w:val="center"/>
          </w:tcPr>
          <w:p w:rsidR="000F0D8E" w:rsidRPr="00B77FF6" w:rsidRDefault="000F0D8E" w:rsidP="00F76945">
            <w:pPr>
              <w:keepLines/>
              <w:jc w:val="center"/>
              <w:rPr>
                <w:rFonts w:ascii="Times New Roman" w:hAnsi="Times New Roman" w:cs="Times New Roman"/>
                <w:color w:val="000000" w:themeColor="text1"/>
                <w:sz w:val="18"/>
                <w:szCs w:val="18"/>
              </w:rPr>
            </w:pPr>
          </w:p>
        </w:tc>
        <w:tc>
          <w:tcPr>
            <w:tcW w:w="994" w:type="dxa"/>
            <w:gridSpan w:val="2"/>
            <w:tcBorders>
              <w:left w:val="single" w:sz="4" w:space="0" w:color="auto"/>
              <w:right w:val="single" w:sz="4" w:space="0" w:color="auto"/>
            </w:tcBorders>
            <w:shd w:val="clear" w:color="auto" w:fill="auto"/>
            <w:vAlign w:val="center"/>
          </w:tcPr>
          <w:p w:rsidR="000F0D8E" w:rsidRPr="00B77FF6" w:rsidRDefault="000F0D8E" w:rsidP="00F76945">
            <w:pPr>
              <w:keepLines/>
              <w:jc w:val="center"/>
              <w:rPr>
                <w:rFonts w:ascii="Times New Roman" w:hAnsi="Times New Roman" w:cs="Times New Roman"/>
                <w:color w:val="000000" w:themeColor="text1"/>
                <w:sz w:val="18"/>
                <w:szCs w:val="18"/>
              </w:rPr>
            </w:pPr>
          </w:p>
        </w:tc>
        <w:tc>
          <w:tcPr>
            <w:tcW w:w="1664" w:type="dxa"/>
            <w:gridSpan w:val="2"/>
            <w:tcBorders>
              <w:left w:val="single" w:sz="4" w:space="0" w:color="auto"/>
              <w:right w:val="single" w:sz="4" w:space="0" w:color="auto"/>
            </w:tcBorders>
            <w:shd w:val="clear" w:color="auto" w:fill="auto"/>
            <w:vAlign w:val="center"/>
          </w:tcPr>
          <w:p w:rsidR="000F0D8E" w:rsidRPr="00384A29" w:rsidRDefault="000F0D8E" w:rsidP="00F76945">
            <w:pPr>
              <w:jc w:val="center"/>
              <w:rPr>
                <w:rFonts w:ascii="Times New Roman" w:hAnsi="Times New Roman" w:cs="Times New Roman"/>
                <w:sz w:val="18"/>
                <w:szCs w:val="18"/>
              </w:rPr>
            </w:pPr>
          </w:p>
        </w:tc>
        <w:tc>
          <w:tcPr>
            <w:tcW w:w="4821" w:type="dxa"/>
            <w:gridSpan w:val="3"/>
            <w:tcBorders>
              <w:left w:val="single" w:sz="4" w:space="0" w:color="auto"/>
              <w:right w:val="single" w:sz="4" w:space="0" w:color="auto"/>
            </w:tcBorders>
            <w:shd w:val="clear" w:color="auto" w:fill="auto"/>
          </w:tcPr>
          <w:p w:rsidR="000F0D8E" w:rsidRPr="000C3CC5" w:rsidRDefault="000F0D8E" w:rsidP="00F76945">
            <w:pPr>
              <w:pStyle w:val="a6"/>
              <w:rPr>
                <w:sz w:val="18"/>
                <w:szCs w:val="18"/>
                <w:shd w:val="clear" w:color="auto" w:fill="FFFFFF"/>
                <w:lang w:val="uk-UA"/>
              </w:rPr>
            </w:pP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DC4086">
            <w:pPr>
              <w:jc w:val="both"/>
              <w:rPr>
                <w:rFonts w:ascii="Times New Roman" w:hAnsi="Times New Roman" w:cs="Times New Roman"/>
                <w:sz w:val="20"/>
                <w:szCs w:val="20"/>
              </w:rPr>
            </w:pPr>
          </w:p>
        </w:tc>
        <w:tc>
          <w:tcPr>
            <w:tcW w:w="685" w:type="dxa"/>
            <w:gridSpan w:val="2"/>
            <w:tcBorders>
              <w:left w:val="single" w:sz="4" w:space="0" w:color="auto"/>
              <w:bottom w:val="single" w:sz="4" w:space="0" w:color="000000" w:themeColor="text1"/>
              <w:right w:val="single" w:sz="4" w:space="0" w:color="auto"/>
            </w:tcBorders>
            <w:shd w:val="clear" w:color="auto" w:fill="auto"/>
          </w:tcPr>
          <w:p w:rsidR="000F0D8E" w:rsidRPr="00BE0654" w:rsidRDefault="000F0D8E" w:rsidP="00F76945">
            <w:pPr>
              <w:rPr>
                <w:rFonts w:ascii="Times New Roman" w:hAnsi="Times New Roman" w:cs="Times New Roman"/>
                <w:color w:val="000000" w:themeColor="text1"/>
                <w:sz w:val="18"/>
                <w:szCs w:val="18"/>
              </w:rPr>
            </w:pPr>
          </w:p>
        </w:tc>
        <w:tc>
          <w:tcPr>
            <w:tcW w:w="2748" w:type="dxa"/>
            <w:gridSpan w:val="2"/>
            <w:tcBorders>
              <w:left w:val="single" w:sz="4" w:space="0" w:color="auto"/>
              <w:bottom w:val="single" w:sz="4" w:space="0" w:color="000000" w:themeColor="text1"/>
              <w:right w:val="single" w:sz="4" w:space="0" w:color="auto"/>
            </w:tcBorders>
            <w:shd w:val="clear" w:color="auto" w:fill="auto"/>
            <w:vAlign w:val="center"/>
          </w:tcPr>
          <w:p w:rsidR="000F0D8E" w:rsidRPr="004E1307" w:rsidRDefault="000F0D8E" w:rsidP="00F76945">
            <w:pPr>
              <w:pStyle w:val="a8"/>
              <w:spacing w:line="276" w:lineRule="auto"/>
              <w:rPr>
                <w:rFonts w:ascii="Times New Roman" w:hAnsi="Times New Roman"/>
                <w:sz w:val="18"/>
                <w:szCs w:val="18"/>
              </w:rPr>
            </w:pPr>
            <w:r w:rsidRPr="004E1307">
              <w:rPr>
                <w:rFonts w:ascii="Times New Roman" w:hAnsi="Times New Roman"/>
                <w:b/>
                <w:color w:val="000000"/>
                <w:sz w:val="18"/>
                <w:szCs w:val="18"/>
              </w:rPr>
              <w:t>Всього по програмі:</w:t>
            </w:r>
          </w:p>
        </w:tc>
        <w:tc>
          <w:tcPr>
            <w:tcW w:w="1427" w:type="dxa"/>
            <w:tcBorders>
              <w:left w:val="single" w:sz="4" w:space="0" w:color="auto"/>
              <w:bottom w:val="single" w:sz="4" w:space="0" w:color="000000" w:themeColor="text1"/>
              <w:right w:val="single" w:sz="4" w:space="0" w:color="auto"/>
            </w:tcBorders>
            <w:shd w:val="clear" w:color="auto" w:fill="auto"/>
            <w:vAlign w:val="center"/>
          </w:tcPr>
          <w:p w:rsidR="000F0D8E" w:rsidRPr="00D059AD" w:rsidRDefault="000F0D8E" w:rsidP="00694174">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32504,5</w:t>
            </w:r>
          </w:p>
        </w:tc>
        <w:tc>
          <w:tcPr>
            <w:tcW w:w="1415" w:type="dxa"/>
            <w:gridSpan w:val="2"/>
            <w:tcBorders>
              <w:left w:val="single" w:sz="4" w:space="0" w:color="auto"/>
              <w:bottom w:val="single" w:sz="4" w:space="0" w:color="000000" w:themeColor="text1"/>
              <w:right w:val="single" w:sz="4" w:space="0" w:color="auto"/>
            </w:tcBorders>
            <w:shd w:val="clear" w:color="auto" w:fill="auto"/>
            <w:vAlign w:val="center"/>
          </w:tcPr>
          <w:p w:rsidR="000F0D8E" w:rsidRPr="00D059AD" w:rsidRDefault="000F0D8E" w:rsidP="00F76945">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0</w:t>
            </w:r>
          </w:p>
        </w:tc>
        <w:tc>
          <w:tcPr>
            <w:tcW w:w="1699" w:type="dxa"/>
            <w:gridSpan w:val="3"/>
            <w:tcBorders>
              <w:left w:val="single" w:sz="4" w:space="0" w:color="auto"/>
              <w:bottom w:val="single" w:sz="4" w:space="0" w:color="000000" w:themeColor="text1"/>
              <w:right w:val="single" w:sz="4" w:space="0" w:color="auto"/>
            </w:tcBorders>
            <w:shd w:val="clear" w:color="auto" w:fill="auto"/>
            <w:vAlign w:val="center"/>
          </w:tcPr>
          <w:p w:rsidR="000F0D8E" w:rsidRPr="00D059AD" w:rsidRDefault="000F0D8E" w:rsidP="00F76945">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0</w:t>
            </w:r>
          </w:p>
        </w:tc>
        <w:tc>
          <w:tcPr>
            <w:tcW w:w="994" w:type="dxa"/>
            <w:gridSpan w:val="2"/>
            <w:tcBorders>
              <w:left w:val="single" w:sz="4" w:space="0" w:color="auto"/>
              <w:bottom w:val="single" w:sz="4" w:space="0" w:color="000000" w:themeColor="text1"/>
              <w:right w:val="single" w:sz="4" w:space="0" w:color="auto"/>
            </w:tcBorders>
            <w:shd w:val="clear" w:color="auto" w:fill="auto"/>
            <w:vAlign w:val="center"/>
          </w:tcPr>
          <w:p w:rsidR="000F0D8E" w:rsidRPr="00D059AD" w:rsidRDefault="000F0D8E" w:rsidP="00F76945">
            <w:pPr>
              <w:keepLines/>
              <w:jc w:val="center"/>
              <w:rPr>
                <w:rFonts w:ascii="Times New Roman" w:hAnsi="Times New Roman" w:cs="Times New Roman"/>
                <w:color w:val="000000" w:themeColor="text1"/>
                <w:sz w:val="18"/>
                <w:szCs w:val="18"/>
              </w:rPr>
            </w:pPr>
          </w:p>
        </w:tc>
        <w:tc>
          <w:tcPr>
            <w:tcW w:w="1664" w:type="dxa"/>
            <w:gridSpan w:val="2"/>
            <w:tcBorders>
              <w:left w:val="single" w:sz="4" w:space="0" w:color="auto"/>
              <w:bottom w:val="single" w:sz="4" w:space="0" w:color="000000" w:themeColor="text1"/>
              <w:right w:val="single" w:sz="4" w:space="0" w:color="auto"/>
            </w:tcBorders>
            <w:shd w:val="clear" w:color="auto" w:fill="auto"/>
            <w:vAlign w:val="center"/>
          </w:tcPr>
          <w:p w:rsidR="000F0D8E" w:rsidRPr="002D7B58" w:rsidRDefault="00547123" w:rsidP="00F76945">
            <w:pPr>
              <w:jc w:val="center"/>
              <w:rPr>
                <w:rFonts w:ascii="Times New Roman" w:hAnsi="Times New Roman" w:cs="Times New Roman"/>
                <w:b/>
                <w:sz w:val="18"/>
                <w:szCs w:val="18"/>
                <w:highlight w:val="red"/>
              </w:rPr>
            </w:pPr>
            <w:r w:rsidRPr="00547123">
              <w:rPr>
                <w:rFonts w:ascii="Times New Roman" w:hAnsi="Times New Roman" w:cs="Times New Roman"/>
                <w:b/>
                <w:sz w:val="18"/>
                <w:szCs w:val="18"/>
              </w:rPr>
              <w:t>0</w:t>
            </w:r>
          </w:p>
        </w:tc>
        <w:tc>
          <w:tcPr>
            <w:tcW w:w="4821" w:type="dxa"/>
            <w:gridSpan w:val="3"/>
            <w:tcBorders>
              <w:left w:val="single" w:sz="4" w:space="0" w:color="auto"/>
              <w:bottom w:val="single" w:sz="4" w:space="0" w:color="000000" w:themeColor="text1"/>
              <w:right w:val="single" w:sz="4" w:space="0" w:color="auto"/>
            </w:tcBorders>
            <w:shd w:val="clear" w:color="auto" w:fill="auto"/>
          </w:tcPr>
          <w:p w:rsidR="000F0D8E" w:rsidRPr="00D059AD" w:rsidRDefault="000F0D8E" w:rsidP="00F76945">
            <w:pPr>
              <w:jc w:val="both"/>
              <w:rPr>
                <w:rFonts w:ascii="Times New Roman" w:hAnsi="Times New Roman" w:cs="Times New Roman"/>
                <w:sz w:val="18"/>
                <w:szCs w:val="18"/>
              </w:rPr>
            </w:pP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DC4086">
            <w:pPr>
              <w:jc w:val="both"/>
              <w:rPr>
                <w:rFonts w:ascii="Times New Roman" w:hAnsi="Times New Roman" w:cs="Times New Roman"/>
                <w:sz w:val="20"/>
                <w:szCs w:val="20"/>
              </w:rPr>
            </w:pPr>
            <w:r>
              <w:rPr>
                <w:rFonts w:ascii="Times New Roman" w:hAnsi="Times New Roman" w:cs="Times New Roman"/>
                <w:sz w:val="20"/>
                <w:szCs w:val="20"/>
              </w:rPr>
              <w:t>6</w:t>
            </w:r>
            <w:r w:rsidRPr="00BE0654">
              <w:rPr>
                <w:rFonts w:ascii="Times New Roman" w:hAnsi="Times New Roman" w:cs="Times New Roman"/>
                <w:sz w:val="20"/>
                <w:szCs w:val="20"/>
              </w:rPr>
              <w:t>.</w:t>
            </w:r>
          </w:p>
        </w:tc>
        <w:tc>
          <w:tcPr>
            <w:tcW w:w="15453" w:type="dxa"/>
            <w:gridSpan w:val="17"/>
            <w:tcBorders>
              <w:left w:val="single" w:sz="4" w:space="0" w:color="auto"/>
            </w:tcBorders>
            <w:shd w:val="clear" w:color="auto" w:fill="C6D9F1" w:themeFill="text2" w:themeFillTint="33"/>
            <w:vAlign w:val="center"/>
          </w:tcPr>
          <w:p w:rsidR="000F0D8E" w:rsidRPr="00D059AD" w:rsidRDefault="000F0D8E" w:rsidP="00904088">
            <w:pPr>
              <w:ind w:left="1287"/>
              <w:rPr>
                <w:rFonts w:ascii="Times New Roman" w:hAnsi="Times New Roman" w:cs="Times New Roman"/>
                <w:sz w:val="18"/>
                <w:szCs w:val="18"/>
              </w:rPr>
            </w:pPr>
            <w:r>
              <w:rPr>
                <w:rFonts w:ascii="Times New Roman" w:hAnsi="Times New Roman" w:cs="Times New Roman"/>
                <w:b/>
                <w:i/>
                <w:color w:val="000000" w:themeColor="text1"/>
                <w:sz w:val="18"/>
                <w:szCs w:val="18"/>
                <w:u w:val="single"/>
              </w:rPr>
              <w:t xml:space="preserve">Програма </w:t>
            </w:r>
            <w:r w:rsidRPr="00D059AD">
              <w:rPr>
                <w:rFonts w:ascii="Times New Roman" w:hAnsi="Times New Roman" w:cs="Times New Roman"/>
                <w:b/>
                <w:i/>
                <w:color w:val="000000" w:themeColor="text1"/>
                <w:sz w:val="18"/>
                <w:szCs w:val="18"/>
                <w:u w:val="single"/>
              </w:rPr>
              <w:t xml:space="preserve"> розвитку п</w:t>
            </w:r>
            <w:r>
              <w:rPr>
                <w:rFonts w:ascii="Times New Roman" w:hAnsi="Times New Roman" w:cs="Times New Roman"/>
                <w:b/>
                <w:i/>
                <w:color w:val="000000" w:themeColor="text1"/>
                <w:sz w:val="18"/>
                <w:szCs w:val="18"/>
                <w:u w:val="single"/>
              </w:rPr>
              <w:t xml:space="preserve">асажирського транспорту  на 2021-2023 </w:t>
            </w:r>
            <w:r w:rsidRPr="00D059AD">
              <w:rPr>
                <w:rFonts w:ascii="Times New Roman" w:hAnsi="Times New Roman" w:cs="Times New Roman"/>
                <w:b/>
                <w:i/>
                <w:color w:val="000000" w:themeColor="text1"/>
                <w:sz w:val="18"/>
                <w:szCs w:val="18"/>
                <w:u w:val="single"/>
              </w:rPr>
              <w:t xml:space="preserve"> роки</w:t>
            </w: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DC4086">
            <w:pPr>
              <w:jc w:val="center"/>
              <w:rPr>
                <w:rFonts w:ascii="Times New Roman" w:hAnsi="Times New Roman" w:cs="Times New Roman"/>
                <w:sz w:val="20"/>
                <w:szCs w:val="20"/>
              </w:rPr>
            </w:pPr>
          </w:p>
        </w:tc>
        <w:tc>
          <w:tcPr>
            <w:tcW w:w="671" w:type="dxa"/>
            <w:tcBorders>
              <w:left w:val="single" w:sz="4" w:space="0" w:color="auto"/>
            </w:tcBorders>
          </w:tcPr>
          <w:p w:rsidR="000F0D8E" w:rsidRPr="00BE0654" w:rsidRDefault="000F0D8E" w:rsidP="00933BC6">
            <w:pPr>
              <w:ind w:right="-1090"/>
              <w:rPr>
                <w:rFonts w:ascii="Times New Roman" w:hAnsi="Times New Roman" w:cs="Times New Roman"/>
                <w:color w:val="000000" w:themeColor="text1"/>
                <w:sz w:val="18"/>
                <w:szCs w:val="18"/>
              </w:rPr>
            </w:pPr>
          </w:p>
        </w:tc>
        <w:tc>
          <w:tcPr>
            <w:tcW w:w="7341" w:type="dxa"/>
            <w:gridSpan w:val="10"/>
            <w:tcBorders>
              <w:right w:val="single" w:sz="4" w:space="0" w:color="auto"/>
            </w:tcBorders>
            <w:vAlign w:val="center"/>
          </w:tcPr>
          <w:p w:rsidR="000F0D8E" w:rsidRPr="00133A48" w:rsidRDefault="000F0D8E" w:rsidP="00933BC6">
            <w:pPr>
              <w:ind w:right="-23"/>
              <w:jc w:val="center"/>
              <w:rPr>
                <w:rFonts w:ascii="Times New Roman" w:hAnsi="Times New Roman" w:cs="Times New Roman"/>
                <w:color w:val="000000" w:themeColor="text1"/>
                <w:sz w:val="18"/>
                <w:szCs w:val="18"/>
              </w:rPr>
            </w:pPr>
            <w:r>
              <w:rPr>
                <w:rFonts w:ascii="Times New Roman" w:hAnsi="Times New Roman" w:cs="Times New Roman"/>
                <w:sz w:val="18"/>
                <w:szCs w:val="18"/>
              </w:rPr>
              <w:t>РОЗВИТОК МЕРЕЖІ ЕЛЕКТРИЧНОГО ТРАНСПОРТУ</w:t>
            </w:r>
          </w:p>
        </w:tc>
        <w:tc>
          <w:tcPr>
            <w:tcW w:w="956" w:type="dxa"/>
            <w:tcBorders>
              <w:left w:val="single" w:sz="4" w:space="0" w:color="auto"/>
            </w:tcBorders>
            <w:vAlign w:val="center"/>
          </w:tcPr>
          <w:p w:rsidR="000F0D8E" w:rsidRPr="00133A48" w:rsidRDefault="000F0D8E" w:rsidP="00933BC6">
            <w:pPr>
              <w:ind w:right="-23"/>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DC4086">
            <w:pPr>
              <w:jc w:val="center"/>
              <w:rPr>
                <w:rFonts w:ascii="Times New Roman" w:hAnsi="Times New Roman" w:cs="Times New Roman"/>
                <w:sz w:val="18"/>
                <w:szCs w:val="18"/>
              </w:rPr>
            </w:pPr>
          </w:p>
        </w:tc>
        <w:tc>
          <w:tcPr>
            <w:tcW w:w="4784" w:type="dxa"/>
            <w:gridSpan w:val="2"/>
          </w:tcPr>
          <w:p w:rsidR="000F0D8E" w:rsidRPr="00B77FF6" w:rsidRDefault="000F0D8E" w:rsidP="00DC4086">
            <w:pPr>
              <w:jc w:val="both"/>
              <w:rPr>
                <w:rFonts w:ascii="Times New Roman" w:hAnsi="Times New Roman" w:cs="Times New Roman"/>
                <w:sz w:val="18"/>
                <w:szCs w:val="18"/>
              </w:rPr>
            </w:pP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DC4086">
            <w:pPr>
              <w:jc w:val="center"/>
              <w:rPr>
                <w:rFonts w:ascii="Times New Roman" w:hAnsi="Times New Roman" w:cs="Times New Roman"/>
                <w:sz w:val="20"/>
                <w:szCs w:val="20"/>
              </w:rPr>
            </w:pPr>
          </w:p>
        </w:tc>
        <w:tc>
          <w:tcPr>
            <w:tcW w:w="671" w:type="dxa"/>
            <w:tcBorders>
              <w:left w:val="single" w:sz="4" w:space="0" w:color="auto"/>
            </w:tcBorders>
          </w:tcPr>
          <w:p w:rsidR="000F0D8E" w:rsidRPr="00BE0654" w:rsidRDefault="000F0D8E" w:rsidP="00781044">
            <w:pPr>
              <w:ind w:right="-1090"/>
              <w:rPr>
                <w:rFonts w:ascii="Times New Roman" w:hAnsi="Times New Roman" w:cs="Times New Roman"/>
                <w:color w:val="000000" w:themeColor="text1"/>
                <w:sz w:val="18"/>
                <w:szCs w:val="18"/>
              </w:rPr>
            </w:pPr>
          </w:p>
        </w:tc>
        <w:tc>
          <w:tcPr>
            <w:tcW w:w="2762" w:type="dxa"/>
            <w:gridSpan w:val="3"/>
            <w:vAlign w:val="center"/>
          </w:tcPr>
          <w:p w:rsidR="000F0D8E" w:rsidRPr="00133A48" w:rsidRDefault="000F0D8E" w:rsidP="00781044">
            <w:pPr>
              <w:rPr>
                <w:rFonts w:ascii="Times New Roman" w:hAnsi="Times New Roman" w:cs="Times New Roman"/>
                <w:sz w:val="18"/>
                <w:szCs w:val="18"/>
              </w:rPr>
            </w:pPr>
            <w:r>
              <w:rPr>
                <w:rFonts w:ascii="Times New Roman" w:hAnsi="Times New Roman" w:cs="Times New Roman"/>
                <w:sz w:val="18"/>
                <w:szCs w:val="18"/>
              </w:rPr>
              <w:t xml:space="preserve">Придбання </w:t>
            </w:r>
            <w:r w:rsidRPr="00133A48">
              <w:rPr>
                <w:rFonts w:ascii="Times New Roman" w:hAnsi="Times New Roman" w:cs="Times New Roman"/>
                <w:sz w:val="18"/>
                <w:szCs w:val="18"/>
              </w:rPr>
              <w:t xml:space="preserve"> тр</w:t>
            </w:r>
            <w:r>
              <w:rPr>
                <w:rFonts w:ascii="Times New Roman" w:hAnsi="Times New Roman" w:cs="Times New Roman"/>
                <w:sz w:val="18"/>
                <w:szCs w:val="18"/>
              </w:rPr>
              <w:t xml:space="preserve">олейбусів </w:t>
            </w:r>
          </w:p>
        </w:tc>
        <w:tc>
          <w:tcPr>
            <w:tcW w:w="1427" w:type="dxa"/>
            <w:vAlign w:val="center"/>
          </w:tcPr>
          <w:p w:rsidR="000F0D8E" w:rsidRPr="00833AB2" w:rsidRDefault="000F0D8E" w:rsidP="00781044">
            <w:pPr>
              <w:keepLines/>
              <w:ind w:right="-23"/>
              <w:jc w:val="center"/>
              <w:rPr>
                <w:rFonts w:ascii="Times New Roman" w:hAnsi="Times New Roman" w:cs="Times New Roman"/>
                <w:color w:val="000000" w:themeColor="text1"/>
                <w:sz w:val="18"/>
                <w:szCs w:val="18"/>
              </w:rPr>
            </w:pPr>
            <w:r w:rsidRPr="00833AB2">
              <w:rPr>
                <w:rFonts w:ascii="Times New Roman" w:hAnsi="Times New Roman" w:cs="Times New Roman"/>
                <w:color w:val="000000" w:themeColor="text1"/>
                <w:sz w:val="18"/>
                <w:szCs w:val="18"/>
              </w:rPr>
              <w:t>15958,0</w:t>
            </w:r>
          </w:p>
        </w:tc>
        <w:tc>
          <w:tcPr>
            <w:tcW w:w="1409" w:type="dxa"/>
            <w:tcBorders>
              <w:right w:val="single" w:sz="4" w:space="0" w:color="auto"/>
            </w:tcBorders>
            <w:vAlign w:val="center"/>
          </w:tcPr>
          <w:p w:rsidR="000F0D8E" w:rsidRPr="00FB02F7" w:rsidRDefault="000F0D8E" w:rsidP="00933BC6">
            <w:pPr>
              <w:ind w:right="-23"/>
              <w:jc w:val="center"/>
              <w:rPr>
                <w:rFonts w:ascii="Times New Roman" w:hAnsi="Times New Roman" w:cs="Times New Roman"/>
                <w:color w:val="000000" w:themeColor="text1"/>
                <w:sz w:val="18"/>
                <w:szCs w:val="18"/>
              </w:rPr>
            </w:pPr>
            <w:r w:rsidRPr="00FB02F7">
              <w:rPr>
                <w:rFonts w:ascii="Times New Roman" w:hAnsi="Times New Roman" w:cs="Times New Roman"/>
                <w:color w:val="000000" w:themeColor="text1"/>
                <w:sz w:val="18"/>
                <w:szCs w:val="18"/>
              </w:rPr>
              <w:t>5000,0</w:t>
            </w:r>
          </w:p>
        </w:tc>
        <w:tc>
          <w:tcPr>
            <w:tcW w:w="1743" w:type="dxa"/>
            <w:gridSpan w:val="5"/>
            <w:tcBorders>
              <w:left w:val="single" w:sz="4" w:space="0" w:color="auto"/>
              <w:right w:val="single" w:sz="4" w:space="0" w:color="auto"/>
            </w:tcBorders>
            <w:vAlign w:val="center"/>
          </w:tcPr>
          <w:p w:rsidR="000F0D8E" w:rsidRPr="00FB02F7" w:rsidRDefault="000F0D8E" w:rsidP="008F14DB">
            <w:pPr>
              <w:ind w:right="-23"/>
              <w:jc w:val="center"/>
              <w:rPr>
                <w:rFonts w:ascii="Times New Roman" w:hAnsi="Times New Roman" w:cs="Times New Roman"/>
                <w:color w:val="000000" w:themeColor="text1"/>
                <w:sz w:val="18"/>
                <w:szCs w:val="18"/>
              </w:rPr>
            </w:pPr>
            <w:r w:rsidRPr="00FB02F7">
              <w:rPr>
                <w:rFonts w:ascii="Times New Roman" w:hAnsi="Times New Roman" w:cs="Times New Roman"/>
                <w:color w:val="000000" w:themeColor="text1"/>
                <w:sz w:val="18"/>
                <w:szCs w:val="18"/>
              </w:rPr>
              <w:t>5000,0</w:t>
            </w:r>
          </w:p>
        </w:tc>
        <w:tc>
          <w:tcPr>
            <w:tcW w:w="956" w:type="dxa"/>
            <w:tcBorders>
              <w:left w:val="single" w:sz="4" w:space="0" w:color="auto"/>
            </w:tcBorders>
            <w:vAlign w:val="center"/>
          </w:tcPr>
          <w:p w:rsidR="000F0D8E" w:rsidRPr="00133A48" w:rsidRDefault="000F0D8E" w:rsidP="00933BC6">
            <w:pPr>
              <w:ind w:right="-23"/>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DC4086">
            <w:pPr>
              <w:jc w:val="center"/>
              <w:rPr>
                <w:rFonts w:ascii="Times New Roman" w:hAnsi="Times New Roman" w:cs="Times New Roman"/>
                <w:sz w:val="18"/>
                <w:szCs w:val="18"/>
              </w:rPr>
            </w:pPr>
          </w:p>
        </w:tc>
        <w:tc>
          <w:tcPr>
            <w:tcW w:w="4784" w:type="dxa"/>
            <w:gridSpan w:val="2"/>
          </w:tcPr>
          <w:p w:rsidR="000F0D8E" w:rsidRPr="00B77FF6" w:rsidRDefault="000F0D8E" w:rsidP="00DC4086">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vAlign w:val="center"/>
          </w:tcPr>
          <w:p w:rsidR="000F0D8E" w:rsidRPr="00133A48" w:rsidRDefault="000F0D8E" w:rsidP="00694E0B">
            <w:pPr>
              <w:rPr>
                <w:rFonts w:ascii="Times New Roman" w:hAnsi="Times New Roman" w:cs="Times New Roman"/>
                <w:sz w:val="18"/>
                <w:szCs w:val="18"/>
              </w:rPr>
            </w:pPr>
            <w:r w:rsidRPr="00133A48">
              <w:rPr>
                <w:rFonts w:ascii="Times New Roman" w:hAnsi="Times New Roman" w:cs="Times New Roman"/>
                <w:sz w:val="18"/>
                <w:szCs w:val="18"/>
              </w:rPr>
              <w:t xml:space="preserve">Реконструкція тролейбусних ліній  </w:t>
            </w:r>
          </w:p>
        </w:tc>
        <w:tc>
          <w:tcPr>
            <w:tcW w:w="1427" w:type="dxa"/>
            <w:vAlign w:val="center"/>
          </w:tcPr>
          <w:p w:rsidR="000F0D8E" w:rsidRPr="00833AB2" w:rsidRDefault="000F0D8E" w:rsidP="00BB21B5">
            <w:pPr>
              <w:keepLines/>
              <w:ind w:right="-23"/>
              <w:jc w:val="center"/>
              <w:rPr>
                <w:rFonts w:ascii="Times New Roman" w:hAnsi="Times New Roman" w:cs="Times New Roman"/>
                <w:color w:val="000000" w:themeColor="text1"/>
                <w:sz w:val="18"/>
                <w:szCs w:val="18"/>
              </w:rPr>
            </w:pPr>
            <w:r w:rsidRPr="00833AB2">
              <w:rPr>
                <w:rFonts w:ascii="Times New Roman" w:hAnsi="Times New Roman" w:cs="Times New Roman"/>
                <w:color w:val="000000" w:themeColor="text1"/>
                <w:sz w:val="18"/>
                <w:szCs w:val="18"/>
              </w:rPr>
              <w:t>5679,0</w:t>
            </w:r>
          </w:p>
        </w:tc>
        <w:tc>
          <w:tcPr>
            <w:tcW w:w="1409" w:type="dxa"/>
            <w:tcBorders>
              <w:right w:val="single" w:sz="4" w:space="0" w:color="auto"/>
            </w:tcBorders>
            <w:vAlign w:val="center"/>
          </w:tcPr>
          <w:p w:rsidR="000F0D8E" w:rsidRPr="00133A48" w:rsidRDefault="000F0D8E"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500,0</w:t>
            </w:r>
          </w:p>
        </w:tc>
        <w:tc>
          <w:tcPr>
            <w:tcW w:w="1743" w:type="dxa"/>
            <w:gridSpan w:val="5"/>
            <w:tcBorders>
              <w:left w:val="single" w:sz="4" w:space="0" w:color="auto"/>
              <w:right w:val="single" w:sz="4" w:space="0" w:color="auto"/>
            </w:tcBorders>
            <w:vAlign w:val="center"/>
          </w:tcPr>
          <w:p w:rsidR="000F0D8E" w:rsidRPr="00133A48" w:rsidRDefault="000F0D8E" w:rsidP="008F14DB">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500,0</w:t>
            </w:r>
          </w:p>
        </w:tc>
        <w:tc>
          <w:tcPr>
            <w:tcW w:w="956" w:type="dxa"/>
            <w:tcBorders>
              <w:left w:val="single" w:sz="4" w:space="0" w:color="auto"/>
            </w:tcBorders>
            <w:vAlign w:val="center"/>
          </w:tcPr>
          <w:p w:rsidR="000F0D8E" w:rsidRPr="00133A48" w:rsidRDefault="000F0D8E" w:rsidP="00933BC6">
            <w:pPr>
              <w:ind w:right="-23"/>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DC4086">
            <w:pPr>
              <w:jc w:val="center"/>
              <w:rPr>
                <w:rFonts w:ascii="Times New Roman" w:hAnsi="Times New Roman" w:cs="Times New Roman"/>
                <w:sz w:val="18"/>
                <w:szCs w:val="18"/>
              </w:rPr>
            </w:pPr>
          </w:p>
        </w:tc>
        <w:tc>
          <w:tcPr>
            <w:tcW w:w="4784" w:type="dxa"/>
            <w:gridSpan w:val="2"/>
          </w:tcPr>
          <w:p w:rsidR="000F0D8E" w:rsidRPr="004850C8" w:rsidRDefault="000F0D8E" w:rsidP="00826EE1">
            <w:pPr>
              <w:rPr>
                <w:rFonts w:ascii="Times New Roman" w:eastAsia="Calibri"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vAlign w:val="center"/>
          </w:tcPr>
          <w:p w:rsidR="000F0D8E" w:rsidRPr="00133A48" w:rsidRDefault="000F0D8E" w:rsidP="00904088">
            <w:pPr>
              <w:rPr>
                <w:rFonts w:ascii="Times New Roman" w:hAnsi="Times New Roman" w:cs="Times New Roman"/>
                <w:sz w:val="18"/>
                <w:szCs w:val="18"/>
              </w:rPr>
            </w:pPr>
            <w:r w:rsidRPr="00133A48">
              <w:rPr>
                <w:rFonts w:ascii="Times New Roman" w:hAnsi="Times New Roman" w:cs="Times New Roman"/>
                <w:sz w:val="18"/>
                <w:szCs w:val="18"/>
              </w:rPr>
              <w:t>Будівництво нових тролейбусних ліній до мікрорайонів міста</w:t>
            </w:r>
          </w:p>
        </w:tc>
        <w:tc>
          <w:tcPr>
            <w:tcW w:w="1427" w:type="dxa"/>
            <w:vAlign w:val="center"/>
          </w:tcPr>
          <w:p w:rsidR="000F0D8E" w:rsidRPr="00833AB2" w:rsidRDefault="000F0D8E" w:rsidP="00BB21B5">
            <w:pPr>
              <w:keepLines/>
              <w:ind w:right="-23"/>
              <w:jc w:val="center"/>
              <w:rPr>
                <w:rFonts w:ascii="Times New Roman" w:hAnsi="Times New Roman" w:cs="Times New Roman"/>
                <w:color w:val="000000" w:themeColor="text1"/>
                <w:sz w:val="18"/>
                <w:szCs w:val="18"/>
              </w:rPr>
            </w:pPr>
            <w:r w:rsidRPr="00833AB2">
              <w:rPr>
                <w:rFonts w:ascii="Times New Roman" w:hAnsi="Times New Roman" w:cs="Times New Roman"/>
                <w:color w:val="000000" w:themeColor="text1"/>
                <w:sz w:val="18"/>
                <w:szCs w:val="18"/>
              </w:rPr>
              <w:t>10570,0</w:t>
            </w:r>
          </w:p>
        </w:tc>
        <w:tc>
          <w:tcPr>
            <w:tcW w:w="1409" w:type="dxa"/>
            <w:tcBorders>
              <w:right w:val="single" w:sz="4" w:space="0" w:color="auto"/>
            </w:tcBorders>
            <w:vAlign w:val="center"/>
          </w:tcPr>
          <w:p w:rsidR="000F0D8E" w:rsidRPr="00133A48" w:rsidRDefault="000F0D8E" w:rsidP="00933BC6">
            <w:pPr>
              <w:ind w:right="-23"/>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133A48" w:rsidRDefault="000F0D8E" w:rsidP="00933BC6">
            <w:pPr>
              <w:ind w:right="-23"/>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133A48" w:rsidRDefault="000F0D8E" w:rsidP="00933BC6">
            <w:pPr>
              <w:ind w:right="-23"/>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DC4086">
            <w:pPr>
              <w:jc w:val="center"/>
              <w:rPr>
                <w:rFonts w:ascii="Times New Roman" w:hAnsi="Times New Roman" w:cs="Times New Roman"/>
                <w:sz w:val="18"/>
                <w:szCs w:val="18"/>
              </w:rPr>
            </w:pPr>
          </w:p>
        </w:tc>
        <w:tc>
          <w:tcPr>
            <w:tcW w:w="4784" w:type="dxa"/>
            <w:gridSpan w:val="2"/>
          </w:tcPr>
          <w:p w:rsidR="000F0D8E" w:rsidRPr="00B77FF6" w:rsidRDefault="000F0D8E" w:rsidP="00826EE1">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vAlign w:val="center"/>
          </w:tcPr>
          <w:p w:rsidR="000F0D8E" w:rsidRPr="00CD18D3" w:rsidRDefault="000F0D8E" w:rsidP="00904088">
            <w:pPr>
              <w:rPr>
                <w:rFonts w:ascii="Times New Roman" w:hAnsi="Times New Roman" w:cs="Times New Roman"/>
                <w:sz w:val="18"/>
                <w:szCs w:val="18"/>
              </w:rPr>
            </w:pPr>
            <w:r w:rsidRPr="00CD18D3">
              <w:rPr>
                <w:rFonts w:ascii="Times New Roman" w:hAnsi="Times New Roman" w:cs="Times New Roman"/>
                <w:sz w:val="18"/>
                <w:szCs w:val="18"/>
              </w:rPr>
              <w:t>Придбання спеціальних аварійних машин для ремонту та обслуговування контактної мережі</w:t>
            </w:r>
          </w:p>
        </w:tc>
        <w:tc>
          <w:tcPr>
            <w:tcW w:w="1427" w:type="dxa"/>
            <w:vAlign w:val="center"/>
          </w:tcPr>
          <w:p w:rsidR="000F0D8E" w:rsidRPr="00CD18D3" w:rsidRDefault="000F0D8E" w:rsidP="00BB21B5">
            <w:pPr>
              <w:keepLines/>
              <w:ind w:right="-23"/>
              <w:jc w:val="center"/>
              <w:rPr>
                <w:rFonts w:ascii="Times New Roman" w:hAnsi="Times New Roman" w:cs="Times New Roman"/>
                <w:color w:val="000000" w:themeColor="text1"/>
                <w:sz w:val="18"/>
                <w:szCs w:val="18"/>
              </w:rPr>
            </w:pPr>
            <w:r w:rsidRPr="00CD18D3">
              <w:rPr>
                <w:rFonts w:ascii="Times New Roman" w:hAnsi="Times New Roman" w:cs="Times New Roman"/>
                <w:color w:val="000000" w:themeColor="text1"/>
                <w:sz w:val="18"/>
                <w:szCs w:val="18"/>
              </w:rPr>
              <w:t>2050,0</w:t>
            </w:r>
          </w:p>
        </w:tc>
        <w:tc>
          <w:tcPr>
            <w:tcW w:w="1409" w:type="dxa"/>
            <w:tcBorders>
              <w:right w:val="single" w:sz="4" w:space="0" w:color="auto"/>
            </w:tcBorders>
            <w:vAlign w:val="center"/>
          </w:tcPr>
          <w:p w:rsidR="000F0D8E" w:rsidRPr="00133A48" w:rsidRDefault="000F0D8E" w:rsidP="00933BC6">
            <w:pPr>
              <w:ind w:right="-23"/>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133A48" w:rsidRDefault="000F0D8E" w:rsidP="00933BC6">
            <w:pPr>
              <w:ind w:right="-23"/>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133A48" w:rsidRDefault="000F0D8E" w:rsidP="00933BC6">
            <w:pPr>
              <w:ind w:right="-23"/>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DC4086">
            <w:pPr>
              <w:jc w:val="center"/>
              <w:rPr>
                <w:rFonts w:ascii="Times New Roman" w:hAnsi="Times New Roman" w:cs="Times New Roman"/>
                <w:sz w:val="18"/>
                <w:szCs w:val="18"/>
              </w:rPr>
            </w:pPr>
          </w:p>
        </w:tc>
        <w:tc>
          <w:tcPr>
            <w:tcW w:w="4784" w:type="dxa"/>
            <w:gridSpan w:val="2"/>
          </w:tcPr>
          <w:p w:rsidR="000F0D8E" w:rsidRPr="00B77FF6" w:rsidRDefault="000F0D8E" w:rsidP="00DC4086">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904088">
            <w:pPr>
              <w:rPr>
                <w:rFonts w:ascii="Times New Roman" w:hAnsi="Times New Roman" w:cs="Times New Roman"/>
                <w:sz w:val="18"/>
                <w:szCs w:val="18"/>
              </w:rPr>
            </w:pPr>
            <w:r w:rsidRPr="00B77FF6">
              <w:rPr>
                <w:rFonts w:ascii="Times New Roman" w:hAnsi="Times New Roman" w:cs="Times New Roman"/>
                <w:sz w:val="18"/>
                <w:szCs w:val="18"/>
              </w:rPr>
              <w:t>Капітальний ремонт рухомого складу</w:t>
            </w:r>
          </w:p>
        </w:tc>
        <w:tc>
          <w:tcPr>
            <w:tcW w:w="1427" w:type="dxa"/>
            <w:vAlign w:val="center"/>
          </w:tcPr>
          <w:p w:rsidR="000F0D8E" w:rsidRPr="00833AB2" w:rsidRDefault="000F0D8E" w:rsidP="00BB21B5">
            <w:pPr>
              <w:keepLines/>
              <w:tabs>
                <w:tab w:val="left" w:pos="300"/>
              </w:tabs>
              <w:ind w:right="-23"/>
              <w:jc w:val="center"/>
              <w:rPr>
                <w:rFonts w:ascii="Times New Roman" w:hAnsi="Times New Roman" w:cs="Times New Roman"/>
                <w:color w:val="000000" w:themeColor="text1"/>
                <w:sz w:val="18"/>
                <w:szCs w:val="18"/>
              </w:rPr>
            </w:pPr>
            <w:r w:rsidRPr="00833AB2">
              <w:rPr>
                <w:rFonts w:ascii="Times New Roman" w:hAnsi="Times New Roman" w:cs="Times New Roman"/>
                <w:color w:val="000000" w:themeColor="text1"/>
                <w:sz w:val="18"/>
                <w:szCs w:val="18"/>
              </w:rPr>
              <w:t>3822,8</w:t>
            </w:r>
          </w:p>
        </w:tc>
        <w:tc>
          <w:tcPr>
            <w:tcW w:w="1409" w:type="dxa"/>
            <w:tcBorders>
              <w:righ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443,3</w:t>
            </w:r>
          </w:p>
        </w:tc>
        <w:tc>
          <w:tcPr>
            <w:tcW w:w="1743" w:type="dxa"/>
            <w:gridSpan w:val="5"/>
            <w:tcBorders>
              <w:left w:val="single" w:sz="4" w:space="0" w:color="auto"/>
              <w:righ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443,3</w:t>
            </w:r>
          </w:p>
        </w:tc>
        <w:tc>
          <w:tcPr>
            <w:tcW w:w="956" w:type="dxa"/>
            <w:tcBorders>
              <w:lef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05405">
            <w:pPr>
              <w:jc w:val="center"/>
              <w:rPr>
                <w:rFonts w:ascii="Times New Roman" w:hAnsi="Times New Roman" w:cs="Times New Roman"/>
                <w:sz w:val="18"/>
                <w:szCs w:val="18"/>
              </w:rPr>
            </w:pPr>
            <w:r>
              <w:rPr>
                <w:rFonts w:ascii="Times New Roman" w:hAnsi="Times New Roman" w:cs="Times New Roman"/>
                <w:sz w:val="18"/>
                <w:szCs w:val="18"/>
              </w:rPr>
              <w:t>443,3</w:t>
            </w:r>
          </w:p>
        </w:tc>
        <w:tc>
          <w:tcPr>
            <w:tcW w:w="4784" w:type="dxa"/>
            <w:gridSpan w:val="2"/>
          </w:tcPr>
          <w:p w:rsidR="000F0D8E" w:rsidRPr="00B77FF6" w:rsidRDefault="000F0D8E" w:rsidP="00751014">
            <w:pPr>
              <w:rPr>
                <w:rFonts w:ascii="Times New Roman" w:eastAsia="Calibri" w:hAnsi="Times New Roman" w:cs="Times New Roman"/>
                <w:sz w:val="18"/>
                <w:szCs w:val="18"/>
              </w:rPr>
            </w:pPr>
            <w:r>
              <w:rPr>
                <w:rFonts w:ascii="Times New Roman" w:eastAsia="Calibri" w:hAnsi="Times New Roman" w:cs="Times New Roman"/>
                <w:sz w:val="18"/>
                <w:szCs w:val="18"/>
              </w:rPr>
              <w:t>Проведено обстеження і комісією складено дефектний акт на капітальний ремонт тролейбуса, замовлено матеріали</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904088">
            <w:pPr>
              <w:rPr>
                <w:rFonts w:ascii="Times New Roman" w:hAnsi="Times New Roman" w:cs="Times New Roman"/>
                <w:sz w:val="18"/>
                <w:szCs w:val="18"/>
              </w:rPr>
            </w:pPr>
            <w:r w:rsidRPr="00B77FF6">
              <w:rPr>
                <w:rFonts w:ascii="Times New Roman" w:hAnsi="Times New Roman" w:cs="Times New Roman"/>
                <w:sz w:val="18"/>
                <w:szCs w:val="18"/>
              </w:rPr>
              <w:t xml:space="preserve">Будівництво очисних споруд від миття тролейбусів із системою </w:t>
            </w:r>
            <w:proofErr w:type="spellStart"/>
            <w:r w:rsidRPr="00B77FF6">
              <w:rPr>
                <w:rFonts w:ascii="Times New Roman" w:hAnsi="Times New Roman" w:cs="Times New Roman"/>
                <w:sz w:val="18"/>
                <w:szCs w:val="18"/>
              </w:rPr>
              <w:t>зворотнього</w:t>
            </w:r>
            <w:proofErr w:type="spellEnd"/>
            <w:r w:rsidRPr="00B77FF6">
              <w:rPr>
                <w:rFonts w:ascii="Times New Roman" w:hAnsi="Times New Roman" w:cs="Times New Roman"/>
                <w:sz w:val="18"/>
                <w:szCs w:val="18"/>
              </w:rPr>
              <w:t xml:space="preserve"> водопостачання</w:t>
            </w:r>
          </w:p>
        </w:tc>
        <w:tc>
          <w:tcPr>
            <w:tcW w:w="1427" w:type="dxa"/>
            <w:vAlign w:val="center"/>
          </w:tcPr>
          <w:p w:rsidR="000F0D8E" w:rsidRPr="00833AB2" w:rsidRDefault="000F0D8E" w:rsidP="00BB21B5">
            <w:pPr>
              <w:keepLines/>
              <w:ind w:right="-23"/>
              <w:jc w:val="center"/>
              <w:rPr>
                <w:rFonts w:ascii="Times New Roman" w:hAnsi="Times New Roman" w:cs="Times New Roman"/>
                <w:color w:val="000000" w:themeColor="text1"/>
                <w:sz w:val="18"/>
                <w:szCs w:val="18"/>
              </w:rPr>
            </w:pPr>
            <w:r w:rsidRPr="00833AB2">
              <w:rPr>
                <w:rFonts w:ascii="Times New Roman" w:hAnsi="Times New Roman" w:cs="Times New Roman"/>
                <w:color w:val="000000" w:themeColor="text1"/>
                <w:sz w:val="18"/>
                <w:szCs w:val="18"/>
              </w:rPr>
              <w:t>3120,0</w:t>
            </w:r>
          </w:p>
        </w:tc>
        <w:tc>
          <w:tcPr>
            <w:tcW w:w="1409" w:type="dxa"/>
            <w:tcBorders>
              <w:righ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u w:val="single"/>
              </w:rPr>
            </w:pPr>
          </w:p>
        </w:tc>
        <w:tc>
          <w:tcPr>
            <w:tcW w:w="1743" w:type="dxa"/>
            <w:gridSpan w:val="5"/>
            <w:tcBorders>
              <w:left w:val="single" w:sz="4" w:space="0" w:color="auto"/>
              <w:righ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DC4086">
            <w:pPr>
              <w:jc w:val="center"/>
              <w:rPr>
                <w:rFonts w:ascii="Times New Roman" w:hAnsi="Times New Roman" w:cs="Times New Roman"/>
                <w:sz w:val="18"/>
                <w:szCs w:val="18"/>
              </w:rPr>
            </w:pPr>
          </w:p>
        </w:tc>
        <w:tc>
          <w:tcPr>
            <w:tcW w:w="4784" w:type="dxa"/>
            <w:gridSpan w:val="2"/>
          </w:tcPr>
          <w:p w:rsidR="000F0D8E" w:rsidRPr="00B77FF6" w:rsidRDefault="000F0D8E" w:rsidP="00DC4086">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904088">
            <w:pPr>
              <w:rPr>
                <w:rFonts w:ascii="Times New Roman" w:hAnsi="Times New Roman" w:cs="Times New Roman"/>
                <w:sz w:val="18"/>
                <w:szCs w:val="18"/>
              </w:rPr>
            </w:pPr>
            <w:r w:rsidRPr="00B77FF6">
              <w:rPr>
                <w:rFonts w:ascii="Times New Roman" w:hAnsi="Times New Roman" w:cs="Times New Roman"/>
                <w:sz w:val="18"/>
                <w:szCs w:val="18"/>
              </w:rPr>
              <w:t xml:space="preserve">Модернізація системи диспетчеризації та телекерування тягових </w:t>
            </w:r>
            <w:proofErr w:type="spellStart"/>
            <w:r w:rsidRPr="00B77FF6">
              <w:rPr>
                <w:rFonts w:ascii="Times New Roman" w:hAnsi="Times New Roman" w:cs="Times New Roman"/>
                <w:sz w:val="18"/>
                <w:szCs w:val="18"/>
              </w:rPr>
              <w:t>підстанцій,дообладнання</w:t>
            </w:r>
            <w:proofErr w:type="spellEnd"/>
            <w:r w:rsidRPr="00B77FF6">
              <w:rPr>
                <w:rFonts w:ascii="Times New Roman" w:hAnsi="Times New Roman" w:cs="Times New Roman"/>
                <w:sz w:val="18"/>
                <w:szCs w:val="18"/>
              </w:rPr>
              <w:t xml:space="preserve"> системи сповіщення</w:t>
            </w:r>
          </w:p>
        </w:tc>
        <w:tc>
          <w:tcPr>
            <w:tcW w:w="1427" w:type="dxa"/>
            <w:vAlign w:val="center"/>
          </w:tcPr>
          <w:p w:rsidR="000F0D8E" w:rsidRPr="00833AB2" w:rsidRDefault="000F0D8E" w:rsidP="00BB21B5">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4596,1</w:t>
            </w:r>
          </w:p>
        </w:tc>
        <w:tc>
          <w:tcPr>
            <w:tcW w:w="1409" w:type="dxa"/>
            <w:tcBorders>
              <w:righ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u w:val="single"/>
              </w:rPr>
            </w:pPr>
          </w:p>
        </w:tc>
        <w:tc>
          <w:tcPr>
            <w:tcW w:w="1743" w:type="dxa"/>
            <w:gridSpan w:val="5"/>
            <w:tcBorders>
              <w:left w:val="single" w:sz="4" w:space="0" w:color="auto"/>
              <w:righ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DC4086">
            <w:pPr>
              <w:jc w:val="center"/>
              <w:rPr>
                <w:rFonts w:ascii="Times New Roman" w:hAnsi="Times New Roman" w:cs="Times New Roman"/>
                <w:sz w:val="18"/>
                <w:szCs w:val="18"/>
              </w:rPr>
            </w:pPr>
          </w:p>
        </w:tc>
        <w:tc>
          <w:tcPr>
            <w:tcW w:w="4784" w:type="dxa"/>
            <w:gridSpan w:val="2"/>
          </w:tcPr>
          <w:p w:rsidR="000F0D8E" w:rsidRPr="00B77FF6" w:rsidRDefault="000F0D8E" w:rsidP="00DC4086">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904088">
            <w:pPr>
              <w:rPr>
                <w:rFonts w:ascii="Times New Roman" w:hAnsi="Times New Roman" w:cs="Times New Roman"/>
                <w:sz w:val="18"/>
                <w:szCs w:val="18"/>
              </w:rPr>
            </w:pPr>
            <w:r>
              <w:rPr>
                <w:rFonts w:ascii="Times New Roman" w:hAnsi="Times New Roman" w:cs="Times New Roman"/>
                <w:sz w:val="18"/>
                <w:szCs w:val="18"/>
              </w:rPr>
              <w:t>Реконструкція виробничих приміщень</w:t>
            </w:r>
          </w:p>
        </w:tc>
        <w:tc>
          <w:tcPr>
            <w:tcW w:w="1427" w:type="dxa"/>
            <w:vAlign w:val="center"/>
          </w:tcPr>
          <w:p w:rsidR="000F0D8E" w:rsidRPr="00833AB2" w:rsidRDefault="000F0D8E" w:rsidP="00BB21B5">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r w:rsidRPr="00833AB2">
              <w:rPr>
                <w:rFonts w:ascii="Times New Roman" w:hAnsi="Times New Roman" w:cs="Times New Roman"/>
                <w:color w:val="000000" w:themeColor="text1"/>
                <w:sz w:val="18"/>
                <w:szCs w:val="18"/>
              </w:rPr>
              <w:t>71,5</w:t>
            </w:r>
          </w:p>
        </w:tc>
        <w:tc>
          <w:tcPr>
            <w:tcW w:w="1409" w:type="dxa"/>
            <w:tcBorders>
              <w:righ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u w:val="single"/>
              </w:rPr>
            </w:pPr>
          </w:p>
        </w:tc>
        <w:tc>
          <w:tcPr>
            <w:tcW w:w="1743" w:type="dxa"/>
            <w:gridSpan w:val="5"/>
            <w:tcBorders>
              <w:left w:val="single" w:sz="4" w:space="0" w:color="auto"/>
              <w:righ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DC4086">
            <w:pPr>
              <w:jc w:val="center"/>
              <w:rPr>
                <w:rFonts w:ascii="Times New Roman" w:hAnsi="Times New Roman" w:cs="Times New Roman"/>
                <w:sz w:val="18"/>
                <w:szCs w:val="18"/>
              </w:rPr>
            </w:pPr>
          </w:p>
        </w:tc>
        <w:tc>
          <w:tcPr>
            <w:tcW w:w="4784" w:type="dxa"/>
            <w:gridSpan w:val="2"/>
          </w:tcPr>
          <w:p w:rsidR="000F0D8E" w:rsidRPr="00B77FF6" w:rsidRDefault="000F0D8E" w:rsidP="00DC4086">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904088">
            <w:pPr>
              <w:rPr>
                <w:rFonts w:ascii="Times New Roman" w:hAnsi="Times New Roman" w:cs="Times New Roman"/>
                <w:sz w:val="18"/>
                <w:szCs w:val="18"/>
              </w:rPr>
            </w:pPr>
            <w:r w:rsidRPr="00B77FF6">
              <w:rPr>
                <w:rFonts w:ascii="Times New Roman" w:hAnsi="Times New Roman" w:cs="Times New Roman"/>
                <w:sz w:val="18"/>
                <w:szCs w:val="18"/>
              </w:rPr>
              <w:t xml:space="preserve"> </w:t>
            </w:r>
            <w:r>
              <w:rPr>
                <w:rFonts w:ascii="Times New Roman" w:hAnsi="Times New Roman" w:cs="Times New Roman"/>
                <w:sz w:val="18"/>
                <w:szCs w:val="18"/>
              </w:rPr>
              <w:t>П</w:t>
            </w:r>
            <w:r w:rsidRPr="00B77FF6">
              <w:rPr>
                <w:rFonts w:ascii="Times New Roman" w:hAnsi="Times New Roman" w:cs="Times New Roman"/>
                <w:sz w:val="18"/>
                <w:szCs w:val="18"/>
              </w:rPr>
              <w:t>ридбання основних засобів</w:t>
            </w:r>
            <w:r>
              <w:rPr>
                <w:rFonts w:ascii="Times New Roman" w:hAnsi="Times New Roman" w:cs="Times New Roman"/>
                <w:sz w:val="18"/>
                <w:szCs w:val="18"/>
              </w:rPr>
              <w:t xml:space="preserve"> для проведення   </w:t>
            </w:r>
            <w:r w:rsidRPr="00B77FF6">
              <w:rPr>
                <w:rFonts w:ascii="Times New Roman" w:hAnsi="Times New Roman" w:cs="Times New Roman"/>
                <w:sz w:val="18"/>
                <w:szCs w:val="18"/>
              </w:rPr>
              <w:t xml:space="preserve">ремонтних робіт </w:t>
            </w:r>
          </w:p>
        </w:tc>
        <w:tc>
          <w:tcPr>
            <w:tcW w:w="1427" w:type="dxa"/>
            <w:vAlign w:val="center"/>
          </w:tcPr>
          <w:p w:rsidR="000F0D8E" w:rsidRPr="00833AB2" w:rsidRDefault="000F0D8E" w:rsidP="00BB21B5">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871,5</w:t>
            </w:r>
          </w:p>
        </w:tc>
        <w:tc>
          <w:tcPr>
            <w:tcW w:w="1409" w:type="dxa"/>
            <w:tcBorders>
              <w:right w:val="single" w:sz="4" w:space="0" w:color="auto"/>
            </w:tcBorders>
            <w:vAlign w:val="center"/>
          </w:tcPr>
          <w:p w:rsidR="000F0D8E" w:rsidRPr="001B32FF" w:rsidRDefault="000F0D8E" w:rsidP="00933BC6">
            <w:pPr>
              <w:ind w:right="-23"/>
              <w:jc w:val="center"/>
              <w:rPr>
                <w:rFonts w:ascii="Times New Roman" w:hAnsi="Times New Roman" w:cs="Times New Roman"/>
                <w:color w:val="000000" w:themeColor="text1"/>
                <w:sz w:val="18"/>
                <w:szCs w:val="18"/>
              </w:rPr>
            </w:pPr>
            <w:r w:rsidRPr="001B32FF">
              <w:rPr>
                <w:rFonts w:ascii="Times New Roman" w:hAnsi="Times New Roman" w:cs="Times New Roman"/>
                <w:color w:val="000000" w:themeColor="text1"/>
                <w:sz w:val="18"/>
                <w:szCs w:val="18"/>
              </w:rPr>
              <w:t>871,5</w:t>
            </w:r>
          </w:p>
        </w:tc>
        <w:tc>
          <w:tcPr>
            <w:tcW w:w="1743" w:type="dxa"/>
            <w:gridSpan w:val="5"/>
            <w:tcBorders>
              <w:left w:val="single" w:sz="4" w:space="0" w:color="auto"/>
              <w:righ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871,5</w:t>
            </w:r>
          </w:p>
        </w:tc>
        <w:tc>
          <w:tcPr>
            <w:tcW w:w="956" w:type="dxa"/>
            <w:tcBorders>
              <w:lef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highlight w:val="magenta"/>
              </w:rPr>
            </w:pPr>
          </w:p>
        </w:tc>
        <w:tc>
          <w:tcPr>
            <w:tcW w:w="1701" w:type="dxa"/>
            <w:gridSpan w:val="3"/>
            <w:vAlign w:val="center"/>
          </w:tcPr>
          <w:p w:rsidR="000F0D8E" w:rsidRPr="00B77FF6" w:rsidRDefault="000F0D8E" w:rsidP="00DC4086">
            <w:pPr>
              <w:jc w:val="center"/>
              <w:rPr>
                <w:rFonts w:ascii="Times New Roman" w:hAnsi="Times New Roman" w:cs="Times New Roman"/>
                <w:sz w:val="18"/>
                <w:szCs w:val="18"/>
              </w:rPr>
            </w:pPr>
          </w:p>
        </w:tc>
        <w:tc>
          <w:tcPr>
            <w:tcW w:w="4784" w:type="dxa"/>
            <w:gridSpan w:val="2"/>
          </w:tcPr>
          <w:p w:rsidR="000F0D8E" w:rsidRPr="00B77FF6" w:rsidRDefault="000F0D8E" w:rsidP="00DC4086">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904088">
            <w:pPr>
              <w:rPr>
                <w:rFonts w:ascii="Times New Roman" w:hAnsi="Times New Roman" w:cs="Times New Roman"/>
                <w:sz w:val="18"/>
                <w:szCs w:val="18"/>
              </w:rPr>
            </w:pPr>
            <w:r>
              <w:rPr>
                <w:rFonts w:ascii="Times New Roman" w:hAnsi="Times New Roman" w:cs="Times New Roman"/>
                <w:sz w:val="18"/>
                <w:szCs w:val="18"/>
              </w:rPr>
              <w:t>Поточний ремонт асфальтобетонного покриття території КП «</w:t>
            </w:r>
            <w:proofErr w:type="spellStart"/>
            <w:r>
              <w:rPr>
                <w:rFonts w:ascii="Times New Roman" w:hAnsi="Times New Roman" w:cs="Times New Roman"/>
                <w:sz w:val="18"/>
                <w:szCs w:val="18"/>
              </w:rPr>
              <w:t>Тернопільелектротранс</w:t>
            </w:r>
            <w:proofErr w:type="spellEnd"/>
            <w:r>
              <w:rPr>
                <w:rFonts w:ascii="Times New Roman" w:hAnsi="Times New Roman" w:cs="Times New Roman"/>
                <w:sz w:val="18"/>
                <w:szCs w:val="18"/>
              </w:rPr>
              <w:t>»</w:t>
            </w:r>
          </w:p>
        </w:tc>
        <w:tc>
          <w:tcPr>
            <w:tcW w:w="1427" w:type="dxa"/>
            <w:vAlign w:val="center"/>
          </w:tcPr>
          <w:p w:rsidR="000F0D8E" w:rsidRPr="00833AB2" w:rsidRDefault="000F0D8E" w:rsidP="00BB21B5">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969,6</w:t>
            </w:r>
          </w:p>
        </w:tc>
        <w:tc>
          <w:tcPr>
            <w:tcW w:w="1409" w:type="dxa"/>
            <w:tcBorders>
              <w:righ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highlight w:val="magenta"/>
              </w:rPr>
            </w:pPr>
          </w:p>
        </w:tc>
        <w:tc>
          <w:tcPr>
            <w:tcW w:w="1701" w:type="dxa"/>
            <w:gridSpan w:val="3"/>
            <w:vAlign w:val="center"/>
          </w:tcPr>
          <w:p w:rsidR="000F0D8E" w:rsidRPr="00B77FF6" w:rsidRDefault="000F0D8E" w:rsidP="00DC4086">
            <w:pPr>
              <w:jc w:val="center"/>
              <w:rPr>
                <w:rFonts w:ascii="Times New Roman" w:hAnsi="Times New Roman" w:cs="Times New Roman"/>
                <w:sz w:val="18"/>
                <w:szCs w:val="18"/>
              </w:rPr>
            </w:pPr>
          </w:p>
        </w:tc>
        <w:tc>
          <w:tcPr>
            <w:tcW w:w="4784" w:type="dxa"/>
            <w:gridSpan w:val="2"/>
          </w:tcPr>
          <w:p w:rsidR="000F0D8E" w:rsidRPr="001C7BC0" w:rsidRDefault="000F0D8E" w:rsidP="008C4AE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90408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Капітальний ремонт даху мийки</w:t>
            </w:r>
          </w:p>
        </w:tc>
        <w:tc>
          <w:tcPr>
            <w:tcW w:w="1427" w:type="dxa"/>
            <w:vAlign w:val="center"/>
          </w:tcPr>
          <w:p w:rsidR="000F0D8E" w:rsidRPr="00833AB2" w:rsidRDefault="000F0D8E" w:rsidP="00BB21B5">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1032,3</w:t>
            </w:r>
          </w:p>
        </w:tc>
        <w:tc>
          <w:tcPr>
            <w:tcW w:w="1409" w:type="dxa"/>
            <w:tcBorders>
              <w:righ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highlight w:val="magenta"/>
              </w:rPr>
            </w:pPr>
          </w:p>
        </w:tc>
        <w:tc>
          <w:tcPr>
            <w:tcW w:w="1701" w:type="dxa"/>
            <w:gridSpan w:val="3"/>
            <w:vAlign w:val="center"/>
          </w:tcPr>
          <w:p w:rsidR="000F0D8E" w:rsidRPr="00B77FF6" w:rsidRDefault="000F0D8E" w:rsidP="00DC4086">
            <w:pPr>
              <w:jc w:val="center"/>
              <w:rPr>
                <w:rFonts w:ascii="Times New Roman" w:hAnsi="Times New Roman" w:cs="Times New Roman"/>
                <w:sz w:val="18"/>
                <w:szCs w:val="18"/>
              </w:rPr>
            </w:pPr>
          </w:p>
        </w:tc>
        <w:tc>
          <w:tcPr>
            <w:tcW w:w="4784" w:type="dxa"/>
            <w:gridSpan w:val="2"/>
          </w:tcPr>
          <w:p w:rsidR="000F0D8E" w:rsidRPr="000C3CC5" w:rsidRDefault="000F0D8E" w:rsidP="00A8082E">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vAlign w:val="center"/>
          </w:tcPr>
          <w:p w:rsidR="000F0D8E" w:rsidRDefault="000F0D8E" w:rsidP="0090408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Будівництво стоянки для автобусів на території </w:t>
            </w:r>
            <w:r>
              <w:rPr>
                <w:rFonts w:ascii="Times New Roman" w:hAnsi="Times New Roman" w:cs="Times New Roman"/>
                <w:sz w:val="18"/>
                <w:szCs w:val="18"/>
              </w:rPr>
              <w:t>КП «</w:t>
            </w:r>
            <w:proofErr w:type="spellStart"/>
            <w:r>
              <w:rPr>
                <w:rFonts w:ascii="Times New Roman" w:hAnsi="Times New Roman" w:cs="Times New Roman"/>
                <w:sz w:val="18"/>
                <w:szCs w:val="18"/>
              </w:rPr>
              <w:t>Тернопільелектротранс</w:t>
            </w:r>
            <w:proofErr w:type="spellEnd"/>
            <w:r>
              <w:rPr>
                <w:rFonts w:ascii="Times New Roman" w:hAnsi="Times New Roman" w:cs="Times New Roman"/>
                <w:sz w:val="18"/>
                <w:szCs w:val="18"/>
              </w:rPr>
              <w:t>»</w:t>
            </w:r>
          </w:p>
        </w:tc>
        <w:tc>
          <w:tcPr>
            <w:tcW w:w="1427" w:type="dxa"/>
            <w:vAlign w:val="center"/>
          </w:tcPr>
          <w:p w:rsidR="000F0D8E" w:rsidRDefault="000F0D8E" w:rsidP="00BB21B5">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1338,7</w:t>
            </w:r>
          </w:p>
        </w:tc>
        <w:tc>
          <w:tcPr>
            <w:tcW w:w="1409" w:type="dxa"/>
            <w:tcBorders>
              <w:righ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highlight w:val="magenta"/>
              </w:rPr>
            </w:pPr>
          </w:p>
        </w:tc>
        <w:tc>
          <w:tcPr>
            <w:tcW w:w="1701" w:type="dxa"/>
            <w:gridSpan w:val="3"/>
            <w:vAlign w:val="center"/>
          </w:tcPr>
          <w:p w:rsidR="000F0D8E" w:rsidRPr="00B77FF6" w:rsidRDefault="000F0D8E" w:rsidP="00DC4086">
            <w:pPr>
              <w:jc w:val="center"/>
              <w:rPr>
                <w:rFonts w:ascii="Times New Roman" w:hAnsi="Times New Roman" w:cs="Times New Roman"/>
                <w:sz w:val="18"/>
                <w:szCs w:val="18"/>
              </w:rPr>
            </w:pPr>
          </w:p>
        </w:tc>
        <w:tc>
          <w:tcPr>
            <w:tcW w:w="4784" w:type="dxa"/>
            <w:gridSpan w:val="2"/>
          </w:tcPr>
          <w:p w:rsidR="000F0D8E" w:rsidRPr="000C3CC5" w:rsidRDefault="000F0D8E" w:rsidP="00A8082E">
            <w:pPr>
              <w:jc w:val="both"/>
              <w:rPr>
                <w:rFonts w:ascii="Times New Roman" w:hAnsi="Times New Roman" w:cs="Times New Roman"/>
                <w:sz w:val="18"/>
                <w:szCs w:val="18"/>
              </w:rPr>
            </w:pPr>
          </w:p>
        </w:tc>
      </w:tr>
      <w:tr w:rsidR="000F0D8E" w:rsidRPr="00BE0654" w:rsidTr="000F0D8E">
        <w:trPr>
          <w:gridAfter w:val="1"/>
          <w:wAfter w:w="1135" w:type="dxa"/>
          <w:trHeight w:val="338"/>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90408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Фінансова підтримка</w:t>
            </w:r>
          </w:p>
        </w:tc>
        <w:tc>
          <w:tcPr>
            <w:tcW w:w="1427" w:type="dxa"/>
            <w:vAlign w:val="center"/>
          </w:tcPr>
          <w:p w:rsidR="000F0D8E" w:rsidRPr="00833AB2" w:rsidRDefault="000F0D8E" w:rsidP="00BB21B5">
            <w:pPr>
              <w:ind w:right="-23"/>
              <w:jc w:val="center"/>
              <w:rPr>
                <w:rFonts w:ascii="Times New Roman" w:hAnsi="Times New Roman" w:cs="Times New Roman"/>
                <w:color w:val="000000" w:themeColor="text1"/>
                <w:sz w:val="18"/>
                <w:szCs w:val="18"/>
              </w:rPr>
            </w:pPr>
            <w:r w:rsidRPr="00833AB2">
              <w:rPr>
                <w:rFonts w:ascii="Times New Roman" w:hAnsi="Times New Roman" w:cs="Times New Roman"/>
                <w:color w:val="000000" w:themeColor="text1"/>
                <w:sz w:val="18"/>
                <w:szCs w:val="18"/>
              </w:rPr>
              <w:t>127800,0</w:t>
            </w:r>
          </w:p>
        </w:tc>
        <w:tc>
          <w:tcPr>
            <w:tcW w:w="1409" w:type="dxa"/>
            <w:tcBorders>
              <w:righ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51500,0</w:t>
            </w:r>
          </w:p>
        </w:tc>
        <w:tc>
          <w:tcPr>
            <w:tcW w:w="1743" w:type="dxa"/>
            <w:gridSpan w:val="5"/>
            <w:tcBorders>
              <w:left w:val="single" w:sz="4" w:space="0" w:color="auto"/>
              <w:right w:val="single" w:sz="4" w:space="0" w:color="auto"/>
            </w:tcBorders>
            <w:vAlign w:val="center"/>
          </w:tcPr>
          <w:p w:rsidR="000F0D8E" w:rsidRPr="00B77FF6" w:rsidRDefault="000F0D8E" w:rsidP="008F7561">
            <w:pPr>
              <w:ind w:right="-23"/>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51500,0</w:t>
            </w:r>
          </w:p>
        </w:tc>
        <w:tc>
          <w:tcPr>
            <w:tcW w:w="956" w:type="dxa"/>
            <w:tcBorders>
              <w:lef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highlight w:val="magenta"/>
              </w:rPr>
            </w:pPr>
          </w:p>
        </w:tc>
        <w:tc>
          <w:tcPr>
            <w:tcW w:w="1701" w:type="dxa"/>
            <w:gridSpan w:val="3"/>
            <w:vAlign w:val="center"/>
          </w:tcPr>
          <w:p w:rsidR="000F0D8E" w:rsidRPr="00B77FF6" w:rsidRDefault="000F0D8E" w:rsidP="00DC4086">
            <w:pPr>
              <w:jc w:val="center"/>
              <w:rPr>
                <w:rFonts w:ascii="Times New Roman" w:hAnsi="Times New Roman" w:cs="Times New Roman"/>
                <w:sz w:val="18"/>
                <w:szCs w:val="18"/>
              </w:rPr>
            </w:pPr>
            <w:r>
              <w:rPr>
                <w:rFonts w:ascii="Times New Roman" w:hAnsi="Times New Roman" w:cs="Times New Roman"/>
                <w:sz w:val="18"/>
                <w:szCs w:val="18"/>
              </w:rPr>
              <w:t>15500,0</w:t>
            </w:r>
          </w:p>
        </w:tc>
        <w:tc>
          <w:tcPr>
            <w:tcW w:w="4784" w:type="dxa"/>
            <w:gridSpan w:val="2"/>
          </w:tcPr>
          <w:p w:rsidR="000F0D8E" w:rsidRPr="000C3CC5" w:rsidRDefault="000F0D8E" w:rsidP="000E643E">
            <w:pPr>
              <w:jc w:val="both"/>
              <w:rPr>
                <w:rFonts w:ascii="Times New Roman" w:hAnsi="Times New Roman" w:cs="Times New Roman"/>
                <w:sz w:val="18"/>
                <w:szCs w:val="18"/>
              </w:rPr>
            </w:pPr>
            <w:proofErr w:type="spellStart"/>
            <w:r>
              <w:rPr>
                <w:rFonts w:ascii="Times New Roman" w:hAnsi="Times New Roman" w:cs="Times New Roman"/>
                <w:sz w:val="18"/>
                <w:szCs w:val="18"/>
              </w:rPr>
              <w:t>Проплата</w:t>
            </w:r>
            <w:proofErr w:type="spellEnd"/>
            <w:r>
              <w:rPr>
                <w:rFonts w:ascii="Times New Roman" w:hAnsi="Times New Roman" w:cs="Times New Roman"/>
                <w:sz w:val="18"/>
                <w:szCs w:val="18"/>
              </w:rPr>
              <w:t xml:space="preserve"> комунальних послуг та з/п працівників.</w:t>
            </w:r>
          </w:p>
        </w:tc>
      </w:tr>
      <w:tr w:rsidR="000F0D8E" w:rsidRPr="00BE0654" w:rsidTr="000F0D8E">
        <w:trPr>
          <w:gridAfter w:val="1"/>
          <w:wAfter w:w="1135" w:type="dxa"/>
          <w:trHeight w:val="338"/>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7341" w:type="dxa"/>
            <w:gridSpan w:val="10"/>
            <w:tcBorders>
              <w:righ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РОЗВИТОК МЕРЕЖІ АВТОМОБІЛЬНОГО ТРАНСПОРТУ</w:t>
            </w:r>
          </w:p>
        </w:tc>
        <w:tc>
          <w:tcPr>
            <w:tcW w:w="956" w:type="dxa"/>
            <w:tcBorders>
              <w:lef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highlight w:val="magenta"/>
              </w:rPr>
            </w:pPr>
          </w:p>
        </w:tc>
        <w:tc>
          <w:tcPr>
            <w:tcW w:w="1701" w:type="dxa"/>
            <w:gridSpan w:val="3"/>
            <w:vAlign w:val="center"/>
          </w:tcPr>
          <w:p w:rsidR="000F0D8E" w:rsidRPr="00B77FF6" w:rsidRDefault="000F0D8E" w:rsidP="00DC4086">
            <w:pPr>
              <w:jc w:val="center"/>
              <w:rPr>
                <w:rFonts w:ascii="Times New Roman" w:hAnsi="Times New Roman" w:cs="Times New Roman"/>
                <w:sz w:val="18"/>
                <w:szCs w:val="18"/>
              </w:rPr>
            </w:pPr>
          </w:p>
        </w:tc>
        <w:tc>
          <w:tcPr>
            <w:tcW w:w="4784" w:type="dxa"/>
            <w:gridSpan w:val="2"/>
          </w:tcPr>
          <w:p w:rsidR="000F0D8E" w:rsidRPr="000C3CC5" w:rsidRDefault="000F0D8E" w:rsidP="000E643E">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90408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Придбання автобусів</w:t>
            </w:r>
          </w:p>
        </w:tc>
        <w:tc>
          <w:tcPr>
            <w:tcW w:w="1427" w:type="dxa"/>
            <w:vAlign w:val="center"/>
          </w:tcPr>
          <w:p w:rsidR="000F0D8E" w:rsidRPr="00833AB2" w:rsidRDefault="000F0D8E" w:rsidP="00BB21B5">
            <w:pPr>
              <w:keepLines/>
              <w:tabs>
                <w:tab w:val="left" w:pos="270"/>
              </w:tabs>
              <w:ind w:right="-23"/>
              <w:jc w:val="center"/>
              <w:rPr>
                <w:rFonts w:ascii="Times New Roman" w:hAnsi="Times New Roman" w:cs="Times New Roman"/>
                <w:color w:val="000000" w:themeColor="text1"/>
                <w:sz w:val="18"/>
                <w:szCs w:val="18"/>
              </w:rPr>
            </w:pPr>
            <w:r w:rsidRPr="00833AB2">
              <w:rPr>
                <w:rFonts w:ascii="Times New Roman" w:hAnsi="Times New Roman" w:cs="Times New Roman"/>
                <w:color w:val="000000" w:themeColor="text1"/>
                <w:sz w:val="18"/>
                <w:szCs w:val="18"/>
              </w:rPr>
              <w:t>15700,0</w:t>
            </w:r>
          </w:p>
        </w:tc>
        <w:tc>
          <w:tcPr>
            <w:tcW w:w="1409" w:type="dxa"/>
            <w:tcBorders>
              <w:righ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15700,0</w:t>
            </w:r>
          </w:p>
        </w:tc>
        <w:tc>
          <w:tcPr>
            <w:tcW w:w="1743" w:type="dxa"/>
            <w:gridSpan w:val="5"/>
            <w:tcBorders>
              <w:left w:val="single" w:sz="4" w:space="0" w:color="auto"/>
              <w:righ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15700,0</w:t>
            </w:r>
          </w:p>
        </w:tc>
        <w:tc>
          <w:tcPr>
            <w:tcW w:w="956" w:type="dxa"/>
            <w:tcBorders>
              <w:lef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highlight w:val="magenta"/>
              </w:rPr>
            </w:pPr>
          </w:p>
        </w:tc>
        <w:tc>
          <w:tcPr>
            <w:tcW w:w="1701" w:type="dxa"/>
            <w:gridSpan w:val="3"/>
            <w:vAlign w:val="center"/>
          </w:tcPr>
          <w:p w:rsidR="000F0D8E" w:rsidRPr="000F0D8E" w:rsidRDefault="000F0D8E" w:rsidP="00DC4086">
            <w:pPr>
              <w:jc w:val="center"/>
              <w:rPr>
                <w:rFonts w:ascii="Times New Roman" w:hAnsi="Times New Roman" w:cs="Times New Roman"/>
                <w:sz w:val="18"/>
                <w:szCs w:val="18"/>
              </w:rPr>
            </w:pPr>
            <w:r w:rsidRPr="000F0D8E">
              <w:rPr>
                <w:rFonts w:ascii="Times New Roman" w:hAnsi="Times New Roman" w:cs="Times New Roman"/>
                <w:sz w:val="18"/>
                <w:szCs w:val="18"/>
              </w:rPr>
              <w:t>5150,0</w:t>
            </w:r>
          </w:p>
        </w:tc>
        <w:tc>
          <w:tcPr>
            <w:tcW w:w="4784" w:type="dxa"/>
            <w:gridSpan w:val="2"/>
          </w:tcPr>
          <w:p w:rsidR="000F0D8E" w:rsidRPr="000F0D8E" w:rsidRDefault="000F0D8E" w:rsidP="000E643E">
            <w:pPr>
              <w:jc w:val="both"/>
              <w:rPr>
                <w:rFonts w:ascii="Times New Roman" w:hAnsi="Times New Roman" w:cs="Times New Roman"/>
                <w:sz w:val="18"/>
                <w:szCs w:val="18"/>
              </w:rPr>
            </w:pPr>
            <w:r w:rsidRPr="000F0D8E">
              <w:rPr>
                <w:rFonts w:ascii="Times New Roman" w:hAnsi="Times New Roman" w:cs="Times New Roman"/>
                <w:sz w:val="18"/>
                <w:szCs w:val="18"/>
              </w:rPr>
              <w:t>На оплату лізингових та страхових платежів на виконання укладеного договору щодо придбання автобусів</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90408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Реалізація проекту «Міський громадський транспорт»</w:t>
            </w:r>
          </w:p>
        </w:tc>
        <w:tc>
          <w:tcPr>
            <w:tcW w:w="1427" w:type="dxa"/>
            <w:vAlign w:val="center"/>
          </w:tcPr>
          <w:p w:rsidR="000F0D8E" w:rsidRPr="00833AB2" w:rsidRDefault="000F0D8E" w:rsidP="00BB21B5">
            <w:pPr>
              <w:keepLines/>
              <w:tabs>
                <w:tab w:val="left" w:pos="270"/>
              </w:tabs>
              <w:ind w:right="-23"/>
              <w:jc w:val="center"/>
              <w:rPr>
                <w:rFonts w:ascii="Times New Roman" w:hAnsi="Times New Roman" w:cs="Times New Roman"/>
                <w:color w:val="000000" w:themeColor="text1"/>
                <w:sz w:val="18"/>
                <w:szCs w:val="18"/>
              </w:rPr>
            </w:pPr>
            <w:r w:rsidRPr="00833AB2">
              <w:rPr>
                <w:rFonts w:ascii="Times New Roman" w:hAnsi="Times New Roman" w:cs="Times New Roman"/>
                <w:color w:val="000000" w:themeColor="text1"/>
                <w:sz w:val="18"/>
                <w:szCs w:val="18"/>
              </w:rPr>
              <w:t>14100</w:t>
            </w:r>
          </w:p>
        </w:tc>
        <w:tc>
          <w:tcPr>
            <w:tcW w:w="1409" w:type="dxa"/>
            <w:tcBorders>
              <w:right w:val="single" w:sz="4" w:space="0" w:color="auto"/>
            </w:tcBorders>
            <w:vAlign w:val="center"/>
          </w:tcPr>
          <w:p w:rsidR="000F0D8E" w:rsidRPr="001B32FF" w:rsidRDefault="000F0D8E" w:rsidP="00933BC6">
            <w:pPr>
              <w:ind w:right="-23"/>
              <w:jc w:val="center"/>
              <w:rPr>
                <w:rFonts w:ascii="Times New Roman" w:hAnsi="Times New Roman" w:cs="Times New Roman"/>
                <w:sz w:val="18"/>
                <w:szCs w:val="18"/>
              </w:rPr>
            </w:pPr>
            <w:r w:rsidRPr="001B32FF">
              <w:rPr>
                <w:rFonts w:ascii="Times New Roman" w:hAnsi="Times New Roman" w:cs="Times New Roman"/>
                <w:sz w:val="18"/>
                <w:szCs w:val="18"/>
              </w:rPr>
              <w:t>14100,0</w:t>
            </w:r>
          </w:p>
        </w:tc>
        <w:tc>
          <w:tcPr>
            <w:tcW w:w="1743" w:type="dxa"/>
            <w:gridSpan w:val="5"/>
            <w:tcBorders>
              <w:left w:val="single" w:sz="4" w:space="0" w:color="auto"/>
              <w:righ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14100,0</w:t>
            </w:r>
          </w:p>
        </w:tc>
        <w:tc>
          <w:tcPr>
            <w:tcW w:w="956" w:type="dxa"/>
            <w:tcBorders>
              <w:lef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highlight w:val="magenta"/>
              </w:rPr>
            </w:pPr>
          </w:p>
        </w:tc>
        <w:tc>
          <w:tcPr>
            <w:tcW w:w="1701" w:type="dxa"/>
            <w:gridSpan w:val="3"/>
            <w:vAlign w:val="center"/>
          </w:tcPr>
          <w:p w:rsidR="000F0D8E" w:rsidRPr="00B77FF6" w:rsidRDefault="000F0D8E" w:rsidP="00DC4086">
            <w:pPr>
              <w:jc w:val="center"/>
              <w:rPr>
                <w:rFonts w:ascii="Times New Roman" w:hAnsi="Times New Roman" w:cs="Times New Roman"/>
                <w:sz w:val="18"/>
                <w:szCs w:val="18"/>
              </w:rPr>
            </w:pPr>
          </w:p>
        </w:tc>
        <w:tc>
          <w:tcPr>
            <w:tcW w:w="4784" w:type="dxa"/>
            <w:gridSpan w:val="2"/>
          </w:tcPr>
          <w:p w:rsidR="000F0D8E" w:rsidRPr="000C3CC5" w:rsidRDefault="000F0D8E" w:rsidP="000E643E">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vAlign w:val="center"/>
          </w:tcPr>
          <w:p w:rsidR="000F0D8E" w:rsidRDefault="000F0D8E" w:rsidP="0090408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Будівництво АГЗП</w:t>
            </w:r>
          </w:p>
        </w:tc>
        <w:tc>
          <w:tcPr>
            <w:tcW w:w="1427" w:type="dxa"/>
            <w:vAlign w:val="center"/>
          </w:tcPr>
          <w:p w:rsidR="000F0D8E" w:rsidRPr="00833AB2" w:rsidRDefault="000F0D8E" w:rsidP="00BB21B5">
            <w:pPr>
              <w:keepLines/>
              <w:tabs>
                <w:tab w:val="left" w:pos="270"/>
              </w:tabs>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7500,0</w:t>
            </w:r>
          </w:p>
        </w:tc>
        <w:tc>
          <w:tcPr>
            <w:tcW w:w="1409" w:type="dxa"/>
            <w:tcBorders>
              <w:right w:val="single" w:sz="4" w:space="0" w:color="auto"/>
            </w:tcBorders>
            <w:vAlign w:val="center"/>
          </w:tcPr>
          <w:p w:rsidR="000F0D8E" w:rsidRPr="005E40C6" w:rsidRDefault="000F0D8E" w:rsidP="00933BC6">
            <w:pPr>
              <w:ind w:right="-23"/>
              <w:jc w:val="center"/>
              <w:rPr>
                <w:rFonts w:ascii="Times New Roman" w:hAnsi="Times New Roman" w:cs="Times New Roman"/>
                <w:color w:val="FF0000"/>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highlight w:val="magenta"/>
              </w:rPr>
            </w:pPr>
          </w:p>
        </w:tc>
        <w:tc>
          <w:tcPr>
            <w:tcW w:w="1701" w:type="dxa"/>
            <w:gridSpan w:val="3"/>
            <w:vAlign w:val="center"/>
          </w:tcPr>
          <w:p w:rsidR="000F0D8E" w:rsidRPr="00B77FF6" w:rsidRDefault="000F0D8E" w:rsidP="00DC4086">
            <w:pPr>
              <w:jc w:val="center"/>
              <w:rPr>
                <w:rFonts w:ascii="Times New Roman" w:hAnsi="Times New Roman" w:cs="Times New Roman"/>
                <w:sz w:val="18"/>
                <w:szCs w:val="18"/>
              </w:rPr>
            </w:pPr>
          </w:p>
        </w:tc>
        <w:tc>
          <w:tcPr>
            <w:tcW w:w="4784" w:type="dxa"/>
            <w:gridSpan w:val="2"/>
          </w:tcPr>
          <w:p w:rsidR="000F0D8E" w:rsidRPr="000C3CC5" w:rsidRDefault="000F0D8E" w:rsidP="000E643E">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vAlign w:val="center"/>
          </w:tcPr>
          <w:p w:rsidR="000F0D8E" w:rsidRDefault="000F0D8E" w:rsidP="0090408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Придбання станків та іншого обладнання для ремонту автобусів</w:t>
            </w:r>
          </w:p>
        </w:tc>
        <w:tc>
          <w:tcPr>
            <w:tcW w:w="1427" w:type="dxa"/>
            <w:vAlign w:val="center"/>
          </w:tcPr>
          <w:p w:rsidR="000F0D8E" w:rsidRPr="00833AB2" w:rsidRDefault="000F0D8E" w:rsidP="00BB21B5">
            <w:pPr>
              <w:keepLines/>
              <w:tabs>
                <w:tab w:val="left" w:pos="270"/>
              </w:tabs>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1100,0</w:t>
            </w:r>
          </w:p>
        </w:tc>
        <w:tc>
          <w:tcPr>
            <w:tcW w:w="1409" w:type="dxa"/>
            <w:tcBorders>
              <w:right w:val="single" w:sz="4" w:space="0" w:color="auto"/>
            </w:tcBorders>
            <w:vAlign w:val="center"/>
          </w:tcPr>
          <w:p w:rsidR="000F0D8E" w:rsidRPr="005E40C6" w:rsidRDefault="000F0D8E" w:rsidP="00933BC6">
            <w:pPr>
              <w:ind w:right="-23"/>
              <w:jc w:val="center"/>
              <w:rPr>
                <w:rFonts w:ascii="Times New Roman" w:hAnsi="Times New Roman" w:cs="Times New Roman"/>
                <w:color w:val="FF0000"/>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highlight w:val="magenta"/>
              </w:rPr>
            </w:pPr>
          </w:p>
        </w:tc>
        <w:tc>
          <w:tcPr>
            <w:tcW w:w="1701" w:type="dxa"/>
            <w:gridSpan w:val="3"/>
            <w:vAlign w:val="center"/>
          </w:tcPr>
          <w:p w:rsidR="000F0D8E" w:rsidRPr="00B77FF6" w:rsidRDefault="000F0D8E" w:rsidP="00DC4086">
            <w:pPr>
              <w:jc w:val="center"/>
              <w:rPr>
                <w:rFonts w:ascii="Times New Roman" w:hAnsi="Times New Roman" w:cs="Times New Roman"/>
                <w:sz w:val="18"/>
                <w:szCs w:val="18"/>
              </w:rPr>
            </w:pPr>
          </w:p>
        </w:tc>
        <w:tc>
          <w:tcPr>
            <w:tcW w:w="4784" w:type="dxa"/>
            <w:gridSpan w:val="2"/>
          </w:tcPr>
          <w:p w:rsidR="000F0D8E" w:rsidRPr="000C3CC5" w:rsidRDefault="000F0D8E" w:rsidP="000E643E">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vAlign w:val="center"/>
          </w:tcPr>
          <w:p w:rsidR="000F0D8E" w:rsidRDefault="000F0D8E" w:rsidP="0090408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Облаштування матеріально-технічної бази для обслуговування автотранспорту</w:t>
            </w:r>
          </w:p>
        </w:tc>
        <w:tc>
          <w:tcPr>
            <w:tcW w:w="1427" w:type="dxa"/>
            <w:vAlign w:val="center"/>
          </w:tcPr>
          <w:p w:rsidR="000F0D8E" w:rsidRPr="00833AB2" w:rsidRDefault="000F0D8E" w:rsidP="00BB21B5">
            <w:pPr>
              <w:keepLines/>
              <w:tabs>
                <w:tab w:val="left" w:pos="270"/>
              </w:tabs>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1409" w:type="dxa"/>
            <w:tcBorders>
              <w:right w:val="single" w:sz="4" w:space="0" w:color="auto"/>
            </w:tcBorders>
            <w:vAlign w:val="center"/>
          </w:tcPr>
          <w:p w:rsidR="000F0D8E" w:rsidRPr="008F7561" w:rsidRDefault="000F0D8E" w:rsidP="00933BC6">
            <w:pPr>
              <w:ind w:right="-23"/>
              <w:jc w:val="center"/>
              <w:rPr>
                <w:rFonts w:ascii="Times New Roman" w:hAnsi="Times New Roman" w:cs="Times New Roman"/>
                <w:sz w:val="18"/>
                <w:szCs w:val="18"/>
              </w:rPr>
            </w:pPr>
            <w:r w:rsidRPr="008F7561">
              <w:rPr>
                <w:rFonts w:ascii="Times New Roman" w:hAnsi="Times New Roman" w:cs="Times New Roman"/>
                <w:sz w:val="18"/>
                <w:szCs w:val="18"/>
              </w:rPr>
              <w:t>100,0</w:t>
            </w:r>
          </w:p>
        </w:tc>
        <w:tc>
          <w:tcPr>
            <w:tcW w:w="1743" w:type="dxa"/>
            <w:gridSpan w:val="5"/>
            <w:tcBorders>
              <w:left w:val="single" w:sz="4" w:space="0" w:color="auto"/>
              <w:righ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956" w:type="dxa"/>
            <w:tcBorders>
              <w:lef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highlight w:val="magenta"/>
              </w:rPr>
            </w:pPr>
          </w:p>
        </w:tc>
        <w:tc>
          <w:tcPr>
            <w:tcW w:w="1701" w:type="dxa"/>
            <w:gridSpan w:val="3"/>
            <w:vAlign w:val="center"/>
          </w:tcPr>
          <w:p w:rsidR="000F0D8E" w:rsidRPr="00B77FF6" w:rsidRDefault="000F0D8E" w:rsidP="00DC4086">
            <w:pPr>
              <w:jc w:val="center"/>
              <w:rPr>
                <w:rFonts w:ascii="Times New Roman" w:hAnsi="Times New Roman" w:cs="Times New Roman"/>
                <w:sz w:val="18"/>
                <w:szCs w:val="18"/>
              </w:rPr>
            </w:pPr>
          </w:p>
        </w:tc>
        <w:tc>
          <w:tcPr>
            <w:tcW w:w="4784" w:type="dxa"/>
            <w:gridSpan w:val="2"/>
          </w:tcPr>
          <w:p w:rsidR="000F0D8E" w:rsidRPr="000C3CC5" w:rsidRDefault="000F0D8E" w:rsidP="000E643E">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90408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Придбання вантажного транспортного засобу</w:t>
            </w:r>
          </w:p>
        </w:tc>
        <w:tc>
          <w:tcPr>
            <w:tcW w:w="1427" w:type="dxa"/>
            <w:vAlign w:val="center"/>
          </w:tcPr>
          <w:p w:rsidR="000F0D8E" w:rsidRPr="00833AB2" w:rsidRDefault="000F0D8E" w:rsidP="00BB21B5">
            <w:pPr>
              <w:keepLines/>
              <w:tabs>
                <w:tab w:val="left" w:pos="270"/>
              </w:tabs>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300,0</w:t>
            </w:r>
          </w:p>
        </w:tc>
        <w:tc>
          <w:tcPr>
            <w:tcW w:w="1409" w:type="dxa"/>
            <w:tcBorders>
              <w:right w:val="single" w:sz="4" w:space="0" w:color="auto"/>
            </w:tcBorders>
            <w:vAlign w:val="center"/>
          </w:tcPr>
          <w:p w:rsidR="000F0D8E" w:rsidRPr="006C671A" w:rsidRDefault="000F0D8E" w:rsidP="00933BC6">
            <w:pPr>
              <w:ind w:right="-23"/>
              <w:jc w:val="center"/>
              <w:rPr>
                <w:rFonts w:ascii="Times New Roman" w:hAnsi="Times New Roman" w:cs="Times New Roman"/>
                <w:color w:val="000000" w:themeColor="text1"/>
                <w:sz w:val="18"/>
                <w:szCs w:val="18"/>
                <w:highlight w:val="red"/>
              </w:rPr>
            </w:pPr>
          </w:p>
        </w:tc>
        <w:tc>
          <w:tcPr>
            <w:tcW w:w="1743" w:type="dxa"/>
            <w:gridSpan w:val="5"/>
            <w:tcBorders>
              <w:left w:val="single" w:sz="4" w:space="0" w:color="auto"/>
              <w:right w:val="single" w:sz="4" w:space="0" w:color="auto"/>
            </w:tcBorders>
            <w:vAlign w:val="center"/>
          </w:tcPr>
          <w:p w:rsidR="000F0D8E" w:rsidRPr="006C671A" w:rsidRDefault="000F0D8E" w:rsidP="00933BC6">
            <w:pPr>
              <w:ind w:right="-23"/>
              <w:jc w:val="center"/>
              <w:rPr>
                <w:rFonts w:ascii="Times New Roman" w:hAnsi="Times New Roman" w:cs="Times New Roman"/>
                <w:color w:val="000000" w:themeColor="text1"/>
                <w:sz w:val="18"/>
                <w:szCs w:val="18"/>
                <w:highlight w:val="red"/>
              </w:rPr>
            </w:pPr>
          </w:p>
        </w:tc>
        <w:tc>
          <w:tcPr>
            <w:tcW w:w="956" w:type="dxa"/>
            <w:tcBorders>
              <w:left w:val="single" w:sz="4" w:space="0" w:color="auto"/>
            </w:tcBorders>
            <w:vAlign w:val="center"/>
          </w:tcPr>
          <w:p w:rsidR="000F0D8E" w:rsidRPr="006C671A" w:rsidRDefault="000F0D8E" w:rsidP="00933BC6">
            <w:pPr>
              <w:ind w:right="-23"/>
              <w:jc w:val="center"/>
              <w:rPr>
                <w:rFonts w:ascii="Times New Roman" w:hAnsi="Times New Roman" w:cs="Times New Roman"/>
                <w:color w:val="000000" w:themeColor="text1"/>
                <w:sz w:val="18"/>
                <w:szCs w:val="18"/>
                <w:highlight w:val="red"/>
              </w:rPr>
            </w:pPr>
          </w:p>
        </w:tc>
        <w:tc>
          <w:tcPr>
            <w:tcW w:w="1701" w:type="dxa"/>
            <w:gridSpan w:val="3"/>
            <w:vAlign w:val="center"/>
          </w:tcPr>
          <w:p w:rsidR="000F0D8E" w:rsidRPr="009D7CD5" w:rsidRDefault="000F0D8E" w:rsidP="00DC4086">
            <w:pPr>
              <w:jc w:val="center"/>
              <w:rPr>
                <w:rFonts w:ascii="Times New Roman" w:hAnsi="Times New Roman" w:cs="Times New Roman"/>
                <w:sz w:val="18"/>
                <w:szCs w:val="18"/>
              </w:rPr>
            </w:pPr>
          </w:p>
        </w:tc>
        <w:tc>
          <w:tcPr>
            <w:tcW w:w="4784" w:type="dxa"/>
            <w:gridSpan w:val="2"/>
          </w:tcPr>
          <w:p w:rsidR="000F0D8E" w:rsidRPr="009D7CD5" w:rsidRDefault="000F0D8E" w:rsidP="000E643E">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vAlign w:val="center"/>
          </w:tcPr>
          <w:p w:rsidR="000F0D8E" w:rsidRDefault="000F0D8E" w:rsidP="0090408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Ремонт дорожнього покриття та нанесення дорожньої розмітки на майданчику з практичної їзди</w:t>
            </w:r>
          </w:p>
        </w:tc>
        <w:tc>
          <w:tcPr>
            <w:tcW w:w="1427" w:type="dxa"/>
            <w:vAlign w:val="center"/>
          </w:tcPr>
          <w:p w:rsidR="000F0D8E" w:rsidRDefault="000F0D8E" w:rsidP="00BB21B5">
            <w:pPr>
              <w:keepLines/>
              <w:tabs>
                <w:tab w:val="left" w:pos="270"/>
              </w:tabs>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500,0</w:t>
            </w:r>
          </w:p>
        </w:tc>
        <w:tc>
          <w:tcPr>
            <w:tcW w:w="1409" w:type="dxa"/>
            <w:tcBorders>
              <w:right w:val="single" w:sz="4" w:space="0" w:color="auto"/>
            </w:tcBorders>
            <w:vAlign w:val="center"/>
          </w:tcPr>
          <w:p w:rsidR="000F0D8E" w:rsidRPr="006C671A" w:rsidRDefault="000F0D8E" w:rsidP="00933BC6">
            <w:pPr>
              <w:ind w:right="-23"/>
              <w:jc w:val="center"/>
              <w:rPr>
                <w:rFonts w:ascii="Times New Roman" w:hAnsi="Times New Roman" w:cs="Times New Roman"/>
                <w:color w:val="000000" w:themeColor="text1"/>
                <w:sz w:val="18"/>
                <w:szCs w:val="18"/>
                <w:highlight w:val="red"/>
              </w:rPr>
            </w:pPr>
          </w:p>
        </w:tc>
        <w:tc>
          <w:tcPr>
            <w:tcW w:w="1743" w:type="dxa"/>
            <w:gridSpan w:val="5"/>
            <w:tcBorders>
              <w:left w:val="single" w:sz="4" w:space="0" w:color="auto"/>
              <w:right w:val="single" w:sz="4" w:space="0" w:color="auto"/>
            </w:tcBorders>
            <w:vAlign w:val="center"/>
          </w:tcPr>
          <w:p w:rsidR="000F0D8E" w:rsidRPr="006C671A" w:rsidRDefault="000F0D8E" w:rsidP="00933BC6">
            <w:pPr>
              <w:ind w:right="-23"/>
              <w:jc w:val="center"/>
              <w:rPr>
                <w:rFonts w:ascii="Times New Roman" w:hAnsi="Times New Roman" w:cs="Times New Roman"/>
                <w:color w:val="000000" w:themeColor="text1"/>
                <w:sz w:val="18"/>
                <w:szCs w:val="18"/>
                <w:highlight w:val="red"/>
              </w:rPr>
            </w:pPr>
          </w:p>
        </w:tc>
        <w:tc>
          <w:tcPr>
            <w:tcW w:w="956" w:type="dxa"/>
            <w:tcBorders>
              <w:left w:val="single" w:sz="4" w:space="0" w:color="auto"/>
            </w:tcBorders>
            <w:vAlign w:val="center"/>
          </w:tcPr>
          <w:p w:rsidR="000F0D8E" w:rsidRPr="006C671A" w:rsidRDefault="000F0D8E" w:rsidP="00933BC6">
            <w:pPr>
              <w:ind w:right="-23"/>
              <w:jc w:val="center"/>
              <w:rPr>
                <w:rFonts w:ascii="Times New Roman" w:hAnsi="Times New Roman" w:cs="Times New Roman"/>
                <w:color w:val="000000" w:themeColor="text1"/>
                <w:sz w:val="18"/>
                <w:szCs w:val="18"/>
                <w:highlight w:val="red"/>
              </w:rPr>
            </w:pPr>
          </w:p>
        </w:tc>
        <w:tc>
          <w:tcPr>
            <w:tcW w:w="1701" w:type="dxa"/>
            <w:gridSpan w:val="3"/>
            <w:vAlign w:val="center"/>
          </w:tcPr>
          <w:p w:rsidR="000F0D8E" w:rsidRPr="009D7CD5" w:rsidRDefault="000F0D8E" w:rsidP="00DC4086">
            <w:pPr>
              <w:jc w:val="center"/>
              <w:rPr>
                <w:rFonts w:ascii="Times New Roman" w:hAnsi="Times New Roman" w:cs="Times New Roman"/>
                <w:sz w:val="18"/>
                <w:szCs w:val="18"/>
              </w:rPr>
            </w:pPr>
          </w:p>
        </w:tc>
        <w:tc>
          <w:tcPr>
            <w:tcW w:w="4784" w:type="dxa"/>
            <w:gridSpan w:val="2"/>
          </w:tcPr>
          <w:p w:rsidR="000F0D8E" w:rsidRPr="009D7CD5" w:rsidRDefault="000F0D8E" w:rsidP="000E643E">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781044">
            <w:pPr>
              <w:shd w:val="clear" w:color="auto" w:fill="FFFFFF"/>
              <w:rPr>
                <w:rFonts w:ascii="Times New Roman" w:hAnsi="Times New Roman" w:cs="Times New Roman"/>
                <w:sz w:val="18"/>
                <w:szCs w:val="18"/>
              </w:rPr>
            </w:pPr>
            <w:r>
              <w:rPr>
                <w:rFonts w:ascii="Times New Roman" w:hAnsi="Times New Roman" w:cs="Times New Roman"/>
                <w:sz w:val="18"/>
                <w:szCs w:val="18"/>
              </w:rPr>
              <w:t>Капітальний ремонт основних виробничих фондів (гараж)</w:t>
            </w:r>
          </w:p>
        </w:tc>
        <w:tc>
          <w:tcPr>
            <w:tcW w:w="1427" w:type="dxa"/>
            <w:vAlign w:val="center"/>
          </w:tcPr>
          <w:p w:rsidR="000F0D8E" w:rsidRPr="00050A4C" w:rsidRDefault="000F0D8E" w:rsidP="00781044">
            <w:pPr>
              <w:jc w:val="center"/>
              <w:rPr>
                <w:rFonts w:ascii="Times New Roman" w:hAnsi="Times New Roman"/>
                <w:sz w:val="18"/>
                <w:szCs w:val="18"/>
                <w:lang w:val="ru-RU"/>
              </w:rPr>
            </w:pPr>
            <w:r>
              <w:rPr>
                <w:rFonts w:ascii="Times New Roman" w:hAnsi="Times New Roman"/>
                <w:sz w:val="18"/>
                <w:szCs w:val="18"/>
                <w:lang w:val="ru-RU"/>
              </w:rPr>
              <w:t>90,0</w:t>
            </w:r>
          </w:p>
        </w:tc>
        <w:tc>
          <w:tcPr>
            <w:tcW w:w="1409" w:type="dxa"/>
            <w:tcBorders>
              <w:right w:val="single" w:sz="4" w:space="0" w:color="auto"/>
            </w:tcBorders>
            <w:vAlign w:val="center"/>
          </w:tcPr>
          <w:p w:rsidR="000F0D8E" w:rsidRPr="006C671A" w:rsidRDefault="000F0D8E" w:rsidP="00933BC6">
            <w:pPr>
              <w:ind w:right="-23"/>
              <w:jc w:val="center"/>
              <w:rPr>
                <w:rFonts w:ascii="Times New Roman" w:hAnsi="Times New Roman" w:cs="Times New Roman"/>
                <w:color w:val="000000" w:themeColor="text1"/>
                <w:sz w:val="18"/>
                <w:szCs w:val="18"/>
                <w:highlight w:val="red"/>
              </w:rPr>
            </w:pPr>
          </w:p>
        </w:tc>
        <w:tc>
          <w:tcPr>
            <w:tcW w:w="1743" w:type="dxa"/>
            <w:gridSpan w:val="5"/>
            <w:tcBorders>
              <w:left w:val="single" w:sz="4" w:space="0" w:color="auto"/>
              <w:right w:val="single" w:sz="4" w:space="0" w:color="auto"/>
            </w:tcBorders>
            <w:vAlign w:val="center"/>
          </w:tcPr>
          <w:p w:rsidR="000F0D8E" w:rsidRPr="006C671A" w:rsidRDefault="000F0D8E" w:rsidP="00933BC6">
            <w:pPr>
              <w:ind w:right="-23"/>
              <w:jc w:val="center"/>
              <w:rPr>
                <w:rFonts w:ascii="Times New Roman" w:hAnsi="Times New Roman" w:cs="Times New Roman"/>
                <w:color w:val="000000" w:themeColor="text1"/>
                <w:sz w:val="18"/>
                <w:szCs w:val="18"/>
                <w:highlight w:val="red"/>
              </w:rPr>
            </w:pPr>
          </w:p>
        </w:tc>
        <w:tc>
          <w:tcPr>
            <w:tcW w:w="956" w:type="dxa"/>
            <w:tcBorders>
              <w:left w:val="single" w:sz="4" w:space="0" w:color="auto"/>
            </w:tcBorders>
            <w:vAlign w:val="center"/>
          </w:tcPr>
          <w:p w:rsidR="000F0D8E" w:rsidRPr="006C671A" w:rsidRDefault="000F0D8E" w:rsidP="00933BC6">
            <w:pPr>
              <w:ind w:right="-23"/>
              <w:jc w:val="center"/>
              <w:rPr>
                <w:rFonts w:ascii="Times New Roman" w:hAnsi="Times New Roman" w:cs="Times New Roman"/>
                <w:color w:val="000000" w:themeColor="text1"/>
                <w:sz w:val="18"/>
                <w:szCs w:val="18"/>
                <w:highlight w:val="red"/>
              </w:rPr>
            </w:pPr>
          </w:p>
        </w:tc>
        <w:tc>
          <w:tcPr>
            <w:tcW w:w="1701" w:type="dxa"/>
            <w:gridSpan w:val="3"/>
            <w:vAlign w:val="center"/>
          </w:tcPr>
          <w:p w:rsidR="000F0D8E" w:rsidRPr="009D7CD5" w:rsidRDefault="000F0D8E" w:rsidP="00DC4086">
            <w:pPr>
              <w:jc w:val="center"/>
              <w:rPr>
                <w:rFonts w:ascii="Times New Roman" w:hAnsi="Times New Roman" w:cs="Times New Roman"/>
                <w:sz w:val="18"/>
                <w:szCs w:val="18"/>
              </w:rPr>
            </w:pPr>
          </w:p>
        </w:tc>
        <w:tc>
          <w:tcPr>
            <w:tcW w:w="4784" w:type="dxa"/>
            <w:gridSpan w:val="2"/>
          </w:tcPr>
          <w:p w:rsidR="000F0D8E" w:rsidRPr="009D7CD5" w:rsidRDefault="000F0D8E" w:rsidP="000E643E">
            <w:pPr>
              <w:jc w:val="both"/>
              <w:rPr>
                <w:rFonts w:ascii="Times New Roman" w:hAnsi="Times New Roman" w:cs="Times New Roman"/>
                <w:sz w:val="18"/>
                <w:szCs w:val="18"/>
              </w:rPr>
            </w:pPr>
          </w:p>
        </w:tc>
      </w:tr>
      <w:tr w:rsidR="000F0D8E" w:rsidRPr="00BE0654" w:rsidTr="000F0D8E">
        <w:trPr>
          <w:gridAfter w:val="1"/>
          <w:wAfter w:w="1135" w:type="dxa"/>
          <w:trHeight w:val="267"/>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904088">
            <w:pPr>
              <w:shd w:val="clear" w:color="auto" w:fill="FFFFFF"/>
              <w:rPr>
                <w:rFonts w:ascii="Times New Roman" w:hAnsi="Times New Roman" w:cs="Times New Roman"/>
                <w:color w:val="000000" w:themeColor="text1"/>
                <w:sz w:val="18"/>
                <w:szCs w:val="18"/>
              </w:rPr>
            </w:pPr>
            <w:r w:rsidRPr="00B77FF6">
              <w:rPr>
                <w:rFonts w:ascii="Times New Roman" w:hAnsi="Times New Roman" w:cs="Times New Roman"/>
                <w:sz w:val="18"/>
                <w:szCs w:val="18"/>
              </w:rPr>
              <w:t>Компенсаційні виплати на пільговий проїзд автомобільним, електричним та залізничним транспортом окремих категорій громадян та учнів, студентів.</w:t>
            </w:r>
            <w:r w:rsidRPr="00DB1AF7">
              <w:rPr>
                <w:rFonts w:ascii="Times New Roman" w:hAnsi="Times New Roman" w:cs="Times New Roman"/>
                <w:sz w:val="18"/>
                <w:szCs w:val="18"/>
                <w:lang w:val="ru-RU"/>
              </w:rPr>
              <w:t xml:space="preserve"> </w:t>
            </w:r>
            <w:r w:rsidRPr="00B77FF6">
              <w:rPr>
                <w:rFonts w:ascii="Times New Roman" w:hAnsi="Times New Roman" w:cs="Times New Roman"/>
                <w:sz w:val="18"/>
                <w:szCs w:val="18"/>
              </w:rPr>
              <w:t xml:space="preserve">Компенсація за здійснення </w:t>
            </w:r>
            <w:proofErr w:type="spellStart"/>
            <w:r w:rsidRPr="00B77FF6">
              <w:rPr>
                <w:rFonts w:ascii="Times New Roman" w:hAnsi="Times New Roman" w:cs="Times New Roman"/>
                <w:sz w:val="18"/>
                <w:szCs w:val="18"/>
              </w:rPr>
              <w:t>спецперевезень</w:t>
            </w:r>
            <w:proofErr w:type="spellEnd"/>
          </w:p>
        </w:tc>
        <w:tc>
          <w:tcPr>
            <w:tcW w:w="1427" w:type="dxa"/>
            <w:vAlign w:val="center"/>
          </w:tcPr>
          <w:p w:rsidR="000F0D8E" w:rsidRPr="00050A4C" w:rsidRDefault="000F0D8E" w:rsidP="00BB21B5">
            <w:pPr>
              <w:jc w:val="center"/>
              <w:rPr>
                <w:rFonts w:ascii="Times New Roman" w:hAnsi="Times New Roman"/>
                <w:sz w:val="18"/>
                <w:szCs w:val="18"/>
              </w:rPr>
            </w:pPr>
            <w:r>
              <w:rPr>
                <w:rFonts w:ascii="Times New Roman" w:hAnsi="Times New Roman"/>
                <w:sz w:val="18"/>
                <w:szCs w:val="18"/>
              </w:rPr>
              <w:t>86226,0</w:t>
            </w:r>
          </w:p>
        </w:tc>
        <w:tc>
          <w:tcPr>
            <w:tcW w:w="1409" w:type="dxa"/>
            <w:tcBorders>
              <w:righ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56550,0</w:t>
            </w:r>
          </w:p>
        </w:tc>
        <w:tc>
          <w:tcPr>
            <w:tcW w:w="1743" w:type="dxa"/>
            <w:gridSpan w:val="5"/>
            <w:tcBorders>
              <w:left w:val="single" w:sz="4" w:space="0" w:color="auto"/>
              <w:right w:val="single" w:sz="4" w:space="0" w:color="auto"/>
            </w:tcBorders>
            <w:vAlign w:val="center"/>
          </w:tcPr>
          <w:p w:rsidR="000F0D8E" w:rsidRPr="00DB1AF7" w:rsidRDefault="000F0D8E"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56550,</w:t>
            </w:r>
            <w:r>
              <w:rPr>
                <w:rFonts w:ascii="Times New Roman" w:hAnsi="Times New Roman" w:cs="Times New Roman"/>
                <w:color w:val="000000" w:themeColor="text1"/>
                <w:sz w:val="18"/>
                <w:szCs w:val="18"/>
                <w:lang w:val="en-US"/>
              </w:rPr>
              <w:t>0</w:t>
            </w:r>
          </w:p>
        </w:tc>
        <w:tc>
          <w:tcPr>
            <w:tcW w:w="956" w:type="dxa"/>
            <w:tcBorders>
              <w:left w:val="single" w:sz="4" w:space="0" w:color="auto"/>
            </w:tcBorders>
            <w:vAlign w:val="center"/>
          </w:tcPr>
          <w:p w:rsidR="000F0D8E" w:rsidRPr="00B77FF6" w:rsidRDefault="000F0D8E" w:rsidP="00933BC6">
            <w:pPr>
              <w:ind w:right="-23"/>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DC4086">
            <w:pPr>
              <w:jc w:val="center"/>
              <w:rPr>
                <w:rFonts w:ascii="Times New Roman" w:hAnsi="Times New Roman" w:cs="Times New Roman"/>
                <w:sz w:val="18"/>
                <w:szCs w:val="18"/>
              </w:rPr>
            </w:pPr>
            <w:r>
              <w:rPr>
                <w:rFonts w:ascii="Times New Roman" w:hAnsi="Times New Roman" w:cs="Times New Roman"/>
                <w:sz w:val="18"/>
                <w:szCs w:val="18"/>
              </w:rPr>
              <w:t>9842,3</w:t>
            </w:r>
          </w:p>
        </w:tc>
        <w:tc>
          <w:tcPr>
            <w:tcW w:w="4784" w:type="dxa"/>
            <w:gridSpan w:val="2"/>
          </w:tcPr>
          <w:p w:rsidR="000F0D8E" w:rsidRPr="000C3CC5" w:rsidRDefault="000F0D8E" w:rsidP="00826EE1">
            <w:pPr>
              <w:jc w:val="both"/>
              <w:rPr>
                <w:rFonts w:ascii="Times New Roman" w:hAnsi="Times New Roman" w:cs="Times New Roman"/>
                <w:sz w:val="18"/>
                <w:szCs w:val="18"/>
              </w:rPr>
            </w:pPr>
            <w:r w:rsidRPr="00B77FF6">
              <w:rPr>
                <w:rFonts w:ascii="Times New Roman" w:hAnsi="Times New Roman" w:cs="Times New Roman"/>
                <w:sz w:val="18"/>
                <w:szCs w:val="18"/>
              </w:rPr>
              <w:t>Компенсаційні виплати на пільговий проїзд автомобільним, електричним та залізничним транспортом</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vAlign w:val="center"/>
          </w:tcPr>
          <w:p w:rsidR="000F0D8E" w:rsidRPr="00133A48" w:rsidRDefault="000F0D8E" w:rsidP="0078104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Забезпечення достовірного обліку наданих послуг з безплатного перевезення пільгових категорій пасажирів</w:t>
            </w:r>
          </w:p>
        </w:tc>
        <w:tc>
          <w:tcPr>
            <w:tcW w:w="1427" w:type="dxa"/>
            <w:vAlign w:val="center"/>
          </w:tcPr>
          <w:p w:rsidR="000F0D8E" w:rsidRPr="00DB1AF7" w:rsidRDefault="000F0D8E" w:rsidP="00781044">
            <w:pPr>
              <w:keepLines/>
              <w:tabs>
                <w:tab w:val="left" w:pos="270"/>
              </w:tabs>
              <w:ind w:right="-23"/>
              <w:jc w:val="center"/>
              <w:rPr>
                <w:rFonts w:ascii="Times New Roman" w:hAnsi="Times New Roman" w:cs="Times New Roman"/>
                <w:color w:val="000000" w:themeColor="text1"/>
                <w:sz w:val="18"/>
                <w:szCs w:val="18"/>
              </w:rPr>
            </w:pPr>
            <w:r w:rsidRPr="00DB1AF7">
              <w:rPr>
                <w:rFonts w:ascii="Times New Roman" w:hAnsi="Times New Roman" w:cs="Times New Roman"/>
                <w:color w:val="000000" w:themeColor="text1"/>
                <w:sz w:val="18"/>
                <w:szCs w:val="18"/>
              </w:rPr>
              <w:t>500,0</w:t>
            </w:r>
          </w:p>
        </w:tc>
        <w:tc>
          <w:tcPr>
            <w:tcW w:w="1409" w:type="dxa"/>
            <w:tcBorders>
              <w:right w:val="single" w:sz="4" w:space="0" w:color="auto"/>
            </w:tcBorders>
            <w:vAlign w:val="center"/>
          </w:tcPr>
          <w:p w:rsidR="000F0D8E" w:rsidRPr="00DB1AF7" w:rsidRDefault="000F0D8E" w:rsidP="00933BC6">
            <w:pPr>
              <w:ind w:right="-23"/>
              <w:jc w:val="center"/>
              <w:rPr>
                <w:rFonts w:ascii="Times New Roman" w:hAnsi="Times New Roman" w:cs="Times New Roman"/>
                <w:color w:val="000000" w:themeColor="text1"/>
                <w:sz w:val="18"/>
                <w:szCs w:val="18"/>
              </w:rPr>
            </w:pPr>
            <w:r w:rsidRPr="00DB1AF7">
              <w:rPr>
                <w:rFonts w:ascii="Times New Roman" w:hAnsi="Times New Roman" w:cs="Times New Roman"/>
                <w:color w:val="000000" w:themeColor="text1"/>
                <w:sz w:val="18"/>
                <w:szCs w:val="18"/>
              </w:rPr>
              <w:t>500,0</w:t>
            </w:r>
          </w:p>
        </w:tc>
        <w:tc>
          <w:tcPr>
            <w:tcW w:w="1743" w:type="dxa"/>
            <w:gridSpan w:val="5"/>
            <w:tcBorders>
              <w:left w:val="single" w:sz="4" w:space="0" w:color="auto"/>
              <w:right w:val="single" w:sz="4" w:space="0" w:color="auto"/>
            </w:tcBorders>
            <w:vAlign w:val="center"/>
          </w:tcPr>
          <w:p w:rsidR="000F0D8E" w:rsidRPr="00DB1AF7" w:rsidRDefault="000F0D8E" w:rsidP="009D7CD5">
            <w:pPr>
              <w:ind w:right="-23"/>
              <w:jc w:val="center"/>
              <w:rPr>
                <w:rFonts w:ascii="Times New Roman" w:hAnsi="Times New Roman" w:cs="Times New Roman"/>
                <w:color w:val="000000" w:themeColor="text1"/>
                <w:sz w:val="18"/>
                <w:szCs w:val="18"/>
              </w:rPr>
            </w:pPr>
            <w:r w:rsidRPr="00DB1AF7">
              <w:rPr>
                <w:rFonts w:ascii="Times New Roman" w:hAnsi="Times New Roman" w:cs="Times New Roman"/>
                <w:color w:val="000000" w:themeColor="text1"/>
                <w:sz w:val="18"/>
                <w:szCs w:val="18"/>
              </w:rPr>
              <w:t>500,0</w:t>
            </w:r>
          </w:p>
        </w:tc>
        <w:tc>
          <w:tcPr>
            <w:tcW w:w="956" w:type="dxa"/>
            <w:tcBorders>
              <w:left w:val="single" w:sz="4" w:space="0" w:color="auto"/>
            </w:tcBorders>
            <w:vAlign w:val="center"/>
          </w:tcPr>
          <w:p w:rsidR="000F0D8E" w:rsidRPr="00DB1AF7" w:rsidRDefault="000F0D8E" w:rsidP="00933BC6">
            <w:pPr>
              <w:ind w:right="-23"/>
              <w:jc w:val="center"/>
              <w:rPr>
                <w:rFonts w:ascii="Times New Roman" w:hAnsi="Times New Roman" w:cs="Times New Roman"/>
                <w:color w:val="000000" w:themeColor="text1"/>
                <w:sz w:val="18"/>
                <w:szCs w:val="18"/>
              </w:rPr>
            </w:pPr>
          </w:p>
        </w:tc>
        <w:tc>
          <w:tcPr>
            <w:tcW w:w="1701" w:type="dxa"/>
            <w:gridSpan w:val="3"/>
            <w:vAlign w:val="center"/>
          </w:tcPr>
          <w:p w:rsidR="000F0D8E" w:rsidRPr="00DB1AF7" w:rsidRDefault="000F0D8E" w:rsidP="00DC4086">
            <w:pPr>
              <w:jc w:val="center"/>
              <w:rPr>
                <w:rFonts w:ascii="Times New Roman" w:hAnsi="Times New Roman" w:cs="Times New Roman"/>
                <w:sz w:val="18"/>
                <w:szCs w:val="18"/>
              </w:rPr>
            </w:pPr>
            <w:r w:rsidRPr="00DB1AF7">
              <w:rPr>
                <w:rFonts w:ascii="Times New Roman" w:hAnsi="Times New Roman" w:cs="Times New Roman"/>
                <w:sz w:val="18"/>
                <w:szCs w:val="18"/>
              </w:rPr>
              <w:t>70,5</w:t>
            </w:r>
          </w:p>
        </w:tc>
        <w:tc>
          <w:tcPr>
            <w:tcW w:w="4784" w:type="dxa"/>
            <w:gridSpan w:val="2"/>
          </w:tcPr>
          <w:p w:rsidR="000F0D8E" w:rsidRPr="00DB1AF7" w:rsidRDefault="000F0D8E" w:rsidP="00DC4086">
            <w:pPr>
              <w:jc w:val="both"/>
              <w:rPr>
                <w:rFonts w:ascii="Times New Roman" w:hAnsi="Times New Roman" w:cs="Times New Roman"/>
                <w:sz w:val="18"/>
                <w:szCs w:val="18"/>
              </w:rPr>
            </w:pPr>
            <w:r w:rsidRPr="00DB1AF7">
              <w:rPr>
                <w:rFonts w:ascii="Times New Roman" w:hAnsi="Times New Roman" w:cs="Times New Roman"/>
                <w:sz w:val="18"/>
                <w:szCs w:val="18"/>
              </w:rPr>
              <w:t>Відшкодовано за виготовлення 20 квитків для працівників медичних закладів,761 квитки для учнів 1 класів та 316 квитків для пільгових категорій</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vAlign w:val="center"/>
          </w:tcPr>
          <w:p w:rsidR="000F0D8E" w:rsidRPr="00D059AD" w:rsidRDefault="000F0D8E" w:rsidP="00904088">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427" w:type="dxa"/>
          </w:tcPr>
          <w:p w:rsidR="000F0D8E" w:rsidRPr="00050A4C" w:rsidRDefault="000F0D8E" w:rsidP="00BB21B5">
            <w:pPr>
              <w:rPr>
                <w:rFonts w:ascii="Times New Roman" w:hAnsi="Times New Roman"/>
                <w:b/>
                <w:color w:val="000000"/>
                <w:sz w:val="18"/>
                <w:szCs w:val="18"/>
              </w:rPr>
            </w:pPr>
            <w:r w:rsidRPr="00050A4C">
              <w:rPr>
                <w:rFonts w:ascii="Times New Roman" w:hAnsi="Times New Roman"/>
                <w:b/>
                <w:color w:val="000000"/>
                <w:sz w:val="18"/>
                <w:szCs w:val="18"/>
              </w:rPr>
              <w:t xml:space="preserve">         </w:t>
            </w:r>
            <w:r w:rsidRPr="00D32FD2">
              <w:rPr>
                <w:rFonts w:ascii="Times New Roman" w:hAnsi="Times New Roman"/>
                <w:b/>
                <w:color w:val="000000"/>
                <w:sz w:val="18"/>
                <w:szCs w:val="18"/>
              </w:rPr>
              <w:t>304</w:t>
            </w:r>
            <w:r>
              <w:rPr>
                <w:rFonts w:ascii="Times New Roman" w:hAnsi="Times New Roman"/>
                <w:b/>
                <w:color w:val="000000"/>
                <w:sz w:val="18"/>
                <w:szCs w:val="18"/>
              </w:rPr>
              <w:t xml:space="preserve"> </w:t>
            </w:r>
            <w:r w:rsidRPr="00D32FD2">
              <w:rPr>
                <w:rFonts w:ascii="Times New Roman" w:hAnsi="Times New Roman"/>
                <w:b/>
                <w:color w:val="000000"/>
                <w:sz w:val="18"/>
                <w:szCs w:val="18"/>
              </w:rPr>
              <w:t>695,5</w:t>
            </w:r>
            <w:r w:rsidRPr="00050A4C">
              <w:rPr>
                <w:rFonts w:ascii="Times New Roman" w:hAnsi="Times New Roman"/>
                <w:b/>
                <w:color w:val="000000"/>
                <w:sz w:val="18"/>
                <w:szCs w:val="18"/>
              </w:rPr>
              <w:t xml:space="preserve">           </w:t>
            </w:r>
          </w:p>
        </w:tc>
        <w:tc>
          <w:tcPr>
            <w:tcW w:w="1409" w:type="dxa"/>
            <w:tcBorders>
              <w:right w:val="single" w:sz="4" w:space="0" w:color="auto"/>
            </w:tcBorders>
            <w:shd w:val="clear" w:color="auto" w:fill="auto"/>
            <w:vAlign w:val="center"/>
          </w:tcPr>
          <w:p w:rsidR="000F0D8E" w:rsidRPr="00FE65C4" w:rsidRDefault="000F0D8E" w:rsidP="00305405">
            <w:pPr>
              <w:ind w:right="-23"/>
              <w:rPr>
                <w:rFonts w:ascii="Times New Roman" w:hAnsi="Times New Roman" w:cs="Times New Roman"/>
                <w:b/>
                <w:sz w:val="18"/>
                <w:szCs w:val="18"/>
              </w:rPr>
            </w:pPr>
            <w:r>
              <w:rPr>
                <w:rFonts w:ascii="Times New Roman" w:hAnsi="Times New Roman" w:cs="Times New Roman"/>
                <w:b/>
                <w:sz w:val="18"/>
                <w:szCs w:val="18"/>
              </w:rPr>
              <w:t xml:space="preserve">145 264,8 </w:t>
            </w:r>
          </w:p>
        </w:tc>
        <w:tc>
          <w:tcPr>
            <w:tcW w:w="1743" w:type="dxa"/>
            <w:gridSpan w:val="5"/>
            <w:tcBorders>
              <w:left w:val="single" w:sz="4" w:space="0" w:color="auto"/>
              <w:right w:val="single" w:sz="4" w:space="0" w:color="auto"/>
            </w:tcBorders>
          </w:tcPr>
          <w:p w:rsidR="000F0D8E" w:rsidRPr="00D059AD" w:rsidRDefault="000F0D8E" w:rsidP="00751014">
            <w:pPr>
              <w:rPr>
                <w:rFonts w:ascii="Times New Roman" w:eastAsia="Calibri" w:hAnsi="Times New Roman" w:cs="Times New Roman"/>
                <w:b/>
                <w:sz w:val="18"/>
                <w:szCs w:val="18"/>
              </w:rPr>
            </w:pPr>
            <w:r>
              <w:rPr>
                <w:rFonts w:ascii="Times New Roman" w:hAnsi="Times New Roman" w:cs="Times New Roman"/>
                <w:b/>
                <w:sz w:val="18"/>
                <w:szCs w:val="18"/>
              </w:rPr>
              <w:t xml:space="preserve">145 264,8 </w:t>
            </w:r>
          </w:p>
        </w:tc>
        <w:tc>
          <w:tcPr>
            <w:tcW w:w="956" w:type="dxa"/>
            <w:tcBorders>
              <w:left w:val="single" w:sz="4" w:space="0" w:color="auto"/>
            </w:tcBorders>
            <w:vAlign w:val="center"/>
          </w:tcPr>
          <w:p w:rsidR="000F0D8E" w:rsidRPr="00D059AD" w:rsidRDefault="000F0D8E" w:rsidP="00933BC6">
            <w:pPr>
              <w:ind w:right="-23"/>
              <w:jc w:val="center"/>
              <w:rPr>
                <w:rFonts w:ascii="Times New Roman" w:hAnsi="Times New Roman" w:cs="Times New Roman"/>
                <w:color w:val="000000" w:themeColor="text1"/>
                <w:sz w:val="18"/>
                <w:szCs w:val="18"/>
              </w:rPr>
            </w:pPr>
          </w:p>
        </w:tc>
        <w:tc>
          <w:tcPr>
            <w:tcW w:w="1701" w:type="dxa"/>
            <w:gridSpan w:val="3"/>
            <w:vAlign w:val="center"/>
          </w:tcPr>
          <w:p w:rsidR="000F0D8E" w:rsidRPr="00FE65C4" w:rsidRDefault="000F0D8E" w:rsidP="00DC4086">
            <w:pPr>
              <w:jc w:val="center"/>
              <w:rPr>
                <w:rFonts w:ascii="Times New Roman" w:hAnsi="Times New Roman" w:cs="Times New Roman"/>
                <w:b/>
                <w:sz w:val="18"/>
                <w:szCs w:val="18"/>
              </w:rPr>
            </w:pPr>
            <w:r>
              <w:rPr>
                <w:rFonts w:ascii="Times New Roman" w:hAnsi="Times New Roman" w:cs="Times New Roman"/>
                <w:b/>
                <w:sz w:val="18"/>
                <w:szCs w:val="18"/>
              </w:rPr>
              <w:t>31006,1</w:t>
            </w:r>
          </w:p>
        </w:tc>
        <w:tc>
          <w:tcPr>
            <w:tcW w:w="4784" w:type="dxa"/>
            <w:gridSpan w:val="2"/>
          </w:tcPr>
          <w:p w:rsidR="000F0D8E" w:rsidRPr="00D059AD" w:rsidRDefault="000F0D8E" w:rsidP="00DC4086">
            <w:pPr>
              <w:jc w:val="both"/>
              <w:rPr>
                <w:rFonts w:ascii="Times New Roman" w:hAnsi="Times New Roman" w:cs="Times New Roman"/>
                <w:sz w:val="18"/>
                <w:szCs w:val="18"/>
                <w:highlight w:val="red"/>
              </w:rPr>
            </w:pPr>
          </w:p>
        </w:tc>
      </w:tr>
      <w:tr w:rsidR="000F0D8E" w:rsidRPr="00BE0654" w:rsidTr="000F0D8E">
        <w:tc>
          <w:tcPr>
            <w:tcW w:w="566" w:type="dxa"/>
            <w:tcBorders>
              <w:right w:val="single" w:sz="4" w:space="0" w:color="auto"/>
            </w:tcBorders>
            <w:vAlign w:val="center"/>
          </w:tcPr>
          <w:p w:rsidR="000F0D8E" w:rsidRPr="00BE0654" w:rsidRDefault="000F0D8E" w:rsidP="00DC4086">
            <w:pPr>
              <w:jc w:val="both"/>
              <w:rPr>
                <w:rFonts w:ascii="Times New Roman" w:hAnsi="Times New Roman" w:cs="Times New Roman"/>
                <w:sz w:val="20"/>
                <w:szCs w:val="20"/>
              </w:rPr>
            </w:pPr>
            <w:r>
              <w:rPr>
                <w:rFonts w:ascii="Times New Roman" w:hAnsi="Times New Roman" w:cs="Times New Roman"/>
                <w:sz w:val="20"/>
                <w:szCs w:val="20"/>
              </w:rPr>
              <w:t>7</w:t>
            </w:r>
            <w:r w:rsidRPr="00BE0654">
              <w:rPr>
                <w:rFonts w:ascii="Times New Roman" w:hAnsi="Times New Roman" w:cs="Times New Roman"/>
                <w:sz w:val="20"/>
                <w:szCs w:val="20"/>
              </w:rPr>
              <w:t>.</w:t>
            </w:r>
          </w:p>
        </w:tc>
        <w:tc>
          <w:tcPr>
            <w:tcW w:w="15453" w:type="dxa"/>
            <w:gridSpan w:val="17"/>
            <w:tcBorders>
              <w:left w:val="single" w:sz="4" w:space="0" w:color="auto"/>
            </w:tcBorders>
            <w:shd w:val="clear" w:color="auto" w:fill="C6D9F1" w:themeFill="text2" w:themeFillTint="33"/>
            <w:vAlign w:val="center"/>
          </w:tcPr>
          <w:p w:rsidR="000F0D8E" w:rsidRPr="00D059AD" w:rsidRDefault="000F0D8E" w:rsidP="00930AFC">
            <w:pPr>
              <w:ind w:left="1137"/>
              <w:rPr>
                <w:rFonts w:ascii="Times New Roman" w:hAnsi="Times New Roman" w:cs="Times New Roman"/>
                <w:sz w:val="18"/>
                <w:szCs w:val="18"/>
              </w:rPr>
            </w:pPr>
            <w:r w:rsidRPr="00D059AD">
              <w:rPr>
                <w:rFonts w:ascii="Times New Roman" w:hAnsi="Times New Roman" w:cs="Times New Roman"/>
                <w:b/>
                <w:i/>
                <w:color w:val="000000" w:themeColor="text1"/>
                <w:sz w:val="18"/>
                <w:szCs w:val="18"/>
                <w:u w:val="single"/>
              </w:rPr>
              <w:t xml:space="preserve">Програма  </w:t>
            </w:r>
            <w:r w:rsidRPr="00930AFC">
              <w:rPr>
                <w:rFonts w:ascii="Times New Roman" w:hAnsi="Times New Roman" w:cs="Times New Roman"/>
                <w:b/>
                <w:i/>
                <w:color w:val="000000"/>
                <w:sz w:val="20"/>
                <w:szCs w:val="20"/>
                <w:u w:val="single"/>
              </w:rPr>
              <w:t>підтримки сім’ї та розвитку молодіжної політики Тернопільської  міської територіальної громади на 2020- 2022 роки</w:t>
            </w:r>
          </w:p>
        </w:tc>
        <w:tc>
          <w:tcPr>
            <w:tcW w:w="1135" w:type="dxa"/>
            <w:vAlign w:val="center"/>
          </w:tcPr>
          <w:p w:rsidR="000F0D8E" w:rsidRPr="00833AB2" w:rsidRDefault="000F0D8E" w:rsidP="00BB21B5">
            <w:pPr>
              <w:keepLines/>
              <w:tabs>
                <w:tab w:val="left" w:pos="270"/>
              </w:tabs>
              <w:ind w:right="-23"/>
              <w:jc w:val="center"/>
              <w:rPr>
                <w:rFonts w:ascii="Times New Roman" w:hAnsi="Times New Roman" w:cs="Times New Roman"/>
                <w:color w:val="000000" w:themeColor="text1"/>
                <w:sz w:val="18"/>
                <w:szCs w:val="18"/>
              </w:rPr>
            </w:pPr>
            <w:r w:rsidRPr="00833AB2">
              <w:rPr>
                <w:rFonts w:ascii="Times New Roman" w:hAnsi="Times New Roman" w:cs="Times New Roman"/>
                <w:color w:val="000000" w:themeColor="text1"/>
                <w:sz w:val="18"/>
                <w:szCs w:val="18"/>
              </w:rPr>
              <w:t>500,0</w:t>
            </w: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DC4086">
            <w:pPr>
              <w:jc w:val="center"/>
              <w:rPr>
                <w:rFonts w:ascii="Times New Roman" w:hAnsi="Times New Roman" w:cs="Times New Roman"/>
                <w:sz w:val="20"/>
                <w:szCs w:val="20"/>
              </w:rPr>
            </w:pPr>
          </w:p>
        </w:tc>
        <w:tc>
          <w:tcPr>
            <w:tcW w:w="671" w:type="dxa"/>
            <w:tcBorders>
              <w:left w:val="single" w:sz="4" w:space="0" w:color="auto"/>
            </w:tcBorders>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tcPr>
          <w:p w:rsidR="000F0D8E" w:rsidRPr="00D32FD2" w:rsidRDefault="000F0D8E" w:rsidP="00AD703A">
            <w:pPr>
              <w:rPr>
                <w:rFonts w:ascii="Times New Roman" w:eastAsia="Times New Roman" w:hAnsi="Times New Roman" w:cs="Times New Roman"/>
                <w:snapToGrid w:val="0"/>
                <w:sz w:val="18"/>
                <w:szCs w:val="18"/>
                <w:lang w:eastAsia="uk-UA"/>
              </w:rPr>
            </w:pPr>
            <w:r w:rsidRPr="00D32FD2">
              <w:rPr>
                <w:rFonts w:ascii="Times New Roman" w:eastAsia="Calibri" w:hAnsi="Times New Roman" w:cs="Times New Roman"/>
                <w:sz w:val="18"/>
                <w:szCs w:val="18"/>
              </w:rPr>
              <w:t xml:space="preserve">1.1. Сприяння діяльності установ, організацій, клубів, осередків громадської активності, спрямованих на патріотичне виховання </w:t>
            </w:r>
          </w:p>
        </w:tc>
        <w:tc>
          <w:tcPr>
            <w:tcW w:w="1427" w:type="dxa"/>
            <w:vAlign w:val="center"/>
          </w:tcPr>
          <w:p w:rsidR="000F0D8E" w:rsidRPr="00D32FD2" w:rsidRDefault="000F0D8E" w:rsidP="008E7CF9">
            <w:pPr>
              <w:keepLines/>
              <w:ind w:right="-5"/>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100,0</w:t>
            </w:r>
          </w:p>
        </w:tc>
        <w:tc>
          <w:tcPr>
            <w:tcW w:w="1409" w:type="dxa"/>
            <w:tcBorders>
              <w:right w:val="single" w:sz="4" w:space="0" w:color="auto"/>
            </w:tcBorders>
          </w:tcPr>
          <w:p w:rsidR="000F0D8E" w:rsidRPr="00D32FD2" w:rsidRDefault="000F0D8E" w:rsidP="005C367E">
            <w:pPr>
              <w:rPr>
                <w:rFonts w:ascii="Times New Roman" w:hAnsi="Times New Roman"/>
                <w:snapToGrid w:val="0"/>
                <w:sz w:val="18"/>
                <w:szCs w:val="18"/>
              </w:rPr>
            </w:pPr>
            <w:r w:rsidRPr="00D32FD2">
              <w:rPr>
                <w:rFonts w:ascii="Times New Roman" w:hAnsi="Times New Roman"/>
                <w:snapToGrid w:val="0"/>
                <w:sz w:val="18"/>
                <w:szCs w:val="18"/>
              </w:rPr>
              <w:t>50,0</w:t>
            </w:r>
          </w:p>
        </w:tc>
        <w:tc>
          <w:tcPr>
            <w:tcW w:w="1743" w:type="dxa"/>
            <w:gridSpan w:val="5"/>
            <w:tcBorders>
              <w:left w:val="single" w:sz="4" w:space="0" w:color="auto"/>
              <w:right w:val="single" w:sz="4" w:space="0" w:color="auto"/>
            </w:tcBorders>
          </w:tcPr>
          <w:p w:rsidR="000F0D8E" w:rsidRPr="00D32FD2" w:rsidRDefault="000F0D8E" w:rsidP="005C367E">
            <w:pPr>
              <w:rPr>
                <w:rFonts w:ascii="Times New Roman" w:hAnsi="Times New Roman"/>
                <w:snapToGrid w:val="0"/>
                <w:sz w:val="18"/>
                <w:szCs w:val="18"/>
              </w:rPr>
            </w:pPr>
            <w:r w:rsidRPr="00D32FD2">
              <w:rPr>
                <w:rFonts w:ascii="Times New Roman" w:hAnsi="Times New Roman"/>
                <w:snapToGrid w:val="0"/>
                <w:sz w:val="18"/>
                <w:szCs w:val="18"/>
              </w:rPr>
              <w:t>50,0</w:t>
            </w:r>
          </w:p>
        </w:tc>
        <w:tc>
          <w:tcPr>
            <w:tcW w:w="956" w:type="dxa"/>
            <w:tcBorders>
              <w:left w:val="single" w:sz="4" w:space="0" w:color="auto"/>
            </w:tcBorders>
          </w:tcPr>
          <w:p w:rsidR="000F0D8E" w:rsidRPr="00C23A97" w:rsidRDefault="000F0D8E" w:rsidP="0070371E">
            <w:pPr>
              <w:jc w:val="center"/>
              <w:rPr>
                <w:rFonts w:ascii="Times New Roman" w:hAnsi="Times New Roman" w:cs="Times New Roman"/>
                <w:b/>
                <w:color w:val="000000"/>
                <w:sz w:val="18"/>
                <w:szCs w:val="18"/>
              </w:rPr>
            </w:pPr>
          </w:p>
        </w:tc>
        <w:tc>
          <w:tcPr>
            <w:tcW w:w="1701" w:type="dxa"/>
            <w:gridSpan w:val="3"/>
          </w:tcPr>
          <w:p w:rsidR="000F0D8E" w:rsidRPr="00C23A97" w:rsidRDefault="000F0D8E" w:rsidP="005C367E">
            <w:pPr>
              <w:jc w:val="center"/>
              <w:rPr>
                <w:rFonts w:ascii="Times New Roman" w:hAnsi="Times New Roman"/>
                <w:color w:val="000000"/>
                <w:sz w:val="18"/>
                <w:szCs w:val="18"/>
              </w:rPr>
            </w:pPr>
            <w:r w:rsidRPr="00C23A97">
              <w:rPr>
                <w:rFonts w:ascii="Times New Roman" w:hAnsi="Times New Roman"/>
                <w:color w:val="000000"/>
                <w:sz w:val="18"/>
                <w:szCs w:val="18"/>
              </w:rPr>
              <w:t>10,0</w:t>
            </w:r>
          </w:p>
        </w:tc>
        <w:tc>
          <w:tcPr>
            <w:tcW w:w="4784" w:type="dxa"/>
            <w:gridSpan w:val="2"/>
          </w:tcPr>
          <w:p w:rsidR="000F0D8E" w:rsidRPr="00C23A97" w:rsidRDefault="000F0D8E" w:rsidP="005C367E">
            <w:pPr>
              <w:ind w:left="2"/>
              <w:rPr>
                <w:rFonts w:ascii="Times New Roman" w:hAnsi="Times New Roman"/>
                <w:sz w:val="18"/>
                <w:szCs w:val="18"/>
              </w:rPr>
            </w:pPr>
            <w:r w:rsidRPr="00C23A97">
              <w:rPr>
                <w:rFonts w:ascii="Times New Roman" w:hAnsi="Times New Roman"/>
                <w:sz w:val="18"/>
                <w:szCs w:val="18"/>
              </w:rPr>
              <w:t xml:space="preserve"> Акція «Теплом зігріємо серця»</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vAlign w:val="center"/>
          </w:tcPr>
          <w:p w:rsidR="000F0D8E" w:rsidRPr="00133A48" w:rsidRDefault="000F0D8E" w:rsidP="00AD703A">
            <w:pPr>
              <w:rPr>
                <w:rFonts w:ascii="Times New Roman" w:eastAsia="Times New Roman" w:hAnsi="Times New Roman" w:cs="Times New Roman"/>
                <w:sz w:val="18"/>
                <w:szCs w:val="18"/>
                <w:lang w:eastAsia="uk-UA"/>
              </w:rPr>
            </w:pPr>
            <w:r w:rsidRPr="00133A48">
              <w:rPr>
                <w:rFonts w:ascii="Times New Roman" w:eastAsia="Calibri" w:hAnsi="Times New Roman" w:cs="Times New Roman"/>
                <w:sz w:val="18"/>
                <w:szCs w:val="18"/>
              </w:rPr>
              <w:t xml:space="preserve">1.2. Проведення </w:t>
            </w:r>
            <w:proofErr w:type="spellStart"/>
            <w:r w:rsidRPr="00133A48">
              <w:rPr>
                <w:rFonts w:ascii="Times New Roman" w:eastAsia="Calibri" w:hAnsi="Times New Roman" w:cs="Times New Roman"/>
                <w:sz w:val="18"/>
                <w:szCs w:val="18"/>
              </w:rPr>
              <w:t>вишколів</w:t>
            </w:r>
            <w:proofErr w:type="spellEnd"/>
            <w:r w:rsidRPr="00133A48">
              <w:rPr>
                <w:rFonts w:ascii="Times New Roman" w:eastAsia="Calibri" w:hAnsi="Times New Roman" w:cs="Times New Roman"/>
                <w:sz w:val="18"/>
                <w:szCs w:val="18"/>
              </w:rPr>
              <w:t xml:space="preserve">, теренових ігор та квестів, реколекцій та </w:t>
            </w:r>
            <w:proofErr w:type="spellStart"/>
            <w:r w:rsidRPr="00133A48">
              <w:rPr>
                <w:rFonts w:ascii="Times New Roman" w:eastAsia="Calibri" w:hAnsi="Times New Roman" w:cs="Times New Roman"/>
                <w:sz w:val="18"/>
                <w:szCs w:val="18"/>
              </w:rPr>
              <w:t>катехитичних</w:t>
            </w:r>
            <w:proofErr w:type="spellEnd"/>
            <w:r w:rsidRPr="00133A48">
              <w:rPr>
                <w:rFonts w:ascii="Times New Roman" w:eastAsia="Calibri" w:hAnsi="Times New Roman" w:cs="Times New Roman"/>
                <w:sz w:val="18"/>
                <w:szCs w:val="18"/>
              </w:rPr>
              <w:t xml:space="preserve"> курсів, наукових, культурних та інших пікніків, поетичних вечорів та інсценізацій, вертепних дійств, </w:t>
            </w:r>
            <w:proofErr w:type="spellStart"/>
            <w:r w:rsidRPr="00133A48">
              <w:rPr>
                <w:rFonts w:ascii="Times New Roman" w:eastAsia="Calibri" w:hAnsi="Times New Roman" w:cs="Times New Roman"/>
                <w:sz w:val="18"/>
                <w:szCs w:val="18"/>
              </w:rPr>
              <w:t>челенджів</w:t>
            </w:r>
            <w:proofErr w:type="spellEnd"/>
            <w:r w:rsidRPr="00133A48">
              <w:rPr>
                <w:rFonts w:ascii="Times New Roman" w:eastAsia="Calibri" w:hAnsi="Times New Roman" w:cs="Times New Roman"/>
                <w:sz w:val="18"/>
                <w:szCs w:val="18"/>
              </w:rPr>
              <w:t xml:space="preserve"> та змагань між громадськими організаціями та навчальними закладами</w:t>
            </w:r>
          </w:p>
        </w:tc>
        <w:tc>
          <w:tcPr>
            <w:tcW w:w="1427" w:type="dxa"/>
            <w:vAlign w:val="center"/>
          </w:tcPr>
          <w:p w:rsidR="000F0D8E" w:rsidRPr="005201A3" w:rsidRDefault="000F0D8E" w:rsidP="008E7CF9">
            <w:pPr>
              <w:keepLines/>
              <w:ind w:right="-5"/>
              <w:rPr>
                <w:rFonts w:ascii="Times New Roman" w:hAnsi="Times New Roman" w:cs="Times New Roman"/>
                <w:color w:val="000000" w:themeColor="text1"/>
                <w:sz w:val="18"/>
                <w:szCs w:val="18"/>
              </w:rPr>
            </w:pPr>
            <w:r w:rsidRPr="005201A3">
              <w:rPr>
                <w:rFonts w:ascii="Times New Roman" w:hAnsi="Times New Roman" w:cs="Times New Roman"/>
                <w:color w:val="000000" w:themeColor="text1"/>
                <w:sz w:val="18"/>
                <w:szCs w:val="18"/>
              </w:rPr>
              <w:t>20</w:t>
            </w:r>
            <w:r>
              <w:rPr>
                <w:rFonts w:ascii="Times New Roman" w:hAnsi="Times New Roman" w:cs="Times New Roman"/>
                <w:color w:val="000000" w:themeColor="text1"/>
                <w:sz w:val="18"/>
                <w:szCs w:val="18"/>
              </w:rPr>
              <w:t>0,0</w:t>
            </w:r>
          </w:p>
        </w:tc>
        <w:tc>
          <w:tcPr>
            <w:tcW w:w="1409" w:type="dxa"/>
            <w:tcBorders>
              <w:right w:val="single" w:sz="4" w:space="0" w:color="auto"/>
            </w:tcBorders>
          </w:tcPr>
          <w:p w:rsidR="000F0D8E" w:rsidRPr="00C23A97" w:rsidRDefault="000F0D8E" w:rsidP="005C367E">
            <w:pPr>
              <w:rPr>
                <w:rFonts w:ascii="Times New Roman" w:hAnsi="Times New Roman"/>
                <w:snapToGrid w:val="0"/>
                <w:sz w:val="18"/>
                <w:szCs w:val="18"/>
              </w:rPr>
            </w:pPr>
            <w:r w:rsidRPr="00C23A97">
              <w:rPr>
                <w:rFonts w:ascii="Times New Roman" w:hAnsi="Times New Roman"/>
                <w:snapToGrid w:val="0"/>
                <w:sz w:val="18"/>
                <w:szCs w:val="18"/>
              </w:rPr>
              <w:t>15</w:t>
            </w:r>
            <w:r>
              <w:rPr>
                <w:rFonts w:ascii="Times New Roman" w:hAnsi="Times New Roman"/>
                <w:snapToGrid w:val="0"/>
                <w:sz w:val="18"/>
                <w:szCs w:val="18"/>
              </w:rPr>
              <w:t>0,0</w:t>
            </w:r>
          </w:p>
        </w:tc>
        <w:tc>
          <w:tcPr>
            <w:tcW w:w="1743" w:type="dxa"/>
            <w:gridSpan w:val="5"/>
            <w:tcBorders>
              <w:left w:val="single" w:sz="4" w:space="0" w:color="auto"/>
              <w:right w:val="single" w:sz="4" w:space="0" w:color="auto"/>
            </w:tcBorders>
          </w:tcPr>
          <w:p w:rsidR="000F0D8E" w:rsidRPr="00C23A97" w:rsidRDefault="000F0D8E" w:rsidP="005C367E">
            <w:pPr>
              <w:rPr>
                <w:rFonts w:ascii="Times New Roman" w:hAnsi="Times New Roman"/>
                <w:snapToGrid w:val="0"/>
                <w:sz w:val="18"/>
                <w:szCs w:val="18"/>
              </w:rPr>
            </w:pPr>
            <w:r w:rsidRPr="00C23A97">
              <w:rPr>
                <w:rFonts w:ascii="Times New Roman" w:hAnsi="Times New Roman"/>
                <w:snapToGrid w:val="0"/>
                <w:sz w:val="18"/>
                <w:szCs w:val="18"/>
              </w:rPr>
              <w:t>15</w:t>
            </w:r>
            <w:r>
              <w:rPr>
                <w:rFonts w:ascii="Times New Roman" w:hAnsi="Times New Roman"/>
                <w:snapToGrid w:val="0"/>
                <w:sz w:val="18"/>
                <w:szCs w:val="18"/>
              </w:rPr>
              <w:t>0,0</w:t>
            </w:r>
          </w:p>
        </w:tc>
        <w:tc>
          <w:tcPr>
            <w:tcW w:w="956" w:type="dxa"/>
            <w:tcBorders>
              <w:left w:val="single" w:sz="4" w:space="0" w:color="auto"/>
            </w:tcBorders>
            <w:vAlign w:val="center"/>
          </w:tcPr>
          <w:p w:rsidR="000F0D8E" w:rsidRPr="00C23A97" w:rsidRDefault="000F0D8E" w:rsidP="00933BC6">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C23A97" w:rsidRDefault="000F0D8E" w:rsidP="00DC4086">
            <w:pPr>
              <w:jc w:val="center"/>
              <w:rPr>
                <w:rFonts w:ascii="Times New Roman" w:hAnsi="Times New Roman" w:cs="Times New Roman"/>
                <w:sz w:val="18"/>
                <w:szCs w:val="18"/>
              </w:rPr>
            </w:pPr>
            <w:r w:rsidRPr="00C23A97">
              <w:rPr>
                <w:rFonts w:ascii="Times New Roman" w:hAnsi="Times New Roman" w:cs="Times New Roman"/>
                <w:sz w:val="18"/>
                <w:szCs w:val="18"/>
              </w:rPr>
              <w:t>-</w:t>
            </w:r>
          </w:p>
        </w:tc>
        <w:tc>
          <w:tcPr>
            <w:tcW w:w="4784" w:type="dxa"/>
            <w:gridSpan w:val="2"/>
          </w:tcPr>
          <w:p w:rsidR="000F0D8E" w:rsidRPr="00C23A97" w:rsidRDefault="000F0D8E" w:rsidP="0042511E">
            <w:pPr>
              <w:rPr>
                <w:rFonts w:ascii="Times New Roman" w:hAnsi="Times New Roman" w:cs="Times New Roman"/>
                <w:color w:val="000000"/>
                <w:sz w:val="18"/>
                <w:szCs w:val="18"/>
              </w:rPr>
            </w:pP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AD703A">
            <w:pPr>
              <w:rPr>
                <w:rFonts w:ascii="Times New Roman" w:eastAsia="Times New Roman" w:hAnsi="Times New Roman" w:cs="Times New Roman"/>
                <w:sz w:val="18"/>
                <w:szCs w:val="18"/>
                <w:lang w:eastAsia="uk-UA"/>
              </w:rPr>
            </w:pPr>
            <w:r w:rsidRPr="00B77FF6">
              <w:rPr>
                <w:rFonts w:ascii="Times New Roman" w:eastAsia="Calibri" w:hAnsi="Times New Roman" w:cs="Times New Roman"/>
                <w:sz w:val="18"/>
                <w:szCs w:val="18"/>
              </w:rPr>
              <w:t xml:space="preserve">2.1. Підтримка ініціатив молоді, створення умов для її творчого і духовного розвитку, інтелектуального самовдосконалення, організації їх змістовного дозвілля, проведення </w:t>
            </w:r>
            <w:proofErr w:type="spellStart"/>
            <w:r w:rsidRPr="00B77FF6">
              <w:rPr>
                <w:rFonts w:ascii="Times New Roman" w:eastAsia="Calibri" w:hAnsi="Times New Roman" w:cs="Times New Roman"/>
                <w:sz w:val="18"/>
                <w:szCs w:val="18"/>
              </w:rPr>
              <w:t>вишколів</w:t>
            </w:r>
            <w:proofErr w:type="spellEnd"/>
            <w:r w:rsidRPr="00B77FF6">
              <w:rPr>
                <w:rFonts w:ascii="Times New Roman" w:eastAsia="Calibri" w:hAnsi="Times New Roman" w:cs="Times New Roman"/>
                <w:sz w:val="18"/>
                <w:szCs w:val="18"/>
              </w:rPr>
              <w:t xml:space="preserve">, ярмарків громадських організацій, </w:t>
            </w:r>
            <w:proofErr w:type="spellStart"/>
            <w:r w:rsidRPr="00B77FF6">
              <w:rPr>
                <w:rFonts w:ascii="Times New Roman" w:eastAsia="Calibri" w:hAnsi="Times New Roman" w:cs="Times New Roman"/>
                <w:sz w:val="18"/>
                <w:szCs w:val="18"/>
              </w:rPr>
              <w:t>писанкарських</w:t>
            </w:r>
            <w:proofErr w:type="spellEnd"/>
            <w:r w:rsidRPr="00B77FF6">
              <w:rPr>
                <w:rFonts w:ascii="Times New Roman" w:eastAsia="Calibri" w:hAnsi="Times New Roman" w:cs="Times New Roman"/>
                <w:sz w:val="18"/>
                <w:szCs w:val="18"/>
              </w:rPr>
              <w:t xml:space="preserve"> та інших майстер-класів, тренінгів, самітів, інтелектуальних змагань, підтримка вуличних та неформальних рухів.</w:t>
            </w:r>
          </w:p>
        </w:tc>
        <w:tc>
          <w:tcPr>
            <w:tcW w:w="1427" w:type="dxa"/>
            <w:vAlign w:val="center"/>
          </w:tcPr>
          <w:p w:rsidR="000F0D8E" w:rsidRPr="005201A3" w:rsidRDefault="000F0D8E" w:rsidP="008E7CF9">
            <w:pPr>
              <w:keepLines/>
              <w:ind w:right="-5"/>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51</w:t>
            </w:r>
            <w:r w:rsidRPr="005201A3">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,0</w:t>
            </w:r>
          </w:p>
        </w:tc>
        <w:tc>
          <w:tcPr>
            <w:tcW w:w="1409" w:type="dxa"/>
            <w:tcBorders>
              <w:right w:val="single" w:sz="4" w:space="0" w:color="auto"/>
            </w:tcBorders>
          </w:tcPr>
          <w:p w:rsidR="000F0D8E" w:rsidRPr="00C23A97" w:rsidRDefault="000F0D8E" w:rsidP="005C367E">
            <w:pPr>
              <w:rPr>
                <w:rFonts w:ascii="Times New Roman" w:hAnsi="Times New Roman"/>
                <w:snapToGrid w:val="0"/>
                <w:sz w:val="18"/>
                <w:szCs w:val="18"/>
              </w:rPr>
            </w:pPr>
            <w:r>
              <w:rPr>
                <w:rFonts w:ascii="Times New Roman" w:hAnsi="Times New Roman"/>
                <w:snapToGrid w:val="0"/>
                <w:sz w:val="18"/>
                <w:szCs w:val="18"/>
              </w:rPr>
              <w:t>350,0</w:t>
            </w:r>
          </w:p>
        </w:tc>
        <w:tc>
          <w:tcPr>
            <w:tcW w:w="1743" w:type="dxa"/>
            <w:gridSpan w:val="5"/>
            <w:tcBorders>
              <w:left w:val="single" w:sz="4" w:space="0" w:color="auto"/>
              <w:right w:val="single" w:sz="4" w:space="0" w:color="auto"/>
            </w:tcBorders>
          </w:tcPr>
          <w:p w:rsidR="000F0D8E" w:rsidRPr="00C23A97" w:rsidRDefault="000F0D8E" w:rsidP="005C367E">
            <w:pPr>
              <w:rPr>
                <w:rFonts w:ascii="Times New Roman" w:hAnsi="Times New Roman"/>
                <w:snapToGrid w:val="0"/>
                <w:sz w:val="18"/>
                <w:szCs w:val="18"/>
              </w:rPr>
            </w:pPr>
            <w:r>
              <w:rPr>
                <w:rFonts w:ascii="Times New Roman" w:hAnsi="Times New Roman"/>
                <w:snapToGrid w:val="0"/>
                <w:sz w:val="18"/>
                <w:szCs w:val="18"/>
              </w:rPr>
              <w:t>350,0</w:t>
            </w:r>
          </w:p>
        </w:tc>
        <w:tc>
          <w:tcPr>
            <w:tcW w:w="956" w:type="dxa"/>
            <w:tcBorders>
              <w:left w:val="single" w:sz="4" w:space="0" w:color="auto"/>
            </w:tcBorders>
          </w:tcPr>
          <w:p w:rsidR="000F0D8E" w:rsidRPr="00C23A97" w:rsidRDefault="000F0D8E" w:rsidP="00A30EA5">
            <w:pPr>
              <w:jc w:val="center"/>
              <w:rPr>
                <w:rFonts w:ascii="Times New Roman" w:hAnsi="Times New Roman" w:cs="Times New Roman"/>
                <w:b/>
                <w:color w:val="000000"/>
                <w:sz w:val="18"/>
                <w:szCs w:val="18"/>
              </w:rPr>
            </w:pPr>
          </w:p>
        </w:tc>
        <w:tc>
          <w:tcPr>
            <w:tcW w:w="1701" w:type="dxa"/>
            <w:gridSpan w:val="3"/>
          </w:tcPr>
          <w:p w:rsidR="000F0D8E" w:rsidRPr="00C23A97" w:rsidRDefault="000F0D8E" w:rsidP="005C367E">
            <w:pPr>
              <w:rPr>
                <w:rFonts w:ascii="Times New Roman" w:hAnsi="Times New Roman"/>
                <w:color w:val="000000"/>
                <w:sz w:val="18"/>
                <w:szCs w:val="18"/>
              </w:rPr>
            </w:pPr>
            <w:r w:rsidRPr="00C23A97">
              <w:rPr>
                <w:rFonts w:ascii="Times New Roman" w:hAnsi="Times New Roman"/>
                <w:color w:val="000000"/>
                <w:sz w:val="18"/>
                <w:szCs w:val="18"/>
              </w:rPr>
              <w:t>15,5</w:t>
            </w:r>
          </w:p>
        </w:tc>
        <w:tc>
          <w:tcPr>
            <w:tcW w:w="4784" w:type="dxa"/>
            <w:gridSpan w:val="2"/>
          </w:tcPr>
          <w:p w:rsidR="000F0D8E" w:rsidRPr="00C23A97" w:rsidRDefault="000F0D8E" w:rsidP="005C367E">
            <w:pPr>
              <w:ind w:left="2"/>
              <w:rPr>
                <w:rFonts w:ascii="Times New Roman" w:hAnsi="Times New Roman"/>
                <w:sz w:val="18"/>
                <w:szCs w:val="18"/>
              </w:rPr>
            </w:pPr>
            <w:r w:rsidRPr="00C23A97">
              <w:rPr>
                <w:rFonts w:ascii="Times New Roman" w:hAnsi="Times New Roman"/>
                <w:sz w:val="18"/>
                <w:szCs w:val="18"/>
              </w:rPr>
              <w:t xml:space="preserve"> – Спортивно-патріотичний захід «Кубок </w:t>
            </w:r>
            <w:r w:rsidR="0009396F">
              <w:rPr>
                <w:rFonts w:ascii="Times New Roman" w:hAnsi="Times New Roman"/>
                <w:sz w:val="18"/>
                <w:szCs w:val="18"/>
              </w:rPr>
              <w:t>Ш</w:t>
            </w:r>
            <w:r w:rsidRPr="00C23A97">
              <w:rPr>
                <w:rFonts w:ascii="Times New Roman" w:hAnsi="Times New Roman"/>
                <w:sz w:val="18"/>
                <w:szCs w:val="18"/>
              </w:rPr>
              <w:t>ухевича»</w:t>
            </w:r>
          </w:p>
          <w:p w:rsidR="000F0D8E" w:rsidRPr="00C23A97" w:rsidRDefault="000F0D8E" w:rsidP="005C367E">
            <w:pPr>
              <w:ind w:left="2"/>
              <w:rPr>
                <w:rFonts w:ascii="Times New Roman" w:hAnsi="Times New Roman"/>
                <w:sz w:val="18"/>
                <w:szCs w:val="18"/>
              </w:rPr>
            </w:pPr>
            <w:r w:rsidRPr="00C23A97">
              <w:rPr>
                <w:rFonts w:ascii="Times New Roman" w:hAnsi="Times New Roman"/>
                <w:sz w:val="18"/>
                <w:szCs w:val="18"/>
              </w:rPr>
              <w:t>–«</w:t>
            </w:r>
            <w:r w:rsidRPr="00C23A97">
              <w:rPr>
                <w:rFonts w:ascii="Times New Roman" w:hAnsi="Times New Roman"/>
                <w:sz w:val="18"/>
                <w:szCs w:val="18"/>
                <w:lang w:val="en-US"/>
              </w:rPr>
              <w:t xml:space="preserve"> </w:t>
            </w:r>
            <w:r w:rsidRPr="00C23A97">
              <w:rPr>
                <w:rFonts w:ascii="Times New Roman" w:hAnsi="Times New Roman"/>
                <w:sz w:val="18"/>
                <w:szCs w:val="18"/>
              </w:rPr>
              <w:t>онлайн захід</w:t>
            </w:r>
            <w:r w:rsidRPr="00C23A97">
              <w:rPr>
                <w:rFonts w:ascii="Times New Roman" w:hAnsi="Times New Roman"/>
                <w:sz w:val="18"/>
                <w:szCs w:val="18"/>
                <w:lang w:val="en-US"/>
              </w:rPr>
              <w:t xml:space="preserve"> </w:t>
            </w:r>
            <w:proofErr w:type="spellStart"/>
            <w:r w:rsidRPr="00C23A97">
              <w:rPr>
                <w:rFonts w:ascii="Times New Roman" w:hAnsi="Times New Roman"/>
                <w:sz w:val="18"/>
                <w:szCs w:val="18"/>
                <w:lang w:val="en-US"/>
              </w:rPr>
              <w:t>Ardyino</w:t>
            </w:r>
            <w:proofErr w:type="spellEnd"/>
            <w:r w:rsidRPr="00C23A97">
              <w:rPr>
                <w:rFonts w:ascii="Times New Roman" w:hAnsi="Times New Roman"/>
                <w:sz w:val="18"/>
                <w:szCs w:val="18"/>
                <w:lang w:val="en-US"/>
              </w:rPr>
              <w:t xml:space="preserve"> </w:t>
            </w:r>
            <w:r w:rsidRPr="00C23A97">
              <w:rPr>
                <w:rFonts w:ascii="Times New Roman" w:hAnsi="Times New Roman"/>
                <w:sz w:val="18"/>
                <w:szCs w:val="18"/>
              </w:rPr>
              <w:t xml:space="preserve"> </w:t>
            </w:r>
            <w:r w:rsidRPr="00C23A97">
              <w:rPr>
                <w:rFonts w:ascii="Times New Roman" w:hAnsi="Times New Roman"/>
                <w:sz w:val="18"/>
                <w:szCs w:val="18"/>
                <w:lang w:val="en-US"/>
              </w:rPr>
              <w:t xml:space="preserve">Day </w:t>
            </w:r>
            <w:proofErr w:type="spellStart"/>
            <w:r w:rsidRPr="00C23A97">
              <w:rPr>
                <w:rFonts w:ascii="Times New Roman" w:hAnsi="Times New Roman"/>
                <w:sz w:val="18"/>
                <w:szCs w:val="18"/>
                <w:lang w:val="en-US"/>
              </w:rPr>
              <w:t>Ternopil</w:t>
            </w:r>
            <w:proofErr w:type="spellEnd"/>
            <w:r w:rsidRPr="00C23A97">
              <w:rPr>
                <w:rFonts w:ascii="Times New Roman" w:hAnsi="Times New Roman"/>
                <w:sz w:val="18"/>
                <w:szCs w:val="18"/>
                <w:lang w:val="en-US"/>
              </w:rPr>
              <w:t xml:space="preserve"> 2021</w:t>
            </w:r>
            <w:r w:rsidRPr="00C23A97">
              <w:rPr>
                <w:rFonts w:ascii="Times New Roman" w:hAnsi="Times New Roman"/>
                <w:sz w:val="18"/>
                <w:szCs w:val="18"/>
              </w:rPr>
              <w:t>»</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AD703A">
            <w:pPr>
              <w:rPr>
                <w:rFonts w:ascii="Times New Roman" w:eastAsia="Times New Roman" w:hAnsi="Times New Roman" w:cs="Times New Roman"/>
                <w:sz w:val="18"/>
                <w:szCs w:val="18"/>
                <w:lang w:eastAsia="uk-UA"/>
              </w:rPr>
            </w:pPr>
            <w:r w:rsidRPr="00B77FF6">
              <w:rPr>
                <w:rFonts w:ascii="Times New Roman" w:eastAsia="Calibri" w:hAnsi="Times New Roman" w:cs="Times New Roman"/>
                <w:sz w:val="18"/>
                <w:szCs w:val="18"/>
              </w:rPr>
              <w:t xml:space="preserve">2.2 Проведення молодіжних культурно-мистецьких, інформаційно-просвітницьких заходів з нагоди Дня молоді, </w:t>
            </w:r>
            <w:r w:rsidRPr="00B77FF6">
              <w:rPr>
                <w:rFonts w:ascii="Times New Roman" w:eastAsia="Calibri" w:hAnsi="Times New Roman" w:cs="Times New Roman"/>
                <w:sz w:val="18"/>
                <w:szCs w:val="18"/>
              </w:rPr>
              <w:lastRenderedPageBreak/>
              <w:t>Дня студента, Дня знань, Днів студента та Студентської столиці, Міського форуму молоді, державних свят, визначних і пам’ятних дат</w:t>
            </w:r>
            <w:r>
              <w:rPr>
                <w:rFonts w:ascii="Times New Roman" w:eastAsia="Calibri" w:hAnsi="Times New Roman" w:cs="Times New Roman"/>
                <w:sz w:val="18"/>
                <w:szCs w:val="18"/>
              </w:rPr>
              <w:t>.</w:t>
            </w:r>
          </w:p>
        </w:tc>
        <w:tc>
          <w:tcPr>
            <w:tcW w:w="1427" w:type="dxa"/>
            <w:vAlign w:val="center"/>
          </w:tcPr>
          <w:p w:rsidR="000F0D8E" w:rsidRPr="005201A3" w:rsidRDefault="000F0D8E" w:rsidP="008E7CF9">
            <w:pPr>
              <w:keepLines/>
              <w:ind w:right="-5"/>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80</w:t>
            </w:r>
            <w:r w:rsidRPr="005201A3">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,0</w:t>
            </w:r>
          </w:p>
        </w:tc>
        <w:tc>
          <w:tcPr>
            <w:tcW w:w="1409" w:type="dxa"/>
            <w:tcBorders>
              <w:right w:val="single" w:sz="4" w:space="0" w:color="auto"/>
            </w:tcBorders>
          </w:tcPr>
          <w:p w:rsidR="000F0D8E" w:rsidRPr="00C23A97" w:rsidRDefault="000F0D8E" w:rsidP="005C367E">
            <w:pPr>
              <w:rPr>
                <w:rFonts w:ascii="Times New Roman" w:hAnsi="Times New Roman"/>
                <w:snapToGrid w:val="0"/>
                <w:sz w:val="18"/>
                <w:szCs w:val="18"/>
              </w:rPr>
            </w:pPr>
            <w:r w:rsidRPr="00C23A97">
              <w:rPr>
                <w:rFonts w:ascii="Times New Roman" w:hAnsi="Times New Roman"/>
                <w:snapToGrid w:val="0"/>
                <w:sz w:val="18"/>
                <w:szCs w:val="18"/>
              </w:rPr>
              <w:t>800</w:t>
            </w:r>
            <w:r>
              <w:rPr>
                <w:rFonts w:ascii="Times New Roman" w:hAnsi="Times New Roman"/>
                <w:snapToGrid w:val="0"/>
                <w:sz w:val="18"/>
                <w:szCs w:val="18"/>
              </w:rPr>
              <w:t>,0</w:t>
            </w:r>
          </w:p>
        </w:tc>
        <w:tc>
          <w:tcPr>
            <w:tcW w:w="1743" w:type="dxa"/>
            <w:gridSpan w:val="5"/>
            <w:tcBorders>
              <w:left w:val="single" w:sz="4" w:space="0" w:color="auto"/>
              <w:right w:val="single" w:sz="4" w:space="0" w:color="auto"/>
            </w:tcBorders>
          </w:tcPr>
          <w:p w:rsidR="000F0D8E" w:rsidRPr="00C23A97" w:rsidRDefault="000F0D8E" w:rsidP="005C367E">
            <w:pPr>
              <w:rPr>
                <w:rFonts w:ascii="Times New Roman" w:hAnsi="Times New Roman"/>
                <w:snapToGrid w:val="0"/>
                <w:sz w:val="18"/>
                <w:szCs w:val="18"/>
              </w:rPr>
            </w:pPr>
            <w:r w:rsidRPr="00C23A97">
              <w:rPr>
                <w:rFonts w:ascii="Times New Roman" w:hAnsi="Times New Roman"/>
                <w:snapToGrid w:val="0"/>
                <w:sz w:val="18"/>
                <w:szCs w:val="18"/>
              </w:rPr>
              <w:t>800</w:t>
            </w:r>
            <w:r>
              <w:rPr>
                <w:rFonts w:ascii="Times New Roman" w:hAnsi="Times New Roman"/>
                <w:snapToGrid w:val="0"/>
                <w:sz w:val="18"/>
                <w:szCs w:val="18"/>
              </w:rPr>
              <w:t>,0</w:t>
            </w:r>
          </w:p>
        </w:tc>
        <w:tc>
          <w:tcPr>
            <w:tcW w:w="956" w:type="dxa"/>
            <w:tcBorders>
              <w:left w:val="single" w:sz="4" w:space="0" w:color="auto"/>
            </w:tcBorders>
          </w:tcPr>
          <w:p w:rsidR="000F0D8E" w:rsidRPr="00C23A97" w:rsidRDefault="000F0D8E" w:rsidP="00A30EA5">
            <w:pPr>
              <w:jc w:val="center"/>
              <w:rPr>
                <w:rFonts w:ascii="Times New Roman" w:hAnsi="Times New Roman" w:cs="Times New Roman"/>
                <w:color w:val="000000"/>
                <w:sz w:val="18"/>
                <w:szCs w:val="18"/>
              </w:rPr>
            </w:pPr>
          </w:p>
        </w:tc>
        <w:tc>
          <w:tcPr>
            <w:tcW w:w="1701" w:type="dxa"/>
            <w:gridSpan w:val="3"/>
          </w:tcPr>
          <w:p w:rsidR="000F0D8E" w:rsidRPr="00C23A97" w:rsidRDefault="000F0D8E" w:rsidP="005C367E">
            <w:pPr>
              <w:jc w:val="center"/>
              <w:rPr>
                <w:rFonts w:ascii="Times New Roman" w:hAnsi="Times New Roman"/>
                <w:color w:val="000000"/>
                <w:sz w:val="18"/>
                <w:szCs w:val="18"/>
              </w:rPr>
            </w:pPr>
            <w:r w:rsidRPr="00C23A97">
              <w:rPr>
                <w:rFonts w:ascii="Times New Roman" w:hAnsi="Times New Roman"/>
                <w:color w:val="000000"/>
                <w:sz w:val="18"/>
                <w:szCs w:val="18"/>
              </w:rPr>
              <w:t>4,1</w:t>
            </w:r>
          </w:p>
        </w:tc>
        <w:tc>
          <w:tcPr>
            <w:tcW w:w="4784" w:type="dxa"/>
            <w:gridSpan w:val="2"/>
          </w:tcPr>
          <w:p w:rsidR="000F0D8E" w:rsidRPr="00C23A97" w:rsidRDefault="000F0D8E" w:rsidP="005C367E">
            <w:pPr>
              <w:rPr>
                <w:rFonts w:ascii="Times New Roman" w:hAnsi="Times New Roman"/>
                <w:sz w:val="18"/>
                <w:szCs w:val="18"/>
              </w:rPr>
            </w:pPr>
            <w:r>
              <w:rPr>
                <w:rFonts w:ascii="Times New Roman" w:hAnsi="Times New Roman"/>
                <w:sz w:val="18"/>
                <w:szCs w:val="18"/>
              </w:rPr>
              <w:t>-</w:t>
            </w:r>
            <w:r w:rsidRPr="00C23A97">
              <w:rPr>
                <w:rFonts w:ascii="Times New Roman" w:hAnsi="Times New Roman"/>
                <w:sz w:val="18"/>
                <w:szCs w:val="18"/>
              </w:rPr>
              <w:t xml:space="preserve"> вшанування героїв битви  під Крутами</w:t>
            </w:r>
          </w:p>
          <w:p w:rsidR="000F0D8E" w:rsidRPr="00C23A97" w:rsidRDefault="000F0D8E" w:rsidP="005C367E">
            <w:pPr>
              <w:rPr>
                <w:rFonts w:ascii="Times New Roman" w:hAnsi="Times New Roman"/>
                <w:sz w:val="18"/>
                <w:szCs w:val="18"/>
              </w:rPr>
            </w:pPr>
            <w:r>
              <w:rPr>
                <w:rFonts w:ascii="Times New Roman" w:hAnsi="Times New Roman"/>
                <w:sz w:val="18"/>
                <w:szCs w:val="18"/>
              </w:rPr>
              <w:t>-</w:t>
            </w:r>
            <w:r w:rsidRPr="00C23A97">
              <w:rPr>
                <w:rFonts w:ascii="Times New Roman" w:hAnsi="Times New Roman"/>
                <w:sz w:val="18"/>
                <w:szCs w:val="18"/>
              </w:rPr>
              <w:t xml:space="preserve"> відзначення 150-ї річниці від дня народження Лесі Українки</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AD703A">
            <w:pPr>
              <w:rPr>
                <w:rFonts w:ascii="Times New Roman" w:eastAsia="Times New Roman" w:hAnsi="Times New Roman" w:cs="Times New Roman"/>
                <w:sz w:val="18"/>
                <w:szCs w:val="18"/>
                <w:lang w:eastAsia="uk-UA"/>
              </w:rPr>
            </w:pPr>
            <w:r w:rsidRPr="00B77FF6">
              <w:rPr>
                <w:rFonts w:ascii="Times New Roman" w:eastAsia="Calibri" w:hAnsi="Times New Roman" w:cs="Times New Roman"/>
                <w:sz w:val="18"/>
                <w:szCs w:val="18"/>
              </w:rPr>
              <w:t>2.3.Підтримка та сприяння діяльності Молодіжної міської ради</w:t>
            </w:r>
          </w:p>
        </w:tc>
        <w:tc>
          <w:tcPr>
            <w:tcW w:w="1427" w:type="dxa"/>
            <w:vAlign w:val="center"/>
          </w:tcPr>
          <w:p w:rsidR="000F0D8E" w:rsidRPr="005201A3" w:rsidRDefault="000F0D8E" w:rsidP="008E7CF9">
            <w:pPr>
              <w:keepLines/>
              <w:ind w:right="-5"/>
              <w:jc w:val="center"/>
              <w:rPr>
                <w:rFonts w:ascii="Times New Roman" w:hAnsi="Times New Roman" w:cs="Times New Roman"/>
                <w:color w:val="000000" w:themeColor="text1"/>
                <w:sz w:val="18"/>
                <w:szCs w:val="18"/>
              </w:rPr>
            </w:pPr>
            <w:r w:rsidRPr="005201A3">
              <w:rPr>
                <w:rFonts w:ascii="Times New Roman" w:hAnsi="Times New Roman" w:cs="Times New Roman"/>
                <w:color w:val="000000" w:themeColor="text1"/>
                <w:sz w:val="18"/>
                <w:szCs w:val="18"/>
              </w:rPr>
              <w:t>15</w:t>
            </w:r>
            <w:r>
              <w:rPr>
                <w:rFonts w:ascii="Times New Roman" w:hAnsi="Times New Roman" w:cs="Times New Roman"/>
                <w:color w:val="000000" w:themeColor="text1"/>
                <w:sz w:val="18"/>
                <w:szCs w:val="18"/>
              </w:rPr>
              <w:t>,0</w:t>
            </w:r>
          </w:p>
        </w:tc>
        <w:tc>
          <w:tcPr>
            <w:tcW w:w="1409" w:type="dxa"/>
            <w:tcBorders>
              <w:right w:val="single" w:sz="4" w:space="0" w:color="auto"/>
            </w:tcBorders>
          </w:tcPr>
          <w:p w:rsidR="000F0D8E" w:rsidRPr="00C23A97" w:rsidRDefault="000F0D8E" w:rsidP="005C367E">
            <w:pPr>
              <w:rPr>
                <w:rFonts w:ascii="Times New Roman" w:hAnsi="Times New Roman"/>
                <w:snapToGrid w:val="0"/>
                <w:sz w:val="18"/>
                <w:szCs w:val="18"/>
              </w:rPr>
            </w:pPr>
            <w:r>
              <w:rPr>
                <w:rFonts w:ascii="Times New Roman" w:hAnsi="Times New Roman"/>
                <w:snapToGrid w:val="0"/>
                <w:sz w:val="18"/>
                <w:szCs w:val="18"/>
              </w:rPr>
              <w:t>10,0</w:t>
            </w:r>
          </w:p>
        </w:tc>
        <w:tc>
          <w:tcPr>
            <w:tcW w:w="1743" w:type="dxa"/>
            <w:gridSpan w:val="5"/>
            <w:tcBorders>
              <w:left w:val="single" w:sz="4" w:space="0" w:color="auto"/>
              <w:right w:val="single" w:sz="4" w:space="0" w:color="auto"/>
            </w:tcBorders>
          </w:tcPr>
          <w:p w:rsidR="000F0D8E" w:rsidRPr="00C23A97" w:rsidRDefault="000F0D8E" w:rsidP="005C367E">
            <w:pPr>
              <w:rPr>
                <w:rFonts w:ascii="Times New Roman" w:hAnsi="Times New Roman"/>
                <w:snapToGrid w:val="0"/>
                <w:sz w:val="18"/>
                <w:szCs w:val="18"/>
              </w:rPr>
            </w:pPr>
            <w:r>
              <w:rPr>
                <w:rFonts w:ascii="Times New Roman" w:hAnsi="Times New Roman"/>
                <w:snapToGrid w:val="0"/>
                <w:sz w:val="18"/>
                <w:szCs w:val="18"/>
              </w:rPr>
              <w:t>10,0</w:t>
            </w:r>
          </w:p>
        </w:tc>
        <w:tc>
          <w:tcPr>
            <w:tcW w:w="956" w:type="dxa"/>
            <w:tcBorders>
              <w:left w:val="single" w:sz="4" w:space="0" w:color="auto"/>
            </w:tcBorders>
            <w:vAlign w:val="center"/>
          </w:tcPr>
          <w:p w:rsidR="000F0D8E" w:rsidRPr="00B77FF6" w:rsidRDefault="000F0D8E" w:rsidP="00933BC6">
            <w:pPr>
              <w:keepLines/>
              <w:ind w:right="-42"/>
              <w:jc w:val="center"/>
              <w:rPr>
                <w:rFonts w:ascii="Times New Roman" w:hAnsi="Times New Roman" w:cs="Times New Roman"/>
                <w:color w:val="000000" w:themeColor="text1"/>
                <w:sz w:val="18"/>
                <w:szCs w:val="18"/>
              </w:rPr>
            </w:pPr>
          </w:p>
        </w:tc>
        <w:tc>
          <w:tcPr>
            <w:tcW w:w="1701" w:type="dxa"/>
            <w:gridSpan w:val="3"/>
          </w:tcPr>
          <w:p w:rsidR="000F0D8E" w:rsidRPr="00C23A97" w:rsidRDefault="000F0D8E" w:rsidP="005C367E">
            <w:pPr>
              <w:jc w:val="center"/>
              <w:rPr>
                <w:rFonts w:ascii="Times New Roman" w:hAnsi="Times New Roman"/>
                <w:color w:val="000000"/>
                <w:sz w:val="18"/>
                <w:szCs w:val="18"/>
              </w:rPr>
            </w:pPr>
            <w:r w:rsidRPr="00C23A97">
              <w:rPr>
                <w:rFonts w:ascii="Times New Roman" w:hAnsi="Times New Roman"/>
                <w:color w:val="000000"/>
                <w:sz w:val="18"/>
                <w:szCs w:val="18"/>
              </w:rPr>
              <w:t>3,0</w:t>
            </w:r>
          </w:p>
        </w:tc>
        <w:tc>
          <w:tcPr>
            <w:tcW w:w="4784" w:type="dxa"/>
            <w:gridSpan w:val="2"/>
          </w:tcPr>
          <w:p w:rsidR="000F0D8E" w:rsidRPr="00C23A97" w:rsidRDefault="000F0D8E" w:rsidP="005C367E">
            <w:pPr>
              <w:rPr>
                <w:rFonts w:ascii="Times New Roman" w:hAnsi="Times New Roman"/>
                <w:sz w:val="18"/>
                <w:szCs w:val="18"/>
              </w:rPr>
            </w:pPr>
            <w:r>
              <w:rPr>
                <w:rFonts w:ascii="Times New Roman" w:hAnsi="Times New Roman"/>
                <w:sz w:val="18"/>
                <w:szCs w:val="18"/>
              </w:rPr>
              <w:t>-</w:t>
            </w:r>
            <w:r w:rsidRPr="00C23A97">
              <w:rPr>
                <w:rFonts w:ascii="Times New Roman" w:hAnsi="Times New Roman"/>
                <w:sz w:val="18"/>
                <w:szCs w:val="18"/>
              </w:rPr>
              <w:t>Стратегічна сесія  Молодіжної міської ради</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AD703A">
            <w:pPr>
              <w:rPr>
                <w:rFonts w:ascii="Times New Roman" w:eastAsia="Times New Roman" w:hAnsi="Times New Roman" w:cs="Times New Roman"/>
                <w:sz w:val="18"/>
                <w:szCs w:val="18"/>
                <w:lang w:eastAsia="uk-UA"/>
              </w:rPr>
            </w:pPr>
            <w:r w:rsidRPr="00B77FF6">
              <w:rPr>
                <w:rFonts w:ascii="Times New Roman" w:eastAsia="Calibri" w:hAnsi="Times New Roman" w:cs="Times New Roman"/>
                <w:sz w:val="18"/>
                <w:szCs w:val="18"/>
              </w:rPr>
              <w:t>2.4. Підтримка волонтерських рухів (паспорт волонтера)</w:t>
            </w:r>
          </w:p>
        </w:tc>
        <w:tc>
          <w:tcPr>
            <w:tcW w:w="1427" w:type="dxa"/>
            <w:vAlign w:val="center"/>
          </w:tcPr>
          <w:p w:rsidR="000F0D8E" w:rsidRPr="005201A3" w:rsidRDefault="000F0D8E" w:rsidP="008E7CF9">
            <w:pPr>
              <w:keepLines/>
              <w:ind w:right="-5"/>
              <w:jc w:val="center"/>
              <w:rPr>
                <w:rFonts w:ascii="Times New Roman" w:hAnsi="Times New Roman" w:cs="Times New Roman"/>
                <w:color w:val="000000" w:themeColor="text1"/>
                <w:sz w:val="18"/>
                <w:szCs w:val="18"/>
              </w:rPr>
            </w:pPr>
            <w:r w:rsidRPr="005201A3">
              <w:rPr>
                <w:rFonts w:ascii="Times New Roman" w:hAnsi="Times New Roman" w:cs="Times New Roman"/>
                <w:color w:val="000000" w:themeColor="text1"/>
                <w:sz w:val="18"/>
                <w:szCs w:val="18"/>
              </w:rPr>
              <w:t>25</w:t>
            </w:r>
            <w:r>
              <w:rPr>
                <w:rFonts w:ascii="Times New Roman" w:hAnsi="Times New Roman" w:cs="Times New Roman"/>
                <w:color w:val="000000" w:themeColor="text1"/>
                <w:sz w:val="18"/>
                <w:szCs w:val="18"/>
              </w:rPr>
              <w:t>,0</w:t>
            </w:r>
          </w:p>
        </w:tc>
        <w:tc>
          <w:tcPr>
            <w:tcW w:w="1409" w:type="dxa"/>
            <w:tcBorders>
              <w:right w:val="single" w:sz="4" w:space="0" w:color="auto"/>
            </w:tcBorders>
          </w:tcPr>
          <w:p w:rsidR="000F0D8E" w:rsidRPr="00C23A97" w:rsidRDefault="000F0D8E" w:rsidP="005C367E">
            <w:pPr>
              <w:rPr>
                <w:rFonts w:ascii="Times New Roman" w:hAnsi="Times New Roman"/>
                <w:snapToGrid w:val="0"/>
                <w:sz w:val="18"/>
                <w:szCs w:val="18"/>
              </w:rPr>
            </w:pPr>
            <w:r>
              <w:rPr>
                <w:rFonts w:ascii="Times New Roman" w:hAnsi="Times New Roman"/>
                <w:snapToGrid w:val="0"/>
                <w:sz w:val="18"/>
                <w:szCs w:val="18"/>
              </w:rPr>
              <w:t>20,0</w:t>
            </w:r>
          </w:p>
        </w:tc>
        <w:tc>
          <w:tcPr>
            <w:tcW w:w="1743" w:type="dxa"/>
            <w:gridSpan w:val="5"/>
            <w:tcBorders>
              <w:left w:val="single" w:sz="4" w:space="0" w:color="auto"/>
              <w:right w:val="single" w:sz="4" w:space="0" w:color="auto"/>
            </w:tcBorders>
          </w:tcPr>
          <w:p w:rsidR="000F0D8E" w:rsidRPr="00C23A97" w:rsidRDefault="000F0D8E" w:rsidP="005C367E">
            <w:pPr>
              <w:rPr>
                <w:rFonts w:ascii="Times New Roman" w:hAnsi="Times New Roman"/>
                <w:snapToGrid w:val="0"/>
                <w:sz w:val="18"/>
                <w:szCs w:val="18"/>
              </w:rPr>
            </w:pPr>
            <w:r>
              <w:rPr>
                <w:rFonts w:ascii="Times New Roman" w:hAnsi="Times New Roman"/>
                <w:snapToGrid w:val="0"/>
                <w:sz w:val="18"/>
                <w:szCs w:val="18"/>
              </w:rPr>
              <w:t>20,0</w:t>
            </w:r>
          </w:p>
        </w:tc>
        <w:tc>
          <w:tcPr>
            <w:tcW w:w="956" w:type="dxa"/>
            <w:tcBorders>
              <w:left w:val="single" w:sz="4" w:space="0" w:color="auto"/>
            </w:tcBorders>
            <w:vAlign w:val="center"/>
          </w:tcPr>
          <w:p w:rsidR="000F0D8E" w:rsidRPr="00B77FF6" w:rsidRDefault="000F0D8E" w:rsidP="00933BC6">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C23A97" w:rsidRDefault="000F0D8E" w:rsidP="00DC4086">
            <w:pPr>
              <w:jc w:val="center"/>
              <w:rPr>
                <w:rFonts w:ascii="Times New Roman" w:hAnsi="Times New Roman" w:cs="Times New Roman"/>
                <w:sz w:val="18"/>
                <w:szCs w:val="18"/>
              </w:rPr>
            </w:pPr>
            <w:r w:rsidRPr="00C23A97">
              <w:rPr>
                <w:rFonts w:ascii="Times New Roman" w:hAnsi="Times New Roman" w:cs="Times New Roman"/>
                <w:sz w:val="18"/>
                <w:szCs w:val="18"/>
              </w:rPr>
              <w:t>-</w:t>
            </w:r>
          </w:p>
        </w:tc>
        <w:tc>
          <w:tcPr>
            <w:tcW w:w="4784" w:type="dxa"/>
            <w:gridSpan w:val="2"/>
          </w:tcPr>
          <w:p w:rsidR="000F0D8E" w:rsidRPr="00C23A97" w:rsidRDefault="000F0D8E" w:rsidP="00DC4086">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AD703A">
            <w:pPr>
              <w:rPr>
                <w:rFonts w:ascii="Times New Roman" w:eastAsia="Calibri" w:hAnsi="Times New Roman" w:cs="Times New Roman"/>
                <w:sz w:val="18"/>
                <w:szCs w:val="18"/>
              </w:rPr>
            </w:pPr>
            <w:r w:rsidRPr="00B77FF6">
              <w:rPr>
                <w:rFonts w:ascii="Times New Roman" w:eastAsia="Calibri" w:hAnsi="Times New Roman" w:cs="Times New Roman"/>
                <w:sz w:val="18"/>
                <w:szCs w:val="18"/>
              </w:rPr>
              <w:t>3.1. Підвищення рівня здоров’я молоді, популяризація та утвердження здорового і безпечного способу життя та культури здоров’я серед молоді, поширення інформації про донорство, підтримка донорських рухів, інформування про небезпечні захворювання та проведення навчання з надання першої (</w:t>
            </w:r>
            <w:proofErr w:type="spellStart"/>
            <w:r w:rsidRPr="00B77FF6">
              <w:rPr>
                <w:rFonts w:ascii="Times New Roman" w:eastAsia="Calibri" w:hAnsi="Times New Roman" w:cs="Times New Roman"/>
                <w:sz w:val="18"/>
                <w:szCs w:val="18"/>
              </w:rPr>
              <w:t>домедичної</w:t>
            </w:r>
            <w:proofErr w:type="spellEnd"/>
            <w:r w:rsidRPr="00B77FF6">
              <w:rPr>
                <w:rFonts w:ascii="Times New Roman" w:eastAsia="Calibri" w:hAnsi="Times New Roman" w:cs="Times New Roman"/>
                <w:sz w:val="18"/>
                <w:szCs w:val="18"/>
              </w:rPr>
              <w:t xml:space="preserve">) допомоги, підтримка та заохочення бігових </w:t>
            </w:r>
          </w:p>
        </w:tc>
        <w:tc>
          <w:tcPr>
            <w:tcW w:w="1427" w:type="dxa"/>
            <w:vAlign w:val="center"/>
          </w:tcPr>
          <w:p w:rsidR="000F0D8E" w:rsidRPr="005201A3" w:rsidRDefault="000F0D8E" w:rsidP="008E7CF9">
            <w:pPr>
              <w:keepLines/>
              <w:ind w:right="-5"/>
              <w:jc w:val="center"/>
              <w:rPr>
                <w:rFonts w:ascii="Times New Roman" w:hAnsi="Times New Roman" w:cs="Times New Roman"/>
                <w:color w:val="000000" w:themeColor="text1"/>
                <w:sz w:val="18"/>
                <w:szCs w:val="18"/>
              </w:rPr>
            </w:pPr>
            <w:r w:rsidRPr="005201A3">
              <w:rPr>
                <w:rFonts w:ascii="Times New Roman" w:hAnsi="Times New Roman" w:cs="Times New Roman"/>
                <w:color w:val="000000" w:themeColor="text1"/>
                <w:sz w:val="18"/>
                <w:szCs w:val="18"/>
              </w:rPr>
              <w:t>70</w:t>
            </w:r>
            <w:r>
              <w:rPr>
                <w:rFonts w:ascii="Times New Roman" w:hAnsi="Times New Roman" w:cs="Times New Roman"/>
                <w:color w:val="000000" w:themeColor="text1"/>
                <w:sz w:val="18"/>
                <w:szCs w:val="18"/>
              </w:rPr>
              <w:t>,0</w:t>
            </w:r>
          </w:p>
        </w:tc>
        <w:tc>
          <w:tcPr>
            <w:tcW w:w="1409" w:type="dxa"/>
            <w:tcBorders>
              <w:right w:val="single" w:sz="4" w:space="0" w:color="auto"/>
            </w:tcBorders>
          </w:tcPr>
          <w:p w:rsidR="000F0D8E" w:rsidRPr="00C23A97" w:rsidRDefault="000F0D8E" w:rsidP="005C367E">
            <w:pPr>
              <w:rPr>
                <w:rFonts w:ascii="Times New Roman" w:hAnsi="Times New Roman"/>
                <w:snapToGrid w:val="0"/>
                <w:sz w:val="18"/>
                <w:szCs w:val="18"/>
              </w:rPr>
            </w:pPr>
            <w:r w:rsidRPr="00C23A97">
              <w:rPr>
                <w:rFonts w:ascii="Times New Roman" w:hAnsi="Times New Roman"/>
                <w:snapToGrid w:val="0"/>
                <w:sz w:val="18"/>
                <w:szCs w:val="18"/>
              </w:rPr>
              <w:t>3</w:t>
            </w:r>
            <w:r>
              <w:rPr>
                <w:rFonts w:ascii="Times New Roman" w:hAnsi="Times New Roman"/>
                <w:snapToGrid w:val="0"/>
                <w:sz w:val="18"/>
                <w:szCs w:val="18"/>
              </w:rPr>
              <w:t>0,0</w:t>
            </w:r>
          </w:p>
        </w:tc>
        <w:tc>
          <w:tcPr>
            <w:tcW w:w="1743" w:type="dxa"/>
            <w:gridSpan w:val="5"/>
            <w:tcBorders>
              <w:left w:val="single" w:sz="4" w:space="0" w:color="auto"/>
              <w:right w:val="single" w:sz="4" w:space="0" w:color="auto"/>
            </w:tcBorders>
          </w:tcPr>
          <w:p w:rsidR="000F0D8E" w:rsidRPr="00C23A97" w:rsidRDefault="000F0D8E" w:rsidP="005C367E">
            <w:pPr>
              <w:rPr>
                <w:rFonts w:ascii="Times New Roman" w:hAnsi="Times New Roman"/>
                <w:snapToGrid w:val="0"/>
                <w:sz w:val="18"/>
                <w:szCs w:val="18"/>
              </w:rPr>
            </w:pPr>
            <w:r w:rsidRPr="00C23A97">
              <w:rPr>
                <w:rFonts w:ascii="Times New Roman" w:hAnsi="Times New Roman"/>
                <w:snapToGrid w:val="0"/>
                <w:sz w:val="18"/>
                <w:szCs w:val="18"/>
              </w:rPr>
              <w:t>3</w:t>
            </w:r>
            <w:r>
              <w:rPr>
                <w:rFonts w:ascii="Times New Roman" w:hAnsi="Times New Roman"/>
                <w:snapToGrid w:val="0"/>
                <w:sz w:val="18"/>
                <w:szCs w:val="18"/>
              </w:rPr>
              <w:t>0,0</w:t>
            </w:r>
          </w:p>
        </w:tc>
        <w:tc>
          <w:tcPr>
            <w:tcW w:w="956" w:type="dxa"/>
            <w:tcBorders>
              <w:left w:val="single" w:sz="4" w:space="0" w:color="auto"/>
            </w:tcBorders>
          </w:tcPr>
          <w:p w:rsidR="000F0D8E" w:rsidRPr="00B77FF6" w:rsidRDefault="000F0D8E" w:rsidP="00A30EA5">
            <w:pPr>
              <w:jc w:val="center"/>
              <w:rPr>
                <w:rFonts w:ascii="Times New Roman" w:hAnsi="Times New Roman" w:cs="Times New Roman"/>
                <w:color w:val="000000"/>
                <w:sz w:val="18"/>
                <w:szCs w:val="18"/>
              </w:rPr>
            </w:pPr>
          </w:p>
        </w:tc>
        <w:tc>
          <w:tcPr>
            <w:tcW w:w="1701" w:type="dxa"/>
            <w:gridSpan w:val="3"/>
          </w:tcPr>
          <w:p w:rsidR="000F0D8E" w:rsidRPr="00C23A97" w:rsidRDefault="000F0D8E" w:rsidP="005C367E">
            <w:pPr>
              <w:jc w:val="center"/>
              <w:rPr>
                <w:rFonts w:ascii="Times New Roman" w:hAnsi="Times New Roman"/>
                <w:color w:val="000000"/>
                <w:sz w:val="18"/>
                <w:szCs w:val="18"/>
              </w:rPr>
            </w:pPr>
            <w:r w:rsidRPr="00C23A97">
              <w:rPr>
                <w:rFonts w:ascii="Times New Roman" w:hAnsi="Times New Roman"/>
                <w:color w:val="000000"/>
                <w:sz w:val="18"/>
                <w:szCs w:val="18"/>
              </w:rPr>
              <w:t>0,5</w:t>
            </w:r>
          </w:p>
        </w:tc>
        <w:tc>
          <w:tcPr>
            <w:tcW w:w="4784" w:type="dxa"/>
            <w:gridSpan w:val="2"/>
          </w:tcPr>
          <w:p w:rsidR="000F0D8E" w:rsidRPr="00C23A97" w:rsidRDefault="000F0D8E" w:rsidP="005C367E">
            <w:pPr>
              <w:rPr>
                <w:rFonts w:ascii="Times New Roman" w:hAnsi="Times New Roman"/>
                <w:sz w:val="18"/>
                <w:szCs w:val="18"/>
              </w:rPr>
            </w:pPr>
            <w:r w:rsidRPr="00C23A97">
              <w:rPr>
                <w:rFonts w:ascii="Times New Roman" w:hAnsi="Times New Roman"/>
                <w:sz w:val="18"/>
                <w:szCs w:val="18"/>
              </w:rPr>
              <w:t>– Круглий стіл  щодо недопущення розповсюдження наркотичних</w:t>
            </w:r>
            <w:r w:rsidR="009D12CD" w:rsidRPr="009D12CD">
              <w:rPr>
                <w:rFonts w:ascii="Times New Roman" w:hAnsi="Times New Roman"/>
                <w:sz w:val="18"/>
                <w:szCs w:val="18"/>
                <w:lang w:val="ru-RU"/>
              </w:rPr>
              <w:t xml:space="preserve"> </w:t>
            </w:r>
            <w:r w:rsidRPr="00C23A97">
              <w:rPr>
                <w:rFonts w:ascii="Times New Roman" w:hAnsi="Times New Roman"/>
                <w:sz w:val="18"/>
                <w:szCs w:val="18"/>
              </w:rPr>
              <w:t>засобів</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AD703A">
            <w:pPr>
              <w:rPr>
                <w:rFonts w:ascii="Times New Roman" w:eastAsia="Times New Roman" w:hAnsi="Times New Roman" w:cs="Times New Roman"/>
                <w:sz w:val="18"/>
                <w:szCs w:val="18"/>
                <w:lang w:eastAsia="uk-UA"/>
              </w:rPr>
            </w:pPr>
            <w:r w:rsidRPr="00B77FF6">
              <w:rPr>
                <w:rFonts w:ascii="Times New Roman" w:eastAsia="Calibri" w:hAnsi="Times New Roman" w:cs="Times New Roman"/>
                <w:sz w:val="18"/>
                <w:szCs w:val="18"/>
              </w:rPr>
              <w:t>4.1. Розвиток неформальних форм роботи з молоддю шляхом організації наметових таборів, (включаючи їх разове облаштування, без створення стаціонарних закладів), проведення регіональних акцій, засідань за круглим столом, дебатів, семінарів, тренінгів, конференцій. Базові та спеціалізовані тренінги програми "Молодіжний працівн</w:t>
            </w:r>
            <w:r w:rsidR="00336B35">
              <w:rPr>
                <w:rFonts w:ascii="Times New Roman" w:eastAsia="Calibri" w:hAnsi="Times New Roman" w:cs="Times New Roman"/>
                <w:sz w:val="18"/>
                <w:szCs w:val="18"/>
              </w:rPr>
              <w:t>ик</w:t>
            </w:r>
            <w:r>
              <w:rPr>
                <w:rFonts w:ascii="Times New Roman" w:eastAsia="Calibri" w:hAnsi="Times New Roman" w:cs="Times New Roman"/>
                <w:sz w:val="18"/>
                <w:szCs w:val="18"/>
              </w:rPr>
              <w:t>»</w:t>
            </w:r>
          </w:p>
        </w:tc>
        <w:tc>
          <w:tcPr>
            <w:tcW w:w="1427" w:type="dxa"/>
            <w:vAlign w:val="center"/>
          </w:tcPr>
          <w:p w:rsidR="000F0D8E" w:rsidRPr="005201A3" w:rsidRDefault="000F0D8E" w:rsidP="008E7CF9">
            <w:pPr>
              <w:keepLines/>
              <w:ind w:right="-5"/>
              <w:jc w:val="center"/>
              <w:rPr>
                <w:rFonts w:ascii="Times New Roman" w:hAnsi="Times New Roman" w:cs="Times New Roman"/>
                <w:color w:val="000000" w:themeColor="text1"/>
                <w:sz w:val="18"/>
                <w:szCs w:val="18"/>
              </w:rPr>
            </w:pPr>
            <w:r w:rsidRPr="005201A3">
              <w:rPr>
                <w:rFonts w:ascii="Times New Roman" w:hAnsi="Times New Roman" w:cs="Times New Roman"/>
                <w:color w:val="000000" w:themeColor="text1"/>
                <w:sz w:val="18"/>
                <w:szCs w:val="18"/>
              </w:rPr>
              <w:t>120</w:t>
            </w:r>
            <w:r>
              <w:rPr>
                <w:rFonts w:ascii="Times New Roman" w:hAnsi="Times New Roman" w:cs="Times New Roman"/>
                <w:color w:val="000000" w:themeColor="text1"/>
                <w:sz w:val="18"/>
                <w:szCs w:val="18"/>
              </w:rPr>
              <w:t>,0</w:t>
            </w:r>
          </w:p>
        </w:tc>
        <w:tc>
          <w:tcPr>
            <w:tcW w:w="1409" w:type="dxa"/>
            <w:tcBorders>
              <w:right w:val="single" w:sz="4" w:space="0" w:color="auto"/>
            </w:tcBorders>
          </w:tcPr>
          <w:p w:rsidR="000F0D8E" w:rsidRPr="00C23A97" w:rsidRDefault="000F0D8E" w:rsidP="005C367E">
            <w:pPr>
              <w:rPr>
                <w:rFonts w:ascii="Times New Roman" w:hAnsi="Times New Roman"/>
                <w:snapToGrid w:val="0"/>
                <w:sz w:val="18"/>
                <w:szCs w:val="18"/>
              </w:rPr>
            </w:pPr>
            <w:r w:rsidRPr="00C23A97">
              <w:rPr>
                <w:rFonts w:ascii="Times New Roman" w:hAnsi="Times New Roman"/>
                <w:snapToGrid w:val="0"/>
                <w:sz w:val="18"/>
                <w:szCs w:val="18"/>
              </w:rPr>
              <w:t>4</w:t>
            </w:r>
            <w:r>
              <w:rPr>
                <w:rFonts w:ascii="Times New Roman" w:hAnsi="Times New Roman"/>
                <w:snapToGrid w:val="0"/>
                <w:sz w:val="18"/>
                <w:szCs w:val="18"/>
              </w:rPr>
              <w:t>0,0</w:t>
            </w:r>
          </w:p>
        </w:tc>
        <w:tc>
          <w:tcPr>
            <w:tcW w:w="1743" w:type="dxa"/>
            <w:gridSpan w:val="5"/>
            <w:tcBorders>
              <w:left w:val="single" w:sz="4" w:space="0" w:color="auto"/>
              <w:right w:val="single" w:sz="4" w:space="0" w:color="auto"/>
            </w:tcBorders>
          </w:tcPr>
          <w:p w:rsidR="000F0D8E" w:rsidRPr="00C23A97" w:rsidRDefault="000F0D8E" w:rsidP="005C367E">
            <w:pPr>
              <w:rPr>
                <w:rFonts w:ascii="Times New Roman" w:hAnsi="Times New Roman"/>
                <w:snapToGrid w:val="0"/>
                <w:sz w:val="18"/>
                <w:szCs w:val="18"/>
              </w:rPr>
            </w:pPr>
            <w:r w:rsidRPr="00C23A97">
              <w:rPr>
                <w:rFonts w:ascii="Times New Roman" w:hAnsi="Times New Roman"/>
                <w:snapToGrid w:val="0"/>
                <w:sz w:val="18"/>
                <w:szCs w:val="18"/>
              </w:rPr>
              <w:t>4</w:t>
            </w:r>
            <w:r>
              <w:rPr>
                <w:rFonts w:ascii="Times New Roman" w:hAnsi="Times New Roman"/>
                <w:snapToGrid w:val="0"/>
                <w:sz w:val="18"/>
                <w:szCs w:val="18"/>
              </w:rPr>
              <w:t>0,0</w:t>
            </w:r>
          </w:p>
        </w:tc>
        <w:tc>
          <w:tcPr>
            <w:tcW w:w="956" w:type="dxa"/>
            <w:tcBorders>
              <w:left w:val="single" w:sz="4" w:space="0" w:color="auto"/>
            </w:tcBorders>
            <w:vAlign w:val="center"/>
          </w:tcPr>
          <w:p w:rsidR="000F0D8E" w:rsidRPr="00B77FF6" w:rsidRDefault="000F0D8E" w:rsidP="00933BC6">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B77FF6" w:rsidRDefault="000F0D8E" w:rsidP="005025C4">
            <w:pPr>
              <w:rPr>
                <w:rFonts w:ascii="Times New Roman" w:hAnsi="Times New Roman" w:cs="Times New Roman"/>
                <w:color w:val="000000"/>
                <w:sz w:val="18"/>
                <w:szCs w:val="18"/>
                <w:lang w:val="ru-RU"/>
              </w:rPr>
            </w:pP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AD703A">
            <w:pPr>
              <w:rPr>
                <w:rFonts w:ascii="Times New Roman" w:eastAsia="Times New Roman" w:hAnsi="Times New Roman" w:cs="Times New Roman"/>
                <w:sz w:val="18"/>
                <w:szCs w:val="18"/>
                <w:lang w:eastAsia="uk-UA"/>
              </w:rPr>
            </w:pPr>
            <w:r>
              <w:rPr>
                <w:rFonts w:ascii="Times New Roman" w:eastAsia="Calibri" w:hAnsi="Times New Roman" w:cs="Times New Roman"/>
                <w:sz w:val="18"/>
                <w:szCs w:val="18"/>
              </w:rPr>
              <w:t xml:space="preserve">5.1 </w:t>
            </w:r>
            <w:r w:rsidRPr="00B77FF6">
              <w:rPr>
                <w:rFonts w:ascii="Times New Roman" w:eastAsia="Calibri" w:hAnsi="Times New Roman" w:cs="Times New Roman"/>
                <w:sz w:val="18"/>
                <w:szCs w:val="18"/>
              </w:rPr>
              <w:t xml:space="preserve"> Комплексна профорієнтаційна робота в школах міста Тернополя: тренінги з вибору професії та екскурсії на підприємства міста для учнів 6-10 класів; зустрічі з</w:t>
            </w:r>
          </w:p>
        </w:tc>
        <w:tc>
          <w:tcPr>
            <w:tcW w:w="1427" w:type="dxa"/>
            <w:vAlign w:val="center"/>
          </w:tcPr>
          <w:p w:rsidR="000F0D8E" w:rsidRPr="005201A3" w:rsidRDefault="000F0D8E" w:rsidP="008E7CF9">
            <w:pPr>
              <w:keepLines/>
              <w:ind w:right="-5"/>
              <w:jc w:val="center"/>
              <w:rPr>
                <w:rFonts w:ascii="Times New Roman" w:hAnsi="Times New Roman" w:cs="Times New Roman"/>
                <w:color w:val="000000" w:themeColor="text1"/>
                <w:sz w:val="18"/>
                <w:szCs w:val="18"/>
              </w:rPr>
            </w:pPr>
            <w:r w:rsidRPr="005201A3">
              <w:rPr>
                <w:rFonts w:ascii="Times New Roman" w:hAnsi="Times New Roman" w:cs="Times New Roman"/>
                <w:color w:val="000000" w:themeColor="text1"/>
                <w:sz w:val="18"/>
                <w:szCs w:val="18"/>
              </w:rPr>
              <w:t>22</w:t>
            </w:r>
            <w:r>
              <w:rPr>
                <w:rFonts w:ascii="Times New Roman" w:hAnsi="Times New Roman" w:cs="Times New Roman"/>
                <w:color w:val="000000" w:themeColor="text1"/>
                <w:sz w:val="18"/>
                <w:szCs w:val="18"/>
              </w:rPr>
              <w:t>,0</w:t>
            </w:r>
          </w:p>
        </w:tc>
        <w:tc>
          <w:tcPr>
            <w:tcW w:w="1409" w:type="dxa"/>
            <w:tcBorders>
              <w:right w:val="single" w:sz="4" w:space="0" w:color="auto"/>
            </w:tcBorders>
          </w:tcPr>
          <w:p w:rsidR="000F0D8E" w:rsidRPr="00C23A97" w:rsidRDefault="000F0D8E" w:rsidP="005C367E">
            <w:pPr>
              <w:rPr>
                <w:rFonts w:ascii="Times New Roman" w:hAnsi="Times New Roman"/>
                <w:snapToGrid w:val="0"/>
                <w:sz w:val="18"/>
                <w:szCs w:val="18"/>
              </w:rPr>
            </w:pPr>
            <w:r>
              <w:rPr>
                <w:rFonts w:ascii="Times New Roman" w:hAnsi="Times New Roman"/>
                <w:snapToGrid w:val="0"/>
                <w:sz w:val="18"/>
                <w:szCs w:val="18"/>
              </w:rPr>
              <w:t>-</w:t>
            </w:r>
          </w:p>
        </w:tc>
        <w:tc>
          <w:tcPr>
            <w:tcW w:w="1743" w:type="dxa"/>
            <w:gridSpan w:val="5"/>
            <w:tcBorders>
              <w:left w:val="single" w:sz="4" w:space="0" w:color="auto"/>
              <w:right w:val="single" w:sz="4" w:space="0" w:color="auto"/>
            </w:tcBorders>
          </w:tcPr>
          <w:p w:rsidR="000F0D8E" w:rsidRPr="00C23A97" w:rsidRDefault="000F0D8E" w:rsidP="005C367E">
            <w:pPr>
              <w:rPr>
                <w:rFonts w:ascii="Times New Roman" w:hAnsi="Times New Roman"/>
                <w:snapToGrid w:val="0"/>
                <w:sz w:val="18"/>
                <w:szCs w:val="18"/>
              </w:rPr>
            </w:pPr>
            <w:r>
              <w:rPr>
                <w:rFonts w:ascii="Times New Roman" w:hAnsi="Times New Roman"/>
                <w:snapToGrid w:val="0"/>
                <w:sz w:val="18"/>
                <w:szCs w:val="18"/>
              </w:rPr>
              <w:t>-</w:t>
            </w:r>
          </w:p>
        </w:tc>
        <w:tc>
          <w:tcPr>
            <w:tcW w:w="956" w:type="dxa"/>
            <w:tcBorders>
              <w:left w:val="single" w:sz="4" w:space="0" w:color="auto"/>
            </w:tcBorders>
            <w:vAlign w:val="center"/>
          </w:tcPr>
          <w:p w:rsidR="000F0D8E" w:rsidRPr="00B77FF6" w:rsidRDefault="000F0D8E" w:rsidP="00933BC6">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B77FF6" w:rsidRDefault="000F0D8E" w:rsidP="00DC4086">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781044">
            <w:pPr>
              <w:rPr>
                <w:rFonts w:ascii="Times New Roman" w:eastAsia="Times New Roman" w:hAnsi="Times New Roman" w:cs="Times New Roman"/>
                <w:sz w:val="18"/>
                <w:szCs w:val="18"/>
                <w:lang w:eastAsia="uk-UA"/>
              </w:rPr>
            </w:pPr>
            <w:r>
              <w:rPr>
                <w:rFonts w:ascii="Times New Roman" w:eastAsia="Calibri" w:hAnsi="Times New Roman" w:cs="Times New Roman"/>
                <w:sz w:val="18"/>
                <w:szCs w:val="18"/>
              </w:rPr>
              <w:t xml:space="preserve">5.2 </w:t>
            </w:r>
            <w:r w:rsidRPr="00B77FF6">
              <w:rPr>
                <w:rFonts w:ascii="Times New Roman" w:eastAsia="Calibri" w:hAnsi="Times New Roman" w:cs="Times New Roman"/>
                <w:sz w:val="18"/>
                <w:szCs w:val="18"/>
              </w:rPr>
              <w:t xml:space="preserve"> Соціальна реклама в сфері зайнятості щодо вибору професії за покликанням, можливості зміни професії в будь-якому віці, </w:t>
            </w:r>
          </w:p>
        </w:tc>
        <w:tc>
          <w:tcPr>
            <w:tcW w:w="1427" w:type="dxa"/>
            <w:vAlign w:val="center"/>
          </w:tcPr>
          <w:p w:rsidR="000F0D8E" w:rsidRPr="005201A3" w:rsidRDefault="000F0D8E" w:rsidP="008E7CF9">
            <w:pPr>
              <w:keepLines/>
              <w:ind w:right="-5"/>
              <w:jc w:val="center"/>
              <w:rPr>
                <w:rFonts w:ascii="Times New Roman" w:hAnsi="Times New Roman" w:cs="Times New Roman"/>
                <w:color w:val="000000" w:themeColor="text1"/>
                <w:sz w:val="18"/>
                <w:szCs w:val="18"/>
              </w:rPr>
            </w:pPr>
            <w:r w:rsidRPr="005201A3">
              <w:rPr>
                <w:rFonts w:ascii="Times New Roman" w:hAnsi="Times New Roman" w:cs="Times New Roman"/>
                <w:color w:val="000000" w:themeColor="text1"/>
                <w:sz w:val="18"/>
                <w:szCs w:val="18"/>
              </w:rPr>
              <w:t>33</w:t>
            </w:r>
            <w:r>
              <w:rPr>
                <w:rFonts w:ascii="Times New Roman" w:hAnsi="Times New Roman" w:cs="Times New Roman"/>
                <w:color w:val="000000" w:themeColor="text1"/>
                <w:sz w:val="18"/>
                <w:szCs w:val="18"/>
              </w:rPr>
              <w:t>,0</w:t>
            </w:r>
          </w:p>
        </w:tc>
        <w:tc>
          <w:tcPr>
            <w:tcW w:w="1409" w:type="dxa"/>
            <w:tcBorders>
              <w:right w:val="single" w:sz="4" w:space="0" w:color="auto"/>
            </w:tcBorders>
          </w:tcPr>
          <w:p w:rsidR="000F0D8E" w:rsidRPr="00C23A97" w:rsidRDefault="000F0D8E" w:rsidP="005C367E">
            <w:pPr>
              <w:rPr>
                <w:rFonts w:ascii="Times New Roman" w:hAnsi="Times New Roman"/>
                <w:snapToGrid w:val="0"/>
                <w:sz w:val="18"/>
                <w:szCs w:val="18"/>
              </w:rPr>
            </w:pPr>
            <w:r>
              <w:rPr>
                <w:rFonts w:ascii="Times New Roman" w:hAnsi="Times New Roman"/>
                <w:snapToGrid w:val="0"/>
                <w:sz w:val="18"/>
                <w:szCs w:val="18"/>
              </w:rPr>
              <w:t>-</w:t>
            </w:r>
          </w:p>
        </w:tc>
        <w:tc>
          <w:tcPr>
            <w:tcW w:w="1743" w:type="dxa"/>
            <w:gridSpan w:val="5"/>
            <w:tcBorders>
              <w:left w:val="single" w:sz="4" w:space="0" w:color="auto"/>
              <w:right w:val="single" w:sz="4" w:space="0" w:color="auto"/>
            </w:tcBorders>
          </w:tcPr>
          <w:p w:rsidR="000F0D8E" w:rsidRPr="00C23A97" w:rsidRDefault="000F0D8E" w:rsidP="005C367E">
            <w:pPr>
              <w:rPr>
                <w:rFonts w:ascii="Times New Roman" w:hAnsi="Times New Roman"/>
                <w:snapToGrid w:val="0"/>
                <w:sz w:val="18"/>
                <w:szCs w:val="18"/>
              </w:rPr>
            </w:pPr>
            <w:r>
              <w:rPr>
                <w:rFonts w:ascii="Times New Roman" w:hAnsi="Times New Roman"/>
                <w:snapToGrid w:val="0"/>
                <w:sz w:val="18"/>
                <w:szCs w:val="18"/>
              </w:rPr>
              <w:t>-</w:t>
            </w:r>
          </w:p>
        </w:tc>
        <w:tc>
          <w:tcPr>
            <w:tcW w:w="956" w:type="dxa"/>
            <w:tcBorders>
              <w:left w:val="single" w:sz="4" w:space="0" w:color="auto"/>
            </w:tcBorders>
            <w:vAlign w:val="center"/>
          </w:tcPr>
          <w:p w:rsidR="000F0D8E" w:rsidRPr="00B77FF6" w:rsidRDefault="000F0D8E" w:rsidP="00933BC6">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B77FF6" w:rsidRDefault="000F0D8E" w:rsidP="00DC4086">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AD703A">
            <w:pPr>
              <w:rPr>
                <w:rFonts w:ascii="Times New Roman" w:eastAsia="Times New Roman" w:hAnsi="Times New Roman" w:cs="Times New Roman"/>
                <w:sz w:val="18"/>
                <w:szCs w:val="18"/>
                <w:lang w:eastAsia="uk-UA"/>
              </w:rPr>
            </w:pPr>
            <w:r>
              <w:rPr>
                <w:rFonts w:ascii="Times New Roman" w:eastAsia="Calibri" w:hAnsi="Times New Roman" w:cs="Times New Roman"/>
                <w:sz w:val="18"/>
                <w:szCs w:val="18"/>
              </w:rPr>
              <w:t>5.3</w:t>
            </w:r>
            <w:r w:rsidRPr="00B77FF6">
              <w:rPr>
                <w:rFonts w:ascii="Times New Roman" w:eastAsia="Calibri" w:hAnsi="Times New Roman" w:cs="Times New Roman"/>
                <w:sz w:val="18"/>
                <w:szCs w:val="18"/>
              </w:rPr>
              <w:t>. Тренінги для студентів з питань пошуку роботи, підготовки резюме, поведінки на співбесіді, побудови плану розвитку кар’єри</w:t>
            </w:r>
          </w:p>
        </w:tc>
        <w:tc>
          <w:tcPr>
            <w:tcW w:w="1427" w:type="dxa"/>
            <w:vAlign w:val="center"/>
          </w:tcPr>
          <w:p w:rsidR="000F0D8E" w:rsidRPr="005201A3" w:rsidRDefault="000F0D8E" w:rsidP="008E7CF9">
            <w:pPr>
              <w:ind w:right="-5"/>
              <w:jc w:val="center"/>
              <w:rPr>
                <w:rFonts w:ascii="Times New Roman" w:hAnsi="Times New Roman" w:cs="Times New Roman"/>
                <w:color w:val="000000" w:themeColor="text1"/>
                <w:sz w:val="18"/>
                <w:szCs w:val="18"/>
              </w:rPr>
            </w:pPr>
            <w:r w:rsidRPr="005201A3">
              <w:rPr>
                <w:rFonts w:ascii="Times New Roman" w:hAnsi="Times New Roman" w:cs="Times New Roman"/>
                <w:color w:val="000000" w:themeColor="text1"/>
                <w:sz w:val="18"/>
                <w:szCs w:val="18"/>
              </w:rPr>
              <w:t>5</w:t>
            </w:r>
            <w:r>
              <w:rPr>
                <w:rFonts w:ascii="Times New Roman" w:hAnsi="Times New Roman" w:cs="Times New Roman"/>
                <w:color w:val="000000" w:themeColor="text1"/>
                <w:sz w:val="18"/>
                <w:szCs w:val="18"/>
              </w:rPr>
              <w:t>,0</w:t>
            </w:r>
          </w:p>
        </w:tc>
        <w:tc>
          <w:tcPr>
            <w:tcW w:w="1409" w:type="dxa"/>
            <w:tcBorders>
              <w:right w:val="single" w:sz="4" w:space="0" w:color="auto"/>
            </w:tcBorders>
          </w:tcPr>
          <w:p w:rsidR="000F0D8E" w:rsidRPr="00C23A97" w:rsidRDefault="000F0D8E" w:rsidP="005C367E">
            <w:pPr>
              <w:rPr>
                <w:rFonts w:ascii="Times New Roman" w:hAnsi="Times New Roman"/>
                <w:snapToGrid w:val="0"/>
                <w:sz w:val="18"/>
                <w:szCs w:val="18"/>
              </w:rPr>
            </w:pPr>
            <w:r>
              <w:rPr>
                <w:rFonts w:ascii="Times New Roman" w:hAnsi="Times New Roman"/>
                <w:snapToGrid w:val="0"/>
                <w:sz w:val="18"/>
                <w:szCs w:val="18"/>
              </w:rPr>
              <w:t>-</w:t>
            </w:r>
          </w:p>
        </w:tc>
        <w:tc>
          <w:tcPr>
            <w:tcW w:w="1743" w:type="dxa"/>
            <w:gridSpan w:val="5"/>
            <w:tcBorders>
              <w:left w:val="single" w:sz="4" w:space="0" w:color="auto"/>
              <w:right w:val="single" w:sz="4" w:space="0" w:color="auto"/>
            </w:tcBorders>
          </w:tcPr>
          <w:p w:rsidR="000F0D8E" w:rsidRPr="00C23A97" w:rsidRDefault="000F0D8E" w:rsidP="005C367E">
            <w:pPr>
              <w:rPr>
                <w:rFonts w:ascii="Times New Roman" w:hAnsi="Times New Roman"/>
                <w:snapToGrid w:val="0"/>
                <w:sz w:val="18"/>
                <w:szCs w:val="18"/>
              </w:rPr>
            </w:pPr>
            <w:r>
              <w:rPr>
                <w:rFonts w:ascii="Times New Roman" w:hAnsi="Times New Roman"/>
                <w:snapToGrid w:val="0"/>
                <w:sz w:val="18"/>
                <w:szCs w:val="18"/>
              </w:rPr>
              <w:t>-</w:t>
            </w:r>
          </w:p>
        </w:tc>
        <w:tc>
          <w:tcPr>
            <w:tcW w:w="956" w:type="dxa"/>
            <w:tcBorders>
              <w:left w:val="single" w:sz="4" w:space="0" w:color="auto"/>
            </w:tcBorders>
            <w:vAlign w:val="center"/>
          </w:tcPr>
          <w:p w:rsidR="000F0D8E" w:rsidRPr="00B77FF6" w:rsidRDefault="000F0D8E" w:rsidP="00933BC6">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B77FF6" w:rsidRDefault="000F0D8E" w:rsidP="005025C4">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AD703A">
            <w:pPr>
              <w:rPr>
                <w:rFonts w:ascii="Times New Roman" w:eastAsia="Times New Roman" w:hAnsi="Times New Roman" w:cs="Times New Roman"/>
                <w:sz w:val="18"/>
                <w:szCs w:val="18"/>
                <w:lang w:eastAsia="uk-UA"/>
              </w:rPr>
            </w:pPr>
            <w:r>
              <w:rPr>
                <w:rFonts w:ascii="Times New Roman" w:eastAsia="Calibri" w:hAnsi="Times New Roman" w:cs="Times New Roman"/>
                <w:sz w:val="18"/>
                <w:szCs w:val="18"/>
              </w:rPr>
              <w:t>5.4</w:t>
            </w:r>
            <w:r w:rsidRPr="00B77FF6">
              <w:rPr>
                <w:rFonts w:ascii="Times New Roman" w:eastAsia="Calibri" w:hAnsi="Times New Roman" w:cs="Times New Roman"/>
                <w:sz w:val="18"/>
                <w:szCs w:val="18"/>
              </w:rPr>
              <w:t xml:space="preserve">. Стимулювання та залучення </w:t>
            </w:r>
            <w:r w:rsidRPr="00B77FF6">
              <w:rPr>
                <w:rFonts w:ascii="Times New Roman" w:eastAsia="Calibri" w:hAnsi="Times New Roman" w:cs="Times New Roman"/>
                <w:sz w:val="18"/>
                <w:szCs w:val="18"/>
              </w:rPr>
              <w:lastRenderedPageBreak/>
              <w:t>молоді до стажування в органах місцевого самоврядування</w:t>
            </w:r>
          </w:p>
        </w:tc>
        <w:tc>
          <w:tcPr>
            <w:tcW w:w="1427" w:type="dxa"/>
            <w:vAlign w:val="center"/>
          </w:tcPr>
          <w:p w:rsidR="000F0D8E" w:rsidRPr="005201A3" w:rsidRDefault="000F0D8E" w:rsidP="008E7CF9">
            <w:pPr>
              <w:ind w:right="-5"/>
              <w:jc w:val="center"/>
              <w:rPr>
                <w:rFonts w:ascii="Times New Roman" w:hAnsi="Times New Roman" w:cs="Times New Roman"/>
                <w:color w:val="000000" w:themeColor="text1"/>
                <w:sz w:val="18"/>
                <w:szCs w:val="18"/>
              </w:rPr>
            </w:pPr>
            <w:r w:rsidRPr="005201A3">
              <w:rPr>
                <w:rFonts w:ascii="Times New Roman" w:hAnsi="Times New Roman" w:cs="Times New Roman"/>
                <w:color w:val="000000" w:themeColor="text1"/>
                <w:sz w:val="18"/>
                <w:szCs w:val="18"/>
              </w:rPr>
              <w:lastRenderedPageBreak/>
              <w:t>13</w:t>
            </w:r>
            <w:r>
              <w:rPr>
                <w:rFonts w:ascii="Times New Roman" w:hAnsi="Times New Roman" w:cs="Times New Roman"/>
                <w:color w:val="000000" w:themeColor="text1"/>
                <w:sz w:val="18"/>
                <w:szCs w:val="18"/>
              </w:rPr>
              <w:t>,0</w:t>
            </w:r>
          </w:p>
        </w:tc>
        <w:tc>
          <w:tcPr>
            <w:tcW w:w="1409" w:type="dxa"/>
            <w:tcBorders>
              <w:right w:val="single" w:sz="4" w:space="0" w:color="auto"/>
            </w:tcBorders>
          </w:tcPr>
          <w:p w:rsidR="000F0D8E" w:rsidRPr="00C23A97" w:rsidRDefault="000F0D8E" w:rsidP="005C367E">
            <w:pPr>
              <w:rPr>
                <w:rFonts w:ascii="Times New Roman" w:hAnsi="Times New Roman"/>
                <w:snapToGrid w:val="0"/>
                <w:sz w:val="18"/>
                <w:szCs w:val="18"/>
              </w:rPr>
            </w:pPr>
            <w:r>
              <w:rPr>
                <w:rFonts w:ascii="Times New Roman" w:hAnsi="Times New Roman"/>
                <w:snapToGrid w:val="0"/>
                <w:sz w:val="18"/>
                <w:szCs w:val="18"/>
              </w:rPr>
              <w:t>10,0</w:t>
            </w:r>
          </w:p>
        </w:tc>
        <w:tc>
          <w:tcPr>
            <w:tcW w:w="1743" w:type="dxa"/>
            <w:gridSpan w:val="5"/>
            <w:tcBorders>
              <w:left w:val="single" w:sz="4" w:space="0" w:color="auto"/>
              <w:right w:val="single" w:sz="4" w:space="0" w:color="auto"/>
            </w:tcBorders>
          </w:tcPr>
          <w:p w:rsidR="000F0D8E" w:rsidRPr="00C23A97" w:rsidRDefault="000F0D8E" w:rsidP="005C367E">
            <w:pPr>
              <w:rPr>
                <w:rFonts w:ascii="Times New Roman" w:hAnsi="Times New Roman"/>
                <w:snapToGrid w:val="0"/>
                <w:sz w:val="18"/>
                <w:szCs w:val="18"/>
              </w:rPr>
            </w:pPr>
            <w:r>
              <w:rPr>
                <w:rFonts w:ascii="Times New Roman" w:hAnsi="Times New Roman"/>
                <w:snapToGrid w:val="0"/>
                <w:sz w:val="18"/>
                <w:szCs w:val="18"/>
              </w:rPr>
              <w:t>10,0</w:t>
            </w:r>
          </w:p>
        </w:tc>
        <w:tc>
          <w:tcPr>
            <w:tcW w:w="956" w:type="dxa"/>
            <w:tcBorders>
              <w:left w:val="single" w:sz="4" w:space="0" w:color="auto"/>
            </w:tcBorders>
            <w:vAlign w:val="center"/>
          </w:tcPr>
          <w:p w:rsidR="000F0D8E" w:rsidRPr="00B77FF6" w:rsidRDefault="000F0D8E" w:rsidP="00933BC6">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B77FF6" w:rsidRDefault="000F0D8E" w:rsidP="000E6B22">
            <w:pPr>
              <w:rPr>
                <w:rFonts w:ascii="Times New Roman" w:hAnsi="Times New Roman" w:cs="Times New Roman"/>
                <w:sz w:val="18"/>
                <w:szCs w:val="18"/>
                <w:lang w:eastAsia="uk-UA"/>
              </w:rPr>
            </w:pP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AD703A">
            <w:pPr>
              <w:jc w:val="both"/>
              <w:rPr>
                <w:rFonts w:ascii="Times New Roman" w:eastAsia="Times New Roman" w:hAnsi="Times New Roman" w:cs="Times New Roman"/>
                <w:color w:val="000000"/>
                <w:sz w:val="18"/>
                <w:szCs w:val="18"/>
                <w:lang w:eastAsia="uk-UA"/>
              </w:rPr>
            </w:pPr>
            <w:r w:rsidRPr="00B77FF6">
              <w:rPr>
                <w:rFonts w:ascii="Times New Roman" w:eastAsia="Calibri" w:hAnsi="Times New Roman" w:cs="Times New Roman"/>
                <w:color w:val="000000"/>
                <w:sz w:val="18"/>
                <w:szCs w:val="18"/>
              </w:rPr>
              <w:t>6.1. Проведення конкурсу</w:t>
            </w:r>
          </w:p>
          <w:p w:rsidR="000F0D8E" w:rsidRPr="00B77FF6" w:rsidRDefault="000F0D8E" w:rsidP="00AD703A">
            <w:pPr>
              <w:rPr>
                <w:rFonts w:ascii="Times New Roman" w:eastAsia="Times New Roman" w:hAnsi="Times New Roman" w:cs="Times New Roman"/>
                <w:b/>
                <w:sz w:val="18"/>
                <w:szCs w:val="18"/>
                <w:lang w:eastAsia="uk-UA"/>
              </w:rPr>
            </w:pPr>
            <w:r w:rsidRPr="00B77FF6">
              <w:rPr>
                <w:rFonts w:ascii="Times New Roman" w:eastAsia="Calibri" w:hAnsi="Times New Roman" w:cs="Times New Roman"/>
                <w:color w:val="000000"/>
                <w:sz w:val="18"/>
                <w:szCs w:val="18"/>
              </w:rPr>
              <w:t>з визначення програм (проектів, заходів), розроблених інститутами громадянського суспільства</w:t>
            </w:r>
          </w:p>
        </w:tc>
        <w:tc>
          <w:tcPr>
            <w:tcW w:w="1427" w:type="dxa"/>
            <w:vAlign w:val="center"/>
          </w:tcPr>
          <w:p w:rsidR="000F0D8E" w:rsidRPr="005201A3" w:rsidRDefault="000F0D8E" w:rsidP="008E7CF9">
            <w:pPr>
              <w:ind w:right="-5"/>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35</w:t>
            </w:r>
            <w:r w:rsidRPr="005201A3">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,0</w:t>
            </w:r>
          </w:p>
        </w:tc>
        <w:tc>
          <w:tcPr>
            <w:tcW w:w="1409" w:type="dxa"/>
            <w:tcBorders>
              <w:right w:val="single" w:sz="4" w:space="0" w:color="auto"/>
            </w:tcBorders>
          </w:tcPr>
          <w:p w:rsidR="000F0D8E" w:rsidRPr="00C23A97" w:rsidRDefault="000F0D8E" w:rsidP="005C367E">
            <w:pPr>
              <w:rPr>
                <w:rFonts w:ascii="Times New Roman" w:hAnsi="Times New Roman"/>
                <w:snapToGrid w:val="0"/>
                <w:sz w:val="18"/>
                <w:szCs w:val="18"/>
              </w:rPr>
            </w:pPr>
            <w:r w:rsidRPr="00C23A97">
              <w:rPr>
                <w:rFonts w:ascii="Times New Roman" w:hAnsi="Times New Roman"/>
                <w:snapToGrid w:val="0"/>
                <w:sz w:val="18"/>
                <w:szCs w:val="18"/>
              </w:rPr>
              <w:t>300</w:t>
            </w:r>
            <w:r>
              <w:rPr>
                <w:rFonts w:ascii="Times New Roman" w:hAnsi="Times New Roman"/>
                <w:snapToGrid w:val="0"/>
                <w:sz w:val="18"/>
                <w:szCs w:val="18"/>
              </w:rPr>
              <w:t>,0</w:t>
            </w:r>
          </w:p>
        </w:tc>
        <w:tc>
          <w:tcPr>
            <w:tcW w:w="1743" w:type="dxa"/>
            <w:gridSpan w:val="5"/>
            <w:tcBorders>
              <w:left w:val="single" w:sz="4" w:space="0" w:color="auto"/>
              <w:right w:val="single" w:sz="4" w:space="0" w:color="auto"/>
            </w:tcBorders>
          </w:tcPr>
          <w:p w:rsidR="000F0D8E" w:rsidRPr="00C23A97" w:rsidRDefault="000F0D8E" w:rsidP="005C367E">
            <w:pPr>
              <w:rPr>
                <w:rFonts w:ascii="Times New Roman" w:hAnsi="Times New Roman"/>
                <w:snapToGrid w:val="0"/>
                <w:sz w:val="18"/>
                <w:szCs w:val="18"/>
              </w:rPr>
            </w:pPr>
            <w:r w:rsidRPr="00C23A97">
              <w:rPr>
                <w:rFonts w:ascii="Times New Roman" w:hAnsi="Times New Roman"/>
                <w:snapToGrid w:val="0"/>
                <w:sz w:val="18"/>
                <w:szCs w:val="18"/>
              </w:rPr>
              <w:t>300</w:t>
            </w:r>
            <w:r>
              <w:rPr>
                <w:rFonts w:ascii="Times New Roman" w:hAnsi="Times New Roman"/>
                <w:snapToGrid w:val="0"/>
                <w:sz w:val="18"/>
                <w:szCs w:val="18"/>
              </w:rPr>
              <w:t>,0</w:t>
            </w:r>
          </w:p>
        </w:tc>
        <w:tc>
          <w:tcPr>
            <w:tcW w:w="956" w:type="dxa"/>
            <w:tcBorders>
              <w:left w:val="single" w:sz="4" w:space="0" w:color="auto"/>
            </w:tcBorders>
            <w:vAlign w:val="center"/>
          </w:tcPr>
          <w:p w:rsidR="000F0D8E" w:rsidRPr="00B77FF6" w:rsidRDefault="000F0D8E" w:rsidP="00933BC6">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B77FF6" w:rsidRDefault="000F0D8E" w:rsidP="00B23349">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AD703A">
            <w:pPr>
              <w:jc w:val="both"/>
              <w:rPr>
                <w:rFonts w:ascii="Times New Roman" w:eastAsia="Times New Roman" w:hAnsi="Times New Roman" w:cs="Times New Roman"/>
                <w:color w:val="000000"/>
                <w:sz w:val="18"/>
                <w:szCs w:val="18"/>
                <w:lang w:eastAsia="uk-UA"/>
              </w:rPr>
            </w:pPr>
            <w:r w:rsidRPr="00B77FF6">
              <w:rPr>
                <w:rFonts w:ascii="Times New Roman" w:eastAsia="Calibri" w:hAnsi="Times New Roman" w:cs="Times New Roman"/>
                <w:bCs/>
                <w:color w:val="000000"/>
                <w:sz w:val="18"/>
                <w:szCs w:val="18"/>
              </w:rPr>
              <w:t>7.1. Організація та проведення заходів з нагоди державних свят та соціальних дат (День сім’ї, День матері, День батька, День Святого Миколая та інших заходів) для дітей та сімей, які опинилися в складних життєвих обставинах</w:t>
            </w:r>
          </w:p>
        </w:tc>
        <w:tc>
          <w:tcPr>
            <w:tcW w:w="1427" w:type="dxa"/>
            <w:vAlign w:val="center"/>
          </w:tcPr>
          <w:p w:rsidR="000F0D8E" w:rsidRPr="005201A3" w:rsidRDefault="000F0D8E" w:rsidP="008E7CF9">
            <w:pPr>
              <w:ind w:right="-5"/>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r w:rsidRPr="005201A3">
              <w:rPr>
                <w:rFonts w:ascii="Times New Roman" w:hAnsi="Times New Roman" w:cs="Times New Roman"/>
                <w:color w:val="000000" w:themeColor="text1"/>
                <w:sz w:val="18"/>
                <w:szCs w:val="18"/>
              </w:rPr>
              <w:t>00</w:t>
            </w:r>
            <w:r>
              <w:rPr>
                <w:rFonts w:ascii="Times New Roman" w:hAnsi="Times New Roman" w:cs="Times New Roman"/>
                <w:color w:val="000000" w:themeColor="text1"/>
                <w:sz w:val="18"/>
                <w:szCs w:val="18"/>
              </w:rPr>
              <w:t>,0</w:t>
            </w:r>
          </w:p>
        </w:tc>
        <w:tc>
          <w:tcPr>
            <w:tcW w:w="1409" w:type="dxa"/>
            <w:tcBorders>
              <w:right w:val="single" w:sz="4" w:space="0" w:color="auto"/>
            </w:tcBorders>
          </w:tcPr>
          <w:p w:rsidR="000F0D8E" w:rsidRPr="00C23A97" w:rsidRDefault="000F0D8E" w:rsidP="005C367E">
            <w:pPr>
              <w:rPr>
                <w:rFonts w:ascii="Times New Roman" w:hAnsi="Times New Roman"/>
                <w:snapToGrid w:val="0"/>
                <w:sz w:val="18"/>
                <w:szCs w:val="18"/>
              </w:rPr>
            </w:pPr>
            <w:r w:rsidRPr="00C23A97">
              <w:rPr>
                <w:rFonts w:ascii="Times New Roman" w:hAnsi="Times New Roman"/>
                <w:snapToGrid w:val="0"/>
                <w:sz w:val="18"/>
                <w:szCs w:val="18"/>
              </w:rPr>
              <w:t>219,</w:t>
            </w:r>
            <w:r>
              <w:rPr>
                <w:rFonts w:ascii="Times New Roman" w:hAnsi="Times New Roman"/>
                <w:snapToGrid w:val="0"/>
                <w:sz w:val="18"/>
                <w:szCs w:val="18"/>
                <w:lang w:val="en-US"/>
              </w:rPr>
              <w:t>0</w:t>
            </w:r>
          </w:p>
        </w:tc>
        <w:tc>
          <w:tcPr>
            <w:tcW w:w="1743" w:type="dxa"/>
            <w:gridSpan w:val="5"/>
            <w:tcBorders>
              <w:left w:val="single" w:sz="4" w:space="0" w:color="auto"/>
              <w:right w:val="single" w:sz="4" w:space="0" w:color="auto"/>
            </w:tcBorders>
          </w:tcPr>
          <w:p w:rsidR="000F0D8E" w:rsidRPr="00C23A97" w:rsidRDefault="000F0D8E" w:rsidP="005C367E">
            <w:pPr>
              <w:rPr>
                <w:rFonts w:ascii="Times New Roman" w:hAnsi="Times New Roman"/>
                <w:snapToGrid w:val="0"/>
                <w:sz w:val="18"/>
                <w:szCs w:val="18"/>
              </w:rPr>
            </w:pPr>
            <w:r w:rsidRPr="00C23A97">
              <w:rPr>
                <w:rFonts w:ascii="Times New Roman" w:hAnsi="Times New Roman"/>
                <w:snapToGrid w:val="0"/>
                <w:sz w:val="18"/>
                <w:szCs w:val="18"/>
              </w:rPr>
              <w:t>219,</w:t>
            </w:r>
            <w:r>
              <w:rPr>
                <w:rFonts w:ascii="Times New Roman" w:hAnsi="Times New Roman"/>
                <w:snapToGrid w:val="0"/>
                <w:sz w:val="18"/>
                <w:szCs w:val="18"/>
                <w:lang w:val="en-US"/>
              </w:rPr>
              <w:t>0</w:t>
            </w:r>
          </w:p>
        </w:tc>
        <w:tc>
          <w:tcPr>
            <w:tcW w:w="956" w:type="dxa"/>
            <w:tcBorders>
              <w:left w:val="single" w:sz="4" w:space="0" w:color="auto"/>
            </w:tcBorders>
            <w:vAlign w:val="center"/>
          </w:tcPr>
          <w:p w:rsidR="000F0D8E" w:rsidRPr="00B77FF6" w:rsidRDefault="000F0D8E" w:rsidP="00933BC6">
            <w:pPr>
              <w:keepLines/>
              <w:ind w:right="-42"/>
              <w:jc w:val="center"/>
              <w:rPr>
                <w:rFonts w:ascii="Times New Roman" w:hAnsi="Times New Roman" w:cs="Times New Roman"/>
                <w:color w:val="000000" w:themeColor="text1"/>
                <w:sz w:val="18"/>
                <w:szCs w:val="18"/>
                <w:highlight w:val="magenta"/>
              </w:rPr>
            </w:pPr>
          </w:p>
        </w:tc>
        <w:tc>
          <w:tcPr>
            <w:tcW w:w="1701" w:type="dxa"/>
            <w:gridSpan w:val="3"/>
            <w:vAlign w:val="center"/>
          </w:tcPr>
          <w:p w:rsidR="000F0D8E" w:rsidRPr="00B77FF6" w:rsidRDefault="000F0D8E"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B77FF6" w:rsidRDefault="000F0D8E" w:rsidP="00DC4086">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AD703A">
            <w:pPr>
              <w:jc w:val="both"/>
              <w:rPr>
                <w:rFonts w:ascii="Times New Roman" w:eastAsia="Times New Roman" w:hAnsi="Times New Roman" w:cs="Times New Roman"/>
                <w:bCs/>
                <w:color w:val="000000"/>
                <w:sz w:val="18"/>
                <w:szCs w:val="18"/>
                <w:lang w:eastAsia="uk-UA"/>
              </w:rPr>
            </w:pPr>
            <w:r w:rsidRPr="00B77FF6">
              <w:rPr>
                <w:rFonts w:ascii="Times New Roman" w:eastAsia="Calibri" w:hAnsi="Times New Roman" w:cs="Times New Roman"/>
                <w:sz w:val="18"/>
                <w:szCs w:val="18"/>
              </w:rPr>
              <w:t xml:space="preserve">7.2. Виготовлення та розміщення зовнішньої реклами (плакати, буклети, </w:t>
            </w:r>
            <w:proofErr w:type="spellStart"/>
            <w:r w:rsidRPr="00B77FF6">
              <w:rPr>
                <w:rFonts w:ascii="Times New Roman" w:eastAsia="Calibri" w:hAnsi="Times New Roman" w:cs="Times New Roman"/>
                <w:sz w:val="18"/>
                <w:szCs w:val="18"/>
              </w:rPr>
              <w:t>сітілайти</w:t>
            </w:r>
            <w:proofErr w:type="spellEnd"/>
            <w:r w:rsidRPr="00B77FF6">
              <w:rPr>
                <w:rFonts w:ascii="Times New Roman" w:eastAsia="Calibri" w:hAnsi="Times New Roman" w:cs="Times New Roman"/>
                <w:sz w:val="18"/>
                <w:szCs w:val="18"/>
              </w:rPr>
              <w:t xml:space="preserve">, </w:t>
            </w:r>
            <w:proofErr w:type="spellStart"/>
            <w:r w:rsidRPr="00B77FF6">
              <w:rPr>
                <w:rFonts w:ascii="Times New Roman" w:eastAsia="Calibri" w:hAnsi="Times New Roman" w:cs="Times New Roman"/>
                <w:sz w:val="18"/>
                <w:szCs w:val="18"/>
              </w:rPr>
              <w:t>бігборди</w:t>
            </w:r>
            <w:proofErr w:type="spellEnd"/>
            <w:r w:rsidRPr="00B77FF6">
              <w:rPr>
                <w:rFonts w:ascii="Times New Roman" w:eastAsia="Calibri" w:hAnsi="Times New Roman" w:cs="Times New Roman"/>
                <w:sz w:val="18"/>
                <w:szCs w:val="18"/>
              </w:rPr>
              <w:t>) спрямованої на популяризацію відносин у сім’ї, та відповідального батьківства</w:t>
            </w:r>
          </w:p>
        </w:tc>
        <w:tc>
          <w:tcPr>
            <w:tcW w:w="1427" w:type="dxa"/>
            <w:vAlign w:val="center"/>
          </w:tcPr>
          <w:p w:rsidR="000F0D8E" w:rsidRPr="005201A3" w:rsidRDefault="000F0D8E" w:rsidP="008E7CF9">
            <w:pPr>
              <w:keepLines/>
              <w:ind w:right="-5"/>
              <w:jc w:val="center"/>
              <w:rPr>
                <w:rFonts w:ascii="Times New Roman" w:hAnsi="Times New Roman" w:cs="Times New Roman"/>
                <w:color w:val="000000" w:themeColor="text1"/>
                <w:sz w:val="18"/>
                <w:szCs w:val="18"/>
              </w:rPr>
            </w:pPr>
            <w:r w:rsidRPr="005201A3">
              <w:rPr>
                <w:rFonts w:ascii="Times New Roman" w:hAnsi="Times New Roman" w:cs="Times New Roman"/>
                <w:color w:val="000000" w:themeColor="text1"/>
                <w:sz w:val="18"/>
                <w:szCs w:val="18"/>
              </w:rPr>
              <w:t>50</w:t>
            </w:r>
            <w:r>
              <w:rPr>
                <w:rFonts w:ascii="Times New Roman" w:hAnsi="Times New Roman" w:cs="Times New Roman"/>
                <w:color w:val="000000" w:themeColor="text1"/>
                <w:sz w:val="18"/>
                <w:szCs w:val="18"/>
              </w:rPr>
              <w:t>,0</w:t>
            </w:r>
          </w:p>
        </w:tc>
        <w:tc>
          <w:tcPr>
            <w:tcW w:w="1409" w:type="dxa"/>
            <w:tcBorders>
              <w:right w:val="single" w:sz="4" w:space="0" w:color="auto"/>
            </w:tcBorders>
          </w:tcPr>
          <w:p w:rsidR="000F0D8E" w:rsidRPr="00C23A97" w:rsidRDefault="000F0D8E" w:rsidP="005C367E">
            <w:pPr>
              <w:rPr>
                <w:rFonts w:ascii="Times New Roman" w:hAnsi="Times New Roman"/>
                <w:snapToGrid w:val="0"/>
                <w:sz w:val="18"/>
                <w:szCs w:val="18"/>
              </w:rPr>
            </w:pPr>
            <w:r>
              <w:rPr>
                <w:rFonts w:ascii="Times New Roman" w:hAnsi="Times New Roman"/>
                <w:snapToGrid w:val="0"/>
                <w:sz w:val="18"/>
                <w:szCs w:val="18"/>
              </w:rPr>
              <w:t>-</w:t>
            </w:r>
          </w:p>
        </w:tc>
        <w:tc>
          <w:tcPr>
            <w:tcW w:w="1743" w:type="dxa"/>
            <w:gridSpan w:val="5"/>
            <w:tcBorders>
              <w:left w:val="single" w:sz="4" w:space="0" w:color="auto"/>
              <w:right w:val="single" w:sz="4" w:space="0" w:color="auto"/>
            </w:tcBorders>
          </w:tcPr>
          <w:p w:rsidR="000F0D8E" w:rsidRPr="00C23A97" w:rsidRDefault="000F0D8E" w:rsidP="005C367E">
            <w:pPr>
              <w:rPr>
                <w:rFonts w:ascii="Times New Roman" w:hAnsi="Times New Roman"/>
                <w:snapToGrid w:val="0"/>
                <w:sz w:val="18"/>
                <w:szCs w:val="18"/>
              </w:rPr>
            </w:pPr>
            <w:r>
              <w:rPr>
                <w:rFonts w:ascii="Times New Roman" w:hAnsi="Times New Roman"/>
                <w:snapToGrid w:val="0"/>
                <w:sz w:val="18"/>
                <w:szCs w:val="18"/>
              </w:rPr>
              <w:t>-</w:t>
            </w:r>
          </w:p>
        </w:tc>
        <w:tc>
          <w:tcPr>
            <w:tcW w:w="956" w:type="dxa"/>
            <w:tcBorders>
              <w:left w:val="single" w:sz="4" w:space="0" w:color="auto"/>
            </w:tcBorders>
            <w:vAlign w:val="center"/>
          </w:tcPr>
          <w:p w:rsidR="000F0D8E" w:rsidRPr="00B77FF6" w:rsidRDefault="000F0D8E" w:rsidP="00933BC6">
            <w:pPr>
              <w:keepLines/>
              <w:ind w:right="-42"/>
              <w:jc w:val="center"/>
              <w:rPr>
                <w:rFonts w:ascii="Times New Roman" w:hAnsi="Times New Roman" w:cs="Times New Roman"/>
                <w:color w:val="000000" w:themeColor="text1"/>
                <w:sz w:val="18"/>
                <w:szCs w:val="18"/>
                <w:highlight w:val="magenta"/>
              </w:rPr>
            </w:pPr>
          </w:p>
        </w:tc>
        <w:tc>
          <w:tcPr>
            <w:tcW w:w="1701" w:type="dxa"/>
            <w:gridSpan w:val="3"/>
            <w:vAlign w:val="center"/>
          </w:tcPr>
          <w:p w:rsidR="000F0D8E" w:rsidRPr="00B77FF6" w:rsidRDefault="000F0D8E"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B77FF6" w:rsidRDefault="000F0D8E" w:rsidP="00DC4086">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tcPr>
          <w:p w:rsidR="000F0D8E" w:rsidRPr="00B77FF6" w:rsidRDefault="000F0D8E" w:rsidP="00AD703A">
            <w:pPr>
              <w:rPr>
                <w:rFonts w:ascii="Times New Roman" w:eastAsia="Times New Roman" w:hAnsi="Times New Roman" w:cs="Times New Roman"/>
                <w:sz w:val="18"/>
                <w:szCs w:val="18"/>
                <w:lang w:eastAsia="uk-UA"/>
              </w:rPr>
            </w:pPr>
            <w:r w:rsidRPr="00B77FF6">
              <w:rPr>
                <w:rFonts w:ascii="Times New Roman" w:eastAsia="Calibri" w:hAnsi="Times New Roman" w:cs="Times New Roman"/>
                <w:sz w:val="18"/>
                <w:szCs w:val="18"/>
              </w:rPr>
              <w:t>7.3. Проведення курсів за Програмою з підготовки до подружжя, «Основ батьківства», тематичних зустрічей та бесід з учнями середніх, старших класів, студентами професійно-технічних та вищих навчальних закладів та теми основ сім’ї, ролі чоловіка в сім’ї та відповідального батьківства</w:t>
            </w:r>
          </w:p>
        </w:tc>
        <w:tc>
          <w:tcPr>
            <w:tcW w:w="1427" w:type="dxa"/>
            <w:vAlign w:val="center"/>
          </w:tcPr>
          <w:p w:rsidR="000F0D8E" w:rsidRPr="005201A3" w:rsidRDefault="000F0D8E" w:rsidP="008E7CF9">
            <w:pPr>
              <w:keepLines/>
              <w:ind w:right="-5"/>
              <w:jc w:val="center"/>
              <w:rPr>
                <w:rFonts w:ascii="Times New Roman" w:hAnsi="Times New Roman" w:cs="Times New Roman"/>
                <w:color w:val="000000" w:themeColor="text1"/>
                <w:sz w:val="18"/>
                <w:szCs w:val="18"/>
              </w:rPr>
            </w:pPr>
            <w:r w:rsidRPr="005201A3">
              <w:rPr>
                <w:rFonts w:ascii="Times New Roman" w:hAnsi="Times New Roman" w:cs="Times New Roman"/>
                <w:color w:val="000000" w:themeColor="text1"/>
                <w:sz w:val="18"/>
                <w:szCs w:val="18"/>
              </w:rPr>
              <w:t>60</w:t>
            </w:r>
            <w:r>
              <w:rPr>
                <w:rFonts w:ascii="Times New Roman" w:hAnsi="Times New Roman" w:cs="Times New Roman"/>
                <w:color w:val="000000" w:themeColor="text1"/>
                <w:sz w:val="18"/>
                <w:szCs w:val="18"/>
              </w:rPr>
              <w:t>,0</w:t>
            </w:r>
          </w:p>
        </w:tc>
        <w:tc>
          <w:tcPr>
            <w:tcW w:w="1409" w:type="dxa"/>
            <w:tcBorders>
              <w:right w:val="single" w:sz="4" w:space="0" w:color="auto"/>
            </w:tcBorders>
          </w:tcPr>
          <w:p w:rsidR="000F0D8E" w:rsidRPr="00C23A97" w:rsidRDefault="000F0D8E" w:rsidP="005C367E">
            <w:pPr>
              <w:rPr>
                <w:rFonts w:ascii="Times New Roman" w:hAnsi="Times New Roman"/>
                <w:snapToGrid w:val="0"/>
                <w:sz w:val="18"/>
                <w:szCs w:val="18"/>
              </w:rPr>
            </w:pPr>
            <w:r>
              <w:rPr>
                <w:rFonts w:ascii="Times New Roman" w:hAnsi="Times New Roman"/>
                <w:snapToGrid w:val="0"/>
                <w:sz w:val="18"/>
                <w:szCs w:val="18"/>
              </w:rPr>
              <w:t>-</w:t>
            </w:r>
          </w:p>
        </w:tc>
        <w:tc>
          <w:tcPr>
            <w:tcW w:w="1743" w:type="dxa"/>
            <w:gridSpan w:val="5"/>
            <w:tcBorders>
              <w:left w:val="single" w:sz="4" w:space="0" w:color="auto"/>
              <w:right w:val="single" w:sz="4" w:space="0" w:color="auto"/>
            </w:tcBorders>
          </w:tcPr>
          <w:p w:rsidR="000F0D8E" w:rsidRPr="00C23A97" w:rsidRDefault="000F0D8E" w:rsidP="005C367E">
            <w:pPr>
              <w:rPr>
                <w:rFonts w:ascii="Times New Roman" w:hAnsi="Times New Roman"/>
                <w:snapToGrid w:val="0"/>
                <w:sz w:val="18"/>
                <w:szCs w:val="18"/>
              </w:rPr>
            </w:pPr>
            <w:r>
              <w:rPr>
                <w:rFonts w:ascii="Times New Roman" w:hAnsi="Times New Roman"/>
                <w:snapToGrid w:val="0"/>
                <w:sz w:val="18"/>
                <w:szCs w:val="18"/>
              </w:rPr>
              <w:t>-</w:t>
            </w:r>
          </w:p>
        </w:tc>
        <w:tc>
          <w:tcPr>
            <w:tcW w:w="956" w:type="dxa"/>
            <w:tcBorders>
              <w:left w:val="single" w:sz="4" w:space="0" w:color="auto"/>
            </w:tcBorders>
            <w:vAlign w:val="center"/>
          </w:tcPr>
          <w:p w:rsidR="000F0D8E" w:rsidRPr="00B77FF6" w:rsidRDefault="000F0D8E" w:rsidP="00933BC6">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B77FF6" w:rsidRDefault="000F0D8E" w:rsidP="00DC4086">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tcPr>
          <w:p w:rsidR="000F0D8E" w:rsidRPr="00B77FF6" w:rsidRDefault="000F0D8E" w:rsidP="00AD703A">
            <w:pPr>
              <w:rPr>
                <w:rFonts w:ascii="Times New Roman" w:eastAsia="Times New Roman" w:hAnsi="Times New Roman" w:cs="Times New Roman"/>
                <w:bCs/>
                <w:color w:val="000000"/>
                <w:sz w:val="18"/>
                <w:szCs w:val="18"/>
                <w:lang w:eastAsia="uk-UA"/>
              </w:rPr>
            </w:pPr>
            <w:r w:rsidRPr="00B77FF6">
              <w:rPr>
                <w:rFonts w:ascii="Times New Roman" w:eastAsia="Calibri" w:hAnsi="Times New Roman" w:cs="Times New Roman"/>
                <w:bCs/>
                <w:color w:val="000000"/>
                <w:sz w:val="18"/>
                <w:szCs w:val="18"/>
              </w:rPr>
              <w:t xml:space="preserve">7.8.  Надання статусу багатодітним сім’ям (виготовлення посвідчень батьків багатодітної сім’ї та  дитини з багатодітної </w:t>
            </w:r>
            <w:r w:rsidR="007E0751" w:rsidRPr="00B77FF6">
              <w:rPr>
                <w:rFonts w:ascii="Times New Roman" w:eastAsia="Calibri" w:hAnsi="Times New Roman" w:cs="Times New Roman"/>
                <w:bCs/>
                <w:color w:val="000000"/>
                <w:sz w:val="18"/>
                <w:szCs w:val="18"/>
              </w:rPr>
              <w:t>сім</w:t>
            </w:r>
            <w:r w:rsidR="007E0751">
              <w:rPr>
                <w:rFonts w:ascii="Times New Roman" w:eastAsia="Calibri" w:hAnsi="Times New Roman" w:cs="Times New Roman"/>
                <w:bCs/>
                <w:color w:val="000000"/>
                <w:sz w:val="18"/>
                <w:szCs w:val="18"/>
              </w:rPr>
              <w:t>’ї</w:t>
            </w:r>
            <w:r w:rsidRPr="00B77FF6">
              <w:rPr>
                <w:rFonts w:ascii="Times New Roman" w:eastAsia="Times New Roman" w:hAnsi="Times New Roman" w:cs="Times New Roman"/>
                <w:bCs/>
                <w:color w:val="000000"/>
                <w:sz w:val="18"/>
                <w:szCs w:val="18"/>
                <w:lang w:eastAsia="uk-UA"/>
              </w:rPr>
              <w:t>)</w:t>
            </w:r>
          </w:p>
        </w:tc>
        <w:tc>
          <w:tcPr>
            <w:tcW w:w="1427" w:type="dxa"/>
            <w:vAlign w:val="center"/>
          </w:tcPr>
          <w:p w:rsidR="000F0D8E" w:rsidRPr="005201A3" w:rsidRDefault="000F0D8E" w:rsidP="008E7CF9">
            <w:pPr>
              <w:keepLines/>
              <w:ind w:right="-5"/>
              <w:jc w:val="center"/>
              <w:rPr>
                <w:rFonts w:ascii="Times New Roman" w:hAnsi="Times New Roman" w:cs="Times New Roman"/>
                <w:color w:val="000000" w:themeColor="text1"/>
                <w:sz w:val="18"/>
                <w:szCs w:val="18"/>
              </w:rPr>
            </w:pPr>
            <w:r w:rsidRPr="005201A3">
              <w:rPr>
                <w:rFonts w:ascii="Times New Roman" w:hAnsi="Times New Roman" w:cs="Times New Roman"/>
                <w:color w:val="000000" w:themeColor="text1"/>
                <w:sz w:val="18"/>
                <w:szCs w:val="18"/>
              </w:rPr>
              <w:t>75</w:t>
            </w:r>
            <w:r>
              <w:rPr>
                <w:rFonts w:ascii="Times New Roman" w:hAnsi="Times New Roman" w:cs="Times New Roman"/>
                <w:color w:val="000000" w:themeColor="text1"/>
                <w:sz w:val="18"/>
                <w:szCs w:val="18"/>
              </w:rPr>
              <w:t>,0</w:t>
            </w:r>
          </w:p>
        </w:tc>
        <w:tc>
          <w:tcPr>
            <w:tcW w:w="1409" w:type="dxa"/>
            <w:tcBorders>
              <w:right w:val="single" w:sz="4" w:space="0" w:color="auto"/>
            </w:tcBorders>
          </w:tcPr>
          <w:p w:rsidR="000F0D8E" w:rsidRPr="00C23A97" w:rsidRDefault="000F0D8E" w:rsidP="004154B3">
            <w:pPr>
              <w:jc w:val="center"/>
              <w:rPr>
                <w:rFonts w:ascii="Times New Roman" w:hAnsi="Times New Roman" w:cs="Times New Roman"/>
                <w:snapToGrid w:val="0"/>
                <w:sz w:val="18"/>
                <w:szCs w:val="18"/>
              </w:rPr>
            </w:pPr>
            <w:r w:rsidRPr="00C23A97">
              <w:rPr>
                <w:rFonts w:ascii="Times New Roman" w:hAnsi="Times New Roman" w:cs="Times New Roman"/>
                <w:snapToGrid w:val="0"/>
                <w:sz w:val="18"/>
                <w:szCs w:val="18"/>
              </w:rPr>
              <w:t>-</w:t>
            </w:r>
          </w:p>
        </w:tc>
        <w:tc>
          <w:tcPr>
            <w:tcW w:w="1743" w:type="dxa"/>
            <w:gridSpan w:val="5"/>
            <w:tcBorders>
              <w:left w:val="single" w:sz="4" w:space="0" w:color="auto"/>
              <w:right w:val="single" w:sz="4" w:space="0" w:color="auto"/>
            </w:tcBorders>
          </w:tcPr>
          <w:p w:rsidR="000F0D8E" w:rsidRPr="00C23A97" w:rsidRDefault="000F0D8E" w:rsidP="00A30EA5">
            <w:pPr>
              <w:jc w:val="center"/>
              <w:rPr>
                <w:rFonts w:ascii="Times New Roman" w:hAnsi="Times New Roman" w:cs="Times New Roman"/>
                <w:color w:val="000000"/>
                <w:sz w:val="18"/>
                <w:szCs w:val="18"/>
              </w:rPr>
            </w:pPr>
            <w:r w:rsidRPr="00C23A97">
              <w:rPr>
                <w:rFonts w:ascii="Times New Roman" w:hAnsi="Times New Roman" w:cs="Times New Roman"/>
                <w:color w:val="000000"/>
                <w:sz w:val="18"/>
                <w:szCs w:val="18"/>
              </w:rPr>
              <w:t>-</w:t>
            </w:r>
          </w:p>
        </w:tc>
        <w:tc>
          <w:tcPr>
            <w:tcW w:w="956" w:type="dxa"/>
            <w:tcBorders>
              <w:left w:val="single" w:sz="4" w:space="0" w:color="auto"/>
            </w:tcBorders>
          </w:tcPr>
          <w:p w:rsidR="000F0D8E" w:rsidRPr="00B77FF6" w:rsidRDefault="000F0D8E" w:rsidP="00A30EA5">
            <w:pPr>
              <w:jc w:val="center"/>
              <w:rPr>
                <w:rFonts w:ascii="Times New Roman" w:hAnsi="Times New Roman" w:cs="Times New Roman"/>
                <w:color w:val="000000"/>
                <w:sz w:val="18"/>
                <w:szCs w:val="18"/>
              </w:rPr>
            </w:pPr>
          </w:p>
        </w:tc>
        <w:tc>
          <w:tcPr>
            <w:tcW w:w="1701" w:type="dxa"/>
            <w:gridSpan w:val="3"/>
          </w:tcPr>
          <w:p w:rsidR="000F0D8E" w:rsidRPr="00B34DFC" w:rsidRDefault="000F0D8E" w:rsidP="00014C2E">
            <w:pPr>
              <w:jc w:val="center"/>
              <w:rPr>
                <w:rFonts w:ascii="Times New Roman" w:hAnsi="Times New Roman"/>
                <w:color w:val="000000"/>
                <w:sz w:val="24"/>
                <w:szCs w:val="24"/>
              </w:rPr>
            </w:pPr>
            <w:r>
              <w:rPr>
                <w:rFonts w:ascii="Times New Roman" w:hAnsi="Times New Roman"/>
                <w:color w:val="000000"/>
                <w:sz w:val="24"/>
                <w:szCs w:val="24"/>
              </w:rPr>
              <w:t>-</w:t>
            </w:r>
          </w:p>
        </w:tc>
        <w:tc>
          <w:tcPr>
            <w:tcW w:w="4784" w:type="dxa"/>
            <w:gridSpan w:val="2"/>
          </w:tcPr>
          <w:p w:rsidR="000F0D8E" w:rsidRPr="00C23A97" w:rsidRDefault="000F0D8E" w:rsidP="00014C2E">
            <w:pPr>
              <w:rPr>
                <w:rFonts w:ascii="Times New Roman" w:hAnsi="Times New Roman"/>
                <w:color w:val="000000"/>
                <w:sz w:val="18"/>
                <w:szCs w:val="18"/>
              </w:rPr>
            </w:pPr>
            <w:r w:rsidRPr="00C23A97">
              <w:rPr>
                <w:rFonts w:ascii="Times New Roman" w:hAnsi="Times New Roman"/>
                <w:color w:val="000000"/>
                <w:sz w:val="18"/>
                <w:szCs w:val="18"/>
              </w:rPr>
              <w:t xml:space="preserve">Видано 127 посвідчень, з них 40 батьків багатодітної сім’ї, 87 – дітей з багатодітної сім’ї </w:t>
            </w: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tcPr>
          <w:p w:rsidR="000F0D8E" w:rsidRPr="00B77FF6" w:rsidRDefault="000F0D8E" w:rsidP="00AD703A">
            <w:pPr>
              <w:rPr>
                <w:rFonts w:ascii="Times New Roman" w:eastAsia="Times New Roman" w:hAnsi="Times New Roman" w:cs="Times New Roman"/>
                <w:color w:val="000000"/>
                <w:sz w:val="18"/>
                <w:szCs w:val="18"/>
                <w:lang w:eastAsia="uk-UA"/>
              </w:rPr>
            </w:pPr>
            <w:r w:rsidRPr="00B77FF6">
              <w:rPr>
                <w:rFonts w:ascii="Times New Roman" w:eastAsia="Calibri" w:hAnsi="Times New Roman" w:cs="Times New Roman"/>
                <w:color w:val="000000"/>
                <w:sz w:val="18"/>
                <w:szCs w:val="18"/>
              </w:rPr>
              <w:t>8.1. Проведення  заходів із запобігання насильству в сім’ї шляхом надання необхідних соціальних послуг та проведення ефективної превентивної роботи серед населення</w:t>
            </w:r>
          </w:p>
        </w:tc>
        <w:tc>
          <w:tcPr>
            <w:tcW w:w="1427" w:type="dxa"/>
            <w:vAlign w:val="center"/>
          </w:tcPr>
          <w:p w:rsidR="000F0D8E" w:rsidRPr="005201A3" w:rsidRDefault="000F0D8E" w:rsidP="008E7CF9">
            <w:pPr>
              <w:keepLines/>
              <w:ind w:right="-5"/>
              <w:jc w:val="center"/>
              <w:rPr>
                <w:rFonts w:ascii="Times New Roman" w:hAnsi="Times New Roman" w:cs="Times New Roman"/>
                <w:color w:val="000000" w:themeColor="text1"/>
                <w:sz w:val="18"/>
                <w:szCs w:val="18"/>
              </w:rPr>
            </w:pPr>
            <w:r w:rsidRPr="005201A3">
              <w:rPr>
                <w:rFonts w:ascii="Times New Roman" w:hAnsi="Times New Roman" w:cs="Times New Roman"/>
                <w:color w:val="000000" w:themeColor="text1"/>
                <w:sz w:val="18"/>
                <w:szCs w:val="18"/>
              </w:rPr>
              <w:t>25</w:t>
            </w:r>
            <w:r>
              <w:rPr>
                <w:rFonts w:ascii="Times New Roman" w:hAnsi="Times New Roman" w:cs="Times New Roman"/>
                <w:color w:val="000000" w:themeColor="text1"/>
                <w:sz w:val="18"/>
                <w:szCs w:val="18"/>
              </w:rPr>
              <w:t>,0</w:t>
            </w:r>
          </w:p>
        </w:tc>
        <w:tc>
          <w:tcPr>
            <w:tcW w:w="1409" w:type="dxa"/>
            <w:tcBorders>
              <w:right w:val="single" w:sz="4" w:space="0" w:color="auto"/>
            </w:tcBorders>
          </w:tcPr>
          <w:p w:rsidR="000F0D8E" w:rsidRPr="00C23A97" w:rsidRDefault="000F0D8E" w:rsidP="004154B3">
            <w:pPr>
              <w:jc w:val="center"/>
              <w:rPr>
                <w:rFonts w:ascii="Times New Roman" w:hAnsi="Times New Roman" w:cs="Times New Roman"/>
                <w:snapToGrid w:val="0"/>
                <w:sz w:val="18"/>
                <w:szCs w:val="18"/>
              </w:rPr>
            </w:pPr>
            <w:r w:rsidRPr="00C23A97">
              <w:rPr>
                <w:rFonts w:ascii="Times New Roman" w:hAnsi="Times New Roman" w:cs="Times New Roman"/>
                <w:snapToGrid w:val="0"/>
                <w:sz w:val="18"/>
                <w:szCs w:val="18"/>
              </w:rPr>
              <w:t>20,0</w:t>
            </w:r>
          </w:p>
        </w:tc>
        <w:tc>
          <w:tcPr>
            <w:tcW w:w="1743" w:type="dxa"/>
            <w:gridSpan w:val="5"/>
            <w:tcBorders>
              <w:left w:val="single" w:sz="4" w:space="0" w:color="auto"/>
              <w:right w:val="single" w:sz="4" w:space="0" w:color="auto"/>
            </w:tcBorders>
          </w:tcPr>
          <w:p w:rsidR="000F0D8E" w:rsidRPr="00C23A97" w:rsidRDefault="000F0D8E" w:rsidP="00A30EA5">
            <w:pPr>
              <w:jc w:val="center"/>
              <w:rPr>
                <w:rFonts w:ascii="Times New Roman" w:hAnsi="Times New Roman" w:cs="Times New Roman"/>
                <w:color w:val="000000"/>
                <w:sz w:val="18"/>
                <w:szCs w:val="18"/>
              </w:rPr>
            </w:pPr>
            <w:r w:rsidRPr="00C23A97">
              <w:rPr>
                <w:rFonts w:ascii="Times New Roman" w:hAnsi="Times New Roman" w:cs="Times New Roman"/>
                <w:color w:val="000000"/>
                <w:sz w:val="18"/>
                <w:szCs w:val="18"/>
              </w:rPr>
              <w:t>20,0</w:t>
            </w:r>
          </w:p>
        </w:tc>
        <w:tc>
          <w:tcPr>
            <w:tcW w:w="956" w:type="dxa"/>
            <w:tcBorders>
              <w:left w:val="single" w:sz="4" w:space="0" w:color="auto"/>
            </w:tcBorders>
          </w:tcPr>
          <w:p w:rsidR="000F0D8E" w:rsidRPr="00C23A97" w:rsidRDefault="000F0D8E" w:rsidP="00A30EA5">
            <w:pPr>
              <w:jc w:val="center"/>
              <w:rPr>
                <w:rFonts w:ascii="Times New Roman" w:hAnsi="Times New Roman" w:cs="Times New Roman"/>
                <w:color w:val="000000"/>
                <w:sz w:val="18"/>
                <w:szCs w:val="18"/>
              </w:rPr>
            </w:pPr>
          </w:p>
        </w:tc>
        <w:tc>
          <w:tcPr>
            <w:tcW w:w="1701" w:type="dxa"/>
            <w:gridSpan w:val="3"/>
          </w:tcPr>
          <w:p w:rsidR="000F0D8E" w:rsidRPr="00C23A97" w:rsidRDefault="000F0D8E" w:rsidP="00014C2E">
            <w:pPr>
              <w:jc w:val="center"/>
              <w:rPr>
                <w:rFonts w:ascii="Times New Roman" w:hAnsi="Times New Roman"/>
                <w:color w:val="000000"/>
                <w:sz w:val="18"/>
                <w:szCs w:val="18"/>
              </w:rPr>
            </w:pPr>
            <w:r w:rsidRPr="00C23A97">
              <w:rPr>
                <w:rFonts w:ascii="Times New Roman" w:hAnsi="Times New Roman"/>
                <w:color w:val="000000"/>
                <w:sz w:val="18"/>
                <w:szCs w:val="18"/>
              </w:rPr>
              <w:t>0,5</w:t>
            </w:r>
          </w:p>
        </w:tc>
        <w:tc>
          <w:tcPr>
            <w:tcW w:w="4784" w:type="dxa"/>
            <w:gridSpan w:val="2"/>
          </w:tcPr>
          <w:p w:rsidR="000F0D8E" w:rsidRPr="00C23A97" w:rsidRDefault="000F0D8E" w:rsidP="00014C2E">
            <w:pPr>
              <w:keepLines/>
              <w:rPr>
                <w:rFonts w:ascii="Times New Roman" w:hAnsi="Times New Roman"/>
                <w:sz w:val="18"/>
                <w:szCs w:val="18"/>
                <w:lang w:val="ru-RU"/>
              </w:rPr>
            </w:pPr>
            <w:proofErr w:type="spellStart"/>
            <w:r w:rsidRPr="00C23A97">
              <w:rPr>
                <w:rFonts w:ascii="Times New Roman" w:hAnsi="Times New Roman"/>
                <w:sz w:val="18"/>
                <w:szCs w:val="18"/>
                <w:lang w:val="ru-RU"/>
              </w:rPr>
              <w:t>Запроваджено</w:t>
            </w:r>
            <w:proofErr w:type="spellEnd"/>
            <w:r w:rsidRPr="00C23A97">
              <w:rPr>
                <w:rFonts w:ascii="Times New Roman" w:hAnsi="Times New Roman"/>
                <w:sz w:val="18"/>
                <w:szCs w:val="18"/>
                <w:lang w:val="ru-RU"/>
              </w:rPr>
              <w:t xml:space="preserve"> </w:t>
            </w:r>
            <w:proofErr w:type="spellStart"/>
            <w:r w:rsidRPr="00C23A97">
              <w:rPr>
                <w:rFonts w:ascii="Times New Roman" w:hAnsi="Times New Roman"/>
                <w:sz w:val="18"/>
                <w:szCs w:val="18"/>
                <w:lang w:val="ru-RU"/>
              </w:rPr>
              <w:t>надання</w:t>
            </w:r>
            <w:proofErr w:type="spellEnd"/>
            <w:r w:rsidRPr="00C23A97">
              <w:rPr>
                <w:rFonts w:ascii="Times New Roman" w:hAnsi="Times New Roman"/>
                <w:sz w:val="18"/>
                <w:szCs w:val="18"/>
                <w:lang w:val="ru-RU"/>
              </w:rPr>
              <w:t xml:space="preserve"> </w:t>
            </w:r>
            <w:proofErr w:type="spellStart"/>
            <w:r w:rsidRPr="00C23A97">
              <w:rPr>
                <w:rFonts w:ascii="Times New Roman" w:hAnsi="Times New Roman"/>
                <w:sz w:val="18"/>
                <w:szCs w:val="18"/>
                <w:lang w:val="ru-RU"/>
              </w:rPr>
              <w:t>соціальної</w:t>
            </w:r>
            <w:proofErr w:type="spellEnd"/>
            <w:r w:rsidRPr="00C23A97">
              <w:rPr>
                <w:rFonts w:ascii="Times New Roman" w:hAnsi="Times New Roman"/>
                <w:sz w:val="18"/>
                <w:szCs w:val="18"/>
                <w:lang w:val="ru-RU"/>
              </w:rPr>
              <w:t xml:space="preserve"> </w:t>
            </w:r>
            <w:proofErr w:type="spellStart"/>
            <w:proofErr w:type="gramStart"/>
            <w:r w:rsidRPr="00C23A97">
              <w:rPr>
                <w:rFonts w:ascii="Times New Roman" w:hAnsi="Times New Roman"/>
                <w:sz w:val="18"/>
                <w:szCs w:val="18"/>
                <w:lang w:val="ru-RU"/>
              </w:rPr>
              <w:t>послуги</w:t>
            </w:r>
            <w:proofErr w:type="spellEnd"/>
            <w:r w:rsidRPr="00C23A97">
              <w:rPr>
                <w:rFonts w:ascii="Times New Roman" w:hAnsi="Times New Roman"/>
                <w:sz w:val="18"/>
                <w:szCs w:val="18"/>
                <w:lang w:val="ru-RU"/>
              </w:rPr>
              <w:t xml:space="preserve">  </w:t>
            </w:r>
            <w:proofErr w:type="spellStart"/>
            <w:r w:rsidRPr="00C23A97">
              <w:rPr>
                <w:rFonts w:ascii="Times New Roman" w:hAnsi="Times New Roman"/>
                <w:sz w:val="18"/>
                <w:szCs w:val="18"/>
                <w:lang w:val="ru-RU"/>
              </w:rPr>
              <w:t>кризового</w:t>
            </w:r>
            <w:proofErr w:type="spellEnd"/>
            <w:proofErr w:type="gramEnd"/>
            <w:r w:rsidRPr="00C23A97">
              <w:rPr>
                <w:rFonts w:ascii="Times New Roman" w:hAnsi="Times New Roman"/>
                <w:sz w:val="18"/>
                <w:szCs w:val="18"/>
                <w:lang w:val="ru-RU"/>
              </w:rPr>
              <w:t xml:space="preserve"> та </w:t>
            </w:r>
            <w:proofErr w:type="spellStart"/>
            <w:r w:rsidRPr="00C23A97">
              <w:rPr>
                <w:rFonts w:ascii="Times New Roman" w:hAnsi="Times New Roman"/>
                <w:sz w:val="18"/>
                <w:szCs w:val="18"/>
                <w:lang w:val="ru-RU"/>
              </w:rPr>
              <w:t>екстреного</w:t>
            </w:r>
            <w:proofErr w:type="spellEnd"/>
            <w:r w:rsidRPr="00C23A97">
              <w:rPr>
                <w:rFonts w:ascii="Times New Roman" w:hAnsi="Times New Roman"/>
                <w:sz w:val="18"/>
                <w:szCs w:val="18"/>
                <w:lang w:val="ru-RU"/>
              </w:rPr>
              <w:t xml:space="preserve"> </w:t>
            </w:r>
            <w:proofErr w:type="spellStart"/>
            <w:r w:rsidRPr="00C23A97">
              <w:rPr>
                <w:rFonts w:ascii="Times New Roman" w:hAnsi="Times New Roman"/>
                <w:sz w:val="18"/>
                <w:szCs w:val="18"/>
                <w:lang w:val="ru-RU"/>
              </w:rPr>
              <w:t>втручання</w:t>
            </w:r>
            <w:proofErr w:type="spellEnd"/>
            <w:r w:rsidRPr="00C23A97">
              <w:rPr>
                <w:rFonts w:ascii="Times New Roman" w:hAnsi="Times New Roman"/>
                <w:sz w:val="18"/>
                <w:szCs w:val="18"/>
                <w:lang w:val="ru-RU"/>
              </w:rPr>
              <w:t xml:space="preserve"> </w:t>
            </w:r>
            <w:proofErr w:type="spellStart"/>
            <w:r w:rsidRPr="00C23A97">
              <w:rPr>
                <w:rFonts w:ascii="Times New Roman" w:hAnsi="Times New Roman"/>
                <w:sz w:val="18"/>
                <w:szCs w:val="18"/>
                <w:lang w:val="ru-RU"/>
              </w:rPr>
              <w:t>відповідно</w:t>
            </w:r>
            <w:proofErr w:type="spellEnd"/>
            <w:r w:rsidRPr="00C23A97">
              <w:rPr>
                <w:rFonts w:ascii="Times New Roman" w:hAnsi="Times New Roman"/>
                <w:sz w:val="18"/>
                <w:szCs w:val="18"/>
                <w:lang w:val="ru-RU"/>
              </w:rPr>
              <w:t xml:space="preserve"> до Державного стандарту.  </w:t>
            </w:r>
          </w:p>
          <w:p w:rsidR="000F0D8E" w:rsidRPr="00C23A97" w:rsidRDefault="000F0D8E" w:rsidP="00014C2E">
            <w:pPr>
              <w:keepLines/>
              <w:rPr>
                <w:rFonts w:ascii="Times New Roman" w:hAnsi="Times New Roman"/>
                <w:sz w:val="18"/>
                <w:szCs w:val="18"/>
                <w:lang w:val="ru-RU"/>
              </w:rPr>
            </w:pPr>
            <w:proofErr w:type="spellStart"/>
            <w:r w:rsidRPr="00C23A97">
              <w:rPr>
                <w:rFonts w:ascii="Times New Roman" w:hAnsi="Times New Roman"/>
                <w:sz w:val="18"/>
                <w:szCs w:val="18"/>
                <w:lang w:val="ru-RU"/>
              </w:rPr>
              <w:t>Здійснено</w:t>
            </w:r>
            <w:proofErr w:type="spellEnd"/>
            <w:r w:rsidRPr="00C23A97">
              <w:rPr>
                <w:rFonts w:ascii="Times New Roman" w:hAnsi="Times New Roman"/>
                <w:sz w:val="18"/>
                <w:szCs w:val="18"/>
                <w:lang w:val="ru-RU"/>
              </w:rPr>
              <w:t xml:space="preserve"> 37 </w:t>
            </w:r>
            <w:r w:rsidRPr="00C23A97">
              <w:rPr>
                <w:rFonts w:ascii="Times New Roman" w:hAnsi="Times New Roman"/>
                <w:sz w:val="18"/>
                <w:szCs w:val="18"/>
              </w:rPr>
              <w:t xml:space="preserve">виїздів мобільної бригади, в ході яких проведено </w:t>
            </w:r>
            <w:r w:rsidRPr="00C23A97">
              <w:rPr>
                <w:rFonts w:ascii="Times New Roman" w:hAnsi="Times New Roman"/>
                <w:sz w:val="18"/>
                <w:szCs w:val="18"/>
                <w:lang w:val="ru-RU"/>
              </w:rPr>
              <w:t xml:space="preserve">37 </w:t>
            </w:r>
            <w:proofErr w:type="spellStart"/>
            <w:r w:rsidRPr="00C23A97">
              <w:rPr>
                <w:rFonts w:ascii="Times New Roman" w:hAnsi="Times New Roman"/>
                <w:sz w:val="18"/>
                <w:szCs w:val="18"/>
                <w:lang w:val="ru-RU"/>
              </w:rPr>
              <w:t>оцінок</w:t>
            </w:r>
            <w:proofErr w:type="spellEnd"/>
            <w:r w:rsidRPr="00C23A97">
              <w:rPr>
                <w:rFonts w:ascii="Times New Roman" w:hAnsi="Times New Roman"/>
                <w:sz w:val="18"/>
                <w:szCs w:val="18"/>
                <w:lang w:val="ru-RU"/>
              </w:rPr>
              <w:t xml:space="preserve"> </w:t>
            </w:r>
            <w:proofErr w:type="spellStart"/>
            <w:r w:rsidRPr="00C23A97">
              <w:rPr>
                <w:rFonts w:ascii="Times New Roman" w:hAnsi="Times New Roman"/>
                <w:sz w:val="18"/>
                <w:szCs w:val="18"/>
                <w:lang w:val="ru-RU"/>
              </w:rPr>
              <w:t>кризової</w:t>
            </w:r>
            <w:proofErr w:type="spellEnd"/>
            <w:r w:rsidRPr="00C23A97">
              <w:rPr>
                <w:rFonts w:ascii="Times New Roman" w:hAnsi="Times New Roman"/>
                <w:sz w:val="18"/>
                <w:szCs w:val="18"/>
                <w:lang w:val="ru-RU"/>
              </w:rPr>
              <w:t xml:space="preserve"> </w:t>
            </w:r>
            <w:proofErr w:type="spellStart"/>
            <w:r w:rsidRPr="00C23A97">
              <w:rPr>
                <w:rFonts w:ascii="Times New Roman" w:hAnsi="Times New Roman"/>
                <w:sz w:val="18"/>
                <w:szCs w:val="18"/>
                <w:lang w:val="ru-RU"/>
              </w:rPr>
              <w:t>ситуації</w:t>
            </w:r>
            <w:proofErr w:type="spellEnd"/>
            <w:r w:rsidRPr="00C23A97">
              <w:rPr>
                <w:rFonts w:ascii="Times New Roman" w:hAnsi="Times New Roman"/>
                <w:sz w:val="18"/>
                <w:szCs w:val="18"/>
                <w:lang w:val="ru-RU"/>
              </w:rPr>
              <w:t xml:space="preserve"> в </w:t>
            </w:r>
            <w:proofErr w:type="spellStart"/>
            <w:r w:rsidRPr="00C23A97">
              <w:rPr>
                <w:rFonts w:ascii="Times New Roman" w:hAnsi="Times New Roman"/>
                <w:sz w:val="18"/>
                <w:szCs w:val="18"/>
                <w:lang w:val="ru-RU"/>
              </w:rPr>
              <w:t>сім’ях</w:t>
            </w:r>
            <w:proofErr w:type="spellEnd"/>
            <w:r w:rsidRPr="00C23A97">
              <w:rPr>
                <w:rFonts w:ascii="Times New Roman" w:hAnsi="Times New Roman"/>
                <w:sz w:val="18"/>
                <w:szCs w:val="18"/>
              </w:rPr>
              <w:t xml:space="preserve"> та надано соціальні послуги за потребами.</w:t>
            </w:r>
            <w:r w:rsidRPr="00C23A97">
              <w:rPr>
                <w:rFonts w:ascii="Times New Roman" w:hAnsi="Times New Roman"/>
                <w:sz w:val="18"/>
                <w:szCs w:val="18"/>
                <w:lang w:val="ru-RU"/>
              </w:rPr>
              <w:t xml:space="preserve">  </w:t>
            </w:r>
            <w:proofErr w:type="spellStart"/>
            <w:r w:rsidRPr="00C23A97">
              <w:rPr>
                <w:rFonts w:ascii="Times New Roman" w:hAnsi="Times New Roman"/>
                <w:sz w:val="18"/>
                <w:szCs w:val="18"/>
                <w:lang w:val="ru-RU"/>
              </w:rPr>
              <w:t>Фахівцями</w:t>
            </w:r>
            <w:proofErr w:type="spellEnd"/>
            <w:r w:rsidRPr="00C23A97">
              <w:rPr>
                <w:rFonts w:ascii="Times New Roman" w:hAnsi="Times New Roman"/>
                <w:sz w:val="18"/>
                <w:szCs w:val="18"/>
                <w:lang w:val="ru-RU"/>
              </w:rPr>
              <w:t xml:space="preserve"> </w:t>
            </w:r>
            <w:proofErr w:type="spellStart"/>
            <w:r w:rsidRPr="00C23A97">
              <w:rPr>
                <w:rFonts w:ascii="Times New Roman" w:hAnsi="Times New Roman"/>
                <w:sz w:val="18"/>
                <w:szCs w:val="18"/>
                <w:lang w:val="ru-RU"/>
              </w:rPr>
              <w:t>із</w:t>
            </w:r>
            <w:proofErr w:type="spellEnd"/>
            <w:r w:rsidRPr="00C23A97">
              <w:rPr>
                <w:rFonts w:ascii="Times New Roman" w:hAnsi="Times New Roman"/>
                <w:sz w:val="18"/>
                <w:szCs w:val="18"/>
                <w:lang w:val="ru-RU"/>
              </w:rPr>
              <w:t xml:space="preserve"> </w:t>
            </w:r>
            <w:proofErr w:type="spellStart"/>
            <w:r w:rsidRPr="00C23A97">
              <w:rPr>
                <w:rFonts w:ascii="Times New Roman" w:hAnsi="Times New Roman"/>
                <w:sz w:val="18"/>
                <w:szCs w:val="18"/>
                <w:lang w:val="ru-RU"/>
              </w:rPr>
              <w:t>соціальної</w:t>
            </w:r>
            <w:proofErr w:type="spellEnd"/>
            <w:r w:rsidRPr="00C23A97">
              <w:rPr>
                <w:rFonts w:ascii="Times New Roman" w:hAnsi="Times New Roman"/>
                <w:sz w:val="18"/>
                <w:szCs w:val="18"/>
                <w:lang w:val="ru-RU"/>
              </w:rPr>
              <w:t xml:space="preserve"> </w:t>
            </w:r>
            <w:proofErr w:type="spellStart"/>
            <w:r w:rsidRPr="00C23A97">
              <w:rPr>
                <w:rFonts w:ascii="Times New Roman" w:hAnsi="Times New Roman"/>
                <w:sz w:val="18"/>
                <w:szCs w:val="18"/>
                <w:lang w:val="ru-RU"/>
              </w:rPr>
              <w:t>роботи</w:t>
            </w:r>
            <w:proofErr w:type="spellEnd"/>
            <w:r w:rsidRPr="00C23A97">
              <w:rPr>
                <w:rFonts w:ascii="Times New Roman" w:hAnsi="Times New Roman"/>
                <w:sz w:val="18"/>
                <w:szCs w:val="18"/>
                <w:lang w:val="ru-RU"/>
              </w:rPr>
              <w:t xml:space="preserve"> проведено </w:t>
            </w:r>
            <w:proofErr w:type="spellStart"/>
            <w:r w:rsidRPr="00C23A97">
              <w:rPr>
                <w:rFonts w:ascii="Times New Roman" w:hAnsi="Times New Roman"/>
                <w:sz w:val="18"/>
                <w:szCs w:val="18"/>
                <w:lang w:val="ru-RU"/>
              </w:rPr>
              <w:t>профілактичні</w:t>
            </w:r>
            <w:proofErr w:type="spellEnd"/>
            <w:r w:rsidRPr="00C23A97">
              <w:rPr>
                <w:rFonts w:ascii="Times New Roman" w:hAnsi="Times New Roman"/>
                <w:sz w:val="18"/>
                <w:szCs w:val="18"/>
                <w:lang w:val="ru-RU"/>
              </w:rPr>
              <w:t xml:space="preserve"> </w:t>
            </w:r>
            <w:proofErr w:type="spellStart"/>
            <w:r w:rsidRPr="00C23A97">
              <w:rPr>
                <w:rFonts w:ascii="Times New Roman" w:hAnsi="Times New Roman"/>
                <w:sz w:val="18"/>
                <w:szCs w:val="18"/>
                <w:lang w:val="ru-RU"/>
              </w:rPr>
              <w:t>бесіди</w:t>
            </w:r>
            <w:proofErr w:type="spellEnd"/>
            <w:r w:rsidRPr="00C23A97">
              <w:rPr>
                <w:rFonts w:ascii="Times New Roman" w:hAnsi="Times New Roman"/>
                <w:sz w:val="18"/>
                <w:szCs w:val="18"/>
                <w:lang w:val="ru-RU"/>
              </w:rPr>
              <w:t xml:space="preserve"> та </w:t>
            </w:r>
            <w:proofErr w:type="spellStart"/>
            <w:r w:rsidRPr="00C23A97">
              <w:rPr>
                <w:rFonts w:ascii="Times New Roman" w:hAnsi="Times New Roman"/>
                <w:sz w:val="18"/>
                <w:szCs w:val="18"/>
                <w:lang w:val="ru-RU"/>
              </w:rPr>
              <w:t>надано</w:t>
            </w:r>
            <w:proofErr w:type="spellEnd"/>
            <w:r w:rsidRPr="00C23A97">
              <w:rPr>
                <w:rFonts w:ascii="Times New Roman" w:hAnsi="Times New Roman"/>
                <w:sz w:val="18"/>
                <w:szCs w:val="18"/>
                <w:lang w:val="ru-RU"/>
              </w:rPr>
              <w:t xml:space="preserve"> </w:t>
            </w:r>
            <w:proofErr w:type="spellStart"/>
            <w:r w:rsidRPr="00C23A97">
              <w:rPr>
                <w:rFonts w:ascii="Times New Roman" w:hAnsi="Times New Roman"/>
                <w:sz w:val="18"/>
                <w:szCs w:val="18"/>
                <w:lang w:val="ru-RU"/>
              </w:rPr>
              <w:t>інформаційні</w:t>
            </w:r>
            <w:proofErr w:type="spellEnd"/>
            <w:r w:rsidRPr="00C23A97">
              <w:rPr>
                <w:rFonts w:ascii="Times New Roman" w:hAnsi="Times New Roman"/>
                <w:sz w:val="18"/>
                <w:szCs w:val="18"/>
                <w:lang w:val="ru-RU"/>
              </w:rPr>
              <w:t xml:space="preserve"> </w:t>
            </w:r>
            <w:proofErr w:type="spellStart"/>
            <w:r w:rsidRPr="00C23A97">
              <w:rPr>
                <w:rFonts w:ascii="Times New Roman" w:hAnsi="Times New Roman"/>
                <w:sz w:val="18"/>
                <w:szCs w:val="18"/>
                <w:lang w:val="ru-RU"/>
              </w:rPr>
              <w:t>послуги</w:t>
            </w:r>
            <w:proofErr w:type="spellEnd"/>
            <w:r w:rsidRPr="00C23A97">
              <w:rPr>
                <w:rFonts w:ascii="Times New Roman" w:hAnsi="Times New Roman"/>
                <w:sz w:val="18"/>
                <w:szCs w:val="18"/>
                <w:lang w:val="ru-RU"/>
              </w:rPr>
              <w:t xml:space="preserve"> з </w:t>
            </w:r>
            <w:proofErr w:type="spellStart"/>
            <w:r w:rsidRPr="00C23A97">
              <w:rPr>
                <w:rFonts w:ascii="Times New Roman" w:hAnsi="Times New Roman"/>
                <w:sz w:val="18"/>
                <w:szCs w:val="18"/>
                <w:lang w:val="ru-RU"/>
              </w:rPr>
              <w:t>питань</w:t>
            </w:r>
            <w:proofErr w:type="spellEnd"/>
            <w:r w:rsidRPr="00C23A97">
              <w:rPr>
                <w:rFonts w:ascii="Times New Roman" w:hAnsi="Times New Roman"/>
                <w:sz w:val="18"/>
                <w:szCs w:val="18"/>
                <w:lang w:val="ru-RU"/>
              </w:rPr>
              <w:t xml:space="preserve"> </w:t>
            </w:r>
            <w:proofErr w:type="spellStart"/>
            <w:r w:rsidRPr="00C23A97">
              <w:rPr>
                <w:rFonts w:ascii="Times New Roman" w:hAnsi="Times New Roman"/>
                <w:sz w:val="18"/>
                <w:szCs w:val="18"/>
                <w:lang w:val="ru-RU"/>
              </w:rPr>
              <w:t>запобігання</w:t>
            </w:r>
            <w:proofErr w:type="spellEnd"/>
            <w:r w:rsidRPr="00C23A97">
              <w:rPr>
                <w:rFonts w:ascii="Times New Roman" w:hAnsi="Times New Roman"/>
                <w:sz w:val="18"/>
                <w:szCs w:val="18"/>
                <w:lang w:val="ru-RU"/>
              </w:rPr>
              <w:t xml:space="preserve"> </w:t>
            </w:r>
            <w:proofErr w:type="spellStart"/>
            <w:r w:rsidRPr="00C23A97">
              <w:rPr>
                <w:rFonts w:ascii="Times New Roman" w:hAnsi="Times New Roman"/>
                <w:sz w:val="18"/>
                <w:szCs w:val="18"/>
                <w:lang w:val="ru-RU"/>
              </w:rPr>
              <w:t>насильству</w:t>
            </w:r>
            <w:proofErr w:type="spellEnd"/>
            <w:r w:rsidRPr="00C23A97">
              <w:rPr>
                <w:rFonts w:ascii="Times New Roman" w:hAnsi="Times New Roman"/>
                <w:sz w:val="18"/>
                <w:szCs w:val="18"/>
                <w:lang w:val="ru-RU"/>
              </w:rPr>
              <w:t xml:space="preserve"> в </w:t>
            </w:r>
            <w:proofErr w:type="spellStart"/>
            <w:r w:rsidRPr="00C23A97">
              <w:rPr>
                <w:rFonts w:ascii="Times New Roman" w:hAnsi="Times New Roman"/>
                <w:sz w:val="18"/>
                <w:szCs w:val="18"/>
                <w:lang w:val="ru-RU"/>
              </w:rPr>
              <w:t>сім’ї</w:t>
            </w:r>
            <w:proofErr w:type="spellEnd"/>
            <w:r w:rsidRPr="00C23A97">
              <w:rPr>
                <w:rFonts w:ascii="Times New Roman" w:hAnsi="Times New Roman"/>
                <w:sz w:val="18"/>
                <w:szCs w:val="18"/>
                <w:lang w:val="ru-RU"/>
              </w:rPr>
              <w:t xml:space="preserve"> з </w:t>
            </w:r>
            <w:proofErr w:type="spellStart"/>
            <w:r w:rsidRPr="00C23A97">
              <w:rPr>
                <w:rFonts w:ascii="Times New Roman" w:hAnsi="Times New Roman"/>
                <w:sz w:val="18"/>
                <w:szCs w:val="18"/>
                <w:lang w:val="ru-RU"/>
              </w:rPr>
              <w:t>дорослими</w:t>
            </w:r>
            <w:proofErr w:type="spellEnd"/>
            <w:r w:rsidRPr="00C23A97">
              <w:rPr>
                <w:rFonts w:ascii="Times New Roman" w:hAnsi="Times New Roman"/>
                <w:sz w:val="18"/>
                <w:szCs w:val="18"/>
                <w:lang w:val="ru-RU"/>
              </w:rPr>
              <w:t xml:space="preserve"> членами </w:t>
            </w:r>
            <w:proofErr w:type="spellStart"/>
            <w:r w:rsidRPr="00C23A97">
              <w:rPr>
                <w:rFonts w:ascii="Times New Roman" w:hAnsi="Times New Roman"/>
                <w:sz w:val="18"/>
                <w:szCs w:val="18"/>
                <w:lang w:val="ru-RU"/>
              </w:rPr>
              <w:t>сімей</w:t>
            </w:r>
            <w:proofErr w:type="spellEnd"/>
            <w:r w:rsidRPr="00C23A97">
              <w:rPr>
                <w:rFonts w:ascii="Times New Roman" w:hAnsi="Times New Roman"/>
                <w:sz w:val="18"/>
                <w:szCs w:val="18"/>
                <w:lang w:val="ru-RU"/>
              </w:rPr>
              <w:t xml:space="preserve">, </w:t>
            </w:r>
            <w:proofErr w:type="spellStart"/>
            <w:r w:rsidRPr="00C23A97">
              <w:rPr>
                <w:rFonts w:ascii="Times New Roman" w:hAnsi="Times New Roman"/>
                <w:sz w:val="18"/>
                <w:szCs w:val="18"/>
                <w:lang w:val="ru-RU"/>
              </w:rPr>
              <w:t>які</w:t>
            </w:r>
            <w:proofErr w:type="spellEnd"/>
            <w:r w:rsidRPr="00C23A97">
              <w:rPr>
                <w:rFonts w:ascii="Times New Roman" w:hAnsi="Times New Roman"/>
                <w:sz w:val="18"/>
                <w:szCs w:val="18"/>
                <w:lang w:val="ru-RU"/>
              </w:rPr>
              <w:t xml:space="preserve"> </w:t>
            </w:r>
            <w:proofErr w:type="spellStart"/>
            <w:r w:rsidRPr="00C23A97">
              <w:rPr>
                <w:rFonts w:ascii="Times New Roman" w:hAnsi="Times New Roman"/>
                <w:sz w:val="18"/>
                <w:szCs w:val="18"/>
                <w:lang w:val="ru-RU"/>
              </w:rPr>
              <w:t>опинилися</w:t>
            </w:r>
            <w:proofErr w:type="spellEnd"/>
            <w:r w:rsidRPr="00C23A97">
              <w:rPr>
                <w:rFonts w:ascii="Times New Roman" w:hAnsi="Times New Roman"/>
                <w:sz w:val="18"/>
                <w:szCs w:val="18"/>
                <w:lang w:val="ru-RU"/>
              </w:rPr>
              <w:t xml:space="preserve"> в </w:t>
            </w:r>
            <w:proofErr w:type="spellStart"/>
            <w:r w:rsidRPr="00C23A97">
              <w:rPr>
                <w:rFonts w:ascii="Times New Roman" w:hAnsi="Times New Roman"/>
                <w:sz w:val="18"/>
                <w:szCs w:val="18"/>
                <w:lang w:val="ru-RU"/>
              </w:rPr>
              <w:t>складних</w:t>
            </w:r>
            <w:proofErr w:type="spellEnd"/>
            <w:r w:rsidRPr="00C23A97">
              <w:rPr>
                <w:rFonts w:ascii="Times New Roman" w:hAnsi="Times New Roman"/>
                <w:sz w:val="18"/>
                <w:szCs w:val="18"/>
                <w:lang w:val="ru-RU"/>
              </w:rPr>
              <w:t xml:space="preserve"> </w:t>
            </w:r>
            <w:proofErr w:type="spellStart"/>
            <w:r w:rsidRPr="00C23A97">
              <w:rPr>
                <w:rFonts w:ascii="Times New Roman" w:hAnsi="Times New Roman"/>
                <w:sz w:val="18"/>
                <w:szCs w:val="18"/>
                <w:lang w:val="ru-RU"/>
              </w:rPr>
              <w:t>життєвих</w:t>
            </w:r>
            <w:proofErr w:type="spellEnd"/>
            <w:r w:rsidRPr="00C23A97">
              <w:rPr>
                <w:rFonts w:ascii="Times New Roman" w:hAnsi="Times New Roman"/>
                <w:sz w:val="18"/>
                <w:szCs w:val="18"/>
                <w:lang w:val="ru-RU"/>
              </w:rPr>
              <w:t xml:space="preserve"> </w:t>
            </w:r>
            <w:proofErr w:type="spellStart"/>
            <w:proofErr w:type="gramStart"/>
            <w:r w:rsidRPr="00C23A97">
              <w:rPr>
                <w:rFonts w:ascii="Times New Roman" w:hAnsi="Times New Roman"/>
                <w:sz w:val="18"/>
                <w:szCs w:val="18"/>
                <w:lang w:val="ru-RU"/>
              </w:rPr>
              <w:t>обставинах</w:t>
            </w:r>
            <w:proofErr w:type="spellEnd"/>
            <w:r w:rsidRPr="00C23A97">
              <w:rPr>
                <w:rFonts w:ascii="Times New Roman" w:hAnsi="Times New Roman"/>
                <w:sz w:val="18"/>
                <w:szCs w:val="18"/>
                <w:lang w:val="ru-RU"/>
              </w:rPr>
              <w:t>,  особами</w:t>
            </w:r>
            <w:proofErr w:type="gramEnd"/>
            <w:r w:rsidRPr="00C23A97">
              <w:rPr>
                <w:rFonts w:ascii="Times New Roman" w:hAnsi="Times New Roman"/>
                <w:sz w:val="18"/>
                <w:szCs w:val="18"/>
                <w:lang w:val="ru-RU"/>
              </w:rPr>
              <w:t xml:space="preserve">, </w:t>
            </w:r>
            <w:proofErr w:type="spellStart"/>
            <w:r w:rsidRPr="00C23A97">
              <w:rPr>
                <w:rFonts w:ascii="Times New Roman" w:hAnsi="Times New Roman"/>
                <w:sz w:val="18"/>
                <w:szCs w:val="18"/>
                <w:lang w:val="ru-RU"/>
              </w:rPr>
              <w:t>які</w:t>
            </w:r>
            <w:proofErr w:type="spellEnd"/>
            <w:r w:rsidRPr="00C23A97">
              <w:rPr>
                <w:rFonts w:ascii="Times New Roman" w:hAnsi="Times New Roman"/>
                <w:sz w:val="18"/>
                <w:szCs w:val="18"/>
                <w:lang w:val="ru-RU"/>
              </w:rPr>
              <w:t xml:space="preserve"> </w:t>
            </w:r>
            <w:proofErr w:type="spellStart"/>
            <w:r w:rsidRPr="00C23A97">
              <w:rPr>
                <w:rFonts w:ascii="Times New Roman" w:hAnsi="Times New Roman"/>
                <w:sz w:val="18"/>
                <w:szCs w:val="18"/>
                <w:lang w:val="ru-RU"/>
              </w:rPr>
              <w:t>повернулися</w:t>
            </w:r>
            <w:proofErr w:type="spellEnd"/>
            <w:r w:rsidRPr="00C23A97">
              <w:rPr>
                <w:rFonts w:ascii="Times New Roman" w:hAnsi="Times New Roman"/>
                <w:sz w:val="18"/>
                <w:szCs w:val="18"/>
                <w:lang w:val="ru-RU"/>
              </w:rPr>
              <w:t xml:space="preserve"> з </w:t>
            </w:r>
            <w:proofErr w:type="spellStart"/>
            <w:r w:rsidRPr="00C23A97">
              <w:rPr>
                <w:rFonts w:ascii="Times New Roman" w:hAnsi="Times New Roman"/>
                <w:sz w:val="18"/>
                <w:szCs w:val="18"/>
                <w:lang w:val="ru-RU"/>
              </w:rPr>
              <w:t>місць</w:t>
            </w:r>
            <w:proofErr w:type="spellEnd"/>
            <w:r w:rsidRPr="00C23A97">
              <w:rPr>
                <w:rFonts w:ascii="Times New Roman" w:hAnsi="Times New Roman"/>
                <w:sz w:val="18"/>
                <w:szCs w:val="18"/>
                <w:lang w:val="ru-RU"/>
              </w:rPr>
              <w:t xml:space="preserve"> </w:t>
            </w:r>
            <w:proofErr w:type="spellStart"/>
            <w:r w:rsidRPr="00C23A97">
              <w:rPr>
                <w:rFonts w:ascii="Times New Roman" w:hAnsi="Times New Roman"/>
                <w:sz w:val="18"/>
                <w:szCs w:val="18"/>
                <w:lang w:val="ru-RU"/>
              </w:rPr>
              <w:t>позбавлення</w:t>
            </w:r>
            <w:proofErr w:type="spellEnd"/>
            <w:r w:rsidRPr="00C23A97">
              <w:rPr>
                <w:rFonts w:ascii="Times New Roman" w:hAnsi="Times New Roman"/>
                <w:sz w:val="18"/>
                <w:szCs w:val="18"/>
                <w:lang w:val="ru-RU"/>
              </w:rPr>
              <w:t xml:space="preserve"> </w:t>
            </w:r>
            <w:proofErr w:type="spellStart"/>
            <w:r w:rsidRPr="00C23A97">
              <w:rPr>
                <w:rFonts w:ascii="Times New Roman" w:hAnsi="Times New Roman"/>
                <w:sz w:val="18"/>
                <w:szCs w:val="18"/>
                <w:lang w:val="ru-RU"/>
              </w:rPr>
              <w:t>волі</w:t>
            </w:r>
            <w:proofErr w:type="spellEnd"/>
            <w:r w:rsidRPr="00C23A97">
              <w:rPr>
                <w:rFonts w:ascii="Times New Roman" w:hAnsi="Times New Roman"/>
                <w:sz w:val="18"/>
                <w:szCs w:val="18"/>
                <w:lang w:val="ru-RU"/>
              </w:rPr>
              <w:t xml:space="preserve">, </w:t>
            </w:r>
            <w:proofErr w:type="spellStart"/>
            <w:r w:rsidRPr="00C23A97">
              <w:rPr>
                <w:rFonts w:ascii="Times New Roman" w:hAnsi="Times New Roman"/>
                <w:sz w:val="18"/>
                <w:szCs w:val="18"/>
                <w:lang w:val="ru-RU"/>
              </w:rPr>
              <w:t>або</w:t>
            </w:r>
            <w:proofErr w:type="spellEnd"/>
            <w:r w:rsidRPr="00C23A97">
              <w:rPr>
                <w:rFonts w:ascii="Times New Roman" w:hAnsi="Times New Roman"/>
                <w:sz w:val="18"/>
                <w:szCs w:val="18"/>
                <w:lang w:val="ru-RU"/>
              </w:rPr>
              <w:t xml:space="preserve"> </w:t>
            </w:r>
            <w:proofErr w:type="spellStart"/>
            <w:r w:rsidRPr="00C23A97">
              <w:rPr>
                <w:rFonts w:ascii="Times New Roman" w:hAnsi="Times New Roman"/>
                <w:sz w:val="18"/>
                <w:szCs w:val="18"/>
                <w:lang w:val="ru-RU"/>
              </w:rPr>
              <w:t>були</w:t>
            </w:r>
            <w:proofErr w:type="spellEnd"/>
            <w:r w:rsidRPr="00C23A97">
              <w:rPr>
                <w:rFonts w:ascii="Times New Roman" w:hAnsi="Times New Roman"/>
                <w:sz w:val="18"/>
                <w:szCs w:val="18"/>
                <w:lang w:val="ru-RU"/>
              </w:rPr>
              <w:t xml:space="preserve"> </w:t>
            </w:r>
            <w:proofErr w:type="spellStart"/>
            <w:r w:rsidRPr="00C23A97">
              <w:rPr>
                <w:rFonts w:ascii="Times New Roman" w:hAnsi="Times New Roman"/>
                <w:sz w:val="18"/>
                <w:szCs w:val="18"/>
                <w:lang w:val="ru-RU"/>
              </w:rPr>
              <w:t>засуджені</w:t>
            </w:r>
            <w:proofErr w:type="spellEnd"/>
            <w:r w:rsidRPr="00C23A97">
              <w:rPr>
                <w:rFonts w:ascii="Times New Roman" w:hAnsi="Times New Roman"/>
                <w:sz w:val="18"/>
                <w:szCs w:val="18"/>
                <w:lang w:val="ru-RU"/>
              </w:rPr>
              <w:t xml:space="preserve"> до </w:t>
            </w:r>
            <w:proofErr w:type="spellStart"/>
            <w:r w:rsidRPr="00C23A97">
              <w:rPr>
                <w:rFonts w:ascii="Times New Roman" w:hAnsi="Times New Roman"/>
                <w:sz w:val="18"/>
                <w:szCs w:val="18"/>
                <w:lang w:val="ru-RU"/>
              </w:rPr>
              <w:t>альтернативних</w:t>
            </w:r>
            <w:proofErr w:type="spellEnd"/>
            <w:r w:rsidRPr="00C23A97">
              <w:rPr>
                <w:rFonts w:ascii="Times New Roman" w:hAnsi="Times New Roman"/>
                <w:sz w:val="18"/>
                <w:szCs w:val="18"/>
                <w:lang w:val="ru-RU"/>
              </w:rPr>
              <w:t xml:space="preserve"> форм </w:t>
            </w:r>
            <w:proofErr w:type="spellStart"/>
            <w:r w:rsidRPr="00C23A97">
              <w:rPr>
                <w:rFonts w:ascii="Times New Roman" w:hAnsi="Times New Roman"/>
                <w:sz w:val="18"/>
                <w:szCs w:val="18"/>
                <w:lang w:val="ru-RU"/>
              </w:rPr>
              <w:t>покарання</w:t>
            </w:r>
            <w:proofErr w:type="spellEnd"/>
          </w:p>
          <w:p w:rsidR="000F0D8E" w:rsidRPr="00C55CDF" w:rsidRDefault="000F0D8E" w:rsidP="00C55CDF">
            <w:pPr>
              <w:keepLines/>
              <w:rPr>
                <w:rFonts w:ascii="Times New Roman" w:hAnsi="Times New Roman"/>
                <w:sz w:val="18"/>
                <w:szCs w:val="18"/>
                <w:lang w:val="ru-RU"/>
              </w:rPr>
            </w:pPr>
            <w:r w:rsidRPr="00C23A97">
              <w:rPr>
                <w:rFonts w:ascii="Times New Roman" w:hAnsi="Times New Roman"/>
                <w:sz w:val="18"/>
                <w:szCs w:val="18"/>
                <w:lang w:val="ru-RU"/>
              </w:rPr>
              <w:t xml:space="preserve">0,5 – </w:t>
            </w:r>
            <w:proofErr w:type="spellStart"/>
            <w:r w:rsidRPr="00C23A97">
              <w:rPr>
                <w:rFonts w:ascii="Times New Roman" w:hAnsi="Times New Roman"/>
                <w:sz w:val="18"/>
                <w:szCs w:val="18"/>
                <w:lang w:val="ru-RU"/>
              </w:rPr>
              <w:t>круглий</w:t>
            </w:r>
            <w:proofErr w:type="spellEnd"/>
            <w:r w:rsidRPr="00C23A97">
              <w:rPr>
                <w:rFonts w:ascii="Times New Roman" w:hAnsi="Times New Roman"/>
                <w:sz w:val="18"/>
                <w:szCs w:val="18"/>
                <w:lang w:val="ru-RU"/>
              </w:rPr>
              <w:t xml:space="preserve"> </w:t>
            </w:r>
            <w:proofErr w:type="spellStart"/>
            <w:r w:rsidRPr="00C23A97">
              <w:rPr>
                <w:rFonts w:ascii="Times New Roman" w:hAnsi="Times New Roman"/>
                <w:sz w:val="18"/>
                <w:szCs w:val="18"/>
                <w:lang w:val="ru-RU"/>
              </w:rPr>
              <w:t>стіл</w:t>
            </w:r>
            <w:proofErr w:type="spellEnd"/>
            <w:r w:rsidRPr="00C23A97">
              <w:rPr>
                <w:rFonts w:ascii="Times New Roman" w:hAnsi="Times New Roman"/>
                <w:sz w:val="18"/>
                <w:szCs w:val="18"/>
                <w:lang w:val="ru-RU"/>
              </w:rPr>
              <w:t xml:space="preserve"> </w:t>
            </w:r>
            <w:proofErr w:type="spellStart"/>
            <w:r w:rsidRPr="00C23A97">
              <w:rPr>
                <w:rFonts w:ascii="Times New Roman" w:hAnsi="Times New Roman"/>
                <w:sz w:val="18"/>
                <w:szCs w:val="18"/>
                <w:lang w:val="ru-RU"/>
              </w:rPr>
              <w:t>щодо</w:t>
            </w:r>
            <w:proofErr w:type="spellEnd"/>
            <w:r w:rsidRPr="00C23A97">
              <w:rPr>
                <w:rFonts w:ascii="Times New Roman" w:hAnsi="Times New Roman"/>
                <w:sz w:val="18"/>
                <w:szCs w:val="18"/>
                <w:lang w:val="ru-RU"/>
              </w:rPr>
              <w:t xml:space="preserve"> </w:t>
            </w:r>
            <w:proofErr w:type="spellStart"/>
            <w:r w:rsidRPr="00C23A97">
              <w:rPr>
                <w:rFonts w:ascii="Times New Roman" w:hAnsi="Times New Roman"/>
                <w:sz w:val="18"/>
                <w:szCs w:val="18"/>
                <w:lang w:val="ru-RU"/>
              </w:rPr>
              <w:t>угодженості</w:t>
            </w:r>
            <w:proofErr w:type="spellEnd"/>
            <w:r w:rsidRPr="00C23A97">
              <w:rPr>
                <w:rFonts w:ascii="Times New Roman" w:hAnsi="Times New Roman"/>
                <w:sz w:val="18"/>
                <w:szCs w:val="18"/>
                <w:lang w:val="ru-RU"/>
              </w:rPr>
              <w:t xml:space="preserve"> </w:t>
            </w:r>
            <w:proofErr w:type="spellStart"/>
            <w:r w:rsidRPr="00C23A97">
              <w:rPr>
                <w:rFonts w:ascii="Times New Roman" w:hAnsi="Times New Roman"/>
                <w:sz w:val="18"/>
                <w:szCs w:val="18"/>
                <w:lang w:val="ru-RU"/>
              </w:rPr>
              <w:t>дій</w:t>
            </w:r>
            <w:proofErr w:type="spellEnd"/>
            <w:r w:rsidRPr="00C23A97">
              <w:rPr>
                <w:rFonts w:ascii="Times New Roman" w:hAnsi="Times New Roman"/>
                <w:sz w:val="18"/>
                <w:szCs w:val="18"/>
                <w:lang w:val="ru-RU"/>
              </w:rPr>
              <w:t xml:space="preserve"> у </w:t>
            </w:r>
            <w:proofErr w:type="spellStart"/>
            <w:r w:rsidRPr="00C23A97">
              <w:rPr>
                <w:rFonts w:ascii="Times New Roman" w:hAnsi="Times New Roman"/>
                <w:sz w:val="18"/>
                <w:szCs w:val="18"/>
                <w:lang w:val="ru-RU"/>
              </w:rPr>
              <w:t>боротьбі</w:t>
            </w:r>
            <w:proofErr w:type="spellEnd"/>
            <w:r w:rsidRPr="00C23A97">
              <w:rPr>
                <w:rFonts w:ascii="Times New Roman" w:hAnsi="Times New Roman"/>
                <w:sz w:val="18"/>
                <w:szCs w:val="18"/>
                <w:lang w:val="ru-RU"/>
              </w:rPr>
              <w:t xml:space="preserve"> з </w:t>
            </w:r>
            <w:proofErr w:type="spellStart"/>
            <w:r w:rsidRPr="00C23A97">
              <w:rPr>
                <w:rFonts w:ascii="Times New Roman" w:hAnsi="Times New Roman"/>
                <w:sz w:val="18"/>
                <w:szCs w:val="18"/>
                <w:lang w:val="ru-RU"/>
              </w:rPr>
              <w:t>домашнім</w:t>
            </w:r>
            <w:proofErr w:type="spellEnd"/>
            <w:r w:rsidRPr="00C23A97">
              <w:rPr>
                <w:rFonts w:ascii="Times New Roman" w:hAnsi="Times New Roman"/>
                <w:sz w:val="18"/>
                <w:szCs w:val="18"/>
                <w:lang w:val="ru-RU"/>
              </w:rPr>
              <w:t xml:space="preserve"> </w:t>
            </w:r>
            <w:proofErr w:type="spellStart"/>
            <w:proofErr w:type="gramStart"/>
            <w:r w:rsidRPr="00C23A97">
              <w:rPr>
                <w:rFonts w:ascii="Times New Roman" w:hAnsi="Times New Roman"/>
                <w:sz w:val="18"/>
                <w:szCs w:val="18"/>
                <w:lang w:val="ru-RU"/>
              </w:rPr>
              <w:t>насильством</w:t>
            </w:r>
            <w:proofErr w:type="spellEnd"/>
            <w:r w:rsidRPr="00C23A97">
              <w:rPr>
                <w:rFonts w:ascii="Times New Roman" w:hAnsi="Times New Roman"/>
                <w:sz w:val="18"/>
                <w:szCs w:val="18"/>
                <w:lang w:val="ru-RU"/>
              </w:rPr>
              <w:t xml:space="preserve"> .</w:t>
            </w:r>
            <w:proofErr w:type="gramEnd"/>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tcPr>
          <w:p w:rsidR="000F0D8E" w:rsidRPr="00B77FF6" w:rsidRDefault="000F0D8E" w:rsidP="00781044">
            <w:pPr>
              <w:rPr>
                <w:rFonts w:ascii="Times New Roman" w:eastAsia="Calibri" w:hAnsi="Times New Roman" w:cs="Times New Roman"/>
                <w:bCs/>
                <w:color w:val="000000"/>
                <w:sz w:val="18"/>
                <w:szCs w:val="18"/>
              </w:rPr>
            </w:pPr>
            <w:r>
              <w:rPr>
                <w:rFonts w:ascii="Times New Roman" w:eastAsia="Calibri" w:hAnsi="Times New Roman" w:cs="Times New Roman"/>
                <w:bCs/>
                <w:color w:val="000000"/>
                <w:sz w:val="18"/>
                <w:szCs w:val="18"/>
              </w:rPr>
              <w:t xml:space="preserve">8.3. Створення Кризового центру ( в тому числі утримання </w:t>
            </w:r>
            <w:r>
              <w:rPr>
                <w:rFonts w:ascii="Times New Roman" w:eastAsia="Calibri" w:hAnsi="Times New Roman" w:cs="Times New Roman"/>
                <w:bCs/>
                <w:color w:val="000000"/>
                <w:sz w:val="18"/>
                <w:szCs w:val="18"/>
              </w:rPr>
              <w:lastRenderedPageBreak/>
              <w:t>«кімнати кризового реагування»)</w:t>
            </w:r>
          </w:p>
        </w:tc>
        <w:tc>
          <w:tcPr>
            <w:tcW w:w="1427" w:type="dxa"/>
            <w:vAlign w:val="center"/>
          </w:tcPr>
          <w:p w:rsidR="000F0D8E" w:rsidRPr="005201A3" w:rsidRDefault="000F0D8E" w:rsidP="00781044">
            <w:pPr>
              <w:keepLines/>
              <w:ind w:right="-5"/>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250,0</w:t>
            </w:r>
          </w:p>
        </w:tc>
        <w:tc>
          <w:tcPr>
            <w:tcW w:w="1409" w:type="dxa"/>
            <w:tcBorders>
              <w:right w:val="single" w:sz="4" w:space="0" w:color="auto"/>
            </w:tcBorders>
          </w:tcPr>
          <w:p w:rsidR="000F0D8E" w:rsidRPr="00B77FF6" w:rsidRDefault="000F0D8E" w:rsidP="004154B3">
            <w:pPr>
              <w:jc w:val="center"/>
              <w:rPr>
                <w:rFonts w:ascii="Times New Roman" w:hAnsi="Times New Roman" w:cs="Times New Roman"/>
                <w:snapToGrid w:val="0"/>
                <w:sz w:val="18"/>
                <w:szCs w:val="18"/>
              </w:rPr>
            </w:pPr>
            <w:r>
              <w:rPr>
                <w:rFonts w:ascii="Times New Roman" w:hAnsi="Times New Roman" w:cs="Times New Roman"/>
                <w:snapToGrid w:val="0"/>
                <w:sz w:val="18"/>
                <w:szCs w:val="18"/>
              </w:rPr>
              <w:t>\</w:t>
            </w:r>
          </w:p>
        </w:tc>
        <w:tc>
          <w:tcPr>
            <w:tcW w:w="1743" w:type="dxa"/>
            <w:gridSpan w:val="5"/>
            <w:tcBorders>
              <w:left w:val="single" w:sz="4" w:space="0" w:color="auto"/>
              <w:right w:val="single" w:sz="4" w:space="0" w:color="auto"/>
            </w:tcBorders>
          </w:tcPr>
          <w:p w:rsidR="000F0D8E" w:rsidRPr="00B77FF6" w:rsidRDefault="000F0D8E" w:rsidP="00A30EA5">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56" w:type="dxa"/>
            <w:tcBorders>
              <w:left w:val="single" w:sz="4" w:space="0" w:color="auto"/>
            </w:tcBorders>
          </w:tcPr>
          <w:p w:rsidR="000F0D8E" w:rsidRPr="00B77FF6" w:rsidRDefault="000F0D8E" w:rsidP="00A30EA5">
            <w:pPr>
              <w:jc w:val="center"/>
              <w:rPr>
                <w:rFonts w:ascii="Times New Roman" w:hAnsi="Times New Roman" w:cs="Times New Roman"/>
                <w:color w:val="000000"/>
                <w:sz w:val="18"/>
                <w:szCs w:val="18"/>
              </w:rPr>
            </w:pPr>
          </w:p>
        </w:tc>
        <w:tc>
          <w:tcPr>
            <w:tcW w:w="1701" w:type="dxa"/>
            <w:gridSpan w:val="3"/>
          </w:tcPr>
          <w:p w:rsidR="000F0D8E" w:rsidRPr="00B77FF6" w:rsidRDefault="000F0D8E" w:rsidP="00A30EA5">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4784" w:type="dxa"/>
            <w:gridSpan w:val="2"/>
          </w:tcPr>
          <w:p w:rsidR="000F0D8E" w:rsidRPr="00C23A97" w:rsidRDefault="000F0D8E" w:rsidP="00A30EA5">
            <w:pPr>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tcPr>
          <w:p w:rsidR="000F0D8E" w:rsidRPr="00B77FF6" w:rsidRDefault="000F0D8E" w:rsidP="00AD703A">
            <w:pPr>
              <w:rPr>
                <w:rFonts w:ascii="Times New Roman" w:eastAsia="Times New Roman" w:hAnsi="Times New Roman" w:cs="Times New Roman"/>
                <w:bCs/>
                <w:color w:val="000000"/>
                <w:sz w:val="18"/>
                <w:szCs w:val="18"/>
                <w:lang w:eastAsia="uk-UA"/>
              </w:rPr>
            </w:pPr>
            <w:r w:rsidRPr="00B77FF6">
              <w:rPr>
                <w:rFonts w:ascii="Times New Roman" w:eastAsia="Calibri" w:hAnsi="Times New Roman" w:cs="Times New Roman"/>
                <w:bCs/>
                <w:color w:val="000000"/>
                <w:sz w:val="18"/>
                <w:szCs w:val="18"/>
              </w:rPr>
              <w:t>9.1.Утримання  соціального житла  для тимчасового проживання осіб з числа дітей-сиріт, дітей, позбавлених батьківського піклування (3 квартири)</w:t>
            </w:r>
          </w:p>
        </w:tc>
        <w:tc>
          <w:tcPr>
            <w:tcW w:w="1427" w:type="dxa"/>
            <w:vAlign w:val="center"/>
          </w:tcPr>
          <w:p w:rsidR="000F0D8E" w:rsidRPr="005201A3" w:rsidRDefault="000F0D8E" w:rsidP="008E7CF9">
            <w:pPr>
              <w:keepLines/>
              <w:ind w:right="-5"/>
              <w:jc w:val="center"/>
              <w:rPr>
                <w:rFonts w:ascii="Times New Roman" w:hAnsi="Times New Roman" w:cs="Times New Roman"/>
                <w:color w:val="000000" w:themeColor="text1"/>
                <w:sz w:val="18"/>
                <w:szCs w:val="18"/>
              </w:rPr>
            </w:pPr>
            <w:r w:rsidRPr="005201A3">
              <w:rPr>
                <w:rFonts w:ascii="Times New Roman" w:hAnsi="Times New Roman" w:cs="Times New Roman"/>
                <w:color w:val="000000" w:themeColor="text1"/>
                <w:sz w:val="18"/>
                <w:szCs w:val="18"/>
              </w:rPr>
              <w:t>120</w:t>
            </w:r>
            <w:r>
              <w:rPr>
                <w:rFonts w:ascii="Times New Roman" w:hAnsi="Times New Roman" w:cs="Times New Roman"/>
                <w:color w:val="000000" w:themeColor="text1"/>
                <w:sz w:val="18"/>
                <w:szCs w:val="18"/>
              </w:rPr>
              <w:t>,0</w:t>
            </w:r>
          </w:p>
        </w:tc>
        <w:tc>
          <w:tcPr>
            <w:tcW w:w="1409" w:type="dxa"/>
            <w:tcBorders>
              <w:right w:val="single" w:sz="4" w:space="0" w:color="auto"/>
            </w:tcBorders>
          </w:tcPr>
          <w:p w:rsidR="000F0D8E" w:rsidRPr="00B77FF6" w:rsidRDefault="000F0D8E" w:rsidP="00A30EA5">
            <w:pPr>
              <w:rPr>
                <w:rFonts w:ascii="Times New Roman" w:hAnsi="Times New Roman" w:cs="Times New Roman"/>
                <w:snapToGrid w:val="0"/>
                <w:sz w:val="18"/>
                <w:szCs w:val="18"/>
              </w:rPr>
            </w:pPr>
            <w:r>
              <w:rPr>
                <w:rFonts w:ascii="Times New Roman" w:hAnsi="Times New Roman" w:cs="Times New Roman"/>
                <w:snapToGrid w:val="0"/>
                <w:sz w:val="18"/>
                <w:szCs w:val="18"/>
              </w:rPr>
              <w:t>-</w:t>
            </w:r>
          </w:p>
        </w:tc>
        <w:tc>
          <w:tcPr>
            <w:tcW w:w="1743" w:type="dxa"/>
            <w:gridSpan w:val="5"/>
            <w:tcBorders>
              <w:left w:val="single" w:sz="4" w:space="0" w:color="auto"/>
              <w:right w:val="single" w:sz="4" w:space="0" w:color="auto"/>
            </w:tcBorders>
          </w:tcPr>
          <w:p w:rsidR="000F0D8E" w:rsidRPr="00B77FF6" w:rsidRDefault="000F0D8E" w:rsidP="00A30EA5">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56" w:type="dxa"/>
            <w:tcBorders>
              <w:left w:val="single" w:sz="4" w:space="0" w:color="auto"/>
            </w:tcBorders>
            <w:vAlign w:val="center"/>
          </w:tcPr>
          <w:p w:rsidR="000F0D8E" w:rsidRPr="00B77FF6" w:rsidRDefault="000F0D8E" w:rsidP="00933BC6">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B77FF6" w:rsidRDefault="000F0D8E" w:rsidP="00DC4086">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DC4086">
            <w:pPr>
              <w:jc w:val="center"/>
              <w:rPr>
                <w:rFonts w:ascii="Times New Roman" w:hAnsi="Times New Roman" w:cs="Times New Roman"/>
                <w:sz w:val="20"/>
                <w:szCs w:val="20"/>
              </w:rPr>
            </w:pPr>
          </w:p>
        </w:tc>
        <w:tc>
          <w:tcPr>
            <w:tcW w:w="671" w:type="dxa"/>
          </w:tcPr>
          <w:p w:rsidR="000F0D8E" w:rsidRPr="00BE0654" w:rsidRDefault="000F0D8E" w:rsidP="00933BC6">
            <w:pPr>
              <w:ind w:right="-1090"/>
              <w:rPr>
                <w:rFonts w:ascii="Times New Roman" w:hAnsi="Times New Roman" w:cs="Times New Roman"/>
                <w:color w:val="000000" w:themeColor="text1"/>
                <w:sz w:val="18"/>
                <w:szCs w:val="18"/>
              </w:rPr>
            </w:pPr>
          </w:p>
        </w:tc>
        <w:tc>
          <w:tcPr>
            <w:tcW w:w="2762" w:type="dxa"/>
            <w:gridSpan w:val="3"/>
          </w:tcPr>
          <w:p w:rsidR="000F0D8E" w:rsidRPr="00B77FF6" w:rsidRDefault="000F0D8E" w:rsidP="00AD703A">
            <w:pPr>
              <w:rPr>
                <w:rFonts w:ascii="Times New Roman" w:eastAsia="Calibri" w:hAnsi="Times New Roman" w:cs="Times New Roman"/>
                <w:bCs/>
                <w:color w:val="000000"/>
                <w:sz w:val="18"/>
                <w:szCs w:val="18"/>
              </w:rPr>
            </w:pPr>
            <w:r>
              <w:rPr>
                <w:rFonts w:ascii="Times New Roman" w:eastAsia="Calibri" w:hAnsi="Times New Roman" w:cs="Times New Roman"/>
                <w:bCs/>
                <w:color w:val="000000"/>
                <w:sz w:val="18"/>
                <w:szCs w:val="18"/>
              </w:rPr>
              <w:t>10.1  Проведення екскурсій, мандрівок,</w:t>
            </w:r>
            <w:r w:rsidR="007E0751">
              <w:rPr>
                <w:rFonts w:ascii="Times New Roman" w:eastAsia="Calibri" w:hAnsi="Times New Roman" w:cs="Times New Roman"/>
                <w:bCs/>
                <w:color w:val="000000"/>
                <w:sz w:val="18"/>
                <w:szCs w:val="18"/>
              </w:rPr>
              <w:t xml:space="preserve"> </w:t>
            </w:r>
            <w:r>
              <w:rPr>
                <w:rFonts w:ascii="Times New Roman" w:eastAsia="Calibri" w:hAnsi="Times New Roman" w:cs="Times New Roman"/>
                <w:bCs/>
                <w:color w:val="000000"/>
                <w:sz w:val="18"/>
                <w:szCs w:val="18"/>
              </w:rPr>
              <w:t>походів,</w:t>
            </w:r>
            <w:r w:rsidR="007E0751">
              <w:rPr>
                <w:rFonts w:ascii="Times New Roman" w:eastAsia="Calibri" w:hAnsi="Times New Roman" w:cs="Times New Roman"/>
                <w:bCs/>
                <w:color w:val="000000"/>
                <w:sz w:val="18"/>
                <w:szCs w:val="18"/>
              </w:rPr>
              <w:t xml:space="preserve"> </w:t>
            </w:r>
            <w:r>
              <w:rPr>
                <w:rFonts w:ascii="Times New Roman" w:eastAsia="Calibri" w:hAnsi="Times New Roman" w:cs="Times New Roman"/>
                <w:bCs/>
                <w:color w:val="000000"/>
                <w:sz w:val="18"/>
                <w:szCs w:val="18"/>
              </w:rPr>
              <w:t>оздоровчих таборів для дітей</w:t>
            </w:r>
          </w:p>
        </w:tc>
        <w:tc>
          <w:tcPr>
            <w:tcW w:w="1427" w:type="dxa"/>
            <w:vAlign w:val="center"/>
          </w:tcPr>
          <w:p w:rsidR="000F0D8E" w:rsidRPr="005201A3" w:rsidRDefault="000F0D8E" w:rsidP="008E7CF9">
            <w:pPr>
              <w:keepLines/>
              <w:ind w:right="-5"/>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p>
        </w:tc>
        <w:tc>
          <w:tcPr>
            <w:tcW w:w="1409" w:type="dxa"/>
            <w:tcBorders>
              <w:right w:val="single" w:sz="4" w:space="0" w:color="auto"/>
            </w:tcBorders>
          </w:tcPr>
          <w:p w:rsidR="000F0D8E" w:rsidRPr="00B77FF6" w:rsidRDefault="000F0D8E" w:rsidP="00A30EA5">
            <w:pPr>
              <w:rPr>
                <w:rFonts w:ascii="Times New Roman" w:hAnsi="Times New Roman" w:cs="Times New Roman"/>
                <w:snapToGrid w:val="0"/>
                <w:sz w:val="18"/>
                <w:szCs w:val="18"/>
              </w:rPr>
            </w:pPr>
            <w:r>
              <w:rPr>
                <w:rFonts w:ascii="Times New Roman" w:hAnsi="Times New Roman" w:cs="Times New Roman"/>
                <w:snapToGrid w:val="0"/>
                <w:sz w:val="18"/>
                <w:szCs w:val="18"/>
              </w:rPr>
              <w:t>199,0</w:t>
            </w:r>
          </w:p>
        </w:tc>
        <w:tc>
          <w:tcPr>
            <w:tcW w:w="1743" w:type="dxa"/>
            <w:gridSpan w:val="5"/>
            <w:tcBorders>
              <w:left w:val="single" w:sz="4" w:space="0" w:color="auto"/>
              <w:right w:val="single" w:sz="4" w:space="0" w:color="auto"/>
            </w:tcBorders>
          </w:tcPr>
          <w:p w:rsidR="000F0D8E" w:rsidRPr="00B77FF6" w:rsidRDefault="000F0D8E" w:rsidP="00A30EA5">
            <w:pPr>
              <w:jc w:val="center"/>
              <w:rPr>
                <w:rFonts w:ascii="Times New Roman" w:hAnsi="Times New Roman" w:cs="Times New Roman"/>
                <w:color w:val="000000"/>
                <w:sz w:val="18"/>
                <w:szCs w:val="18"/>
              </w:rPr>
            </w:pPr>
            <w:r>
              <w:rPr>
                <w:rFonts w:ascii="Times New Roman" w:hAnsi="Times New Roman" w:cs="Times New Roman"/>
                <w:color w:val="000000"/>
                <w:sz w:val="18"/>
                <w:szCs w:val="18"/>
              </w:rPr>
              <w:t>199,0</w:t>
            </w:r>
          </w:p>
        </w:tc>
        <w:tc>
          <w:tcPr>
            <w:tcW w:w="956" w:type="dxa"/>
            <w:tcBorders>
              <w:left w:val="single" w:sz="4" w:space="0" w:color="auto"/>
            </w:tcBorders>
            <w:vAlign w:val="center"/>
          </w:tcPr>
          <w:p w:rsidR="000F0D8E" w:rsidRPr="00B77FF6" w:rsidRDefault="000F0D8E" w:rsidP="00933BC6">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B77FF6" w:rsidRDefault="000F0D8E" w:rsidP="00DC4086">
            <w:pPr>
              <w:jc w:val="both"/>
              <w:rPr>
                <w:rFonts w:ascii="Times New Roman" w:hAnsi="Times New Roman" w:cs="Times New Roman"/>
                <w:sz w:val="18"/>
                <w:szCs w:val="18"/>
              </w:rPr>
            </w:pP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DC4086">
            <w:pPr>
              <w:jc w:val="center"/>
              <w:rPr>
                <w:rFonts w:ascii="Times New Roman" w:hAnsi="Times New Roman" w:cs="Times New Roman"/>
                <w:sz w:val="20"/>
                <w:szCs w:val="20"/>
              </w:rPr>
            </w:pPr>
          </w:p>
        </w:tc>
        <w:tc>
          <w:tcPr>
            <w:tcW w:w="671" w:type="dxa"/>
            <w:tcBorders>
              <w:left w:val="single" w:sz="4" w:space="0" w:color="auto"/>
            </w:tcBorders>
          </w:tcPr>
          <w:p w:rsidR="000F0D8E" w:rsidRPr="00BE0654" w:rsidRDefault="000F0D8E" w:rsidP="00933BC6">
            <w:pPr>
              <w:rPr>
                <w:rFonts w:ascii="Times New Roman" w:hAnsi="Times New Roman" w:cs="Times New Roman"/>
                <w:b/>
                <w:color w:val="000000" w:themeColor="text1"/>
                <w:sz w:val="18"/>
                <w:szCs w:val="18"/>
              </w:rPr>
            </w:pPr>
          </w:p>
        </w:tc>
        <w:tc>
          <w:tcPr>
            <w:tcW w:w="2762" w:type="dxa"/>
            <w:gridSpan w:val="3"/>
            <w:vAlign w:val="center"/>
          </w:tcPr>
          <w:p w:rsidR="000F0D8E" w:rsidRPr="00D059AD" w:rsidRDefault="000F0D8E" w:rsidP="00904088">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427" w:type="dxa"/>
            <w:vAlign w:val="center"/>
          </w:tcPr>
          <w:p w:rsidR="000F0D8E" w:rsidRPr="005875AD" w:rsidRDefault="000F0D8E" w:rsidP="008E7CF9">
            <w:pPr>
              <w:keepLines/>
              <w:ind w:right="-5"/>
              <w:jc w:val="center"/>
              <w:rPr>
                <w:rFonts w:ascii="Times New Roman" w:hAnsi="Times New Roman" w:cs="Times New Roman"/>
                <w:b/>
                <w:color w:val="000000" w:themeColor="text1"/>
                <w:sz w:val="18"/>
                <w:szCs w:val="18"/>
              </w:rPr>
            </w:pPr>
            <w:r w:rsidRPr="00D32FD2">
              <w:rPr>
                <w:rFonts w:ascii="Times New Roman" w:hAnsi="Times New Roman" w:cs="Times New Roman"/>
                <w:b/>
                <w:color w:val="000000" w:themeColor="text1"/>
                <w:sz w:val="18"/>
                <w:szCs w:val="18"/>
              </w:rPr>
              <w:t>3543,0</w:t>
            </w:r>
          </w:p>
        </w:tc>
        <w:tc>
          <w:tcPr>
            <w:tcW w:w="1409" w:type="dxa"/>
            <w:tcBorders>
              <w:right w:val="single" w:sz="4" w:space="0" w:color="auto"/>
            </w:tcBorders>
            <w:vAlign w:val="center"/>
          </w:tcPr>
          <w:p w:rsidR="000F0D8E" w:rsidRPr="00C82849" w:rsidRDefault="000F0D8E" w:rsidP="00305405">
            <w:pPr>
              <w:keepLines/>
              <w:ind w:right="-5"/>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2198,0</w:t>
            </w:r>
          </w:p>
        </w:tc>
        <w:tc>
          <w:tcPr>
            <w:tcW w:w="1743" w:type="dxa"/>
            <w:gridSpan w:val="5"/>
            <w:tcBorders>
              <w:left w:val="single" w:sz="4" w:space="0" w:color="auto"/>
              <w:right w:val="single" w:sz="4" w:space="0" w:color="auto"/>
            </w:tcBorders>
            <w:vAlign w:val="center"/>
          </w:tcPr>
          <w:p w:rsidR="000F0D8E" w:rsidRPr="00C82849" w:rsidRDefault="000F0D8E" w:rsidP="00933BC6">
            <w:pPr>
              <w:keepLines/>
              <w:ind w:right="-42"/>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2198,0</w:t>
            </w:r>
          </w:p>
        </w:tc>
        <w:tc>
          <w:tcPr>
            <w:tcW w:w="956" w:type="dxa"/>
            <w:tcBorders>
              <w:left w:val="single" w:sz="4" w:space="0" w:color="auto"/>
            </w:tcBorders>
            <w:vAlign w:val="center"/>
          </w:tcPr>
          <w:p w:rsidR="000F0D8E" w:rsidRPr="00C82849" w:rsidRDefault="000F0D8E" w:rsidP="00933BC6">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C82849" w:rsidRDefault="000F0D8E" w:rsidP="00302956">
            <w:pPr>
              <w:jc w:val="center"/>
              <w:rPr>
                <w:rFonts w:ascii="Times New Roman" w:hAnsi="Times New Roman" w:cs="Times New Roman"/>
                <w:b/>
                <w:sz w:val="18"/>
                <w:szCs w:val="18"/>
              </w:rPr>
            </w:pPr>
            <w:r>
              <w:rPr>
                <w:rFonts w:ascii="Times New Roman" w:hAnsi="Times New Roman" w:cs="Times New Roman"/>
                <w:b/>
                <w:sz w:val="18"/>
                <w:szCs w:val="18"/>
              </w:rPr>
              <w:t>33,6</w:t>
            </w:r>
          </w:p>
        </w:tc>
        <w:tc>
          <w:tcPr>
            <w:tcW w:w="4784" w:type="dxa"/>
            <w:gridSpan w:val="2"/>
          </w:tcPr>
          <w:p w:rsidR="000F0D8E" w:rsidRPr="00C82849" w:rsidRDefault="000F0D8E" w:rsidP="002D7B58">
            <w:pPr>
              <w:jc w:val="both"/>
              <w:rPr>
                <w:rFonts w:ascii="Times New Roman" w:hAnsi="Times New Roman" w:cs="Times New Roman"/>
                <w:sz w:val="18"/>
                <w:szCs w:val="18"/>
              </w:rPr>
            </w:pPr>
          </w:p>
        </w:tc>
      </w:tr>
      <w:tr w:rsidR="000F0D8E" w:rsidRPr="00BE0654" w:rsidTr="000F0D8E">
        <w:trPr>
          <w:trHeight w:val="164"/>
        </w:trPr>
        <w:tc>
          <w:tcPr>
            <w:tcW w:w="566" w:type="dxa"/>
            <w:tcBorders>
              <w:right w:val="single" w:sz="4" w:space="0" w:color="auto"/>
            </w:tcBorders>
            <w:vAlign w:val="center"/>
          </w:tcPr>
          <w:p w:rsidR="000F0D8E" w:rsidRPr="00BE0654" w:rsidRDefault="000F0D8E" w:rsidP="00DC4086">
            <w:pPr>
              <w:jc w:val="both"/>
              <w:rPr>
                <w:rFonts w:ascii="Times New Roman" w:hAnsi="Times New Roman" w:cs="Times New Roman"/>
                <w:sz w:val="20"/>
                <w:szCs w:val="20"/>
              </w:rPr>
            </w:pPr>
            <w:r>
              <w:rPr>
                <w:rFonts w:ascii="Times New Roman" w:hAnsi="Times New Roman" w:cs="Times New Roman"/>
                <w:sz w:val="20"/>
                <w:szCs w:val="20"/>
              </w:rPr>
              <w:t>8</w:t>
            </w:r>
            <w:r w:rsidRPr="00BE0654">
              <w:rPr>
                <w:rFonts w:ascii="Times New Roman" w:hAnsi="Times New Roman" w:cs="Times New Roman"/>
                <w:sz w:val="20"/>
                <w:szCs w:val="20"/>
              </w:rPr>
              <w:t>.</w:t>
            </w:r>
          </w:p>
        </w:tc>
        <w:tc>
          <w:tcPr>
            <w:tcW w:w="15453" w:type="dxa"/>
            <w:gridSpan w:val="17"/>
            <w:tcBorders>
              <w:left w:val="single" w:sz="4" w:space="0" w:color="auto"/>
            </w:tcBorders>
            <w:shd w:val="clear" w:color="auto" w:fill="C6D9F1" w:themeFill="text2" w:themeFillTint="33"/>
            <w:vAlign w:val="center"/>
          </w:tcPr>
          <w:p w:rsidR="000F0D8E" w:rsidRPr="00D059AD" w:rsidRDefault="000F0D8E" w:rsidP="00904088">
            <w:pPr>
              <w:ind w:left="1047"/>
              <w:rPr>
                <w:rFonts w:ascii="Times New Roman" w:hAnsi="Times New Roman" w:cs="Times New Roman"/>
                <w:b/>
                <w:sz w:val="18"/>
                <w:szCs w:val="18"/>
              </w:rPr>
            </w:pPr>
            <w:r w:rsidRPr="00D059AD">
              <w:rPr>
                <w:rFonts w:ascii="Times New Roman" w:hAnsi="Times New Roman" w:cs="Times New Roman"/>
                <w:b/>
                <w:i/>
                <w:color w:val="000000" w:themeColor="text1"/>
                <w:sz w:val="18"/>
                <w:szCs w:val="18"/>
                <w:u w:val="single"/>
              </w:rPr>
              <w:t>Про</w:t>
            </w:r>
            <w:r>
              <w:rPr>
                <w:rFonts w:ascii="Times New Roman" w:hAnsi="Times New Roman" w:cs="Times New Roman"/>
                <w:b/>
                <w:i/>
                <w:color w:val="000000" w:themeColor="text1"/>
                <w:sz w:val="18"/>
                <w:szCs w:val="18"/>
                <w:u w:val="single"/>
              </w:rPr>
              <w:t xml:space="preserve">грама </w:t>
            </w:r>
            <w:r w:rsidRPr="00A9523B">
              <w:rPr>
                <w:rFonts w:ascii="Times New Roman" w:hAnsi="Times New Roman" w:cs="Times New Roman"/>
                <w:b/>
                <w:i/>
                <w:color w:val="000000" w:themeColor="text1"/>
                <w:sz w:val="18"/>
                <w:szCs w:val="18"/>
                <w:u w:val="single"/>
                <w:shd w:val="clear" w:color="auto" w:fill="C6D9F1" w:themeFill="text2" w:themeFillTint="33"/>
              </w:rPr>
              <w:t>розвитку пластового</w:t>
            </w:r>
            <w:r>
              <w:rPr>
                <w:rFonts w:ascii="Times New Roman" w:hAnsi="Times New Roman" w:cs="Times New Roman"/>
                <w:b/>
                <w:i/>
                <w:color w:val="000000" w:themeColor="text1"/>
                <w:sz w:val="18"/>
                <w:szCs w:val="18"/>
                <w:u w:val="single"/>
              </w:rPr>
              <w:t xml:space="preserve"> руху  Тернопільської міської територіальної громади на 2021-2023</w:t>
            </w:r>
            <w:r w:rsidRPr="00D059AD">
              <w:rPr>
                <w:rFonts w:ascii="Times New Roman" w:hAnsi="Times New Roman" w:cs="Times New Roman"/>
                <w:b/>
                <w:i/>
                <w:color w:val="000000" w:themeColor="text1"/>
                <w:sz w:val="18"/>
                <w:szCs w:val="18"/>
                <w:u w:val="single"/>
              </w:rPr>
              <w:t xml:space="preserve"> роки</w:t>
            </w:r>
          </w:p>
        </w:tc>
        <w:tc>
          <w:tcPr>
            <w:tcW w:w="1135" w:type="dxa"/>
            <w:vAlign w:val="center"/>
          </w:tcPr>
          <w:p w:rsidR="000F0D8E" w:rsidRPr="00B46932" w:rsidRDefault="000F0D8E" w:rsidP="008E7CF9">
            <w:pPr>
              <w:keepLines/>
              <w:ind w:right="-5"/>
              <w:jc w:val="center"/>
              <w:rPr>
                <w:rFonts w:ascii="Times New Roman" w:hAnsi="Times New Roman" w:cs="Times New Roman"/>
                <w:color w:val="000000" w:themeColor="text1"/>
                <w:sz w:val="18"/>
                <w:szCs w:val="18"/>
              </w:rPr>
            </w:pPr>
            <w:r w:rsidRPr="00B46932">
              <w:rPr>
                <w:rFonts w:ascii="Times New Roman" w:hAnsi="Times New Roman" w:cs="Times New Roman"/>
                <w:color w:val="000000" w:themeColor="text1"/>
                <w:sz w:val="18"/>
                <w:szCs w:val="18"/>
              </w:rPr>
              <w:t>250</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D32FD2" w:rsidRDefault="000F0D8E" w:rsidP="0035050D">
            <w:pP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 xml:space="preserve">1.1  Проведення акцій пам’яті героїв України </w:t>
            </w:r>
          </w:p>
        </w:tc>
        <w:tc>
          <w:tcPr>
            <w:tcW w:w="1427" w:type="dxa"/>
            <w:vAlign w:val="center"/>
          </w:tcPr>
          <w:p w:rsidR="000F0D8E" w:rsidRPr="00D32FD2" w:rsidRDefault="000F0D8E" w:rsidP="0035050D">
            <w:pPr>
              <w:keepLines/>
              <w:ind w:right="-5"/>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14,0</w:t>
            </w:r>
          </w:p>
        </w:tc>
        <w:tc>
          <w:tcPr>
            <w:tcW w:w="1409" w:type="dxa"/>
            <w:tcBorders>
              <w:right w:val="single" w:sz="4" w:space="0" w:color="auto"/>
            </w:tcBorders>
          </w:tcPr>
          <w:p w:rsidR="000F0D8E" w:rsidRPr="00D32FD2" w:rsidRDefault="000F0D8E" w:rsidP="0035050D">
            <w:pPr>
              <w:rPr>
                <w:rFonts w:ascii="Times New Roman" w:eastAsia="Calibri" w:hAnsi="Times New Roman" w:cs="Times New Roman"/>
                <w:sz w:val="18"/>
                <w:szCs w:val="18"/>
              </w:rPr>
            </w:pPr>
            <w:r w:rsidRPr="00D32FD2">
              <w:rPr>
                <w:rFonts w:ascii="Times New Roman" w:eastAsia="Calibri" w:hAnsi="Times New Roman" w:cs="Times New Roman"/>
                <w:sz w:val="18"/>
                <w:szCs w:val="18"/>
              </w:rPr>
              <w:t>14,0</w:t>
            </w:r>
          </w:p>
        </w:tc>
        <w:tc>
          <w:tcPr>
            <w:tcW w:w="1743" w:type="dxa"/>
            <w:gridSpan w:val="5"/>
            <w:tcBorders>
              <w:left w:val="single" w:sz="4" w:space="0" w:color="auto"/>
              <w:right w:val="single" w:sz="4" w:space="0" w:color="auto"/>
            </w:tcBorders>
          </w:tcPr>
          <w:p w:rsidR="000F0D8E" w:rsidRPr="0035050D" w:rsidRDefault="000F0D8E" w:rsidP="0035050D">
            <w:pPr>
              <w:rPr>
                <w:rFonts w:ascii="Times New Roman" w:eastAsia="Calibri" w:hAnsi="Times New Roman" w:cs="Times New Roman"/>
                <w:sz w:val="18"/>
                <w:szCs w:val="18"/>
              </w:rPr>
            </w:pPr>
            <w:r w:rsidRPr="0035050D">
              <w:rPr>
                <w:rFonts w:ascii="Times New Roman" w:eastAsia="Calibri" w:hAnsi="Times New Roman" w:cs="Times New Roman"/>
                <w:sz w:val="18"/>
                <w:szCs w:val="18"/>
              </w:rPr>
              <w:t>14,0</w:t>
            </w:r>
          </w:p>
        </w:tc>
        <w:tc>
          <w:tcPr>
            <w:tcW w:w="956" w:type="dxa"/>
            <w:tcBorders>
              <w:left w:val="single" w:sz="4" w:space="0" w:color="auto"/>
            </w:tcBorders>
            <w:vAlign w:val="center"/>
          </w:tcPr>
          <w:p w:rsidR="000F0D8E" w:rsidRPr="0035050D"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tcPr>
          <w:p w:rsidR="000F0D8E" w:rsidRPr="0035050D" w:rsidRDefault="000F0D8E" w:rsidP="0035050D">
            <w:pPr>
              <w:jc w:val="center"/>
              <w:rPr>
                <w:rFonts w:ascii="Times New Roman" w:eastAsia="Calibri" w:hAnsi="Times New Roman" w:cs="Times New Roman"/>
                <w:color w:val="000000"/>
                <w:sz w:val="18"/>
                <w:szCs w:val="18"/>
                <w:lang w:val="ru-RU"/>
              </w:rPr>
            </w:pPr>
            <w:r w:rsidRPr="0035050D">
              <w:rPr>
                <w:rFonts w:ascii="Times New Roman" w:eastAsia="Calibri" w:hAnsi="Times New Roman" w:cs="Times New Roman"/>
                <w:sz w:val="18"/>
                <w:szCs w:val="18"/>
              </w:rPr>
              <w:t>4</w:t>
            </w:r>
            <w:r w:rsidR="007E0751">
              <w:rPr>
                <w:rFonts w:ascii="Times New Roman" w:eastAsia="Calibri" w:hAnsi="Times New Roman" w:cs="Times New Roman"/>
                <w:sz w:val="18"/>
                <w:szCs w:val="18"/>
              </w:rPr>
              <w:t>,</w:t>
            </w:r>
            <w:r w:rsidRPr="0035050D">
              <w:rPr>
                <w:rFonts w:ascii="Times New Roman" w:eastAsia="Calibri" w:hAnsi="Times New Roman" w:cs="Times New Roman"/>
                <w:sz w:val="18"/>
                <w:szCs w:val="18"/>
              </w:rPr>
              <w:t>0</w:t>
            </w:r>
          </w:p>
        </w:tc>
        <w:tc>
          <w:tcPr>
            <w:tcW w:w="4784" w:type="dxa"/>
            <w:gridSpan w:val="2"/>
          </w:tcPr>
          <w:p w:rsidR="000F0D8E" w:rsidRPr="0035050D" w:rsidRDefault="000F0D8E" w:rsidP="00E11DE3">
            <w:pPr>
              <w:rPr>
                <w:rFonts w:ascii="Times New Roman" w:eastAsia="Calibri" w:hAnsi="Times New Roman" w:cs="Times New Roman"/>
                <w:color w:val="000000"/>
                <w:sz w:val="18"/>
                <w:szCs w:val="18"/>
              </w:rPr>
            </w:pPr>
            <w:r w:rsidRPr="0035050D">
              <w:rPr>
                <w:rFonts w:ascii="Times New Roman" w:eastAsia="Calibri" w:hAnsi="Times New Roman" w:cs="Times New Roman"/>
                <w:sz w:val="18"/>
                <w:szCs w:val="18"/>
                <w:lang w:val="ru-RU"/>
              </w:rPr>
              <w:t>-</w:t>
            </w:r>
            <w:proofErr w:type="spellStart"/>
            <w:r w:rsidRPr="0035050D">
              <w:rPr>
                <w:rFonts w:ascii="Times New Roman" w:eastAsia="Calibri" w:hAnsi="Times New Roman" w:cs="Times New Roman"/>
                <w:sz w:val="18"/>
                <w:szCs w:val="18"/>
                <w:lang w:val="ru-RU"/>
              </w:rPr>
              <w:t>Проведення</w:t>
            </w:r>
            <w:proofErr w:type="spellEnd"/>
            <w:r w:rsidRPr="0035050D">
              <w:rPr>
                <w:rFonts w:ascii="Times New Roman" w:eastAsia="Calibri" w:hAnsi="Times New Roman" w:cs="Times New Roman"/>
                <w:sz w:val="18"/>
                <w:szCs w:val="18"/>
                <w:lang w:val="ru-RU"/>
              </w:rPr>
              <w:t xml:space="preserve"> </w:t>
            </w:r>
            <w:proofErr w:type="spellStart"/>
            <w:r w:rsidRPr="0035050D">
              <w:rPr>
                <w:rFonts w:ascii="Times New Roman" w:eastAsia="Calibri" w:hAnsi="Times New Roman" w:cs="Times New Roman"/>
                <w:sz w:val="18"/>
                <w:szCs w:val="18"/>
                <w:lang w:val="ru-RU"/>
              </w:rPr>
              <w:t>акції</w:t>
            </w:r>
            <w:proofErr w:type="spellEnd"/>
            <w:r w:rsidRPr="0035050D">
              <w:rPr>
                <w:rFonts w:ascii="Times New Roman" w:eastAsia="Calibri" w:hAnsi="Times New Roman" w:cs="Times New Roman"/>
                <w:sz w:val="18"/>
                <w:szCs w:val="18"/>
                <w:lang w:val="ru-RU"/>
              </w:rPr>
              <w:t xml:space="preserve"> “</w:t>
            </w:r>
            <w:proofErr w:type="spellStart"/>
            <w:r w:rsidRPr="0035050D">
              <w:rPr>
                <w:rFonts w:ascii="Times New Roman" w:eastAsia="Calibri" w:hAnsi="Times New Roman" w:cs="Times New Roman"/>
                <w:sz w:val="18"/>
                <w:szCs w:val="18"/>
                <w:lang w:val="ru-RU"/>
              </w:rPr>
              <w:t>Пам'ятайто</w:t>
            </w:r>
            <w:proofErr w:type="spellEnd"/>
            <w:r w:rsidRPr="0035050D">
              <w:rPr>
                <w:rFonts w:ascii="Times New Roman" w:eastAsia="Calibri" w:hAnsi="Times New Roman" w:cs="Times New Roman"/>
                <w:sz w:val="18"/>
                <w:szCs w:val="18"/>
                <w:lang w:val="ru-RU"/>
              </w:rPr>
              <w:t xml:space="preserve"> про </w:t>
            </w:r>
            <w:r w:rsidRPr="0035050D">
              <w:rPr>
                <w:rFonts w:ascii="Times New Roman" w:eastAsia="Calibri" w:hAnsi="Times New Roman" w:cs="Times New Roman"/>
                <w:sz w:val="18"/>
                <w:szCs w:val="18"/>
              </w:rPr>
              <w:t>Крути</w:t>
            </w:r>
            <w:r w:rsidRPr="0035050D">
              <w:rPr>
                <w:rFonts w:ascii="Times New Roman" w:eastAsia="Calibri" w:hAnsi="Times New Roman" w:cs="Times New Roman"/>
                <w:sz w:val="18"/>
                <w:szCs w:val="18"/>
                <w:lang w:val="ru-RU"/>
              </w:rPr>
              <w:t>”</w:t>
            </w:r>
            <w:r w:rsidRPr="0035050D">
              <w:rPr>
                <w:rFonts w:ascii="Times New Roman" w:eastAsia="Calibri" w:hAnsi="Times New Roman" w:cs="Times New Roman"/>
                <w:sz w:val="18"/>
                <w:szCs w:val="18"/>
              </w:rPr>
              <w:t xml:space="preserve"> </w:t>
            </w:r>
          </w:p>
        </w:tc>
      </w:tr>
      <w:tr w:rsidR="000F0D8E" w:rsidRPr="00BE0654" w:rsidTr="000F0D8E">
        <w:trPr>
          <w:gridAfter w:val="1"/>
          <w:wAfter w:w="1135" w:type="dxa"/>
          <w:trHeight w:val="690"/>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D32FD2" w:rsidRDefault="000F0D8E" w:rsidP="0035050D">
            <w:pP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2.1  Проведення акцій спрямованих на інтелектуальний та творчий розвиток молоді</w:t>
            </w:r>
          </w:p>
        </w:tc>
        <w:tc>
          <w:tcPr>
            <w:tcW w:w="1427" w:type="dxa"/>
            <w:vAlign w:val="center"/>
          </w:tcPr>
          <w:p w:rsidR="000F0D8E" w:rsidRPr="00D32FD2" w:rsidRDefault="000F0D8E" w:rsidP="0035050D">
            <w:pPr>
              <w:keepLines/>
              <w:jc w:val="center"/>
              <w:rPr>
                <w:rFonts w:ascii="Times New Roman" w:eastAsia="Times New Roman" w:hAnsi="Times New Roman" w:cs="Times New Roman"/>
                <w:color w:val="000000"/>
                <w:sz w:val="18"/>
                <w:szCs w:val="18"/>
                <w:lang w:eastAsia="uk-UA"/>
              </w:rPr>
            </w:pPr>
            <w:r w:rsidRPr="00D32FD2">
              <w:rPr>
                <w:rFonts w:ascii="Times New Roman" w:eastAsia="Times New Roman" w:hAnsi="Times New Roman" w:cs="Times New Roman"/>
                <w:color w:val="000000"/>
                <w:sz w:val="18"/>
                <w:szCs w:val="18"/>
                <w:lang w:eastAsia="uk-UA"/>
              </w:rPr>
              <w:t>10,0</w:t>
            </w:r>
          </w:p>
        </w:tc>
        <w:tc>
          <w:tcPr>
            <w:tcW w:w="1409" w:type="dxa"/>
            <w:tcBorders>
              <w:right w:val="single" w:sz="4" w:space="0" w:color="auto"/>
            </w:tcBorders>
          </w:tcPr>
          <w:p w:rsidR="000F0D8E" w:rsidRPr="00D32FD2" w:rsidRDefault="000F0D8E" w:rsidP="0035050D">
            <w:pPr>
              <w:rPr>
                <w:rFonts w:ascii="Times New Roman" w:eastAsia="Calibri" w:hAnsi="Times New Roman" w:cs="Times New Roman"/>
                <w:sz w:val="18"/>
                <w:szCs w:val="18"/>
                <w:lang w:val="ru-RU"/>
              </w:rPr>
            </w:pPr>
            <w:r w:rsidRPr="00D32FD2">
              <w:rPr>
                <w:rFonts w:ascii="Times New Roman" w:eastAsia="Calibri" w:hAnsi="Times New Roman" w:cs="Times New Roman"/>
                <w:sz w:val="18"/>
                <w:szCs w:val="18"/>
                <w:lang w:val="ru-RU"/>
              </w:rPr>
              <w:t>10,0</w:t>
            </w:r>
          </w:p>
        </w:tc>
        <w:tc>
          <w:tcPr>
            <w:tcW w:w="1743" w:type="dxa"/>
            <w:gridSpan w:val="5"/>
            <w:tcBorders>
              <w:left w:val="single" w:sz="4" w:space="0" w:color="auto"/>
              <w:right w:val="single" w:sz="4" w:space="0" w:color="auto"/>
            </w:tcBorders>
          </w:tcPr>
          <w:p w:rsidR="000F0D8E" w:rsidRPr="0035050D" w:rsidRDefault="000F0D8E" w:rsidP="0035050D">
            <w:pPr>
              <w:rPr>
                <w:rFonts w:ascii="Times New Roman" w:eastAsia="Calibri" w:hAnsi="Times New Roman" w:cs="Times New Roman"/>
                <w:sz w:val="18"/>
                <w:szCs w:val="18"/>
                <w:lang w:val="ru-RU"/>
              </w:rPr>
            </w:pPr>
            <w:r w:rsidRPr="0035050D">
              <w:rPr>
                <w:rFonts w:ascii="Times New Roman" w:eastAsia="Calibri" w:hAnsi="Times New Roman" w:cs="Times New Roman"/>
                <w:sz w:val="18"/>
                <w:szCs w:val="18"/>
                <w:lang w:val="ru-RU"/>
              </w:rPr>
              <w:t>10,0</w:t>
            </w:r>
          </w:p>
        </w:tc>
        <w:tc>
          <w:tcPr>
            <w:tcW w:w="956" w:type="dxa"/>
            <w:tcBorders>
              <w:left w:val="single" w:sz="4" w:space="0" w:color="auto"/>
            </w:tcBorders>
            <w:vAlign w:val="center"/>
          </w:tcPr>
          <w:p w:rsidR="000F0D8E" w:rsidRPr="0035050D"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tcPr>
          <w:p w:rsidR="000F0D8E" w:rsidRPr="0035050D" w:rsidRDefault="000F0D8E" w:rsidP="0035050D">
            <w:pPr>
              <w:jc w:val="center"/>
              <w:rPr>
                <w:rFonts w:ascii="Times New Roman" w:eastAsia="Calibri" w:hAnsi="Times New Roman" w:cs="Times New Roman"/>
                <w:color w:val="000000"/>
                <w:sz w:val="18"/>
                <w:szCs w:val="18"/>
              </w:rPr>
            </w:pPr>
            <w:r>
              <w:rPr>
                <w:rFonts w:ascii="Times New Roman" w:hAnsi="Times New Roman" w:cs="Times New Roman"/>
                <w:color w:val="000000"/>
                <w:sz w:val="18"/>
                <w:szCs w:val="18"/>
              </w:rPr>
              <w:t>3,0</w:t>
            </w:r>
          </w:p>
        </w:tc>
        <w:tc>
          <w:tcPr>
            <w:tcW w:w="4784" w:type="dxa"/>
            <w:gridSpan w:val="2"/>
          </w:tcPr>
          <w:p w:rsidR="000F0D8E" w:rsidRPr="00E11DE3" w:rsidRDefault="000F0D8E" w:rsidP="00E11DE3">
            <w:pPr>
              <w:rPr>
                <w:rFonts w:ascii="Times New Roman" w:eastAsia="Calibri" w:hAnsi="Times New Roman" w:cs="Times New Roman"/>
                <w:color w:val="000000"/>
                <w:sz w:val="18"/>
                <w:szCs w:val="18"/>
              </w:rPr>
            </w:pPr>
            <w:r>
              <w:rPr>
                <w:rFonts w:ascii="Times New Roman" w:hAnsi="Times New Roman"/>
                <w:color w:val="000000"/>
                <w:sz w:val="18"/>
                <w:szCs w:val="18"/>
              </w:rPr>
              <w:t>-</w:t>
            </w:r>
            <w:r w:rsidRPr="00E11DE3">
              <w:rPr>
                <w:rFonts w:ascii="Times New Roman" w:eastAsia="Calibri" w:hAnsi="Times New Roman" w:cs="Times New Roman"/>
                <w:color w:val="000000"/>
                <w:sz w:val="18"/>
                <w:szCs w:val="18"/>
              </w:rPr>
              <w:t xml:space="preserve">Проведення інтелектуальних ігор «Що? Де? Коли?» </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D32FD2" w:rsidRDefault="000F0D8E" w:rsidP="0035050D">
            <w:pP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2.2  Проведення сімейного фестивалю Різдвяна Свічечка</w:t>
            </w:r>
          </w:p>
        </w:tc>
        <w:tc>
          <w:tcPr>
            <w:tcW w:w="1427" w:type="dxa"/>
            <w:vAlign w:val="center"/>
          </w:tcPr>
          <w:p w:rsidR="000F0D8E" w:rsidRPr="00D32FD2" w:rsidRDefault="000F0D8E" w:rsidP="0035050D">
            <w:pPr>
              <w:keepLines/>
              <w:jc w:val="center"/>
              <w:rPr>
                <w:rFonts w:ascii="Times New Roman" w:eastAsia="Times New Roman" w:hAnsi="Times New Roman" w:cs="Times New Roman"/>
                <w:color w:val="000000"/>
                <w:sz w:val="18"/>
                <w:szCs w:val="18"/>
                <w:lang w:eastAsia="uk-UA"/>
              </w:rPr>
            </w:pPr>
            <w:r w:rsidRPr="00D32FD2">
              <w:rPr>
                <w:rFonts w:ascii="Times New Roman" w:eastAsia="Times New Roman" w:hAnsi="Times New Roman" w:cs="Times New Roman"/>
                <w:color w:val="000000"/>
                <w:sz w:val="18"/>
                <w:szCs w:val="18"/>
                <w:lang w:eastAsia="uk-UA"/>
              </w:rPr>
              <w:t>5,0</w:t>
            </w:r>
          </w:p>
        </w:tc>
        <w:tc>
          <w:tcPr>
            <w:tcW w:w="1409" w:type="dxa"/>
            <w:tcBorders>
              <w:right w:val="single" w:sz="4" w:space="0" w:color="auto"/>
            </w:tcBorders>
          </w:tcPr>
          <w:p w:rsidR="000F0D8E" w:rsidRPr="00D32FD2" w:rsidRDefault="000F0D8E" w:rsidP="0035050D">
            <w:pPr>
              <w:rPr>
                <w:rFonts w:ascii="Times New Roman" w:eastAsia="Calibri" w:hAnsi="Times New Roman" w:cs="Times New Roman"/>
                <w:sz w:val="18"/>
                <w:szCs w:val="18"/>
                <w:lang w:val="ru-RU"/>
              </w:rPr>
            </w:pPr>
            <w:r w:rsidRPr="00D32FD2">
              <w:rPr>
                <w:rFonts w:ascii="Times New Roman" w:eastAsia="Calibri" w:hAnsi="Times New Roman" w:cs="Times New Roman"/>
                <w:sz w:val="18"/>
                <w:szCs w:val="18"/>
                <w:lang w:val="ru-RU"/>
              </w:rPr>
              <w:t>5,0</w:t>
            </w:r>
          </w:p>
        </w:tc>
        <w:tc>
          <w:tcPr>
            <w:tcW w:w="1743" w:type="dxa"/>
            <w:gridSpan w:val="5"/>
            <w:tcBorders>
              <w:left w:val="single" w:sz="4" w:space="0" w:color="auto"/>
              <w:right w:val="single" w:sz="4" w:space="0" w:color="auto"/>
            </w:tcBorders>
          </w:tcPr>
          <w:p w:rsidR="000F0D8E" w:rsidRPr="0035050D" w:rsidRDefault="000F0D8E" w:rsidP="0035050D">
            <w:pPr>
              <w:rPr>
                <w:rFonts w:ascii="Times New Roman" w:eastAsia="Calibri" w:hAnsi="Times New Roman" w:cs="Times New Roman"/>
                <w:sz w:val="18"/>
                <w:szCs w:val="18"/>
                <w:lang w:val="ru-RU"/>
              </w:rPr>
            </w:pPr>
            <w:r w:rsidRPr="0035050D">
              <w:rPr>
                <w:rFonts w:ascii="Times New Roman" w:eastAsia="Calibri" w:hAnsi="Times New Roman" w:cs="Times New Roman"/>
                <w:sz w:val="18"/>
                <w:szCs w:val="18"/>
                <w:lang w:val="ru-RU"/>
              </w:rPr>
              <w:t>5,0</w:t>
            </w:r>
          </w:p>
        </w:tc>
        <w:tc>
          <w:tcPr>
            <w:tcW w:w="956" w:type="dxa"/>
            <w:tcBorders>
              <w:left w:val="single" w:sz="4" w:space="0" w:color="auto"/>
            </w:tcBorders>
          </w:tcPr>
          <w:p w:rsidR="000F0D8E" w:rsidRPr="0035050D" w:rsidRDefault="000F0D8E" w:rsidP="0035050D">
            <w:pPr>
              <w:rPr>
                <w:rFonts w:ascii="Times New Roman" w:hAnsi="Times New Roman" w:cs="Times New Roman"/>
                <w:sz w:val="18"/>
                <w:szCs w:val="18"/>
                <w:lang w:val="ru-RU"/>
              </w:rPr>
            </w:pPr>
          </w:p>
        </w:tc>
        <w:tc>
          <w:tcPr>
            <w:tcW w:w="1701" w:type="dxa"/>
            <w:gridSpan w:val="3"/>
          </w:tcPr>
          <w:p w:rsidR="000F0D8E" w:rsidRPr="0035050D" w:rsidRDefault="000F0D8E" w:rsidP="0035050D">
            <w:pPr>
              <w:rPr>
                <w:rFonts w:ascii="Times New Roman" w:hAnsi="Times New Roman" w:cs="Times New Roman"/>
                <w:sz w:val="18"/>
                <w:szCs w:val="18"/>
              </w:rPr>
            </w:pPr>
          </w:p>
        </w:tc>
        <w:tc>
          <w:tcPr>
            <w:tcW w:w="4784" w:type="dxa"/>
            <w:gridSpan w:val="2"/>
          </w:tcPr>
          <w:p w:rsidR="000F0D8E" w:rsidRPr="0035050D" w:rsidRDefault="000F0D8E" w:rsidP="0035050D">
            <w:pPr>
              <w:pStyle w:val="HTML"/>
              <w:shd w:val="clear" w:color="auto" w:fill="FFFFFF"/>
              <w:textAlignment w:val="baseline"/>
              <w:rPr>
                <w:rFonts w:ascii="Times New Roman" w:hAnsi="Times New Roman"/>
                <w:sz w:val="18"/>
                <w:szCs w:val="18"/>
                <w:lang w:val="uk-U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133A48"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3.1  </w:t>
            </w:r>
            <w:r w:rsidRPr="00133A48">
              <w:rPr>
                <w:rFonts w:ascii="Times New Roman" w:hAnsi="Times New Roman" w:cs="Times New Roman"/>
                <w:color w:val="000000" w:themeColor="text1"/>
                <w:sz w:val="18"/>
                <w:szCs w:val="18"/>
              </w:rPr>
              <w:t>Проведення акцій спрямованих для розвитку морально духовних якостей дітей та молоді</w:t>
            </w:r>
          </w:p>
        </w:tc>
        <w:tc>
          <w:tcPr>
            <w:tcW w:w="1427" w:type="dxa"/>
            <w:vAlign w:val="center"/>
          </w:tcPr>
          <w:p w:rsidR="000F0D8E" w:rsidRPr="00133A48" w:rsidRDefault="000F0D8E" w:rsidP="0035050D">
            <w:pPr>
              <w:keepLines/>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14,0</w:t>
            </w:r>
          </w:p>
        </w:tc>
        <w:tc>
          <w:tcPr>
            <w:tcW w:w="1409" w:type="dxa"/>
            <w:tcBorders>
              <w:right w:val="single" w:sz="4" w:space="0" w:color="auto"/>
            </w:tcBorders>
          </w:tcPr>
          <w:p w:rsidR="000F0D8E" w:rsidRPr="0035050D" w:rsidRDefault="000F0D8E" w:rsidP="0035050D">
            <w:pPr>
              <w:rPr>
                <w:rFonts w:ascii="Times New Roman" w:eastAsia="Calibri" w:hAnsi="Times New Roman" w:cs="Times New Roman"/>
                <w:sz w:val="18"/>
                <w:szCs w:val="18"/>
                <w:lang w:val="ru-RU"/>
              </w:rPr>
            </w:pPr>
            <w:r w:rsidRPr="0035050D">
              <w:rPr>
                <w:rFonts w:ascii="Times New Roman" w:eastAsia="Calibri" w:hAnsi="Times New Roman" w:cs="Times New Roman"/>
                <w:sz w:val="18"/>
                <w:szCs w:val="18"/>
                <w:lang w:val="ru-RU"/>
              </w:rPr>
              <w:t>14,0</w:t>
            </w:r>
          </w:p>
        </w:tc>
        <w:tc>
          <w:tcPr>
            <w:tcW w:w="1743" w:type="dxa"/>
            <w:gridSpan w:val="5"/>
            <w:tcBorders>
              <w:left w:val="single" w:sz="4" w:space="0" w:color="auto"/>
              <w:right w:val="single" w:sz="4" w:space="0" w:color="auto"/>
            </w:tcBorders>
          </w:tcPr>
          <w:p w:rsidR="000F0D8E" w:rsidRPr="0035050D" w:rsidRDefault="000F0D8E" w:rsidP="0035050D">
            <w:pPr>
              <w:rPr>
                <w:rFonts w:ascii="Times New Roman" w:eastAsia="Calibri" w:hAnsi="Times New Roman" w:cs="Times New Roman"/>
                <w:sz w:val="18"/>
                <w:szCs w:val="18"/>
                <w:lang w:val="ru-RU"/>
              </w:rPr>
            </w:pPr>
            <w:r w:rsidRPr="0035050D">
              <w:rPr>
                <w:rFonts w:ascii="Times New Roman" w:eastAsia="Calibri" w:hAnsi="Times New Roman" w:cs="Times New Roman"/>
                <w:sz w:val="18"/>
                <w:szCs w:val="18"/>
                <w:lang w:val="ru-RU"/>
              </w:rPr>
              <w:t>14,0</w:t>
            </w:r>
          </w:p>
        </w:tc>
        <w:tc>
          <w:tcPr>
            <w:tcW w:w="956" w:type="dxa"/>
            <w:tcBorders>
              <w:left w:val="single" w:sz="4" w:space="0" w:color="auto"/>
            </w:tcBorders>
            <w:vAlign w:val="center"/>
          </w:tcPr>
          <w:p w:rsidR="000F0D8E" w:rsidRPr="0035050D"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35050D" w:rsidRDefault="000F0D8E" w:rsidP="0035050D">
            <w:pPr>
              <w:jc w:val="center"/>
              <w:rPr>
                <w:rFonts w:ascii="Times New Roman" w:hAnsi="Times New Roman" w:cs="Times New Roman"/>
                <w:sz w:val="18"/>
                <w:szCs w:val="18"/>
              </w:rPr>
            </w:pPr>
          </w:p>
        </w:tc>
        <w:tc>
          <w:tcPr>
            <w:tcW w:w="4784" w:type="dxa"/>
            <w:gridSpan w:val="2"/>
          </w:tcPr>
          <w:p w:rsidR="000F0D8E" w:rsidRPr="0035050D" w:rsidRDefault="000F0D8E" w:rsidP="0035050D">
            <w:pPr>
              <w:rPr>
                <w:rFonts w:ascii="Times New Roman" w:eastAsia="Calibri"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133A48" w:rsidRDefault="000F0D8E" w:rsidP="0035050D">
            <w:pP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4.1  </w:t>
            </w:r>
            <w:r w:rsidRPr="00133A48">
              <w:rPr>
                <w:rFonts w:ascii="Times New Roman" w:hAnsi="Times New Roman" w:cs="Times New Roman"/>
                <w:color w:val="000000" w:themeColor="text1"/>
                <w:sz w:val="18"/>
                <w:szCs w:val="18"/>
              </w:rPr>
              <w:t>Проведення військово-патріотичних та спортивних заходів</w:t>
            </w:r>
          </w:p>
        </w:tc>
        <w:tc>
          <w:tcPr>
            <w:tcW w:w="1427" w:type="dxa"/>
            <w:vAlign w:val="center"/>
          </w:tcPr>
          <w:p w:rsidR="000F0D8E" w:rsidRPr="00133A48" w:rsidRDefault="000F0D8E" w:rsidP="0035050D">
            <w:pPr>
              <w:keepLines/>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23,0</w:t>
            </w:r>
          </w:p>
        </w:tc>
        <w:tc>
          <w:tcPr>
            <w:tcW w:w="1409" w:type="dxa"/>
            <w:tcBorders>
              <w:right w:val="single" w:sz="4" w:space="0" w:color="auto"/>
            </w:tcBorders>
          </w:tcPr>
          <w:p w:rsidR="000F0D8E" w:rsidRPr="0035050D" w:rsidRDefault="000F0D8E" w:rsidP="0035050D">
            <w:pPr>
              <w:rPr>
                <w:rFonts w:ascii="Times New Roman" w:eastAsia="Calibri" w:hAnsi="Times New Roman" w:cs="Times New Roman"/>
                <w:sz w:val="18"/>
                <w:szCs w:val="18"/>
                <w:lang w:val="ru-RU"/>
              </w:rPr>
            </w:pPr>
            <w:r w:rsidRPr="0035050D">
              <w:rPr>
                <w:rFonts w:ascii="Times New Roman" w:eastAsia="Calibri" w:hAnsi="Times New Roman" w:cs="Times New Roman"/>
                <w:sz w:val="18"/>
                <w:szCs w:val="18"/>
                <w:lang w:val="ru-RU"/>
              </w:rPr>
              <w:t>22,0</w:t>
            </w:r>
          </w:p>
        </w:tc>
        <w:tc>
          <w:tcPr>
            <w:tcW w:w="1743" w:type="dxa"/>
            <w:gridSpan w:val="5"/>
            <w:tcBorders>
              <w:left w:val="single" w:sz="4" w:space="0" w:color="auto"/>
              <w:right w:val="single" w:sz="4" w:space="0" w:color="auto"/>
            </w:tcBorders>
          </w:tcPr>
          <w:p w:rsidR="000F0D8E" w:rsidRPr="0035050D" w:rsidRDefault="000F0D8E" w:rsidP="0035050D">
            <w:pPr>
              <w:rPr>
                <w:rFonts w:ascii="Times New Roman" w:eastAsia="Calibri" w:hAnsi="Times New Roman" w:cs="Times New Roman"/>
                <w:sz w:val="18"/>
                <w:szCs w:val="18"/>
                <w:lang w:val="ru-RU"/>
              </w:rPr>
            </w:pPr>
            <w:r w:rsidRPr="0035050D">
              <w:rPr>
                <w:rFonts w:ascii="Times New Roman" w:eastAsia="Calibri" w:hAnsi="Times New Roman" w:cs="Times New Roman"/>
                <w:sz w:val="18"/>
                <w:szCs w:val="18"/>
                <w:lang w:val="ru-RU"/>
              </w:rPr>
              <w:t>22,0</w:t>
            </w:r>
          </w:p>
        </w:tc>
        <w:tc>
          <w:tcPr>
            <w:tcW w:w="956" w:type="dxa"/>
            <w:tcBorders>
              <w:left w:val="single" w:sz="4" w:space="0" w:color="auto"/>
            </w:tcBorders>
            <w:vAlign w:val="center"/>
          </w:tcPr>
          <w:p w:rsidR="000F0D8E" w:rsidRPr="0035050D"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35050D" w:rsidRDefault="000F0D8E" w:rsidP="0035050D">
            <w:pPr>
              <w:jc w:val="center"/>
              <w:rPr>
                <w:rFonts w:ascii="Times New Roman" w:hAnsi="Times New Roman" w:cs="Times New Roman"/>
                <w:sz w:val="18"/>
                <w:szCs w:val="18"/>
              </w:rPr>
            </w:pPr>
          </w:p>
        </w:tc>
        <w:tc>
          <w:tcPr>
            <w:tcW w:w="4784" w:type="dxa"/>
            <w:gridSpan w:val="2"/>
          </w:tcPr>
          <w:p w:rsidR="000F0D8E" w:rsidRPr="0035050D" w:rsidRDefault="000F0D8E" w:rsidP="0035050D">
            <w:pPr>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5.1  </w:t>
            </w:r>
            <w:r w:rsidRPr="00B77FF6">
              <w:rPr>
                <w:rFonts w:ascii="Times New Roman" w:hAnsi="Times New Roman" w:cs="Times New Roman"/>
                <w:color w:val="000000" w:themeColor="text1"/>
                <w:sz w:val="18"/>
                <w:szCs w:val="18"/>
              </w:rPr>
              <w:t>Проведення акцій, спрямованих на формування пластового світогляду та участь у заходах міжнародного скаутського руху</w:t>
            </w:r>
          </w:p>
        </w:tc>
        <w:tc>
          <w:tcPr>
            <w:tcW w:w="1427" w:type="dxa"/>
            <w:vAlign w:val="center"/>
          </w:tcPr>
          <w:p w:rsidR="000F0D8E" w:rsidRPr="00B77FF6" w:rsidRDefault="000F0D8E" w:rsidP="0035050D">
            <w:pPr>
              <w:keepLines/>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20,0</w:t>
            </w:r>
          </w:p>
        </w:tc>
        <w:tc>
          <w:tcPr>
            <w:tcW w:w="1409" w:type="dxa"/>
            <w:tcBorders>
              <w:right w:val="single" w:sz="4" w:space="0" w:color="auto"/>
            </w:tcBorders>
          </w:tcPr>
          <w:p w:rsidR="000F0D8E" w:rsidRPr="0035050D" w:rsidRDefault="000F0D8E" w:rsidP="0035050D">
            <w:pPr>
              <w:rPr>
                <w:rFonts w:ascii="Times New Roman" w:eastAsia="Calibri" w:hAnsi="Times New Roman" w:cs="Times New Roman"/>
                <w:sz w:val="18"/>
                <w:szCs w:val="18"/>
                <w:lang w:val="ru-RU"/>
              </w:rPr>
            </w:pPr>
            <w:r w:rsidRPr="0035050D">
              <w:rPr>
                <w:rFonts w:ascii="Times New Roman" w:eastAsia="Calibri" w:hAnsi="Times New Roman" w:cs="Times New Roman"/>
                <w:sz w:val="18"/>
                <w:szCs w:val="18"/>
                <w:lang w:val="ru-RU"/>
              </w:rPr>
              <w:t>20,0</w:t>
            </w:r>
          </w:p>
        </w:tc>
        <w:tc>
          <w:tcPr>
            <w:tcW w:w="1743" w:type="dxa"/>
            <w:gridSpan w:val="5"/>
            <w:tcBorders>
              <w:left w:val="single" w:sz="4" w:space="0" w:color="auto"/>
              <w:right w:val="single" w:sz="4" w:space="0" w:color="auto"/>
            </w:tcBorders>
          </w:tcPr>
          <w:p w:rsidR="000F0D8E" w:rsidRPr="0035050D" w:rsidRDefault="000F0D8E" w:rsidP="0035050D">
            <w:pPr>
              <w:rPr>
                <w:rFonts w:ascii="Times New Roman" w:eastAsia="Calibri" w:hAnsi="Times New Roman" w:cs="Times New Roman"/>
                <w:sz w:val="18"/>
                <w:szCs w:val="18"/>
                <w:lang w:val="ru-RU"/>
              </w:rPr>
            </w:pPr>
            <w:r w:rsidRPr="0035050D">
              <w:rPr>
                <w:rFonts w:ascii="Times New Roman" w:eastAsia="Calibri" w:hAnsi="Times New Roman" w:cs="Times New Roman"/>
                <w:sz w:val="18"/>
                <w:szCs w:val="18"/>
                <w:lang w:val="ru-RU"/>
              </w:rPr>
              <w:t>20,0</w:t>
            </w:r>
          </w:p>
        </w:tc>
        <w:tc>
          <w:tcPr>
            <w:tcW w:w="956" w:type="dxa"/>
            <w:tcBorders>
              <w:left w:val="single" w:sz="4" w:space="0" w:color="auto"/>
            </w:tcBorders>
            <w:vAlign w:val="center"/>
          </w:tcPr>
          <w:p w:rsidR="000F0D8E" w:rsidRPr="0035050D"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tcPr>
          <w:p w:rsidR="000F0D8E" w:rsidRPr="0035050D" w:rsidRDefault="000F0D8E" w:rsidP="0035050D">
            <w:pPr>
              <w:jc w:val="center"/>
              <w:rPr>
                <w:rFonts w:ascii="Times New Roman" w:eastAsia="Calibri" w:hAnsi="Times New Roman" w:cs="Times New Roman"/>
                <w:color w:val="000000"/>
                <w:sz w:val="18"/>
                <w:szCs w:val="18"/>
              </w:rPr>
            </w:pPr>
            <w:r>
              <w:rPr>
                <w:rFonts w:ascii="Times New Roman" w:hAnsi="Times New Roman" w:cs="Times New Roman"/>
                <w:color w:val="000000"/>
                <w:sz w:val="18"/>
                <w:szCs w:val="18"/>
              </w:rPr>
              <w:t>2,0</w:t>
            </w:r>
          </w:p>
        </w:tc>
        <w:tc>
          <w:tcPr>
            <w:tcW w:w="4784" w:type="dxa"/>
            <w:gridSpan w:val="2"/>
          </w:tcPr>
          <w:p w:rsidR="000F0D8E" w:rsidRPr="0035050D" w:rsidRDefault="000F0D8E" w:rsidP="00E11DE3">
            <w:pPr>
              <w:rPr>
                <w:rFonts w:ascii="Times New Roman" w:eastAsia="Calibri" w:hAnsi="Times New Roman" w:cs="Times New Roman"/>
                <w:color w:val="000000"/>
                <w:sz w:val="18"/>
                <w:szCs w:val="18"/>
              </w:rPr>
            </w:pPr>
            <w:r w:rsidRPr="0035050D">
              <w:rPr>
                <w:rFonts w:ascii="Times New Roman" w:eastAsia="Calibri" w:hAnsi="Times New Roman" w:cs="Times New Roman"/>
                <w:color w:val="000000"/>
                <w:sz w:val="18"/>
                <w:szCs w:val="18"/>
              </w:rPr>
              <w:t xml:space="preserve">-проведення заходу до дня пам’яті засновника </w:t>
            </w:r>
            <w:proofErr w:type="spellStart"/>
            <w:r w:rsidRPr="0035050D">
              <w:rPr>
                <w:rFonts w:ascii="Times New Roman" w:eastAsia="Calibri" w:hAnsi="Times New Roman" w:cs="Times New Roman"/>
                <w:color w:val="000000"/>
                <w:sz w:val="18"/>
                <w:szCs w:val="18"/>
              </w:rPr>
              <w:t>скаутінгу</w:t>
            </w:r>
            <w:proofErr w:type="spellEnd"/>
            <w:r w:rsidRPr="0035050D">
              <w:rPr>
                <w:rFonts w:ascii="Times New Roman" w:eastAsia="Calibri" w:hAnsi="Times New Roman" w:cs="Times New Roman"/>
                <w:color w:val="000000"/>
                <w:sz w:val="18"/>
                <w:szCs w:val="18"/>
              </w:rPr>
              <w:t xml:space="preserve"> Р. </w:t>
            </w:r>
            <w:proofErr w:type="spellStart"/>
            <w:r w:rsidRPr="0035050D">
              <w:rPr>
                <w:rFonts w:ascii="Times New Roman" w:eastAsia="Calibri" w:hAnsi="Times New Roman" w:cs="Times New Roman"/>
                <w:color w:val="000000"/>
                <w:sz w:val="18"/>
                <w:szCs w:val="18"/>
              </w:rPr>
              <w:t>Бейдена-</w:t>
            </w:r>
            <w:r>
              <w:rPr>
                <w:rFonts w:ascii="Times New Roman" w:hAnsi="Times New Roman" w:cs="Times New Roman"/>
                <w:color w:val="000000"/>
                <w:sz w:val="18"/>
                <w:szCs w:val="18"/>
              </w:rPr>
              <w:t>Пауела</w:t>
            </w:r>
            <w:proofErr w:type="spellEnd"/>
            <w:r>
              <w:rPr>
                <w:rFonts w:ascii="Times New Roman" w:hAnsi="Times New Roman" w:cs="Times New Roman"/>
                <w:color w:val="000000"/>
                <w:sz w:val="18"/>
                <w:szCs w:val="18"/>
              </w:rPr>
              <w:t xml:space="preserve"> </w:t>
            </w:r>
            <w:r w:rsidRPr="0035050D">
              <w:rPr>
                <w:rFonts w:ascii="Times New Roman" w:eastAsia="Calibri" w:hAnsi="Times New Roman" w:cs="Times New Roman"/>
                <w:color w:val="000000"/>
                <w:sz w:val="18"/>
                <w:szCs w:val="18"/>
              </w:rPr>
              <w:t xml:space="preserve"> </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6.1  </w:t>
            </w:r>
            <w:r w:rsidRPr="00B77FF6">
              <w:rPr>
                <w:rFonts w:ascii="Times New Roman" w:hAnsi="Times New Roman" w:cs="Times New Roman"/>
                <w:color w:val="000000" w:themeColor="text1"/>
                <w:sz w:val="18"/>
                <w:szCs w:val="18"/>
              </w:rPr>
              <w:t xml:space="preserve">Проведення </w:t>
            </w:r>
            <w:proofErr w:type="spellStart"/>
            <w:r w:rsidRPr="00B77FF6">
              <w:rPr>
                <w:rFonts w:ascii="Times New Roman" w:hAnsi="Times New Roman" w:cs="Times New Roman"/>
                <w:color w:val="000000" w:themeColor="text1"/>
                <w:sz w:val="18"/>
                <w:szCs w:val="18"/>
              </w:rPr>
              <w:t>вишколів</w:t>
            </w:r>
            <w:proofErr w:type="spellEnd"/>
            <w:r w:rsidRPr="00B77FF6">
              <w:rPr>
                <w:rFonts w:ascii="Times New Roman" w:hAnsi="Times New Roman" w:cs="Times New Roman"/>
                <w:color w:val="000000" w:themeColor="text1"/>
                <w:sz w:val="18"/>
                <w:szCs w:val="18"/>
              </w:rPr>
              <w:t xml:space="preserve"> та </w:t>
            </w:r>
            <w:proofErr w:type="spellStart"/>
            <w:r w:rsidRPr="00B77FF6">
              <w:rPr>
                <w:rFonts w:ascii="Times New Roman" w:hAnsi="Times New Roman" w:cs="Times New Roman"/>
                <w:color w:val="000000" w:themeColor="text1"/>
                <w:sz w:val="18"/>
                <w:szCs w:val="18"/>
              </w:rPr>
              <w:t>дошколів</w:t>
            </w:r>
            <w:proofErr w:type="spellEnd"/>
            <w:r w:rsidRPr="00B77FF6">
              <w:rPr>
                <w:rFonts w:ascii="Times New Roman" w:hAnsi="Times New Roman" w:cs="Times New Roman"/>
                <w:color w:val="000000" w:themeColor="text1"/>
                <w:sz w:val="18"/>
                <w:szCs w:val="18"/>
              </w:rPr>
              <w:t xml:space="preserve"> для </w:t>
            </w:r>
            <w:proofErr w:type="spellStart"/>
            <w:r w:rsidRPr="00B77FF6">
              <w:rPr>
                <w:rFonts w:ascii="Times New Roman" w:hAnsi="Times New Roman" w:cs="Times New Roman"/>
                <w:color w:val="000000" w:themeColor="text1"/>
                <w:sz w:val="18"/>
                <w:szCs w:val="18"/>
              </w:rPr>
              <w:t>виховників</w:t>
            </w:r>
            <w:proofErr w:type="spellEnd"/>
          </w:p>
        </w:tc>
        <w:tc>
          <w:tcPr>
            <w:tcW w:w="1427" w:type="dxa"/>
            <w:vAlign w:val="center"/>
          </w:tcPr>
          <w:p w:rsidR="000F0D8E" w:rsidRPr="00B77FF6" w:rsidRDefault="000F0D8E" w:rsidP="0035050D">
            <w:pPr>
              <w:keepLines/>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w:t>
            </w:r>
          </w:p>
        </w:tc>
        <w:tc>
          <w:tcPr>
            <w:tcW w:w="1409" w:type="dxa"/>
            <w:tcBorders>
              <w:right w:val="single" w:sz="4" w:space="0" w:color="auto"/>
            </w:tcBorders>
          </w:tcPr>
          <w:p w:rsidR="000F0D8E" w:rsidRPr="0035050D" w:rsidRDefault="000F0D8E" w:rsidP="0035050D">
            <w:pPr>
              <w:rPr>
                <w:rFonts w:ascii="Times New Roman" w:eastAsia="Calibri" w:hAnsi="Times New Roman" w:cs="Times New Roman"/>
                <w:sz w:val="18"/>
                <w:szCs w:val="18"/>
                <w:lang w:val="ru-RU"/>
              </w:rPr>
            </w:pPr>
            <w:r w:rsidRPr="0035050D">
              <w:rPr>
                <w:rFonts w:ascii="Times New Roman" w:eastAsia="Calibri" w:hAnsi="Times New Roman" w:cs="Times New Roman"/>
                <w:sz w:val="18"/>
                <w:szCs w:val="18"/>
                <w:lang w:val="ru-RU"/>
              </w:rPr>
              <w:t>9,0</w:t>
            </w:r>
          </w:p>
        </w:tc>
        <w:tc>
          <w:tcPr>
            <w:tcW w:w="1743" w:type="dxa"/>
            <w:gridSpan w:val="5"/>
            <w:tcBorders>
              <w:left w:val="single" w:sz="4" w:space="0" w:color="auto"/>
              <w:right w:val="single" w:sz="4" w:space="0" w:color="auto"/>
            </w:tcBorders>
          </w:tcPr>
          <w:p w:rsidR="000F0D8E" w:rsidRPr="0035050D" w:rsidRDefault="000F0D8E" w:rsidP="0035050D">
            <w:pPr>
              <w:rPr>
                <w:rFonts w:ascii="Times New Roman" w:eastAsia="Calibri" w:hAnsi="Times New Roman" w:cs="Times New Roman"/>
                <w:sz w:val="18"/>
                <w:szCs w:val="18"/>
                <w:lang w:val="ru-RU"/>
              </w:rPr>
            </w:pPr>
            <w:r w:rsidRPr="0035050D">
              <w:rPr>
                <w:rFonts w:ascii="Times New Roman" w:eastAsia="Calibri" w:hAnsi="Times New Roman" w:cs="Times New Roman"/>
                <w:sz w:val="18"/>
                <w:szCs w:val="18"/>
                <w:lang w:val="ru-RU"/>
              </w:rPr>
              <w:t>9,0</w:t>
            </w:r>
          </w:p>
        </w:tc>
        <w:tc>
          <w:tcPr>
            <w:tcW w:w="956" w:type="dxa"/>
            <w:tcBorders>
              <w:left w:val="single" w:sz="4" w:space="0" w:color="auto"/>
            </w:tcBorders>
            <w:vAlign w:val="center"/>
          </w:tcPr>
          <w:p w:rsidR="000F0D8E" w:rsidRPr="0035050D"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tcPr>
          <w:p w:rsidR="000F0D8E" w:rsidRPr="0035050D" w:rsidRDefault="000F0D8E" w:rsidP="0035050D">
            <w:pPr>
              <w:rPr>
                <w:rFonts w:ascii="Times New Roman" w:eastAsia="Calibri" w:hAnsi="Times New Roman" w:cs="Times New Roman"/>
                <w:sz w:val="18"/>
                <w:szCs w:val="18"/>
                <w:lang w:val="ru-RU"/>
              </w:rPr>
            </w:pPr>
            <w:r>
              <w:rPr>
                <w:rFonts w:ascii="Times New Roman" w:hAnsi="Times New Roman" w:cs="Times New Roman"/>
                <w:sz w:val="18"/>
                <w:szCs w:val="18"/>
                <w:lang w:val="ru-RU"/>
              </w:rPr>
              <w:t>-</w:t>
            </w:r>
          </w:p>
        </w:tc>
        <w:tc>
          <w:tcPr>
            <w:tcW w:w="4784" w:type="dxa"/>
            <w:gridSpan w:val="2"/>
          </w:tcPr>
          <w:p w:rsidR="000F0D8E" w:rsidRPr="0035050D" w:rsidRDefault="000F0D8E" w:rsidP="0035050D">
            <w:pPr>
              <w:rPr>
                <w:rFonts w:ascii="Times New Roman" w:eastAsia="Calibri"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6.2  </w:t>
            </w:r>
            <w:r w:rsidRPr="00B77FF6">
              <w:rPr>
                <w:rFonts w:ascii="Times New Roman" w:hAnsi="Times New Roman" w:cs="Times New Roman"/>
                <w:color w:val="000000" w:themeColor="text1"/>
                <w:sz w:val="18"/>
                <w:szCs w:val="18"/>
              </w:rPr>
              <w:t xml:space="preserve">Проведення </w:t>
            </w:r>
            <w:proofErr w:type="spellStart"/>
            <w:r w:rsidRPr="00B77FF6">
              <w:rPr>
                <w:rFonts w:ascii="Times New Roman" w:hAnsi="Times New Roman" w:cs="Times New Roman"/>
                <w:color w:val="000000" w:themeColor="text1"/>
                <w:sz w:val="18"/>
                <w:szCs w:val="18"/>
              </w:rPr>
              <w:t>вишколів</w:t>
            </w:r>
            <w:proofErr w:type="spellEnd"/>
            <w:r w:rsidRPr="00B77FF6">
              <w:rPr>
                <w:rFonts w:ascii="Times New Roman" w:hAnsi="Times New Roman" w:cs="Times New Roman"/>
                <w:color w:val="000000" w:themeColor="text1"/>
                <w:sz w:val="18"/>
                <w:szCs w:val="18"/>
              </w:rPr>
              <w:t xml:space="preserve"> та конференцій для адміністраторів </w:t>
            </w:r>
          </w:p>
        </w:tc>
        <w:tc>
          <w:tcPr>
            <w:tcW w:w="1427" w:type="dxa"/>
            <w:vAlign w:val="center"/>
          </w:tcPr>
          <w:p w:rsidR="000F0D8E" w:rsidRPr="00B77FF6" w:rsidRDefault="000F0D8E" w:rsidP="0035050D">
            <w:pPr>
              <w:keepLines/>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12,0</w:t>
            </w:r>
          </w:p>
        </w:tc>
        <w:tc>
          <w:tcPr>
            <w:tcW w:w="1409" w:type="dxa"/>
            <w:tcBorders>
              <w:right w:val="single" w:sz="4" w:space="0" w:color="auto"/>
            </w:tcBorders>
          </w:tcPr>
          <w:p w:rsidR="000F0D8E" w:rsidRPr="0035050D" w:rsidRDefault="000F0D8E" w:rsidP="0035050D">
            <w:pPr>
              <w:rPr>
                <w:rFonts w:ascii="Times New Roman" w:eastAsia="Calibri" w:hAnsi="Times New Roman" w:cs="Times New Roman"/>
                <w:sz w:val="18"/>
                <w:szCs w:val="18"/>
                <w:lang w:val="ru-RU"/>
              </w:rPr>
            </w:pPr>
            <w:r w:rsidRPr="0035050D">
              <w:rPr>
                <w:rFonts w:ascii="Times New Roman" w:eastAsia="Calibri" w:hAnsi="Times New Roman" w:cs="Times New Roman"/>
                <w:sz w:val="18"/>
                <w:szCs w:val="18"/>
                <w:lang w:val="ru-RU"/>
              </w:rPr>
              <w:t>10,0</w:t>
            </w:r>
          </w:p>
        </w:tc>
        <w:tc>
          <w:tcPr>
            <w:tcW w:w="1743" w:type="dxa"/>
            <w:gridSpan w:val="5"/>
            <w:tcBorders>
              <w:left w:val="single" w:sz="4" w:space="0" w:color="auto"/>
              <w:right w:val="single" w:sz="4" w:space="0" w:color="auto"/>
            </w:tcBorders>
          </w:tcPr>
          <w:p w:rsidR="000F0D8E" w:rsidRPr="0035050D" w:rsidRDefault="000F0D8E" w:rsidP="0035050D">
            <w:pPr>
              <w:rPr>
                <w:rFonts w:ascii="Times New Roman" w:eastAsia="Calibri" w:hAnsi="Times New Roman" w:cs="Times New Roman"/>
                <w:sz w:val="18"/>
                <w:szCs w:val="18"/>
                <w:lang w:val="ru-RU"/>
              </w:rPr>
            </w:pPr>
            <w:r w:rsidRPr="0035050D">
              <w:rPr>
                <w:rFonts w:ascii="Times New Roman" w:eastAsia="Calibri" w:hAnsi="Times New Roman" w:cs="Times New Roman"/>
                <w:sz w:val="18"/>
                <w:szCs w:val="18"/>
                <w:lang w:val="ru-RU"/>
              </w:rPr>
              <w:t>10,0</w:t>
            </w:r>
          </w:p>
        </w:tc>
        <w:tc>
          <w:tcPr>
            <w:tcW w:w="956" w:type="dxa"/>
            <w:tcBorders>
              <w:left w:val="single" w:sz="4" w:space="0" w:color="auto"/>
            </w:tcBorders>
            <w:vAlign w:val="center"/>
          </w:tcPr>
          <w:p w:rsidR="000F0D8E" w:rsidRPr="0035050D"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tcPr>
          <w:p w:rsidR="000F0D8E" w:rsidRPr="0035050D" w:rsidRDefault="000F0D8E" w:rsidP="00014C2E">
            <w:pPr>
              <w:jc w:val="center"/>
              <w:rPr>
                <w:rFonts w:ascii="Times New Roman" w:eastAsia="Calibri" w:hAnsi="Times New Roman" w:cs="Times New Roman"/>
                <w:color w:val="000000"/>
                <w:sz w:val="18"/>
                <w:szCs w:val="18"/>
                <w:lang w:val="ru-RU"/>
              </w:rPr>
            </w:pPr>
            <w:r w:rsidRPr="0035050D">
              <w:rPr>
                <w:rFonts w:ascii="Times New Roman" w:eastAsia="Calibri" w:hAnsi="Times New Roman" w:cs="Times New Roman"/>
                <w:sz w:val="18"/>
                <w:szCs w:val="18"/>
              </w:rPr>
              <w:t>4,0</w:t>
            </w:r>
          </w:p>
        </w:tc>
        <w:tc>
          <w:tcPr>
            <w:tcW w:w="4784" w:type="dxa"/>
            <w:gridSpan w:val="2"/>
          </w:tcPr>
          <w:p w:rsidR="000F0D8E" w:rsidRPr="0035050D" w:rsidRDefault="000F0D8E" w:rsidP="00E11DE3">
            <w:pPr>
              <w:rPr>
                <w:rFonts w:ascii="Times New Roman" w:eastAsia="Calibri" w:hAnsi="Times New Roman" w:cs="Times New Roman"/>
                <w:color w:val="000000"/>
                <w:sz w:val="18"/>
                <w:szCs w:val="18"/>
              </w:rPr>
            </w:pPr>
            <w:r w:rsidRPr="0035050D">
              <w:rPr>
                <w:rFonts w:ascii="Times New Roman" w:eastAsia="Calibri" w:hAnsi="Times New Roman" w:cs="Times New Roman"/>
                <w:sz w:val="18"/>
                <w:szCs w:val="18"/>
              </w:rPr>
              <w:t>-</w:t>
            </w:r>
            <w:r w:rsidR="00A9523B">
              <w:rPr>
                <w:rFonts w:ascii="Times New Roman" w:eastAsia="Calibri" w:hAnsi="Times New Roman" w:cs="Times New Roman"/>
                <w:sz w:val="18"/>
                <w:szCs w:val="18"/>
              </w:rPr>
              <w:t>п</w:t>
            </w:r>
            <w:r w:rsidRPr="0035050D">
              <w:rPr>
                <w:rFonts w:ascii="Times New Roman" w:eastAsia="Calibri" w:hAnsi="Times New Roman" w:cs="Times New Roman"/>
                <w:sz w:val="18"/>
                <w:szCs w:val="18"/>
              </w:rPr>
              <w:t xml:space="preserve">роведення </w:t>
            </w:r>
            <w:proofErr w:type="spellStart"/>
            <w:r w:rsidRPr="0035050D">
              <w:rPr>
                <w:rFonts w:ascii="Times New Roman" w:eastAsia="Calibri" w:hAnsi="Times New Roman" w:cs="Times New Roman"/>
                <w:sz w:val="18"/>
                <w:szCs w:val="18"/>
              </w:rPr>
              <w:t>вишколу</w:t>
            </w:r>
            <w:proofErr w:type="spellEnd"/>
            <w:r w:rsidRPr="0035050D">
              <w:rPr>
                <w:rFonts w:ascii="Times New Roman" w:eastAsia="Calibri" w:hAnsi="Times New Roman" w:cs="Times New Roman"/>
                <w:sz w:val="18"/>
                <w:szCs w:val="18"/>
              </w:rPr>
              <w:t xml:space="preserve"> для адміністраторів </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6.3  </w:t>
            </w:r>
            <w:r w:rsidRPr="00B77FF6">
              <w:rPr>
                <w:rFonts w:ascii="Times New Roman" w:hAnsi="Times New Roman" w:cs="Times New Roman"/>
                <w:color w:val="000000" w:themeColor="text1"/>
                <w:sz w:val="18"/>
                <w:szCs w:val="18"/>
              </w:rPr>
              <w:t xml:space="preserve">Проведення </w:t>
            </w:r>
            <w:proofErr w:type="spellStart"/>
            <w:r w:rsidRPr="00B77FF6">
              <w:rPr>
                <w:rFonts w:ascii="Times New Roman" w:hAnsi="Times New Roman" w:cs="Times New Roman"/>
                <w:color w:val="000000" w:themeColor="text1"/>
                <w:sz w:val="18"/>
                <w:szCs w:val="18"/>
              </w:rPr>
              <w:t>вишкол</w:t>
            </w:r>
            <w:r>
              <w:rPr>
                <w:rFonts w:ascii="Times New Roman" w:hAnsi="Times New Roman" w:cs="Times New Roman"/>
                <w:color w:val="000000" w:themeColor="text1"/>
                <w:sz w:val="18"/>
                <w:szCs w:val="18"/>
              </w:rPr>
              <w:t>ів</w:t>
            </w:r>
            <w:proofErr w:type="spellEnd"/>
            <w:r>
              <w:rPr>
                <w:rFonts w:ascii="Times New Roman" w:hAnsi="Times New Roman" w:cs="Times New Roman"/>
                <w:color w:val="000000" w:themeColor="text1"/>
                <w:sz w:val="18"/>
                <w:szCs w:val="18"/>
              </w:rPr>
              <w:t xml:space="preserve"> та конференцій для інструк</w:t>
            </w:r>
            <w:r w:rsidRPr="00B77FF6">
              <w:rPr>
                <w:rFonts w:ascii="Times New Roman" w:hAnsi="Times New Roman" w:cs="Times New Roman"/>
                <w:color w:val="000000" w:themeColor="text1"/>
                <w:sz w:val="18"/>
                <w:szCs w:val="18"/>
              </w:rPr>
              <w:t>торів</w:t>
            </w:r>
          </w:p>
        </w:tc>
        <w:tc>
          <w:tcPr>
            <w:tcW w:w="1427" w:type="dxa"/>
            <w:vAlign w:val="center"/>
          </w:tcPr>
          <w:p w:rsidR="000F0D8E" w:rsidRPr="00B77FF6" w:rsidRDefault="000F0D8E" w:rsidP="0035050D">
            <w:pPr>
              <w:keepLines/>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12,0</w:t>
            </w:r>
          </w:p>
        </w:tc>
        <w:tc>
          <w:tcPr>
            <w:tcW w:w="1409" w:type="dxa"/>
            <w:tcBorders>
              <w:right w:val="single" w:sz="4" w:space="0" w:color="auto"/>
            </w:tcBorders>
          </w:tcPr>
          <w:p w:rsidR="000F0D8E" w:rsidRPr="0035050D" w:rsidRDefault="000F0D8E" w:rsidP="0035050D">
            <w:pPr>
              <w:rPr>
                <w:rFonts w:ascii="Times New Roman" w:eastAsia="Calibri" w:hAnsi="Times New Roman" w:cs="Times New Roman"/>
                <w:sz w:val="18"/>
                <w:szCs w:val="18"/>
                <w:lang w:val="ru-RU"/>
              </w:rPr>
            </w:pPr>
            <w:r w:rsidRPr="0035050D">
              <w:rPr>
                <w:rFonts w:ascii="Times New Roman" w:eastAsia="Calibri" w:hAnsi="Times New Roman" w:cs="Times New Roman"/>
                <w:sz w:val="18"/>
                <w:szCs w:val="18"/>
                <w:lang w:val="ru-RU"/>
              </w:rPr>
              <w:t>10,0</w:t>
            </w:r>
          </w:p>
        </w:tc>
        <w:tc>
          <w:tcPr>
            <w:tcW w:w="1743" w:type="dxa"/>
            <w:gridSpan w:val="5"/>
            <w:tcBorders>
              <w:left w:val="single" w:sz="4" w:space="0" w:color="auto"/>
              <w:right w:val="single" w:sz="4" w:space="0" w:color="auto"/>
            </w:tcBorders>
          </w:tcPr>
          <w:p w:rsidR="000F0D8E" w:rsidRPr="0035050D" w:rsidRDefault="000F0D8E" w:rsidP="0035050D">
            <w:pPr>
              <w:rPr>
                <w:rFonts w:ascii="Times New Roman" w:eastAsia="Calibri" w:hAnsi="Times New Roman" w:cs="Times New Roman"/>
                <w:sz w:val="18"/>
                <w:szCs w:val="18"/>
                <w:lang w:val="ru-RU"/>
              </w:rPr>
            </w:pPr>
            <w:r w:rsidRPr="0035050D">
              <w:rPr>
                <w:rFonts w:ascii="Times New Roman" w:eastAsia="Calibri" w:hAnsi="Times New Roman" w:cs="Times New Roman"/>
                <w:sz w:val="18"/>
                <w:szCs w:val="18"/>
                <w:lang w:val="ru-RU"/>
              </w:rPr>
              <w:t>10,0</w:t>
            </w:r>
          </w:p>
        </w:tc>
        <w:tc>
          <w:tcPr>
            <w:tcW w:w="956" w:type="dxa"/>
            <w:tcBorders>
              <w:left w:val="single" w:sz="4" w:space="0" w:color="auto"/>
            </w:tcBorders>
            <w:vAlign w:val="center"/>
          </w:tcPr>
          <w:p w:rsidR="000F0D8E" w:rsidRPr="0035050D"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tcPr>
          <w:p w:rsidR="000F0D8E" w:rsidRPr="0035050D" w:rsidRDefault="000F0D8E" w:rsidP="00014C2E">
            <w:pPr>
              <w:jc w:val="center"/>
              <w:rPr>
                <w:rFonts w:ascii="Times New Roman" w:eastAsia="Calibri" w:hAnsi="Times New Roman" w:cs="Times New Roman"/>
                <w:color w:val="000000"/>
                <w:sz w:val="18"/>
                <w:szCs w:val="18"/>
              </w:rPr>
            </w:pPr>
            <w:r>
              <w:rPr>
                <w:rFonts w:ascii="Times New Roman" w:hAnsi="Times New Roman" w:cs="Times New Roman"/>
                <w:color w:val="000000"/>
                <w:sz w:val="18"/>
                <w:szCs w:val="18"/>
              </w:rPr>
              <w:t>4,0</w:t>
            </w:r>
          </w:p>
        </w:tc>
        <w:tc>
          <w:tcPr>
            <w:tcW w:w="4784" w:type="dxa"/>
            <w:gridSpan w:val="2"/>
          </w:tcPr>
          <w:p w:rsidR="000F0D8E" w:rsidRPr="0035050D" w:rsidRDefault="000F0D8E" w:rsidP="00E11DE3">
            <w:pPr>
              <w:rPr>
                <w:rFonts w:ascii="Times New Roman" w:eastAsia="Calibri" w:hAnsi="Times New Roman" w:cs="Times New Roman"/>
                <w:color w:val="000000"/>
                <w:sz w:val="18"/>
                <w:szCs w:val="18"/>
              </w:rPr>
            </w:pPr>
            <w:r w:rsidRPr="0035050D">
              <w:rPr>
                <w:rFonts w:ascii="Times New Roman" w:eastAsia="Calibri" w:hAnsi="Times New Roman" w:cs="Times New Roman"/>
                <w:color w:val="000000"/>
                <w:sz w:val="18"/>
                <w:szCs w:val="18"/>
              </w:rPr>
              <w:t>-проведен</w:t>
            </w:r>
            <w:r>
              <w:rPr>
                <w:rFonts w:ascii="Times New Roman" w:hAnsi="Times New Roman" w:cs="Times New Roman"/>
                <w:color w:val="000000"/>
                <w:sz w:val="18"/>
                <w:szCs w:val="18"/>
              </w:rPr>
              <w:t xml:space="preserve">ня </w:t>
            </w:r>
            <w:proofErr w:type="spellStart"/>
            <w:r>
              <w:rPr>
                <w:rFonts w:ascii="Times New Roman" w:hAnsi="Times New Roman" w:cs="Times New Roman"/>
                <w:color w:val="000000"/>
                <w:sz w:val="18"/>
                <w:szCs w:val="18"/>
              </w:rPr>
              <w:t>селео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вишколу</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Канага</w:t>
            </w:r>
            <w:proofErr w:type="spellEnd"/>
            <w:r>
              <w:rPr>
                <w:rFonts w:ascii="Times New Roman" w:hAnsi="Times New Roman" w:cs="Times New Roman"/>
                <w:color w:val="000000"/>
                <w:sz w:val="18"/>
                <w:szCs w:val="18"/>
              </w:rPr>
              <w:t xml:space="preserve">» </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7.1  -</w:t>
            </w:r>
            <w:r w:rsidRPr="00B77FF6">
              <w:rPr>
                <w:rFonts w:ascii="Times New Roman" w:hAnsi="Times New Roman" w:cs="Times New Roman"/>
                <w:color w:val="000000" w:themeColor="text1"/>
                <w:sz w:val="18"/>
                <w:szCs w:val="18"/>
              </w:rPr>
              <w:t xml:space="preserve">Проведення таборування </w:t>
            </w:r>
            <w:proofErr w:type="spellStart"/>
            <w:r w:rsidRPr="00B77FF6">
              <w:rPr>
                <w:rFonts w:ascii="Times New Roman" w:hAnsi="Times New Roman" w:cs="Times New Roman"/>
                <w:color w:val="000000" w:themeColor="text1"/>
                <w:sz w:val="18"/>
                <w:szCs w:val="18"/>
              </w:rPr>
              <w:t>уладу</w:t>
            </w:r>
            <w:proofErr w:type="spellEnd"/>
            <w:r w:rsidRPr="00B77FF6">
              <w:rPr>
                <w:rFonts w:ascii="Times New Roman" w:hAnsi="Times New Roman" w:cs="Times New Roman"/>
                <w:color w:val="000000" w:themeColor="text1"/>
                <w:sz w:val="18"/>
                <w:szCs w:val="18"/>
              </w:rPr>
              <w:t xml:space="preserve"> Пташат (2-6 років)</w:t>
            </w:r>
          </w:p>
        </w:tc>
        <w:tc>
          <w:tcPr>
            <w:tcW w:w="1427" w:type="dxa"/>
            <w:vAlign w:val="center"/>
          </w:tcPr>
          <w:p w:rsidR="000F0D8E" w:rsidRPr="00B77FF6" w:rsidRDefault="000F0D8E" w:rsidP="0035050D">
            <w:pPr>
              <w:keepLines/>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40,0</w:t>
            </w:r>
          </w:p>
        </w:tc>
        <w:tc>
          <w:tcPr>
            <w:tcW w:w="1409" w:type="dxa"/>
            <w:tcBorders>
              <w:right w:val="single" w:sz="4" w:space="0" w:color="auto"/>
            </w:tcBorders>
          </w:tcPr>
          <w:p w:rsidR="000F0D8E" w:rsidRPr="0035050D" w:rsidRDefault="000F0D8E" w:rsidP="0035050D">
            <w:pPr>
              <w:rPr>
                <w:rFonts w:ascii="Times New Roman" w:eastAsia="Calibri" w:hAnsi="Times New Roman" w:cs="Times New Roman"/>
                <w:sz w:val="18"/>
                <w:szCs w:val="18"/>
                <w:lang w:val="ru-RU"/>
              </w:rPr>
            </w:pPr>
            <w:r w:rsidRPr="0035050D">
              <w:rPr>
                <w:rFonts w:ascii="Times New Roman" w:eastAsia="Calibri" w:hAnsi="Times New Roman" w:cs="Times New Roman"/>
                <w:sz w:val="18"/>
                <w:szCs w:val="18"/>
                <w:lang w:val="ru-RU"/>
              </w:rPr>
              <w:t>20,0</w:t>
            </w:r>
          </w:p>
        </w:tc>
        <w:tc>
          <w:tcPr>
            <w:tcW w:w="1743" w:type="dxa"/>
            <w:gridSpan w:val="5"/>
            <w:tcBorders>
              <w:left w:val="single" w:sz="4" w:space="0" w:color="auto"/>
              <w:right w:val="single" w:sz="4" w:space="0" w:color="auto"/>
            </w:tcBorders>
          </w:tcPr>
          <w:p w:rsidR="000F0D8E" w:rsidRPr="0035050D" w:rsidRDefault="000F0D8E" w:rsidP="0035050D">
            <w:pPr>
              <w:rPr>
                <w:rFonts w:ascii="Times New Roman" w:eastAsia="Calibri" w:hAnsi="Times New Roman" w:cs="Times New Roman"/>
                <w:sz w:val="18"/>
                <w:szCs w:val="18"/>
                <w:lang w:val="ru-RU"/>
              </w:rPr>
            </w:pPr>
            <w:r w:rsidRPr="0035050D">
              <w:rPr>
                <w:rFonts w:ascii="Times New Roman" w:eastAsia="Calibri" w:hAnsi="Times New Roman" w:cs="Times New Roman"/>
                <w:sz w:val="18"/>
                <w:szCs w:val="18"/>
                <w:lang w:val="ru-RU"/>
              </w:rPr>
              <w:t>20,0</w:t>
            </w:r>
          </w:p>
        </w:tc>
        <w:tc>
          <w:tcPr>
            <w:tcW w:w="956" w:type="dxa"/>
            <w:tcBorders>
              <w:left w:val="single" w:sz="4" w:space="0" w:color="auto"/>
            </w:tcBorders>
            <w:vAlign w:val="center"/>
          </w:tcPr>
          <w:p w:rsidR="000F0D8E" w:rsidRPr="0035050D"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tcPr>
          <w:p w:rsidR="000F0D8E" w:rsidRPr="0035050D" w:rsidRDefault="000F0D8E" w:rsidP="00014C2E">
            <w:pPr>
              <w:rPr>
                <w:rFonts w:ascii="Times New Roman" w:eastAsia="Calibri" w:hAnsi="Times New Roman" w:cs="Times New Roman"/>
                <w:sz w:val="18"/>
                <w:szCs w:val="18"/>
                <w:lang w:val="ru-RU"/>
              </w:rPr>
            </w:pPr>
            <w:r>
              <w:rPr>
                <w:rFonts w:ascii="Times New Roman" w:hAnsi="Times New Roman" w:cs="Times New Roman"/>
                <w:sz w:val="18"/>
                <w:szCs w:val="18"/>
                <w:lang w:val="ru-RU"/>
              </w:rPr>
              <w:t>-</w:t>
            </w:r>
          </w:p>
        </w:tc>
        <w:tc>
          <w:tcPr>
            <w:tcW w:w="4784" w:type="dxa"/>
            <w:gridSpan w:val="2"/>
          </w:tcPr>
          <w:p w:rsidR="000F0D8E" w:rsidRPr="0035050D" w:rsidRDefault="000F0D8E" w:rsidP="00014C2E">
            <w:pPr>
              <w:rPr>
                <w:rFonts w:ascii="Times New Roman" w:eastAsia="Calibri"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5B1F9F" w:rsidRDefault="000F0D8E" w:rsidP="0035050D">
            <w:pPr>
              <w:rPr>
                <w:rFonts w:ascii="Times New Roman" w:hAnsi="Times New Roman"/>
                <w:color w:val="000000" w:themeColor="text1"/>
                <w:sz w:val="18"/>
                <w:szCs w:val="18"/>
              </w:rPr>
            </w:pPr>
            <w:r>
              <w:rPr>
                <w:rFonts w:ascii="Times New Roman" w:hAnsi="Times New Roman"/>
                <w:color w:val="000000" w:themeColor="text1"/>
                <w:sz w:val="18"/>
                <w:szCs w:val="18"/>
              </w:rPr>
              <w:t>-п</w:t>
            </w:r>
            <w:r w:rsidRPr="005B1F9F">
              <w:rPr>
                <w:rFonts w:ascii="Times New Roman" w:hAnsi="Times New Roman"/>
                <w:color w:val="000000" w:themeColor="text1"/>
                <w:sz w:val="18"/>
                <w:szCs w:val="18"/>
              </w:rPr>
              <w:t xml:space="preserve">роведення таборування </w:t>
            </w:r>
            <w:proofErr w:type="spellStart"/>
            <w:r w:rsidRPr="005B1F9F">
              <w:rPr>
                <w:rFonts w:ascii="Times New Roman" w:hAnsi="Times New Roman"/>
                <w:color w:val="000000" w:themeColor="text1"/>
                <w:sz w:val="18"/>
                <w:szCs w:val="18"/>
              </w:rPr>
              <w:t>уладу</w:t>
            </w:r>
            <w:proofErr w:type="spellEnd"/>
            <w:r w:rsidRPr="005B1F9F">
              <w:rPr>
                <w:rFonts w:ascii="Times New Roman" w:hAnsi="Times New Roman"/>
                <w:color w:val="000000" w:themeColor="text1"/>
                <w:sz w:val="18"/>
                <w:szCs w:val="18"/>
              </w:rPr>
              <w:t xml:space="preserve"> пластунів новаків (6-11 рр.)</w:t>
            </w:r>
          </w:p>
        </w:tc>
        <w:tc>
          <w:tcPr>
            <w:tcW w:w="1427" w:type="dxa"/>
            <w:vAlign w:val="center"/>
          </w:tcPr>
          <w:p w:rsidR="000F0D8E" w:rsidRPr="00B77FF6" w:rsidRDefault="000F0D8E" w:rsidP="0035050D">
            <w:pPr>
              <w:keepLines/>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60,0</w:t>
            </w:r>
          </w:p>
        </w:tc>
        <w:tc>
          <w:tcPr>
            <w:tcW w:w="1409" w:type="dxa"/>
            <w:tcBorders>
              <w:right w:val="single" w:sz="4" w:space="0" w:color="auto"/>
            </w:tcBorders>
          </w:tcPr>
          <w:p w:rsidR="000F0D8E" w:rsidRPr="0035050D" w:rsidRDefault="000F0D8E" w:rsidP="0035050D">
            <w:pPr>
              <w:rPr>
                <w:rFonts w:ascii="Times New Roman" w:eastAsia="Calibri" w:hAnsi="Times New Roman" w:cs="Times New Roman"/>
                <w:sz w:val="18"/>
                <w:szCs w:val="18"/>
                <w:lang w:val="ru-RU"/>
              </w:rPr>
            </w:pPr>
            <w:r w:rsidRPr="0035050D">
              <w:rPr>
                <w:rFonts w:ascii="Times New Roman" w:eastAsia="Calibri" w:hAnsi="Times New Roman" w:cs="Times New Roman"/>
                <w:sz w:val="18"/>
                <w:szCs w:val="18"/>
                <w:lang w:val="ru-RU"/>
              </w:rPr>
              <w:t>30,0</w:t>
            </w:r>
          </w:p>
        </w:tc>
        <w:tc>
          <w:tcPr>
            <w:tcW w:w="1743" w:type="dxa"/>
            <w:gridSpan w:val="5"/>
            <w:tcBorders>
              <w:left w:val="single" w:sz="4" w:space="0" w:color="auto"/>
              <w:right w:val="single" w:sz="4" w:space="0" w:color="auto"/>
            </w:tcBorders>
          </w:tcPr>
          <w:p w:rsidR="000F0D8E" w:rsidRPr="0035050D" w:rsidRDefault="000F0D8E" w:rsidP="0035050D">
            <w:pPr>
              <w:rPr>
                <w:rFonts w:ascii="Times New Roman" w:eastAsia="Calibri" w:hAnsi="Times New Roman" w:cs="Times New Roman"/>
                <w:sz w:val="18"/>
                <w:szCs w:val="18"/>
                <w:lang w:val="ru-RU"/>
              </w:rPr>
            </w:pPr>
            <w:r w:rsidRPr="0035050D">
              <w:rPr>
                <w:rFonts w:ascii="Times New Roman" w:eastAsia="Calibri" w:hAnsi="Times New Roman" w:cs="Times New Roman"/>
                <w:sz w:val="18"/>
                <w:szCs w:val="18"/>
                <w:lang w:val="ru-RU"/>
              </w:rPr>
              <w:t>30,0</w:t>
            </w:r>
          </w:p>
        </w:tc>
        <w:tc>
          <w:tcPr>
            <w:tcW w:w="956" w:type="dxa"/>
            <w:tcBorders>
              <w:left w:val="single" w:sz="4" w:space="0" w:color="auto"/>
            </w:tcBorders>
            <w:vAlign w:val="center"/>
          </w:tcPr>
          <w:p w:rsidR="000F0D8E" w:rsidRPr="0035050D"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tcPr>
          <w:p w:rsidR="000F0D8E" w:rsidRPr="0035050D" w:rsidRDefault="000F0D8E" w:rsidP="0035050D">
            <w:pPr>
              <w:rPr>
                <w:rFonts w:ascii="Times New Roman" w:eastAsia="Calibri" w:hAnsi="Times New Roman" w:cs="Times New Roman"/>
                <w:sz w:val="18"/>
                <w:szCs w:val="18"/>
                <w:lang w:val="ru-RU"/>
              </w:rPr>
            </w:pPr>
            <w:r>
              <w:rPr>
                <w:rFonts w:ascii="Times New Roman" w:hAnsi="Times New Roman" w:cs="Times New Roman"/>
                <w:sz w:val="18"/>
                <w:szCs w:val="18"/>
                <w:lang w:val="ru-RU"/>
              </w:rPr>
              <w:t>-</w:t>
            </w:r>
          </w:p>
        </w:tc>
        <w:tc>
          <w:tcPr>
            <w:tcW w:w="4784" w:type="dxa"/>
            <w:gridSpan w:val="2"/>
          </w:tcPr>
          <w:p w:rsidR="000F0D8E" w:rsidRPr="0035050D" w:rsidRDefault="000F0D8E" w:rsidP="0035050D">
            <w:pPr>
              <w:rPr>
                <w:rFonts w:ascii="Times New Roman" w:eastAsia="Calibri"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-п</w:t>
            </w:r>
            <w:r w:rsidRPr="00B77FF6">
              <w:rPr>
                <w:rFonts w:ascii="Times New Roman" w:hAnsi="Times New Roman" w:cs="Times New Roman"/>
                <w:color w:val="000000" w:themeColor="text1"/>
                <w:sz w:val="18"/>
                <w:szCs w:val="18"/>
              </w:rPr>
              <w:t xml:space="preserve">роведення таборування </w:t>
            </w:r>
            <w:proofErr w:type="spellStart"/>
            <w:r w:rsidRPr="00B77FF6">
              <w:rPr>
                <w:rFonts w:ascii="Times New Roman" w:hAnsi="Times New Roman" w:cs="Times New Roman"/>
                <w:color w:val="000000" w:themeColor="text1"/>
                <w:sz w:val="18"/>
                <w:szCs w:val="18"/>
              </w:rPr>
              <w:t>уладу</w:t>
            </w:r>
            <w:proofErr w:type="spellEnd"/>
            <w:r w:rsidRPr="00B77FF6">
              <w:rPr>
                <w:rFonts w:ascii="Times New Roman" w:hAnsi="Times New Roman" w:cs="Times New Roman"/>
                <w:color w:val="000000" w:themeColor="text1"/>
                <w:sz w:val="18"/>
                <w:szCs w:val="18"/>
              </w:rPr>
              <w:t xml:space="preserve"> пластунів юнаків (11-18 рр.)</w:t>
            </w:r>
          </w:p>
        </w:tc>
        <w:tc>
          <w:tcPr>
            <w:tcW w:w="1427" w:type="dxa"/>
            <w:vAlign w:val="center"/>
          </w:tcPr>
          <w:p w:rsidR="000F0D8E" w:rsidRPr="00B77FF6" w:rsidRDefault="000F0D8E" w:rsidP="0035050D">
            <w:pPr>
              <w:keepLines/>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70,0</w:t>
            </w:r>
          </w:p>
        </w:tc>
        <w:tc>
          <w:tcPr>
            <w:tcW w:w="1409" w:type="dxa"/>
            <w:tcBorders>
              <w:right w:val="single" w:sz="4" w:space="0" w:color="auto"/>
            </w:tcBorders>
          </w:tcPr>
          <w:p w:rsidR="000F0D8E" w:rsidRPr="0035050D" w:rsidRDefault="000F0D8E" w:rsidP="0035050D">
            <w:pPr>
              <w:rPr>
                <w:rFonts w:ascii="Times New Roman" w:eastAsia="Calibri" w:hAnsi="Times New Roman" w:cs="Times New Roman"/>
                <w:sz w:val="18"/>
                <w:szCs w:val="18"/>
                <w:lang w:val="ru-RU"/>
              </w:rPr>
            </w:pPr>
            <w:r w:rsidRPr="0035050D">
              <w:rPr>
                <w:rFonts w:ascii="Times New Roman" w:eastAsia="Calibri" w:hAnsi="Times New Roman" w:cs="Times New Roman"/>
                <w:sz w:val="18"/>
                <w:szCs w:val="18"/>
                <w:lang w:val="ru-RU"/>
              </w:rPr>
              <w:t>35,0</w:t>
            </w:r>
          </w:p>
        </w:tc>
        <w:tc>
          <w:tcPr>
            <w:tcW w:w="1743" w:type="dxa"/>
            <w:gridSpan w:val="5"/>
            <w:tcBorders>
              <w:left w:val="single" w:sz="4" w:space="0" w:color="auto"/>
              <w:right w:val="single" w:sz="4" w:space="0" w:color="auto"/>
            </w:tcBorders>
          </w:tcPr>
          <w:p w:rsidR="000F0D8E" w:rsidRPr="0035050D" w:rsidRDefault="000F0D8E" w:rsidP="0035050D">
            <w:pPr>
              <w:rPr>
                <w:rFonts w:ascii="Times New Roman" w:eastAsia="Calibri" w:hAnsi="Times New Roman" w:cs="Times New Roman"/>
                <w:sz w:val="18"/>
                <w:szCs w:val="18"/>
                <w:lang w:val="ru-RU"/>
              </w:rPr>
            </w:pPr>
            <w:r w:rsidRPr="0035050D">
              <w:rPr>
                <w:rFonts w:ascii="Times New Roman" w:eastAsia="Calibri" w:hAnsi="Times New Roman" w:cs="Times New Roman"/>
                <w:sz w:val="18"/>
                <w:szCs w:val="18"/>
                <w:lang w:val="ru-RU"/>
              </w:rPr>
              <w:t>35,0</w:t>
            </w:r>
          </w:p>
        </w:tc>
        <w:tc>
          <w:tcPr>
            <w:tcW w:w="956" w:type="dxa"/>
            <w:tcBorders>
              <w:left w:val="single" w:sz="4" w:space="0" w:color="auto"/>
            </w:tcBorders>
            <w:vAlign w:val="center"/>
          </w:tcPr>
          <w:p w:rsidR="000F0D8E" w:rsidRPr="0035050D"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tcPr>
          <w:p w:rsidR="000F0D8E" w:rsidRPr="0035050D" w:rsidRDefault="000F0D8E" w:rsidP="0035050D">
            <w:pPr>
              <w:rPr>
                <w:rFonts w:ascii="Times New Roman" w:eastAsia="Calibri"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35050D" w:rsidRDefault="000F0D8E" w:rsidP="0035050D">
            <w:pPr>
              <w:rPr>
                <w:rFonts w:ascii="Times New Roman" w:eastAsia="Calibri"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8.1  Забезпечення діяльності</w:t>
            </w:r>
            <w:r w:rsidRPr="00B77FF6">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дитячо-юнацького пластового центру</w:t>
            </w:r>
          </w:p>
        </w:tc>
        <w:tc>
          <w:tcPr>
            <w:tcW w:w="1427" w:type="dxa"/>
            <w:vAlign w:val="center"/>
          </w:tcPr>
          <w:p w:rsidR="000F0D8E" w:rsidRPr="00B77FF6" w:rsidRDefault="000F0D8E" w:rsidP="0035050D">
            <w:pPr>
              <w:keepLines/>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1457,0</w:t>
            </w:r>
          </w:p>
        </w:tc>
        <w:tc>
          <w:tcPr>
            <w:tcW w:w="1409" w:type="dxa"/>
            <w:tcBorders>
              <w:right w:val="single" w:sz="4" w:space="0" w:color="auto"/>
            </w:tcBorders>
          </w:tcPr>
          <w:p w:rsidR="000F0D8E" w:rsidRPr="0035050D" w:rsidRDefault="000F0D8E" w:rsidP="0035050D">
            <w:pPr>
              <w:rPr>
                <w:rFonts w:ascii="Times New Roman" w:eastAsia="Calibri" w:hAnsi="Times New Roman" w:cs="Times New Roman"/>
                <w:sz w:val="18"/>
                <w:szCs w:val="18"/>
                <w:lang w:val="ru-RU"/>
              </w:rPr>
            </w:pPr>
            <w:r w:rsidRPr="0035050D">
              <w:rPr>
                <w:rFonts w:ascii="Times New Roman" w:eastAsia="Calibri" w:hAnsi="Times New Roman" w:cs="Times New Roman"/>
                <w:sz w:val="18"/>
                <w:szCs w:val="18"/>
                <w:lang w:val="ru-RU"/>
              </w:rPr>
              <w:t>1384,20</w:t>
            </w:r>
          </w:p>
        </w:tc>
        <w:tc>
          <w:tcPr>
            <w:tcW w:w="1743" w:type="dxa"/>
            <w:gridSpan w:val="5"/>
            <w:tcBorders>
              <w:left w:val="single" w:sz="4" w:space="0" w:color="auto"/>
              <w:right w:val="single" w:sz="4" w:space="0" w:color="auto"/>
            </w:tcBorders>
          </w:tcPr>
          <w:p w:rsidR="000F0D8E" w:rsidRPr="0035050D" w:rsidRDefault="000F0D8E" w:rsidP="0035050D">
            <w:pPr>
              <w:rPr>
                <w:rFonts w:ascii="Times New Roman" w:eastAsia="Calibri" w:hAnsi="Times New Roman" w:cs="Times New Roman"/>
                <w:sz w:val="18"/>
                <w:szCs w:val="18"/>
                <w:lang w:val="ru-RU"/>
              </w:rPr>
            </w:pPr>
            <w:r w:rsidRPr="0035050D">
              <w:rPr>
                <w:rFonts w:ascii="Times New Roman" w:eastAsia="Calibri" w:hAnsi="Times New Roman" w:cs="Times New Roman"/>
                <w:sz w:val="18"/>
                <w:szCs w:val="18"/>
                <w:lang w:val="ru-RU"/>
              </w:rPr>
              <w:t>1384,20</w:t>
            </w:r>
          </w:p>
        </w:tc>
        <w:tc>
          <w:tcPr>
            <w:tcW w:w="956" w:type="dxa"/>
            <w:tcBorders>
              <w:left w:val="single" w:sz="4" w:space="0" w:color="auto"/>
            </w:tcBorders>
          </w:tcPr>
          <w:p w:rsidR="000F0D8E" w:rsidRPr="0035050D" w:rsidRDefault="000F0D8E" w:rsidP="0035050D">
            <w:pPr>
              <w:jc w:val="center"/>
              <w:rPr>
                <w:rFonts w:ascii="Times New Roman" w:hAnsi="Times New Roman" w:cs="Times New Roman"/>
                <w:sz w:val="18"/>
                <w:szCs w:val="18"/>
              </w:rPr>
            </w:pPr>
          </w:p>
        </w:tc>
        <w:tc>
          <w:tcPr>
            <w:tcW w:w="1701" w:type="dxa"/>
            <w:gridSpan w:val="3"/>
          </w:tcPr>
          <w:p w:rsidR="000F0D8E" w:rsidRPr="0035050D" w:rsidRDefault="000F0D8E" w:rsidP="0035050D">
            <w:pPr>
              <w:rPr>
                <w:rFonts w:ascii="Times New Roman" w:eastAsia="Calibri" w:hAnsi="Times New Roman" w:cs="Times New Roman"/>
                <w:sz w:val="18"/>
                <w:szCs w:val="18"/>
              </w:rPr>
            </w:pPr>
            <w:r w:rsidRPr="0035050D">
              <w:rPr>
                <w:rFonts w:ascii="Times New Roman" w:eastAsia="Calibri" w:hAnsi="Times New Roman" w:cs="Times New Roman"/>
                <w:sz w:val="18"/>
                <w:szCs w:val="18"/>
                <w:lang w:val="ru-RU"/>
              </w:rPr>
              <w:t>382,6</w:t>
            </w:r>
          </w:p>
        </w:tc>
        <w:tc>
          <w:tcPr>
            <w:tcW w:w="4784" w:type="dxa"/>
            <w:gridSpan w:val="2"/>
          </w:tcPr>
          <w:p w:rsidR="000F0D8E" w:rsidRPr="0035050D" w:rsidRDefault="000F0D8E" w:rsidP="0035050D">
            <w:pPr>
              <w:rPr>
                <w:rFonts w:ascii="Times New Roman" w:eastAsia="Calibri"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8.2  </w:t>
            </w:r>
            <w:r w:rsidRPr="00B77FF6">
              <w:rPr>
                <w:rFonts w:ascii="Times New Roman" w:hAnsi="Times New Roman" w:cs="Times New Roman"/>
                <w:color w:val="000000" w:themeColor="text1"/>
                <w:sz w:val="18"/>
                <w:szCs w:val="18"/>
              </w:rPr>
              <w:t>Покращання матеріально-технічної бази дитячо-юнацького пластового центру</w:t>
            </w:r>
          </w:p>
        </w:tc>
        <w:tc>
          <w:tcPr>
            <w:tcW w:w="1427" w:type="dxa"/>
            <w:vAlign w:val="center"/>
          </w:tcPr>
          <w:p w:rsidR="000F0D8E" w:rsidRPr="00B77FF6" w:rsidRDefault="000F0D8E" w:rsidP="0035050D">
            <w:pPr>
              <w:keepLines/>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1000,0</w:t>
            </w:r>
          </w:p>
        </w:tc>
        <w:tc>
          <w:tcPr>
            <w:tcW w:w="1409" w:type="dxa"/>
            <w:tcBorders>
              <w:right w:val="single" w:sz="4" w:space="0" w:color="auto"/>
            </w:tcBorders>
          </w:tcPr>
          <w:p w:rsidR="000F0D8E" w:rsidRPr="0035050D" w:rsidRDefault="000F0D8E" w:rsidP="0035050D">
            <w:pPr>
              <w:rPr>
                <w:rFonts w:ascii="Times New Roman" w:eastAsia="Calibri" w:hAnsi="Times New Roman" w:cs="Times New Roman"/>
                <w:sz w:val="18"/>
                <w:szCs w:val="18"/>
              </w:rPr>
            </w:pPr>
            <w:r>
              <w:rPr>
                <w:rFonts w:ascii="Times New Roman" w:hAnsi="Times New Roman" w:cs="Times New Roman"/>
                <w:sz w:val="18"/>
                <w:szCs w:val="18"/>
              </w:rPr>
              <w:t>-</w:t>
            </w:r>
          </w:p>
        </w:tc>
        <w:tc>
          <w:tcPr>
            <w:tcW w:w="1743" w:type="dxa"/>
            <w:gridSpan w:val="5"/>
            <w:tcBorders>
              <w:left w:val="single" w:sz="4" w:space="0" w:color="auto"/>
              <w:right w:val="single" w:sz="4" w:space="0" w:color="auto"/>
            </w:tcBorders>
          </w:tcPr>
          <w:p w:rsidR="000F0D8E" w:rsidRPr="0035050D" w:rsidRDefault="000F0D8E" w:rsidP="0035050D">
            <w:pPr>
              <w:rPr>
                <w:rFonts w:ascii="Times New Roman" w:eastAsia="Calibri" w:hAnsi="Times New Roman" w:cs="Times New Roman"/>
                <w:sz w:val="18"/>
                <w:szCs w:val="18"/>
              </w:rPr>
            </w:pPr>
            <w:r>
              <w:rPr>
                <w:rFonts w:ascii="Times New Roman" w:hAnsi="Times New Roman" w:cs="Times New Roman"/>
                <w:sz w:val="18"/>
                <w:szCs w:val="18"/>
              </w:rPr>
              <w:t>-</w:t>
            </w:r>
          </w:p>
        </w:tc>
        <w:tc>
          <w:tcPr>
            <w:tcW w:w="956" w:type="dxa"/>
            <w:tcBorders>
              <w:left w:val="single" w:sz="4" w:space="0" w:color="auto"/>
            </w:tcBorders>
            <w:vAlign w:val="center"/>
          </w:tcPr>
          <w:p w:rsidR="000F0D8E" w:rsidRPr="0035050D"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tcPr>
          <w:p w:rsidR="000F0D8E" w:rsidRPr="0035050D" w:rsidRDefault="000F0D8E" w:rsidP="0035050D">
            <w:pPr>
              <w:rPr>
                <w:rFonts w:ascii="Times New Roman" w:eastAsia="Calibri" w:hAnsi="Times New Roman" w:cs="Times New Roman"/>
                <w:sz w:val="18"/>
                <w:szCs w:val="18"/>
                <w:lang w:val="ru-RU"/>
              </w:rPr>
            </w:pPr>
            <w:r>
              <w:rPr>
                <w:rFonts w:ascii="Times New Roman" w:hAnsi="Times New Roman" w:cs="Times New Roman"/>
                <w:sz w:val="18"/>
                <w:szCs w:val="18"/>
                <w:lang w:val="ru-RU"/>
              </w:rPr>
              <w:t>-</w:t>
            </w:r>
          </w:p>
        </w:tc>
        <w:tc>
          <w:tcPr>
            <w:tcW w:w="4784" w:type="dxa"/>
            <w:gridSpan w:val="2"/>
          </w:tcPr>
          <w:p w:rsidR="000F0D8E" w:rsidRPr="0035050D" w:rsidRDefault="000F0D8E" w:rsidP="0035050D">
            <w:pPr>
              <w:rPr>
                <w:rFonts w:ascii="Times New Roman" w:eastAsia="Calibri"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D059AD" w:rsidRDefault="000F0D8E" w:rsidP="0035050D">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 :</w:t>
            </w:r>
          </w:p>
        </w:tc>
        <w:tc>
          <w:tcPr>
            <w:tcW w:w="1427" w:type="dxa"/>
            <w:vAlign w:val="center"/>
          </w:tcPr>
          <w:p w:rsidR="000F0D8E" w:rsidRPr="00525C33" w:rsidRDefault="000F0D8E" w:rsidP="0035050D">
            <w:pPr>
              <w:keepLines/>
              <w:jc w:val="center"/>
              <w:rPr>
                <w:rFonts w:ascii="Times New Roman" w:hAnsi="Times New Roman"/>
                <w:b/>
                <w:color w:val="000000"/>
                <w:sz w:val="18"/>
                <w:szCs w:val="18"/>
              </w:rPr>
            </w:pPr>
            <w:r w:rsidRPr="00D32FD2">
              <w:rPr>
                <w:rFonts w:ascii="Times New Roman" w:hAnsi="Times New Roman"/>
                <w:b/>
                <w:color w:val="000000"/>
                <w:sz w:val="18"/>
                <w:szCs w:val="18"/>
              </w:rPr>
              <w:t>2747,0</w:t>
            </w:r>
          </w:p>
        </w:tc>
        <w:tc>
          <w:tcPr>
            <w:tcW w:w="1409" w:type="dxa"/>
            <w:tcBorders>
              <w:right w:val="single" w:sz="4" w:space="0" w:color="auto"/>
            </w:tcBorders>
          </w:tcPr>
          <w:p w:rsidR="000F0D8E" w:rsidRPr="000C499C" w:rsidRDefault="000F0D8E" w:rsidP="0035050D">
            <w:pPr>
              <w:rPr>
                <w:rFonts w:ascii="Times New Roman" w:hAnsi="Times New Roman" w:cs="Times New Roman"/>
                <w:b/>
                <w:sz w:val="18"/>
                <w:szCs w:val="18"/>
                <w:lang w:val="ru-RU"/>
              </w:rPr>
            </w:pPr>
            <w:r>
              <w:rPr>
                <w:rFonts w:ascii="Times New Roman" w:hAnsi="Times New Roman" w:cs="Times New Roman"/>
                <w:b/>
                <w:sz w:val="18"/>
                <w:szCs w:val="18"/>
                <w:lang w:val="ru-RU"/>
              </w:rPr>
              <w:t>1583,2</w:t>
            </w:r>
          </w:p>
        </w:tc>
        <w:tc>
          <w:tcPr>
            <w:tcW w:w="1743" w:type="dxa"/>
            <w:gridSpan w:val="5"/>
            <w:tcBorders>
              <w:left w:val="single" w:sz="4" w:space="0" w:color="auto"/>
              <w:right w:val="single" w:sz="4" w:space="0" w:color="auto"/>
            </w:tcBorders>
          </w:tcPr>
          <w:p w:rsidR="000F0D8E" w:rsidRPr="00133A48" w:rsidRDefault="000F0D8E" w:rsidP="0035050D">
            <w:pPr>
              <w:rPr>
                <w:rFonts w:ascii="Times New Roman" w:hAnsi="Times New Roman" w:cs="Times New Roman"/>
                <w:b/>
                <w:sz w:val="18"/>
                <w:szCs w:val="18"/>
              </w:rPr>
            </w:pPr>
            <w:r>
              <w:rPr>
                <w:rFonts w:ascii="Times New Roman" w:hAnsi="Times New Roman" w:cs="Times New Roman"/>
                <w:b/>
                <w:sz w:val="18"/>
                <w:szCs w:val="18"/>
                <w:lang w:val="ru-RU"/>
              </w:rPr>
              <w:t>1583,2</w:t>
            </w:r>
          </w:p>
        </w:tc>
        <w:tc>
          <w:tcPr>
            <w:tcW w:w="956" w:type="dxa"/>
            <w:tcBorders>
              <w:left w:val="single" w:sz="4" w:space="0" w:color="auto"/>
            </w:tcBorders>
          </w:tcPr>
          <w:p w:rsidR="000F0D8E" w:rsidRPr="00133A48" w:rsidRDefault="000F0D8E" w:rsidP="0035050D">
            <w:pPr>
              <w:rPr>
                <w:rFonts w:ascii="Times New Roman" w:hAnsi="Times New Roman" w:cs="Times New Roman"/>
                <w:b/>
                <w:sz w:val="18"/>
                <w:szCs w:val="18"/>
                <w:lang w:val="ru-RU"/>
              </w:rPr>
            </w:pPr>
          </w:p>
        </w:tc>
        <w:tc>
          <w:tcPr>
            <w:tcW w:w="1701" w:type="dxa"/>
            <w:gridSpan w:val="3"/>
          </w:tcPr>
          <w:p w:rsidR="000F0D8E" w:rsidRPr="00133A48" w:rsidRDefault="000F0D8E" w:rsidP="0035050D">
            <w:pPr>
              <w:rPr>
                <w:rFonts w:ascii="Times New Roman" w:hAnsi="Times New Roman" w:cs="Times New Roman"/>
                <w:b/>
                <w:sz w:val="18"/>
                <w:szCs w:val="18"/>
              </w:rPr>
            </w:pPr>
            <w:r>
              <w:rPr>
                <w:rFonts w:ascii="Times New Roman" w:hAnsi="Times New Roman" w:cs="Times New Roman"/>
                <w:b/>
                <w:sz w:val="18"/>
                <w:szCs w:val="18"/>
              </w:rPr>
              <w:t>399,6</w:t>
            </w:r>
          </w:p>
        </w:tc>
        <w:tc>
          <w:tcPr>
            <w:tcW w:w="4784" w:type="dxa"/>
            <w:gridSpan w:val="2"/>
          </w:tcPr>
          <w:p w:rsidR="000F0D8E" w:rsidRPr="00D059AD"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35050D">
            <w:pPr>
              <w:jc w:val="both"/>
              <w:rPr>
                <w:rFonts w:ascii="Times New Roman" w:hAnsi="Times New Roman" w:cs="Times New Roman"/>
                <w:sz w:val="20"/>
                <w:szCs w:val="20"/>
              </w:rPr>
            </w:pPr>
            <w:r>
              <w:rPr>
                <w:rFonts w:ascii="Times New Roman" w:hAnsi="Times New Roman" w:cs="Times New Roman"/>
                <w:sz w:val="20"/>
                <w:szCs w:val="20"/>
              </w:rPr>
              <w:lastRenderedPageBreak/>
              <w:t>9</w:t>
            </w:r>
            <w:r w:rsidRPr="00BE0654">
              <w:rPr>
                <w:rFonts w:ascii="Times New Roman" w:hAnsi="Times New Roman" w:cs="Times New Roman"/>
                <w:sz w:val="20"/>
                <w:szCs w:val="20"/>
              </w:rPr>
              <w:t>.</w:t>
            </w:r>
          </w:p>
        </w:tc>
        <w:tc>
          <w:tcPr>
            <w:tcW w:w="15453" w:type="dxa"/>
            <w:gridSpan w:val="17"/>
            <w:tcBorders>
              <w:left w:val="single" w:sz="4" w:space="0" w:color="auto"/>
            </w:tcBorders>
            <w:shd w:val="clear" w:color="auto" w:fill="C6D9F1" w:themeFill="text2" w:themeFillTint="33"/>
            <w:vAlign w:val="center"/>
          </w:tcPr>
          <w:p w:rsidR="000F0D8E" w:rsidRPr="00D059AD" w:rsidRDefault="000F0D8E" w:rsidP="0035050D">
            <w:pPr>
              <w:ind w:left="912"/>
              <w:rPr>
                <w:rFonts w:ascii="Times New Roman" w:hAnsi="Times New Roman" w:cs="Times New Roman"/>
                <w:sz w:val="18"/>
                <w:szCs w:val="18"/>
              </w:rPr>
            </w:pPr>
            <w:r w:rsidRPr="00D059AD">
              <w:rPr>
                <w:rFonts w:ascii="Times New Roman" w:hAnsi="Times New Roman" w:cs="Times New Roman"/>
                <w:b/>
                <w:i/>
                <w:color w:val="000000" w:themeColor="text1"/>
                <w:sz w:val="18"/>
                <w:szCs w:val="18"/>
                <w:u w:val="single"/>
              </w:rPr>
              <w:t xml:space="preserve">ПРОГРАМА розвитку фізичної </w:t>
            </w:r>
            <w:r>
              <w:rPr>
                <w:rFonts w:ascii="Times New Roman" w:hAnsi="Times New Roman" w:cs="Times New Roman"/>
                <w:b/>
                <w:i/>
                <w:color w:val="000000" w:themeColor="text1"/>
                <w:sz w:val="18"/>
                <w:szCs w:val="18"/>
                <w:u w:val="single"/>
              </w:rPr>
              <w:t xml:space="preserve">культури і </w:t>
            </w:r>
            <w:r w:rsidRPr="00D059AD">
              <w:rPr>
                <w:rFonts w:ascii="Times New Roman" w:hAnsi="Times New Roman" w:cs="Times New Roman"/>
                <w:b/>
                <w:i/>
                <w:color w:val="000000" w:themeColor="text1"/>
                <w:sz w:val="18"/>
                <w:szCs w:val="18"/>
                <w:u w:val="single"/>
              </w:rPr>
              <w:t xml:space="preserve"> спорту Тернопільської міської</w:t>
            </w:r>
            <w:r>
              <w:rPr>
                <w:rFonts w:ascii="Times New Roman" w:hAnsi="Times New Roman" w:cs="Times New Roman"/>
                <w:b/>
                <w:i/>
                <w:color w:val="000000" w:themeColor="text1"/>
                <w:sz w:val="18"/>
                <w:szCs w:val="18"/>
                <w:u w:val="single"/>
              </w:rPr>
              <w:t xml:space="preserve"> територіальної громади  на 2021-2024 </w:t>
            </w:r>
            <w:r w:rsidRPr="00D059AD">
              <w:rPr>
                <w:rFonts w:ascii="Times New Roman" w:hAnsi="Times New Roman" w:cs="Times New Roman"/>
                <w:b/>
                <w:i/>
                <w:color w:val="000000" w:themeColor="text1"/>
                <w:sz w:val="18"/>
                <w:szCs w:val="18"/>
                <w:u w:val="single"/>
              </w:rPr>
              <w:t xml:space="preserve"> роки</w:t>
            </w: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35050D">
            <w:pPr>
              <w:jc w:val="center"/>
              <w:rPr>
                <w:rFonts w:ascii="Times New Roman" w:hAnsi="Times New Roman" w:cs="Times New Roman"/>
                <w:sz w:val="20"/>
                <w:szCs w:val="20"/>
              </w:rPr>
            </w:pPr>
          </w:p>
        </w:tc>
        <w:tc>
          <w:tcPr>
            <w:tcW w:w="671" w:type="dxa"/>
            <w:tcBorders>
              <w:left w:val="single" w:sz="4" w:space="0" w:color="auto"/>
            </w:tcBorders>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2" w:type="dxa"/>
            <w:gridSpan w:val="3"/>
            <w:vAlign w:val="center"/>
          </w:tcPr>
          <w:p w:rsidR="000F0D8E" w:rsidRPr="00AD0F02" w:rsidRDefault="000F0D8E" w:rsidP="0035050D">
            <w:pPr>
              <w:rPr>
                <w:rFonts w:ascii="Times New Roman" w:hAnsi="Times New Roman" w:cs="Times New Roman"/>
                <w:color w:val="000000" w:themeColor="text1"/>
                <w:sz w:val="18"/>
                <w:szCs w:val="18"/>
              </w:rPr>
            </w:pPr>
            <w:r w:rsidRPr="00AD0F02">
              <w:rPr>
                <w:rFonts w:ascii="Times New Roman" w:eastAsia="Times New Roman" w:hAnsi="Times New Roman" w:cs="Times New Roman"/>
                <w:sz w:val="18"/>
                <w:szCs w:val="18"/>
              </w:rPr>
              <w:t>Проведення змагань, спортивних та спортивно-масових заходів, спортивних фестивалів тощо у населених пунктах громади. Організація аматорських змагань для дітей, юнацтва, молоді та дорослих. Придбання та виготовлення спортивного інвентарю, сувенірної продукції тощо для проведення заходів серед населення громади</w:t>
            </w:r>
          </w:p>
        </w:tc>
        <w:tc>
          <w:tcPr>
            <w:tcW w:w="1427" w:type="dxa"/>
            <w:vAlign w:val="center"/>
          </w:tcPr>
          <w:p w:rsidR="000F0D8E" w:rsidRPr="00316BC5" w:rsidRDefault="000F0D8E" w:rsidP="0035050D">
            <w:pPr>
              <w:keepLines/>
              <w:jc w:val="center"/>
              <w:rPr>
                <w:rFonts w:ascii="Times New Roman" w:hAnsi="Times New Roman" w:cs="Times New Roman"/>
                <w:color w:val="000000" w:themeColor="text1"/>
                <w:sz w:val="18"/>
                <w:szCs w:val="18"/>
              </w:rPr>
            </w:pPr>
            <w:r w:rsidRPr="00316BC5">
              <w:rPr>
                <w:rFonts w:ascii="Times New Roman" w:hAnsi="Times New Roman" w:cs="Times New Roman"/>
                <w:color w:val="000000" w:themeColor="text1"/>
                <w:sz w:val="18"/>
                <w:szCs w:val="18"/>
              </w:rPr>
              <w:t>800</w:t>
            </w:r>
          </w:p>
        </w:tc>
        <w:tc>
          <w:tcPr>
            <w:tcW w:w="1409" w:type="dxa"/>
            <w:tcBorders>
              <w:right w:val="single" w:sz="4" w:space="0" w:color="auto"/>
            </w:tcBorders>
          </w:tcPr>
          <w:p w:rsidR="000F0D8E" w:rsidRPr="00B77FF6" w:rsidRDefault="000F0D8E" w:rsidP="0035050D">
            <w:pPr>
              <w:rPr>
                <w:rFonts w:ascii="Times New Roman" w:hAnsi="Times New Roman" w:cs="Times New Roman"/>
                <w:sz w:val="18"/>
                <w:szCs w:val="18"/>
              </w:rPr>
            </w:pPr>
          </w:p>
        </w:tc>
        <w:tc>
          <w:tcPr>
            <w:tcW w:w="1743" w:type="dxa"/>
            <w:gridSpan w:val="5"/>
            <w:tcBorders>
              <w:left w:val="single" w:sz="4" w:space="0" w:color="auto"/>
              <w:right w:val="single" w:sz="4" w:space="0" w:color="auto"/>
            </w:tcBorders>
          </w:tcPr>
          <w:p w:rsidR="000F0D8E" w:rsidRPr="00B77FF6" w:rsidRDefault="000F0D8E" w:rsidP="0035050D">
            <w:pPr>
              <w:jc w:val="center"/>
              <w:rPr>
                <w:rFonts w:ascii="Times New Roman" w:hAnsi="Times New Roman" w:cs="Times New Roman"/>
                <w:sz w:val="18"/>
                <w:szCs w:val="18"/>
              </w:rPr>
            </w:pPr>
          </w:p>
        </w:tc>
        <w:tc>
          <w:tcPr>
            <w:tcW w:w="956" w:type="dxa"/>
            <w:tcBorders>
              <w:left w:val="single" w:sz="4" w:space="0" w:color="auto"/>
            </w:tcBorders>
          </w:tcPr>
          <w:p w:rsidR="000F0D8E" w:rsidRPr="00B77FF6" w:rsidRDefault="000F0D8E" w:rsidP="0035050D">
            <w:pPr>
              <w:jc w:val="center"/>
              <w:rPr>
                <w:rFonts w:ascii="Times New Roman" w:hAnsi="Times New Roman" w:cs="Times New Roman"/>
                <w:sz w:val="18"/>
                <w:szCs w:val="18"/>
              </w:rPr>
            </w:pPr>
          </w:p>
        </w:tc>
        <w:tc>
          <w:tcPr>
            <w:tcW w:w="1701" w:type="dxa"/>
            <w:gridSpan w:val="3"/>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2A25C5" w:rsidRDefault="000F0D8E" w:rsidP="0035050D">
            <w:pPr>
              <w:jc w:val="both"/>
              <w:rPr>
                <w:rFonts w:ascii="Times New Roman" w:hAnsi="Times New Roman" w:cs="Times New Roman"/>
                <w:sz w:val="18"/>
                <w:szCs w:val="18"/>
              </w:rPr>
            </w:pPr>
            <w:r w:rsidRPr="009E6835">
              <w:rPr>
                <w:rFonts w:ascii="Times New Roman" w:hAnsi="Times New Roman" w:cs="Times New Roman"/>
                <w:sz w:val="18"/>
                <w:szCs w:val="18"/>
              </w:rPr>
              <w:t>Проведено спортивно-розважальні та масові заходи: «Закохані у біг», «Зимові забави», «Зимовий старт», «Кубок Генерала УПА Романа Шух</w:t>
            </w:r>
            <w:r w:rsidR="004F5A63">
              <w:rPr>
                <w:rFonts w:ascii="Times New Roman" w:hAnsi="Times New Roman" w:cs="Times New Roman"/>
                <w:sz w:val="18"/>
                <w:szCs w:val="18"/>
              </w:rPr>
              <w:t>е</w:t>
            </w:r>
            <w:r w:rsidRPr="009E6835">
              <w:rPr>
                <w:rFonts w:ascii="Times New Roman" w:hAnsi="Times New Roman" w:cs="Times New Roman"/>
                <w:sz w:val="18"/>
                <w:szCs w:val="18"/>
              </w:rPr>
              <w:t xml:space="preserve">вича», «Нумо дівчата», «Здорові та </w:t>
            </w:r>
            <w:r w:rsidRPr="004F5A63">
              <w:rPr>
                <w:rFonts w:ascii="Times New Roman" w:hAnsi="Times New Roman" w:cs="Times New Roman"/>
                <w:sz w:val="18"/>
                <w:szCs w:val="18"/>
              </w:rPr>
              <w:t>активні».</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2" w:type="dxa"/>
            <w:gridSpan w:val="3"/>
            <w:vAlign w:val="center"/>
          </w:tcPr>
          <w:p w:rsidR="000F0D8E" w:rsidRPr="00B83E78" w:rsidRDefault="000F0D8E" w:rsidP="0035050D">
            <w:pPr>
              <w:rPr>
                <w:rFonts w:ascii="Times New Roman" w:hAnsi="Times New Roman" w:cs="Times New Roman"/>
                <w:color w:val="000000" w:themeColor="text1"/>
                <w:sz w:val="18"/>
                <w:szCs w:val="18"/>
              </w:rPr>
            </w:pPr>
            <w:r w:rsidRPr="00B83E78">
              <w:rPr>
                <w:rFonts w:ascii="Times New Roman" w:eastAsia="Times New Roman" w:hAnsi="Times New Roman" w:cs="Times New Roman"/>
                <w:sz w:val="18"/>
                <w:szCs w:val="18"/>
              </w:rPr>
              <w:t>Виготовлення та розміщення соціальної реклами у засобах масової інформації, у тому числі соціальних мережах, щодо переваг здорового способу життя, рухової активності, формування відповідальності за власне здоров’я та утвердження національної ідеї про соціально активну, фізично</w:t>
            </w:r>
            <w:r w:rsidR="004F5A63">
              <w:rPr>
                <w:rFonts w:ascii="Times New Roman" w:eastAsia="Times New Roman" w:hAnsi="Times New Roman" w:cs="Times New Roman"/>
                <w:sz w:val="18"/>
                <w:szCs w:val="18"/>
              </w:rPr>
              <w:t xml:space="preserve"> </w:t>
            </w:r>
            <w:r w:rsidRPr="00B83E78">
              <w:rPr>
                <w:rFonts w:ascii="Times New Roman" w:eastAsia="Times New Roman" w:hAnsi="Times New Roman" w:cs="Times New Roman"/>
                <w:sz w:val="18"/>
                <w:szCs w:val="18"/>
              </w:rPr>
              <w:t>здорову та духовно багату особистість.</w:t>
            </w:r>
          </w:p>
        </w:tc>
        <w:tc>
          <w:tcPr>
            <w:tcW w:w="1427" w:type="dxa"/>
            <w:vAlign w:val="center"/>
          </w:tcPr>
          <w:p w:rsidR="000F0D8E" w:rsidRPr="00316BC5" w:rsidRDefault="000F0D8E" w:rsidP="0035050D">
            <w:pPr>
              <w:jc w:val="center"/>
              <w:rPr>
                <w:rFonts w:ascii="Times New Roman" w:hAnsi="Times New Roman" w:cs="Times New Roman"/>
                <w:color w:val="000000" w:themeColor="text1"/>
                <w:sz w:val="18"/>
                <w:szCs w:val="18"/>
              </w:rPr>
            </w:pPr>
            <w:r w:rsidRPr="00316BC5">
              <w:rPr>
                <w:rFonts w:ascii="Times New Roman" w:hAnsi="Times New Roman" w:cs="Times New Roman"/>
                <w:color w:val="000000" w:themeColor="text1"/>
                <w:sz w:val="18"/>
                <w:szCs w:val="18"/>
              </w:rPr>
              <w:t>200</w:t>
            </w:r>
          </w:p>
        </w:tc>
        <w:tc>
          <w:tcPr>
            <w:tcW w:w="1409" w:type="dxa"/>
            <w:tcBorders>
              <w:right w:val="single" w:sz="4" w:space="0" w:color="auto"/>
            </w:tcBorders>
            <w:vAlign w:val="center"/>
          </w:tcPr>
          <w:p w:rsidR="000F0D8E" w:rsidRPr="00AB70F9" w:rsidRDefault="000F0D8E" w:rsidP="0035050D">
            <w:pPr>
              <w:keepLines/>
              <w:jc w:val="center"/>
              <w:rPr>
                <w:rFonts w:ascii="Times New Roman" w:hAnsi="Times New Roman" w:cs="Times New Roman"/>
                <w:b/>
                <w:color w:val="000000" w:themeColor="text1"/>
                <w:sz w:val="18"/>
                <w:szCs w:val="18"/>
              </w:rPr>
            </w:pPr>
            <w:r w:rsidRPr="00AB70F9">
              <w:rPr>
                <w:rFonts w:ascii="Times New Roman" w:hAnsi="Times New Roman" w:cs="Times New Roman"/>
                <w:b/>
                <w:color w:val="000000" w:themeColor="text1"/>
                <w:sz w:val="18"/>
                <w:szCs w:val="18"/>
              </w:rPr>
              <w:t>-</w:t>
            </w:r>
          </w:p>
        </w:tc>
        <w:tc>
          <w:tcPr>
            <w:tcW w:w="1743" w:type="dxa"/>
            <w:gridSpan w:val="5"/>
            <w:tcBorders>
              <w:left w:val="single" w:sz="4" w:space="0" w:color="auto"/>
              <w:right w:val="single" w:sz="4" w:space="0" w:color="auto"/>
            </w:tcBorders>
            <w:vAlign w:val="center"/>
          </w:tcPr>
          <w:p w:rsidR="000F0D8E" w:rsidRPr="00AB70F9" w:rsidRDefault="000F0D8E" w:rsidP="0035050D">
            <w:pPr>
              <w:keepLines/>
              <w:jc w:val="center"/>
              <w:rPr>
                <w:rFonts w:ascii="Times New Roman" w:hAnsi="Times New Roman" w:cs="Times New Roman"/>
                <w:color w:val="000000" w:themeColor="text1"/>
                <w:sz w:val="18"/>
                <w:szCs w:val="18"/>
              </w:rPr>
            </w:pPr>
            <w:r w:rsidRPr="00AB70F9">
              <w:rPr>
                <w:rFonts w:ascii="Times New Roman" w:hAnsi="Times New Roman" w:cs="Times New Roman"/>
                <w:color w:val="000000" w:themeColor="text1"/>
                <w:sz w:val="18"/>
                <w:szCs w:val="18"/>
              </w:rPr>
              <w:t>-</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762" w:type="dxa"/>
            <w:gridSpan w:val="3"/>
            <w:vAlign w:val="center"/>
          </w:tcPr>
          <w:p w:rsidR="000F0D8E" w:rsidRPr="00B83E78" w:rsidRDefault="000F0D8E" w:rsidP="0035050D">
            <w:pPr>
              <w:rPr>
                <w:rFonts w:ascii="Times New Roman" w:eastAsia="Times New Roman" w:hAnsi="Times New Roman" w:cs="Times New Roman"/>
                <w:sz w:val="18"/>
                <w:szCs w:val="18"/>
              </w:rPr>
            </w:pPr>
            <w:r w:rsidRPr="00B83E78">
              <w:rPr>
                <w:rFonts w:ascii="Times New Roman" w:eastAsia="Times New Roman" w:hAnsi="Times New Roman" w:cs="Times New Roman"/>
                <w:sz w:val="18"/>
                <w:szCs w:val="18"/>
              </w:rPr>
              <w:t>Модернізація  та зміцнення матеріально-технічної бази дитячо-юнацьких спортивних шкіл, комунальних підприємств, установ, організацій фізкультурно-спортивної спрямованості, забезпечення їх необхідним обладнанням та інвентарем, у тому числі офісною технікою та іншими технічними засобами для проведення спортивних заходів.</w:t>
            </w:r>
          </w:p>
        </w:tc>
        <w:tc>
          <w:tcPr>
            <w:tcW w:w="1427" w:type="dxa"/>
            <w:vAlign w:val="center"/>
          </w:tcPr>
          <w:p w:rsidR="000F0D8E" w:rsidRPr="00316BC5"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3000</w:t>
            </w:r>
          </w:p>
        </w:tc>
        <w:tc>
          <w:tcPr>
            <w:tcW w:w="1409" w:type="dxa"/>
            <w:tcBorders>
              <w:right w:val="single" w:sz="4" w:space="0" w:color="auto"/>
            </w:tcBorders>
            <w:vAlign w:val="center"/>
          </w:tcPr>
          <w:p w:rsidR="000F0D8E" w:rsidRPr="00AB70F9" w:rsidRDefault="000F0D8E" w:rsidP="0035050D">
            <w:pPr>
              <w:keepLines/>
              <w:jc w:val="center"/>
              <w:rPr>
                <w:rFonts w:ascii="Times New Roman" w:hAnsi="Times New Roman" w:cs="Times New Roman"/>
                <w:color w:val="000000" w:themeColor="text1"/>
                <w:sz w:val="18"/>
                <w:szCs w:val="18"/>
              </w:rPr>
            </w:pPr>
            <w:r w:rsidRPr="00AB70F9">
              <w:rPr>
                <w:rFonts w:ascii="Times New Roman" w:hAnsi="Times New Roman" w:cs="Times New Roman"/>
                <w:color w:val="000000" w:themeColor="text1"/>
                <w:sz w:val="18"/>
                <w:szCs w:val="18"/>
              </w:rPr>
              <w:t>350</w:t>
            </w:r>
          </w:p>
        </w:tc>
        <w:tc>
          <w:tcPr>
            <w:tcW w:w="1743" w:type="dxa"/>
            <w:gridSpan w:val="5"/>
            <w:tcBorders>
              <w:left w:val="single" w:sz="4" w:space="0" w:color="auto"/>
              <w:right w:val="single" w:sz="4" w:space="0" w:color="auto"/>
            </w:tcBorders>
            <w:vAlign w:val="center"/>
          </w:tcPr>
          <w:p w:rsidR="000F0D8E" w:rsidRPr="00AB70F9" w:rsidRDefault="00051A57"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7</w:t>
            </w:r>
            <w:r w:rsidR="000F0D8E" w:rsidRPr="00AB70F9">
              <w:rPr>
                <w:rFonts w:ascii="Times New Roman" w:hAnsi="Times New Roman" w:cs="Times New Roman"/>
                <w:color w:val="000000" w:themeColor="text1"/>
                <w:sz w:val="18"/>
                <w:szCs w:val="18"/>
              </w:rPr>
              <w:t>50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BA05F9" w:rsidRDefault="00BA05F9" w:rsidP="0035050D">
            <w:pPr>
              <w:jc w:val="both"/>
              <w:rPr>
                <w:rFonts w:ascii="Times New Roman" w:hAnsi="Times New Roman" w:cs="Times New Roman"/>
                <w:sz w:val="18"/>
                <w:szCs w:val="18"/>
              </w:rPr>
            </w:pPr>
            <w:r>
              <w:rPr>
                <w:rFonts w:ascii="Times New Roman" w:hAnsi="Times New Roman" w:cs="Times New Roman"/>
                <w:sz w:val="18"/>
                <w:szCs w:val="18"/>
              </w:rPr>
              <w:t xml:space="preserve">Придбання обладнання для </w:t>
            </w:r>
          </w:p>
          <w:p w:rsidR="00BA05F9" w:rsidRDefault="00BA05F9" w:rsidP="0035050D">
            <w:pPr>
              <w:jc w:val="both"/>
              <w:rPr>
                <w:rFonts w:ascii="Times New Roman" w:hAnsi="Times New Roman" w:cs="Times New Roman"/>
                <w:sz w:val="18"/>
                <w:szCs w:val="18"/>
              </w:rPr>
            </w:pPr>
            <w:r>
              <w:rPr>
                <w:rFonts w:ascii="Times New Roman" w:hAnsi="Times New Roman" w:cs="Times New Roman"/>
                <w:sz w:val="18"/>
                <w:szCs w:val="18"/>
              </w:rPr>
              <w:t>КЗ ДЮСШ «Футбольна академія»</w:t>
            </w:r>
          </w:p>
          <w:p w:rsidR="00BA05F9" w:rsidRDefault="00BA05F9" w:rsidP="0035050D">
            <w:pPr>
              <w:jc w:val="both"/>
              <w:rPr>
                <w:rFonts w:ascii="Times New Roman" w:hAnsi="Times New Roman" w:cs="Times New Roman"/>
                <w:sz w:val="18"/>
                <w:szCs w:val="18"/>
              </w:rPr>
            </w:pPr>
            <w:r>
              <w:rPr>
                <w:rFonts w:ascii="Times New Roman" w:hAnsi="Times New Roman" w:cs="Times New Roman"/>
                <w:sz w:val="18"/>
                <w:szCs w:val="18"/>
              </w:rPr>
              <w:t>КЗ ДЮСШ з ігрових видів спорту</w:t>
            </w:r>
          </w:p>
          <w:p w:rsidR="00051A57" w:rsidRPr="00051A57" w:rsidRDefault="00051A57" w:rsidP="0035050D">
            <w:pPr>
              <w:jc w:val="both"/>
              <w:rPr>
                <w:rFonts w:ascii="Times New Roman" w:hAnsi="Times New Roman" w:cs="Times New Roman"/>
                <w:sz w:val="18"/>
                <w:szCs w:val="18"/>
              </w:rPr>
            </w:pPr>
            <w:r>
              <w:rPr>
                <w:rFonts w:ascii="Times New Roman" w:hAnsi="Times New Roman" w:cs="Times New Roman"/>
                <w:sz w:val="18"/>
                <w:szCs w:val="18"/>
              </w:rPr>
              <w:t>КЗ ДЮСШ №1</w:t>
            </w:r>
          </w:p>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2762" w:type="dxa"/>
            <w:gridSpan w:val="3"/>
            <w:vAlign w:val="center"/>
          </w:tcPr>
          <w:p w:rsidR="000F0D8E" w:rsidRPr="00B83E78" w:rsidRDefault="000F0D8E" w:rsidP="0035050D">
            <w:pPr>
              <w:rPr>
                <w:rFonts w:ascii="Times New Roman" w:eastAsia="Times New Roman" w:hAnsi="Times New Roman" w:cs="Times New Roman"/>
                <w:sz w:val="18"/>
                <w:szCs w:val="18"/>
              </w:rPr>
            </w:pPr>
            <w:r w:rsidRPr="00B83E78">
              <w:rPr>
                <w:rFonts w:ascii="Times New Roman" w:eastAsia="Times New Roman" w:hAnsi="Times New Roman" w:cs="Times New Roman"/>
                <w:sz w:val="18"/>
                <w:szCs w:val="18"/>
              </w:rPr>
              <w:t>Забезпечення вихованців, спортсменів та тренерів (тренерів-викладачів) закладів фізичної культури і спорту спортивним одягом, спортивним спеціальним взуттям, спортивним інвентарем індивідуального користування тощо</w:t>
            </w:r>
          </w:p>
        </w:tc>
        <w:tc>
          <w:tcPr>
            <w:tcW w:w="1427" w:type="dxa"/>
            <w:vAlign w:val="center"/>
          </w:tcPr>
          <w:p w:rsidR="000F0D8E" w:rsidRPr="00316BC5" w:rsidRDefault="000F0D8E" w:rsidP="0035050D">
            <w:pPr>
              <w:jc w:val="center"/>
              <w:rPr>
                <w:rFonts w:ascii="Times New Roman" w:hAnsi="Times New Roman" w:cs="Times New Roman"/>
                <w:color w:val="000000" w:themeColor="text1"/>
                <w:sz w:val="18"/>
                <w:szCs w:val="18"/>
              </w:rPr>
            </w:pPr>
            <w:r w:rsidRPr="00316BC5">
              <w:rPr>
                <w:rFonts w:ascii="Times New Roman" w:hAnsi="Times New Roman" w:cs="Times New Roman"/>
                <w:color w:val="000000" w:themeColor="text1"/>
                <w:sz w:val="18"/>
                <w:szCs w:val="18"/>
              </w:rPr>
              <w:t>1000</w:t>
            </w:r>
          </w:p>
        </w:tc>
        <w:tc>
          <w:tcPr>
            <w:tcW w:w="1409" w:type="dxa"/>
            <w:tcBorders>
              <w:right w:val="single" w:sz="4" w:space="0" w:color="auto"/>
            </w:tcBorders>
            <w:vAlign w:val="center"/>
          </w:tcPr>
          <w:p w:rsidR="000F0D8E" w:rsidRPr="00AB70F9" w:rsidRDefault="000F0D8E" w:rsidP="0035050D">
            <w:pPr>
              <w:keepLines/>
              <w:jc w:val="center"/>
              <w:rPr>
                <w:rFonts w:ascii="Times New Roman" w:hAnsi="Times New Roman" w:cs="Times New Roman"/>
                <w:color w:val="000000" w:themeColor="text1"/>
                <w:sz w:val="18"/>
                <w:szCs w:val="18"/>
              </w:rPr>
            </w:pPr>
            <w:r w:rsidRPr="00AB70F9">
              <w:rPr>
                <w:rFonts w:ascii="Times New Roman" w:hAnsi="Times New Roman" w:cs="Times New Roman"/>
                <w:color w:val="000000" w:themeColor="text1"/>
                <w:sz w:val="18"/>
                <w:szCs w:val="18"/>
              </w:rPr>
              <w:t>-</w:t>
            </w:r>
          </w:p>
        </w:tc>
        <w:tc>
          <w:tcPr>
            <w:tcW w:w="1743" w:type="dxa"/>
            <w:gridSpan w:val="5"/>
            <w:tcBorders>
              <w:left w:val="single" w:sz="4" w:space="0" w:color="auto"/>
              <w:right w:val="single" w:sz="4" w:space="0" w:color="auto"/>
            </w:tcBorders>
            <w:vAlign w:val="center"/>
          </w:tcPr>
          <w:p w:rsidR="000F0D8E" w:rsidRPr="00AB70F9" w:rsidRDefault="000F0D8E" w:rsidP="0035050D">
            <w:pPr>
              <w:keepLines/>
              <w:jc w:val="center"/>
              <w:rPr>
                <w:rFonts w:ascii="Times New Roman" w:hAnsi="Times New Roman" w:cs="Times New Roman"/>
                <w:color w:val="000000" w:themeColor="text1"/>
                <w:sz w:val="18"/>
                <w:szCs w:val="18"/>
              </w:rPr>
            </w:pPr>
            <w:r w:rsidRPr="00AB70F9">
              <w:rPr>
                <w:rFonts w:ascii="Times New Roman" w:hAnsi="Times New Roman" w:cs="Times New Roman"/>
                <w:color w:val="000000" w:themeColor="text1"/>
                <w:sz w:val="18"/>
                <w:szCs w:val="18"/>
              </w:rPr>
              <w:t>-</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Height w:val="1231"/>
        </w:trPr>
        <w:tc>
          <w:tcPr>
            <w:tcW w:w="566" w:type="dxa"/>
            <w:vMerge w:val="restart"/>
            <w:vAlign w:val="center"/>
          </w:tcPr>
          <w:p w:rsidR="000F0D8E" w:rsidRPr="00BE0654" w:rsidRDefault="000F0D8E" w:rsidP="00F33060">
            <w:pPr>
              <w:rPr>
                <w:rFonts w:ascii="Times New Roman" w:hAnsi="Times New Roman" w:cs="Times New Roman"/>
                <w:sz w:val="20"/>
                <w:szCs w:val="20"/>
              </w:rPr>
            </w:pPr>
          </w:p>
        </w:tc>
        <w:tc>
          <w:tcPr>
            <w:tcW w:w="671" w:type="dxa"/>
            <w:vMerge w:val="restart"/>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2762" w:type="dxa"/>
            <w:gridSpan w:val="3"/>
            <w:vAlign w:val="center"/>
          </w:tcPr>
          <w:p w:rsidR="000F0D8E" w:rsidRDefault="000F0D8E" w:rsidP="0035050D">
            <w:pPr>
              <w:rPr>
                <w:rFonts w:ascii="Times New Roman" w:eastAsia="Times New Roman" w:hAnsi="Times New Roman" w:cs="Times New Roman"/>
                <w:sz w:val="18"/>
                <w:szCs w:val="18"/>
              </w:rPr>
            </w:pPr>
            <w:r w:rsidRPr="00AD0F02">
              <w:rPr>
                <w:rFonts w:ascii="Times New Roman" w:eastAsia="Times New Roman" w:hAnsi="Times New Roman" w:cs="Times New Roman"/>
                <w:sz w:val="18"/>
                <w:szCs w:val="18"/>
              </w:rPr>
              <w:t xml:space="preserve">Проведення навчально-тренувальних зборів в </w:t>
            </w:r>
            <w:proofErr w:type="spellStart"/>
            <w:r w:rsidRPr="00AD0F02">
              <w:rPr>
                <w:rFonts w:ascii="Times New Roman" w:eastAsia="Times New Roman" w:hAnsi="Times New Roman" w:cs="Times New Roman"/>
                <w:sz w:val="18"/>
                <w:szCs w:val="18"/>
              </w:rPr>
              <w:t>т.ч</w:t>
            </w:r>
            <w:proofErr w:type="spellEnd"/>
            <w:r w:rsidRPr="00AD0F02">
              <w:rPr>
                <w:rFonts w:ascii="Times New Roman" w:eastAsia="Times New Roman" w:hAnsi="Times New Roman" w:cs="Times New Roman"/>
                <w:sz w:val="18"/>
                <w:szCs w:val="18"/>
              </w:rPr>
              <w:t>. для команд спортивних федерацій, товариств, клубів</w:t>
            </w:r>
            <w:r>
              <w:rPr>
                <w:rFonts w:ascii="Times New Roman" w:eastAsia="Times New Roman" w:hAnsi="Times New Roman" w:cs="Times New Roman"/>
                <w:sz w:val="18"/>
                <w:szCs w:val="18"/>
              </w:rPr>
              <w:t xml:space="preserve"> :</w:t>
            </w:r>
          </w:p>
          <w:p w:rsidR="000F0D8E" w:rsidRPr="00D059AD" w:rsidRDefault="000F0D8E" w:rsidP="0035050D">
            <w:pPr>
              <w:rPr>
                <w:rFonts w:ascii="Times New Roman" w:hAnsi="Times New Roman" w:cs="Times New Roman"/>
                <w:color w:val="000000" w:themeColor="text1"/>
                <w:sz w:val="18"/>
                <w:szCs w:val="18"/>
              </w:rPr>
            </w:pPr>
            <w:r>
              <w:rPr>
                <w:rFonts w:ascii="Times New Roman" w:hAnsi="Times New Roman"/>
                <w:color w:val="000000" w:themeColor="text1"/>
                <w:sz w:val="18"/>
                <w:szCs w:val="18"/>
              </w:rPr>
              <w:t>-з о</w:t>
            </w:r>
            <w:r w:rsidRPr="00806FA2">
              <w:rPr>
                <w:rFonts w:ascii="Times New Roman" w:hAnsi="Times New Roman"/>
                <w:color w:val="000000" w:themeColor="text1"/>
                <w:sz w:val="18"/>
                <w:szCs w:val="18"/>
              </w:rPr>
              <w:t>лімпійськ</w:t>
            </w:r>
            <w:r>
              <w:rPr>
                <w:rFonts w:ascii="Times New Roman" w:hAnsi="Times New Roman"/>
                <w:color w:val="000000" w:themeColor="text1"/>
                <w:sz w:val="18"/>
                <w:szCs w:val="18"/>
              </w:rPr>
              <w:t>их видів спорту</w:t>
            </w:r>
          </w:p>
        </w:tc>
        <w:tc>
          <w:tcPr>
            <w:tcW w:w="1427" w:type="dxa"/>
            <w:vAlign w:val="center"/>
          </w:tcPr>
          <w:p w:rsidR="000F0D8E" w:rsidRDefault="000F0D8E" w:rsidP="00F33060">
            <w:pPr>
              <w:keepLines/>
              <w:rPr>
                <w:rFonts w:ascii="Times New Roman" w:hAnsi="Times New Roman" w:cs="Times New Roman"/>
                <w:color w:val="000000" w:themeColor="text1"/>
                <w:sz w:val="18"/>
                <w:szCs w:val="18"/>
              </w:rPr>
            </w:pPr>
          </w:p>
          <w:p w:rsidR="008C3469" w:rsidRPr="00316BC5" w:rsidRDefault="008C3469" w:rsidP="00F33060">
            <w:pPr>
              <w:keepLines/>
              <w:rPr>
                <w:rFonts w:ascii="Times New Roman" w:hAnsi="Times New Roman" w:cs="Times New Roman"/>
                <w:color w:val="000000" w:themeColor="text1"/>
                <w:sz w:val="18"/>
                <w:szCs w:val="18"/>
              </w:rPr>
            </w:pPr>
          </w:p>
          <w:p w:rsidR="000F0D8E" w:rsidRPr="00316BC5"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1200</w:t>
            </w:r>
          </w:p>
        </w:tc>
        <w:tc>
          <w:tcPr>
            <w:tcW w:w="1409" w:type="dxa"/>
            <w:tcBorders>
              <w:right w:val="single" w:sz="4" w:space="0" w:color="auto"/>
            </w:tcBorders>
          </w:tcPr>
          <w:p w:rsidR="000F0D8E" w:rsidRDefault="000F0D8E" w:rsidP="0035050D">
            <w:pPr>
              <w:jc w:val="center"/>
              <w:rPr>
                <w:rFonts w:ascii="Times New Roman" w:hAnsi="Times New Roman" w:cs="Times New Roman"/>
                <w:sz w:val="18"/>
                <w:szCs w:val="18"/>
              </w:rPr>
            </w:pPr>
          </w:p>
          <w:p w:rsidR="008C3469" w:rsidRDefault="008C3469" w:rsidP="0035050D">
            <w:pPr>
              <w:jc w:val="center"/>
              <w:rPr>
                <w:rFonts w:ascii="Times New Roman" w:hAnsi="Times New Roman" w:cs="Times New Roman"/>
                <w:sz w:val="18"/>
                <w:szCs w:val="18"/>
              </w:rPr>
            </w:pPr>
          </w:p>
          <w:p w:rsidR="008C3469" w:rsidRDefault="008C3469" w:rsidP="0035050D">
            <w:pPr>
              <w:jc w:val="center"/>
              <w:rPr>
                <w:rFonts w:ascii="Times New Roman" w:hAnsi="Times New Roman" w:cs="Times New Roman"/>
                <w:sz w:val="18"/>
                <w:szCs w:val="18"/>
              </w:rPr>
            </w:pPr>
          </w:p>
          <w:p w:rsidR="000F0D8E" w:rsidRPr="00B77FF6" w:rsidRDefault="008C3469" w:rsidP="0035050D">
            <w:pPr>
              <w:jc w:val="center"/>
              <w:rPr>
                <w:rFonts w:ascii="Times New Roman" w:hAnsi="Times New Roman" w:cs="Times New Roman"/>
                <w:sz w:val="18"/>
                <w:szCs w:val="18"/>
              </w:rPr>
            </w:pPr>
            <w:r>
              <w:rPr>
                <w:rFonts w:ascii="Times New Roman" w:hAnsi="Times New Roman" w:cs="Times New Roman"/>
                <w:sz w:val="18"/>
                <w:szCs w:val="18"/>
              </w:rPr>
              <w:t>900</w:t>
            </w:r>
          </w:p>
        </w:tc>
        <w:tc>
          <w:tcPr>
            <w:tcW w:w="1743" w:type="dxa"/>
            <w:gridSpan w:val="5"/>
            <w:tcBorders>
              <w:left w:val="single" w:sz="4" w:space="0" w:color="auto"/>
              <w:right w:val="single" w:sz="4" w:space="0" w:color="auto"/>
            </w:tcBorders>
          </w:tcPr>
          <w:p w:rsidR="000F0D8E" w:rsidRDefault="000F0D8E" w:rsidP="0035050D">
            <w:pPr>
              <w:jc w:val="center"/>
              <w:rPr>
                <w:rFonts w:ascii="Times New Roman" w:hAnsi="Times New Roman" w:cs="Times New Roman"/>
                <w:sz w:val="18"/>
                <w:szCs w:val="18"/>
              </w:rPr>
            </w:pPr>
          </w:p>
          <w:p w:rsidR="008C3469" w:rsidRDefault="008C3469" w:rsidP="0035050D">
            <w:pPr>
              <w:jc w:val="center"/>
              <w:rPr>
                <w:rFonts w:ascii="Times New Roman" w:hAnsi="Times New Roman" w:cs="Times New Roman"/>
                <w:sz w:val="18"/>
                <w:szCs w:val="18"/>
              </w:rPr>
            </w:pPr>
          </w:p>
          <w:p w:rsidR="008C3469" w:rsidRDefault="008C3469" w:rsidP="0035050D">
            <w:pPr>
              <w:jc w:val="center"/>
              <w:rPr>
                <w:rFonts w:ascii="Times New Roman" w:hAnsi="Times New Roman" w:cs="Times New Roman"/>
                <w:sz w:val="18"/>
                <w:szCs w:val="18"/>
              </w:rPr>
            </w:pPr>
          </w:p>
          <w:p w:rsidR="000F0D8E" w:rsidRPr="00B77FF6" w:rsidRDefault="008C3469" w:rsidP="0035050D">
            <w:pPr>
              <w:jc w:val="center"/>
              <w:rPr>
                <w:rFonts w:ascii="Times New Roman" w:hAnsi="Times New Roman" w:cs="Times New Roman"/>
                <w:sz w:val="18"/>
                <w:szCs w:val="18"/>
              </w:rPr>
            </w:pPr>
            <w:r>
              <w:rPr>
                <w:rFonts w:ascii="Times New Roman" w:hAnsi="Times New Roman" w:cs="Times New Roman"/>
                <w:sz w:val="18"/>
                <w:szCs w:val="18"/>
              </w:rPr>
              <w:t>900</w:t>
            </w:r>
          </w:p>
        </w:tc>
        <w:tc>
          <w:tcPr>
            <w:tcW w:w="956" w:type="dxa"/>
            <w:tcBorders>
              <w:left w:val="single" w:sz="4" w:space="0" w:color="auto"/>
            </w:tcBorders>
          </w:tcPr>
          <w:p w:rsidR="000F0D8E" w:rsidRPr="00B77FF6" w:rsidRDefault="000F0D8E" w:rsidP="0035050D">
            <w:pPr>
              <w:jc w:val="center"/>
              <w:rPr>
                <w:rFonts w:ascii="Times New Roman" w:hAnsi="Times New Roman" w:cs="Times New Roman"/>
                <w:sz w:val="18"/>
                <w:szCs w:val="18"/>
              </w:rPr>
            </w:pPr>
          </w:p>
        </w:tc>
        <w:tc>
          <w:tcPr>
            <w:tcW w:w="1701" w:type="dxa"/>
            <w:gridSpan w:val="3"/>
          </w:tcPr>
          <w:p w:rsidR="000F0D8E" w:rsidRDefault="000F0D8E" w:rsidP="0035050D">
            <w:pPr>
              <w:jc w:val="center"/>
              <w:rPr>
                <w:rFonts w:ascii="Times New Roman" w:hAnsi="Times New Roman" w:cs="Times New Roman"/>
                <w:sz w:val="18"/>
                <w:szCs w:val="18"/>
              </w:rPr>
            </w:pPr>
          </w:p>
          <w:p w:rsidR="008C3469" w:rsidRDefault="008C3469" w:rsidP="0035050D">
            <w:pPr>
              <w:jc w:val="center"/>
              <w:rPr>
                <w:rFonts w:ascii="Times New Roman" w:hAnsi="Times New Roman" w:cs="Times New Roman"/>
                <w:sz w:val="18"/>
                <w:szCs w:val="18"/>
              </w:rPr>
            </w:pPr>
          </w:p>
          <w:p w:rsidR="008C3469" w:rsidRDefault="008C3469" w:rsidP="0035050D">
            <w:pPr>
              <w:jc w:val="center"/>
              <w:rPr>
                <w:rFonts w:ascii="Times New Roman" w:hAnsi="Times New Roman" w:cs="Times New Roman"/>
                <w:sz w:val="18"/>
                <w:szCs w:val="18"/>
              </w:rPr>
            </w:pPr>
          </w:p>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280</w:t>
            </w:r>
          </w:p>
        </w:tc>
        <w:tc>
          <w:tcPr>
            <w:tcW w:w="4784" w:type="dxa"/>
            <w:gridSpan w:val="2"/>
          </w:tcPr>
          <w:p w:rsidR="000F0D8E" w:rsidRPr="00B77FF6" w:rsidRDefault="000F0D8E" w:rsidP="0035050D">
            <w:pPr>
              <w:rPr>
                <w:rFonts w:ascii="Times New Roman" w:hAnsi="Times New Roman" w:cs="Times New Roman"/>
                <w:sz w:val="18"/>
                <w:szCs w:val="18"/>
              </w:rPr>
            </w:pPr>
            <w:r>
              <w:rPr>
                <w:rFonts w:ascii="Times New Roman" w:hAnsi="Times New Roman" w:cs="Times New Roman"/>
                <w:sz w:val="18"/>
                <w:szCs w:val="18"/>
              </w:rPr>
              <w:t xml:space="preserve">Проведено навчально-тренувальні збори д з  таких видів спорту: гандбол; баскетбол; волейбол; гімнастика спортивна; фехтування; плавання; греко-римська боротьба; футбол; </w:t>
            </w:r>
            <w:proofErr w:type="spellStart"/>
            <w:r>
              <w:rPr>
                <w:rFonts w:ascii="Times New Roman" w:hAnsi="Times New Roman" w:cs="Times New Roman"/>
                <w:sz w:val="18"/>
                <w:szCs w:val="18"/>
              </w:rPr>
              <w:t>триатлон</w:t>
            </w:r>
            <w:proofErr w:type="spellEnd"/>
            <w:r>
              <w:rPr>
                <w:rFonts w:ascii="Times New Roman" w:hAnsi="Times New Roman" w:cs="Times New Roman"/>
                <w:sz w:val="18"/>
                <w:szCs w:val="18"/>
              </w:rPr>
              <w:t>.</w:t>
            </w:r>
          </w:p>
        </w:tc>
      </w:tr>
      <w:tr w:rsidR="000F0D8E" w:rsidRPr="00BE0654" w:rsidTr="000F0D8E">
        <w:trPr>
          <w:gridAfter w:val="1"/>
          <w:wAfter w:w="1135" w:type="dxa"/>
          <w:trHeight w:val="420"/>
        </w:trPr>
        <w:tc>
          <w:tcPr>
            <w:tcW w:w="566" w:type="dxa"/>
            <w:vMerge/>
            <w:vAlign w:val="center"/>
          </w:tcPr>
          <w:p w:rsidR="000F0D8E" w:rsidRPr="00BE0654" w:rsidRDefault="000F0D8E" w:rsidP="0035050D">
            <w:pPr>
              <w:jc w:val="center"/>
              <w:rPr>
                <w:rFonts w:ascii="Times New Roman" w:hAnsi="Times New Roman" w:cs="Times New Roman"/>
                <w:sz w:val="20"/>
                <w:szCs w:val="20"/>
              </w:rPr>
            </w:pPr>
          </w:p>
        </w:tc>
        <w:tc>
          <w:tcPr>
            <w:tcW w:w="671" w:type="dxa"/>
            <w:vMerge/>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Borders>
              <w:top w:val="single" w:sz="4" w:space="0" w:color="auto"/>
            </w:tcBorders>
            <w:vAlign w:val="center"/>
          </w:tcPr>
          <w:p w:rsidR="000F0D8E" w:rsidRDefault="000F0D8E" w:rsidP="0035050D">
            <w:pPr>
              <w:rPr>
                <w:rFonts w:ascii="Times New Roman" w:hAnsi="Times New Roman" w:cs="Times New Roman"/>
                <w:color w:val="000000" w:themeColor="text1"/>
                <w:sz w:val="18"/>
                <w:szCs w:val="18"/>
              </w:rPr>
            </w:pPr>
          </w:p>
          <w:p w:rsidR="000F0D8E"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-з  неолімпійських видів спорту</w:t>
            </w:r>
          </w:p>
        </w:tc>
        <w:tc>
          <w:tcPr>
            <w:tcW w:w="1427" w:type="dxa"/>
            <w:tcBorders>
              <w:top w:val="single" w:sz="4" w:space="0" w:color="auto"/>
            </w:tcBorders>
            <w:vAlign w:val="center"/>
          </w:tcPr>
          <w:p w:rsidR="000F0D8E" w:rsidRPr="00316BC5"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800</w:t>
            </w:r>
          </w:p>
        </w:tc>
        <w:tc>
          <w:tcPr>
            <w:tcW w:w="1409" w:type="dxa"/>
            <w:tcBorders>
              <w:top w:val="single" w:sz="4" w:space="0" w:color="auto"/>
              <w:right w:val="single" w:sz="4" w:space="0" w:color="auto"/>
            </w:tcBorders>
          </w:tcPr>
          <w:p w:rsidR="000F0D8E" w:rsidRDefault="000F0D8E" w:rsidP="0035050D">
            <w:pPr>
              <w:jc w:val="center"/>
              <w:rPr>
                <w:rFonts w:ascii="Times New Roman" w:hAnsi="Times New Roman" w:cs="Times New Roman"/>
                <w:sz w:val="18"/>
                <w:szCs w:val="18"/>
              </w:rPr>
            </w:pPr>
          </w:p>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450</w:t>
            </w:r>
          </w:p>
        </w:tc>
        <w:tc>
          <w:tcPr>
            <w:tcW w:w="1743" w:type="dxa"/>
            <w:gridSpan w:val="5"/>
            <w:tcBorders>
              <w:top w:val="single" w:sz="4" w:space="0" w:color="auto"/>
              <w:left w:val="single" w:sz="4" w:space="0" w:color="auto"/>
              <w:right w:val="single" w:sz="4" w:space="0" w:color="auto"/>
            </w:tcBorders>
          </w:tcPr>
          <w:p w:rsidR="000F0D8E" w:rsidRDefault="000F0D8E" w:rsidP="0035050D">
            <w:pPr>
              <w:jc w:val="center"/>
              <w:rPr>
                <w:rFonts w:ascii="Times New Roman" w:hAnsi="Times New Roman" w:cs="Times New Roman"/>
                <w:sz w:val="18"/>
                <w:szCs w:val="18"/>
              </w:rPr>
            </w:pPr>
          </w:p>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450</w:t>
            </w:r>
          </w:p>
        </w:tc>
        <w:tc>
          <w:tcPr>
            <w:tcW w:w="956" w:type="dxa"/>
            <w:tcBorders>
              <w:top w:val="single" w:sz="4" w:space="0" w:color="auto"/>
              <w:left w:val="single" w:sz="4" w:space="0" w:color="auto"/>
            </w:tcBorders>
          </w:tcPr>
          <w:p w:rsidR="000F0D8E" w:rsidRPr="00B77FF6" w:rsidRDefault="000F0D8E" w:rsidP="0035050D">
            <w:pPr>
              <w:jc w:val="center"/>
              <w:rPr>
                <w:rFonts w:ascii="Times New Roman" w:hAnsi="Times New Roman" w:cs="Times New Roman"/>
                <w:sz w:val="18"/>
                <w:szCs w:val="18"/>
              </w:rPr>
            </w:pPr>
          </w:p>
        </w:tc>
        <w:tc>
          <w:tcPr>
            <w:tcW w:w="1701" w:type="dxa"/>
            <w:gridSpan w:val="3"/>
            <w:tcBorders>
              <w:top w:val="single" w:sz="4" w:space="0" w:color="auto"/>
            </w:tcBorders>
          </w:tcPr>
          <w:p w:rsidR="000F0D8E" w:rsidRDefault="000F0D8E" w:rsidP="0035050D">
            <w:pPr>
              <w:jc w:val="center"/>
              <w:rPr>
                <w:rFonts w:ascii="Times New Roman" w:hAnsi="Times New Roman" w:cs="Times New Roman"/>
                <w:sz w:val="18"/>
                <w:szCs w:val="18"/>
              </w:rPr>
            </w:pPr>
          </w:p>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105,4</w:t>
            </w:r>
          </w:p>
        </w:tc>
        <w:tc>
          <w:tcPr>
            <w:tcW w:w="4784" w:type="dxa"/>
            <w:gridSpan w:val="2"/>
            <w:tcBorders>
              <w:top w:val="single" w:sz="4" w:space="0" w:color="auto"/>
            </w:tcBorders>
          </w:tcPr>
          <w:p w:rsidR="000F0D8E" w:rsidRDefault="000F0D8E" w:rsidP="0035050D">
            <w:pPr>
              <w:rPr>
                <w:rFonts w:ascii="Times New Roman" w:hAnsi="Times New Roman" w:cs="Times New Roman"/>
                <w:sz w:val="18"/>
                <w:szCs w:val="18"/>
              </w:rPr>
            </w:pPr>
            <w:r>
              <w:rPr>
                <w:rFonts w:ascii="Times New Roman" w:hAnsi="Times New Roman" w:cs="Times New Roman"/>
                <w:sz w:val="18"/>
                <w:szCs w:val="18"/>
              </w:rPr>
              <w:t>Проведено навчально-тренувальні  з  таких видів спорту:</w:t>
            </w:r>
          </w:p>
          <w:p w:rsidR="000F0D8E" w:rsidRPr="00B77FF6" w:rsidRDefault="000F0D8E" w:rsidP="0035050D">
            <w:pPr>
              <w:rPr>
                <w:rFonts w:ascii="Times New Roman" w:hAnsi="Times New Roman" w:cs="Times New Roman"/>
                <w:sz w:val="18"/>
                <w:szCs w:val="18"/>
              </w:rPr>
            </w:pPr>
            <w:r>
              <w:rPr>
                <w:rFonts w:ascii="Times New Roman" w:hAnsi="Times New Roman" w:cs="Times New Roman"/>
                <w:sz w:val="18"/>
                <w:szCs w:val="18"/>
              </w:rPr>
              <w:t xml:space="preserve">Хокей (на озері); </w:t>
            </w:r>
            <w:proofErr w:type="spellStart"/>
            <w:r>
              <w:rPr>
                <w:rFonts w:ascii="Times New Roman" w:hAnsi="Times New Roman" w:cs="Times New Roman"/>
                <w:sz w:val="18"/>
                <w:szCs w:val="18"/>
              </w:rPr>
              <w:t>армспорт</w:t>
            </w:r>
            <w:proofErr w:type="spellEnd"/>
            <w:r>
              <w:rPr>
                <w:rFonts w:ascii="Times New Roman" w:hAnsi="Times New Roman" w:cs="Times New Roman"/>
                <w:sz w:val="18"/>
                <w:szCs w:val="18"/>
              </w:rPr>
              <w:t>; кікбоксинг; картинг; карате.</w:t>
            </w:r>
          </w:p>
        </w:tc>
      </w:tr>
      <w:tr w:rsidR="000F0D8E" w:rsidRPr="00BE0654" w:rsidTr="000F0D8E">
        <w:trPr>
          <w:gridAfter w:val="1"/>
          <w:wAfter w:w="1135" w:type="dxa"/>
          <w:trHeight w:val="1240"/>
        </w:trPr>
        <w:tc>
          <w:tcPr>
            <w:tcW w:w="566" w:type="dxa"/>
            <w:vMerge w:val="restart"/>
            <w:vAlign w:val="center"/>
          </w:tcPr>
          <w:p w:rsidR="000F0D8E" w:rsidRPr="00BE0654" w:rsidRDefault="000F0D8E" w:rsidP="0035050D">
            <w:pPr>
              <w:jc w:val="center"/>
              <w:rPr>
                <w:rFonts w:ascii="Times New Roman" w:hAnsi="Times New Roman" w:cs="Times New Roman"/>
                <w:sz w:val="20"/>
                <w:szCs w:val="20"/>
              </w:rPr>
            </w:pPr>
          </w:p>
        </w:tc>
        <w:tc>
          <w:tcPr>
            <w:tcW w:w="671" w:type="dxa"/>
            <w:vMerge w:val="restart"/>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2762" w:type="dxa"/>
            <w:gridSpan w:val="3"/>
            <w:vAlign w:val="center"/>
          </w:tcPr>
          <w:p w:rsidR="000F0D8E" w:rsidRPr="00D059AD" w:rsidRDefault="000F0D8E" w:rsidP="0035050D">
            <w:pPr>
              <w:rPr>
                <w:rFonts w:ascii="Times New Roman" w:hAnsi="Times New Roman" w:cs="Times New Roman"/>
                <w:color w:val="000000" w:themeColor="text1"/>
                <w:sz w:val="18"/>
                <w:szCs w:val="18"/>
              </w:rPr>
            </w:pPr>
            <w:r w:rsidRPr="00AD0F02">
              <w:rPr>
                <w:rFonts w:ascii="Times New Roman" w:eastAsia="Times New Roman" w:hAnsi="Times New Roman" w:cs="Times New Roman"/>
                <w:sz w:val="18"/>
                <w:szCs w:val="18"/>
              </w:rPr>
              <w:t xml:space="preserve">Проведення спортивних заходів (чемпіонатів, </w:t>
            </w:r>
            <w:proofErr w:type="spellStart"/>
            <w:r w:rsidRPr="00AD0F02">
              <w:rPr>
                <w:rFonts w:ascii="Times New Roman" w:eastAsia="Times New Roman" w:hAnsi="Times New Roman" w:cs="Times New Roman"/>
                <w:sz w:val="18"/>
                <w:szCs w:val="18"/>
              </w:rPr>
              <w:t>першостей</w:t>
            </w:r>
            <w:proofErr w:type="spellEnd"/>
            <w:r w:rsidRPr="00AD0F02">
              <w:rPr>
                <w:rFonts w:ascii="Times New Roman" w:eastAsia="Times New Roman" w:hAnsi="Times New Roman" w:cs="Times New Roman"/>
                <w:sz w:val="18"/>
                <w:szCs w:val="18"/>
              </w:rPr>
              <w:t>, турнірів, інших змагань міжнародного, всеукраїнського та місцевого рівнів</w:t>
            </w:r>
            <w:r>
              <w:rPr>
                <w:rFonts w:ascii="Times New Roman" w:eastAsia="Times New Roman" w:hAnsi="Times New Roman" w:cs="Times New Roman"/>
                <w:sz w:val="18"/>
                <w:szCs w:val="18"/>
              </w:rPr>
              <w:t>)  :</w:t>
            </w:r>
          </w:p>
          <w:p w:rsidR="000F0D8E" w:rsidRPr="00D059AD" w:rsidRDefault="000F0D8E" w:rsidP="0035050D">
            <w:pPr>
              <w:rPr>
                <w:rFonts w:ascii="Times New Roman" w:hAnsi="Times New Roman" w:cs="Times New Roman"/>
                <w:color w:val="000000" w:themeColor="text1"/>
                <w:sz w:val="18"/>
                <w:szCs w:val="18"/>
              </w:rPr>
            </w:pPr>
            <w:r>
              <w:rPr>
                <w:rFonts w:ascii="Times New Roman" w:hAnsi="Times New Roman"/>
                <w:color w:val="000000" w:themeColor="text1"/>
                <w:sz w:val="18"/>
                <w:szCs w:val="18"/>
              </w:rPr>
              <w:t>-з о</w:t>
            </w:r>
            <w:r w:rsidRPr="00BF0AC1">
              <w:rPr>
                <w:rFonts w:ascii="Times New Roman" w:hAnsi="Times New Roman"/>
                <w:color w:val="000000" w:themeColor="text1"/>
                <w:sz w:val="18"/>
                <w:szCs w:val="18"/>
              </w:rPr>
              <w:t>лімпійськ</w:t>
            </w:r>
            <w:r>
              <w:rPr>
                <w:rFonts w:ascii="Times New Roman" w:hAnsi="Times New Roman"/>
                <w:color w:val="000000" w:themeColor="text1"/>
                <w:sz w:val="18"/>
                <w:szCs w:val="18"/>
              </w:rPr>
              <w:t>их видів спорту</w:t>
            </w:r>
          </w:p>
        </w:tc>
        <w:tc>
          <w:tcPr>
            <w:tcW w:w="1427" w:type="dxa"/>
            <w:vAlign w:val="center"/>
          </w:tcPr>
          <w:p w:rsidR="000F0D8E" w:rsidRDefault="000F0D8E" w:rsidP="0035050D">
            <w:pPr>
              <w:keepLines/>
              <w:rPr>
                <w:rFonts w:ascii="Times New Roman" w:hAnsi="Times New Roman" w:cs="Times New Roman"/>
                <w:color w:val="000000" w:themeColor="text1"/>
                <w:sz w:val="18"/>
                <w:szCs w:val="18"/>
              </w:rPr>
            </w:pPr>
          </w:p>
          <w:p w:rsidR="008C3469" w:rsidRDefault="008C3469" w:rsidP="0035050D">
            <w:pPr>
              <w:keepLines/>
              <w:rPr>
                <w:rFonts w:ascii="Times New Roman" w:hAnsi="Times New Roman" w:cs="Times New Roman"/>
                <w:color w:val="000000" w:themeColor="text1"/>
                <w:sz w:val="18"/>
                <w:szCs w:val="18"/>
              </w:rPr>
            </w:pPr>
          </w:p>
          <w:p w:rsidR="008C3469" w:rsidRDefault="008C3469" w:rsidP="0035050D">
            <w:pPr>
              <w:keepLines/>
              <w:rPr>
                <w:rFonts w:ascii="Times New Roman" w:hAnsi="Times New Roman" w:cs="Times New Roman"/>
                <w:color w:val="000000" w:themeColor="text1"/>
                <w:sz w:val="18"/>
                <w:szCs w:val="18"/>
              </w:rPr>
            </w:pPr>
          </w:p>
          <w:p w:rsidR="000F0D8E" w:rsidRDefault="000F0D8E" w:rsidP="0035050D">
            <w:pPr>
              <w:keepLines/>
              <w:rPr>
                <w:rFonts w:ascii="Times New Roman" w:hAnsi="Times New Roman" w:cs="Times New Roman"/>
                <w:color w:val="000000" w:themeColor="text1"/>
                <w:sz w:val="18"/>
                <w:szCs w:val="18"/>
              </w:rPr>
            </w:pPr>
          </w:p>
          <w:p w:rsidR="000F0D8E" w:rsidRPr="00316BC5" w:rsidRDefault="000F0D8E" w:rsidP="0035050D">
            <w:pPr>
              <w:keepLine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1000</w:t>
            </w:r>
          </w:p>
        </w:tc>
        <w:tc>
          <w:tcPr>
            <w:tcW w:w="1409" w:type="dxa"/>
            <w:tcBorders>
              <w:right w:val="single" w:sz="4" w:space="0" w:color="auto"/>
            </w:tcBorders>
          </w:tcPr>
          <w:p w:rsidR="000F0D8E" w:rsidRDefault="000F0D8E" w:rsidP="0035050D">
            <w:pPr>
              <w:jc w:val="center"/>
              <w:rPr>
                <w:rFonts w:ascii="Times New Roman" w:hAnsi="Times New Roman" w:cs="Times New Roman"/>
                <w:sz w:val="18"/>
                <w:szCs w:val="18"/>
              </w:rPr>
            </w:pPr>
          </w:p>
          <w:p w:rsidR="008C3469" w:rsidRDefault="008C3469" w:rsidP="0035050D">
            <w:pPr>
              <w:jc w:val="center"/>
              <w:rPr>
                <w:rFonts w:ascii="Times New Roman" w:hAnsi="Times New Roman" w:cs="Times New Roman"/>
                <w:sz w:val="18"/>
                <w:szCs w:val="18"/>
              </w:rPr>
            </w:pPr>
          </w:p>
          <w:p w:rsidR="008C3469" w:rsidRDefault="008C3469" w:rsidP="0035050D">
            <w:pPr>
              <w:jc w:val="center"/>
              <w:rPr>
                <w:rFonts w:ascii="Times New Roman" w:hAnsi="Times New Roman" w:cs="Times New Roman"/>
                <w:sz w:val="18"/>
                <w:szCs w:val="18"/>
              </w:rPr>
            </w:pPr>
          </w:p>
          <w:p w:rsidR="008C3469" w:rsidRDefault="008C3469" w:rsidP="0035050D">
            <w:pPr>
              <w:jc w:val="center"/>
              <w:rPr>
                <w:rFonts w:ascii="Times New Roman" w:hAnsi="Times New Roman" w:cs="Times New Roman"/>
                <w:sz w:val="18"/>
                <w:szCs w:val="18"/>
              </w:rPr>
            </w:pPr>
          </w:p>
          <w:p w:rsidR="008C3469" w:rsidRDefault="008C3469" w:rsidP="0035050D">
            <w:pPr>
              <w:jc w:val="center"/>
              <w:rPr>
                <w:rFonts w:ascii="Times New Roman" w:hAnsi="Times New Roman" w:cs="Times New Roman"/>
                <w:sz w:val="18"/>
                <w:szCs w:val="18"/>
              </w:rPr>
            </w:pPr>
          </w:p>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600</w:t>
            </w:r>
          </w:p>
        </w:tc>
        <w:tc>
          <w:tcPr>
            <w:tcW w:w="1743" w:type="dxa"/>
            <w:gridSpan w:val="5"/>
            <w:tcBorders>
              <w:left w:val="single" w:sz="4" w:space="0" w:color="auto"/>
              <w:right w:val="single" w:sz="4" w:space="0" w:color="auto"/>
            </w:tcBorders>
          </w:tcPr>
          <w:p w:rsidR="000F0D8E" w:rsidRDefault="000F0D8E" w:rsidP="0035050D">
            <w:pPr>
              <w:jc w:val="center"/>
              <w:rPr>
                <w:rFonts w:ascii="Times New Roman" w:hAnsi="Times New Roman" w:cs="Times New Roman"/>
                <w:sz w:val="18"/>
                <w:szCs w:val="18"/>
              </w:rPr>
            </w:pPr>
          </w:p>
          <w:p w:rsidR="008C3469" w:rsidRDefault="008C3469" w:rsidP="0035050D">
            <w:pPr>
              <w:jc w:val="center"/>
              <w:rPr>
                <w:rFonts w:ascii="Times New Roman" w:hAnsi="Times New Roman" w:cs="Times New Roman"/>
                <w:sz w:val="18"/>
                <w:szCs w:val="18"/>
              </w:rPr>
            </w:pPr>
          </w:p>
          <w:p w:rsidR="008C3469" w:rsidRDefault="008C3469" w:rsidP="0035050D">
            <w:pPr>
              <w:jc w:val="center"/>
              <w:rPr>
                <w:rFonts w:ascii="Times New Roman" w:hAnsi="Times New Roman" w:cs="Times New Roman"/>
                <w:sz w:val="18"/>
                <w:szCs w:val="18"/>
              </w:rPr>
            </w:pPr>
          </w:p>
          <w:p w:rsidR="008C3469" w:rsidRDefault="008C3469" w:rsidP="0035050D">
            <w:pPr>
              <w:jc w:val="center"/>
              <w:rPr>
                <w:rFonts w:ascii="Times New Roman" w:hAnsi="Times New Roman" w:cs="Times New Roman"/>
                <w:sz w:val="18"/>
                <w:szCs w:val="18"/>
              </w:rPr>
            </w:pPr>
          </w:p>
          <w:p w:rsidR="008C3469" w:rsidRDefault="008C3469" w:rsidP="0035050D">
            <w:pPr>
              <w:jc w:val="center"/>
              <w:rPr>
                <w:rFonts w:ascii="Times New Roman" w:hAnsi="Times New Roman" w:cs="Times New Roman"/>
                <w:sz w:val="18"/>
                <w:szCs w:val="18"/>
              </w:rPr>
            </w:pPr>
          </w:p>
          <w:p w:rsidR="000F0D8E" w:rsidRPr="00552247" w:rsidRDefault="000F0D8E" w:rsidP="0035050D">
            <w:pPr>
              <w:jc w:val="center"/>
              <w:rPr>
                <w:rFonts w:ascii="Times New Roman" w:hAnsi="Times New Roman" w:cs="Times New Roman"/>
                <w:sz w:val="18"/>
                <w:szCs w:val="18"/>
              </w:rPr>
            </w:pPr>
            <w:r>
              <w:rPr>
                <w:rFonts w:ascii="Times New Roman" w:hAnsi="Times New Roman" w:cs="Times New Roman"/>
                <w:sz w:val="18"/>
                <w:szCs w:val="18"/>
              </w:rPr>
              <w:t>600</w:t>
            </w:r>
          </w:p>
        </w:tc>
        <w:tc>
          <w:tcPr>
            <w:tcW w:w="956" w:type="dxa"/>
            <w:tcBorders>
              <w:left w:val="single" w:sz="4" w:space="0" w:color="auto"/>
            </w:tcBorders>
          </w:tcPr>
          <w:p w:rsidR="000F0D8E" w:rsidRPr="00B77FF6" w:rsidRDefault="000F0D8E" w:rsidP="0035050D">
            <w:pPr>
              <w:jc w:val="center"/>
              <w:rPr>
                <w:rFonts w:ascii="Times New Roman" w:hAnsi="Times New Roman" w:cs="Times New Roman"/>
                <w:sz w:val="18"/>
                <w:szCs w:val="18"/>
              </w:rPr>
            </w:pPr>
          </w:p>
        </w:tc>
        <w:tc>
          <w:tcPr>
            <w:tcW w:w="1701" w:type="dxa"/>
            <w:gridSpan w:val="3"/>
          </w:tcPr>
          <w:p w:rsidR="008C3469" w:rsidRDefault="008C3469" w:rsidP="00E21348">
            <w:pPr>
              <w:jc w:val="center"/>
              <w:rPr>
                <w:rFonts w:ascii="Times New Roman" w:hAnsi="Times New Roman" w:cs="Times New Roman"/>
                <w:sz w:val="18"/>
                <w:szCs w:val="18"/>
              </w:rPr>
            </w:pPr>
          </w:p>
          <w:p w:rsidR="008C3469" w:rsidRDefault="008C3469" w:rsidP="00E21348">
            <w:pPr>
              <w:jc w:val="center"/>
              <w:rPr>
                <w:rFonts w:ascii="Times New Roman" w:hAnsi="Times New Roman" w:cs="Times New Roman"/>
                <w:sz w:val="18"/>
                <w:szCs w:val="18"/>
              </w:rPr>
            </w:pPr>
          </w:p>
          <w:p w:rsidR="008C3469" w:rsidRDefault="008C3469" w:rsidP="00E21348">
            <w:pPr>
              <w:jc w:val="center"/>
              <w:rPr>
                <w:rFonts w:ascii="Times New Roman" w:hAnsi="Times New Roman" w:cs="Times New Roman"/>
                <w:sz w:val="18"/>
                <w:szCs w:val="18"/>
              </w:rPr>
            </w:pPr>
          </w:p>
          <w:p w:rsidR="008C3469" w:rsidRDefault="008C3469" w:rsidP="00E21348">
            <w:pPr>
              <w:jc w:val="center"/>
              <w:rPr>
                <w:rFonts w:ascii="Times New Roman" w:hAnsi="Times New Roman" w:cs="Times New Roman"/>
                <w:sz w:val="18"/>
                <w:szCs w:val="18"/>
              </w:rPr>
            </w:pPr>
          </w:p>
          <w:p w:rsidR="008C3469" w:rsidRDefault="008C3469" w:rsidP="00E21348">
            <w:pPr>
              <w:jc w:val="center"/>
              <w:rPr>
                <w:rFonts w:ascii="Times New Roman" w:hAnsi="Times New Roman" w:cs="Times New Roman"/>
                <w:sz w:val="18"/>
                <w:szCs w:val="18"/>
              </w:rPr>
            </w:pPr>
          </w:p>
          <w:p w:rsidR="000F0D8E" w:rsidRPr="00B77FF6" w:rsidRDefault="000F0D8E" w:rsidP="00E21348">
            <w:pPr>
              <w:jc w:val="center"/>
              <w:rPr>
                <w:rFonts w:ascii="Times New Roman" w:hAnsi="Times New Roman" w:cs="Times New Roman"/>
                <w:sz w:val="18"/>
                <w:szCs w:val="18"/>
              </w:rPr>
            </w:pPr>
            <w:r>
              <w:rPr>
                <w:rFonts w:ascii="Times New Roman" w:hAnsi="Times New Roman" w:cs="Times New Roman"/>
                <w:sz w:val="18"/>
                <w:szCs w:val="18"/>
              </w:rPr>
              <w:t>21,4</w:t>
            </w:r>
          </w:p>
        </w:tc>
        <w:tc>
          <w:tcPr>
            <w:tcW w:w="4784" w:type="dxa"/>
            <w:gridSpan w:val="2"/>
          </w:tcPr>
          <w:p w:rsidR="000F0D8E" w:rsidRPr="00B77FF6" w:rsidRDefault="000F0D8E" w:rsidP="0035050D">
            <w:pPr>
              <w:numPr>
                <w:ilvl w:val="0"/>
                <w:numId w:val="1"/>
              </w:numPr>
              <w:ind w:left="0"/>
              <w:rPr>
                <w:rFonts w:ascii="Times New Roman" w:hAnsi="Times New Roman" w:cs="Times New Roman"/>
                <w:sz w:val="18"/>
                <w:szCs w:val="18"/>
              </w:rPr>
            </w:pPr>
            <w:r>
              <w:rPr>
                <w:rFonts w:ascii="Times New Roman" w:hAnsi="Times New Roman" w:cs="Times New Roman"/>
                <w:sz w:val="18"/>
                <w:szCs w:val="18"/>
              </w:rPr>
              <w:t xml:space="preserve">Проведено:  чемпіонат </w:t>
            </w:r>
            <w:proofErr w:type="spellStart"/>
            <w:r>
              <w:rPr>
                <w:rFonts w:ascii="Times New Roman" w:hAnsi="Times New Roman" w:cs="Times New Roman"/>
                <w:sz w:val="18"/>
                <w:szCs w:val="18"/>
              </w:rPr>
              <w:t>м.Тернополя</w:t>
            </w:r>
            <w:proofErr w:type="spellEnd"/>
            <w:r>
              <w:rPr>
                <w:rFonts w:ascii="Times New Roman" w:hAnsi="Times New Roman" w:cs="Times New Roman"/>
                <w:sz w:val="18"/>
                <w:szCs w:val="18"/>
              </w:rPr>
              <w:t xml:space="preserve"> з волейболу серед аматорських команд (10 турів); зі </w:t>
            </w:r>
            <w:proofErr w:type="spellStart"/>
            <w:r>
              <w:rPr>
                <w:rFonts w:ascii="Times New Roman" w:hAnsi="Times New Roman" w:cs="Times New Roman"/>
                <w:sz w:val="18"/>
                <w:szCs w:val="18"/>
              </w:rPr>
              <w:t>сноубордингу</w:t>
            </w:r>
            <w:proofErr w:type="spellEnd"/>
            <w:r>
              <w:rPr>
                <w:rFonts w:ascii="Times New Roman" w:hAnsi="Times New Roman" w:cs="Times New Roman"/>
                <w:sz w:val="18"/>
                <w:szCs w:val="18"/>
              </w:rPr>
              <w:t xml:space="preserve"> та фрістайлу; з боротьби греко-римської серед юнаків 2007-2008, 2009-2010 </w:t>
            </w:r>
            <w:proofErr w:type="spellStart"/>
            <w:r>
              <w:rPr>
                <w:rFonts w:ascii="Times New Roman" w:hAnsi="Times New Roman" w:cs="Times New Roman"/>
                <w:sz w:val="18"/>
                <w:szCs w:val="18"/>
              </w:rPr>
              <w:t>р.р</w:t>
            </w:r>
            <w:proofErr w:type="spellEnd"/>
            <w:r>
              <w:rPr>
                <w:rFonts w:ascii="Times New Roman" w:hAnsi="Times New Roman" w:cs="Times New Roman"/>
                <w:sz w:val="18"/>
                <w:szCs w:val="18"/>
              </w:rPr>
              <w:t xml:space="preserve">.; командний чемпіонат м. Тернополя з бадмінтону серед молодших юнаків; чемпіонат </w:t>
            </w:r>
            <w:proofErr w:type="spellStart"/>
            <w:r>
              <w:rPr>
                <w:rFonts w:ascii="Times New Roman" w:hAnsi="Times New Roman" w:cs="Times New Roman"/>
                <w:sz w:val="18"/>
                <w:szCs w:val="18"/>
              </w:rPr>
              <w:t>м.Тернополя</w:t>
            </w:r>
            <w:proofErr w:type="spellEnd"/>
            <w:r>
              <w:rPr>
                <w:rFonts w:ascii="Times New Roman" w:hAnsi="Times New Roman" w:cs="Times New Roman"/>
                <w:sz w:val="18"/>
                <w:szCs w:val="18"/>
              </w:rPr>
              <w:t xml:space="preserve">  з вільної боротьби.</w:t>
            </w:r>
          </w:p>
        </w:tc>
      </w:tr>
      <w:tr w:rsidR="000F0D8E" w:rsidRPr="00BE0654" w:rsidTr="000F0D8E">
        <w:trPr>
          <w:gridAfter w:val="1"/>
          <w:wAfter w:w="1135" w:type="dxa"/>
          <w:trHeight w:val="330"/>
        </w:trPr>
        <w:tc>
          <w:tcPr>
            <w:tcW w:w="566" w:type="dxa"/>
            <w:vMerge/>
            <w:vAlign w:val="center"/>
          </w:tcPr>
          <w:p w:rsidR="000F0D8E" w:rsidRPr="00BE0654" w:rsidRDefault="000F0D8E" w:rsidP="0035050D">
            <w:pPr>
              <w:jc w:val="center"/>
              <w:rPr>
                <w:rFonts w:ascii="Times New Roman" w:hAnsi="Times New Roman" w:cs="Times New Roman"/>
                <w:sz w:val="20"/>
                <w:szCs w:val="20"/>
              </w:rPr>
            </w:pPr>
          </w:p>
        </w:tc>
        <w:tc>
          <w:tcPr>
            <w:tcW w:w="671" w:type="dxa"/>
            <w:vMerge/>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Borders>
              <w:top w:val="single" w:sz="4" w:space="0" w:color="auto"/>
              <w:bottom w:val="single" w:sz="4" w:space="0" w:color="auto"/>
            </w:tcBorders>
            <w:vAlign w:val="center"/>
          </w:tcPr>
          <w:p w:rsidR="000F0D8E" w:rsidRPr="00BF0AC1" w:rsidRDefault="000F0D8E" w:rsidP="0035050D">
            <w:pPr>
              <w:rPr>
                <w:rFonts w:ascii="Times New Roman" w:eastAsia="Times New Roman" w:hAnsi="Times New Roman" w:cs="Times New Roman"/>
                <w:sz w:val="18"/>
                <w:szCs w:val="18"/>
              </w:rPr>
            </w:pPr>
            <w:r>
              <w:rPr>
                <w:rFonts w:ascii="Times New Roman" w:hAnsi="Times New Roman"/>
                <w:color w:val="000000" w:themeColor="text1"/>
                <w:sz w:val="18"/>
                <w:szCs w:val="18"/>
              </w:rPr>
              <w:t>-з неолімпійських</w:t>
            </w:r>
            <w:r>
              <w:rPr>
                <w:rFonts w:ascii="Times New Roman" w:hAnsi="Times New Roman" w:cs="Times New Roman"/>
                <w:color w:val="000000" w:themeColor="text1"/>
                <w:sz w:val="18"/>
                <w:szCs w:val="18"/>
              </w:rPr>
              <w:t xml:space="preserve"> видів спорту</w:t>
            </w:r>
          </w:p>
        </w:tc>
        <w:tc>
          <w:tcPr>
            <w:tcW w:w="1427" w:type="dxa"/>
            <w:tcBorders>
              <w:top w:val="single" w:sz="4" w:space="0" w:color="auto"/>
              <w:bottom w:val="single" w:sz="4" w:space="0" w:color="auto"/>
            </w:tcBorders>
            <w:vAlign w:val="center"/>
          </w:tcPr>
          <w:p w:rsidR="000F0D8E" w:rsidRDefault="000F0D8E" w:rsidP="0035050D">
            <w:pPr>
              <w:keepLine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p>
          <w:p w:rsidR="000F0D8E" w:rsidRPr="00316BC5" w:rsidRDefault="000F0D8E" w:rsidP="0035050D">
            <w:pPr>
              <w:keepLine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700</w:t>
            </w:r>
          </w:p>
          <w:p w:rsidR="000F0D8E" w:rsidRPr="00316BC5" w:rsidRDefault="000F0D8E" w:rsidP="0035050D">
            <w:pPr>
              <w:keepLines/>
              <w:rPr>
                <w:rFonts w:ascii="Times New Roman" w:hAnsi="Times New Roman" w:cs="Times New Roman"/>
                <w:color w:val="000000" w:themeColor="text1"/>
                <w:sz w:val="18"/>
                <w:szCs w:val="18"/>
              </w:rPr>
            </w:pPr>
          </w:p>
        </w:tc>
        <w:tc>
          <w:tcPr>
            <w:tcW w:w="1409" w:type="dxa"/>
            <w:tcBorders>
              <w:top w:val="single" w:sz="4" w:space="0" w:color="auto"/>
              <w:bottom w:val="single" w:sz="4" w:space="0" w:color="auto"/>
              <w:right w:val="single" w:sz="4" w:space="0" w:color="auto"/>
            </w:tcBorders>
          </w:tcPr>
          <w:p w:rsidR="000F0D8E" w:rsidRDefault="000F0D8E" w:rsidP="0035050D">
            <w:pPr>
              <w:jc w:val="center"/>
              <w:rPr>
                <w:rFonts w:ascii="Times New Roman" w:hAnsi="Times New Roman" w:cs="Times New Roman"/>
                <w:sz w:val="18"/>
                <w:szCs w:val="18"/>
              </w:rPr>
            </w:pPr>
          </w:p>
          <w:p w:rsidR="000F0D8E" w:rsidRPr="00B77FF6" w:rsidRDefault="008C3469" w:rsidP="0035050D">
            <w:pPr>
              <w:jc w:val="center"/>
              <w:rPr>
                <w:rFonts w:ascii="Times New Roman" w:hAnsi="Times New Roman" w:cs="Times New Roman"/>
                <w:sz w:val="18"/>
                <w:szCs w:val="18"/>
              </w:rPr>
            </w:pPr>
            <w:r>
              <w:rPr>
                <w:rFonts w:ascii="Times New Roman" w:hAnsi="Times New Roman" w:cs="Times New Roman"/>
                <w:sz w:val="18"/>
                <w:szCs w:val="18"/>
              </w:rPr>
              <w:t>250</w:t>
            </w:r>
          </w:p>
        </w:tc>
        <w:tc>
          <w:tcPr>
            <w:tcW w:w="1743" w:type="dxa"/>
            <w:gridSpan w:val="5"/>
            <w:tcBorders>
              <w:top w:val="single" w:sz="4" w:space="0" w:color="auto"/>
              <w:left w:val="single" w:sz="4" w:space="0" w:color="auto"/>
              <w:bottom w:val="single" w:sz="4" w:space="0" w:color="auto"/>
              <w:right w:val="single" w:sz="4" w:space="0" w:color="auto"/>
            </w:tcBorders>
          </w:tcPr>
          <w:p w:rsidR="000F0D8E" w:rsidRDefault="000F0D8E" w:rsidP="0035050D">
            <w:pPr>
              <w:jc w:val="center"/>
              <w:rPr>
                <w:rFonts w:ascii="Times New Roman" w:hAnsi="Times New Roman" w:cs="Times New Roman"/>
                <w:sz w:val="18"/>
                <w:szCs w:val="18"/>
              </w:rPr>
            </w:pPr>
          </w:p>
          <w:p w:rsidR="000F0D8E" w:rsidRPr="00552247" w:rsidRDefault="008C3469" w:rsidP="0035050D">
            <w:pPr>
              <w:jc w:val="center"/>
              <w:rPr>
                <w:rFonts w:ascii="Times New Roman" w:hAnsi="Times New Roman" w:cs="Times New Roman"/>
                <w:sz w:val="18"/>
                <w:szCs w:val="18"/>
              </w:rPr>
            </w:pPr>
            <w:r>
              <w:rPr>
                <w:rFonts w:ascii="Times New Roman" w:hAnsi="Times New Roman" w:cs="Times New Roman"/>
                <w:sz w:val="18"/>
                <w:szCs w:val="18"/>
              </w:rPr>
              <w:t>250</w:t>
            </w:r>
          </w:p>
        </w:tc>
        <w:tc>
          <w:tcPr>
            <w:tcW w:w="956" w:type="dxa"/>
            <w:tcBorders>
              <w:top w:val="single" w:sz="4" w:space="0" w:color="auto"/>
              <w:left w:val="single" w:sz="4" w:space="0" w:color="auto"/>
              <w:bottom w:val="single" w:sz="4" w:space="0" w:color="auto"/>
            </w:tcBorders>
          </w:tcPr>
          <w:p w:rsidR="000F0D8E" w:rsidRPr="00B77FF6" w:rsidRDefault="000F0D8E" w:rsidP="0035050D">
            <w:pPr>
              <w:jc w:val="center"/>
              <w:rPr>
                <w:rFonts w:ascii="Times New Roman" w:hAnsi="Times New Roman" w:cs="Times New Roman"/>
                <w:sz w:val="18"/>
                <w:szCs w:val="18"/>
              </w:rPr>
            </w:pPr>
          </w:p>
        </w:tc>
        <w:tc>
          <w:tcPr>
            <w:tcW w:w="1701" w:type="dxa"/>
            <w:gridSpan w:val="3"/>
            <w:tcBorders>
              <w:top w:val="single" w:sz="4" w:space="0" w:color="auto"/>
              <w:bottom w:val="single" w:sz="4" w:space="0" w:color="auto"/>
            </w:tcBorders>
          </w:tcPr>
          <w:p w:rsidR="000F0D8E" w:rsidRDefault="000F0D8E" w:rsidP="0035050D">
            <w:pPr>
              <w:jc w:val="center"/>
              <w:rPr>
                <w:rFonts w:ascii="Times New Roman" w:hAnsi="Times New Roman" w:cs="Times New Roman"/>
                <w:sz w:val="18"/>
                <w:szCs w:val="18"/>
              </w:rPr>
            </w:pPr>
          </w:p>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51,4</w:t>
            </w:r>
          </w:p>
        </w:tc>
        <w:tc>
          <w:tcPr>
            <w:tcW w:w="4784" w:type="dxa"/>
            <w:gridSpan w:val="2"/>
            <w:tcBorders>
              <w:top w:val="single" w:sz="4" w:space="0" w:color="auto"/>
              <w:bottom w:val="single" w:sz="4" w:space="0" w:color="auto"/>
            </w:tcBorders>
          </w:tcPr>
          <w:p w:rsidR="000F0D8E" w:rsidRPr="00B77FF6" w:rsidRDefault="000F0D8E" w:rsidP="0035050D">
            <w:pPr>
              <w:numPr>
                <w:ilvl w:val="0"/>
                <w:numId w:val="1"/>
              </w:numPr>
              <w:ind w:left="0"/>
              <w:rPr>
                <w:rFonts w:ascii="Times New Roman" w:hAnsi="Times New Roman" w:cs="Times New Roman"/>
                <w:sz w:val="18"/>
                <w:szCs w:val="18"/>
              </w:rPr>
            </w:pPr>
            <w:r>
              <w:rPr>
                <w:rFonts w:ascii="Times New Roman" w:hAnsi="Times New Roman" w:cs="Times New Roman"/>
                <w:sz w:val="18"/>
                <w:szCs w:val="18"/>
              </w:rPr>
              <w:t>Проведено: Всеукраїнські змагання з хокею «</w:t>
            </w:r>
            <w:proofErr w:type="spellStart"/>
            <w:r>
              <w:rPr>
                <w:rFonts w:ascii="Times New Roman" w:hAnsi="Times New Roman" w:cs="Times New Roman"/>
                <w:sz w:val="18"/>
                <w:szCs w:val="18"/>
                <w:lang w:val="en-US"/>
              </w:rPr>
              <w:t>Ternopil</w:t>
            </w:r>
            <w:proofErr w:type="spellEnd"/>
            <w:r w:rsidRPr="00321134">
              <w:rPr>
                <w:rFonts w:ascii="Times New Roman" w:hAnsi="Times New Roman" w:cs="Times New Roman"/>
                <w:sz w:val="18"/>
                <w:szCs w:val="18"/>
              </w:rPr>
              <w:t xml:space="preserve"> </w:t>
            </w:r>
            <w:r>
              <w:rPr>
                <w:rFonts w:ascii="Times New Roman" w:hAnsi="Times New Roman" w:cs="Times New Roman"/>
                <w:sz w:val="18"/>
                <w:szCs w:val="18"/>
                <w:lang w:val="en-US"/>
              </w:rPr>
              <w:t>Hockey</w:t>
            </w:r>
            <w:r w:rsidRPr="00321134">
              <w:rPr>
                <w:rFonts w:ascii="Times New Roman" w:hAnsi="Times New Roman" w:cs="Times New Roman"/>
                <w:sz w:val="18"/>
                <w:szCs w:val="18"/>
              </w:rPr>
              <w:t xml:space="preserve"> </w:t>
            </w:r>
            <w:r>
              <w:rPr>
                <w:rFonts w:ascii="Times New Roman" w:hAnsi="Times New Roman" w:cs="Times New Roman"/>
                <w:sz w:val="18"/>
                <w:szCs w:val="18"/>
                <w:lang w:val="en-US"/>
              </w:rPr>
              <w:t>Classic</w:t>
            </w:r>
            <w:r w:rsidRPr="00321134">
              <w:rPr>
                <w:rFonts w:ascii="Times New Roman" w:hAnsi="Times New Roman" w:cs="Times New Roman"/>
                <w:sz w:val="18"/>
                <w:szCs w:val="18"/>
              </w:rPr>
              <w:t xml:space="preserve"> 2021</w:t>
            </w:r>
            <w:r>
              <w:rPr>
                <w:rFonts w:ascii="Times New Roman" w:hAnsi="Times New Roman" w:cs="Times New Roman"/>
                <w:sz w:val="18"/>
                <w:szCs w:val="18"/>
              </w:rPr>
              <w:t>»; фестиваль зимового плавання Галицькі моржі»; змагання на «Кубок Шухевича»</w:t>
            </w:r>
          </w:p>
        </w:tc>
      </w:tr>
      <w:tr w:rsidR="000F0D8E" w:rsidRPr="00BE0654" w:rsidTr="000F0D8E">
        <w:trPr>
          <w:gridAfter w:val="1"/>
          <w:wAfter w:w="1135" w:type="dxa"/>
          <w:trHeight w:val="330"/>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p>
        </w:tc>
        <w:tc>
          <w:tcPr>
            <w:tcW w:w="2762" w:type="dxa"/>
            <w:gridSpan w:val="3"/>
            <w:tcBorders>
              <w:top w:val="single" w:sz="4" w:space="0" w:color="auto"/>
              <w:bottom w:val="single" w:sz="4" w:space="0" w:color="auto"/>
            </w:tcBorders>
            <w:vAlign w:val="center"/>
          </w:tcPr>
          <w:p w:rsidR="000F0D8E" w:rsidRPr="00D059AD"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Проведення Універсіади ТМТГ</w:t>
            </w:r>
          </w:p>
        </w:tc>
        <w:tc>
          <w:tcPr>
            <w:tcW w:w="1427" w:type="dxa"/>
            <w:tcBorders>
              <w:top w:val="single" w:sz="4" w:space="0" w:color="auto"/>
              <w:bottom w:val="single" w:sz="4" w:space="0" w:color="auto"/>
            </w:tcBorders>
            <w:vAlign w:val="center"/>
          </w:tcPr>
          <w:p w:rsidR="000F0D8E" w:rsidRPr="00316BC5"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Pr="00316BC5">
              <w:rPr>
                <w:rFonts w:ascii="Times New Roman" w:hAnsi="Times New Roman" w:cs="Times New Roman"/>
                <w:color w:val="000000" w:themeColor="text1"/>
                <w:sz w:val="18"/>
                <w:szCs w:val="18"/>
              </w:rPr>
              <w:t>150</w:t>
            </w:r>
          </w:p>
        </w:tc>
        <w:tc>
          <w:tcPr>
            <w:tcW w:w="1409" w:type="dxa"/>
            <w:tcBorders>
              <w:top w:val="single" w:sz="4" w:space="0" w:color="auto"/>
              <w:bottom w:val="single" w:sz="4" w:space="0" w:color="auto"/>
              <w:right w:val="single" w:sz="4" w:space="0" w:color="auto"/>
            </w:tcBorders>
          </w:tcPr>
          <w:p w:rsidR="000F0D8E" w:rsidRPr="00B77FF6" w:rsidRDefault="000F0D8E" w:rsidP="0035050D">
            <w:pPr>
              <w:jc w:val="center"/>
              <w:rPr>
                <w:rFonts w:ascii="Times New Roman" w:hAnsi="Times New Roman" w:cs="Times New Roman"/>
                <w:sz w:val="18"/>
                <w:szCs w:val="18"/>
              </w:rPr>
            </w:pPr>
          </w:p>
        </w:tc>
        <w:tc>
          <w:tcPr>
            <w:tcW w:w="1743" w:type="dxa"/>
            <w:gridSpan w:val="5"/>
            <w:tcBorders>
              <w:top w:val="single" w:sz="4" w:space="0" w:color="auto"/>
              <w:left w:val="single" w:sz="4" w:space="0" w:color="auto"/>
              <w:bottom w:val="single" w:sz="4" w:space="0" w:color="auto"/>
              <w:right w:val="single" w:sz="4" w:space="0" w:color="auto"/>
            </w:tcBorders>
          </w:tcPr>
          <w:p w:rsidR="000F0D8E" w:rsidRPr="00552247" w:rsidRDefault="000F0D8E" w:rsidP="0035050D">
            <w:pPr>
              <w:jc w:val="center"/>
              <w:rPr>
                <w:rFonts w:ascii="Times New Roman" w:hAnsi="Times New Roman" w:cs="Times New Roman"/>
                <w:sz w:val="18"/>
                <w:szCs w:val="18"/>
              </w:rPr>
            </w:pPr>
          </w:p>
        </w:tc>
        <w:tc>
          <w:tcPr>
            <w:tcW w:w="956" w:type="dxa"/>
            <w:tcBorders>
              <w:top w:val="single" w:sz="4" w:space="0" w:color="auto"/>
              <w:left w:val="single" w:sz="4" w:space="0" w:color="auto"/>
              <w:bottom w:val="single" w:sz="4" w:space="0" w:color="auto"/>
            </w:tcBorders>
          </w:tcPr>
          <w:p w:rsidR="000F0D8E" w:rsidRPr="00B77FF6" w:rsidRDefault="000F0D8E" w:rsidP="0035050D">
            <w:pPr>
              <w:jc w:val="center"/>
              <w:rPr>
                <w:rFonts w:ascii="Times New Roman" w:hAnsi="Times New Roman" w:cs="Times New Roman"/>
                <w:sz w:val="18"/>
                <w:szCs w:val="18"/>
              </w:rPr>
            </w:pPr>
          </w:p>
        </w:tc>
        <w:tc>
          <w:tcPr>
            <w:tcW w:w="1701" w:type="dxa"/>
            <w:gridSpan w:val="3"/>
            <w:tcBorders>
              <w:top w:val="single" w:sz="4" w:space="0" w:color="auto"/>
              <w:bottom w:val="single" w:sz="4" w:space="0" w:color="auto"/>
            </w:tcBorders>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Borders>
              <w:top w:val="single" w:sz="4" w:space="0" w:color="auto"/>
              <w:bottom w:val="single" w:sz="4" w:space="0" w:color="auto"/>
            </w:tcBorders>
          </w:tcPr>
          <w:p w:rsidR="000F0D8E" w:rsidRPr="00B77FF6" w:rsidRDefault="000F0D8E" w:rsidP="0035050D">
            <w:pPr>
              <w:numPr>
                <w:ilvl w:val="0"/>
                <w:numId w:val="1"/>
              </w:numPr>
              <w:ind w:left="0"/>
              <w:rPr>
                <w:rFonts w:ascii="Times New Roman" w:hAnsi="Times New Roman" w:cs="Times New Roman"/>
                <w:sz w:val="18"/>
                <w:szCs w:val="18"/>
              </w:rPr>
            </w:pPr>
          </w:p>
        </w:tc>
      </w:tr>
      <w:tr w:rsidR="000F0D8E" w:rsidRPr="00BE0654" w:rsidTr="000F0D8E">
        <w:trPr>
          <w:gridAfter w:val="1"/>
          <w:wAfter w:w="1135" w:type="dxa"/>
          <w:trHeight w:val="2070"/>
        </w:trPr>
        <w:tc>
          <w:tcPr>
            <w:tcW w:w="566" w:type="dxa"/>
            <w:vMerge w:val="restart"/>
            <w:vAlign w:val="center"/>
          </w:tcPr>
          <w:p w:rsidR="000F0D8E" w:rsidRPr="00BE0654" w:rsidRDefault="000F0D8E" w:rsidP="0035050D">
            <w:pPr>
              <w:jc w:val="center"/>
              <w:rPr>
                <w:rFonts w:ascii="Times New Roman" w:hAnsi="Times New Roman" w:cs="Times New Roman"/>
                <w:sz w:val="20"/>
                <w:szCs w:val="20"/>
              </w:rPr>
            </w:pPr>
          </w:p>
        </w:tc>
        <w:tc>
          <w:tcPr>
            <w:tcW w:w="671" w:type="dxa"/>
            <w:vMerge w:val="restart"/>
          </w:tcPr>
          <w:p w:rsidR="000F0D8E" w:rsidRPr="00BE0654"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p>
        </w:tc>
        <w:tc>
          <w:tcPr>
            <w:tcW w:w="2762" w:type="dxa"/>
            <w:gridSpan w:val="3"/>
            <w:vAlign w:val="center"/>
          </w:tcPr>
          <w:p w:rsidR="000F0D8E" w:rsidRDefault="000F0D8E" w:rsidP="0035050D">
            <w:pPr>
              <w:rPr>
                <w:rFonts w:ascii="Times New Roman" w:eastAsia="Times New Roman" w:hAnsi="Times New Roman" w:cs="Times New Roman"/>
                <w:sz w:val="18"/>
                <w:szCs w:val="18"/>
              </w:rPr>
            </w:pPr>
            <w:r w:rsidRPr="00AA6ACF">
              <w:rPr>
                <w:rFonts w:ascii="Times New Roman" w:eastAsia="Times New Roman" w:hAnsi="Times New Roman" w:cs="Times New Roman"/>
                <w:sz w:val="18"/>
                <w:szCs w:val="18"/>
              </w:rPr>
              <w:t xml:space="preserve">Участь спортсменів громади, ігрових команд у чемпіонатах, турнірах, змаганнях з олімпійських видів спорту місцевого, обласного, всеукраїнського та міжнародного рівнів, у тому числі чемпіонатах України. </w:t>
            </w:r>
          </w:p>
          <w:p w:rsidR="000F0D8E" w:rsidRPr="00D059AD" w:rsidRDefault="000F0D8E" w:rsidP="009E6835">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-з  олімпійських видів спорту</w:t>
            </w:r>
          </w:p>
        </w:tc>
        <w:tc>
          <w:tcPr>
            <w:tcW w:w="1427" w:type="dxa"/>
            <w:vAlign w:val="center"/>
          </w:tcPr>
          <w:p w:rsidR="000F0D8E" w:rsidRDefault="000F0D8E" w:rsidP="0035050D">
            <w:pPr>
              <w:keepLines/>
              <w:rPr>
                <w:rFonts w:ascii="Times New Roman" w:hAnsi="Times New Roman" w:cs="Times New Roman"/>
                <w:color w:val="000000" w:themeColor="text1"/>
                <w:sz w:val="18"/>
                <w:szCs w:val="18"/>
              </w:rPr>
            </w:pPr>
          </w:p>
          <w:p w:rsidR="008C3469" w:rsidRDefault="008C3469" w:rsidP="0035050D">
            <w:pPr>
              <w:keepLines/>
              <w:rPr>
                <w:rFonts w:ascii="Times New Roman" w:hAnsi="Times New Roman" w:cs="Times New Roman"/>
                <w:color w:val="000000" w:themeColor="text1"/>
                <w:sz w:val="18"/>
                <w:szCs w:val="18"/>
              </w:rPr>
            </w:pPr>
          </w:p>
          <w:p w:rsidR="008C3469" w:rsidRDefault="008C3469" w:rsidP="0035050D">
            <w:pPr>
              <w:keepLines/>
              <w:rPr>
                <w:rFonts w:ascii="Times New Roman" w:hAnsi="Times New Roman" w:cs="Times New Roman"/>
                <w:color w:val="000000" w:themeColor="text1"/>
                <w:sz w:val="18"/>
                <w:szCs w:val="18"/>
              </w:rPr>
            </w:pPr>
          </w:p>
          <w:p w:rsidR="008C3469" w:rsidRDefault="008C3469" w:rsidP="0035050D">
            <w:pPr>
              <w:keepLines/>
              <w:rPr>
                <w:rFonts w:ascii="Times New Roman" w:hAnsi="Times New Roman" w:cs="Times New Roman"/>
                <w:color w:val="000000" w:themeColor="text1"/>
                <w:sz w:val="18"/>
                <w:szCs w:val="18"/>
              </w:rPr>
            </w:pPr>
          </w:p>
          <w:p w:rsidR="008C3469" w:rsidRDefault="008C3469" w:rsidP="0035050D">
            <w:pPr>
              <w:keepLines/>
              <w:rPr>
                <w:rFonts w:ascii="Times New Roman" w:hAnsi="Times New Roman" w:cs="Times New Roman"/>
                <w:color w:val="000000" w:themeColor="text1"/>
                <w:sz w:val="18"/>
                <w:szCs w:val="18"/>
              </w:rPr>
            </w:pPr>
          </w:p>
          <w:p w:rsidR="008C3469" w:rsidRDefault="008C3469" w:rsidP="0035050D">
            <w:pPr>
              <w:keepLines/>
              <w:rPr>
                <w:rFonts w:ascii="Times New Roman" w:hAnsi="Times New Roman" w:cs="Times New Roman"/>
                <w:color w:val="000000" w:themeColor="text1"/>
                <w:sz w:val="18"/>
                <w:szCs w:val="18"/>
              </w:rPr>
            </w:pPr>
          </w:p>
          <w:p w:rsidR="000F0D8E" w:rsidRDefault="000F0D8E" w:rsidP="0035050D">
            <w:pPr>
              <w:keepLine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Pr="00316BC5">
              <w:rPr>
                <w:rFonts w:ascii="Times New Roman" w:hAnsi="Times New Roman" w:cs="Times New Roman"/>
                <w:color w:val="000000" w:themeColor="text1"/>
                <w:sz w:val="18"/>
                <w:szCs w:val="18"/>
              </w:rPr>
              <w:t>500</w:t>
            </w:r>
          </w:p>
          <w:p w:rsidR="000F0D8E" w:rsidRPr="00316BC5" w:rsidRDefault="000F0D8E" w:rsidP="0035050D">
            <w:pPr>
              <w:keepLines/>
              <w:rPr>
                <w:rFonts w:ascii="Times New Roman" w:hAnsi="Times New Roman" w:cs="Times New Roman"/>
                <w:color w:val="000000" w:themeColor="text1"/>
                <w:sz w:val="18"/>
                <w:szCs w:val="18"/>
              </w:rPr>
            </w:pPr>
          </w:p>
        </w:tc>
        <w:tc>
          <w:tcPr>
            <w:tcW w:w="1409" w:type="dxa"/>
            <w:tcBorders>
              <w:right w:val="single" w:sz="4" w:space="0" w:color="auto"/>
            </w:tcBorders>
          </w:tcPr>
          <w:p w:rsidR="008C3469" w:rsidRDefault="008C3469" w:rsidP="0035050D">
            <w:pPr>
              <w:jc w:val="center"/>
              <w:rPr>
                <w:rFonts w:ascii="Times New Roman" w:hAnsi="Times New Roman" w:cs="Times New Roman"/>
                <w:sz w:val="18"/>
                <w:szCs w:val="18"/>
              </w:rPr>
            </w:pPr>
          </w:p>
          <w:p w:rsidR="008C3469" w:rsidRDefault="008C3469" w:rsidP="0035050D">
            <w:pPr>
              <w:jc w:val="center"/>
              <w:rPr>
                <w:rFonts w:ascii="Times New Roman" w:hAnsi="Times New Roman" w:cs="Times New Roman"/>
                <w:sz w:val="18"/>
                <w:szCs w:val="18"/>
              </w:rPr>
            </w:pPr>
          </w:p>
          <w:p w:rsidR="008C3469" w:rsidRDefault="008C3469" w:rsidP="0035050D">
            <w:pPr>
              <w:jc w:val="center"/>
              <w:rPr>
                <w:rFonts w:ascii="Times New Roman" w:hAnsi="Times New Roman" w:cs="Times New Roman"/>
                <w:sz w:val="18"/>
                <w:szCs w:val="18"/>
              </w:rPr>
            </w:pPr>
          </w:p>
          <w:p w:rsidR="008C3469" w:rsidRDefault="008C3469" w:rsidP="0035050D">
            <w:pPr>
              <w:jc w:val="center"/>
              <w:rPr>
                <w:rFonts w:ascii="Times New Roman" w:hAnsi="Times New Roman" w:cs="Times New Roman"/>
                <w:sz w:val="18"/>
                <w:szCs w:val="18"/>
              </w:rPr>
            </w:pPr>
          </w:p>
          <w:p w:rsidR="008C3469" w:rsidRDefault="008C3469" w:rsidP="0035050D">
            <w:pPr>
              <w:jc w:val="center"/>
              <w:rPr>
                <w:rFonts w:ascii="Times New Roman" w:hAnsi="Times New Roman" w:cs="Times New Roman"/>
                <w:sz w:val="18"/>
                <w:szCs w:val="18"/>
              </w:rPr>
            </w:pPr>
          </w:p>
          <w:p w:rsidR="008C3469" w:rsidRDefault="008C3469" w:rsidP="0035050D">
            <w:pPr>
              <w:jc w:val="center"/>
              <w:rPr>
                <w:rFonts w:ascii="Times New Roman" w:hAnsi="Times New Roman" w:cs="Times New Roman"/>
                <w:sz w:val="18"/>
                <w:szCs w:val="18"/>
              </w:rPr>
            </w:pPr>
          </w:p>
          <w:p w:rsidR="008C3469" w:rsidRDefault="008C3469" w:rsidP="0035050D">
            <w:pPr>
              <w:jc w:val="center"/>
              <w:rPr>
                <w:rFonts w:ascii="Times New Roman" w:hAnsi="Times New Roman" w:cs="Times New Roman"/>
                <w:sz w:val="18"/>
                <w:szCs w:val="18"/>
              </w:rPr>
            </w:pPr>
          </w:p>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100</w:t>
            </w:r>
          </w:p>
        </w:tc>
        <w:tc>
          <w:tcPr>
            <w:tcW w:w="1743" w:type="dxa"/>
            <w:gridSpan w:val="5"/>
            <w:tcBorders>
              <w:left w:val="single" w:sz="4" w:space="0" w:color="auto"/>
              <w:right w:val="single" w:sz="4" w:space="0" w:color="auto"/>
            </w:tcBorders>
          </w:tcPr>
          <w:p w:rsidR="008C3469" w:rsidRDefault="008C3469" w:rsidP="0035050D">
            <w:pPr>
              <w:jc w:val="center"/>
              <w:rPr>
                <w:rFonts w:ascii="Times New Roman" w:hAnsi="Times New Roman" w:cs="Times New Roman"/>
                <w:sz w:val="18"/>
                <w:szCs w:val="18"/>
              </w:rPr>
            </w:pPr>
          </w:p>
          <w:p w:rsidR="008C3469" w:rsidRDefault="008C3469" w:rsidP="0035050D">
            <w:pPr>
              <w:jc w:val="center"/>
              <w:rPr>
                <w:rFonts w:ascii="Times New Roman" w:hAnsi="Times New Roman" w:cs="Times New Roman"/>
                <w:sz w:val="18"/>
                <w:szCs w:val="18"/>
              </w:rPr>
            </w:pPr>
          </w:p>
          <w:p w:rsidR="008C3469" w:rsidRDefault="008C3469" w:rsidP="0035050D">
            <w:pPr>
              <w:jc w:val="center"/>
              <w:rPr>
                <w:rFonts w:ascii="Times New Roman" w:hAnsi="Times New Roman" w:cs="Times New Roman"/>
                <w:sz w:val="18"/>
                <w:szCs w:val="18"/>
              </w:rPr>
            </w:pPr>
          </w:p>
          <w:p w:rsidR="008C3469" w:rsidRDefault="008C3469" w:rsidP="0035050D">
            <w:pPr>
              <w:jc w:val="center"/>
              <w:rPr>
                <w:rFonts w:ascii="Times New Roman" w:hAnsi="Times New Roman" w:cs="Times New Roman"/>
                <w:sz w:val="18"/>
                <w:szCs w:val="18"/>
              </w:rPr>
            </w:pPr>
          </w:p>
          <w:p w:rsidR="008C3469" w:rsidRDefault="008C3469" w:rsidP="0035050D">
            <w:pPr>
              <w:jc w:val="center"/>
              <w:rPr>
                <w:rFonts w:ascii="Times New Roman" w:hAnsi="Times New Roman" w:cs="Times New Roman"/>
                <w:sz w:val="18"/>
                <w:szCs w:val="18"/>
              </w:rPr>
            </w:pPr>
          </w:p>
          <w:p w:rsidR="008C3469" w:rsidRDefault="008C3469" w:rsidP="0035050D">
            <w:pPr>
              <w:jc w:val="center"/>
              <w:rPr>
                <w:rFonts w:ascii="Times New Roman" w:hAnsi="Times New Roman" w:cs="Times New Roman"/>
                <w:sz w:val="18"/>
                <w:szCs w:val="18"/>
              </w:rPr>
            </w:pPr>
          </w:p>
          <w:p w:rsidR="008C3469" w:rsidRDefault="008C3469" w:rsidP="0035050D">
            <w:pPr>
              <w:jc w:val="center"/>
              <w:rPr>
                <w:rFonts w:ascii="Times New Roman" w:hAnsi="Times New Roman" w:cs="Times New Roman"/>
                <w:sz w:val="18"/>
                <w:szCs w:val="18"/>
              </w:rPr>
            </w:pPr>
          </w:p>
          <w:p w:rsidR="000F0D8E" w:rsidRPr="00552247" w:rsidRDefault="000F0D8E" w:rsidP="0035050D">
            <w:pPr>
              <w:jc w:val="center"/>
              <w:rPr>
                <w:rFonts w:ascii="Times New Roman" w:hAnsi="Times New Roman" w:cs="Times New Roman"/>
                <w:sz w:val="18"/>
                <w:szCs w:val="18"/>
              </w:rPr>
            </w:pPr>
            <w:r>
              <w:rPr>
                <w:rFonts w:ascii="Times New Roman" w:hAnsi="Times New Roman" w:cs="Times New Roman"/>
                <w:sz w:val="18"/>
                <w:szCs w:val="18"/>
              </w:rPr>
              <w:t>100</w:t>
            </w:r>
          </w:p>
        </w:tc>
        <w:tc>
          <w:tcPr>
            <w:tcW w:w="956" w:type="dxa"/>
            <w:tcBorders>
              <w:left w:val="single" w:sz="4" w:space="0" w:color="auto"/>
            </w:tcBorders>
          </w:tcPr>
          <w:p w:rsidR="000F0D8E" w:rsidRPr="00B77FF6" w:rsidRDefault="000F0D8E" w:rsidP="0035050D">
            <w:pPr>
              <w:jc w:val="center"/>
              <w:rPr>
                <w:rFonts w:ascii="Times New Roman" w:hAnsi="Times New Roman" w:cs="Times New Roman"/>
                <w:sz w:val="18"/>
                <w:szCs w:val="18"/>
              </w:rPr>
            </w:pPr>
          </w:p>
        </w:tc>
        <w:tc>
          <w:tcPr>
            <w:tcW w:w="1701" w:type="dxa"/>
            <w:gridSpan w:val="3"/>
          </w:tcPr>
          <w:p w:rsidR="008C3469" w:rsidRDefault="008C3469" w:rsidP="0035050D">
            <w:pPr>
              <w:jc w:val="center"/>
              <w:rPr>
                <w:rFonts w:ascii="Times New Roman" w:hAnsi="Times New Roman" w:cs="Times New Roman"/>
                <w:sz w:val="18"/>
                <w:szCs w:val="18"/>
              </w:rPr>
            </w:pPr>
          </w:p>
          <w:p w:rsidR="008C3469" w:rsidRDefault="008C3469" w:rsidP="0035050D">
            <w:pPr>
              <w:jc w:val="center"/>
              <w:rPr>
                <w:rFonts w:ascii="Times New Roman" w:hAnsi="Times New Roman" w:cs="Times New Roman"/>
                <w:sz w:val="18"/>
                <w:szCs w:val="18"/>
              </w:rPr>
            </w:pPr>
          </w:p>
          <w:p w:rsidR="008C3469" w:rsidRDefault="008C3469" w:rsidP="0035050D">
            <w:pPr>
              <w:jc w:val="center"/>
              <w:rPr>
                <w:rFonts w:ascii="Times New Roman" w:hAnsi="Times New Roman" w:cs="Times New Roman"/>
                <w:sz w:val="18"/>
                <w:szCs w:val="18"/>
              </w:rPr>
            </w:pPr>
          </w:p>
          <w:p w:rsidR="008C3469" w:rsidRDefault="008C3469" w:rsidP="0035050D">
            <w:pPr>
              <w:jc w:val="center"/>
              <w:rPr>
                <w:rFonts w:ascii="Times New Roman" w:hAnsi="Times New Roman" w:cs="Times New Roman"/>
                <w:sz w:val="18"/>
                <w:szCs w:val="18"/>
              </w:rPr>
            </w:pPr>
          </w:p>
          <w:p w:rsidR="004F5A63" w:rsidRDefault="004F5A63" w:rsidP="0035050D">
            <w:pPr>
              <w:jc w:val="center"/>
              <w:rPr>
                <w:rFonts w:ascii="Times New Roman" w:hAnsi="Times New Roman" w:cs="Times New Roman"/>
                <w:sz w:val="18"/>
                <w:szCs w:val="18"/>
              </w:rPr>
            </w:pPr>
          </w:p>
          <w:p w:rsidR="004F5A63" w:rsidRDefault="004F5A63" w:rsidP="0035050D">
            <w:pPr>
              <w:jc w:val="center"/>
              <w:rPr>
                <w:rFonts w:ascii="Times New Roman" w:hAnsi="Times New Roman" w:cs="Times New Roman"/>
                <w:sz w:val="18"/>
                <w:szCs w:val="18"/>
              </w:rPr>
            </w:pPr>
          </w:p>
          <w:p w:rsidR="004F5A63" w:rsidRDefault="004F5A63" w:rsidP="0035050D">
            <w:pPr>
              <w:jc w:val="center"/>
              <w:rPr>
                <w:rFonts w:ascii="Times New Roman" w:hAnsi="Times New Roman" w:cs="Times New Roman"/>
                <w:sz w:val="18"/>
                <w:szCs w:val="18"/>
              </w:rPr>
            </w:pPr>
          </w:p>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16,2</w:t>
            </w:r>
          </w:p>
        </w:tc>
        <w:tc>
          <w:tcPr>
            <w:tcW w:w="4784" w:type="dxa"/>
            <w:gridSpan w:val="2"/>
          </w:tcPr>
          <w:p w:rsidR="000F0D8E" w:rsidRPr="00B77FF6" w:rsidRDefault="000F0D8E" w:rsidP="0035050D">
            <w:pPr>
              <w:rPr>
                <w:rFonts w:ascii="Times New Roman" w:hAnsi="Times New Roman" w:cs="Times New Roman"/>
                <w:sz w:val="18"/>
                <w:szCs w:val="18"/>
              </w:rPr>
            </w:pPr>
            <w:r>
              <w:rPr>
                <w:rFonts w:ascii="Times New Roman" w:hAnsi="Times New Roman" w:cs="Times New Roman"/>
                <w:sz w:val="18"/>
                <w:szCs w:val="18"/>
              </w:rPr>
              <w:t>Участь команди м. Тернополя з волейболу у чемпіонаті України (2 ліга – 3 тур)</w:t>
            </w:r>
          </w:p>
        </w:tc>
      </w:tr>
      <w:tr w:rsidR="000F0D8E" w:rsidRPr="00BE0654" w:rsidTr="000F0D8E">
        <w:trPr>
          <w:gridAfter w:val="1"/>
          <w:wAfter w:w="1135" w:type="dxa"/>
          <w:trHeight w:val="270"/>
        </w:trPr>
        <w:tc>
          <w:tcPr>
            <w:tcW w:w="566" w:type="dxa"/>
            <w:vMerge/>
            <w:vAlign w:val="center"/>
          </w:tcPr>
          <w:p w:rsidR="000F0D8E" w:rsidRPr="00BE0654" w:rsidRDefault="000F0D8E" w:rsidP="0035050D">
            <w:pPr>
              <w:jc w:val="center"/>
              <w:rPr>
                <w:rFonts w:ascii="Times New Roman" w:hAnsi="Times New Roman" w:cs="Times New Roman"/>
                <w:sz w:val="20"/>
                <w:szCs w:val="20"/>
              </w:rPr>
            </w:pPr>
          </w:p>
        </w:tc>
        <w:tc>
          <w:tcPr>
            <w:tcW w:w="671" w:type="dxa"/>
            <w:vMerge/>
          </w:tcPr>
          <w:p w:rsidR="000F0D8E" w:rsidRDefault="000F0D8E" w:rsidP="0035050D">
            <w:pPr>
              <w:rPr>
                <w:rFonts w:ascii="Times New Roman" w:hAnsi="Times New Roman" w:cs="Times New Roman"/>
                <w:color w:val="000000" w:themeColor="text1"/>
                <w:sz w:val="18"/>
                <w:szCs w:val="18"/>
              </w:rPr>
            </w:pPr>
          </w:p>
        </w:tc>
        <w:tc>
          <w:tcPr>
            <w:tcW w:w="2762" w:type="dxa"/>
            <w:gridSpan w:val="3"/>
            <w:tcBorders>
              <w:top w:val="single" w:sz="4" w:space="0" w:color="auto"/>
            </w:tcBorders>
            <w:vAlign w:val="center"/>
          </w:tcPr>
          <w:p w:rsidR="000F0D8E" w:rsidRPr="002067FC" w:rsidRDefault="000F0D8E" w:rsidP="0035050D">
            <w:pPr>
              <w:rPr>
                <w:rFonts w:ascii="Times New Roman" w:hAnsi="Times New Roman"/>
                <w:color w:val="000000" w:themeColor="text1"/>
                <w:sz w:val="18"/>
                <w:szCs w:val="18"/>
              </w:rPr>
            </w:pPr>
            <w:r>
              <w:rPr>
                <w:rFonts w:ascii="Times New Roman" w:hAnsi="Times New Roman"/>
                <w:color w:val="000000" w:themeColor="text1"/>
                <w:sz w:val="18"/>
                <w:szCs w:val="18"/>
              </w:rPr>
              <w:t>-з не олімпійських видів спорту</w:t>
            </w:r>
          </w:p>
        </w:tc>
        <w:tc>
          <w:tcPr>
            <w:tcW w:w="1427" w:type="dxa"/>
            <w:tcBorders>
              <w:top w:val="single" w:sz="4" w:space="0" w:color="auto"/>
            </w:tcBorders>
            <w:vAlign w:val="center"/>
          </w:tcPr>
          <w:p w:rsidR="000F0D8E" w:rsidRPr="00316BC5" w:rsidRDefault="000F0D8E" w:rsidP="0035050D">
            <w:pPr>
              <w:keepLine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400</w:t>
            </w:r>
          </w:p>
        </w:tc>
        <w:tc>
          <w:tcPr>
            <w:tcW w:w="1409" w:type="dxa"/>
            <w:tcBorders>
              <w:top w:val="single" w:sz="4" w:space="0" w:color="auto"/>
              <w:right w:val="single" w:sz="4" w:space="0" w:color="auto"/>
            </w:tcBorders>
          </w:tcPr>
          <w:p w:rsidR="000F0D8E" w:rsidRPr="00B77FF6" w:rsidRDefault="009F0F0B" w:rsidP="0035050D">
            <w:pPr>
              <w:jc w:val="center"/>
              <w:rPr>
                <w:rFonts w:ascii="Times New Roman" w:hAnsi="Times New Roman" w:cs="Times New Roman"/>
                <w:sz w:val="18"/>
                <w:szCs w:val="18"/>
              </w:rPr>
            </w:pPr>
            <w:r>
              <w:rPr>
                <w:rFonts w:ascii="Times New Roman" w:hAnsi="Times New Roman" w:cs="Times New Roman"/>
                <w:sz w:val="18"/>
                <w:szCs w:val="18"/>
                <w:lang w:val="en-US"/>
              </w:rPr>
              <w:t>10</w:t>
            </w:r>
            <w:r w:rsidR="000F0D8E">
              <w:rPr>
                <w:rFonts w:ascii="Times New Roman" w:hAnsi="Times New Roman" w:cs="Times New Roman"/>
                <w:sz w:val="18"/>
                <w:szCs w:val="18"/>
              </w:rPr>
              <w:t>0</w:t>
            </w:r>
          </w:p>
        </w:tc>
        <w:tc>
          <w:tcPr>
            <w:tcW w:w="1743" w:type="dxa"/>
            <w:gridSpan w:val="5"/>
            <w:tcBorders>
              <w:top w:val="single" w:sz="4" w:space="0" w:color="auto"/>
              <w:left w:val="single" w:sz="4" w:space="0" w:color="auto"/>
              <w:right w:val="single" w:sz="4" w:space="0" w:color="auto"/>
            </w:tcBorders>
          </w:tcPr>
          <w:p w:rsidR="000F0D8E" w:rsidRPr="00552247" w:rsidRDefault="009F0F0B" w:rsidP="0035050D">
            <w:pPr>
              <w:jc w:val="center"/>
              <w:rPr>
                <w:rFonts w:ascii="Times New Roman" w:hAnsi="Times New Roman" w:cs="Times New Roman"/>
                <w:sz w:val="18"/>
                <w:szCs w:val="18"/>
              </w:rPr>
            </w:pPr>
            <w:r>
              <w:rPr>
                <w:rFonts w:ascii="Times New Roman" w:hAnsi="Times New Roman" w:cs="Times New Roman"/>
                <w:sz w:val="18"/>
                <w:szCs w:val="18"/>
                <w:lang w:val="en-US"/>
              </w:rPr>
              <w:t>10</w:t>
            </w:r>
            <w:r w:rsidR="000F0D8E">
              <w:rPr>
                <w:rFonts w:ascii="Times New Roman" w:hAnsi="Times New Roman" w:cs="Times New Roman"/>
                <w:sz w:val="18"/>
                <w:szCs w:val="18"/>
              </w:rPr>
              <w:t>0</w:t>
            </w:r>
          </w:p>
        </w:tc>
        <w:tc>
          <w:tcPr>
            <w:tcW w:w="956" w:type="dxa"/>
            <w:tcBorders>
              <w:top w:val="single" w:sz="4" w:space="0" w:color="auto"/>
              <w:left w:val="single" w:sz="4" w:space="0" w:color="auto"/>
            </w:tcBorders>
          </w:tcPr>
          <w:p w:rsidR="000F0D8E" w:rsidRPr="00B77FF6" w:rsidRDefault="000F0D8E" w:rsidP="0035050D">
            <w:pPr>
              <w:jc w:val="center"/>
              <w:rPr>
                <w:rFonts w:ascii="Times New Roman" w:hAnsi="Times New Roman" w:cs="Times New Roman"/>
                <w:sz w:val="18"/>
                <w:szCs w:val="18"/>
              </w:rPr>
            </w:pPr>
          </w:p>
        </w:tc>
        <w:tc>
          <w:tcPr>
            <w:tcW w:w="1701" w:type="dxa"/>
            <w:gridSpan w:val="3"/>
            <w:tcBorders>
              <w:top w:val="single" w:sz="4" w:space="0" w:color="auto"/>
            </w:tcBorders>
          </w:tcPr>
          <w:p w:rsidR="000F0D8E" w:rsidRDefault="000F0D8E" w:rsidP="0035050D">
            <w:pPr>
              <w:jc w:val="center"/>
              <w:rPr>
                <w:rFonts w:ascii="Times New Roman" w:hAnsi="Times New Roman" w:cs="Times New Roman"/>
                <w:sz w:val="18"/>
                <w:szCs w:val="18"/>
              </w:rPr>
            </w:pPr>
            <w:r>
              <w:rPr>
                <w:rFonts w:ascii="Times New Roman" w:hAnsi="Times New Roman" w:cs="Times New Roman"/>
                <w:sz w:val="18"/>
                <w:szCs w:val="18"/>
              </w:rPr>
              <w:t>1,0</w:t>
            </w:r>
          </w:p>
          <w:p w:rsidR="000F0D8E" w:rsidRPr="00B77FF6" w:rsidRDefault="000F0D8E" w:rsidP="0035050D">
            <w:pPr>
              <w:jc w:val="center"/>
              <w:rPr>
                <w:rFonts w:ascii="Times New Roman" w:hAnsi="Times New Roman" w:cs="Times New Roman"/>
                <w:sz w:val="18"/>
                <w:szCs w:val="18"/>
              </w:rPr>
            </w:pPr>
          </w:p>
        </w:tc>
        <w:tc>
          <w:tcPr>
            <w:tcW w:w="4784" w:type="dxa"/>
            <w:gridSpan w:val="2"/>
            <w:tcBorders>
              <w:top w:val="single" w:sz="4" w:space="0" w:color="auto"/>
            </w:tcBorders>
          </w:tcPr>
          <w:p w:rsidR="000F0D8E" w:rsidRPr="00B77FF6" w:rsidRDefault="000F0D8E" w:rsidP="0035050D">
            <w:pPr>
              <w:rPr>
                <w:rFonts w:ascii="Times New Roman" w:hAnsi="Times New Roman" w:cs="Times New Roman"/>
                <w:sz w:val="18"/>
                <w:szCs w:val="18"/>
              </w:rPr>
            </w:pPr>
            <w:r>
              <w:rPr>
                <w:rFonts w:ascii="Times New Roman" w:hAnsi="Times New Roman" w:cs="Times New Roman"/>
                <w:sz w:val="18"/>
                <w:szCs w:val="18"/>
              </w:rPr>
              <w:t>Участь команди м. Тернополя в обласному турнірі з фут залу серед команд учасників бойових дій.</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2762" w:type="dxa"/>
            <w:gridSpan w:val="3"/>
            <w:vAlign w:val="center"/>
          </w:tcPr>
          <w:p w:rsidR="000F0D8E" w:rsidRPr="00AA6ACF" w:rsidRDefault="000F0D8E" w:rsidP="0035050D">
            <w:pPr>
              <w:rPr>
                <w:rFonts w:ascii="Times New Roman" w:hAnsi="Times New Roman" w:cs="Times New Roman"/>
                <w:color w:val="000000" w:themeColor="text1"/>
                <w:sz w:val="18"/>
                <w:szCs w:val="18"/>
              </w:rPr>
            </w:pPr>
            <w:r w:rsidRPr="00AA6ACF">
              <w:rPr>
                <w:rFonts w:ascii="Times New Roman" w:eastAsia="Times New Roman" w:hAnsi="Times New Roman" w:cs="Times New Roman"/>
                <w:sz w:val="18"/>
                <w:szCs w:val="18"/>
              </w:rPr>
              <w:t>Спортивне таборування, забезпечення оздоровлення та відпочинку вихованців комунальних дитячо-юнацьких спортивних шкіл, спортивних клубів громади</w:t>
            </w:r>
          </w:p>
        </w:tc>
        <w:tc>
          <w:tcPr>
            <w:tcW w:w="1427" w:type="dxa"/>
            <w:vAlign w:val="center"/>
          </w:tcPr>
          <w:p w:rsidR="000F0D8E" w:rsidRPr="00316BC5"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Pr="00316BC5">
              <w:rPr>
                <w:rFonts w:ascii="Times New Roman" w:hAnsi="Times New Roman" w:cs="Times New Roman"/>
                <w:color w:val="000000" w:themeColor="text1"/>
                <w:sz w:val="18"/>
                <w:szCs w:val="18"/>
              </w:rPr>
              <w:t>1380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w:t>
            </w:r>
          </w:p>
        </w:tc>
        <w:tc>
          <w:tcPr>
            <w:tcW w:w="1743" w:type="dxa"/>
            <w:gridSpan w:val="5"/>
            <w:tcBorders>
              <w:left w:val="single" w:sz="4" w:space="0" w:color="auto"/>
              <w:right w:val="single" w:sz="4" w:space="0" w:color="auto"/>
            </w:tcBorders>
            <w:vAlign w:val="center"/>
          </w:tcPr>
          <w:p w:rsidR="000F0D8E" w:rsidRPr="00C23705" w:rsidRDefault="000F0D8E" w:rsidP="0035050D">
            <w:pPr>
              <w:keepLines/>
              <w:jc w:val="center"/>
              <w:rPr>
                <w:rFonts w:ascii="Times New Roman" w:hAnsi="Times New Roman" w:cs="Times New Roman"/>
                <w:color w:val="000000" w:themeColor="text1"/>
                <w:sz w:val="18"/>
                <w:szCs w:val="18"/>
              </w:rPr>
            </w:pPr>
            <w:r w:rsidRPr="00C23705">
              <w:rPr>
                <w:rFonts w:ascii="Times New Roman" w:hAnsi="Times New Roman" w:cs="Times New Roman"/>
                <w:color w:val="000000" w:themeColor="text1"/>
                <w:sz w:val="18"/>
                <w:szCs w:val="18"/>
              </w:rPr>
              <w:t>200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2762" w:type="dxa"/>
            <w:gridSpan w:val="3"/>
            <w:vAlign w:val="center"/>
          </w:tcPr>
          <w:p w:rsidR="000F0D8E" w:rsidRPr="00AA6ACF" w:rsidRDefault="000F0D8E" w:rsidP="0035050D">
            <w:pPr>
              <w:rPr>
                <w:rFonts w:ascii="Times New Roman" w:eastAsia="Times New Roman" w:hAnsi="Times New Roman" w:cs="Times New Roman"/>
                <w:sz w:val="18"/>
                <w:szCs w:val="18"/>
              </w:rPr>
            </w:pPr>
            <w:r w:rsidRPr="00AA6ACF">
              <w:rPr>
                <w:rFonts w:ascii="Times New Roman" w:eastAsia="Times New Roman" w:hAnsi="Times New Roman" w:cs="Times New Roman"/>
                <w:sz w:val="18"/>
                <w:szCs w:val="18"/>
              </w:rPr>
              <w:t>Медичне забезпечення підготовки спортсменів, у тому числі медичний контроль та забезпечення медичного супроводу для проведення спортивних заходів</w:t>
            </w:r>
          </w:p>
        </w:tc>
        <w:tc>
          <w:tcPr>
            <w:tcW w:w="1427" w:type="dxa"/>
            <w:vAlign w:val="center"/>
          </w:tcPr>
          <w:p w:rsidR="000F0D8E" w:rsidRPr="00316BC5"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2100</w:t>
            </w:r>
          </w:p>
        </w:tc>
        <w:tc>
          <w:tcPr>
            <w:tcW w:w="1409" w:type="dxa"/>
            <w:tcBorders>
              <w:right w:val="single" w:sz="4" w:space="0" w:color="auto"/>
            </w:tcBorders>
          </w:tcPr>
          <w:p w:rsidR="000F0D8E" w:rsidRDefault="000F0D8E" w:rsidP="0035050D">
            <w:pPr>
              <w:jc w:val="center"/>
              <w:rPr>
                <w:rFonts w:ascii="Times New Roman" w:hAnsi="Times New Roman" w:cs="Times New Roman"/>
                <w:sz w:val="18"/>
                <w:szCs w:val="18"/>
              </w:rPr>
            </w:pPr>
          </w:p>
          <w:p w:rsidR="000F0D8E" w:rsidRDefault="000F0D8E" w:rsidP="0035050D">
            <w:pPr>
              <w:jc w:val="center"/>
              <w:rPr>
                <w:rFonts w:ascii="Times New Roman" w:hAnsi="Times New Roman" w:cs="Times New Roman"/>
                <w:sz w:val="18"/>
                <w:szCs w:val="18"/>
              </w:rPr>
            </w:pPr>
          </w:p>
          <w:p w:rsidR="000F0D8E" w:rsidRDefault="000F0D8E" w:rsidP="0035050D">
            <w:pPr>
              <w:jc w:val="center"/>
              <w:rPr>
                <w:rFonts w:ascii="Times New Roman" w:hAnsi="Times New Roman" w:cs="Times New Roman"/>
                <w:sz w:val="18"/>
                <w:szCs w:val="18"/>
              </w:rPr>
            </w:pPr>
          </w:p>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1743" w:type="dxa"/>
            <w:gridSpan w:val="5"/>
            <w:tcBorders>
              <w:left w:val="single" w:sz="4" w:space="0" w:color="auto"/>
              <w:right w:val="single" w:sz="4" w:space="0" w:color="auto"/>
            </w:tcBorders>
          </w:tcPr>
          <w:p w:rsidR="000F0D8E" w:rsidRPr="00C23705" w:rsidRDefault="000F0D8E" w:rsidP="0035050D">
            <w:pPr>
              <w:jc w:val="center"/>
              <w:rPr>
                <w:rFonts w:ascii="Times New Roman" w:hAnsi="Times New Roman" w:cs="Times New Roman"/>
                <w:sz w:val="18"/>
                <w:szCs w:val="18"/>
              </w:rPr>
            </w:pPr>
          </w:p>
          <w:p w:rsidR="000F0D8E" w:rsidRPr="00C23705" w:rsidRDefault="000F0D8E" w:rsidP="0035050D">
            <w:pPr>
              <w:jc w:val="center"/>
              <w:rPr>
                <w:rFonts w:ascii="Times New Roman" w:hAnsi="Times New Roman" w:cs="Times New Roman"/>
                <w:sz w:val="18"/>
                <w:szCs w:val="18"/>
              </w:rPr>
            </w:pPr>
          </w:p>
          <w:p w:rsidR="000F0D8E" w:rsidRPr="00C23705" w:rsidRDefault="000F0D8E" w:rsidP="0035050D">
            <w:pPr>
              <w:jc w:val="center"/>
              <w:rPr>
                <w:rFonts w:ascii="Times New Roman" w:hAnsi="Times New Roman" w:cs="Times New Roman"/>
                <w:sz w:val="18"/>
                <w:szCs w:val="18"/>
              </w:rPr>
            </w:pPr>
          </w:p>
          <w:p w:rsidR="000F0D8E" w:rsidRPr="00C23705" w:rsidRDefault="000F0D8E" w:rsidP="0035050D">
            <w:pPr>
              <w:jc w:val="center"/>
              <w:rPr>
                <w:rFonts w:ascii="Times New Roman" w:hAnsi="Times New Roman" w:cs="Times New Roman"/>
                <w:sz w:val="18"/>
                <w:szCs w:val="18"/>
              </w:rPr>
            </w:pPr>
            <w:r w:rsidRPr="00C23705">
              <w:rPr>
                <w:rFonts w:ascii="Times New Roman" w:hAnsi="Times New Roman" w:cs="Times New Roman"/>
                <w:sz w:val="18"/>
                <w:szCs w:val="18"/>
              </w:rPr>
              <w:t>-</w:t>
            </w:r>
          </w:p>
        </w:tc>
        <w:tc>
          <w:tcPr>
            <w:tcW w:w="956" w:type="dxa"/>
            <w:tcBorders>
              <w:left w:val="single" w:sz="4" w:space="0" w:color="auto"/>
            </w:tcBorders>
          </w:tcPr>
          <w:p w:rsidR="000F0D8E" w:rsidRPr="00B77FF6" w:rsidRDefault="000F0D8E" w:rsidP="0035050D">
            <w:pPr>
              <w:jc w:val="center"/>
              <w:rPr>
                <w:rFonts w:ascii="Times New Roman" w:hAnsi="Times New Roman" w:cs="Times New Roman"/>
                <w:sz w:val="18"/>
                <w:szCs w:val="18"/>
              </w:rPr>
            </w:pPr>
          </w:p>
        </w:tc>
        <w:tc>
          <w:tcPr>
            <w:tcW w:w="1701" w:type="dxa"/>
            <w:gridSpan w:val="3"/>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B77FF6" w:rsidRDefault="000F0D8E" w:rsidP="0035050D">
            <w:pPr>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2762" w:type="dxa"/>
            <w:gridSpan w:val="3"/>
            <w:vAlign w:val="center"/>
          </w:tcPr>
          <w:p w:rsidR="000F0D8E" w:rsidRPr="00D059AD" w:rsidRDefault="000F0D8E" w:rsidP="0035050D">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Відзначення грошовими персональними виплатами видатних спортсменів та їх тренерів, стипендії провідним спортсменам  (згідно окремих положень)</w:t>
            </w:r>
          </w:p>
        </w:tc>
        <w:tc>
          <w:tcPr>
            <w:tcW w:w="1427" w:type="dxa"/>
            <w:vAlign w:val="center"/>
          </w:tcPr>
          <w:p w:rsidR="000F0D8E" w:rsidRPr="00316BC5" w:rsidRDefault="000F0D8E" w:rsidP="0035050D">
            <w:pPr>
              <w:jc w:val="center"/>
              <w:rPr>
                <w:rFonts w:ascii="Times New Roman" w:hAnsi="Times New Roman" w:cs="Times New Roman"/>
                <w:color w:val="000000" w:themeColor="text1"/>
                <w:sz w:val="18"/>
                <w:szCs w:val="18"/>
              </w:rPr>
            </w:pPr>
            <w:r w:rsidRPr="00316BC5">
              <w:rPr>
                <w:rFonts w:ascii="Times New Roman" w:hAnsi="Times New Roman" w:cs="Times New Roman"/>
                <w:color w:val="000000" w:themeColor="text1"/>
                <w:sz w:val="18"/>
                <w:szCs w:val="18"/>
              </w:rPr>
              <w:t>1400</w:t>
            </w:r>
          </w:p>
        </w:tc>
        <w:tc>
          <w:tcPr>
            <w:tcW w:w="1409" w:type="dxa"/>
            <w:tcBorders>
              <w:right w:val="single" w:sz="4" w:space="0" w:color="auto"/>
            </w:tcBorders>
          </w:tcPr>
          <w:p w:rsidR="000F0D8E" w:rsidRDefault="000F0D8E" w:rsidP="0035050D">
            <w:pPr>
              <w:jc w:val="center"/>
              <w:rPr>
                <w:rFonts w:ascii="Times New Roman" w:hAnsi="Times New Roman" w:cs="Times New Roman"/>
                <w:sz w:val="18"/>
                <w:szCs w:val="18"/>
              </w:rPr>
            </w:pPr>
          </w:p>
          <w:p w:rsidR="000F0D8E" w:rsidRDefault="000F0D8E" w:rsidP="0035050D">
            <w:pPr>
              <w:jc w:val="center"/>
              <w:rPr>
                <w:rFonts w:ascii="Times New Roman" w:hAnsi="Times New Roman" w:cs="Times New Roman"/>
                <w:sz w:val="18"/>
                <w:szCs w:val="18"/>
              </w:rPr>
            </w:pPr>
          </w:p>
          <w:p w:rsidR="000F0D8E" w:rsidRDefault="000F0D8E" w:rsidP="0035050D">
            <w:pPr>
              <w:jc w:val="center"/>
              <w:rPr>
                <w:rFonts w:ascii="Times New Roman" w:hAnsi="Times New Roman" w:cs="Times New Roman"/>
                <w:sz w:val="18"/>
                <w:szCs w:val="18"/>
              </w:rPr>
            </w:pPr>
          </w:p>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500</w:t>
            </w:r>
          </w:p>
        </w:tc>
        <w:tc>
          <w:tcPr>
            <w:tcW w:w="1743" w:type="dxa"/>
            <w:gridSpan w:val="5"/>
            <w:tcBorders>
              <w:left w:val="single" w:sz="4" w:space="0" w:color="auto"/>
              <w:right w:val="single" w:sz="4" w:space="0" w:color="auto"/>
            </w:tcBorders>
          </w:tcPr>
          <w:p w:rsidR="000F0D8E" w:rsidRPr="00C23705" w:rsidRDefault="000F0D8E" w:rsidP="0035050D">
            <w:pPr>
              <w:jc w:val="center"/>
              <w:rPr>
                <w:rFonts w:ascii="Times New Roman" w:hAnsi="Times New Roman" w:cs="Times New Roman"/>
                <w:sz w:val="18"/>
                <w:szCs w:val="18"/>
              </w:rPr>
            </w:pPr>
          </w:p>
          <w:p w:rsidR="000F0D8E" w:rsidRPr="00C23705" w:rsidRDefault="000F0D8E" w:rsidP="0035050D">
            <w:pPr>
              <w:jc w:val="center"/>
              <w:rPr>
                <w:rFonts w:ascii="Times New Roman" w:hAnsi="Times New Roman" w:cs="Times New Roman"/>
                <w:sz w:val="18"/>
                <w:szCs w:val="18"/>
              </w:rPr>
            </w:pPr>
          </w:p>
          <w:p w:rsidR="000F0D8E" w:rsidRPr="00C23705" w:rsidRDefault="000F0D8E" w:rsidP="0035050D">
            <w:pPr>
              <w:jc w:val="center"/>
              <w:rPr>
                <w:rFonts w:ascii="Times New Roman" w:hAnsi="Times New Roman" w:cs="Times New Roman"/>
                <w:sz w:val="18"/>
                <w:szCs w:val="18"/>
              </w:rPr>
            </w:pPr>
          </w:p>
          <w:p w:rsidR="000F0D8E" w:rsidRPr="00C23705" w:rsidRDefault="000F0D8E" w:rsidP="0035050D">
            <w:pPr>
              <w:jc w:val="center"/>
              <w:rPr>
                <w:rFonts w:ascii="Times New Roman" w:hAnsi="Times New Roman" w:cs="Times New Roman"/>
                <w:sz w:val="18"/>
                <w:szCs w:val="18"/>
              </w:rPr>
            </w:pPr>
            <w:r w:rsidRPr="00C23705">
              <w:rPr>
                <w:rFonts w:ascii="Times New Roman" w:hAnsi="Times New Roman" w:cs="Times New Roman"/>
                <w:sz w:val="18"/>
                <w:szCs w:val="18"/>
              </w:rPr>
              <w:t>500</w:t>
            </w:r>
          </w:p>
        </w:tc>
        <w:tc>
          <w:tcPr>
            <w:tcW w:w="956" w:type="dxa"/>
            <w:tcBorders>
              <w:left w:val="single" w:sz="4" w:space="0" w:color="auto"/>
            </w:tcBorders>
          </w:tcPr>
          <w:p w:rsidR="000F0D8E" w:rsidRPr="00B77FF6" w:rsidRDefault="000F0D8E" w:rsidP="0035050D">
            <w:pPr>
              <w:jc w:val="center"/>
              <w:rPr>
                <w:rFonts w:ascii="Times New Roman" w:hAnsi="Times New Roman" w:cs="Times New Roman"/>
                <w:sz w:val="18"/>
                <w:szCs w:val="18"/>
              </w:rPr>
            </w:pPr>
          </w:p>
        </w:tc>
        <w:tc>
          <w:tcPr>
            <w:tcW w:w="1701" w:type="dxa"/>
            <w:gridSpan w:val="3"/>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B77FF6" w:rsidRDefault="000F0D8E" w:rsidP="0035050D">
            <w:pPr>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2762" w:type="dxa"/>
            <w:gridSpan w:val="3"/>
            <w:vAlign w:val="center"/>
          </w:tcPr>
          <w:p w:rsidR="000F0D8E" w:rsidRPr="00AA6ACF" w:rsidRDefault="000F0D8E" w:rsidP="0035050D">
            <w:pPr>
              <w:rPr>
                <w:rFonts w:ascii="Times New Roman" w:hAnsi="Times New Roman" w:cs="Times New Roman"/>
                <w:color w:val="000000" w:themeColor="text1"/>
                <w:sz w:val="18"/>
                <w:szCs w:val="18"/>
              </w:rPr>
            </w:pPr>
            <w:r w:rsidRPr="00AA6ACF">
              <w:rPr>
                <w:rFonts w:ascii="Times New Roman" w:eastAsia="Times New Roman" w:hAnsi="Times New Roman" w:cs="Times New Roman"/>
                <w:sz w:val="18"/>
                <w:szCs w:val="18"/>
              </w:rPr>
              <w:t>Проведення урочистих заходів та імпрез до визначальних дат та подій у сфері фізичної культури та спорту</w:t>
            </w:r>
          </w:p>
        </w:tc>
        <w:tc>
          <w:tcPr>
            <w:tcW w:w="1427" w:type="dxa"/>
            <w:vAlign w:val="center"/>
          </w:tcPr>
          <w:p w:rsidR="000F0D8E" w:rsidRPr="00316BC5" w:rsidRDefault="000F0D8E" w:rsidP="0035050D">
            <w:pPr>
              <w:jc w:val="center"/>
              <w:rPr>
                <w:rFonts w:ascii="Times New Roman" w:hAnsi="Times New Roman" w:cs="Times New Roman"/>
                <w:color w:val="000000" w:themeColor="text1"/>
                <w:sz w:val="18"/>
                <w:szCs w:val="18"/>
              </w:rPr>
            </w:pPr>
            <w:r w:rsidRPr="00316BC5">
              <w:rPr>
                <w:rFonts w:ascii="Times New Roman" w:hAnsi="Times New Roman" w:cs="Times New Roman"/>
                <w:color w:val="000000" w:themeColor="text1"/>
                <w:sz w:val="18"/>
                <w:szCs w:val="18"/>
              </w:rPr>
              <w:t>300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w:t>
            </w:r>
          </w:p>
        </w:tc>
        <w:tc>
          <w:tcPr>
            <w:tcW w:w="2762" w:type="dxa"/>
            <w:gridSpan w:val="3"/>
            <w:vAlign w:val="center"/>
          </w:tcPr>
          <w:p w:rsidR="000F0D8E" w:rsidRPr="00AA6ACF" w:rsidRDefault="000F0D8E" w:rsidP="0035050D">
            <w:pPr>
              <w:rPr>
                <w:rFonts w:ascii="Times New Roman" w:hAnsi="Times New Roman" w:cs="Times New Roman"/>
                <w:color w:val="000000" w:themeColor="text1"/>
                <w:sz w:val="18"/>
                <w:szCs w:val="18"/>
              </w:rPr>
            </w:pPr>
            <w:r w:rsidRPr="00AA6ACF">
              <w:rPr>
                <w:rFonts w:ascii="Times New Roman" w:eastAsia="Times New Roman" w:hAnsi="Times New Roman" w:cs="Times New Roman"/>
                <w:sz w:val="18"/>
                <w:szCs w:val="18"/>
              </w:rPr>
              <w:t xml:space="preserve">Будівництво нових, капітальний ремонт, </w:t>
            </w:r>
            <w:r>
              <w:rPr>
                <w:rFonts w:ascii="Times New Roman" w:eastAsia="Times New Roman" w:hAnsi="Times New Roman" w:cs="Times New Roman"/>
                <w:sz w:val="18"/>
                <w:szCs w:val="18"/>
              </w:rPr>
              <w:t>р</w:t>
            </w:r>
            <w:r w:rsidRPr="00AA6ACF">
              <w:rPr>
                <w:rFonts w:ascii="Times New Roman" w:eastAsia="Times New Roman" w:hAnsi="Times New Roman" w:cs="Times New Roman"/>
                <w:sz w:val="18"/>
                <w:szCs w:val="18"/>
              </w:rPr>
              <w:t>еконструкція існуючих об’єктів спортивної інфраструктури громади (у тому числі виготовлення проектно-кошторисної документації)</w:t>
            </w:r>
          </w:p>
        </w:tc>
        <w:tc>
          <w:tcPr>
            <w:tcW w:w="1427" w:type="dxa"/>
            <w:vAlign w:val="center"/>
          </w:tcPr>
          <w:p w:rsidR="000F0D8E" w:rsidRPr="00316BC5"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227</w:t>
            </w:r>
            <w:r w:rsidRPr="00316BC5">
              <w:rPr>
                <w:rFonts w:ascii="Times New Roman" w:hAnsi="Times New Roman" w:cs="Times New Roman"/>
                <w:color w:val="000000" w:themeColor="text1"/>
                <w:sz w:val="18"/>
                <w:szCs w:val="18"/>
              </w:rPr>
              <w:t>000</w:t>
            </w:r>
          </w:p>
        </w:tc>
        <w:tc>
          <w:tcPr>
            <w:tcW w:w="1409" w:type="dxa"/>
            <w:tcBorders>
              <w:right w:val="single" w:sz="4" w:space="0" w:color="auto"/>
            </w:tcBorders>
            <w:vAlign w:val="center"/>
          </w:tcPr>
          <w:p w:rsidR="000F0D8E" w:rsidRPr="00302956" w:rsidRDefault="000F0D8E" w:rsidP="0035050D">
            <w:pPr>
              <w:keepLines/>
              <w:jc w:val="center"/>
              <w:rPr>
                <w:rFonts w:ascii="Times New Roman" w:hAnsi="Times New Roman" w:cs="Times New Roman"/>
                <w:sz w:val="18"/>
                <w:szCs w:val="18"/>
              </w:rPr>
            </w:pPr>
            <w:r>
              <w:rPr>
                <w:rFonts w:ascii="Times New Roman" w:hAnsi="Times New Roman" w:cs="Times New Roman"/>
                <w:sz w:val="18"/>
                <w:szCs w:val="18"/>
              </w:rPr>
              <w:t>19700</w:t>
            </w:r>
          </w:p>
        </w:tc>
        <w:tc>
          <w:tcPr>
            <w:tcW w:w="1743" w:type="dxa"/>
            <w:gridSpan w:val="5"/>
            <w:tcBorders>
              <w:left w:val="single" w:sz="4" w:space="0" w:color="auto"/>
              <w:right w:val="single" w:sz="4" w:space="0" w:color="auto"/>
            </w:tcBorders>
            <w:vAlign w:val="center"/>
          </w:tcPr>
          <w:p w:rsidR="000F0D8E" w:rsidRPr="00302956" w:rsidRDefault="000F0D8E" w:rsidP="0035050D">
            <w:pPr>
              <w:keepLines/>
              <w:jc w:val="center"/>
              <w:rPr>
                <w:rFonts w:ascii="Times New Roman" w:hAnsi="Times New Roman" w:cs="Times New Roman"/>
                <w:sz w:val="18"/>
                <w:szCs w:val="18"/>
              </w:rPr>
            </w:pPr>
            <w:r>
              <w:rPr>
                <w:rFonts w:ascii="Times New Roman" w:hAnsi="Times New Roman" w:cs="Times New Roman"/>
                <w:sz w:val="18"/>
                <w:szCs w:val="18"/>
              </w:rPr>
              <w:t>4</w:t>
            </w:r>
            <w:r w:rsidR="00C23705">
              <w:rPr>
                <w:rFonts w:ascii="Times New Roman" w:hAnsi="Times New Roman" w:cs="Times New Roman"/>
                <w:sz w:val="18"/>
                <w:szCs w:val="18"/>
              </w:rPr>
              <w:t>8168</w:t>
            </w:r>
            <w:r w:rsidR="00051A57">
              <w:rPr>
                <w:rFonts w:ascii="Times New Roman" w:hAnsi="Times New Roman" w:cs="Times New Roman"/>
                <w:sz w:val="18"/>
                <w:szCs w:val="18"/>
              </w:rPr>
              <w:t>,661</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BA05F9" w:rsidRDefault="009E6835" w:rsidP="0035050D">
            <w:pPr>
              <w:jc w:val="both"/>
              <w:rPr>
                <w:rFonts w:ascii="Times New Roman" w:hAnsi="Times New Roman" w:cs="Times New Roman"/>
                <w:sz w:val="18"/>
                <w:szCs w:val="18"/>
              </w:rPr>
            </w:pPr>
            <w:r>
              <w:rPr>
                <w:rFonts w:ascii="Times New Roman" w:hAnsi="Times New Roman" w:cs="Times New Roman"/>
                <w:sz w:val="18"/>
                <w:szCs w:val="18"/>
              </w:rPr>
              <w:t xml:space="preserve">Будівництво </w:t>
            </w:r>
          </w:p>
          <w:p w:rsidR="00BA05F9" w:rsidRDefault="009E6835" w:rsidP="0035050D">
            <w:pPr>
              <w:jc w:val="both"/>
              <w:rPr>
                <w:rFonts w:ascii="Times New Roman" w:hAnsi="Times New Roman" w:cs="Times New Roman"/>
                <w:sz w:val="18"/>
                <w:szCs w:val="18"/>
              </w:rPr>
            </w:pPr>
            <w:r>
              <w:rPr>
                <w:rFonts w:ascii="Times New Roman" w:hAnsi="Times New Roman" w:cs="Times New Roman"/>
                <w:sz w:val="18"/>
                <w:szCs w:val="18"/>
              </w:rPr>
              <w:t>трампліну для лижного фрістайлу</w:t>
            </w:r>
            <w:r w:rsidR="00CD2818">
              <w:rPr>
                <w:rFonts w:ascii="Times New Roman" w:hAnsi="Times New Roman" w:cs="Times New Roman"/>
                <w:sz w:val="18"/>
                <w:szCs w:val="18"/>
              </w:rPr>
              <w:t>,</w:t>
            </w:r>
          </w:p>
          <w:p w:rsidR="000F0D8E" w:rsidRDefault="00F904C4" w:rsidP="0035050D">
            <w:pPr>
              <w:jc w:val="both"/>
              <w:rPr>
                <w:rFonts w:ascii="Times New Roman" w:hAnsi="Times New Roman" w:cs="Times New Roman"/>
                <w:sz w:val="18"/>
                <w:szCs w:val="18"/>
              </w:rPr>
            </w:pPr>
            <w:r w:rsidRPr="00F904C4">
              <w:rPr>
                <w:rFonts w:ascii="Times New Roman" w:hAnsi="Times New Roman" w:cs="Times New Roman"/>
                <w:sz w:val="18"/>
                <w:szCs w:val="18"/>
              </w:rPr>
              <w:t xml:space="preserve">багатофункціонального Палацу спорту за </w:t>
            </w:r>
            <w:proofErr w:type="spellStart"/>
            <w:r w:rsidRPr="00F904C4">
              <w:rPr>
                <w:rFonts w:ascii="Times New Roman" w:hAnsi="Times New Roman" w:cs="Times New Roman"/>
                <w:sz w:val="18"/>
                <w:szCs w:val="18"/>
              </w:rPr>
              <w:t>адресою</w:t>
            </w:r>
            <w:proofErr w:type="spellEnd"/>
            <w:r w:rsidRPr="00F904C4">
              <w:rPr>
                <w:rFonts w:ascii="Times New Roman" w:hAnsi="Times New Roman" w:cs="Times New Roman"/>
                <w:sz w:val="18"/>
                <w:szCs w:val="18"/>
              </w:rPr>
              <w:t xml:space="preserve"> проспект Злуки, 3а</w:t>
            </w:r>
            <w:r w:rsidR="00CD2818">
              <w:rPr>
                <w:rFonts w:ascii="Times New Roman" w:hAnsi="Times New Roman" w:cs="Times New Roman"/>
                <w:sz w:val="18"/>
                <w:szCs w:val="18"/>
              </w:rPr>
              <w:t>Палацу спорту</w:t>
            </w:r>
          </w:p>
          <w:p w:rsidR="005433AE" w:rsidRDefault="005433AE" w:rsidP="0035050D">
            <w:pPr>
              <w:jc w:val="both"/>
              <w:rPr>
                <w:rFonts w:ascii="Times New Roman" w:hAnsi="Times New Roman" w:cs="Times New Roman"/>
                <w:sz w:val="18"/>
                <w:szCs w:val="18"/>
              </w:rPr>
            </w:pPr>
            <w:r>
              <w:rPr>
                <w:rFonts w:ascii="Times New Roman" w:hAnsi="Times New Roman" w:cs="Times New Roman"/>
                <w:sz w:val="18"/>
                <w:szCs w:val="18"/>
              </w:rPr>
              <w:t>К</w:t>
            </w:r>
            <w:r w:rsidR="0009396F" w:rsidRPr="0009396F">
              <w:rPr>
                <w:rFonts w:ascii="Times New Roman" w:hAnsi="Times New Roman" w:cs="Times New Roman"/>
                <w:sz w:val="18"/>
                <w:szCs w:val="18"/>
              </w:rPr>
              <w:t xml:space="preserve">апітальний ремонт </w:t>
            </w:r>
          </w:p>
          <w:p w:rsidR="0009396F" w:rsidRDefault="0009396F" w:rsidP="0035050D">
            <w:pPr>
              <w:jc w:val="both"/>
              <w:rPr>
                <w:rFonts w:ascii="Times New Roman" w:hAnsi="Times New Roman" w:cs="Times New Roman"/>
                <w:sz w:val="18"/>
                <w:szCs w:val="18"/>
              </w:rPr>
            </w:pPr>
            <w:r w:rsidRPr="0009396F">
              <w:rPr>
                <w:rFonts w:ascii="Times New Roman" w:hAnsi="Times New Roman" w:cs="Times New Roman"/>
                <w:sz w:val="18"/>
                <w:szCs w:val="18"/>
              </w:rPr>
              <w:t xml:space="preserve">фасаду спортивного комплексу (фізкультурно-оздоровчий </w:t>
            </w:r>
            <w:r w:rsidRPr="0009396F">
              <w:rPr>
                <w:rFonts w:ascii="Times New Roman" w:hAnsi="Times New Roman" w:cs="Times New Roman"/>
                <w:sz w:val="18"/>
                <w:szCs w:val="18"/>
              </w:rPr>
              <w:lastRenderedPageBreak/>
              <w:t xml:space="preserve">комплекс) за </w:t>
            </w:r>
            <w:proofErr w:type="spellStart"/>
            <w:r w:rsidRPr="0009396F">
              <w:rPr>
                <w:rFonts w:ascii="Times New Roman" w:hAnsi="Times New Roman" w:cs="Times New Roman"/>
                <w:sz w:val="18"/>
                <w:szCs w:val="18"/>
              </w:rPr>
              <w:t>адресою</w:t>
            </w:r>
            <w:proofErr w:type="spellEnd"/>
            <w:r w:rsidRPr="0009396F">
              <w:rPr>
                <w:rFonts w:ascii="Times New Roman" w:hAnsi="Times New Roman" w:cs="Times New Roman"/>
                <w:sz w:val="18"/>
                <w:szCs w:val="18"/>
              </w:rPr>
              <w:t xml:space="preserve"> </w:t>
            </w:r>
            <w:proofErr w:type="spellStart"/>
            <w:r w:rsidRPr="0009396F">
              <w:rPr>
                <w:rFonts w:ascii="Times New Roman" w:hAnsi="Times New Roman" w:cs="Times New Roman"/>
                <w:sz w:val="18"/>
                <w:szCs w:val="18"/>
              </w:rPr>
              <w:t>вул.Братів</w:t>
            </w:r>
            <w:proofErr w:type="spellEnd"/>
            <w:r w:rsidRPr="0009396F">
              <w:rPr>
                <w:rFonts w:ascii="Times New Roman" w:hAnsi="Times New Roman" w:cs="Times New Roman"/>
                <w:sz w:val="18"/>
                <w:szCs w:val="18"/>
              </w:rPr>
              <w:t xml:space="preserve"> Бойчук</w:t>
            </w:r>
          </w:p>
          <w:p w:rsidR="00BA05F9" w:rsidRPr="00B9517E" w:rsidRDefault="005433AE" w:rsidP="005433AE">
            <w:pPr>
              <w:jc w:val="both"/>
              <w:rPr>
                <w:rFonts w:ascii="Times New Roman" w:hAnsi="Times New Roman" w:cs="Times New Roman"/>
                <w:sz w:val="18"/>
                <w:szCs w:val="18"/>
              </w:rPr>
            </w:pPr>
            <w:r w:rsidRPr="005433AE">
              <w:rPr>
                <w:rFonts w:ascii="Times New Roman" w:hAnsi="Times New Roman" w:cs="Times New Roman"/>
                <w:sz w:val="18"/>
                <w:szCs w:val="18"/>
              </w:rPr>
              <w:t>бігових доріжок та секторів спортивного ядра стадіону КП «Тернопільський міський стадіон»</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w:t>
            </w:r>
          </w:p>
        </w:tc>
        <w:tc>
          <w:tcPr>
            <w:tcW w:w="2762" w:type="dxa"/>
            <w:gridSpan w:val="3"/>
            <w:vAlign w:val="center"/>
          </w:tcPr>
          <w:p w:rsidR="000F0D8E" w:rsidRPr="00AA6ACF" w:rsidRDefault="000F0D8E" w:rsidP="0035050D">
            <w:pPr>
              <w:rPr>
                <w:rFonts w:ascii="Times New Roman" w:eastAsia="Times New Roman" w:hAnsi="Times New Roman" w:cs="Times New Roman"/>
                <w:sz w:val="18"/>
                <w:szCs w:val="18"/>
              </w:rPr>
            </w:pPr>
            <w:r>
              <w:rPr>
                <w:rFonts w:ascii="Times New Roman" w:eastAsia="Times New Roman" w:hAnsi="Times New Roman" w:cs="Times New Roman"/>
                <w:sz w:val="18"/>
                <w:szCs w:val="18"/>
              </w:rPr>
              <w:t>Реконструкція, модернізація,</w:t>
            </w:r>
            <w:r w:rsidR="009E683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капітальний ремонт стадіонів громади. Концепція –«Доступний Стадіон»</w:t>
            </w:r>
          </w:p>
        </w:tc>
        <w:tc>
          <w:tcPr>
            <w:tcW w:w="1427" w:type="dxa"/>
            <w:vAlign w:val="center"/>
          </w:tcPr>
          <w:p w:rsidR="000F0D8E"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3000</w:t>
            </w:r>
          </w:p>
        </w:tc>
        <w:tc>
          <w:tcPr>
            <w:tcW w:w="1409" w:type="dxa"/>
            <w:tcBorders>
              <w:right w:val="single" w:sz="4" w:space="0" w:color="auto"/>
            </w:tcBorders>
            <w:vAlign w:val="center"/>
          </w:tcPr>
          <w:p w:rsidR="000F0D8E" w:rsidRPr="00302956" w:rsidRDefault="000F0D8E" w:rsidP="0035050D">
            <w:pPr>
              <w:keepLines/>
              <w:jc w:val="center"/>
              <w:rPr>
                <w:rFonts w:ascii="Times New Roman" w:hAnsi="Times New Roman" w:cs="Times New Roman"/>
                <w:sz w:val="18"/>
                <w:szCs w:val="18"/>
              </w:rPr>
            </w:pPr>
            <w:r>
              <w:rPr>
                <w:rFonts w:ascii="Times New Roman" w:hAnsi="Times New Roman" w:cs="Times New Roman"/>
                <w:sz w:val="18"/>
                <w:szCs w:val="18"/>
              </w:rPr>
              <w:t>-</w:t>
            </w:r>
          </w:p>
        </w:tc>
        <w:tc>
          <w:tcPr>
            <w:tcW w:w="1743" w:type="dxa"/>
            <w:gridSpan w:val="5"/>
            <w:tcBorders>
              <w:left w:val="single" w:sz="4" w:space="0" w:color="auto"/>
              <w:right w:val="single" w:sz="4" w:space="0" w:color="auto"/>
            </w:tcBorders>
            <w:vAlign w:val="center"/>
          </w:tcPr>
          <w:p w:rsidR="000F0D8E" w:rsidRPr="00302956" w:rsidRDefault="000F0D8E" w:rsidP="0035050D">
            <w:pPr>
              <w:keepLines/>
              <w:jc w:val="center"/>
              <w:rPr>
                <w:rFonts w:ascii="Times New Roman" w:hAnsi="Times New Roman" w:cs="Times New Roman"/>
                <w:sz w:val="18"/>
                <w:szCs w:val="18"/>
              </w:rPr>
            </w:pPr>
            <w:r>
              <w:rPr>
                <w:rFonts w:ascii="Times New Roman" w:hAnsi="Times New Roman" w:cs="Times New Roman"/>
                <w:sz w:val="18"/>
                <w:szCs w:val="18"/>
              </w:rPr>
              <w:t>-</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B9517E"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w:t>
            </w:r>
          </w:p>
        </w:tc>
        <w:tc>
          <w:tcPr>
            <w:tcW w:w="2762" w:type="dxa"/>
            <w:gridSpan w:val="3"/>
            <w:vAlign w:val="center"/>
          </w:tcPr>
          <w:p w:rsidR="000F0D8E" w:rsidRPr="0054046E" w:rsidRDefault="000F0D8E" w:rsidP="0035050D">
            <w:pPr>
              <w:rPr>
                <w:rFonts w:ascii="Times New Roman" w:hAnsi="Times New Roman" w:cs="Times New Roman"/>
                <w:color w:val="000000" w:themeColor="text1"/>
                <w:sz w:val="18"/>
                <w:szCs w:val="18"/>
              </w:rPr>
            </w:pPr>
            <w:r w:rsidRPr="0054046E">
              <w:rPr>
                <w:rFonts w:ascii="Times New Roman" w:eastAsia="Times New Roman" w:hAnsi="Times New Roman" w:cs="Times New Roman"/>
                <w:sz w:val="18"/>
                <w:szCs w:val="18"/>
              </w:rPr>
              <w:t xml:space="preserve">Обслуговування, капітальні  та поточні ремонти, модернізація універсальних ігрових майданчиків, майданчиків з вуличними тренажерами, </w:t>
            </w:r>
            <w:proofErr w:type="spellStart"/>
            <w:r w:rsidRPr="0054046E">
              <w:rPr>
                <w:rFonts w:ascii="Times New Roman" w:eastAsia="Times New Roman" w:hAnsi="Times New Roman" w:cs="Times New Roman"/>
                <w:sz w:val="18"/>
                <w:szCs w:val="18"/>
              </w:rPr>
              <w:t>скейт</w:t>
            </w:r>
            <w:proofErr w:type="spellEnd"/>
            <w:r w:rsidRPr="0054046E">
              <w:rPr>
                <w:rFonts w:ascii="Times New Roman" w:eastAsia="Times New Roman" w:hAnsi="Times New Roman" w:cs="Times New Roman"/>
                <w:sz w:val="18"/>
                <w:szCs w:val="18"/>
              </w:rPr>
              <w:t>-парків тощо</w:t>
            </w:r>
          </w:p>
        </w:tc>
        <w:tc>
          <w:tcPr>
            <w:tcW w:w="1427" w:type="dxa"/>
            <w:vAlign w:val="center"/>
          </w:tcPr>
          <w:p w:rsidR="000F0D8E" w:rsidRPr="00316BC5" w:rsidRDefault="000F0D8E" w:rsidP="0035050D">
            <w:pPr>
              <w:jc w:val="center"/>
              <w:rPr>
                <w:rFonts w:ascii="Times New Roman" w:hAnsi="Times New Roman" w:cs="Times New Roman"/>
                <w:color w:val="000000" w:themeColor="text1"/>
                <w:sz w:val="18"/>
                <w:szCs w:val="18"/>
              </w:rPr>
            </w:pPr>
            <w:r w:rsidRPr="00316BC5">
              <w:rPr>
                <w:rFonts w:ascii="Times New Roman" w:hAnsi="Times New Roman" w:cs="Times New Roman"/>
                <w:color w:val="000000" w:themeColor="text1"/>
                <w:sz w:val="18"/>
                <w:szCs w:val="18"/>
              </w:rPr>
              <w:t>1000</w:t>
            </w:r>
          </w:p>
        </w:tc>
        <w:tc>
          <w:tcPr>
            <w:tcW w:w="1409" w:type="dxa"/>
            <w:tcBorders>
              <w:right w:val="single" w:sz="4" w:space="0" w:color="auto"/>
            </w:tcBorders>
          </w:tcPr>
          <w:p w:rsidR="000F0D8E" w:rsidRDefault="000F0D8E" w:rsidP="0035050D">
            <w:pPr>
              <w:rPr>
                <w:rFonts w:ascii="Times New Roman" w:hAnsi="Times New Roman" w:cs="Times New Roman"/>
                <w:sz w:val="18"/>
                <w:szCs w:val="18"/>
              </w:rPr>
            </w:pPr>
          </w:p>
          <w:p w:rsidR="000F0D8E" w:rsidRDefault="000F0D8E" w:rsidP="0035050D">
            <w:pPr>
              <w:rPr>
                <w:rFonts w:ascii="Times New Roman" w:hAnsi="Times New Roman" w:cs="Times New Roman"/>
                <w:sz w:val="18"/>
                <w:szCs w:val="18"/>
              </w:rPr>
            </w:pPr>
          </w:p>
          <w:p w:rsidR="000F0D8E" w:rsidRDefault="000F0D8E" w:rsidP="0035050D">
            <w:pPr>
              <w:rPr>
                <w:rFonts w:ascii="Times New Roman" w:hAnsi="Times New Roman" w:cs="Times New Roman"/>
                <w:sz w:val="18"/>
                <w:szCs w:val="18"/>
              </w:rPr>
            </w:pPr>
          </w:p>
          <w:p w:rsidR="000F0D8E" w:rsidRPr="00B77FF6" w:rsidRDefault="000F0D8E" w:rsidP="0035050D">
            <w:pPr>
              <w:rPr>
                <w:rFonts w:ascii="Times New Roman" w:hAnsi="Times New Roman" w:cs="Times New Roman"/>
                <w:sz w:val="18"/>
                <w:szCs w:val="18"/>
              </w:rPr>
            </w:pPr>
            <w:r>
              <w:rPr>
                <w:rFonts w:ascii="Times New Roman" w:hAnsi="Times New Roman" w:cs="Times New Roman"/>
                <w:sz w:val="18"/>
                <w:szCs w:val="18"/>
              </w:rPr>
              <w:t>-</w:t>
            </w:r>
          </w:p>
        </w:tc>
        <w:tc>
          <w:tcPr>
            <w:tcW w:w="1743" w:type="dxa"/>
            <w:gridSpan w:val="5"/>
            <w:tcBorders>
              <w:left w:val="single" w:sz="4" w:space="0" w:color="auto"/>
              <w:right w:val="single" w:sz="4" w:space="0" w:color="auto"/>
            </w:tcBorders>
          </w:tcPr>
          <w:p w:rsidR="000F0D8E" w:rsidRDefault="000F0D8E" w:rsidP="0035050D">
            <w:pPr>
              <w:jc w:val="center"/>
              <w:rPr>
                <w:rFonts w:ascii="Times New Roman" w:hAnsi="Times New Roman" w:cs="Times New Roman"/>
                <w:sz w:val="18"/>
                <w:szCs w:val="18"/>
              </w:rPr>
            </w:pPr>
          </w:p>
          <w:p w:rsidR="000F0D8E" w:rsidRDefault="000F0D8E" w:rsidP="0035050D">
            <w:pPr>
              <w:jc w:val="center"/>
              <w:rPr>
                <w:rFonts w:ascii="Times New Roman" w:hAnsi="Times New Roman" w:cs="Times New Roman"/>
                <w:sz w:val="18"/>
                <w:szCs w:val="18"/>
              </w:rPr>
            </w:pPr>
          </w:p>
          <w:p w:rsidR="000F0D8E" w:rsidRDefault="000F0D8E" w:rsidP="0035050D">
            <w:pPr>
              <w:jc w:val="center"/>
              <w:rPr>
                <w:rFonts w:ascii="Times New Roman" w:hAnsi="Times New Roman" w:cs="Times New Roman"/>
                <w:sz w:val="18"/>
                <w:szCs w:val="18"/>
              </w:rPr>
            </w:pPr>
          </w:p>
          <w:p w:rsidR="000F0D8E" w:rsidRPr="00302956" w:rsidRDefault="000F0D8E" w:rsidP="0035050D">
            <w:pPr>
              <w:jc w:val="center"/>
              <w:rPr>
                <w:rFonts w:ascii="Times New Roman" w:hAnsi="Times New Roman" w:cs="Times New Roman"/>
                <w:sz w:val="18"/>
                <w:szCs w:val="18"/>
              </w:rPr>
            </w:pPr>
            <w:r>
              <w:rPr>
                <w:rFonts w:ascii="Times New Roman" w:hAnsi="Times New Roman" w:cs="Times New Roman"/>
                <w:sz w:val="18"/>
                <w:szCs w:val="18"/>
              </w:rPr>
              <w:t>205</w:t>
            </w:r>
          </w:p>
        </w:tc>
        <w:tc>
          <w:tcPr>
            <w:tcW w:w="956" w:type="dxa"/>
            <w:tcBorders>
              <w:left w:val="single" w:sz="4" w:space="0" w:color="auto"/>
            </w:tcBorders>
          </w:tcPr>
          <w:p w:rsidR="000F0D8E" w:rsidRPr="00302956" w:rsidRDefault="000F0D8E" w:rsidP="0035050D">
            <w:pPr>
              <w:jc w:val="center"/>
              <w:rPr>
                <w:rFonts w:ascii="Times New Roman" w:hAnsi="Times New Roman" w:cs="Times New Roman"/>
                <w:sz w:val="18"/>
                <w:szCs w:val="18"/>
              </w:rPr>
            </w:pPr>
          </w:p>
        </w:tc>
        <w:tc>
          <w:tcPr>
            <w:tcW w:w="1701" w:type="dxa"/>
            <w:gridSpan w:val="3"/>
          </w:tcPr>
          <w:p w:rsidR="000F0D8E" w:rsidRPr="0030295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B77FF6" w:rsidRDefault="0009396F" w:rsidP="0035050D">
            <w:pPr>
              <w:ind w:left="-66"/>
              <w:rPr>
                <w:rFonts w:ascii="Times New Roman" w:hAnsi="Times New Roman" w:cs="Times New Roman"/>
                <w:sz w:val="18"/>
                <w:szCs w:val="18"/>
              </w:rPr>
            </w:pPr>
            <w:r w:rsidRPr="0009396F">
              <w:rPr>
                <w:rFonts w:ascii="Times New Roman" w:hAnsi="Times New Roman" w:cs="Times New Roman"/>
                <w:sz w:val="18"/>
                <w:szCs w:val="18"/>
              </w:rPr>
              <w:t xml:space="preserve">Капітальний ремонт- заміна покриття </w:t>
            </w:r>
            <w:proofErr w:type="spellStart"/>
            <w:r w:rsidRPr="0009396F">
              <w:rPr>
                <w:rFonts w:ascii="Times New Roman" w:hAnsi="Times New Roman" w:cs="Times New Roman"/>
                <w:sz w:val="18"/>
                <w:szCs w:val="18"/>
              </w:rPr>
              <w:t>скейт</w:t>
            </w:r>
            <w:proofErr w:type="spellEnd"/>
            <w:r w:rsidRPr="0009396F">
              <w:rPr>
                <w:rFonts w:ascii="Times New Roman" w:hAnsi="Times New Roman" w:cs="Times New Roman"/>
                <w:sz w:val="18"/>
                <w:szCs w:val="18"/>
              </w:rPr>
              <w:t xml:space="preserve"> парку на  відпочинковій  зоні Циганка</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2762" w:type="dxa"/>
            <w:gridSpan w:val="3"/>
            <w:vAlign w:val="center"/>
          </w:tcPr>
          <w:p w:rsidR="000F0D8E" w:rsidRPr="0054046E" w:rsidRDefault="000F0D8E" w:rsidP="0035050D">
            <w:pPr>
              <w:rPr>
                <w:rFonts w:ascii="Times New Roman" w:hAnsi="Times New Roman" w:cs="Times New Roman"/>
                <w:color w:val="000000" w:themeColor="text1"/>
                <w:sz w:val="18"/>
                <w:szCs w:val="18"/>
              </w:rPr>
            </w:pPr>
            <w:r w:rsidRPr="0054046E">
              <w:rPr>
                <w:rFonts w:ascii="Times New Roman" w:eastAsia="Times New Roman" w:hAnsi="Times New Roman" w:cs="Times New Roman"/>
                <w:sz w:val="18"/>
                <w:szCs w:val="18"/>
              </w:rPr>
              <w:t>Капітальний ремонт, модернізація приміщень комунальних закладів фізичної культури і спорту</w:t>
            </w:r>
          </w:p>
        </w:tc>
        <w:tc>
          <w:tcPr>
            <w:tcW w:w="1427" w:type="dxa"/>
            <w:vAlign w:val="center"/>
          </w:tcPr>
          <w:p w:rsidR="000F0D8E" w:rsidRPr="00316BC5" w:rsidRDefault="000F0D8E" w:rsidP="0035050D">
            <w:pPr>
              <w:jc w:val="center"/>
              <w:rPr>
                <w:rFonts w:ascii="Times New Roman" w:hAnsi="Times New Roman" w:cs="Times New Roman"/>
                <w:color w:val="000000" w:themeColor="text1"/>
                <w:sz w:val="18"/>
                <w:szCs w:val="18"/>
              </w:rPr>
            </w:pPr>
            <w:r w:rsidRPr="00316BC5">
              <w:rPr>
                <w:rFonts w:ascii="Times New Roman" w:hAnsi="Times New Roman" w:cs="Times New Roman"/>
                <w:color w:val="000000" w:themeColor="text1"/>
                <w:sz w:val="18"/>
                <w:szCs w:val="18"/>
              </w:rPr>
              <w:t>18000</w:t>
            </w:r>
          </w:p>
        </w:tc>
        <w:tc>
          <w:tcPr>
            <w:tcW w:w="1409" w:type="dxa"/>
            <w:tcBorders>
              <w:right w:val="single" w:sz="4" w:space="0" w:color="auto"/>
            </w:tcBorders>
            <w:vAlign w:val="center"/>
          </w:tcPr>
          <w:p w:rsidR="000F0D8E" w:rsidRPr="00B77FF6"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43" w:type="dxa"/>
            <w:gridSpan w:val="5"/>
            <w:tcBorders>
              <w:left w:val="single" w:sz="4" w:space="0" w:color="auto"/>
              <w:right w:val="single" w:sz="4" w:space="0" w:color="auto"/>
            </w:tcBorders>
            <w:vAlign w:val="center"/>
          </w:tcPr>
          <w:p w:rsidR="000F0D8E" w:rsidRPr="00B77FF6"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C23705">
              <w:rPr>
                <w:rFonts w:ascii="Times New Roman" w:hAnsi="Times New Roman" w:cs="Times New Roman"/>
                <w:color w:val="000000" w:themeColor="text1"/>
                <w:sz w:val="18"/>
                <w:szCs w:val="18"/>
              </w:rPr>
              <w:t>3100</w:t>
            </w:r>
          </w:p>
        </w:tc>
        <w:tc>
          <w:tcPr>
            <w:tcW w:w="956" w:type="dxa"/>
            <w:tcBorders>
              <w:lef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F904C4" w:rsidRDefault="00F904C4" w:rsidP="00F904C4">
            <w:pPr>
              <w:jc w:val="both"/>
              <w:rPr>
                <w:rFonts w:ascii="Times New Roman" w:hAnsi="Times New Roman" w:cs="Times New Roman"/>
                <w:sz w:val="18"/>
                <w:szCs w:val="18"/>
              </w:rPr>
            </w:pPr>
            <w:r>
              <w:rPr>
                <w:rFonts w:ascii="Times New Roman" w:hAnsi="Times New Roman" w:cs="Times New Roman"/>
                <w:sz w:val="18"/>
                <w:szCs w:val="18"/>
              </w:rPr>
              <w:t xml:space="preserve">Капітальний ремонт КЗ ДЮСШ з ігрових видів спорту </w:t>
            </w:r>
          </w:p>
          <w:p w:rsidR="005433AE" w:rsidRPr="00B77FF6" w:rsidRDefault="005433AE" w:rsidP="005433AE">
            <w:pPr>
              <w:jc w:val="both"/>
              <w:rPr>
                <w:rFonts w:ascii="Times New Roman" w:hAnsi="Times New Roman" w:cs="Times New Roman"/>
                <w:sz w:val="18"/>
                <w:szCs w:val="18"/>
              </w:rPr>
            </w:pPr>
            <w:r>
              <w:rPr>
                <w:rFonts w:ascii="Times New Roman" w:hAnsi="Times New Roman" w:cs="Times New Roman"/>
                <w:sz w:val="18"/>
                <w:szCs w:val="18"/>
              </w:rPr>
              <w:t>В</w:t>
            </w:r>
            <w:r w:rsidRPr="005433AE">
              <w:rPr>
                <w:rFonts w:ascii="Times New Roman" w:hAnsi="Times New Roman" w:cs="Times New Roman"/>
                <w:sz w:val="18"/>
                <w:szCs w:val="18"/>
              </w:rPr>
              <w:t xml:space="preserve">иготовлення  науково-проектної документації: «Реставрація фасадів з підсиленням фундаментів та зміцнення мурування стін будівлі Старого Замку 1540-1548 рр., пам'ятки архітектури національного значення (ох. № 634) за </w:t>
            </w:r>
            <w:proofErr w:type="spellStart"/>
            <w:r w:rsidRPr="005433AE">
              <w:rPr>
                <w:rFonts w:ascii="Times New Roman" w:hAnsi="Times New Roman" w:cs="Times New Roman"/>
                <w:sz w:val="18"/>
                <w:szCs w:val="18"/>
              </w:rPr>
              <w:t>адресою</w:t>
            </w:r>
            <w:proofErr w:type="spellEnd"/>
            <w:r w:rsidRPr="005433AE">
              <w:rPr>
                <w:rFonts w:ascii="Times New Roman" w:hAnsi="Times New Roman" w:cs="Times New Roman"/>
                <w:sz w:val="18"/>
                <w:szCs w:val="18"/>
              </w:rPr>
              <w:t>: вул. Замкова, 12 в м. Тернополі</w:t>
            </w:r>
            <w:r>
              <w:rPr>
                <w:rFonts w:ascii="Times New Roman" w:hAnsi="Times New Roman" w:cs="Times New Roman"/>
                <w:sz w:val="18"/>
                <w:szCs w:val="18"/>
              </w:rPr>
              <w:t xml:space="preserve"> </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w:t>
            </w:r>
          </w:p>
        </w:tc>
        <w:tc>
          <w:tcPr>
            <w:tcW w:w="2762" w:type="dxa"/>
            <w:gridSpan w:val="3"/>
            <w:vAlign w:val="center"/>
          </w:tcPr>
          <w:p w:rsidR="000F0D8E" w:rsidRPr="0054046E" w:rsidRDefault="000F0D8E" w:rsidP="0035050D">
            <w:pPr>
              <w:rPr>
                <w:rFonts w:ascii="Times New Roman" w:eastAsia="Times New Roman" w:hAnsi="Times New Roman" w:cs="Times New Roman"/>
                <w:sz w:val="18"/>
                <w:szCs w:val="18"/>
              </w:rPr>
            </w:pPr>
            <w:r>
              <w:rPr>
                <w:rFonts w:ascii="Times New Roman" w:eastAsia="Times New Roman" w:hAnsi="Times New Roman" w:cs="Times New Roman"/>
                <w:sz w:val="18"/>
                <w:szCs w:val="18"/>
              </w:rPr>
              <w:t>Поповнення статутних капіталів комунальних підприємств для забезпечення статутної діяльності, придбання обладнання,</w:t>
            </w:r>
            <w:r w:rsidR="00CD2818" w:rsidRPr="00CD281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інвентаря,</w:t>
            </w:r>
            <w:r w:rsidR="00CD2818" w:rsidRPr="00CD281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основних засобів, виконання робіт і послуг.</w:t>
            </w:r>
          </w:p>
        </w:tc>
        <w:tc>
          <w:tcPr>
            <w:tcW w:w="1427" w:type="dxa"/>
            <w:vAlign w:val="center"/>
          </w:tcPr>
          <w:p w:rsidR="000F0D8E" w:rsidRPr="00316BC5"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3000,0</w:t>
            </w:r>
          </w:p>
        </w:tc>
        <w:tc>
          <w:tcPr>
            <w:tcW w:w="1409" w:type="dxa"/>
            <w:tcBorders>
              <w:right w:val="single" w:sz="4" w:space="0" w:color="auto"/>
            </w:tcBorders>
            <w:vAlign w:val="center"/>
          </w:tcPr>
          <w:p w:rsidR="000F0D8E" w:rsidRPr="00B77FF6"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1112</w:t>
            </w:r>
          </w:p>
        </w:tc>
        <w:tc>
          <w:tcPr>
            <w:tcW w:w="1743" w:type="dxa"/>
            <w:gridSpan w:val="5"/>
            <w:tcBorders>
              <w:left w:val="single" w:sz="4" w:space="0" w:color="auto"/>
              <w:right w:val="single" w:sz="4" w:space="0" w:color="auto"/>
            </w:tcBorders>
            <w:vAlign w:val="center"/>
          </w:tcPr>
          <w:p w:rsidR="000F0D8E" w:rsidRPr="00552247"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2112</w:t>
            </w:r>
          </w:p>
        </w:tc>
        <w:tc>
          <w:tcPr>
            <w:tcW w:w="956" w:type="dxa"/>
            <w:tcBorders>
              <w:lef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1701" w:type="dxa"/>
            <w:gridSpan w:val="3"/>
            <w:vAlign w:val="center"/>
          </w:tcPr>
          <w:p w:rsidR="000F0D8E" w:rsidRPr="00100E8D"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100E8D"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35050D">
            <w:pPr>
              <w:jc w:val="center"/>
              <w:rPr>
                <w:rFonts w:ascii="Times New Roman" w:hAnsi="Times New Roman" w:cs="Times New Roman"/>
                <w:sz w:val="20"/>
                <w:szCs w:val="20"/>
              </w:rPr>
            </w:pPr>
          </w:p>
        </w:tc>
        <w:tc>
          <w:tcPr>
            <w:tcW w:w="671" w:type="dxa"/>
            <w:tcBorders>
              <w:left w:val="single" w:sz="4" w:space="0" w:color="auto"/>
            </w:tcBorders>
          </w:tcPr>
          <w:p w:rsidR="000F0D8E" w:rsidRPr="00BE0654" w:rsidRDefault="000F0D8E" w:rsidP="0035050D">
            <w:pPr>
              <w:rPr>
                <w:rFonts w:ascii="Times New Roman" w:hAnsi="Times New Roman" w:cs="Times New Roman"/>
                <w:b/>
                <w:color w:val="000000" w:themeColor="text1"/>
                <w:sz w:val="18"/>
                <w:szCs w:val="18"/>
              </w:rPr>
            </w:pPr>
          </w:p>
        </w:tc>
        <w:tc>
          <w:tcPr>
            <w:tcW w:w="2762" w:type="dxa"/>
            <w:gridSpan w:val="3"/>
            <w:vAlign w:val="center"/>
          </w:tcPr>
          <w:p w:rsidR="000F0D8E" w:rsidRPr="00D059AD" w:rsidRDefault="000F0D8E" w:rsidP="0035050D">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 :</w:t>
            </w:r>
          </w:p>
        </w:tc>
        <w:tc>
          <w:tcPr>
            <w:tcW w:w="1427" w:type="dxa"/>
            <w:vAlign w:val="center"/>
          </w:tcPr>
          <w:p w:rsidR="000F0D8E" w:rsidRPr="00AD703A" w:rsidRDefault="000F0D8E" w:rsidP="0035050D">
            <w:pPr>
              <w:jc w:val="center"/>
              <w:rPr>
                <w:rFonts w:ascii="Times New Roman" w:hAnsi="Times New Roman"/>
                <w:b/>
                <w:color w:val="000000"/>
                <w:sz w:val="18"/>
                <w:szCs w:val="18"/>
              </w:rPr>
            </w:pPr>
            <w:r w:rsidRPr="00D32FD2">
              <w:rPr>
                <w:rFonts w:ascii="Times New Roman" w:hAnsi="Times New Roman"/>
                <w:b/>
                <w:color w:val="000000"/>
                <w:sz w:val="18"/>
                <w:szCs w:val="18"/>
              </w:rPr>
              <w:t>266930,0</w:t>
            </w:r>
          </w:p>
        </w:tc>
        <w:tc>
          <w:tcPr>
            <w:tcW w:w="1409" w:type="dxa"/>
            <w:tcBorders>
              <w:right w:val="single" w:sz="4" w:space="0" w:color="auto"/>
            </w:tcBorders>
            <w:vAlign w:val="center"/>
          </w:tcPr>
          <w:p w:rsidR="000F0D8E" w:rsidRPr="003A05E5" w:rsidRDefault="000F0D8E" w:rsidP="0035050D">
            <w:pPr>
              <w:keepLines/>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24262</w:t>
            </w:r>
            <w:r w:rsidRPr="003A05E5">
              <w:rPr>
                <w:rFonts w:ascii="Times New Roman" w:hAnsi="Times New Roman" w:cs="Times New Roman"/>
                <w:b/>
                <w:color w:val="000000" w:themeColor="text1"/>
                <w:sz w:val="18"/>
                <w:szCs w:val="18"/>
              </w:rPr>
              <w:t>,</w:t>
            </w:r>
            <w:r>
              <w:rPr>
                <w:rFonts w:ascii="Times New Roman" w:hAnsi="Times New Roman" w:cs="Times New Roman"/>
                <w:b/>
                <w:color w:val="000000" w:themeColor="text1"/>
                <w:sz w:val="18"/>
                <w:szCs w:val="18"/>
              </w:rPr>
              <w:t>0</w:t>
            </w:r>
          </w:p>
        </w:tc>
        <w:tc>
          <w:tcPr>
            <w:tcW w:w="1743" w:type="dxa"/>
            <w:gridSpan w:val="5"/>
            <w:tcBorders>
              <w:left w:val="single" w:sz="4" w:space="0" w:color="auto"/>
              <w:right w:val="single" w:sz="4" w:space="0" w:color="auto"/>
            </w:tcBorders>
            <w:vAlign w:val="center"/>
          </w:tcPr>
          <w:p w:rsidR="000F0D8E" w:rsidRPr="00EF60D5" w:rsidRDefault="000F0D8E" w:rsidP="0035050D">
            <w:pPr>
              <w:keepLines/>
              <w:rPr>
                <w:rFonts w:ascii="Times New Roman" w:hAnsi="Times New Roman" w:cs="Times New Roman"/>
                <w:color w:val="000000" w:themeColor="text1"/>
                <w:sz w:val="18"/>
                <w:szCs w:val="18"/>
              </w:rPr>
            </w:pPr>
            <w:r w:rsidRPr="003A05E5">
              <w:rPr>
                <w:rFonts w:ascii="Times New Roman" w:hAnsi="Times New Roman" w:cs="Times New Roman"/>
                <w:b/>
                <w:color w:val="000000" w:themeColor="text1"/>
                <w:sz w:val="18"/>
                <w:szCs w:val="18"/>
              </w:rPr>
              <w:t>57735,661</w:t>
            </w:r>
          </w:p>
        </w:tc>
        <w:tc>
          <w:tcPr>
            <w:tcW w:w="956" w:type="dxa"/>
            <w:tcBorders>
              <w:left w:val="single" w:sz="4" w:space="0" w:color="auto"/>
            </w:tcBorders>
            <w:vAlign w:val="center"/>
          </w:tcPr>
          <w:p w:rsidR="000F0D8E" w:rsidRPr="00EF60D5" w:rsidRDefault="000F0D8E" w:rsidP="0035050D">
            <w:pPr>
              <w:keepLines/>
              <w:jc w:val="center"/>
              <w:rPr>
                <w:rFonts w:ascii="Times New Roman" w:hAnsi="Times New Roman" w:cs="Times New Roman"/>
                <w:b/>
                <w:color w:val="000000" w:themeColor="text1"/>
                <w:sz w:val="18"/>
                <w:szCs w:val="18"/>
              </w:rPr>
            </w:pPr>
          </w:p>
        </w:tc>
        <w:tc>
          <w:tcPr>
            <w:tcW w:w="1701" w:type="dxa"/>
            <w:gridSpan w:val="3"/>
            <w:vAlign w:val="center"/>
          </w:tcPr>
          <w:p w:rsidR="000F0D8E" w:rsidRPr="00133A48" w:rsidRDefault="000F0D8E" w:rsidP="0035050D">
            <w:pPr>
              <w:jc w:val="center"/>
              <w:rPr>
                <w:rFonts w:ascii="Times New Roman" w:hAnsi="Times New Roman" w:cs="Times New Roman"/>
                <w:b/>
                <w:sz w:val="18"/>
                <w:szCs w:val="18"/>
              </w:rPr>
            </w:pPr>
            <w:r>
              <w:rPr>
                <w:rFonts w:ascii="Times New Roman" w:hAnsi="Times New Roman" w:cs="Times New Roman"/>
                <w:b/>
                <w:sz w:val="18"/>
                <w:szCs w:val="18"/>
              </w:rPr>
              <w:t>475,4</w:t>
            </w:r>
          </w:p>
        </w:tc>
        <w:tc>
          <w:tcPr>
            <w:tcW w:w="4784" w:type="dxa"/>
            <w:gridSpan w:val="2"/>
          </w:tcPr>
          <w:p w:rsidR="000F0D8E" w:rsidRPr="00133A48"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35050D">
            <w:pPr>
              <w:jc w:val="both"/>
              <w:rPr>
                <w:rFonts w:ascii="Times New Roman" w:hAnsi="Times New Roman" w:cs="Times New Roman"/>
                <w:sz w:val="20"/>
                <w:szCs w:val="20"/>
              </w:rPr>
            </w:pPr>
            <w:r>
              <w:rPr>
                <w:rFonts w:ascii="Times New Roman" w:hAnsi="Times New Roman" w:cs="Times New Roman"/>
                <w:sz w:val="20"/>
                <w:szCs w:val="20"/>
              </w:rPr>
              <w:t>10</w:t>
            </w:r>
            <w:r w:rsidRPr="00BE0654">
              <w:rPr>
                <w:rFonts w:ascii="Times New Roman" w:hAnsi="Times New Roman" w:cs="Times New Roman"/>
                <w:sz w:val="20"/>
                <w:szCs w:val="20"/>
              </w:rPr>
              <w:t>.</w:t>
            </w:r>
          </w:p>
        </w:tc>
        <w:tc>
          <w:tcPr>
            <w:tcW w:w="15453" w:type="dxa"/>
            <w:gridSpan w:val="17"/>
            <w:tcBorders>
              <w:left w:val="single" w:sz="4" w:space="0" w:color="auto"/>
            </w:tcBorders>
            <w:shd w:val="clear" w:color="auto" w:fill="C6D9F1" w:themeFill="text2" w:themeFillTint="33"/>
            <w:vAlign w:val="center"/>
          </w:tcPr>
          <w:p w:rsidR="000F0D8E" w:rsidRPr="00D059AD" w:rsidRDefault="000F0D8E" w:rsidP="0035050D">
            <w:pPr>
              <w:rPr>
                <w:rFonts w:ascii="Times New Roman" w:hAnsi="Times New Roman" w:cs="Times New Roman"/>
                <w:sz w:val="18"/>
                <w:szCs w:val="18"/>
              </w:rPr>
            </w:pPr>
            <w:r>
              <w:rPr>
                <w:rFonts w:ascii="Times New Roman" w:hAnsi="Times New Roman" w:cs="Times New Roman"/>
                <w:b/>
                <w:i/>
                <w:color w:val="000000" w:themeColor="text1"/>
                <w:sz w:val="18"/>
                <w:szCs w:val="18"/>
                <w:u w:val="single"/>
              </w:rPr>
              <w:t>Комплексна програма «Здоров’я громади</w:t>
            </w:r>
            <w:r w:rsidRPr="00D059AD">
              <w:rPr>
                <w:rFonts w:ascii="Times New Roman" w:hAnsi="Times New Roman" w:cs="Times New Roman"/>
                <w:b/>
                <w:i/>
                <w:color w:val="000000" w:themeColor="text1"/>
                <w:sz w:val="18"/>
                <w:szCs w:val="18"/>
                <w:u w:val="single"/>
              </w:rPr>
              <w:t>» на 2019-2021 роки</w:t>
            </w: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35050D">
            <w:pPr>
              <w:jc w:val="center"/>
              <w:rPr>
                <w:rFonts w:ascii="Times New Roman" w:hAnsi="Times New Roman" w:cs="Times New Roman"/>
                <w:sz w:val="20"/>
                <w:szCs w:val="20"/>
              </w:rPr>
            </w:pPr>
          </w:p>
        </w:tc>
        <w:tc>
          <w:tcPr>
            <w:tcW w:w="671" w:type="dxa"/>
            <w:tcBorders>
              <w:left w:val="single" w:sz="4" w:space="0" w:color="auto"/>
            </w:tcBorders>
          </w:tcPr>
          <w:p w:rsidR="000F0D8E" w:rsidRPr="00BE0654" w:rsidRDefault="000F0D8E" w:rsidP="0035050D">
            <w:pPr>
              <w:rPr>
                <w:rFonts w:ascii="Times New Roman" w:hAnsi="Times New Roman" w:cs="Times New Roman"/>
                <w:color w:val="000000" w:themeColor="text1"/>
                <w:sz w:val="18"/>
                <w:szCs w:val="18"/>
              </w:rPr>
            </w:pPr>
          </w:p>
        </w:tc>
        <w:tc>
          <w:tcPr>
            <w:tcW w:w="8303" w:type="dxa"/>
            <w:gridSpan w:val="12"/>
            <w:vAlign w:val="center"/>
          </w:tcPr>
          <w:p w:rsidR="000F0D8E" w:rsidRPr="00133A48" w:rsidRDefault="000F0D8E" w:rsidP="0035050D">
            <w:pPr>
              <w:keepLines/>
              <w:ind w:right="-42"/>
              <w:rPr>
                <w:rFonts w:ascii="Times New Roman" w:hAnsi="Times New Roman" w:cs="Times New Roman"/>
                <w:color w:val="000000" w:themeColor="text1"/>
                <w:sz w:val="18"/>
                <w:szCs w:val="18"/>
              </w:rPr>
            </w:pPr>
            <w:r w:rsidRPr="00133A48">
              <w:rPr>
                <w:rFonts w:ascii="Times New Roman" w:hAnsi="Times New Roman" w:cs="Times New Roman"/>
                <w:i/>
                <w:color w:val="000000" w:themeColor="text1"/>
                <w:sz w:val="18"/>
                <w:szCs w:val="18"/>
              </w:rPr>
              <w:t>1.</w:t>
            </w:r>
            <w:r w:rsidRPr="00133A48">
              <w:rPr>
                <w:rFonts w:ascii="Times New Roman" w:hAnsi="Times New Roman" w:cs="Times New Roman"/>
                <w:i/>
                <w:color w:val="000000" w:themeColor="text1"/>
                <w:sz w:val="18"/>
                <w:szCs w:val="18"/>
                <w:lang w:eastAsia="ru-RU"/>
              </w:rPr>
              <w:t xml:space="preserve"> Організаційно-правові засади управління охороною здоров’я</w:t>
            </w:r>
          </w:p>
        </w:tc>
        <w:tc>
          <w:tcPr>
            <w:tcW w:w="1701" w:type="dxa"/>
            <w:gridSpan w:val="3"/>
            <w:vAlign w:val="center"/>
          </w:tcPr>
          <w:p w:rsidR="000F0D8E" w:rsidRPr="00133A48" w:rsidRDefault="000F0D8E" w:rsidP="0035050D">
            <w:pPr>
              <w:jc w:val="center"/>
              <w:rPr>
                <w:rFonts w:ascii="Times New Roman" w:hAnsi="Times New Roman" w:cs="Times New Roman"/>
                <w:sz w:val="18"/>
                <w:szCs w:val="18"/>
              </w:rPr>
            </w:pPr>
          </w:p>
        </w:tc>
        <w:tc>
          <w:tcPr>
            <w:tcW w:w="4778" w:type="dxa"/>
          </w:tcPr>
          <w:p w:rsidR="000F0D8E" w:rsidRPr="00133A48"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133A48" w:rsidRDefault="000F0D8E" w:rsidP="0035050D">
            <w:pP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lang w:eastAsia="ru-RU"/>
              </w:rPr>
              <w:t>Забезпечення проведення обов’язкових профілактичних медичних оглядів працівників бюджетної сфери</w:t>
            </w:r>
          </w:p>
        </w:tc>
        <w:tc>
          <w:tcPr>
            <w:tcW w:w="1427" w:type="dxa"/>
            <w:vAlign w:val="center"/>
          </w:tcPr>
          <w:p w:rsidR="000F0D8E" w:rsidRPr="00D32FD2" w:rsidRDefault="000F0D8E" w:rsidP="0035050D">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4000</w:t>
            </w:r>
          </w:p>
        </w:tc>
        <w:tc>
          <w:tcPr>
            <w:tcW w:w="1409" w:type="dxa"/>
            <w:tcBorders>
              <w:right w:val="single" w:sz="4" w:space="0" w:color="auto"/>
            </w:tcBorders>
            <w:vAlign w:val="center"/>
          </w:tcPr>
          <w:p w:rsidR="000F0D8E" w:rsidRPr="00133A48" w:rsidRDefault="000F0D8E" w:rsidP="0035050D">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3245,5</w:t>
            </w:r>
          </w:p>
        </w:tc>
        <w:tc>
          <w:tcPr>
            <w:tcW w:w="1743" w:type="dxa"/>
            <w:gridSpan w:val="5"/>
            <w:tcBorders>
              <w:left w:val="single" w:sz="4" w:space="0" w:color="auto"/>
              <w:right w:val="single" w:sz="4" w:space="0" w:color="auto"/>
            </w:tcBorders>
            <w:vAlign w:val="center"/>
          </w:tcPr>
          <w:p w:rsidR="000F0D8E" w:rsidRPr="00133A48" w:rsidRDefault="000F0D8E" w:rsidP="00014C2E">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3245,5</w:t>
            </w:r>
          </w:p>
        </w:tc>
        <w:tc>
          <w:tcPr>
            <w:tcW w:w="956" w:type="dxa"/>
            <w:tcBorders>
              <w:left w:val="single" w:sz="4" w:space="0" w:color="auto"/>
            </w:tcBorders>
            <w:vAlign w:val="center"/>
          </w:tcPr>
          <w:p w:rsidR="000F0D8E" w:rsidRPr="00133A48" w:rsidRDefault="000F0D8E" w:rsidP="0035050D">
            <w:pPr>
              <w:widowControl w:val="0"/>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133A48" w:rsidRDefault="000F0D8E" w:rsidP="0035050D">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161,2</w:t>
            </w:r>
          </w:p>
        </w:tc>
        <w:tc>
          <w:tcPr>
            <w:tcW w:w="4784" w:type="dxa"/>
            <w:gridSpan w:val="2"/>
          </w:tcPr>
          <w:p w:rsidR="000F0D8E" w:rsidRPr="00930EA3" w:rsidRDefault="000F0D8E" w:rsidP="00930EA3">
            <w:pPr>
              <w:rPr>
                <w:rFonts w:ascii="Times New Roman" w:hAnsi="Times New Roman" w:cs="Times New Roman"/>
                <w:sz w:val="18"/>
                <w:szCs w:val="18"/>
              </w:rPr>
            </w:pPr>
            <w:r w:rsidRPr="00930EA3">
              <w:rPr>
                <w:rFonts w:ascii="Times New Roman" w:hAnsi="Times New Roman" w:cs="Times New Roman"/>
                <w:sz w:val="18"/>
                <w:szCs w:val="18"/>
              </w:rPr>
              <w:t>Забезпечено  проведення обов’язкових профілактичних медичних оглядів працівників бюджетної сфери - 100 відсотків до потреби, оплата праці, розхідні матеріали, лабораторні обстеження, ЗІЗ</w:t>
            </w:r>
          </w:p>
          <w:p w:rsidR="000F0D8E" w:rsidRPr="00133A48"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133A48" w:rsidRDefault="000F0D8E" w:rsidP="0035050D">
            <w:pPr>
              <w:rPr>
                <w:rFonts w:ascii="Times New Roman" w:hAnsi="Times New Roman" w:cs="Times New Roman"/>
                <w:sz w:val="18"/>
                <w:szCs w:val="18"/>
                <w:lang w:eastAsia="ru-RU"/>
              </w:rPr>
            </w:pPr>
            <w:r w:rsidRPr="00133A48">
              <w:rPr>
                <w:rFonts w:ascii="Times New Roman" w:hAnsi="Times New Roman" w:cs="Times New Roman"/>
                <w:sz w:val="18"/>
                <w:szCs w:val="18"/>
                <w:lang w:eastAsia="ru-RU"/>
              </w:rPr>
              <w:t>Розвиток охорони здоров’я в населених пунктах, які приєднуються до Тернопільської ОТГ</w:t>
            </w:r>
          </w:p>
        </w:tc>
        <w:tc>
          <w:tcPr>
            <w:tcW w:w="1427" w:type="dxa"/>
            <w:vAlign w:val="center"/>
          </w:tcPr>
          <w:p w:rsidR="000F0D8E" w:rsidRPr="00D32FD2" w:rsidRDefault="000F0D8E" w:rsidP="0035050D">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500</w:t>
            </w:r>
          </w:p>
        </w:tc>
        <w:tc>
          <w:tcPr>
            <w:tcW w:w="1409" w:type="dxa"/>
            <w:tcBorders>
              <w:right w:val="single" w:sz="4" w:space="0" w:color="auto"/>
            </w:tcBorders>
            <w:vAlign w:val="center"/>
          </w:tcPr>
          <w:p w:rsidR="000F0D8E" w:rsidRPr="00133A48"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461,9</w:t>
            </w:r>
          </w:p>
        </w:tc>
        <w:tc>
          <w:tcPr>
            <w:tcW w:w="1743" w:type="dxa"/>
            <w:gridSpan w:val="5"/>
            <w:tcBorders>
              <w:left w:val="single" w:sz="4" w:space="0" w:color="auto"/>
              <w:right w:val="single" w:sz="4" w:space="0" w:color="auto"/>
            </w:tcBorders>
            <w:vAlign w:val="center"/>
          </w:tcPr>
          <w:p w:rsidR="000F0D8E" w:rsidRPr="00133A48" w:rsidRDefault="000F0D8E" w:rsidP="00014C2E">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461,9</w:t>
            </w:r>
          </w:p>
        </w:tc>
        <w:tc>
          <w:tcPr>
            <w:tcW w:w="956" w:type="dxa"/>
            <w:tcBorders>
              <w:left w:val="single" w:sz="4" w:space="0" w:color="auto"/>
            </w:tcBorders>
            <w:vAlign w:val="center"/>
          </w:tcPr>
          <w:p w:rsidR="000F0D8E" w:rsidRPr="00133A48"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133A48" w:rsidRDefault="000F0D8E" w:rsidP="0035050D">
            <w:pPr>
              <w:jc w:val="center"/>
              <w:rPr>
                <w:rFonts w:ascii="Times New Roman" w:hAnsi="Times New Roman" w:cs="Times New Roman"/>
                <w:sz w:val="18"/>
                <w:szCs w:val="18"/>
              </w:rPr>
            </w:pPr>
            <w:r>
              <w:rPr>
                <w:rFonts w:ascii="Times New Roman" w:hAnsi="Times New Roman" w:cs="Times New Roman"/>
                <w:sz w:val="18"/>
                <w:szCs w:val="18"/>
              </w:rPr>
              <w:t>104,5</w:t>
            </w:r>
          </w:p>
        </w:tc>
        <w:tc>
          <w:tcPr>
            <w:tcW w:w="4784" w:type="dxa"/>
            <w:gridSpan w:val="2"/>
          </w:tcPr>
          <w:p w:rsidR="000F0D8E" w:rsidRPr="00930EA3" w:rsidRDefault="000F0D8E" w:rsidP="00930EA3">
            <w:pPr>
              <w:rPr>
                <w:rFonts w:ascii="Times New Roman" w:hAnsi="Times New Roman" w:cs="Times New Roman"/>
                <w:sz w:val="18"/>
                <w:szCs w:val="18"/>
              </w:rPr>
            </w:pPr>
            <w:r w:rsidRPr="00930EA3">
              <w:rPr>
                <w:rFonts w:ascii="Times New Roman" w:hAnsi="Times New Roman" w:cs="Times New Roman"/>
                <w:sz w:val="18"/>
                <w:szCs w:val="18"/>
              </w:rPr>
              <w:t>Забезпечено роботу фельдшерсько-акушерських пунктів в селах громади для надання якісної медичної допомоги жителям сіл</w:t>
            </w:r>
          </w:p>
          <w:p w:rsidR="000F0D8E" w:rsidRPr="00930EA3"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133A48" w:rsidRDefault="000F0D8E" w:rsidP="0035050D">
            <w:pPr>
              <w:rPr>
                <w:rFonts w:ascii="Times New Roman" w:hAnsi="Times New Roman" w:cs="Times New Roman"/>
                <w:sz w:val="18"/>
                <w:szCs w:val="18"/>
                <w:lang w:eastAsia="ru-RU"/>
              </w:rPr>
            </w:pPr>
            <w:r w:rsidRPr="00133A48">
              <w:rPr>
                <w:rFonts w:ascii="Times New Roman" w:hAnsi="Times New Roman" w:cs="Times New Roman"/>
                <w:sz w:val="18"/>
                <w:szCs w:val="18"/>
                <w:lang w:eastAsia="ru-RU"/>
              </w:rPr>
              <w:t xml:space="preserve">Забезпечення роботи позаштатної військово-лікарської комісії при міському </w:t>
            </w:r>
            <w:proofErr w:type="spellStart"/>
            <w:r w:rsidRPr="00133A48">
              <w:rPr>
                <w:rFonts w:ascii="Times New Roman" w:hAnsi="Times New Roman" w:cs="Times New Roman"/>
                <w:sz w:val="18"/>
                <w:szCs w:val="18"/>
                <w:lang w:eastAsia="ru-RU"/>
              </w:rPr>
              <w:t>військоматі</w:t>
            </w:r>
            <w:proofErr w:type="spellEnd"/>
          </w:p>
        </w:tc>
        <w:tc>
          <w:tcPr>
            <w:tcW w:w="1427" w:type="dxa"/>
            <w:vAlign w:val="center"/>
          </w:tcPr>
          <w:p w:rsidR="000F0D8E" w:rsidRPr="00D32FD2" w:rsidRDefault="000F0D8E" w:rsidP="0035050D">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2737</w:t>
            </w:r>
          </w:p>
        </w:tc>
        <w:tc>
          <w:tcPr>
            <w:tcW w:w="1409" w:type="dxa"/>
            <w:tcBorders>
              <w:right w:val="single" w:sz="4" w:space="0" w:color="auto"/>
            </w:tcBorders>
            <w:vAlign w:val="center"/>
          </w:tcPr>
          <w:p w:rsidR="000F0D8E" w:rsidRPr="00133A48"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2699,6</w:t>
            </w:r>
          </w:p>
        </w:tc>
        <w:tc>
          <w:tcPr>
            <w:tcW w:w="1743" w:type="dxa"/>
            <w:gridSpan w:val="5"/>
            <w:tcBorders>
              <w:left w:val="single" w:sz="4" w:space="0" w:color="auto"/>
              <w:right w:val="single" w:sz="4" w:space="0" w:color="auto"/>
            </w:tcBorders>
            <w:vAlign w:val="center"/>
          </w:tcPr>
          <w:p w:rsidR="000F0D8E" w:rsidRPr="00133A48" w:rsidRDefault="000F0D8E" w:rsidP="00014C2E">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2443,754</w:t>
            </w:r>
          </w:p>
        </w:tc>
        <w:tc>
          <w:tcPr>
            <w:tcW w:w="956" w:type="dxa"/>
            <w:tcBorders>
              <w:left w:val="single" w:sz="4" w:space="0" w:color="auto"/>
            </w:tcBorders>
            <w:vAlign w:val="center"/>
          </w:tcPr>
          <w:p w:rsidR="000F0D8E" w:rsidRPr="00133A48"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133A48" w:rsidRDefault="000F0D8E" w:rsidP="0035050D">
            <w:pPr>
              <w:jc w:val="center"/>
              <w:rPr>
                <w:rFonts w:ascii="Times New Roman" w:hAnsi="Times New Roman" w:cs="Times New Roman"/>
                <w:sz w:val="18"/>
                <w:szCs w:val="18"/>
              </w:rPr>
            </w:pPr>
            <w:r>
              <w:rPr>
                <w:rFonts w:ascii="Times New Roman" w:hAnsi="Times New Roman" w:cs="Times New Roman"/>
                <w:sz w:val="18"/>
                <w:szCs w:val="18"/>
              </w:rPr>
              <w:t>212,5</w:t>
            </w:r>
          </w:p>
        </w:tc>
        <w:tc>
          <w:tcPr>
            <w:tcW w:w="4784" w:type="dxa"/>
            <w:gridSpan w:val="2"/>
          </w:tcPr>
          <w:p w:rsidR="000F0D8E" w:rsidRPr="00930EA3" w:rsidRDefault="000F0D8E" w:rsidP="00930EA3">
            <w:pPr>
              <w:rPr>
                <w:rFonts w:ascii="Times New Roman" w:hAnsi="Times New Roman" w:cs="Times New Roman"/>
                <w:sz w:val="18"/>
                <w:szCs w:val="18"/>
              </w:rPr>
            </w:pPr>
            <w:r w:rsidRPr="00930EA3">
              <w:rPr>
                <w:rFonts w:ascii="Times New Roman" w:hAnsi="Times New Roman" w:cs="Times New Roman"/>
                <w:sz w:val="18"/>
                <w:szCs w:val="18"/>
              </w:rPr>
              <w:t>Забезпечено проведення якісного та своєчасного освідчення призовників та медичне обстеження військовозобов’язаних запасу працівниками лікувальних закладів громади</w:t>
            </w:r>
          </w:p>
          <w:p w:rsidR="000F0D8E" w:rsidRPr="00930EA3"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8303" w:type="dxa"/>
            <w:gridSpan w:val="12"/>
            <w:vAlign w:val="center"/>
          </w:tcPr>
          <w:p w:rsidR="000F0D8E" w:rsidRPr="00D32FD2" w:rsidRDefault="000F0D8E" w:rsidP="0035050D">
            <w:pPr>
              <w:keepLines/>
              <w:ind w:right="-42"/>
              <w:rPr>
                <w:rFonts w:ascii="Times New Roman" w:hAnsi="Times New Roman" w:cs="Times New Roman"/>
                <w:color w:val="000000" w:themeColor="text1"/>
                <w:sz w:val="18"/>
                <w:szCs w:val="18"/>
              </w:rPr>
            </w:pPr>
            <w:r w:rsidRPr="00D32FD2">
              <w:rPr>
                <w:rFonts w:ascii="Times New Roman" w:hAnsi="Times New Roman" w:cs="Times New Roman"/>
                <w:i/>
                <w:caps/>
                <w:sz w:val="18"/>
                <w:szCs w:val="18"/>
                <w:u w:val="single"/>
              </w:rPr>
              <w:t>2.</w:t>
            </w:r>
            <w:r w:rsidRPr="00D32FD2">
              <w:rPr>
                <w:rFonts w:ascii="Times New Roman" w:hAnsi="Times New Roman" w:cs="Times New Roman"/>
                <w:bCs/>
                <w:i/>
                <w:sz w:val="18"/>
                <w:szCs w:val="18"/>
                <w:lang w:eastAsia="ru-RU"/>
              </w:rPr>
              <w:t xml:space="preserve"> Забезпечення соціальних стандартів у сфері охорони здоров’я </w:t>
            </w:r>
          </w:p>
        </w:tc>
        <w:tc>
          <w:tcPr>
            <w:tcW w:w="1701" w:type="dxa"/>
            <w:gridSpan w:val="3"/>
            <w:vAlign w:val="center"/>
          </w:tcPr>
          <w:p w:rsidR="000F0D8E" w:rsidRPr="00930EA3" w:rsidRDefault="000F0D8E" w:rsidP="0035050D">
            <w:pPr>
              <w:jc w:val="center"/>
              <w:rPr>
                <w:rFonts w:ascii="Times New Roman" w:hAnsi="Times New Roman" w:cs="Times New Roman"/>
                <w:sz w:val="18"/>
                <w:szCs w:val="18"/>
              </w:rPr>
            </w:pPr>
          </w:p>
        </w:tc>
        <w:tc>
          <w:tcPr>
            <w:tcW w:w="4778" w:type="dxa"/>
          </w:tcPr>
          <w:p w:rsidR="000F0D8E" w:rsidRPr="00930EA3"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lang w:eastAsia="ru-RU"/>
              </w:rPr>
              <w:t>Забезпечення безоплатного та пільгового відпуску лікарських засобів за рецептами лікарів у разі амбулаторного лікування хворим з трансплантованими (пересадженими) органами</w:t>
            </w:r>
          </w:p>
        </w:tc>
        <w:tc>
          <w:tcPr>
            <w:tcW w:w="1427" w:type="dxa"/>
            <w:vAlign w:val="center"/>
          </w:tcPr>
          <w:p w:rsidR="000F0D8E" w:rsidRPr="00D32FD2" w:rsidRDefault="000F0D8E" w:rsidP="0035050D">
            <w:pPr>
              <w:pStyle w:val="aa"/>
              <w:widowControl w:val="0"/>
              <w:rPr>
                <w:color w:val="000000" w:themeColor="text1"/>
                <w:sz w:val="18"/>
                <w:szCs w:val="18"/>
              </w:rPr>
            </w:pPr>
            <w:r w:rsidRPr="00D32FD2">
              <w:rPr>
                <w:color w:val="000000" w:themeColor="text1"/>
                <w:sz w:val="18"/>
                <w:szCs w:val="18"/>
              </w:rPr>
              <w:t>282,3</w:t>
            </w:r>
          </w:p>
          <w:p w:rsidR="000F0D8E" w:rsidRPr="00D32FD2" w:rsidRDefault="000F0D8E" w:rsidP="0035050D">
            <w:pPr>
              <w:pStyle w:val="aa"/>
              <w:widowControl w:val="0"/>
              <w:rPr>
                <w:color w:val="000000" w:themeColor="text1"/>
                <w:sz w:val="18"/>
                <w:szCs w:val="18"/>
              </w:rPr>
            </w:pP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266,0</w:t>
            </w:r>
          </w:p>
        </w:tc>
        <w:tc>
          <w:tcPr>
            <w:tcW w:w="1743" w:type="dxa"/>
            <w:gridSpan w:val="5"/>
            <w:tcBorders>
              <w:left w:val="single" w:sz="4" w:space="0" w:color="auto"/>
              <w:right w:val="single" w:sz="4" w:space="0" w:color="auto"/>
            </w:tcBorders>
            <w:vAlign w:val="center"/>
          </w:tcPr>
          <w:p w:rsidR="000F0D8E" w:rsidRPr="00B77FF6" w:rsidRDefault="000F0D8E" w:rsidP="00014C2E">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266,0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157,3</w:t>
            </w:r>
          </w:p>
        </w:tc>
        <w:tc>
          <w:tcPr>
            <w:tcW w:w="4784" w:type="dxa"/>
            <w:gridSpan w:val="2"/>
          </w:tcPr>
          <w:p w:rsidR="000F0D8E" w:rsidRPr="00930EA3" w:rsidRDefault="000F0D8E" w:rsidP="00930EA3">
            <w:pPr>
              <w:rPr>
                <w:rFonts w:ascii="Times New Roman" w:hAnsi="Times New Roman" w:cs="Times New Roman"/>
                <w:sz w:val="18"/>
                <w:szCs w:val="18"/>
              </w:rPr>
            </w:pPr>
            <w:r w:rsidRPr="00930EA3">
              <w:rPr>
                <w:rFonts w:ascii="Times New Roman" w:hAnsi="Times New Roman" w:cs="Times New Roman"/>
                <w:sz w:val="18"/>
                <w:szCs w:val="18"/>
              </w:rPr>
              <w:t xml:space="preserve">Закуплено 82 упаковки </w:t>
            </w:r>
            <w:proofErr w:type="spellStart"/>
            <w:r w:rsidRPr="00930EA3">
              <w:rPr>
                <w:rFonts w:ascii="Times New Roman" w:hAnsi="Times New Roman" w:cs="Times New Roman"/>
                <w:sz w:val="18"/>
                <w:szCs w:val="18"/>
              </w:rPr>
              <w:t>імуносупресантів</w:t>
            </w:r>
            <w:proofErr w:type="spellEnd"/>
            <w:r w:rsidRPr="00930EA3">
              <w:rPr>
                <w:rFonts w:ascii="Times New Roman" w:hAnsi="Times New Roman" w:cs="Times New Roman"/>
                <w:sz w:val="18"/>
                <w:szCs w:val="18"/>
              </w:rPr>
              <w:t xml:space="preserve"> та відшкодовано аптечним закладам за відпущені </w:t>
            </w:r>
            <w:proofErr w:type="spellStart"/>
            <w:r w:rsidRPr="00930EA3">
              <w:rPr>
                <w:rFonts w:ascii="Times New Roman" w:hAnsi="Times New Roman" w:cs="Times New Roman"/>
                <w:sz w:val="18"/>
                <w:szCs w:val="18"/>
              </w:rPr>
              <w:t>імуно</w:t>
            </w:r>
            <w:r>
              <w:rPr>
                <w:rFonts w:ascii="Times New Roman" w:hAnsi="Times New Roman" w:cs="Times New Roman"/>
                <w:sz w:val="18"/>
                <w:szCs w:val="18"/>
              </w:rPr>
              <w:t>супресанти</w:t>
            </w:r>
            <w:proofErr w:type="spellEnd"/>
            <w:r>
              <w:rPr>
                <w:rFonts w:ascii="Times New Roman" w:hAnsi="Times New Roman" w:cs="Times New Roman"/>
                <w:sz w:val="18"/>
                <w:szCs w:val="18"/>
              </w:rPr>
              <w:t xml:space="preserve"> </w:t>
            </w:r>
          </w:p>
          <w:p w:rsidR="000F0D8E" w:rsidRPr="00930EA3" w:rsidRDefault="000F0D8E" w:rsidP="0035050D">
            <w:pPr>
              <w:outlineLvl w:val="0"/>
              <w:rPr>
                <w:rFonts w:ascii="Times New Roman" w:hAnsi="Times New Roman" w:cs="Times New Roman"/>
                <w:sz w:val="18"/>
                <w:szCs w:val="18"/>
              </w:rPr>
            </w:pPr>
          </w:p>
        </w:tc>
      </w:tr>
      <w:tr w:rsidR="000F0D8E" w:rsidRPr="00BE0654" w:rsidTr="000F0D8E">
        <w:trPr>
          <w:gridAfter w:val="1"/>
          <w:wAfter w:w="1135" w:type="dxa"/>
          <w:trHeight w:val="394"/>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Забезпечення пацієнтів з кишковою стомою засобами </w:t>
            </w:r>
            <w:r w:rsidRPr="00B77FF6">
              <w:rPr>
                <w:rFonts w:ascii="Times New Roman" w:hAnsi="Times New Roman" w:cs="Times New Roman"/>
                <w:color w:val="000000" w:themeColor="text1"/>
                <w:sz w:val="18"/>
                <w:szCs w:val="18"/>
              </w:rPr>
              <w:lastRenderedPageBreak/>
              <w:t>догляду.</w:t>
            </w:r>
          </w:p>
        </w:tc>
        <w:tc>
          <w:tcPr>
            <w:tcW w:w="1427" w:type="dxa"/>
            <w:vAlign w:val="center"/>
          </w:tcPr>
          <w:p w:rsidR="000F0D8E" w:rsidRPr="00D32FD2" w:rsidRDefault="000F0D8E" w:rsidP="0035050D">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lastRenderedPageBreak/>
              <w:t>2210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2106,4</w:t>
            </w:r>
          </w:p>
        </w:tc>
        <w:tc>
          <w:tcPr>
            <w:tcW w:w="1743" w:type="dxa"/>
            <w:gridSpan w:val="5"/>
            <w:tcBorders>
              <w:left w:val="single" w:sz="4" w:space="0" w:color="auto"/>
              <w:right w:val="single" w:sz="4" w:space="0" w:color="auto"/>
            </w:tcBorders>
            <w:vAlign w:val="center"/>
          </w:tcPr>
          <w:p w:rsidR="000F0D8E" w:rsidRPr="00B77FF6" w:rsidRDefault="000F0D8E" w:rsidP="00014C2E">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2106,4</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64,6</w:t>
            </w:r>
          </w:p>
        </w:tc>
        <w:tc>
          <w:tcPr>
            <w:tcW w:w="4784" w:type="dxa"/>
            <w:gridSpan w:val="2"/>
            <w:vAlign w:val="center"/>
          </w:tcPr>
          <w:p w:rsidR="000F0D8E" w:rsidRPr="00B77FF6" w:rsidRDefault="000F0D8E" w:rsidP="008248BB">
            <w:pPr>
              <w:rPr>
                <w:rFonts w:ascii="Times New Roman" w:hAnsi="Times New Roman" w:cs="Times New Roman"/>
                <w:sz w:val="18"/>
                <w:szCs w:val="18"/>
                <w:lang w:eastAsia="uk-UA"/>
              </w:rPr>
            </w:pPr>
            <w:r w:rsidRPr="00930EA3">
              <w:rPr>
                <w:rFonts w:ascii="Times New Roman" w:hAnsi="Times New Roman" w:cs="Times New Roman"/>
                <w:sz w:val="18"/>
                <w:szCs w:val="18"/>
              </w:rPr>
              <w:t>Забезпечено засобами догляду (</w:t>
            </w:r>
            <w:proofErr w:type="spellStart"/>
            <w:r w:rsidRPr="00930EA3">
              <w:rPr>
                <w:rFonts w:ascii="Times New Roman" w:hAnsi="Times New Roman" w:cs="Times New Roman"/>
                <w:sz w:val="18"/>
                <w:szCs w:val="18"/>
              </w:rPr>
              <w:t>підгузники</w:t>
            </w:r>
            <w:proofErr w:type="spellEnd"/>
            <w:r w:rsidRPr="00930EA3">
              <w:rPr>
                <w:rFonts w:ascii="Times New Roman" w:hAnsi="Times New Roman" w:cs="Times New Roman"/>
                <w:sz w:val="18"/>
                <w:szCs w:val="18"/>
              </w:rPr>
              <w:t xml:space="preserve">, </w:t>
            </w:r>
            <w:proofErr w:type="spellStart"/>
            <w:r w:rsidRPr="00930EA3">
              <w:rPr>
                <w:rFonts w:ascii="Times New Roman" w:hAnsi="Times New Roman" w:cs="Times New Roman"/>
                <w:sz w:val="18"/>
                <w:szCs w:val="18"/>
              </w:rPr>
              <w:t>калоприймачі</w:t>
            </w:r>
            <w:proofErr w:type="spellEnd"/>
            <w:r w:rsidRPr="00930EA3">
              <w:rPr>
                <w:rFonts w:ascii="Times New Roman" w:hAnsi="Times New Roman" w:cs="Times New Roman"/>
                <w:sz w:val="18"/>
                <w:szCs w:val="18"/>
              </w:rPr>
              <w:t xml:space="preserve">, </w:t>
            </w:r>
            <w:proofErr w:type="spellStart"/>
            <w:r w:rsidRPr="00930EA3">
              <w:rPr>
                <w:rFonts w:ascii="Times New Roman" w:hAnsi="Times New Roman" w:cs="Times New Roman"/>
                <w:sz w:val="18"/>
                <w:szCs w:val="18"/>
              </w:rPr>
              <w:t>катетори</w:t>
            </w:r>
            <w:proofErr w:type="spellEnd"/>
            <w:r w:rsidRPr="00930EA3">
              <w:rPr>
                <w:rFonts w:ascii="Times New Roman" w:hAnsi="Times New Roman" w:cs="Times New Roman"/>
                <w:sz w:val="18"/>
                <w:szCs w:val="18"/>
              </w:rPr>
              <w:t>) доросле населення</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Забезпечення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відповідно до постанови КМУ від 17 серпня 1998 р.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tc>
        <w:tc>
          <w:tcPr>
            <w:tcW w:w="1427" w:type="dxa"/>
            <w:vAlign w:val="center"/>
          </w:tcPr>
          <w:p w:rsidR="000F0D8E" w:rsidRPr="00D32FD2" w:rsidRDefault="000F0D8E" w:rsidP="0035050D">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7350</w:t>
            </w:r>
          </w:p>
        </w:tc>
        <w:tc>
          <w:tcPr>
            <w:tcW w:w="1409" w:type="dxa"/>
            <w:tcBorders>
              <w:right w:val="single" w:sz="4" w:space="0" w:color="auto"/>
            </w:tcBorders>
            <w:vAlign w:val="center"/>
          </w:tcPr>
          <w:p w:rsidR="000F0D8E" w:rsidRPr="00B77FF6" w:rsidRDefault="000F0D8E" w:rsidP="0035050D">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4401,0</w:t>
            </w:r>
          </w:p>
        </w:tc>
        <w:tc>
          <w:tcPr>
            <w:tcW w:w="1743" w:type="dxa"/>
            <w:gridSpan w:val="5"/>
            <w:tcBorders>
              <w:left w:val="single" w:sz="4" w:space="0" w:color="auto"/>
              <w:right w:val="single" w:sz="4" w:space="0" w:color="auto"/>
            </w:tcBorders>
            <w:vAlign w:val="center"/>
          </w:tcPr>
          <w:p w:rsidR="000F0D8E" w:rsidRPr="00B77FF6" w:rsidRDefault="000F0D8E" w:rsidP="00014C2E">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4401,0</w:t>
            </w:r>
          </w:p>
        </w:tc>
        <w:tc>
          <w:tcPr>
            <w:tcW w:w="956" w:type="dxa"/>
            <w:tcBorders>
              <w:left w:val="single" w:sz="4" w:space="0" w:color="auto"/>
            </w:tcBorders>
            <w:vAlign w:val="center"/>
          </w:tcPr>
          <w:p w:rsidR="000F0D8E" w:rsidRPr="00B77FF6" w:rsidRDefault="000F0D8E" w:rsidP="0035050D">
            <w:pPr>
              <w:widowControl w:val="0"/>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992,9</w:t>
            </w:r>
          </w:p>
        </w:tc>
        <w:tc>
          <w:tcPr>
            <w:tcW w:w="4784" w:type="dxa"/>
            <w:gridSpan w:val="2"/>
            <w:vAlign w:val="center"/>
          </w:tcPr>
          <w:p w:rsidR="000F0D8E" w:rsidRPr="00FD67A7" w:rsidRDefault="000F0D8E" w:rsidP="00930EA3">
            <w:pPr>
              <w:rPr>
                <w:rFonts w:ascii="Times New Roman" w:hAnsi="Times New Roman" w:cs="Times New Roman"/>
                <w:sz w:val="18"/>
                <w:szCs w:val="18"/>
              </w:rPr>
            </w:pPr>
            <w:r w:rsidRPr="00FD67A7">
              <w:rPr>
                <w:rFonts w:ascii="Times New Roman" w:hAnsi="Times New Roman" w:cs="Times New Roman"/>
                <w:sz w:val="18"/>
                <w:szCs w:val="18"/>
              </w:rPr>
              <w:t>Виписано 2420 пільгових рецептів, в тому числі дітям</w:t>
            </w:r>
            <w:r w:rsidRPr="00FD67A7">
              <w:rPr>
                <w:rFonts w:ascii="Times New Roman" w:hAnsi="Times New Roman" w:cs="Times New Roman"/>
                <w:sz w:val="18"/>
                <w:szCs w:val="18"/>
                <w:u w:val="single"/>
              </w:rPr>
              <w:t xml:space="preserve"> 119 </w:t>
            </w:r>
            <w:r w:rsidRPr="00FD67A7">
              <w:rPr>
                <w:rFonts w:ascii="Times New Roman" w:hAnsi="Times New Roman" w:cs="Times New Roman"/>
                <w:sz w:val="18"/>
                <w:szCs w:val="18"/>
              </w:rPr>
              <w:t xml:space="preserve">рецептів (75 дітей) </w:t>
            </w:r>
          </w:p>
          <w:p w:rsidR="000F0D8E" w:rsidRPr="00B77FF6" w:rsidRDefault="000F0D8E" w:rsidP="0035050D">
            <w:pPr>
              <w:widowControl w:val="0"/>
              <w:autoSpaceDE w:val="0"/>
              <w:autoSpaceDN w:val="0"/>
              <w:adjustRightInd w:val="0"/>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lang w:eastAsia="ru-RU"/>
              </w:rPr>
              <w:t xml:space="preserve">Забезпечення відповідними харчовими продуктами для спеціального дієтичного споживання хворих на </w:t>
            </w:r>
            <w:proofErr w:type="spellStart"/>
            <w:r w:rsidRPr="00B77FF6">
              <w:rPr>
                <w:rFonts w:ascii="Times New Roman" w:hAnsi="Times New Roman" w:cs="Times New Roman"/>
                <w:color w:val="000000" w:themeColor="text1"/>
                <w:sz w:val="18"/>
                <w:szCs w:val="18"/>
                <w:lang w:eastAsia="ru-RU"/>
              </w:rPr>
              <w:t>фенілкетонурію</w:t>
            </w:r>
            <w:proofErr w:type="spellEnd"/>
          </w:p>
        </w:tc>
        <w:tc>
          <w:tcPr>
            <w:tcW w:w="1427" w:type="dxa"/>
            <w:vAlign w:val="center"/>
          </w:tcPr>
          <w:p w:rsidR="000F0D8E" w:rsidRPr="00D32FD2" w:rsidRDefault="000F0D8E" w:rsidP="0035050D">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1000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896,9</w:t>
            </w:r>
          </w:p>
        </w:tc>
        <w:tc>
          <w:tcPr>
            <w:tcW w:w="1743" w:type="dxa"/>
            <w:gridSpan w:val="5"/>
            <w:tcBorders>
              <w:left w:val="single" w:sz="4" w:space="0" w:color="auto"/>
              <w:right w:val="single" w:sz="4" w:space="0" w:color="auto"/>
            </w:tcBorders>
            <w:vAlign w:val="center"/>
          </w:tcPr>
          <w:p w:rsidR="000F0D8E" w:rsidRPr="00B77FF6" w:rsidRDefault="000F0D8E" w:rsidP="00014C2E">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896,9</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FD67A7" w:rsidRDefault="000F0D8E" w:rsidP="00FD67A7">
            <w:pPr>
              <w:rPr>
                <w:rFonts w:ascii="Times New Roman" w:hAnsi="Times New Roman" w:cs="Times New Roman"/>
                <w:sz w:val="18"/>
                <w:szCs w:val="18"/>
              </w:rPr>
            </w:pPr>
            <w:r>
              <w:rPr>
                <w:rFonts w:ascii="Times New Roman" w:hAnsi="Times New Roman" w:cs="Times New Roman"/>
                <w:sz w:val="18"/>
                <w:szCs w:val="18"/>
              </w:rPr>
              <w:t>Р</w:t>
            </w:r>
            <w:r w:rsidRPr="00FD67A7">
              <w:rPr>
                <w:rFonts w:ascii="Times New Roman" w:hAnsi="Times New Roman" w:cs="Times New Roman"/>
                <w:sz w:val="18"/>
                <w:szCs w:val="18"/>
              </w:rPr>
              <w:t xml:space="preserve">озпочато </w:t>
            </w:r>
            <w:proofErr w:type="spellStart"/>
            <w:r w:rsidRPr="00FD67A7">
              <w:rPr>
                <w:rFonts w:ascii="Times New Roman" w:hAnsi="Times New Roman" w:cs="Times New Roman"/>
                <w:sz w:val="18"/>
                <w:szCs w:val="18"/>
              </w:rPr>
              <w:t>поцедуру</w:t>
            </w:r>
            <w:proofErr w:type="spellEnd"/>
            <w:r w:rsidRPr="00FD67A7">
              <w:rPr>
                <w:rFonts w:ascii="Times New Roman" w:hAnsi="Times New Roman" w:cs="Times New Roman"/>
                <w:sz w:val="18"/>
                <w:szCs w:val="18"/>
              </w:rPr>
              <w:t xml:space="preserve"> закупівлі спеціального харчування MD </w:t>
            </w:r>
            <w:proofErr w:type="spellStart"/>
            <w:r w:rsidRPr="00FD67A7">
              <w:rPr>
                <w:rFonts w:ascii="Times New Roman" w:hAnsi="Times New Roman" w:cs="Times New Roman"/>
                <w:sz w:val="18"/>
                <w:szCs w:val="18"/>
              </w:rPr>
              <w:t>міл</w:t>
            </w:r>
            <w:proofErr w:type="spellEnd"/>
            <w:r w:rsidRPr="00FD67A7">
              <w:rPr>
                <w:rFonts w:ascii="Times New Roman" w:hAnsi="Times New Roman" w:cs="Times New Roman"/>
                <w:sz w:val="18"/>
                <w:szCs w:val="18"/>
              </w:rPr>
              <w:t xml:space="preserve"> ФКУ-3</w:t>
            </w:r>
          </w:p>
          <w:p w:rsidR="000F0D8E" w:rsidRPr="00FD67A7"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лікарськими засобами хворих на </w:t>
            </w:r>
            <w:proofErr w:type="spellStart"/>
            <w:r w:rsidRPr="00B77FF6">
              <w:rPr>
                <w:rFonts w:ascii="Times New Roman" w:hAnsi="Times New Roman" w:cs="Times New Roman"/>
                <w:color w:val="000000" w:themeColor="text1"/>
                <w:sz w:val="18"/>
                <w:szCs w:val="18"/>
                <w:lang w:eastAsia="ru-RU"/>
              </w:rPr>
              <w:t>муковісцидоз</w:t>
            </w:r>
            <w:proofErr w:type="spellEnd"/>
          </w:p>
        </w:tc>
        <w:tc>
          <w:tcPr>
            <w:tcW w:w="1427" w:type="dxa"/>
            <w:vAlign w:val="center"/>
          </w:tcPr>
          <w:p w:rsidR="000F0D8E" w:rsidRPr="00D32FD2" w:rsidRDefault="000F0D8E" w:rsidP="0035050D">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940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936,0</w:t>
            </w:r>
          </w:p>
        </w:tc>
        <w:tc>
          <w:tcPr>
            <w:tcW w:w="1743" w:type="dxa"/>
            <w:gridSpan w:val="5"/>
            <w:tcBorders>
              <w:left w:val="single" w:sz="4" w:space="0" w:color="auto"/>
              <w:right w:val="single" w:sz="4" w:space="0" w:color="auto"/>
            </w:tcBorders>
            <w:vAlign w:val="center"/>
          </w:tcPr>
          <w:p w:rsidR="000F0D8E" w:rsidRPr="00B77FF6" w:rsidRDefault="000F0D8E" w:rsidP="00014C2E">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936,0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100E8D"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FD67A7"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лікарськими засобами хворих на </w:t>
            </w:r>
            <w:proofErr w:type="spellStart"/>
            <w:r w:rsidRPr="00B77FF6">
              <w:rPr>
                <w:rFonts w:ascii="Times New Roman" w:hAnsi="Times New Roman" w:cs="Times New Roman"/>
                <w:color w:val="000000" w:themeColor="text1"/>
                <w:sz w:val="18"/>
                <w:szCs w:val="18"/>
                <w:lang w:eastAsia="ru-RU"/>
              </w:rPr>
              <w:t>бульозний</w:t>
            </w:r>
            <w:proofErr w:type="spellEnd"/>
            <w:r>
              <w:rPr>
                <w:rFonts w:ascii="Times New Roman" w:hAnsi="Times New Roman" w:cs="Times New Roman"/>
                <w:color w:val="000000" w:themeColor="text1"/>
                <w:sz w:val="18"/>
                <w:szCs w:val="18"/>
                <w:lang w:eastAsia="ru-RU"/>
              </w:rPr>
              <w:t xml:space="preserve"> </w:t>
            </w:r>
            <w:proofErr w:type="spellStart"/>
            <w:r w:rsidRPr="00B77FF6">
              <w:rPr>
                <w:rFonts w:ascii="Times New Roman" w:hAnsi="Times New Roman" w:cs="Times New Roman"/>
                <w:color w:val="000000" w:themeColor="text1"/>
                <w:sz w:val="18"/>
                <w:szCs w:val="18"/>
                <w:lang w:eastAsia="ru-RU"/>
              </w:rPr>
              <w:t>епідермоліз</w:t>
            </w:r>
            <w:proofErr w:type="spellEnd"/>
          </w:p>
        </w:tc>
        <w:tc>
          <w:tcPr>
            <w:tcW w:w="1427" w:type="dxa"/>
            <w:vAlign w:val="center"/>
          </w:tcPr>
          <w:p w:rsidR="000F0D8E" w:rsidRPr="00D32FD2" w:rsidRDefault="000F0D8E" w:rsidP="0035050D">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270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268,6</w:t>
            </w:r>
          </w:p>
        </w:tc>
        <w:tc>
          <w:tcPr>
            <w:tcW w:w="1743" w:type="dxa"/>
            <w:gridSpan w:val="5"/>
            <w:tcBorders>
              <w:left w:val="single" w:sz="4" w:space="0" w:color="auto"/>
              <w:right w:val="single" w:sz="4" w:space="0" w:color="auto"/>
            </w:tcBorders>
            <w:vAlign w:val="center"/>
          </w:tcPr>
          <w:p w:rsidR="000F0D8E" w:rsidRPr="00B77FF6" w:rsidRDefault="000F0D8E" w:rsidP="00014C2E">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268,6</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100E8D"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FD67A7"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outlineLvl w:val="0"/>
              <w:rPr>
                <w:rFonts w:ascii="Times New Roman" w:hAnsi="Times New Roman" w:cs="Times New Roman"/>
                <w:sz w:val="18"/>
                <w:szCs w:val="18"/>
                <w:lang w:eastAsia="ru-RU"/>
              </w:rPr>
            </w:pPr>
            <w:r w:rsidRPr="00B77FF6">
              <w:rPr>
                <w:rFonts w:ascii="Times New Roman" w:hAnsi="Times New Roman" w:cs="Times New Roman"/>
                <w:sz w:val="18"/>
                <w:szCs w:val="18"/>
                <w:lang w:eastAsia="ru-RU"/>
              </w:rPr>
              <w:t xml:space="preserve">Забезпечення лікарськими засобами хворих на ювенільний </w:t>
            </w:r>
            <w:proofErr w:type="spellStart"/>
            <w:r w:rsidRPr="00B77FF6">
              <w:rPr>
                <w:rFonts w:ascii="Times New Roman" w:hAnsi="Times New Roman" w:cs="Times New Roman"/>
                <w:sz w:val="18"/>
                <w:szCs w:val="18"/>
                <w:lang w:eastAsia="ru-RU"/>
              </w:rPr>
              <w:t>ревматоїдний</w:t>
            </w:r>
            <w:proofErr w:type="spellEnd"/>
            <w:r>
              <w:rPr>
                <w:rFonts w:ascii="Times New Roman" w:hAnsi="Times New Roman" w:cs="Times New Roman"/>
                <w:sz w:val="18"/>
                <w:szCs w:val="18"/>
                <w:lang w:eastAsia="ru-RU"/>
              </w:rPr>
              <w:t xml:space="preserve"> </w:t>
            </w:r>
            <w:proofErr w:type="spellStart"/>
            <w:r w:rsidRPr="00B77FF6">
              <w:rPr>
                <w:rFonts w:ascii="Times New Roman" w:hAnsi="Times New Roman" w:cs="Times New Roman"/>
                <w:sz w:val="18"/>
                <w:szCs w:val="18"/>
                <w:lang w:eastAsia="ru-RU"/>
              </w:rPr>
              <w:t>артріт</w:t>
            </w:r>
            <w:proofErr w:type="spellEnd"/>
          </w:p>
        </w:tc>
        <w:tc>
          <w:tcPr>
            <w:tcW w:w="1427" w:type="dxa"/>
            <w:vAlign w:val="center"/>
          </w:tcPr>
          <w:p w:rsidR="000F0D8E" w:rsidRPr="00D32FD2" w:rsidRDefault="000F0D8E" w:rsidP="0035050D">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363</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330,0</w:t>
            </w:r>
          </w:p>
        </w:tc>
        <w:tc>
          <w:tcPr>
            <w:tcW w:w="1743" w:type="dxa"/>
            <w:gridSpan w:val="5"/>
            <w:tcBorders>
              <w:left w:val="single" w:sz="4" w:space="0" w:color="auto"/>
              <w:right w:val="single" w:sz="4" w:space="0" w:color="auto"/>
            </w:tcBorders>
            <w:vAlign w:val="center"/>
          </w:tcPr>
          <w:p w:rsidR="000F0D8E" w:rsidRPr="00B77FF6" w:rsidRDefault="000F0D8E" w:rsidP="00014C2E">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330,0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100E8D"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FD67A7" w:rsidRDefault="000F0D8E" w:rsidP="00FD67A7">
            <w:pPr>
              <w:rPr>
                <w:rFonts w:ascii="Times New Roman" w:hAnsi="Times New Roman" w:cs="Times New Roman"/>
                <w:sz w:val="18"/>
                <w:szCs w:val="18"/>
              </w:rPr>
            </w:pPr>
            <w:r>
              <w:rPr>
                <w:rFonts w:ascii="Times New Roman" w:hAnsi="Times New Roman" w:cs="Times New Roman"/>
                <w:sz w:val="18"/>
                <w:szCs w:val="18"/>
              </w:rPr>
              <w:t>Р</w:t>
            </w:r>
            <w:r w:rsidRPr="00FD67A7">
              <w:rPr>
                <w:rFonts w:ascii="Times New Roman" w:hAnsi="Times New Roman" w:cs="Times New Roman"/>
                <w:sz w:val="18"/>
                <w:szCs w:val="18"/>
              </w:rPr>
              <w:t xml:space="preserve">озпочато </w:t>
            </w:r>
            <w:proofErr w:type="spellStart"/>
            <w:r w:rsidRPr="00FD67A7">
              <w:rPr>
                <w:rFonts w:ascii="Times New Roman" w:hAnsi="Times New Roman" w:cs="Times New Roman"/>
                <w:sz w:val="18"/>
                <w:szCs w:val="18"/>
              </w:rPr>
              <w:t>поцедуру</w:t>
            </w:r>
            <w:proofErr w:type="spellEnd"/>
            <w:r w:rsidRPr="00FD67A7">
              <w:rPr>
                <w:rFonts w:ascii="Times New Roman" w:hAnsi="Times New Roman" w:cs="Times New Roman"/>
                <w:sz w:val="18"/>
                <w:szCs w:val="18"/>
              </w:rPr>
              <w:t xml:space="preserve"> закупівлі лікарського засобу ХУМІРА</w:t>
            </w:r>
          </w:p>
          <w:p w:rsidR="000F0D8E" w:rsidRPr="00FD67A7"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outlineLvl w:val="0"/>
              <w:rPr>
                <w:rFonts w:ascii="Times New Roman" w:hAnsi="Times New Roman" w:cs="Times New Roman"/>
                <w:sz w:val="18"/>
                <w:szCs w:val="18"/>
                <w:lang w:eastAsia="ru-RU"/>
              </w:rPr>
            </w:pPr>
            <w:r w:rsidRPr="00B77FF6">
              <w:rPr>
                <w:rFonts w:ascii="Times New Roman" w:hAnsi="Times New Roman" w:cs="Times New Roman"/>
                <w:sz w:val="18"/>
                <w:szCs w:val="18"/>
                <w:lang w:eastAsia="ru-RU"/>
              </w:rPr>
              <w:t>Забезпечення спеціальним харчуванням хворих для дітей з органним захворюванням</w:t>
            </w:r>
          </w:p>
        </w:tc>
        <w:tc>
          <w:tcPr>
            <w:tcW w:w="1427" w:type="dxa"/>
            <w:vAlign w:val="center"/>
          </w:tcPr>
          <w:p w:rsidR="000F0D8E" w:rsidRPr="00D32FD2" w:rsidRDefault="000F0D8E" w:rsidP="0035050D">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130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1743" w:type="dxa"/>
            <w:gridSpan w:val="5"/>
            <w:tcBorders>
              <w:left w:val="single" w:sz="4" w:space="0" w:color="auto"/>
              <w:right w:val="single" w:sz="4" w:space="0" w:color="auto"/>
            </w:tcBorders>
            <w:vAlign w:val="center"/>
          </w:tcPr>
          <w:p w:rsidR="000F0D8E" w:rsidRPr="00B77FF6" w:rsidRDefault="000F0D8E" w:rsidP="00014C2E">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B77FF6"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outlineLvl w:val="0"/>
              <w:rPr>
                <w:rFonts w:ascii="Times New Roman" w:hAnsi="Times New Roman" w:cs="Times New Roman"/>
                <w:sz w:val="18"/>
                <w:szCs w:val="18"/>
                <w:lang w:eastAsia="ru-RU"/>
              </w:rPr>
            </w:pPr>
            <w:r w:rsidRPr="00B77FF6">
              <w:rPr>
                <w:rFonts w:ascii="Times New Roman" w:hAnsi="Times New Roman" w:cs="Times New Roman"/>
                <w:sz w:val="18"/>
                <w:szCs w:val="18"/>
                <w:shd w:val="clear" w:color="auto" w:fill="FFFFFF"/>
              </w:rPr>
              <w:t>Забезпечення хворих, які страждають на ниркову недостатність процедурою гемодіалізу</w:t>
            </w:r>
          </w:p>
        </w:tc>
        <w:tc>
          <w:tcPr>
            <w:tcW w:w="1427" w:type="dxa"/>
            <w:vAlign w:val="center"/>
          </w:tcPr>
          <w:p w:rsidR="000F0D8E" w:rsidRPr="00D32FD2" w:rsidRDefault="000F0D8E" w:rsidP="0035050D">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1043,7</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B77FF6" w:rsidRDefault="000F0D8E" w:rsidP="0035050D">
            <w:pPr>
              <w:jc w:val="both"/>
              <w:rPr>
                <w:rFonts w:ascii="Times New Roman" w:hAnsi="Times New Roman" w:cs="Times New Roman"/>
                <w:sz w:val="18"/>
                <w:szCs w:val="18"/>
                <w:highlight w:val="magent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outlineLvl w:val="0"/>
              <w:rPr>
                <w:rFonts w:ascii="Times New Roman" w:hAnsi="Times New Roman" w:cs="Times New Roman"/>
                <w:sz w:val="18"/>
                <w:szCs w:val="18"/>
                <w:shd w:val="clear" w:color="auto" w:fill="FFFFFF"/>
              </w:rPr>
            </w:pPr>
            <w:r w:rsidRPr="00B77FF6">
              <w:rPr>
                <w:rFonts w:ascii="Times New Roman" w:hAnsi="Times New Roman" w:cs="Times New Roman"/>
                <w:sz w:val="18"/>
                <w:szCs w:val="18"/>
                <w:shd w:val="clear" w:color="auto" w:fill="FFFFFF"/>
              </w:rPr>
              <w:t>Забезпечення харчування дітей малозабезпечених сімей</w:t>
            </w:r>
          </w:p>
        </w:tc>
        <w:tc>
          <w:tcPr>
            <w:tcW w:w="1427" w:type="dxa"/>
            <w:vAlign w:val="center"/>
          </w:tcPr>
          <w:p w:rsidR="000F0D8E" w:rsidRPr="00D32FD2" w:rsidRDefault="000F0D8E" w:rsidP="0035050D">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300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B77FF6" w:rsidRDefault="000F0D8E" w:rsidP="00870808">
            <w:pPr>
              <w:rPr>
                <w:rFonts w:ascii="Times New Roman" w:hAnsi="Times New Roman" w:cs="Times New Roman"/>
                <w:sz w:val="18"/>
                <w:szCs w:val="18"/>
              </w:rPr>
            </w:pPr>
            <w:r w:rsidRPr="00FD67A7">
              <w:rPr>
                <w:rFonts w:ascii="Times New Roman" w:hAnsi="Times New Roman" w:cs="Times New Roman"/>
                <w:sz w:val="18"/>
                <w:szCs w:val="18"/>
              </w:rPr>
              <w:t>18 дітей до 2-х років із числа малозабезпечених сімей та внутрішньо</w:t>
            </w:r>
            <w:r w:rsidR="00547123">
              <w:rPr>
                <w:rFonts w:ascii="Times New Roman" w:hAnsi="Times New Roman" w:cs="Times New Roman"/>
                <w:sz w:val="18"/>
                <w:szCs w:val="18"/>
              </w:rPr>
              <w:t>-</w:t>
            </w:r>
            <w:r w:rsidRPr="00FD67A7">
              <w:rPr>
                <w:rFonts w:ascii="Times New Roman" w:hAnsi="Times New Roman" w:cs="Times New Roman"/>
                <w:sz w:val="18"/>
                <w:szCs w:val="18"/>
              </w:rPr>
              <w:t>переміщених осіб отримують безкоштовне харчування</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outlineLvl w:val="0"/>
              <w:rPr>
                <w:rFonts w:ascii="Times New Roman" w:hAnsi="Times New Roman" w:cs="Times New Roman"/>
                <w:sz w:val="18"/>
                <w:szCs w:val="18"/>
                <w:shd w:val="clear" w:color="auto" w:fill="FFFFFF"/>
              </w:rPr>
            </w:pPr>
            <w:r w:rsidRPr="00B77FF6">
              <w:rPr>
                <w:rFonts w:ascii="Times New Roman" w:hAnsi="Times New Roman" w:cs="Times New Roman"/>
                <w:sz w:val="18"/>
                <w:szCs w:val="18"/>
                <w:shd w:val="clear" w:color="auto" w:fill="FFFFFF"/>
              </w:rPr>
              <w:t xml:space="preserve">Здійснення контролю сировини та продуктів, які використовуються для харчування хворих в закладах охорони </w:t>
            </w:r>
            <w:r w:rsidR="00547123" w:rsidRPr="00B77FF6">
              <w:rPr>
                <w:rFonts w:ascii="Times New Roman" w:hAnsi="Times New Roman" w:cs="Times New Roman"/>
                <w:sz w:val="18"/>
                <w:szCs w:val="18"/>
                <w:shd w:val="clear" w:color="auto" w:fill="FFFFFF"/>
              </w:rPr>
              <w:t>здоров’я</w:t>
            </w:r>
            <w:r w:rsidRPr="00B77FF6">
              <w:rPr>
                <w:rFonts w:ascii="Times New Roman" w:hAnsi="Times New Roman" w:cs="Times New Roman"/>
                <w:sz w:val="18"/>
                <w:szCs w:val="18"/>
                <w:shd w:val="clear" w:color="auto" w:fill="FFFFFF"/>
              </w:rPr>
              <w:t>, за показниками безпеки і якості</w:t>
            </w:r>
          </w:p>
        </w:tc>
        <w:tc>
          <w:tcPr>
            <w:tcW w:w="1427" w:type="dxa"/>
            <w:vAlign w:val="center"/>
          </w:tcPr>
          <w:p w:rsidR="000F0D8E" w:rsidRPr="00D32FD2" w:rsidRDefault="000F0D8E" w:rsidP="0035050D">
            <w:pPr>
              <w:widowControl w:val="0"/>
              <w:jc w:val="center"/>
              <w:rPr>
                <w:rFonts w:ascii="Times New Roman" w:hAnsi="Times New Roman" w:cs="Times New Roman"/>
                <w:sz w:val="18"/>
                <w:szCs w:val="18"/>
              </w:rPr>
            </w:pPr>
            <w:r w:rsidRPr="00D32FD2">
              <w:rPr>
                <w:rFonts w:ascii="Times New Roman" w:hAnsi="Times New Roman" w:cs="Times New Roman"/>
                <w:sz w:val="18"/>
                <w:szCs w:val="18"/>
              </w:rPr>
              <w:t>20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B77FF6"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8303" w:type="dxa"/>
            <w:gridSpan w:val="12"/>
            <w:vAlign w:val="center"/>
          </w:tcPr>
          <w:p w:rsidR="000F0D8E" w:rsidRPr="00D32FD2" w:rsidRDefault="000F0D8E" w:rsidP="0035050D">
            <w:pPr>
              <w:keepLines/>
              <w:ind w:right="-42"/>
              <w:rPr>
                <w:rFonts w:ascii="Times New Roman" w:hAnsi="Times New Roman" w:cs="Times New Roman"/>
                <w:color w:val="000000" w:themeColor="text1"/>
                <w:sz w:val="18"/>
                <w:szCs w:val="18"/>
              </w:rPr>
            </w:pPr>
            <w:r w:rsidRPr="00D32FD2">
              <w:rPr>
                <w:rFonts w:ascii="Times New Roman" w:hAnsi="Times New Roman" w:cs="Times New Roman"/>
                <w:bCs/>
                <w:i/>
                <w:color w:val="000000" w:themeColor="text1"/>
                <w:sz w:val="18"/>
                <w:szCs w:val="18"/>
              </w:rPr>
              <w:t>3. Покращення медичної допомоги населенню з серцево-судинними захворюваннями</w:t>
            </w: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78" w:type="dxa"/>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087D7B" w:rsidRDefault="000F0D8E" w:rsidP="0035050D">
            <w:pPr>
              <w:outlineLvl w:val="0"/>
              <w:rPr>
                <w:rFonts w:ascii="Times New Roman" w:hAnsi="Times New Roman" w:cs="Times New Roman"/>
                <w:sz w:val="18"/>
                <w:szCs w:val="18"/>
                <w:lang w:eastAsia="ru-RU"/>
              </w:rPr>
            </w:pPr>
            <w:r w:rsidRPr="00087D7B">
              <w:rPr>
                <w:rFonts w:ascii="Times New Roman" w:hAnsi="Times New Roman" w:cs="Times New Roman"/>
                <w:sz w:val="18"/>
                <w:szCs w:val="18"/>
                <w:lang w:eastAsia="ru-RU"/>
              </w:rPr>
              <w:t xml:space="preserve">Впровадження методу </w:t>
            </w:r>
            <w:proofErr w:type="spellStart"/>
            <w:r w:rsidRPr="00087D7B">
              <w:rPr>
                <w:rFonts w:ascii="Times New Roman" w:hAnsi="Times New Roman" w:cs="Times New Roman"/>
                <w:sz w:val="18"/>
                <w:szCs w:val="18"/>
                <w:lang w:eastAsia="ru-RU"/>
              </w:rPr>
              <w:t>тромболітичної</w:t>
            </w:r>
            <w:proofErr w:type="spellEnd"/>
            <w:r w:rsidRPr="00087D7B">
              <w:rPr>
                <w:rFonts w:ascii="Times New Roman" w:hAnsi="Times New Roman" w:cs="Times New Roman"/>
                <w:sz w:val="18"/>
                <w:szCs w:val="18"/>
                <w:lang w:eastAsia="ru-RU"/>
              </w:rPr>
              <w:t xml:space="preserve"> терапії у комплексному лікуванні хворих </w:t>
            </w:r>
            <w:r w:rsidRPr="00087D7B">
              <w:rPr>
                <w:rFonts w:ascii="Times New Roman" w:hAnsi="Times New Roman" w:cs="Times New Roman"/>
                <w:sz w:val="18"/>
                <w:szCs w:val="18"/>
                <w:lang w:eastAsia="ru-RU"/>
              </w:rPr>
              <w:lastRenderedPageBreak/>
              <w:t>із гострим інфарктом міокарда з елевацією сегмента ST відповідно до сучасних клінічних протоколів медичної допомоги</w:t>
            </w:r>
          </w:p>
        </w:tc>
        <w:tc>
          <w:tcPr>
            <w:tcW w:w="1427" w:type="dxa"/>
            <w:vAlign w:val="center"/>
          </w:tcPr>
          <w:p w:rsidR="000F0D8E" w:rsidRPr="00D32FD2" w:rsidRDefault="000F0D8E" w:rsidP="0035050D">
            <w:pPr>
              <w:pStyle w:val="aa"/>
              <w:widowControl w:val="0"/>
              <w:rPr>
                <w:color w:val="000000" w:themeColor="text1"/>
                <w:sz w:val="18"/>
                <w:szCs w:val="18"/>
              </w:rPr>
            </w:pPr>
            <w:r w:rsidRPr="00D32FD2">
              <w:rPr>
                <w:color w:val="000000" w:themeColor="text1"/>
                <w:sz w:val="18"/>
                <w:szCs w:val="18"/>
              </w:rPr>
              <w:lastRenderedPageBreak/>
              <w:t>200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FD67A7" w:rsidRDefault="000F0D8E" w:rsidP="00FD67A7">
            <w:pPr>
              <w:rPr>
                <w:rFonts w:ascii="Times New Roman" w:hAnsi="Times New Roman" w:cs="Times New Roman"/>
                <w:sz w:val="18"/>
                <w:szCs w:val="18"/>
              </w:rPr>
            </w:pPr>
            <w:r w:rsidRPr="00FD67A7">
              <w:rPr>
                <w:rFonts w:ascii="Times New Roman" w:hAnsi="Times New Roman" w:cs="Times New Roman"/>
                <w:sz w:val="18"/>
                <w:szCs w:val="18"/>
              </w:rPr>
              <w:t xml:space="preserve">1. Забезпечення 100% доступність </w:t>
            </w:r>
            <w:proofErr w:type="spellStart"/>
            <w:r w:rsidRPr="00FD67A7">
              <w:rPr>
                <w:rFonts w:ascii="Times New Roman" w:hAnsi="Times New Roman" w:cs="Times New Roman"/>
                <w:sz w:val="18"/>
                <w:szCs w:val="18"/>
              </w:rPr>
              <w:t>тромболітичної</w:t>
            </w:r>
            <w:proofErr w:type="spellEnd"/>
            <w:r w:rsidRPr="00FD67A7">
              <w:rPr>
                <w:rFonts w:ascii="Times New Roman" w:hAnsi="Times New Roman" w:cs="Times New Roman"/>
                <w:sz w:val="18"/>
                <w:szCs w:val="18"/>
              </w:rPr>
              <w:t xml:space="preserve"> терапії при гострому інфаркті міокарду жителям громади до кінця 2021 року (придбано лікарські препарати ФЛЕНОКС, </w:t>
            </w:r>
            <w:r w:rsidRPr="00FD67A7">
              <w:rPr>
                <w:rFonts w:ascii="Times New Roman" w:hAnsi="Times New Roman" w:cs="Times New Roman"/>
                <w:sz w:val="18"/>
                <w:szCs w:val="18"/>
              </w:rPr>
              <w:lastRenderedPageBreak/>
              <w:t>ТОМОГЕКСОЛ</w:t>
            </w:r>
          </w:p>
          <w:p w:rsidR="000F0D8E" w:rsidRPr="00FD67A7" w:rsidRDefault="000F0D8E" w:rsidP="00FD67A7">
            <w:pPr>
              <w:rPr>
                <w:rFonts w:ascii="Times New Roman" w:hAnsi="Times New Roman" w:cs="Times New Roman"/>
                <w:sz w:val="18"/>
                <w:szCs w:val="18"/>
              </w:rPr>
            </w:pPr>
            <w:r w:rsidRPr="00FD67A7">
              <w:rPr>
                <w:rFonts w:ascii="Times New Roman" w:hAnsi="Times New Roman" w:cs="Times New Roman"/>
                <w:sz w:val="18"/>
                <w:szCs w:val="18"/>
              </w:rPr>
              <w:t>2. Зниження показника смертності від гострого інфаркту жителів громади 10%, до кінця 2021 року</w:t>
            </w:r>
          </w:p>
          <w:p w:rsidR="000F0D8E" w:rsidRPr="00FD67A7" w:rsidRDefault="000F0D8E" w:rsidP="0035050D">
            <w:pPr>
              <w:widowControl w:val="0"/>
              <w:tabs>
                <w:tab w:val="left" w:pos="176"/>
              </w:tabs>
              <w:autoSpaceDE w:val="0"/>
              <w:autoSpaceDN w:val="0"/>
              <w:adjustRightInd w:val="0"/>
              <w:rPr>
                <w:rFonts w:ascii="Times New Roman" w:hAnsi="Times New Roman" w:cs="Times New Roman"/>
                <w:sz w:val="18"/>
                <w:szCs w:val="18"/>
                <w:lang w:eastAsia="uk-U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087D7B" w:rsidRDefault="000F0D8E" w:rsidP="0035050D">
            <w:pPr>
              <w:outlineLvl w:val="0"/>
              <w:rPr>
                <w:rFonts w:ascii="Times New Roman" w:hAnsi="Times New Roman" w:cs="Times New Roman"/>
                <w:sz w:val="18"/>
                <w:szCs w:val="18"/>
                <w:lang w:eastAsia="ru-RU"/>
              </w:rPr>
            </w:pPr>
            <w:r w:rsidRPr="00087D7B">
              <w:rPr>
                <w:rFonts w:ascii="Times New Roman" w:hAnsi="Times New Roman" w:cs="Times New Roman"/>
                <w:sz w:val="18"/>
                <w:szCs w:val="18"/>
                <w:lang w:eastAsia="ru-RU"/>
              </w:rPr>
              <w:t>Забезпечення кардіологічних відділень лікарень міста комплектами експрес-тестів (тест-смужками) для визначення Т-</w:t>
            </w:r>
            <w:proofErr w:type="spellStart"/>
            <w:r w:rsidRPr="00087D7B">
              <w:rPr>
                <w:rFonts w:ascii="Times New Roman" w:hAnsi="Times New Roman" w:cs="Times New Roman"/>
                <w:sz w:val="18"/>
                <w:szCs w:val="18"/>
                <w:lang w:eastAsia="ru-RU"/>
              </w:rPr>
              <w:t>тропоніну</w:t>
            </w:r>
            <w:proofErr w:type="spellEnd"/>
            <w:r w:rsidRPr="00087D7B">
              <w:rPr>
                <w:rFonts w:ascii="Times New Roman" w:hAnsi="Times New Roman" w:cs="Times New Roman"/>
                <w:sz w:val="18"/>
                <w:szCs w:val="18"/>
                <w:lang w:eastAsia="ru-RU"/>
              </w:rPr>
              <w:t>, Д-</w:t>
            </w:r>
            <w:proofErr w:type="spellStart"/>
            <w:r w:rsidRPr="00087D7B">
              <w:rPr>
                <w:rFonts w:ascii="Times New Roman" w:hAnsi="Times New Roman" w:cs="Times New Roman"/>
                <w:sz w:val="18"/>
                <w:szCs w:val="18"/>
                <w:lang w:eastAsia="ru-RU"/>
              </w:rPr>
              <w:t>димера</w:t>
            </w:r>
            <w:proofErr w:type="spellEnd"/>
          </w:p>
        </w:tc>
        <w:tc>
          <w:tcPr>
            <w:tcW w:w="1427" w:type="dxa"/>
            <w:vAlign w:val="center"/>
          </w:tcPr>
          <w:p w:rsidR="000F0D8E" w:rsidRPr="00D32FD2" w:rsidRDefault="000F0D8E" w:rsidP="0035050D">
            <w:pPr>
              <w:pStyle w:val="aa"/>
              <w:widowControl w:val="0"/>
              <w:rPr>
                <w:color w:val="000000" w:themeColor="text1"/>
                <w:sz w:val="18"/>
                <w:szCs w:val="18"/>
              </w:rPr>
            </w:pPr>
            <w:r w:rsidRPr="00D32FD2">
              <w:rPr>
                <w:color w:val="000000" w:themeColor="text1"/>
                <w:sz w:val="18"/>
                <w:szCs w:val="18"/>
              </w:rPr>
              <w:t>194</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FD67A7" w:rsidRDefault="000F0D8E" w:rsidP="00FD67A7">
            <w:pPr>
              <w:rPr>
                <w:rFonts w:ascii="Times New Roman" w:hAnsi="Times New Roman" w:cs="Times New Roman"/>
                <w:sz w:val="18"/>
                <w:szCs w:val="18"/>
              </w:rPr>
            </w:pPr>
            <w:r w:rsidRPr="00FD67A7">
              <w:rPr>
                <w:rFonts w:ascii="Times New Roman" w:hAnsi="Times New Roman" w:cs="Times New Roman"/>
                <w:sz w:val="18"/>
                <w:szCs w:val="18"/>
              </w:rPr>
              <w:t xml:space="preserve">Проліковано 469 хворих, в </w:t>
            </w:r>
            <w:proofErr w:type="spellStart"/>
            <w:r w:rsidRPr="00FD67A7">
              <w:rPr>
                <w:rFonts w:ascii="Times New Roman" w:hAnsi="Times New Roman" w:cs="Times New Roman"/>
                <w:sz w:val="18"/>
                <w:szCs w:val="18"/>
              </w:rPr>
              <w:t>т.ч</w:t>
            </w:r>
            <w:proofErr w:type="spellEnd"/>
            <w:r w:rsidRPr="00FD67A7">
              <w:rPr>
                <w:rFonts w:ascii="Times New Roman" w:hAnsi="Times New Roman" w:cs="Times New Roman"/>
                <w:sz w:val="18"/>
                <w:szCs w:val="18"/>
              </w:rPr>
              <w:t>. з гострим інфарктом міокарда 61 пацієнт</w:t>
            </w:r>
          </w:p>
          <w:p w:rsidR="000F0D8E" w:rsidRPr="00FD67A7"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087D7B" w:rsidRDefault="000F0D8E" w:rsidP="00350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087D7B">
              <w:rPr>
                <w:rFonts w:ascii="Times New Roman" w:hAnsi="Times New Roman" w:cs="Times New Roman"/>
                <w:sz w:val="18"/>
                <w:szCs w:val="18"/>
                <w:lang w:eastAsia="ru-RU"/>
              </w:rPr>
              <w:t xml:space="preserve">Забезпечення розхідними матеріалами для проведення </w:t>
            </w:r>
            <w:proofErr w:type="spellStart"/>
            <w:r w:rsidRPr="00087D7B">
              <w:rPr>
                <w:rFonts w:ascii="Times New Roman" w:hAnsi="Times New Roman" w:cs="Times New Roman"/>
                <w:sz w:val="18"/>
                <w:szCs w:val="18"/>
                <w:lang w:eastAsia="ru-RU"/>
              </w:rPr>
              <w:t>ендоваскулярних</w:t>
            </w:r>
            <w:proofErr w:type="spellEnd"/>
            <w:r w:rsidRPr="00087D7B">
              <w:rPr>
                <w:rFonts w:ascii="Times New Roman" w:hAnsi="Times New Roman" w:cs="Times New Roman"/>
                <w:sz w:val="18"/>
                <w:szCs w:val="18"/>
                <w:lang w:eastAsia="ru-RU"/>
              </w:rPr>
              <w:t xml:space="preserve"> операцій на коронарних судинах серця та лікарськими засобами</w:t>
            </w:r>
          </w:p>
        </w:tc>
        <w:tc>
          <w:tcPr>
            <w:tcW w:w="1427" w:type="dxa"/>
            <w:vAlign w:val="center"/>
          </w:tcPr>
          <w:p w:rsidR="000F0D8E" w:rsidRPr="00D32FD2" w:rsidRDefault="000F0D8E" w:rsidP="0035050D">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350</w:t>
            </w:r>
          </w:p>
        </w:tc>
        <w:tc>
          <w:tcPr>
            <w:tcW w:w="1409" w:type="dxa"/>
            <w:tcBorders>
              <w:right w:val="single" w:sz="4" w:space="0" w:color="auto"/>
            </w:tcBorders>
            <w:vAlign w:val="center"/>
          </w:tcPr>
          <w:p w:rsidR="000F0D8E" w:rsidRPr="00B77FF6" w:rsidRDefault="000F0D8E" w:rsidP="0035050D">
            <w:pPr>
              <w:pStyle w:val="aa"/>
              <w:widowControl w:val="0"/>
              <w:rPr>
                <w:color w:val="000000" w:themeColor="text1"/>
                <w:sz w:val="18"/>
                <w:szCs w:val="18"/>
              </w:rPr>
            </w:pPr>
            <w:r>
              <w:rPr>
                <w:color w:val="000000" w:themeColor="text1"/>
                <w:sz w:val="18"/>
                <w:szCs w:val="18"/>
              </w:rPr>
              <w:t>350,0</w:t>
            </w:r>
          </w:p>
        </w:tc>
        <w:tc>
          <w:tcPr>
            <w:tcW w:w="1743" w:type="dxa"/>
            <w:gridSpan w:val="5"/>
            <w:tcBorders>
              <w:left w:val="single" w:sz="4" w:space="0" w:color="auto"/>
              <w:right w:val="single" w:sz="4" w:space="0" w:color="auto"/>
            </w:tcBorders>
            <w:vAlign w:val="center"/>
          </w:tcPr>
          <w:p w:rsidR="000F0D8E" w:rsidRPr="00B77FF6" w:rsidRDefault="000F0D8E" w:rsidP="0035050D">
            <w:pPr>
              <w:pStyle w:val="aa"/>
              <w:widowControl w:val="0"/>
              <w:rPr>
                <w:color w:val="000000" w:themeColor="text1"/>
                <w:sz w:val="18"/>
                <w:szCs w:val="18"/>
              </w:rPr>
            </w:pPr>
            <w:r>
              <w:rPr>
                <w:color w:val="000000" w:themeColor="text1"/>
                <w:sz w:val="18"/>
                <w:szCs w:val="18"/>
              </w:rPr>
              <w:t>350,0</w:t>
            </w:r>
          </w:p>
        </w:tc>
        <w:tc>
          <w:tcPr>
            <w:tcW w:w="956" w:type="dxa"/>
            <w:tcBorders>
              <w:left w:val="single" w:sz="4" w:space="0" w:color="auto"/>
            </w:tcBorders>
            <w:vAlign w:val="center"/>
          </w:tcPr>
          <w:p w:rsidR="000F0D8E" w:rsidRPr="00B77FF6" w:rsidRDefault="000F0D8E" w:rsidP="0035050D">
            <w:pPr>
              <w:pStyle w:val="aa"/>
              <w:widowControl w:val="0"/>
              <w:rPr>
                <w:color w:val="000000" w:themeColor="text1"/>
                <w:sz w:val="18"/>
                <w:szCs w:val="18"/>
              </w:rPr>
            </w:pPr>
          </w:p>
        </w:tc>
        <w:tc>
          <w:tcPr>
            <w:tcW w:w="1701" w:type="dxa"/>
            <w:gridSpan w:val="3"/>
            <w:vAlign w:val="center"/>
          </w:tcPr>
          <w:p w:rsidR="000F0D8E" w:rsidRPr="00B77FF6" w:rsidRDefault="000F0D8E" w:rsidP="0035050D">
            <w:pPr>
              <w:pStyle w:val="aa"/>
              <w:widowControl w:val="0"/>
              <w:rPr>
                <w:color w:val="000000" w:themeColor="text1"/>
                <w:sz w:val="18"/>
                <w:szCs w:val="18"/>
              </w:rPr>
            </w:pPr>
          </w:p>
        </w:tc>
        <w:tc>
          <w:tcPr>
            <w:tcW w:w="4784" w:type="dxa"/>
            <w:gridSpan w:val="2"/>
          </w:tcPr>
          <w:p w:rsidR="000F0D8E" w:rsidRPr="00FD67A7" w:rsidRDefault="000F0D8E" w:rsidP="00870808">
            <w:pPr>
              <w:rPr>
                <w:rFonts w:ascii="Times New Roman" w:hAnsi="Times New Roman" w:cs="Times New Roman"/>
                <w:sz w:val="18"/>
                <w:szCs w:val="18"/>
              </w:rPr>
            </w:pPr>
            <w:r w:rsidRPr="00FD67A7">
              <w:rPr>
                <w:rFonts w:ascii="Times New Roman" w:hAnsi="Times New Roman" w:cs="Times New Roman"/>
                <w:sz w:val="18"/>
                <w:szCs w:val="18"/>
              </w:rPr>
              <w:t xml:space="preserve">Забезпечення потреби лікарні в витратних матеріалах для проведення </w:t>
            </w:r>
            <w:proofErr w:type="spellStart"/>
            <w:r w:rsidRPr="00FD67A7">
              <w:rPr>
                <w:rFonts w:ascii="Times New Roman" w:hAnsi="Times New Roman" w:cs="Times New Roman"/>
                <w:sz w:val="18"/>
                <w:szCs w:val="18"/>
              </w:rPr>
              <w:t>ендоваскулярних</w:t>
            </w:r>
            <w:proofErr w:type="spellEnd"/>
            <w:r w:rsidRPr="00FD67A7">
              <w:rPr>
                <w:rFonts w:ascii="Times New Roman" w:hAnsi="Times New Roman" w:cs="Times New Roman"/>
                <w:sz w:val="18"/>
                <w:szCs w:val="18"/>
              </w:rPr>
              <w:t xml:space="preserve"> операцій на коронарних судинах серця та лікарськими засобами на 50%. Проведено </w:t>
            </w:r>
            <w:proofErr w:type="spellStart"/>
            <w:r w:rsidRPr="00FD67A7">
              <w:rPr>
                <w:rFonts w:ascii="Times New Roman" w:hAnsi="Times New Roman" w:cs="Times New Roman"/>
                <w:sz w:val="18"/>
                <w:szCs w:val="18"/>
              </w:rPr>
              <w:t>стентування</w:t>
            </w:r>
            <w:proofErr w:type="spellEnd"/>
            <w:r w:rsidRPr="00FD67A7">
              <w:rPr>
                <w:rFonts w:ascii="Times New Roman" w:hAnsi="Times New Roman" w:cs="Times New Roman"/>
                <w:sz w:val="18"/>
                <w:szCs w:val="18"/>
              </w:rPr>
              <w:t xml:space="preserve"> 65 хворим, 37 хворим проведено діагностичну </w:t>
            </w:r>
            <w:proofErr w:type="spellStart"/>
            <w:r w:rsidRPr="00FD67A7">
              <w:rPr>
                <w:rFonts w:ascii="Times New Roman" w:hAnsi="Times New Roman" w:cs="Times New Roman"/>
                <w:sz w:val="18"/>
                <w:szCs w:val="18"/>
              </w:rPr>
              <w:t>коронографію</w:t>
            </w:r>
            <w:proofErr w:type="spellEnd"/>
            <w:r w:rsidRPr="00FD67A7">
              <w:rPr>
                <w:rFonts w:ascii="Times New Roman" w:hAnsi="Times New Roman" w:cs="Times New Roman"/>
                <w:sz w:val="18"/>
                <w:szCs w:val="18"/>
              </w:rPr>
              <w:t xml:space="preserve">. За рахунок централізованої поставки отримано </w:t>
            </w:r>
            <w:proofErr w:type="spellStart"/>
            <w:r w:rsidRPr="00FD67A7">
              <w:rPr>
                <w:rFonts w:ascii="Times New Roman" w:hAnsi="Times New Roman" w:cs="Times New Roman"/>
                <w:sz w:val="18"/>
                <w:szCs w:val="18"/>
              </w:rPr>
              <w:t>стенти</w:t>
            </w:r>
            <w:proofErr w:type="spellEnd"/>
            <w:r w:rsidRPr="00FD67A7">
              <w:rPr>
                <w:rFonts w:ascii="Times New Roman" w:hAnsi="Times New Roman" w:cs="Times New Roman"/>
                <w:sz w:val="18"/>
                <w:szCs w:val="18"/>
              </w:rPr>
              <w:t xml:space="preserve"> для </w:t>
            </w:r>
            <w:proofErr w:type="spellStart"/>
            <w:r w:rsidRPr="00FD67A7">
              <w:rPr>
                <w:rFonts w:ascii="Times New Roman" w:hAnsi="Times New Roman" w:cs="Times New Roman"/>
                <w:sz w:val="18"/>
                <w:szCs w:val="18"/>
              </w:rPr>
              <w:t>коронографії</w:t>
            </w:r>
            <w:proofErr w:type="spellEnd"/>
            <w:r w:rsidRPr="00FD67A7">
              <w:rPr>
                <w:rFonts w:ascii="Times New Roman" w:hAnsi="Times New Roman" w:cs="Times New Roman"/>
                <w:sz w:val="18"/>
                <w:szCs w:val="18"/>
              </w:rPr>
              <w:t xml:space="preserve">, інфляційний пристрій, системи для </w:t>
            </w:r>
            <w:proofErr w:type="spellStart"/>
            <w:r w:rsidRPr="00FD67A7">
              <w:rPr>
                <w:rFonts w:ascii="Times New Roman" w:hAnsi="Times New Roman" w:cs="Times New Roman"/>
                <w:sz w:val="18"/>
                <w:szCs w:val="18"/>
              </w:rPr>
              <w:t>стентування</w:t>
            </w:r>
            <w:proofErr w:type="spellEnd"/>
            <w:r w:rsidRPr="00FD67A7">
              <w:rPr>
                <w:rFonts w:ascii="Times New Roman" w:hAnsi="Times New Roman" w:cs="Times New Roman"/>
                <w:sz w:val="18"/>
                <w:szCs w:val="18"/>
              </w:rPr>
              <w:t xml:space="preserve"> на загальну суму 660,4 </w:t>
            </w:r>
            <w:proofErr w:type="spellStart"/>
            <w:r w:rsidRPr="00FD67A7">
              <w:rPr>
                <w:rFonts w:ascii="Times New Roman" w:hAnsi="Times New Roman" w:cs="Times New Roman"/>
                <w:sz w:val="18"/>
                <w:szCs w:val="18"/>
              </w:rPr>
              <w:t>тис.грн</w:t>
            </w:r>
            <w:proofErr w:type="spellEnd"/>
            <w:r w:rsidRPr="00FD67A7">
              <w:rPr>
                <w:rFonts w:ascii="Times New Roman" w:hAnsi="Times New Roman" w:cs="Times New Roman"/>
                <w:sz w:val="18"/>
                <w:szCs w:val="18"/>
              </w:rPr>
              <w:t>.</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087D7B" w:rsidRDefault="000F0D8E" w:rsidP="00350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087D7B">
              <w:rPr>
                <w:rFonts w:ascii="Times New Roman" w:hAnsi="Times New Roman" w:cs="Times New Roman"/>
                <w:sz w:val="18"/>
                <w:szCs w:val="18"/>
                <w:lang w:eastAsia="ru-RU"/>
              </w:rPr>
              <w:t>Забезпечення медичним обладнанням спеціалізованого кардіологічного відділення КНП «Тернопільська комунальна міська лікарня №2» ТМР</w:t>
            </w:r>
          </w:p>
        </w:tc>
        <w:tc>
          <w:tcPr>
            <w:tcW w:w="1427" w:type="dxa"/>
            <w:vAlign w:val="center"/>
          </w:tcPr>
          <w:p w:rsidR="000F0D8E" w:rsidRPr="00D32FD2" w:rsidRDefault="000F0D8E" w:rsidP="0035050D">
            <w:pPr>
              <w:widowControl w:val="0"/>
              <w:jc w:val="center"/>
              <w:rPr>
                <w:rFonts w:ascii="Times New Roman" w:hAnsi="Times New Roman" w:cs="Times New Roman"/>
                <w:sz w:val="18"/>
                <w:szCs w:val="18"/>
              </w:rPr>
            </w:pPr>
            <w:r w:rsidRPr="00D32FD2">
              <w:rPr>
                <w:rFonts w:ascii="Times New Roman" w:hAnsi="Times New Roman" w:cs="Times New Roman"/>
                <w:sz w:val="18"/>
                <w:szCs w:val="18"/>
              </w:rPr>
              <w:t>260</w:t>
            </w:r>
          </w:p>
        </w:tc>
        <w:tc>
          <w:tcPr>
            <w:tcW w:w="1409" w:type="dxa"/>
            <w:tcBorders>
              <w:right w:val="single" w:sz="4" w:space="0" w:color="auto"/>
            </w:tcBorders>
            <w:vAlign w:val="center"/>
          </w:tcPr>
          <w:p w:rsidR="000F0D8E" w:rsidRPr="00FD67A7" w:rsidRDefault="000F0D8E" w:rsidP="0035050D">
            <w:pPr>
              <w:keepLines/>
              <w:jc w:val="center"/>
              <w:rPr>
                <w:rFonts w:ascii="Times New Roman" w:hAnsi="Times New Roman" w:cs="Times New Roman"/>
                <w:color w:val="FF0000"/>
                <w:sz w:val="18"/>
                <w:szCs w:val="18"/>
                <w:u w:val="single"/>
              </w:rPr>
            </w:pPr>
          </w:p>
        </w:tc>
        <w:tc>
          <w:tcPr>
            <w:tcW w:w="1743" w:type="dxa"/>
            <w:gridSpan w:val="5"/>
            <w:tcBorders>
              <w:left w:val="single" w:sz="4" w:space="0" w:color="auto"/>
              <w:right w:val="single" w:sz="4" w:space="0" w:color="auto"/>
            </w:tcBorders>
            <w:vAlign w:val="center"/>
          </w:tcPr>
          <w:p w:rsidR="000F0D8E" w:rsidRPr="00FD67A7" w:rsidRDefault="000F0D8E" w:rsidP="0035050D">
            <w:pPr>
              <w:keepLines/>
              <w:jc w:val="center"/>
              <w:rPr>
                <w:rFonts w:ascii="Times New Roman" w:hAnsi="Times New Roman" w:cs="Times New Roman"/>
                <w:b/>
                <w:color w:val="FF0000"/>
                <w:sz w:val="18"/>
                <w:szCs w:val="18"/>
              </w:rPr>
            </w:pPr>
          </w:p>
        </w:tc>
        <w:tc>
          <w:tcPr>
            <w:tcW w:w="956" w:type="dxa"/>
            <w:tcBorders>
              <w:left w:val="single" w:sz="4" w:space="0" w:color="auto"/>
            </w:tcBorders>
            <w:vAlign w:val="center"/>
          </w:tcPr>
          <w:p w:rsidR="000F0D8E" w:rsidRPr="00FD67A7" w:rsidRDefault="000F0D8E" w:rsidP="0035050D">
            <w:pPr>
              <w:keepLines/>
              <w:ind w:right="-42"/>
              <w:jc w:val="center"/>
              <w:rPr>
                <w:rFonts w:ascii="Times New Roman" w:hAnsi="Times New Roman" w:cs="Times New Roman"/>
                <w:color w:val="FF0000"/>
                <w:sz w:val="18"/>
                <w:szCs w:val="18"/>
              </w:rPr>
            </w:pPr>
          </w:p>
        </w:tc>
        <w:tc>
          <w:tcPr>
            <w:tcW w:w="1701" w:type="dxa"/>
            <w:gridSpan w:val="3"/>
            <w:vAlign w:val="center"/>
          </w:tcPr>
          <w:p w:rsidR="000F0D8E" w:rsidRPr="00FD67A7" w:rsidRDefault="000F0D8E" w:rsidP="0035050D">
            <w:pPr>
              <w:jc w:val="center"/>
              <w:rPr>
                <w:rFonts w:ascii="Times New Roman" w:hAnsi="Times New Roman" w:cs="Times New Roman"/>
                <w:color w:val="FF0000"/>
                <w:sz w:val="18"/>
                <w:szCs w:val="18"/>
              </w:rPr>
            </w:pPr>
          </w:p>
        </w:tc>
        <w:tc>
          <w:tcPr>
            <w:tcW w:w="4784" w:type="dxa"/>
            <w:gridSpan w:val="2"/>
          </w:tcPr>
          <w:p w:rsidR="000F0D8E" w:rsidRPr="00B77FF6" w:rsidRDefault="000F0D8E" w:rsidP="0035050D">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t>Повне задоволення до кінця 2021 року потреби кардіологічного відділення КНП «Тернопільська КМЛ №2» в обладнанні для дефібриляції, тимчасової та через стравохідної електростимуляції</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8303" w:type="dxa"/>
            <w:gridSpan w:val="12"/>
            <w:vAlign w:val="center"/>
          </w:tcPr>
          <w:p w:rsidR="000F0D8E" w:rsidRPr="00B77FF6" w:rsidRDefault="000F0D8E" w:rsidP="0035050D">
            <w:pPr>
              <w:keepLines/>
              <w:ind w:right="-42"/>
              <w:rPr>
                <w:rFonts w:ascii="Times New Roman" w:hAnsi="Times New Roman" w:cs="Times New Roman"/>
                <w:color w:val="000000" w:themeColor="text1"/>
                <w:sz w:val="18"/>
                <w:szCs w:val="18"/>
              </w:rPr>
            </w:pPr>
            <w:r w:rsidRPr="00B77FF6">
              <w:rPr>
                <w:rFonts w:ascii="Times New Roman" w:hAnsi="Times New Roman" w:cs="Times New Roman"/>
                <w:i/>
                <w:color w:val="000000" w:themeColor="text1"/>
                <w:sz w:val="18"/>
                <w:szCs w:val="18"/>
              </w:rPr>
              <w:t>4</w:t>
            </w:r>
            <w:r w:rsidRPr="00B77FF6">
              <w:rPr>
                <w:rFonts w:ascii="Times New Roman" w:hAnsi="Times New Roman" w:cs="Times New Roman"/>
                <w:i/>
                <w:color w:val="000000" w:themeColor="text1"/>
                <w:sz w:val="18"/>
                <w:szCs w:val="18"/>
                <w:u w:val="single"/>
              </w:rPr>
              <w:t>.</w:t>
            </w:r>
            <w:r w:rsidRPr="00B77FF6">
              <w:rPr>
                <w:rFonts w:ascii="Times New Roman" w:hAnsi="Times New Roman" w:cs="Times New Roman"/>
                <w:bCs/>
                <w:i/>
                <w:color w:val="000000" w:themeColor="text1"/>
                <w:sz w:val="18"/>
                <w:szCs w:val="18"/>
                <w:lang w:eastAsia="ru-RU"/>
              </w:rPr>
              <w:t xml:space="preserve"> Забезпечення якості лікування хворих на цукровий діабет</w:t>
            </w: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78" w:type="dxa"/>
          </w:tcPr>
          <w:p w:rsidR="000F0D8E" w:rsidRPr="00B77FF6" w:rsidRDefault="000F0D8E" w:rsidP="0035050D">
            <w:pPr>
              <w:jc w:val="both"/>
              <w:rPr>
                <w:rFonts w:ascii="Times New Roman" w:hAnsi="Times New Roman" w:cs="Times New Roman"/>
                <w:sz w:val="18"/>
                <w:szCs w:val="18"/>
                <w:lang w:eastAsia="uk-U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закладів охорони здоров’я аналізаторами для визначення рівня </w:t>
            </w:r>
            <w:proofErr w:type="spellStart"/>
            <w:r w:rsidRPr="00B77FF6">
              <w:rPr>
                <w:rFonts w:ascii="Times New Roman" w:hAnsi="Times New Roman" w:cs="Times New Roman"/>
                <w:color w:val="000000" w:themeColor="text1"/>
                <w:sz w:val="18"/>
                <w:szCs w:val="18"/>
                <w:lang w:eastAsia="ru-RU"/>
              </w:rPr>
              <w:t>глікованого</w:t>
            </w:r>
            <w:proofErr w:type="spellEnd"/>
            <w:r w:rsidRPr="00B77FF6">
              <w:rPr>
                <w:rFonts w:ascii="Times New Roman" w:hAnsi="Times New Roman" w:cs="Times New Roman"/>
                <w:color w:val="000000" w:themeColor="text1"/>
                <w:sz w:val="18"/>
                <w:szCs w:val="18"/>
                <w:lang w:eastAsia="ru-RU"/>
              </w:rPr>
              <w:t xml:space="preserve"> гемоглобіну</w:t>
            </w:r>
          </w:p>
        </w:tc>
        <w:tc>
          <w:tcPr>
            <w:tcW w:w="1427" w:type="dxa"/>
            <w:vAlign w:val="center"/>
          </w:tcPr>
          <w:p w:rsidR="000F0D8E" w:rsidRPr="00D32FD2" w:rsidRDefault="000F0D8E" w:rsidP="0035050D">
            <w:pPr>
              <w:pStyle w:val="aa"/>
              <w:widowControl w:val="0"/>
              <w:rPr>
                <w:color w:val="000000" w:themeColor="text1"/>
                <w:sz w:val="18"/>
                <w:szCs w:val="18"/>
              </w:rPr>
            </w:pPr>
            <w:r w:rsidRPr="00D32FD2">
              <w:rPr>
                <w:color w:val="000000" w:themeColor="text1"/>
                <w:sz w:val="18"/>
                <w:szCs w:val="18"/>
              </w:rPr>
              <w:t>250</w:t>
            </w:r>
          </w:p>
        </w:tc>
        <w:tc>
          <w:tcPr>
            <w:tcW w:w="1409" w:type="dxa"/>
            <w:tcBorders>
              <w:right w:val="single" w:sz="4" w:space="0" w:color="auto"/>
            </w:tcBorders>
            <w:vAlign w:val="center"/>
          </w:tcPr>
          <w:p w:rsidR="000F0D8E" w:rsidRPr="00D32FD2" w:rsidRDefault="000F0D8E" w:rsidP="0035050D">
            <w:pPr>
              <w:keepLines/>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w:t>
            </w:r>
          </w:p>
        </w:tc>
        <w:tc>
          <w:tcPr>
            <w:tcW w:w="1743" w:type="dxa"/>
            <w:gridSpan w:val="5"/>
            <w:tcBorders>
              <w:left w:val="single" w:sz="4" w:space="0" w:color="auto"/>
              <w:right w:val="single" w:sz="4" w:space="0" w:color="auto"/>
            </w:tcBorders>
            <w:vAlign w:val="center"/>
          </w:tcPr>
          <w:p w:rsidR="000F0D8E" w:rsidRPr="008A3E9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B77FF6"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хворих на цукровий діабет 2-го типу </w:t>
            </w:r>
            <w:proofErr w:type="spellStart"/>
            <w:r w:rsidRPr="00B77FF6">
              <w:rPr>
                <w:rFonts w:ascii="Times New Roman" w:hAnsi="Times New Roman" w:cs="Times New Roman"/>
                <w:color w:val="000000" w:themeColor="text1"/>
                <w:sz w:val="18"/>
                <w:szCs w:val="18"/>
                <w:lang w:eastAsia="ru-RU"/>
              </w:rPr>
              <w:t>цукрознижуючими</w:t>
            </w:r>
            <w:proofErr w:type="spellEnd"/>
            <w:r w:rsidRPr="00B77FF6">
              <w:rPr>
                <w:rFonts w:ascii="Times New Roman" w:hAnsi="Times New Roman" w:cs="Times New Roman"/>
                <w:color w:val="000000" w:themeColor="text1"/>
                <w:sz w:val="18"/>
                <w:szCs w:val="18"/>
                <w:lang w:eastAsia="ru-RU"/>
              </w:rPr>
              <w:t xml:space="preserve"> лікарськими засобами (</w:t>
            </w:r>
            <w:proofErr w:type="spellStart"/>
            <w:r w:rsidRPr="00B77FF6">
              <w:rPr>
                <w:rFonts w:ascii="Times New Roman" w:hAnsi="Times New Roman" w:cs="Times New Roman"/>
                <w:color w:val="000000" w:themeColor="text1"/>
                <w:sz w:val="18"/>
                <w:szCs w:val="18"/>
                <w:lang w:eastAsia="ru-RU"/>
              </w:rPr>
              <w:t>таблетовані</w:t>
            </w:r>
            <w:proofErr w:type="spellEnd"/>
            <w:r w:rsidRPr="00B77FF6">
              <w:rPr>
                <w:rFonts w:ascii="Times New Roman" w:hAnsi="Times New Roman" w:cs="Times New Roman"/>
                <w:color w:val="000000" w:themeColor="text1"/>
                <w:sz w:val="18"/>
                <w:szCs w:val="18"/>
                <w:lang w:eastAsia="ru-RU"/>
              </w:rPr>
              <w:t xml:space="preserve"> форми)</w:t>
            </w:r>
          </w:p>
        </w:tc>
        <w:tc>
          <w:tcPr>
            <w:tcW w:w="1427" w:type="dxa"/>
            <w:vAlign w:val="center"/>
          </w:tcPr>
          <w:p w:rsidR="000F0D8E" w:rsidRPr="00D32FD2" w:rsidRDefault="000F0D8E" w:rsidP="0035050D">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1850</w:t>
            </w:r>
          </w:p>
        </w:tc>
        <w:tc>
          <w:tcPr>
            <w:tcW w:w="1409" w:type="dxa"/>
            <w:tcBorders>
              <w:right w:val="single" w:sz="4" w:space="0" w:color="auto"/>
            </w:tcBorders>
            <w:vAlign w:val="center"/>
          </w:tcPr>
          <w:p w:rsidR="000F0D8E" w:rsidRPr="00D32FD2" w:rsidRDefault="000D04FA"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w:t>
            </w:r>
            <w:r w:rsidR="000F0D8E" w:rsidRPr="00D32FD2">
              <w:rPr>
                <w:rFonts w:ascii="Times New Roman" w:hAnsi="Times New Roman" w:cs="Times New Roman"/>
                <w:color w:val="000000" w:themeColor="text1"/>
                <w:sz w:val="18"/>
                <w:szCs w:val="18"/>
              </w:rPr>
              <w:t>0,0</w:t>
            </w:r>
          </w:p>
        </w:tc>
        <w:tc>
          <w:tcPr>
            <w:tcW w:w="1743" w:type="dxa"/>
            <w:gridSpan w:val="5"/>
            <w:tcBorders>
              <w:left w:val="single" w:sz="4" w:space="0" w:color="auto"/>
              <w:right w:val="single" w:sz="4" w:space="0" w:color="auto"/>
            </w:tcBorders>
            <w:vAlign w:val="center"/>
          </w:tcPr>
          <w:p w:rsidR="000F0D8E" w:rsidRPr="00B77FF6" w:rsidRDefault="000D04FA"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r w:rsidR="000F0D8E">
              <w:rPr>
                <w:rFonts w:ascii="Times New Roman" w:hAnsi="Times New Roman" w:cs="Times New Roman"/>
                <w:color w:val="000000" w:themeColor="text1"/>
                <w:sz w:val="18"/>
                <w:szCs w:val="18"/>
              </w:rPr>
              <w:t>00,0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440,8</w:t>
            </w:r>
          </w:p>
        </w:tc>
        <w:tc>
          <w:tcPr>
            <w:tcW w:w="4784" w:type="dxa"/>
            <w:gridSpan w:val="2"/>
          </w:tcPr>
          <w:p w:rsidR="000F0D8E" w:rsidRPr="00FD67A7" w:rsidRDefault="000F0D8E" w:rsidP="00FD67A7">
            <w:pPr>
              <w:rPr>
                <w:rFonts w:ascii="Times New Roman" w:hAnsi="Times New Roman" w:cs="Times New Roman"/>
                <w:sz w:val="18"/>
                <w:szCs w:val="18"/>
              </w:rPr>
            </w:pPr>
            <w:r w:rsidRPr="00FD67A7">
              <w:rPr>
                <w:rFonts w:ascii="Times New Roman" w:hAnsi="Times New Roman" w:cs="Times New Roman"/>
                <w:sz w:val="18"/>
                <w:szCs w:val="18"/>
              </w:rPr>
              <w:t>Виписано 1990 пільгових рецепти для хворих на цукровий діабет</w:t>
            </w:r>
          </w:p>
          <w:p w:rsidR="000F0D8E" w:rsidRPr="00B77FF6"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Забезпечення інсулінозалежних хворих препаратами інсуліну</w:t>
            </w:r>
          </w:p>
        </w:tc>
        <w:tc>
          <w:tcPr>
            <w:tcW w:w="1427" w:type="dxa"/>
            <w:vAlign w:val="center"/>
          </w:tcPr>
          <w:p w:rsidR="000F0D8E" w:rsidRPr="00D32FD2" w:rsidRDefault="000F0D8E" w:rsidP="0035050D">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3500</w:t>
            </w:r>
          </w:p>
        </w:tc>
        <w:tc>
          <w:tcPr>
            <w:tcW w:w="1409" w:type="dxa"/>
            <w:tcBorders>
              <w:right w:val="single" w:sz="4" w:space="0" w:color="auto"/>
            </w:tcBorders>
            <w:vAlign w:val="center"/>
          </w:tcPr>
          <w:p w:rsidR="000F0D8E" w:rsidRPr="00D32FD2" w:rsidRDefault="000D04FA"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r w:rsidR="000F0D8E" w:rsidRPr="00D32FD2">
              <w:rPr>
                <w:rFonts w:ascii="Times New Roman" w:hAnsi="Times New Roman" w:cs="Times New Roman"/>
                <w:color w:val="000000" w:themeColor="text1"/>
                <w:sz w:val="18"/>
                <w:szCs w:val="18"/>
              </w:rPr>
              <w:t>160,6</w:t>
            </w:r>
          </w:p>
        </w:tc>
        <w:tc>
          <w:tcPr>
            <w:tcW w:w="1743" w:type="dxa"/>
            <w:gridSpan w:val="5"/>
            <w:tcBorders>
              <w:left w:val="single" w:sz="4" w:space="0" w:color="auto"/>
              <w:right w:val="single" w:sz="4" w:space="0" w:color="auto"/>
            </w:tcBorders>
            <w:vAlign w:val="center"/>
          </w:tcPr>
          <w:p w:rsidR="000F0D8E" w:rsidRPr="00B77FF6" w:rsidRDefault="000D04FA"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r w:rsidR="000F0D8E">
              <w:rPr>
                <w:rFonts w:ascii="Times New Roman" w:hAnsi="Times New Roman" w:cs="Times New Roman"/>
                <w:color w:val="000000" w:themeColor="text1"/>
                <w:sz w:val="18"/>
                <w:szCs w:val="18"/>
              </w:rPr>
              <w:t>160,6</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389,8</w:t>
            </w:r>
          </w:p>
        </w:tc>
        <w:tc>
          <w:tcPr>
            <w:tcW w:w="4784" w:type="dxa"/>
            <w:gridSpan w:val="2"/>
          </w:tcPr>
          <w:p w:rsidR="000F0D8E" w:rsidRPr="00FB5B3E" w:rsidRDefault="000F0D8E" w:rsidP="0035050D">
            <w:pPr>
              <w:rPr>
                <w:sz w:val="15"/>
                <w:szCs w:val="15"/>
              </w:rPr>
            </w:pPr>
            <w:r w:rsidRPr="002D3625">
              <w:rPr>
                <w:rFonts w:ascii="Times New Roman" w:hAnsi="Times New Roman" w:cs="Times New Roman"/>
                <w:sz w:val="18"/>
                <w:szCs w:val="18"/>
              </w:rPr>
              <w:t xml:space="preserve">Забезпечено на 100% потребу в коштах на </w:t>
            </w:r>
            <w:proofErr w:type="spellStart"/>
            <w:r w:rsidRPr="002D3625">
              <w:rPr>
                <w:rFonts w:ascii="Times New Roman" w:hAnsi="Times New Roman" w:cs="Times New Roman"/>
                <w:sz w:val="18"/>
                <w:szCs w:val="18"/>
              </w:rPr>
              <w:t>реінбурсацію</w:t>
            </w:r>
            <w:proofErr w:type="spellEnd"/>
            <w:r w:rsidRPr="002D3625">
              <w:rPr>
                <w:rFonts w:ascii="Times New Roman" w:hAnsi="Times New Roman" w:cs="Times New Roman"/>
                <w:sz w:val="18"/>
                <w:szCs w:val="18"/>
              </w:rPr>
              <w:t xml:space="preserve"> препаратів інсуліну, інсулінозалежним пацієнтам за рахунок коштів</w:t>
            </w:r>
            <w:r>
              <w:rPr>
                <w:rFonts w:ascii="Times New Roman" w:hAnsi="Times New Roman" w:cs="Times New Roman"/>
                <w:sz w:val="18"/>
                <w:szCs w:val="18"/>
              </w:rPr>
              <w:t xml:space="preserve"> міського бюджету та </w:t>
            </w:r>
            <w:r w:rsidRPr="002D3625">
              <w:rPr>
                <w:rFonts w:ascii="Times New Roman" w:hAnsi="Times New Roman" w:cs="Times New Roman"/>
                <w:sz w:val="18"/>
                <w:szCs w:val="18"/>
              </w:rPr>
              <w:t xml:space="preserve"> субвенція з державного бюджету 2037,0 </w:t>
            </w:r>
            <w:proofErr w:type="spellStart"/>
            <w:r w:rsidRPr="002D3625">
              <w:rPr>
                <w:rFonts w:ascii="Times New Roman" w:hAnsi="Times New Roman" w:cs="Times New Roman"/>
                <w:sz w:val="18"/>
                <w:szCs w:val="18"/>
              </w:rPr>
              <w:t>тис.грн</w:t>
            </w:r>
            <w:proofErr w:type="spellEnd"/>
            <w:r>
              <w:rPr>
                <w:sz w:val="15"/>
                <w:szCs w:val="15"/>
              </w:rPr>
              <w:t>.</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дітей хворих на цукровий діабет тест смужками та </w:t>
            </w:r>
            <w:proofErr w:type="spellStart"/>
            <w:r w:rsidRPr="00B77FF6">
              <w:rPr>
                <w:rFonts w:ascii="Times New Roman" w:hAnsi="Times New Roman" w:cs="Times New Roman"/>
                <w:color w:val="000000" w:themeColor="text1"/>
                <w:sz w:val="18"/>
                <w:szCs w:val="18"/>
                <w:lang w:eastAsia="ru-RU"/>
              </w:rPr>
              <w:t>глюкометрами</w:t>
            </w:r>
            <w:proofErr w:type="spellEnd"/>
          </w:p>
        </w:tc>
        <w:tc>
          <w:tcPr>
            <w:tcW w:w="1427" w:type="dxa"/>
            <w:vAlign w:val="center"/>
          </w:tcPr>
          <w:p w:rsidR="000F0D8E" w:rsidRPr="00D32FD2" w:rsidRDefault="000F0D8E" w:rsidP="0035050D">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350</w:t>
            </w:r>
          </w:p>
        </w:tc>
        <w:tc>
          <w:tcPr>
            <w:tcW w:w="1409" w:type="dxa"/>
            <w:tcBorders>
              <w:right w:val="single" w:sz="4" w:space="0" w:color="auto"/>
            </w:tcBorders>
            <w:vAlign w:val="center"/>
          </w:tcPr>
          <w:p w:rsidR="000F0D8E" w:rsidRPr="00D32FD2" w:rsidRDefault="000F0D8E" w:rsidP="0035050D">
            <w:pPr>
              <w:keepLines/>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300,0</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B77FF6" w:rsidRDefault="000F0D8E" w:rsidP="002D3625">
            <w:pPr>
              <w:jc w:val="center"/>
              <w:rPr>
                <w:rFonts w:ascii="Times New Roman" w:hAnsi="Times New Roman" w:cs="Times New Roman"/>
                <w:sz w:val="18"/>
                <w:szCs w:val="18"/>
              </w:rPr>
            </w:pPr>
            <w:r>
              <w:rPr>
                <w:rFonts w:ascii="Times New Roman" w:hAnsi="Times New Roman" w:cs="Times New Roman"/>
                <w:sz w:val="18"/>
                <w:szCs w:val="18"/>
              </w:rPr>
              <w:t>-</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8303" w:type="dxa"/>
            <w:gridSpan w:val="12"/>
            <w:vAlign w:val="center"/>
          </w:tcPr>
          <w:p w:rsidR="000F0D8E" w:rsidRPr="00D32FD2" w:rsidRDefault="000F0D8E" w:rsidP="0035050D">
            <w:pPr>
              <w:keepLines/>
              <w:ind w:right="-42"/>
              <w:rPr>
                <w:rFonts w:ascii="Times New Roman" w:hAnsi="Times New Roman" w:cs="Times New Roman"/>
                <w:color w:val="000000" w:themeColor="text1"/>
                <w:sz w:val="18"/>
                <w:szCs w:val="18"/>
              </w:rPr>
            </w:pPr>
            <w:r w:rsidRPr="00D32FD2">
              <w:rPr>
                <w:rFonts w:ascii="Times New Roman" w:hAnsi="Times New Roman" w:cs="Times New Roman"/>
                <w:i/>
                <w:caps/>
                <w:color w:val="000000" w:themeColor="text1"/>
                <w:sz w:val="18"/>
                <w:szCs w:val="18"/>
                <w:u w:val="single"/>
              </w:rPr>
              <w:t>5.</w:t>
            </w:r>
            <w:r w:rsidRPr="00D32FD2">
              <w:rPr>
                <w:rFonts w:ascii="Times New Roman" w:hAnsi="Times New Roman" w:cs="Times New Roman"/>
                <w:bCs/>
                <w:i/>
                <w:color w:val="000000" w:themeColor="text1"/>
                <w:sz w:val="18"/>
                <w:szCs w:val="18"/>
                <w:lang w:eastAsia="ru-RU"/>
              </w:rPr>
              <w:t xml:space="preserve"> Імунопрофілактика та захист населення від інфекційних </w:t>
            </w:r>
            <w:proofErr w:type="spellStart"/>
            <w:r w:rsidRPr="00D32FD2">
              <w:rPr>
                <w:rFonts w:ascii="Times New Roman" w:hAnsi="Times New Roman" w:cs="Times New Roman"/>
                <w:bCs/>
                <w:i/>
                <w:color w:val="000000" w:themeColor="text1"/>
                <w:sz w:val="18"/>
                <w:szCs w:val="18"/>
                <w:lang w:eastAsia="ru-RU"/>
              </w:rPr>
              <w:t>хвороб</w:t>
            </w:r>
            <w:proofErr w:type="spellEnd"/>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78" w:type="dxa"/>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pStyle w:val="ac"/>
              <w:spacing w:after="0"/>
              <w:rPr>
                <w:color w:val="000000" w:themeColor="text1"/>
                <w:sz w:val="18"/>
                <w:szCs w:val="18"/>
                <w:lang w:val="uk-UA"/>
              </w:rPr>
            </w:pPr>
            <w:r w:rsidRPr="00B77FF6">
              <w:rPr>
                <w:color w:val="000000" w:themeColor="text1"/>
                <w:sz w:val="18"/>
                <w:szCs w:val="18"/>
                <w:lang w:val="uk-UA"/>
              </w:rPr>
              <w:t>Забезпечення повного та своєчасного охоплення профілактичними щепленнями цільових груп населення та в разі необхідності за епідемічними показаннями</w:t>
            </w:r>
          </w:p>
        </w:tc>
        <w:tc>
          <w:tcPr>
            <w:tcW w:w="1427" w:type="dxa"/>
            <w:vAlign w:val="center"/>
          </w:tcPr>
          <w:p w:rsidR="000F0D8E" w:rsidRPr="00D32FD2" w:rsidRDefault="000F0D8E" w:rsidP="0035050D">
            <w:pPr>
              <w:pStyle w:val="aa"/>
              <w:widowControl w:val="0"/>
              <w:rPr>
                <w:color w:val="000000" w:themeColor="text1"/>
                <w:sz w:val="18"/>
                <w:szCs w:val="18"/>
              </w:rPr>
            </w:pPr>
            <w:r w:rsidRPr="00D32FD2">
              <w:rPr>
                <w:color w:val="000000" w:themeColor="text1"/>
                <w:sz w:val="18"/>
                <w:szCs w:val="18"/>
              </w:rPr>
              <w:t xml:space="preserve">250                                                                                                                                                                     </w:t>
            </w:r>
          </w:p>
        </w:tc>
        <w:tc>
          <w:tcPr>
            <w:tcW w:w="1409" w:type="dxa"/>
            <w:tcBorders>
              <w:right w:val="single" w:sz="4" w:space="0" w:color="auto"/>
            </w:tcBorders>
            <w:vAlign w:val="center"/>
          </w:tcPr>
          <w:p w:rsidR="000F0D8E" w:rsidRPr="00D32FD2" w:rsidRDefault="000F0D8E" w:rsidP="0035050D">
            <w:pPr>
              <w:keepLines/>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w:t>
            </w:r>
          </w:p>
        </w:tc>
        <w:tc>
          <w:tcPr>
            <w:tcW w:w="1743" w:type="dxa"/>
            <w:gridSpan w:val="5"/>
            <w:tcBorders>
              <w:left w:val="single" w:sz="4" w:space="0" w:color="auto"/>
              <w:right w:val="single" w:sz="4" w:space="0" w:color="auto"/>
            </w:tcBorders>
            <w:vAlign w:val="center"/>
          </w:tcPr>
          <w:p w:rsidR="000F0D8E" w:rsidRPr="00B77FF6" w:rsidRDefault="000F0D8E" w:rsidP="0035050D">
            <w:pPr>
              <w:keepLine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7B52A4" w:rsidRDefault="000F0D8E" w:rsidP="00133B51">
            <w:pPr>
              <w:rPr>
                <w:rFonts w:ascii="Times New Roman" w:hAnsi="Times New Roman" w:cs="Times New Roman"/>
                <w:sz w:val="18"/>
                <w:szCs w:val="18"/>
                <w:lang w:eastAsia="uk-UA"/>
              </w:rPr>
            </w:pPr>
            <w:r>
              <w:rPr>
                <w:rFonts w:ascii="Times New Roman" w:hAnsi="Times New Roman" w:cs="Times New Roman"/>
                <w:sz w:val="18"/>
                <w:szCs w:val="18"/>
                <w:lang w:eastAsia="uk-UA"/>
              </w:rPr>
              <w:t xml:space="preserve">Для забезпечення потреби у </w:t>
            </w:r>
            <w:proofErr w:type="spellStart"/>
            <w:r>
              <w:rPr>
                <w:rFonts w:ascii="Times New Roman" w:hAnsi="Times New Roman" w:cs="Times New Roman"/>
                <w:sz w:val="18"/>
                <w:szCs w:val="18"/>
                <w:lang w:eastAsia="uk-UA"/>
              </w:rPr>
              <w:t>сиворотках</w:t>
            </w:r>
            <w:proofErr w:type="spellEnd"/>
            <w:r>
              <w:rPr>
                <w:rFonts w:ascii="Times New Roman" w:hAnsi="Times New Roman" w:cs="Times New Roman"/>
                <w:sz w:val="18"/>
                <w:szCs w:val="18"/>
                <w:lang w:eastAsia="uk-UA"/>
              </w:rPr>
              <w:t xml:space="preserve"> для імунопрофілактики ( в </w:t>
            </w:r>
            <w:proofErr w:type="spellStart"/>
            <w:r>
              <w:rPr>
                <w:rFonts w:ascii="Times New Roman" w:hAnsi="Times New Roman" w:cs="Times New Roman"/>
                <w:sz w:val="18"/>
                <w:szCs w:val="18"/>
                <w:lang w:eastAsia="uk-UA"/>
              </w:rPr>
              <w:t>т.ч.екстреної</w:t>
            </w:r>
            <w:proofErr w:type="spellEnd"/>
            <w:r>
              <w:rPr>
                <w:rFonts w:ascii="Times New Roman" w:hAnsi="Times New Roman" w:cs="Times New Roman"/>
                <w:sz w:val="18"/>
                <w:szCs w:val="18"/>
                <w:lang w:eastAsia="uk-UA"/>
              </w:rPr>
              <w:t>) інфекційних захворювань за епідемічними показаннями</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своєчасного охоплення щепленнями цільових груп населення згідно з календарем щеплень проти гепатиту В, дифтерії, правця, туберкульозу, поліомієліту, кашлюку, кору, епідемічного </w:t>
            </w:r>
            <w:r w:rsidRPr="00B77FF6">
              <w:rPr>
                <w:rFonts w:ascii="Times New Roman" w:hAnsi="Times New Roman" w:cs="Times New Roman"/>
                <w:color w:val="000000" w:themeColor="text1"/>
                <w:sz w:val="18"/>
                <w:szCs w:val="18"/>
                <w:lang w:eastAsia="ru-RU"/>
              </w:rPr>
              <w:lastRenderedPageBreak/>
              <w:t xml:space="preserve">паротиту, краснухи, </w:t>
            </w:r>
            <w:proofErr w:type="spellStart"/>
            <w:r w:rsidRPr="00B77FF6">
              <w:rPr>
                <w:rFonts w:ascii="Times New Roman" w:hAnsi="Times New Roman" w:cs="Times New Roman"/>
                <w:color w:val="000000" w:themeColor="text1"/>
                <w:sz w:val="18"/>
                <w:szCs w:val="18"/>
                <w:lang w:eastAsia="ru-RU"/>
              </w:rPr>
              <w:t>гемофільної</w:t>
            </w:r>
            <w:proofErr w:type="spellEnd"/>
            <w:r w:rsidRPr="00B77FF6">
              <w:rPr>
                <w:rFonts w:ascii="Times New Roman" w:hAnsi="Times New Roman" w:cs="Times New Roman"/>
                <w:color w:val="000000" w:themeColor="text1"/>
                <w:sz w:val="18"/>
                <w:szCs w:val="18"/>
                <w:lang w:eastAsia="ru-RU"/>
              </w:rPr>
              <w:t xml:space="preserve"> інфекції</w:t>
            </w:r>
          </w:p>
        </w:tc>
        <w:tc>
          <w:tcPr>
            <w:tcW w:w="1427" w:type="dxa"/>
            <w:vAlign w:val="center"/>
          </w:tcPr>
          <w:p w:rsidR="000F0D8E" w:rsidRPr="00D32FD2" w:rsidRDefault="000F0D8E" w:rsidP="0035050D">
            <w:pPr>
              <w:pStyle w:val="aa"/>
              <w:widowControl w:val="0"/>
              <w:rPr>
                <w:color w:val="000000" w:themeColor="text1"/>
                <w:sz w:val="18"/>
                <w:szCs w:val="18"/>
              </w:rPr>
            </w:pPr>
            <w:r w:rsidRPr="00D32FD2">
              <w:rPr>
                <w:color w:val="000000" w:themeColor="text1"/>
                <w:sz w:val="18"/>
                <w:szCs w:val="18"/>
              </w:rPr>
              <w:lastRenderedPageBreak/>
              <w:t>400</w:t>
            </w:r>
          </w:p>
        </w:tc>
        <w:tc>
          <w:tcPr>
            <w:tcW w:w="1409" w:type="dxa"/>
            <w:tcBorders>
              <w:right w:val="single" w:sz="4" w:space="0" w:color="auto"/>
            </w:tcBorders>
            <w:vAlign w:val="center"/>
          </w:tcPr>
          <w:p w:rsidR="000F0D8E" w:rsidRPr="00D32FD2" w:rsidRDefault="000F0D8E" w:rsidP="0035050D">
            <w:pPr>
              <w:keepLines/>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2D3625" w:rsidRDefault="000F0D8E" w:rsidP="00133B51">
            <w:pPr>
              <w:rPr>
                <w:rFonts w:ascii="Times New Roman" w:hAnsi="Times New Roman" w:cs="Times New Roman"/>
                <w:sz w:val="18"/>
                <w:szCs w:val="18"/>
              </w:rPr>
            </w:pPr>
            <w:r>
              <w:rPr>
                <w:rFonts w:ascii="Times New Roman" w:hAnsi="Times New Roman" w:cs="Times New Roman"/>
                <w:sz w:val="18"/>
                <w:szCs w:val="18"/>
              </w:rPr>
              <w:t>З</w:t>
            </w:r>
            <w:r w:rsidRPr="002D3625">
              <w:rPr>
                <w:rFonts w:ascii="Times New Roman" w:hAnsi="Times New Roman" w:cs="Times New Roman"/>
                <w:sz w:val="18"/>
                <w:szCs w:val="18"/>
              </w:rPr>
              <w:t xml:space="preserve">а рахунок централізованої </w:t>
            </w:r>
            <w:proofErr w:type="spellStart"/>
            <w:r w:rsidRPr="002D3625">
              <w:rPr>
                <w:rFonts w:ascii="Times New Roman" w:hAnsi="Times New Roman" w:cs="Times New Roman"/>
                <w:sz w:val="18"/>
                <w:szCs w:val="18"/>
              </w:rPr>
              <w:t>постаки</w:t>
            </w:r>
            <w:proofErr w:type="spellEnd"/>
            <w:r w:rsidRPr="002D3625">
              <w:rPr>
                <w:rFonts w:ascii="Times New Roman" w:hAnsi="Times New Roman" w:cs="Times New Roman"/>
                <w:sz w:val="18"/>
                <w:szCs w:val="18"/>
              </w:rPr>
              <w:t xml:space="preserve"> отримано вакцин на суму 16,8 </w:t>
            </w:r>
            <w:proofErr w:type="spellStart"/>
            <w:r w:rsidRPr="002D3625">
              <w:rPr>
                <w:rFonts w:ascii="Times New Roman" w:hAnsi="Times New Roman" w:cs="Times New Roman"/>
                <w:sz w:val="18"/>
                <w:szCs w:val="18"/>
              </w:rPr>
              <w:t>тис.грн</w:t>
            </w:r>
            <w:proofErr w:type="spellEnd"/>
            <w:r w:rsidRPr="002D3625">
              <w:rPr>
                <w:rFonts w:ascii="Times New Roman" w:hAnsi="Times New Roman" w:cs="Times New Roman"/>
                <w:sz w:val="18"/>
                <w:szCs w:val="18"/>
              </w:rPr>
              <w:t>. (БЦЖ, гепатит В). Щеплено БЦЖ 174 дитини, гепатит В - 269 дітей, ФКУ - 539.</w:t>
            </w:r>
          </w:p>
          <w:p w:rsidR="000F0D8E" w:rsidRPr="002D3625" w:rsidRDefault="000F0D8E" w:rsidP="00133B51">
            <w:pPr>
              <w:rPr>
                <w:rFonts w:ascii="Times New Roman" w:hAnsi="Times New Roman" w:cs="Times New Roman"/>
                <w:sz w:val="18"/>
                <w:szCs w:val="18"/>
              </w:rPr>
            </w:pPr>
            <w:r>
              <w:rPr>
                <w:rFonts w:ascii="Times New Roman" w:hAnsi="Times New Roman" w:cs="Times New Roman"/>
                <w:sz w:val="18"/>
                <w:szCs w:val="18"/>
              </w:rPr>
              <w:t>З</w:t>
            </w:r>
            <w:r w:rsidRPr="002D3625">
              <w:rPr>
                <w:rFonts w:ascii="Times New Roman" w:hAnsi="Times New Roman" w:cs="Times New Roman"/>
                <w:sz w:val="18"/>
                <w:szCs w:val="18"/>
              </w:rPr>
              <w:t>а рахунок централізованої поста</w:t>
            </w:r>
            <w:r w:rsidR="009D12CD">
              <w:rPr>
                <w:rFonts w:ascii="Times New Roman" w:hAnsi="Times New Roman" w:cs="Times New Roman"/>
                <w:sz w:val="18"/>
                <w:szCs w:val="18"/>
              </w:rPr>
              <w:t>в</w:t>
            </w:r>
            <w:r w:rsidRPr="002D3625">
              <w:rPr>
                <w:rFonts w:ascii="Times New Roman" w:hAnsi="Times New Roman" w:cs="Times New Roman"/>
                <w:sz w:val="18"/>
                <w:szCs w:val="18"/>
              </w:rPr>
              <w:t xml:space="preserve">ки отримано вакцин на суму 16,8 </w:t>
            </w:r>
            <w:proofErr w:type="spellStart"/>
            <w:r w:rsidRPr="002D3625">
              <w:rPr>
                <w:rFonts w:ascii="Times New Roman" w:hAnsi="Times New Roman" w:cs="Times New Roman"/>
                <w:sz w:val="18"/>
                <w:szCs w:val="18"/>
              </w:rPr>
              <w:t>тис.грн</w:t>
            </w:r>
            <w:proofErr w:type="spellEnd"/>
            <w:r w:rsidRPr="002D3625">
              <w:rPr>
                <w:rFonts w:ascii="Times New Roman" w:hAnsi="Times New Roman" w:cs="Times New Roman"/>
                <w:sz w:val="18"/>
                <w:szCs w:val="18"/>
              </w:rPr>
              <w:t>. (БЦЖ, гепатит В). Щеплено БЦЖ 174 дитини, гепатит В - 269 дітей, ФКУ - 539.</w:t>
            </w:r>
          </w:p>
          <w:p w:rsidR="000F0D8E" w:rsidRPr="00B77FF6"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Забезпечення щорічного проведення передсезонної імунопрофілактики грипу в групах ризику</w:t>
            </w:r>
          </w:p>
        </w:tc>
        <w:tc>
          <w:tcPr>
            <w:tcW w:w="1427" w:type="dxa"/>
            <w:vAlign w:val="center"/>
          </w:tcPr>
          <w:p w:rsidR="000F0D8E" w:rsidRPr="00D32FD2" w:rsidRDefault="000F0D8E" w:rsidP="0035050D">
            <w:pPr>
              <w:pStyle w:val="aa"/>
              <w:widowControl w:val="0"/>
              <w:rPr>
                <w:color w:val="000000" w:themeColor="text1"/>
                <w:sz w:val="18"/>
                <w:szCs w:val="18"/>
              </w:rPr>
            </w:pPr>
            <w:r w:rsidRPr="00D32FD2">
              <w:rPr>
                <w:color w:val="000000" w:themeColor="text1"/>
                <w:sz w:val="18"/>
                <w:szCs w:val="18"/>
              </w:rPr>
              <w:t>350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215,7</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215,7</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7B52A4"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запасу </w:t>
            </w:r>
            <w:proofErr w:type="spellStart"/>
            <w:r w:rsidRPr="00B77FF6">
              <w:rPr>
                <w:rFonts w:ascii="Times New Roman" w:hAnsi="Times New Roman" w:cs="Times New Roman"/>
                <w:color w:val="000000" w:themeColor="text1"/>
                <w:sz w:val="18"/>
                <w:szCs w:val="18"/>
                <w:lang w:eastAsia="ru-RU"/>
              </w:rPr>
              <w:t>антирабічних</w:t>
            </w:r>
            <w:proofErr w:type="spellEnd"/>
            <w:r w:rsidRPr="00B77FF6">
              <w:rPr>
                <w:rFonts w:ascii="Times New Roman" w:hAnsi="Times New Roman" w:cs="Times New Roman"/>
                <w:color w:val="000000" w:themeColor="text1"/>
                <w:sz w:val="18"/>
                <w:szCs w:val="18"/>
                <w:lang w:eastAsia="ru-RU"/>
              </w:rPr>
              <w:t xml:space="preserve"> препаратів на випадок </w:t>
            </w:r>
            <w:proofErr w:type="spellStart"/>
            <w:r w:rsidRPr="00B77FF6">
              <w:rPr>
                <w:rFonts w:ascii="Times New Roman" w:hAnsi="Times New Roman" w:cs="Times New Roman"/>
                <w:color w:val="000000" w:themeColor="text1"/>
                <w:sz w:val="18"/>
                <w:szCs w:val="18"/>
                <w:lang w:eastAsia="ru-RU"/>
              </w:rPr>
              <w:t>епідускладнень</w:t>
            </w:r>
            <w:proofErr w:type="spellEnd"/>
          </w:p>
        </w:tc>
        <w:tc>
          <w:tcPr>
            <w:tcW w:w="1427" w:type="dxa"/>
            <w:vAlign w:val="center"/>
          </w:tcPr>
          <w:p w:rsidR="000F0D8E" w:rsidRPr="00D32FD2" w:rsidRDefault="000F0D8E" w:rsidP="0035050D">
            <w:pPr>
              <w:pStyle w:val="aa"/>
              <w:widowControl w:val="0"/>
              <w:rPr>
                <w:color w:val="000000" w:themeColor="text1"/>
                <w:sz w:val="18"/>
                <w:szCs w:val="18"/>
              </w:rPr>
            </w:pPr>
            <w:r w:rsidRPr="00D32FD2">
              <w:rPr>
                <w:color w:val="000000" w:themeColor="text1"/>
                <w:sz w:val="18"/>
                <w:szCs w:val="18"/>
              </w:rPr>
              <w:t>1206</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49,8</w:t>
            </w:r>
          </w:p>
        </w:tc>
        <w:tc>
          <w:tcPr>
            <w:tcW w:w="4784" w:type="dxa"/>
            <w:gridSpan w:val="2"/>
          </w:tcPr>
          <w:p w:rsidR="000F0D8E" w:rsidRPr="00B77FF6" w:rsidRDefault="000F0D8E" w:rsidP="0035050D">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t>Придбано 110 доз</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Pr="00B77FF6" w:rsidRDefault="000F0D8E" w:rsidP="0035050D">
            <w:pPr>
              <w:jc w:val="both"/>
              <w:rPr>
                <w:rFonts w:ascii="Times New Roman" w:eastAsia="Calibri" w:hAnsi="Times New Roman" w:cs="Times New Roman"/>
                <w:sz w:val="18"/>
                <w:szCs w:val="18"/>
              </w:rPr>
            </w:pPr>
            <w:r w:rsidRPr="00B77FF6">
              <w:rPr>
                <w:rFonts w:ascii="Times New Roman" w:eastAsia="Calibri" w:hAnsi="Times New Roman" w:cs="Times New Roman"/>
                <w:sz w:val="18"/>
                <w:szCs w:val="18"/>
              </w:rPr>
              <w:t xml:space="preserve">Придбання обладнання, лікарських засобів, виробів медичного призначення в тому числі тих, що використовуються для профілактики, діагностики та лікування захворювань та засобами індивідуального захисту для гарантування забезпечення соціальної потреби та потреб клінічної практики Тернопільської міської територіальної громади. </w:t>
            </w:r>
          </w:p>
        </w:tc>
        <w:tc>
          <w:tcPr>
            <w:tcW w:w="1427" w:type="dxa"/>
            <w:vAlign w:val="center"/>
          </w:tcPr>
          <w:p w:rsidR="000F0D8E" w:rsidRPr="00D32FD2" w:rsidRDefault="000F0D8E" w:rsidP="0035050D">
            <w:pPr>
              <w:pStyle w:val="aa"/>
              <w:widowControl w:val="0"/>
              <w:rPr>
                <w:color w:val="000000" w:themeColor="text1"/>
                <w:sz w:val="18"/>
                <w:szCs w:val="18"/>
              </w:rPr>
            </w:pPr>
            <w:r w:rsidRPr="00D32FD2">
              <w:rPr>
                <w:color w:val="000000" w:themeColor="text1"/>
                <w:sz w:val="18"/>
                <w:szCs w:val="18"/>
              </w:rPr>
              <w:t>28500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7650,3</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7650,3</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180,0</w:t>
            </w:r>
          </w:p>
        </w:tc>
        <w:tc>
          <w:tcPr>
            <w:tcW w:w="4784" w:type="dxa"/>
            <w:gridSpan w:val="2"/>
          </w:tcPr>
          <w:p w:rsidR="000F0D8E" w:rsidRDefault="000F0D8E" w:rsidP="0035050D">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t xml:space="preserve">Засоби Індивідуального захисту, </w:t>
            </w:r>
            <w:proofErr w:type="spellStart"/>
            <w:r>
              <w:rPr>
                <w:rFonts w:ascii="Times New Roman" w:hAnsi="Times New Roman" w:cs="Times New Roman"/>
                <w:sz w:val="18"/>
                <w:szCs w:val="18"/>
                <w:lang w:eastAsia="uk-UA"/>
              </w:rPr>
              <w:t>деззасоби</w:t>
            </w:r>
            <w:proofErr w:type="spellEnd"/>
            <w:r>
              <w:rPr>
                <w:rFonts w:ascii="Times New Roman" w:hAnsi="Times New Roman" w:cs="Times New Roman"/>
                <w:sz w:val="18"/>
                <w:szCs w:val="18"/>
                <w:lang w:eastAsia="uk-UA"/>
              </w:rPr>
              <w:t xml:space="preserve">  із БГ та  за ра</w:t>
            </w:r>
            <w:r w:rsidR="009D12CD">
              <w:rPr>
                <w:rFonts w:ascii="Times New Roman" w:hAnsi="Times New Roman" w:cs="Times New Roman"/>
                <w:sz w:val="18"/>
                <w:szCs w:val="18"/>
                <w:lang w:eastAsia="uk-UA"/>
              </w:rPr>
              <w:t>х</w:t>
            </w:r>
            <w:r>
              <w:rPr>
                <w:rFonts w:ascii="Times New Roman" w:hAnsi="Times New Roman" w:cs="Times New Roman"/>
                <w:sz w:val="18"/>
                <w:szCs w:val="18"/>
                <w:lang w:eastAsia="uk-UA"/>
              </w:rPr>
              <w:t xml:space="preserve">унок централізованої поставки  отримано медикаменти </w:t>
            </w:r>
            <w:proofErr w:type="spellStart"/>
            <w:r>
              <w:rPr>
                <w:rFonts w:ascii="Times New Roman" w:hAnsi="Times New Roman" w:cs="Times New Roman"/>
                <w:sz w:val="18"/>
                <w:szCs w:val="18"/>
                <w:lang w:eastAsia="uk-UA"/>
              </w:rPr>
              <w:t>Актемру</w:t>
            </w:r>
            <w:proofErr w:type="spellEnd"/>
            <w:r>
              <w:rPr>
                <w:rFonts w:ascii="Times New Roman" w:hAnsi="Times New Roman" w:cs="Times New Roman"/>
                <w:sz w:val="18"/>
                <w:szCs w:val="18"/>
                <w:lang w:eastAsia="uk-UA"/>
              </w:rPr>
              <w:t xml:space="preserve">, </w:t>
            </w:r>
            <w:proofErr w:type="spellStart"/>
            <w:r>
              <w:rPr>
                <w:rFonts w:ascii="Times New Roman" w:hAnsi="Times New Roman" w:cs="Times New Roman"/>
                <w:sz w:val="18"/>
                <w:szCs w:val="18"/>
                <w:lang w:eastAsia="uk-UA"/>
              </w:rPr>
              <w:t>Біовен</w:t>
            </w:r>
            <w:proofErr w:type="spellEnd"/>
            <w:r>
              <w:rPr>
                <w:rFonts w:ascii="Times New Roman" w:hAnsi="Times New Roman" w:cs="Times New Roman"/>
                <w:sz w:val="18"/>
                <w:szCs w:val="18"/>
                <w:lang w:eastAsia="uk-UA"/>
              </w:rPr>
              <w:t xml:space="preserve">, </w:t>
            </w:r>
            <w:proofErr w:type="spellStart"/>
            <w:r>
              <w:rPr>
                <w:rFonts w:ascii="Times New Roman" w:hAnsi="Times New Roman" w:cs="Times New Roman"/>
                <w:sz w:val="18"/>
                <w:szCs w:val="18"/>
                <w:lang w:eastAsia="uk-UA"/>
              </w:rPr>
              <w:t>Пейона</w:t>
            </w:r>
            <w:proofErr w:type="spellEnd"/>
            <w:r>
              <w:rPr>
                <w:rFonts w:ascii="Times New Roman" w:hAnsi="Times New Roman" w:cs="Times New Roman"/>
                <w:sz w:val="18"/>
                <w:szCs w:val="18"/>
                <w:lang w:eastAsia="uk-UA"/>
              </w:rPr>
              <w:t xml:space="preserve">, </w:t>
            </w:r>
            <w:proofErr w:type="spellStart"/>
            <w:r>
              <w:rPr>
                <w:rFonts w:ascii="Times New Roman" w:hAnsi="Times New Roman" w:cs="Times New Roman"/>
                <w:sz w:val="18"/>
                <w:szCs w:val="18"/>
                <w:lang w:eastAsia="uk-UA"/>
              </w:rPr>
              <w:t>ремідія</w:t>
            </w:r>
            <w:proofErr w:type="spellEnd"/>
            <w:r>
              <w:rPr>
                <w:rFonts w:ascii="Times New Roman" w:hAnsi="Times New Roman" w:cs="Times New Roman"/>
                <w:sz w:val="18"/>
                <w:szCs w:val="18"/>
                <w:lang w:eastAsia="uk-UA"/>
              </w:rPr>
              <w:t xml:space="preserve"> на загальну суму 166,4 </w:t>
            </w:r>
            <w:proofErr w:type="spellStart"/>
            <w:r>
              <w:rPr>
                <w:rFonts w:ascii="Times New Roman" w:hAnsi="Times New Roman" w:cs="Times New Roman"/>
                <w:sz w:val="18"/>
                <w:szCs w:val="18"/>
                <w:lang w:eastAsia="uk-UA"/>
              </w:rPr>
              <w:t>тис.грн</w:t>
            </w:r>
            <w:proofErr w:type="spellEnd"/>
            <w:r>
              <w:rPr>
                <w:rFonts w:ascii="Times New Roman" w:hAnsi="Times New Roman" w:cs="Times New Roman"/>
                <w:sz w:val="18"/>
                <w:szCs w:val="18"/>
                <w:lang w:eastAsia="uk-UA"/>
              </w:rPr>
              <w:t>.</w:t>
            </w:r>
          </w:p>
          <w:p w:rsidR="000F0D8E" w:rsidRPr="00B77FF6"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8303" w:type="dxa"/>
            <w:gridSpan w:val="12"/>
            <w:vAlign w:val="center"/>
          </w:tcPr>
          <w:p w:rsidR="000F0D8E" w:rsidRPr="00D32FD2" w:rsidRDefault="000F0D8E" w:rsidP="0035050D">
            <w:pPr>
              <w:keepLines/>
              <w:ind w:right="-42"/>
              <w:rPr>
                <w:rFonts w:ascii="Times New Roman" w:hAnsi="Times New Roman" w:cs="Times New Roman"/>
                <w:color w:val="000000" w:themeColor="text1"/>
                <w:sz w:val="18"/>
                <w:szCs w:val="18"/>
              </w:rPr>
            </w:pPr>
            <w:r w:rsidRPr="00D32FD2">
              <w:rPr>
                <w:rFonts w:ascii="Times New Roman" w:hAnsi="Times New Roman" w:cs="Times New Roman"/>
                <w:i/>
                <w:color w:val="000000" w:themeColor="text1"/>
                <w:sz w:val="18"/>
                <w:szCs w:val="18"/>
                <w:u w:val="single"/>
              </w:rPr>
              <w:t>6.</w:t>
            </w:r>
            <w:r w:rsidRPr="00D32FD2">
              <w:rPr>
                <w:rFonts w:ascii="Times New Roman" w:hAnsi="Times New Roman" w:cs="Times New Roman"/>
                <w:bCs/>
                <w:i/>
                <w:color w:val="000000" w:themeColor="text1"/>
                <w:sz w:val="18"/>
                <w:szCs w:val="18"/>
                <w:lang w:eastAsia="ru-RU"/>
              </w:rPr>
              <w:t xml:space="preserve"> Покращення медичної допомоги населенню з онкологічними захворюваннями</w:t>
            </w: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78" w:type="dxa"/>
          </w:tcPr>
          <w:p w:rsidR="000F0D8E" w:rsidRPr="00B77FF6" w:rsidRDefault="000F0D8E" w:rsidP="0035050D">
            <w:pPr>
              <w:jc w:val="both"/>
              <w:rPr>
                <w:rFonts w:ascii="Times New Roman" w:hAnsi="Times New Roman" w:cs="Times New Roman"/>
                <w:sz w:val="18"/>
                <w:szCs w:val="18"/>
              </w:rPr>
            </w:pPr>
          </w:p>
        </w:tc>
      </w:tr>
      <w:tr w:rsidR="000F0D8E" w:rsidRPr="00B77FF6"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Borders>
              <w:right w:val="single" w:sz="4" w:space="0" w:color="auto"/>
            </w:tcBorders>
            <w:vAlign w:val="center"/>
          </w:tcPr>
          <w:p w:rsidR="000F0D8E" w:rsidRPr="00B77FF6" w:rsidRDefault="000F0D8E" w:rsidP="0035050D">
            <w:pPr>
              <w:pStyle w:val="ac"/>
              <w:spacing w:after="0"/>
              <w:rPr>
                <w:i/>
                <w:color w:val="000000" w:themeColor="text1"/>
                <w:sz w:val="18"/>
                <w:szCs w:val="18"/>
                <w:u w:val="single"/>
                <w:lang w:val="uk-UA"/>
              </w:rPr>
            </w:pPr>
            <w:r w:rsidRPr="00B77FF6">
              <w:rPr>
                <w:color w:val="000000" w:themeColor="text1"/>
                <w:sz w:val="18"/>
                <w:szCs w:val="18"/>
                <w:lang w:val="uk-UA"/>
              </w:rPr>
              <w:t>Преміювання сімейних, дільничних лікарів та вузьких спеціалістів за раннє виявлення злоякісних пухлин</w:t>
            </w:r>
          </w:p>
        </w:tc>
        <w:tc>
          <w:tcPr>
            <w:tcW w:w="1427" w:type="dxa"/>
            <w:tcBorders>
              <w:left w:val="single" w:sz="4" w:space="0" w:color="auto"/>
            </w:tcBorders>
          </w:tcPr>
          <w:p w:rsidR="000F0D8E" w:rsidRPr="00D32FD2" w:rsidRDefault="000F0D8E" w:rsidP="0035050D">
            <w:pPr>
              <w:pStyle w:val="ac"/>
              <w:spacing w:after="0"/>
              <w:jc w:val="center"/>
              <w:rPr>
                <w:color w:val="000000" w:themeColor="text1"/>
                <w:sz w:val="18"/>
                <w:szCs w:val="18"/>
                <w:lang w:val="uk-UA"/>
              </w:rPr>
            </w:pPr>
            <w:r w:rsidRPr="00D32FD2">
              <w:rPr>
                <w:color w:val="000000" w:themeColor="text1"/>
                <w:sz w:val="18"/>
                <w:szCs w:val="18"/>
                <w:lang w:val="uk-UA"/>
              </w:rPr>
              <w:t>180</w:t>
            </w:r>
          </w:p>
        </w:tc>
        <w:tc>
          <w:tcPr>
            <w:tcW w:w="1409" w:type="dxa"/>
            <w:tcBorders>
              <w:right w:val="single" w:sz="4" w:space="0" w:color="auto"/>
            </w:tcBorders>
            <w:vAlign w:val="center"/>
          </w:tcPr>
          <w:p w:rsidR="000F0D8E" w:rsidRPr="00B77FF6" w:rsidRDefault="000F0D8E" w:rsidP="0035050D">
            <w:pPr>
              <w:pStyle w:val="ac"/>
              <w:rPr>
                <w:color w:val="000000" w:themeColor="text1"/>
                <w:sz w:val="18"/>
                <w:szCs w:val="18"/>
                <w:u w:val="single"/>
                <w:lang w:val="uk-UA"/>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3E5EE0" w:rsidRDefault="000F0D8E" w:rsidP="003E5EE0">
            <w:pPr>
              <w:rPr>
                <w:rFonts w:ascii="Times New Roman" w:hAnsi="Times New Roman" w:cs="Times New Roman"/>
                <w:sz w:val="18"/>
                <w:szCs w:val="18"/>
              </w:rPr>
            </w:pPr>
            <w:r w:rsidRPr="003E5EE0">
              <w:rPr>
                <w:rFonts w:ascii="Times New Roman" w:hAnsi="Times New Roman" w:cs="Times New Roman"/>
                <w:sz w:val="18"/>
                <w:szCs w:val="18"/>
              </w:rPr>
              <w:t>Забезпечення виплат щорічних премій лікарям загальної практики-сімейної медицини за виявлення злоякісних новоутворень в І та ІІ стадіях</w:t>
            </w:r>
          </w:p>
          <w:p w:rsidR="000F0D8E" w:rsidRPr="00B77FF6"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77FF6"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8303" w:type="dxa"/>
            <w:gridSpan w:val="12"/>
            <w:vAlign w:val="center"/>
          </w:tcPr>
          <w:p w:rsidR="000F0D8E" w:rsidRPr="00087D7B" w:rsidRDefault="000F0D8E" w:rsidP="0035050D">
            <w:pPr>
              <w:keepLines/>
              <w:ind w:right="-42"/>
              <w:rPr>
                <w:rFonts w:ascii="Times New Roman" w:hAnsi="Times New Roman" w:cs="Times New Roman"/>
                <w:sz w:val="18"/>
                <w:szCs w:val="18"/>
              </w:rPr>
            </w:pPr>
            <w:r w:rsidRPr="00087D7B">
              <w:rPr>
                <w:rFonts w:ascii="Times New Roman" w:hAnsi="Times New Roman" w:cs="Times New Roman"/>
                <w:i/>
                <w:sz w:val="18"/>
                <w:szCs w:val="18"/>
                <w:u w:val="single"/>
              </w:rPr>
              <w:t xml:space="preserve">7. </w:t>
            </w:r>
            <w:r w:rsidRPr="00087D7B">
              <w:rPr>
                <w:rFonts w:ascii="Times New Roman" w:hAnsi="Times New Roman" w:cs="Times New Roman"/>
                <w:bCs/>
                <w:i/>
                <w:sz w:val="18"/>
                <w:szCs w:val="18"/>
              </w:rPr>
              <w:t>Покращення медичної допомоги населенню з захворюванням на туберкульоз</w:t>
            </w: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78" w:type="dxa"/>
          </w:tcPr>
          <w:p w:rsidR="000F0D8E" w:rsidRPr="00B77FF6" w:rsidRDefault="000F0D8E" w:rsidP="0035050D">
            <w:pPr>
              <w:jc w:val="both"/>
              <w:rPr>
                <w:rFonts w:ascii="Times New Roman" w:hAnsi="Times New Roman" w:cs="Times New Roman"/>
                <w:sz w:val="18"/>
                <w:szCs w:val="18"/>
              </w:rPr>
            </w:pPr>
          </w:p>
        </w:tc>
      </w:tr>
      <w:tr w:rsidR="000F0D8E" w:rsidRPr="00B77FF6"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087D7B" w:rsidRDefault="000F0D8E" w:rsidP="0035050D">
            <w:pPr>
              <w:outlineLvl w:val="0"/>
              <w:rPr>
                <w:rFonts w:ascii="Times New Roman" w:hAnsi="Times New Roman" w:cs="Times New Roman"/>
                <w:sz w:val="18"/>
                <w:szCs w:val="18"/>
                <w:lang w:eastAsia="ru-RU"/>
              </w:rPr>
            </w:pPr>
            <w:r w:rsidRPr="00087D7B">
              <w:rPr>
                <w:rFonts w:ascii="Times New Roman" w:hAnsi="Times New Roman" w:cs="Times New Roman"/>
                <w:sz w:val="18"/>
                <w:szCs w:val="18"/>
                <w:lang w:eastAsia="ru-RU"/>
              </w:rPr>
              <w:t>Забезпечення повного охоплення періодичними флюорографічними обстеженнями декретованих контингентів та організованого населення</w:t>
            </w:r>
          </w:p>
        </w:tc>
        <w:tc>
          <w:tcPr>
            <w:tcW w:w="1427" w:type="dxa"/>
            <w:vAlign w:val="center"/>
          </w:tcPr>
          <w:p w:rsidR="000F0D8E" w:rsidRPr="00B77FF6" w:rsidRDefault="000F0D8E" w:rsidP="0035050D">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u w:val="single"/>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rPr>
                <w:rFonts w:ascii="Times New Roman" w:hAnsi="Times New Roman" w:cs="Times New Roman"/>
                <w:sz w:val="18"/>
                <w:szCs w:val="18"/>
              </w:rPr>
            </w:pPr>
          </w:p>
        </w:tc>
        <w:tc>
          <w:tcPr>
            <w:tcW w:w="4784" w:type="dxa"/>
            <w:gridSpan w:val="2"/>
          </w:tcPr>
          <w:p w:rsidR="000F0D8E" w:rsidRPr="003E5EE0" w:rsidRDefault="000F0D8E" w:rsidP="003E5EE0">
            <w:pPr>
              <w:rPr>
                <w:rFonts w:ascii="Times New Roman" w:hAnsi="Times New Roman" w:cs="Times New Roman"/>
                <w:sz w:val="18"/>
                <w:szCs w:val="18"/>
              </w:rPr>
            </w:pPr>
            <w:r w:rsidRPr="003E5EE0">
              <w:rPr>
                <w:rFonts w:ascii="Times New Roman" w:hAnsi="Times New Roman" w:cs="Times New Roman"/>
                <w:sz w:val="18"/>
                <w:szCs w:val="18"/>
              </w:rPr>
              <w:t>Повне (в 2019-2021 роках) охоплення періодичними флюорографічними обстеженнями декретованих контингентів та організованого населення</w:t>
            </w:r>
          </w:p>
          <w:p w:rsidR="000F0D8E" w:rsidRPr="00B77FF6"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77FF6"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087D7B" w:rsidRDefault="000F0D8E" w:rsidP="0035050D">
            <w:pPr>
              <w:outlineLvl w:val="0"/>
              <w:rPr>
                <w:rFonts w:ascii="Times New Roman" w:hAnsi="Times New Roman" w:cs="Times New Roman"/>
                <w:sz w:val="18"/>
                <w:szCs w:val="18"/>
                <w:lang w:eastAsia="ru-RU"/>
              </w:rPr>
            </w:pPr>
            <w:r w:rsidRPr="00087D7B">
              <w:rPr>
                <w:rFonts w:ascii="Times New Roman" w:hAnsi="Times New Roman" w:cs="Times New Roman"/>
                <w:sz w:val="18"/>
                <w:szCs w:val="18"/>
                <w:lang w:eastAsia="ru-RU"/>
              </w:rPr>
              <w:t xml:space="preserve">Забезпечення щорічного проведення </w:t>
            </w:r>
            <w:proofErr w:type="spellStart"/>
            <w:r w:rsidRPr="00087D7B">
              <w:rPr>
                <w:rFonts w:ascii="Times New Roman" w:hAnsi="Times New Roman" w:cs="Times New Roman"/>
                <w:sz w:val="18"/>
                <w:szCs w:val="18"/>
                <w:lang w:eastAsia="ru-RU"/>
              </w:rPr>
              <w:t>туберкуліно</w:t>
            </w:r>
            <w:proofErr w:type="spellEnd"/>
            <w:r w:rsidRPr="00087D7B">
              <w:rPr>
                <w:rFonts w:ascii="Times New Roman" w:hAnsi="Times New Roman" w:cs="Times New Roman"/>
                <w:sz w:val="18"/>
                <w:szCs w:val="18"/>
                <w:lang w:eastAsia="ru-RU"/>
              </w:rPr>
              <w:t>-діагностики серед дитячого населення віком від 4 до 14 років</w:t>
            </w:r>
          </w:p>
        </w:tc>
        <w:tc>
          <w:tcPr>
            <w:tcW w:w="1427" w:type="dxa"/>
            <w:vAlign w:val="center"/>
          </w:tcPr>
          <w:p w:rsidR="000F0D8E" w:rsidRPr="00B77FF6" w:rsidRDefault="000F0D8E" w:rsidP="0035050D">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w:t>
            </w:r>
          </w:p>
        </w:tc>
        <w:tc>
          <w:tcPr>
            <w:tcW w:w="1409" w:type="dxa"/>
            <w:tcBorders>
              <w:right w:val="single" w:sz="4" w:space="0" w:color="auto"/>
            </w:tcBorders>
            <w:vAlign w:val="center"/>
          </w:tcPr>
          <w:p w:rsidR="000F0D8E" w:rsidRPr="00C51C74" w:rsidRDefault="000F0D8E" w:rsidP="0035050D">
            <w:pPr>
              <w:widowControl w:val="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120</w:t>
            </w:r>
          </w:p>
        </w:tc>
        <w:tc>
          <w:tcPr>
            <w:tcW w:w="1743" w:type="dxa"/>
            <w:gridSpan w:val="5"/>
            <w:tcBorders>
              <w:left w:val="single" w:sz="4" w:space="0" w:color="auto"/>
              <w:right w:val="single" w:sz="4" w:space="0" w:color="auto"/>
            </w:tcBorders>
            <w:vAlign w:val="center"/>
          </w:tcPr>
          <w:p w:rsidR="000F0D8E" w:rsidRPr="00C51C74" w:rsidRDefault="000F0D8E" w:rsidP="0035050D">
            <w:pPr>
              <w:widowControl w:val="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120</w:t>
            </w:r>
          </w:p>
        </w:tc>
        <w:tc>
          <w:tcPr>
            <w:tcW w:w="956" w:type="dxa"/>
            <w:tcBorders>
              <w:left w:val="single" w:sz="4" w:space="0" w:color="auto"/>
            </w:tcBorders>
            <w:vAlign w:val="center"/>
          </w:tcPr>
          <w:p w:rsidR="000F0D8E" w:rsidRPr="00B77FF6" w:rsidRDefault="000F0D8E" w:rsidP="0035050D">
            <w:pPr>
              <w:keepLines/>
              <w:widowControl w:val="0"/>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14782" w:type="dxa"/>
            <w:gridSpan w:val="16"/>
            <w:vAlign w:val="center"/>
          </w:tcPr>
          <w:p w:rsidR="000F0D8E" w:rsidRPr="00087D7B" w:rsidRDefault="000F0D8E" w:rsidP="0035050D">
            <w:pPr>
              <w:jc w:val="both"/>
              <w:rPr>
                <w:rFonts w:ascii="Times New Roman" w:hAnsi="Times New Roman" w:cs="Times New Roman"/>
                <w:sz w:val="18"/>
                <w:szCs w:val="18"/>
              </w:rPr>
            </w:pPr>
            <w:r w:rsidRPr="00087D7B">
              <w:rPr>
                <w:rFonts w:ascii="Times New Roman" w:hAnsi="Times New Roman" w:cs="Times New Roman"/>
                <w:caps/>
                <w:sz w:val="18"/>
                <w:szCs w:val="18"/>
                <w:u w:val="single"/>
              </w:rPr>
              <w:t>8</w:t>
            </w:r>
            <w:r w:rsidRPr="00087D7B">
              <w:rPr>
                <w:rFonts w:ascii="Times New Roman" w:hAnsi="Times New Roman" w:cs="Times New Roman"/>
                <w:i/>
                <w:caps/>
                <w:sz w:val="18"/>
                <w:szCs w:val="18"/>
                <w:u w:val="single"/>
              </w:rPr>
              <w:t>.</w:t>
            </w:r>
            <w:r w:rsidRPr="00087D7B">
              <w:rPr>
                <w:rFonts w:ascii="Times New Roman" w:hAnsi="Times New Roman" w:cs="Times New Roman"/>
                <w:bCs/>
                <w:i/>
                <w:sz w:val="18"/>
                <w:szCs w:val="18"/>
                <w:lang w:eastAsia="ru-RU"/>
              </w:rPr>
              <w:t xml:space="preserve"> Забезпечення умов безпечного материнства, здорового дитинства та збереження репродуктивного здоров’я населення</w:t>
            </w:r>
          </w:p>
        </w:tc>
      </w:tr>
      <w:tr w:rsidR="000F0D8E" w:rsidRPr="00B77FF6"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087D7B" w:rsidRDefault="000F0D8E" w:rsidP="0035050D">
            <w:pPr>
              <w:outlineLvl w:val="3"/>
              <w:rPr>
                <w:rFonts w:ascii="Times New Roman" w:hAnsi="Times New Roman" w:cs="Times New Roman"/>
                <w:sz w:val="18"/>
                <w:szCs w:val="18"/>
              </w:rPr>
            </w:pPr>
            <w:r w:rsidRPr="00087D7B">
              <w:rPr>
                <w:rFonts w:ascii="Times New Roman" w:hAnsi="Times New Roman" w:cs="Times New Roman"/>
                <w:sz w:val="18"/>
                <w:szCs w:val="18"/>
                <w:lang w:eastAsia="ru-RU"/>
              </w:rPr>
              <w:t>Забезпечення медичним обладнанням полого допоміжних та дитячих відділень</w:t>
            </w:r>
          </w:p>
        </w:tc>
        <w:tc>
          <w:tcPr>
            <w:tcW w:w="1427" w:type="dxa"/>
            <w:vAlign w:val="center"/>
          </w:tcPr>
          <w:p w:rsidR="000F0D8E" w:rsidRPr="00B77FF6" w:rsidRDefault="000F0D8E" w:rsidP="0035050D">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1350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F86AFD" w:rsidRDefault="000F0D8E" w:rsidP="00F86AFD">
            <w:pPr>
              <w:rPr>
                <w:rFonts w:ascii="Times New Roman" w:hAnsi="Times New Roman" w:cs="Times New Roman"/>
                <w:sz w:val="18"/>
                <w:szCs w:val="18"/>
              </w:rPr>
            </w:pPr>
            <w:r w:rsidRPr="00F86AFD">
              <w:rPr>
                <w:rFonts w:ascii="Times New Roman" w:hAnsi="Times New Roman" w:cs="Times New Roman"/>
                <w:sz w:val="18"/>
                <w:szCs w:val="18"/>
              </w:rPr>
              <w:t xml:space="preserve">Задоволення потреби </w:t>
            </w:r>
            <w:proofErr w:type="spellStart"/>
            <w:r w:rsidRPr="00F86AFD">
              <w:rPr>
                <w:rFonts w:ascii="Times New Roman" w:hAnsi="Times New Roman" w:cs="Times New Roman"/>
                <w:sz w:val="18"/>
                <w:szCs w:val="18"/>
              </w:rPr>
              <w:t>пологодопоміжних</w:t>
            </w:r>
            <w:proofErr w:type="spellEnd"/>
            <w:r w:rsidRPr="00F86AFD">
              <w:rPr>
                <w:rFonts w:ascii="Times New Roman" w:hAnsi="Times New Roman" w:cs="Times New Roman"/>
                <w:sz w:val="18"/>
                <w:szCs w:val="18"/>
              </w:rPr>
              <w:t xml:space="preserve"> та дитячих лікувальних закладів в ультразвукових діагностичних комплексах, обладнанні для спостереження за станом вагітної та плоду, обладнанні для пологів, інтенсивної терапії та спостереження за жінками</w:t>
            </w:r>
          </w:p>
          <w:p w:rsidR="000F0D8E" w:rsidRPr="00B77FF6" w:rsidRDefault="000F0D8E" w:rsidP="0035050D">
            <w:pPr>
              <w:rPr>
                <w:rFonts w:ascii="Times New Roman" w:hAnsi="Times New Roman" w:cs="Times New Roman"/>
                <w:sz w:val="18"/>
                <w:szCs w:val="18"/>
              </w:rPr>
            </w:pPr>
          </w:p>
        </w:tc>
      </w:tr>
      <w:tr w:rsidR="000F0D8E" w:rsidRPr="00B77FF6"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8303" w:type="dxa"/>
            <w:gridSpan w:val="12"/>
            <w:vAlign w:val="center"/>
          </w:tcPr>
          <w:p w:rsidR="000F0D8E" w:rsidRPr="00A07601" w:rsidRDefault="000F0D8E" w:rsidP="0035050D">
            <w:pPr>
              <w:keepLines/>
              <w:ind w:right="-42"/>
              <w:rPr>
                <w:rFonts w:ascii="Times New Roman" w:hAnsi="Times New Roman" w:cs="Times New Roman"/>
                <w:sz w:val="18"/>
                <w:szCs w:val="18"/>
              </w:rPr>
            </w:pPr>
            <w:r w:rsidRPr="00A07601">
              <w:rPr>
                <w:rFonts w:ascii="Times New Roman" w:hAnsi="Times New Roman" w:cs="Times New Roman"/>
                <w:i/>
                <w:sz w:val="18"/>
                <w:szCs w:val="18"/>
                <w:u w:val="single"/>
              </w:rPr>
              <w:t xml:space="preserve">9. </w:t>
            </w:r>
            <w:r w:rsidRPr="00A07601">
              <w:rPr>
                <w:rFonts w:ascii="Times New Roman" w:hAnsi="Times New Roman" w:cs="Times New Roman"/>
                <w:bCs/>
                <w:i/>
                <w:sz w:val="18"/>
                <w:szCs w:val="18"/>
              </w:rPr>
              <w:t>Покращення системи надання медичної допомоги особам з інвалідністю</w:t>
            </w: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78" w:type="dxa"/>
          </w:tcPr>
          <w:p w:rsidR="000F0D8E" w:rsidRPr="00B77FF6" w:rsidRDefault="000F0D8E" w:rsidP="0035050D">
            <w:pPr>
              <w:jc w:val="both"/>
              <w:rPr>
                <w:rFonts w:ascii="Times New Roman" w:hAnsi="Times New Roman" w:cs="Times New Roman"/>
                <w:sz w:val="18"/>
                <w:szCs w:val="18"/>
              </w:rPr>
            </w:pPr>
          </w:p>
        </w:tc>
      </w:tr>
      <w:tr w:rsidR="000F0D8E" w:rsidRPr="00B77FF6"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A07601" w:rsidRDefault="000F0D8E" w:rsidP="0035050D">
            <w:pPr>
              <w:outlineLvl w:val="0"/>
              <w:rPr>
                <w:rFonts w:ascii="Times New Roman" w:hAnsi="Times New Roman" w:cs="Times New Roman"/>
                <w:sz w:val="18"/>
                <w:szCs w:val="18"/>
                <w:lang w:eastAsia="ru-RU"/>
              </w:rPr>
            </w:pPr>
            <w:r w:rsidRPr="00A07601">
              <w:rPr>
                <w:rFonts w:ascii="Times New Roman" w:hAnsi="Times New Roman" w:cs="Times New Roman"/>
                <w:sz w:val="18"/>
                <w:szCs w:val="18"/>
                <w:lang w:eastAsia="ru-RU"/>
              </w:rPr>
              <w:t xml:space="preserve">Проведення реабілітації та відновного лікування осіб з інвалідністю на базі стаціонарного та реабілітаційного відділень КНП «Міська комунальна лікарня </w:t>
            </w:r>
            <w:r w:rsidRPr="00A07601">
              <w:rPr>
                <w:rFonts w:ascii="Times New Roman" w:hAnsi="Times New Roman" w:cs="Times New Roman"/>
                <w:sz w:val="18"/>
                <w:szCs w:val="18"/>
                <w:lang w:eastAsia="ru-RU"/>
              </w:rPr>
              <w:lastRenderedPageBreak/>
              <w:t>№3»</w:t>
            </w:r>
          </w:p>
        </w:tc>
        <w:tc>
          <w:tcPr>
            <w:tcW w:w="1427" w:type="dxa"/>
            <w:vAlign w:val="center"/>
          </w:tcPr>
          <w:p w:rsidR="000F0D8E" w:rsidRPr="00B77FF6" w:rsidRDefault="000F0D8E" w:rsidP="0035050D">
            <w:pPr>
              <w:pStyle w:val="aa"/>
              <w:widowControl w:val="0"/>
              <w:rPr>
                <w:color w:val="000000" w:themeColor="text1"/>
                <w:sz w:val="18"/>
                <w:szCs w:val="18"/>
              </w:rPr>
            </w:pPr>
            <w:r>
              <w:rPr>
                <w:color w:val="000000" w:themeColor="text1"/>
                <w:sz w:val="18"/>
                <w:szCs w:val="18"/>
              </w:rPr>
              <w:lastRenderedPageBreak/>
              <w:t>800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u w:val="single"/>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F86AFD" w:rsidRDefault="000F0D8E" w:rsidP="00F86AFD">
            <w:pPr>
              <w:rPr>
                <w:rFonts w:ascii="Times New Roman" w:hAnsi="Times New Roman" w:cs="Times New Roman"/>
                <w:sz w:val="18"/>
                <w:szCs w:val="18"/>
              </w:rPr>
            </w:pPr>
            <w:r w:rsidRPr="00F86AFD">
              <w:rPr>
                <w:rFonts w:ascii="Times New Roman" w:hAnsi="Times New Roman" w:cs="Times New Roman"/>
                <w:sz w:val="18"/>
                <w:szCs w:val="18"/>
              </w:rPr>
              <w:t xml:space="preserve">Досягнення стаціонарним та реабілітаційним відділеннями КНП «Міська комунальна лікарня №3», максимальних показників ефективності лікування осіб з </w:t>
            </w:r>
            <w:r>
              <w:rPr>
                <w:rFonts w:ascii="Times New Roman" w:hAnsi="Times New Roman" w:cs="Times New Roman"/>
                <w:sz w:val="18"/>
                <w:szCs w:val="18"/>
              </w:rPr>
              <w:t>інвалідністю.</w:t>
            </w:r>
          </w:p>
          <w:p w:rsidR="000F0D8E" w:rsidRPr="00F86AFD"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77FF6"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8303" w:type="dxa"/>
            <w:gridSpan w:val="12"/>
            <w:vAlign w:val="center"/>
          </w:tcPr>
          <w:p w:rsidR="000F0D8E" w:rsidRPr="00B77FF6" w:rsidRDefault="000F0D8E" w:rsidP="0035050D">
            <w:pPr>
              <w:keepLines/>
              <w:ind w:right="-42"/>
              <w:rPr>
                <w:rFonts w:ascii="Times New Roman" w:hAnsi="Times New Roman" w:cs="Times New Roman"/>
                <w:color w:val="000000" w:themeColor="text1"/>
                <w:sz w:val="18"/>
                <w:szCs w:val="18"/>
              </w:rPr>
            </w:pPr>
            <w:r w:rsidRPr="00B77FF6">
              <w:rPr>
                <w:rFonts w:ascii="Times New Roman" w:hAnsi="Times New Roman" w:cs="Times New Roman"/>
                <w:i/>
                <w:color w:val="000000" w:themeColor="text1"/>
                <w:sz w:val="18"/>
                <w:szCs w:val="18"/>
                <w:u w:val="single"/>
              </w:rPr>
              <w:t>10.</w:t>
            </w:r>
            <w:r w:rsidRPr="00B77FF6">
              <w:rPr>
                <w:rFonts w:ascii="Times New Roman" w:hAnsi="Times New Roman" w:cs="Times New Roman"/>
                <w:bCs/>
                <w:i/>
                <w:color w:val="000000" w:themeColor="text1"/>
                <w:sz w:val="18"/>
                <w:szCs w:val="18"/>
                <w:lang w:eastAsia="ru-RU"/>
              </w:rPr>
              <w:t xml:space="preserve"> Розвиток стоматологічної допомоги</w:t>
            </w: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78" w:type="dxa"/>
          </w:tcPr>
          <w:p w:rsidR="000F0D8E" w:rsidRPr="00B77FF6" w:rsidRDefault="000F0D8E" w:rsidP="0035050D">
            <w:pPr>
              <w:jc w:val="both"/>
              <w:rPr>
                <w:rFonts w:ascii="Times New Roman" w:hAnsi="Times New Roman" w:cs="Times New Roman"/>
                <w:sz w:val="18"/>
                <w:szCs w:val="18"/>
              </w:rPr>
            </w:pPr>
          </w:p>
        </w:tc>
      </w:tr>
      <w:tr w:rsidR="000F0D8E" w:rsidRPr="00B77FF6"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outlineLvl w:val="3"/>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lang w:eastAsia="ru-RU"/>
              </w:rPr>
              <w:t xml:space="preserve">Забезпечення зубопротезування (за винятком протезування з дорогоцінних металів, кераміки, металокераміки, </w:t>
            </w:r>
            <w:proofErr w:type="spellStart"/>
            <w:r w:rsidRPr="00B77FF6">
              <w:rPr>
                <w:rFonts w:ascii="Times New Roman" w:hAnsi="Times New Roman" w:cs="Times New Roman"/>
                <w:color w:val="000000" w:themeColor="text1"/>
                <w:sz w:val="18"/>
                <w:szCs w:val="18"/>
                <w:lang w:eastAsia="ru-RU"/>
              </w:rPr>
              <w:t>цільнолитих</w:t>
            </w:r>
            <w:proofErr w:type="spellEnd"/>
            <w:r w:rsidRPr="00B77FF6">
              <w:rPr>
                <w:rFonts w:ascii="Times New Roman" w:hAnsi="Times New Roman" w:cs="Times New Roman"/>
                <w:color w:val="000000" w:themeColor="text1"/>
                <w:sz w:val="18"/>
                <w:szCs w:val="18"/>
                <w:lang w:eastAsia="ru-RU"/>
              </w:rPr>
              <w:t xml:space="preserve">, металопластмаси, </w:t>
            </w:r>
            <w:proofErr w:type="spellStart"/>
            <w:r w:rsidRPr="00B77FF6">
              <w:rPr>
                <w:rFonts w:ascii="Times New Roman" w:hAnsi="Times New Roman" w:cs="Times New Roman"/>
                <w:color w:val="000000" w:themeColor="text1"/>
                <w:sz w:val="18"/>
                <w:szCs w:val="18"/>
                <w:lang w:eastAsia="ru-RU"/>
              </w:rPr>
              <w:t>нітріттитанового</w:t>
            </w:r>
            <w:proofErr w:type="spellEnd"/>
            <w:r w:rsidRPr="00B77FF6">
              <w:rPr>
                <w:rFonts w:ascii="Times New Roman" w:hAnsi="Times New Roman" w:cs="Times New Roman"/>
                <w:color w:val="000000" w:themeColor="text1"/>
                <w:sz w:val="18"/>
                <w:szCs w:val="18"/>
                <w:lang w:eastAsia="ru-RU"/>
              </w:rPr>
              <w:t xml:space="preserve"> покриття, </w:t>
            </w:r>
            <w:proofErr w:type="spellStart"/>
            <w:r w:rsidRPr="00B77FF6">
              <w:rPr>
                <w:rFonts w:ascii="Times New Roman" w:hAnsi="Times New Roman" w:cs="Times New Roman"/>
                <w:color w:val="000000" w:themeColor="text1"/>
                <w:sz w:val="18"/>
                <w:szCs w:val="18"/>
                <w:lang w:eastAsia="ru-RU"/>
              </w:rPr>
              <w:t>бюгельного</w:t>
            </w:r>
            <w:proofErr w:type="spellEnd"/>
            <w:r w:rsidRPr="00B77FF6">
              <w:rPr>
                <w:rFonts w:ascii="Times New Roman" w:hAnsi="Times New Roman" w:cs="Times New Roman"/>
                <w:color w:val="000000" w:themeColor="text1"/>
                <w:sz w:val="18"/>
                <w:szCs w:val="18"/>
                <w:lang w:eastAsia="ru-RU"/>
              </w:rPr>
              <w:t xml:space="preserve"> протезування, </w:t>
            </w:r>
            <w:proofErr w:type="spellStart"/>
            <w:r w:rsidRPr="00B77FF6">
              <w:rPr>
                <w:rFonts w:ascii="Times New Roman" w:hAnsi="Times New Roman" w:cs="Times New Roman"/>
                <w:color w:val="000000" w:themeColor="text1"/>
                <w:sz w:val="18"/>
                <w:szCs w:val="18"/>
                <w:lang w:eastAsia="ru-RU"/>
              </w:rPr>
              <w:t>імплантів</w:t>
            </w:r>
            <w:proofErr w:type="spellEnd"/>
            <w:r w:rsidRPr="00B77FF6">
              <w:rPr>
                <w:rFonts w:ascii="Times New Roman" w:hAnsi="Times New Roman" w:cs="Times New Roman"/>
                <w:color w:val="000000" w:themeColor="text1"/>
                <w:sz w:val="18"/>
                <w:szCs w:val="18"/>
                <w:lang w:eastAsia="ru-RU"/>
              </w:rPr>
              <w:t>) пільгових категорій громадян (крім учасників АТО)</w:t>
            </w:r>
          </w:p>
        </w:tc>
        <w:tc>
          <w:tcPr>
            <w:tcW w:w="1427" w:type="dxa"/>
            <w:vAlign w:val="center"/>
          </w:tcPr>
          <w:p w:rsidR="000F0D8E" w:rsidRPr="00D32FD2" w:rsidRDefault="000F0D8E" w:rsidP="0035050D">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3448</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1300</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385</w:t>
            </w:r>
          </w:p>
        </w:tc>
        <w:tc>
          <w:tcPr>
            <w:tcW w:w="4784" w:type="dxa"/>
            <w:gridSpan w:val="2"/>
          </w:tcPr>
          <w:p w:rsidR="000F0D8E" w:rsidRPr="00F86AFD" w:rsidRDefault="000F0D8E" w:rsidP="00F86AFD">
            <w:pPr>
              <w:rPr>
                <w:rFonts w:ascii="Times New Roman" w:hAnsi="Times New Roman" w:cs="Times New Roman"/>
                <w:sz w:val="15"/>
                <w:szCs w:val="15"/>
              </w:rPr>
            </w:pPr>
            <w:r w:rsidRPr="00F86AFD">
              <w:rPr>
                <w:rFonts w:ascii="Times New Roman" w:hAnsi="Times New Roman" w:cs="Times New Roman"/>
                <w:sz w:val="15"/>
                <w:szCs w:val="15"/>
              </w:rPr>
              <w:t>Надано зубопротезну допомогу громадянам репресованим та реабі</w:t>
            </w:r>
            <w:r>
              <w:rPr>
                <w:rFonts w:ascii="Times New Roman" w:hAnsi="Times New Roman" w:cs="Times New Roman"/>
                <w:sz w:val="15"/>
                <w:szCs w:val="15"/>
              </w:rPr>
              <w:t xml:space="preserve">літованим – 11 </w:t>
            </w:r>
            <w:proofErr w:type="spellStart"/>
            <w:r>
              <w:rPr>
                <w:rFonts w:ascii="Times New Roman" w:hAnsi="Times New Roman" w:cs="Times New Roman"/>
                <w:sz w:val="15"/>
                <w:szCs w:val="15"/>
              </w:rPr>
              <w:t>чол</w:t>
            </w:r>
            <w:proofErr w:type="spellEnd"/>
            <w:r>
              <w:rPr>
                <w:rFonts w:ascii="Times New Roman" w:hAnsi="Times New Roman" w:cs="Times New Roman"/>
                <w:sz w:val="15"/>
                <w:szCs w:val="15"/>
              </w:rPr>
              <w:t>.  та  іншим пільговим категоріям  - 169 осіб</w:t>
            </w:r>
          </w:p>
          <w:p w:rsidR="000F0D8E" w:rsidRPr="00B77FF6"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77FF6"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outlineLvl w:val="0"/>
              <w:rPr>
                <w:rFonts w:ascii="Times New Roman" w:hAnsi="Times New Roman" w:cs="Times New Roman"/>
                <w:color w:val="000000" w:themeColor="text1"/>
                <w:sz w:val="18"/>
                <w:szCs w:val="18"/>
                <w:shd w:val="clear" w:color="auto" w:fill="FFFFFF"/>
              </w:rPr>
            </w:pPr>
            <w:r w:rsidRPr="00B77FF6">
              <w:rPr>
                <w:rFonts w:ascii="Times New Roman" w:hAnsi="Times New Roman" w:cs="Times New Roman"/>
                <w:color w:val="000000" w:themeColor="text1"/>
                <w:sz w:val="18"/>
                <w:szCs w:val="18"/>
                <w:shd w:val="clear" w:color="auto" w:fill="FFFFFF"/>
              </w:rPr>
              <w:t>Невідкладна допомога до виведення з гострого стану надається усім громадянам.</w:t>
            </w:r>
          </w:p>
          <w:p w:rsidR="000F0D8E" w:rsidRPr="00B77FF6" w:rsidRDefault="000F0D8E" w:rsidP="0035050D">
            <w:pPr>
              <w:outlineLvl w:val="0"/>
              <w:rPr>
                <w:rFonts w:ascii="Times New Roman" w:hAnsi="Times New Roman" w:cs="Times New Roman"/>
                <w:color w:val="000000" w:themeColor="text1"/>
                <w:sz w:val="18"/>
                <w:szCs w:val="18"/>
                <w:shd w:val="clear" w:color="auto" w:fill="FFFFFF"/>
              </w:rPr>
            </w:pPr>
            <w:r w:rsidRPr="00B77FF6">
              <w:rPr>
                <w:rFonts w:ascii="Times New Roman" w:hAnsi="Times New Roman" w:cs="Times New Roman"/>
                <w:color w:val="000000" w:themeColor="text1"/>
                <w:sz w:val="18"/>
                <w:szCs w:val="18"/>
                <w:shd w:val="clear" w:color="auto" w:fill="FFFFFF"/>
              </w:rPr>
              <w:t>Невідкладна стоматологічна допомога у повному обсязі (до закінчення лікування даного захворювання) надається:</w:t>
            </w:r>
          </w:p>
          <w:p w:rsidR="000F0D8E" w:rsidRPr="00B77FF6" w:rsidRDefault="000F0D8E" w:rsidP="0035050D">
            <w:pPr>
              <w:outlineLvl w:val="0"/>
              <w:rPr>
                <w:rFonts w:ascii="Times New Roman" w:hAnsi="Times New Roman" w:cs="Times New Roman"/>
                <w:color w:val="000000" w:themeColor="text1"/>
                <w:sz w:val="18"/>
                <w:szCs w:val="18"/>
                <w:shd w:val="clear" w:color="auto" w:fill="FFFFFF"/>
              </w:rPr>
            </w:pPr>
            <w:r w:rsidRPr="00B77FF6">
              <w:rPr>
                <w:rFonts w:ascii="Times New Roman" w:hAnsi="Times New Roman" w:cs="Times New Roman"/>
                <w:color w:val="000000" w:themeColor="text1"/>
                <w:sz w:val="18"/>
                <w:szCs w:val="18"/>
                <w:shd w:val="clear" w:color="auto" w:fill="FFFFFF"/>
              </w:rPr>
              <w:t xml:space="preserve">Інвалідам війни І групи </w:t>
            </w:r>
          </w:p>
          <w:p w:rsidR="000F0D8E" w:rsidRPr="00B77FF6" w:rsidRDefault="000F0D8E" w:rsidP="0035050D">
            <w:pPr>
              <w:outlineLvl w:val="0"/>
              <w:rPr>
                <w:rFonts w:ascii="Times New Roman" w:hAnsi="Times New Roman" w:cs="Times New Roman"/>
                <w:color w:val="000000" w:themeColor="text1"/>
                <w:sz w:val="18"/>
                <w:szCs w:val="18"/>
                <w:shd w:val="clear" w:color="auto" w:fill="FFFFFF"/>
              </w:rPr>
            </w:pPr>
            <w:r w:rsidRPr="00B77FF6">
              <w:rPr>
                <w:rFonts w:ascii="Times New Roman" w:hAnsi="Times New Roman" w:cs="Times New Roman"/>
                <w:color w:val="000000" w:themeColor="text1"/>
                <w:sz w:val="18"/>
                <w:szCs w:val="18"/>
                <w:shd w:val="clear" w:color="auto" w:fill="FFFFFF"/>
              </w:rPr>
              <w:t>Інвалідам I групи загального захворювання учасникам АТО/</w:t>
            </w:r>
            <w:proofErr w:type="spellStart"/>
            <w:r w:rsidRPr="00B77FF6">
              <w:rPr>
                <w:rFonts w:ascii="Times New Roman" w:hAnsi="Times New Roman" w:cs="Times New Roman"/>
                <w:color w:val="000000" w:themeColor="text1"/>
                <w:sz w:val="18"/>
                <w:szCs w:val="18"/>
                <w:shd w:val="clear" w:color="auto" w:fill="FFFFFF"/>
              </w:rPr>
              <w:t>ООС,членам</w:t>
            </w:r>
            <w:proofErr w:type="spellEnd"/>
            <w:r w:rsidRPr="00B77FF6">
              <w:rPr>
                <w:rFonts w:ascii="Times New Roman" w:hAnsi="Times New Roman" w:cs="Times New Roman"/>
                <w:color w:val="000000" w:themeColor="text1"/>
                <w:sz w:val="18"/>
                <w:szCs w:val="18"/>
                <w:shd w:val="clear" w:color="auto" w:fill="FFFFFF"/>
              </w:rPr>
              <w:t xml:space="preserve"> сімей загиблих учасників АТО/</w:t>
            </w:r>
            <w:proofErr w:type="spellStart"/>
            <w:r w:rsidRPr="00B77FF6">
              <w:rPr>
                <w:rFonts w:ascii="Times New Roman" w:hAnsi="Times New Roman" w:cs="Times New Roman"/>
                <w:color w:val="000000" w:themeColor="text1"/>
                <w:sz w:val="18"/>
                <w:szCs w:val="18"/>
                <w:shd w:val="clear" w:color="auto" w:fill="FFFFFF"/>
              </w:rPr>
              <w:t>ООС</w:t>
            </w:r>
            <w:r w:rsidRPr="00B77FF6">
              <w:rPr>
                <w:rFonts w:ascii="Times New Roman" w:hAnsi="Times New Roman" w:cs="Times New Roman"/>
                <w:color w:val="000000" w:themeColor="text1"/>
                <w:sz w:val="18"/>
                <w:szCs w:val="18"/>
              </w:rPr>
              <w:t>,</w:t>
            </w:r>
            <w:r w:rsidRPr="00B77FF6">
              <w:rPr>
                <w:rFonts w:ascii="Times New Roman" w:hAnsi="Times New Roman" w:cs="Times New Roman"/>
                <w:color w:val="000000" w:themeColor="text1"/>
                <w:sz w:val="18"/>
                <w:szCs w:val="18"/>
                <w:shd w:val="clear" w:color="auto" w:fill="FFFFFF"/>
              </w:rPr>
              <w:t>реабілітованим</w:t>
            </w:r>
            <w:proofErr w:type="spellEnd"/>
            <w:r w:rsidRPr="00B77FF6">
              <w:rPr>
                <w:rFonts w:ascii="Times New Roman" w:hAnsi="Times New Roman" w:cs="Times New Roman"/>
                <w:color w:val="000000" w:themeColor="text1"/>
                <w:sz w:val="18"/>
                <w:szCs w:val="18"/>
                <w:shd w:val="clear" w:color="auto" w:fill="FFFFFF"/>
              </w:rPr>
              <w:t xml:space="preserve"> та </w:t>
            </w:r>
            <w:r w:rsidRPr="00B77FF6">
              <w:rPr>
                <w:rFonts w:ascii="Times New Roman" w:hAnsi="Times New Roman" w:cs="Times New Roman"/>
                <w:color w:val="000000" w:themeColor="text1"/>
                <w:sz w:val="18"/>
                <w:szCs w:val="18"/>
                <w:lang w:eastAsia="ru-RU"/>
              </w:rPr>
              <w:t>потерпілим від  репресій особам.</w:t>
            </w:r>
          </w:p>
        </w:tc>
        <w:tc>
          <w:tcPr>
            <w:tcW w:w="1427" w:type="dxa"/>
            <w:vAlign w:val="center"/>
          </w:tcPr>
          <w:p w:rsidR="000F0D8E" w:rsidRPr="00D32FD2" w:rsidRDefault="000F0D8E" w:rsidP="0035050D">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340</w:t>
            </w:r>
          </w:p>
        </w:tc>
        <w:tc>
          <w:tcPr>
            <w:tcW w:w="1409" w:type="dxa"/>
            <w:tcBorders>
              <w:right w:val="single" w:sz="4" w:space="0" w:color="auto"/>
            </w:tcBorders>
            <w:vAlign w:val="center"/>
          </w:tcPr>
          <w:p w:rsidR="000F0D8E" w:rsidRPr="00D9151E" w:rsidRDefault="000F0D8E" w:rsidP="0035050D">
            <w:pPr>
              <w:keepLines/>
              <w:jc w:val="center"/>
              <w:rPr>
                <w:rFonts w:ascii="Times New Roman" w:hAnsi="Times New Roman" w:cs="Times New Roman"/>
                <w:color w:val="000000" w:themeColor="text1"/>
                <w:sz w:val="18"/>
                <w:szCs w:val="18"/>
              </w:rPr>
            </w:pPr>
            <w:r w:rsidRPr="00D9151E">
              <w:rPr>
                <w:rFonts w:ascii="Times New Roman" w:hAnsi="Times New Roman" w:cs="Times New Roman"/>
                <w:color w:val="000000" w:themeColor="text1"/>
                <w:sz w:val="18"/>
                <w:szCs w:val="18"/>
              </w:rPr>
              <w:t>266,1</w:t>
            </w:r>
          </w:p>
        </w:tc>
        <w:tc>
          <w:tcPr>
            <w:tcW w:w="1743" w:type="dxa"/>
            <w:gridSpan w:val="5"/>
            <w:tcBorders>
              <w:left w:val="single" w:sz="4" w:space="0" w:color="auto"/>
              <w:right w:val="single" w:sz="4" w:space="0" w:color="auto"/>
            </w:tcBorders>
            <w:vAlign w:val="center"/>
          </w:tcPr>
          <w:p w:rsidR="000F0D8E" w:rsidRPr="00F86AFD" w:rsidRDefault="000F0D8E" w:rsidP="0035050D">
            <w:pPr>
              <w:keepLines/>
              <w:jc w:val="center"/>
              <w:rPr>
                <w:rFonts w:ascii="Times New Roman" w:hAnsi="Times New Roman" w:cs="Times New Roman"/>
                <w:color w:val="000000" w:themeColor="text1"/>
                <w:sz w:val="18"/>
                <w:szCs w:val="18"/>
              </w:rPr>
            </w:pPr>
            <w:r w:rsidRPr="00F86AFD">
              <w:rPr>
                <w:rFonts w:ascii="Times New Roman" w:hAnsi="Times New Roman" w:cs="Times New Roman"/>
                <w:color w:val="000000" w:themeColor="text1"/>
                <w:sz w:val="18"/>
                <w:szCs w:val="18"/>
              </w:rPr>
              <w:t>266,1</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66,6</w:t>
            </w:r>
          </w:p>
        </w:tc>
        <w:tc>
          <w:tcPr>
            <w:tcW w:w="4784" w:type="dxa"/>
            <w:gridSpan w:val="2"/>
          </w:tcPr>
          <w:p w:rsidR="000F0D8E" w:rsidRPr="00B77FF6" w:rsidRDefault="000F0D8E" w:rsidP="0035050D">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t>Задоволення потреби дорослого населення в безкоштовній допомозі при невідкладних стоматологічних станах.</w:t>
            </w:r>
          </w:p>
        </w:tc>
      </w:tr>
      <w:tr w:rsidR="000F0D8E" w:rsidRPr="00B77FF6"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outlineLvl w:val="0"/>
              <w:rPr>
                <w:rFonts w:ascii="Times New Roman" w:hAnsi="Times New Roman" w:cs="Times New Roman"/>
                <w:color w:val="000000" w:themeColor="text1"/>
                <w:sz w:val="18"/>
                <w:szCs w:val="18"/>
                <w:shd w:val="clear" w:color="auto" w:fill="FFFFFF"/>
              </w:rPr>
            </w:pPr>
            <w:r w:rsidRPr="00B77FF6">
              <w:rPr>
                <w:rFonts w:ascii="Times New Roman" w:hAnsi="Times New Roman" w:cs="Times New Roman"/>
                <w:color w:val="000000" w:themeColor="text1"/>
                <w:sz w:val="18"/>
                <w:szCs w:val="18"/>
                <w:lang w:eastAsia="ru-RU"/>
              </w:rPr>
              <w:t>Проведення п</w:t>
            </w:r>
            <w:r w:rsidRPr="00B77FF6">
              <w:rPr>
                <w:rFonts w:ascii="Times New Roman" w:hAnsi="Times New Roman" w:cs="Times New Roman"/>
                <w:color w:val="000000" w:themeColor="text1"/>
                <w:sz w:val="18"/>
                <w:szCs w:val="18"/>
                <w:shd w:val="clear" w:color="auto" w:fill="FFFFFF"/>
              </w:rPr>
              <w:t xml:space="preserve">рофілактичного огляду, санації порожнини рота призовникам та </w:t>
            </w:r>
            <w:proofErr w:type="spellStart"/>
            <w:r w:rsidRPr="00B77FF6">
              <w:rPr>
                <w:rFonts w:ascii="Times New Roman" w:hAnsi="Times New Roman" w:cs="Times New Roman"/>
                <w:color w:val="000000" w:themeColor="text1"/>
                <w:sz w:val="18"/>
                <w:szCs w:val="18"/>
                <w:shd w:val="clear" w:color="auto" w:fill="FFFFFF"/>
              </w:rPr>
              <w:t>резервістам,учасникам</w:t>
            </w:r>
            <w:proofErr w:type="spellEnd"/>
            <w:r w:rsidRPr="00B77FF6">
              <w:rPr>
                <w:rFonts w:ascii="Times New Roman" w:hAnsi="Times New Roman" w:cs="Times New Roman"/>
                <w:color w:val="000000" w:themeColor="text1"/>
                <w:sz w:val="18"/>
                <w:szCs w:val="18"/>
                <w:shd w:val="clear" w:color="auto" w:fill="FFFFFF"/>
              </w:rPr>
              <w:t xml:space="preserve"> АТО/ООС, членам сімей загиблих учасників АТО/ООС, вагітним</w:t>
            </w:r>
            <w:r w:rsidR="00336B35">
              <w:rPr>
                <w:rFonts w:ascii="Times New Roman" w:hAnsi="Times New Roman" w:cs="Times New Roman"/>
                <w:color w:val="000000" w:themeColor="text1"/>
                <w:sz w:val="18"/>
                <w:szCs w:val="18"/>
                <w:shd w:val="clear" w:color="auto" w:fill="FFFFFF"/>
              </w:rPr>
              <w:t xml:space="preserve"> </w:t>
            </w:r>
            <w:r w:rsidRPr="00B77FF6">
              <w:rPr>
                <w:rFonts w:ascii="Times New Roman" w:hAnsi="Times New Roman" w:cs="Times New Roman"/>
                <w:color w:val="000000" w:themeColor="text1"/>
                <w:sz w:val="18"/>
                <w:szCs w:val="18"/>
                <w:shd w:val="clear" w:color="auto" w:fill="FFFFFF"/>
              </w:rPr>
              <w:t>жінкам</w:t>
            </w:r>
            <w:r w:rsidR="00336B35">
              <w:rPr>
                <w:rFonts w:ascii="Times New Roman" w:hAnsi="Times New Roman" w:cs="Times New Roman"/>
                <w:color w:val="000000" w:themeColor="text1"/>
                <w:sz w:val="18"/>
                <w:szCs w:val="18"/>
                <w:shd w:val="clear" w:color="auto" w:fill="FFFFFF"/>
              </w:rPr>
              <w:t xml:space="preserve"> </w:t>
            </w:r>
            <w:proofErr w:type="spellStart"/>
            <w:r w:rsidRPr="00B77FF6">
              <w:rPr>
                <w:rFonts w:ascii="Times New Roman" w:hAnsi="Times New Roman" w:cs="Times New Roman"/>
                <w:color w:val="000000" w:themeColor="text1"/>
                <w:sz w:val="18"/>
                <w:szCs w:val="18"/>
                <w:shd w:val="clear" w:color="auto" w:fill="FFFFFF"/>
              </w:rPr>
              <w:t>замаловитратними</w:t>
            </w:r>
            <w:proofErr w:type="spellEnd"/>
            <w:r w:rsidR="00336B35">
              <w:rPr>
                <w:rFonts w:ascii="Times New Roman" w:hAnsi="Times New Roman" w:cs="Times New Roman"/>
                <w:color w:val="000000" w:themeColor="text1"/>
                <w:sz w:val="18"/>
                <w:szCs w:val="18"/>
                <w:shd w:val="clear" w:color="auto" w:fill="FFFFFF"/>
              </w:rPr>
              <w:t xml:space="preserve"> </w:t>
            </w:r>
            <w:r w:rsidRPr="00B77FF6">
              <w:rPr>
                <w:rFonts w:ascii="Times New Roman" w:hAnsi="Times New Roman" w:cs="Times New Roman"/>
                <w:color w:val="000000" w:themeColor="text1"/>
                <w:sz w:val="18"/>
                <w:szCs w:val="18"/>
                <w:shd w:val="clear" w:color="auto" w:fill="FFFFFF"/>
              </w:rPr>
              <w:t>технологіями</w:t>
            </w:r>
          </w:p>
        </w:tc>
        <w:tc>
          <w:tcPr>
            <w:tcW w:w="1427" w:type="dxa"/>
            <w:vAlign w:val="center"/>
          </w:tcPr>
          <w:p w:rsidR="000F0D8E" w:rsidRPr="00D32FD2" w:rsidRDefault="000F0D8E" w:rsidP="0035050D">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395</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u w:val="single"/>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F86AFD" w:rsidRDefault="000F0D8E" w:rsidP="00F86AFD">
            <w:pPr>
              <w:rPr>
                <w:rFonts w:ascii="Times New Roman" w:hAnsi="Times New Roman" w:cs="Times New Roman"/>
                <w:sz w:val="18"/>
                <w:szCs w:val="18"/>
              </w:rPr>
            </w:pPr>
            <w:r w:rsidRPr="00F86AFD">
              <w:rPr>
                <w:rFonts w:ascii="Times New Roman" w:hAnsi="Times New Roman" w:cs="Times New Roman"/>
                <w:sz w:val="18"/>
                <w:szCs w:val="18"/>
              </w:rPr>
              <w:t>Забезпечення надання комплексу лікувально-профілактичних заходів щодо оздоровлення ротової порожнини та запобігання стоматологічним захворюванням</w:t>
            </w:r>
          </w:p>
          <w:p w:rsidR="000F0D8E" w:rsidRPr="00B77FF6"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77FF6"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outlineLvl w:val="0"/>
              <w:rPr>
                <w:rFonts w:ascii="Times New Roman" w:hAnsi="Times New Roman" w:cs="Times New Roman"/>
                <w:color w:val="000000" w:themeColor="text1"/>
                <w:sz w:val="18"/>
                <w:szCs w:val="18"/>
                <w:shd w:val="clear" w:color="auto" w:fill="FFFFFF"/>
              </w:rPr>
            </w:pPr>
            <w:r w:rsidRPr="00B77FF6">
              <w:rPr>
                <w:rFonts w:ascii="Times New Roman" w:hAnsi="Times New Roman" w:cs="Times New Roman"/>
                <w:color w:val="000000" w:themeColor="text1"/>
                <w:sz w:val="18"/>
                <w:szCs w:val="18"/>
                <w:shd w:val="clear" w:color="auto" w:fill="FFFFFF"/>
              </w:rPr>
              <w:t xml:space="preserve">Надання невідкладної стоматологічної, терапевтичної та хірургічної </w:t>
            </w:r>
            <w:proofErr w:type="spellStart"/>
            <w:r w:rsidRPr="00B77FF6">
              <w:rPr>
                <w:rFonts w:ascii="Times New Roman" w:hAnsi="Times New Roman" w:cs="Times New Roman"/>
                <w:color w:val="000000" w:themeColor="text1"/>
                <w:sz w:val="18"/>
                <w:szCs w:val="18"/>
                <w:shd w:val="clear" w:color="auto" w:fill="FFFFFF"/>
              </w:rPr>
              <w:t>стоматдопомоги</w:t>
            </w:r>
            <w:proofErr w:type="spellEnd"/>
            <w:r w:rsidRPr="00B77FF6">
              <w:rPr>
                <w:rFonts w:ascii="Times New Roman" w:hAnsi="Times New Roman" w:cs="Times New Roman"/>
                <w:color w:val="000000" w:themeColor="text1"/>
                <w:sz w:val="18"/>
                <w:szCs w:val="18"/>
                <w:shd w:val="clear" w:color="auto" w:fill="FFFFFF"/>
              </w:rPr>
              <w:t xml:space="preserve"> у повному обсязі дитячому населенню за </w:t>
            </w:r>
            <w:proofErr w:type="spellStart"/>
            <w:r w:rsidRPr="00B77FF6">
              <w:rPr>
                <w:rFonts w:ascii="Times New Roman" w:hAnsi="Times New Roman" w:cs="Times New Roman"/>
                <w:color w:val="000000" w:themeColor="text1"/>
                <w:sz w:val="18"/>
                <w:szCs w:val="18"/>
                <w:shd w:val="clear" w:color="auto" w:fill="FFFFFF"/>
              </w:rPr>
              <w:t>маловитратними</w:t>
            </w:r>
            <w:proofErr w:type="spellEnd"/>
            <w:r w:rsidR="00336B35">
              <w:rPr>
                <w:rFonts w:ascii="Times New Roman" w:hAnsi="Times New Roman" w:cs="Times New Roman"/>
                <w:color w:val="000000" w:themeColor="text1"/>
                <w:sz w:val="18"/>
                <w:szCs w:val="18"/>
                <w:shd w:val="clear" w:color="auto" w:fill="FFFFFF"/>
              </w:rPr>
              <w:t xml:space="preserve"> </w:t>
            </w:r>
            <w:r w:rsidRPr="00B77FF6">
              <w:rPr>
                <w:rFonts w:ascii="Times New Roman" w:hAnsi="Times New Roman" w:cs="Times New Roman"/>
                <w:color w:val="000000" w:themeColor="text1"/>
                <w:sz w:val="18"/>
                <w:szCs w:val="18"/>
                <w:shd w:val="clear" w:color="auto" w:fill="FFFFFF"/>
              </w:rPr>
              <w:t xml:space="preserve">технологіями. </w:t>
            </w:r>
          </w:p>
        </w:tc>
        <w:tc>
          <w:tcPr>
            <w:tcW w:w="1427" w:type="dxa"/>
            <w:vAlign w:val="center"/>
          </w:tcPr>
          <w:p w:rsidR="000F0D8E" w:rsidRPr="00D32FD2" w:rsidRDefault="000F0D8E" w:rsidP="0035050D">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5000</w:t>
            </w:r>
          </w:p>
        </w:tc>
        <w:tc>
          <w:tcPr>
            <w:tcW w:w="1409" w:type="dxa"/>
            <w:tcBorders>
              <w:right w:val="single" w:sz="4" w:space="0" w:color="auto"/>
            </w:tcBorders>
            <w:vAlign w:val="center"/>
          </w:tcPr>
          <w:p w:rsidR="000F0D8E" w:rsidRPr="00B77FF6" w:rsidRDefault="00EE5D14"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3217,3</w:t>
            </w:r>
          </w:p>
        </w:tc>
        <w:tc>
          <w:tcPr>
            <w:tcW w:w="1743" w:type="dxa"/>
            <w:gridSpan w:val="5"/>
            <w:tcBorders>
              <w:left w:val="single" w:sz="4" w:space="0" w:color="auto"/>
              <w:right w:val="single" w:sz="4" w:space="0" w:color="auto"/>
            </w:tcBorders>
            <w:vAlign w:val="center"/>
          </w:tcPr>
          <w:p w:rsidR="000F0D8E" w:rsidRPr="00B77FF6" w:rsidRDefault="00EE5D14"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3217,3</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677,9</w:t>
            </w:r>
          </w:p>
        </w:tc>
        <w:tc>
          <w:tcPr>
            <w:tcW w:w="4784" w:type="dxa"/>
            <w:gridSpan w:val="2"/>
          </w:tcPr>
          <w:p w:rsidR="000F0D8E" w:rsidRPr="00435337" w:rsidRDefault="000F0D8E" w:rsidP="00435337">
            <w:pPr>
              <w:rPr>
                <w:rFonts w:ascii="Times New Roman" w:hAnsi="Times New Roman" w:cs="Times New Roman"/>
                <w:sz w:val="18"/>
                <w:szCs w:val="18"/>
              </w:rPr>
            </w:pPr>
            <w:r w:rsidRPr="00435337">
              <w:rPr>
                <w:rFonts w:ascii="Times New Roman" w:hAnsi="Times New Roman" w:cs="Times New Roman"/>
                <w:sz w:val="18"/>
                <w:szCs w:val="18"/>
              </w:rPr>
              <w:t>Забезпечено надання безкоштовної медичної стоматологічної допомоги дитячому населенню при невідкладних стоматологічних станах.</w:t>
            </w:r>
          </w:p>
          <w:p w:rsidR="000F0D8E" w:rsidRPr="00B77FF6"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77FF6"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shd w:val="clear" w:color="auto" w:fill="FFFFFF"/>
              </w:rPr>
              <w:t xml:space="preserve">Профілактичні дії; огляд; санація порожнини рота надається організованому дитячому населенню (садочки, школи) за </w:t>
            </w:r>
            <w:proofErr w:type="spellStart"/>
            <w:r w:rsidRPr="00B77FF6">
              <w:rPr>
                <w:rFonts w:ascii="Times New Roman" w:hAnsi="Times New Roman" w:cs="Times New Roman"/>
                <w:color w:val="000000" w:themeColor="text1"/>
                <w:sz w:val="18"/>
                <w:szCs w:val="18"/>
                <w:shd w:val="clear" w:color="auto" w:fill="FFFFFF"/>
              </w:rPr>
              <w:t>маловитратними</w:t>
            </w:r>
            <w:proofErr w:type="spellEnd"/>
            <w:r w:rsidRPr="00B77FF6">
              <w:rPr>
                <w:rFonts w:ascii="Times New Roman" w:hAnsi="Times New Roman" w:cs="Times New Roman"/>
                <w:color w:val="000000" w:themeColor="text1"/>
                <w:sz w:val="18"/>
                <w:szCs w:val="18"/>
                <w:shd w:val="clear" w:color="auto" w:fill="FFFFFF"/>
              </w:rPr>
              <w:t xml:space="preserve"> технологіями.</w:t>
            </w:r>
          </w:p>
        </w:tc>
        <w:tc>
          <w:tcPr>
            <w:tcW w:w="1427" w:type="dxa"/>
            <w:vAlign w:val="center"/>
          </w:tcPr>
          <w:p w:rsidR="000F0D8E" w:rsidRPr="00D32FD2" w:rsidRDefault="000F0D8E" w:rsidP="0035050D">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110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u w:val="single"/>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Default="000F0D8E" w:rsidP="00435337">
            <w:pPr>
              <w:rPr>
                <w:sz w:val="15"/>
                <w:szCs w:val="15"/>
              </w:rPr>
            </w:pPr>
            <w:r w:rsidRPr="00435337">
              <w:rPr>
                <w:rFonts w:ascii="Times New Roman" w:hAnsi="Times New Roman" w:cs="Times New Roman"/>
                <w:sz w:val="18"/>
                <w:szCs w:val="18"/>
              </w:rPr>
              <w:t>Повне задоволення потреби дитячого населення комплексом лікувально-профілактичних заходів щодо оздоровлення ротової порожнини та запобігання стоматологічним захворюванням</w:t>
            </w:r>
            <w:r>
              <w:rPr>
                <w:sz w:val="15"/>
                <w:szCs w:val="15"/>
              </w:rPr>
              <w:t>.</w:t>
            </w:r>
          </w:p>
          <w:p w:rsidR="000F0D8E" w:rsidRPr="00B77FF6"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77FF6"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8303" w:type="dxa"/>
            <w:gridSpan w:val="12"/>
            <w:vAlign w:val="center"/>
          </w:tcPr>
          <w:p w:rsidR="000F0D8E" w:rsidRPr="00B77FF6" w:rsidRDefault="000F0D8E" w:rsidP="0035050D">
            <w:pPr>
              <w:keepLines/>
              <w:ind w:right="-42"/>
              <w:rPr>
                <w:rFonts w:ascii="Times New Roman" w:hAnsi="Times New Roman" w:cs="Times New Roman"/>
                <w:color w:val="000000" w:themeColor="text1"/>
                <w:sz w:val="18"/>
                <w:szCs w:val="18"/>
              </w:rPr>
            </w:pPr>
            <w:r w:rsidRPr="00B77FF6">
              <w:rPr>
                <w:rFonts w:ascii="Times New Roman" w:hAnsi="Times New Roman" w:cs="Times New Roman"/>
                <w:i/>
                <w:color w:val="000000" w:themeColor="text1"/>
                <w:sz w:val="18"/>
                <w:szCs w:val="18"/>
                <w:u w:val="single"/>
              </w:rPr>
              <w:t xml:space="preserve">11. </w:t>
            </w:r>
            <w:r w:rsidRPr="00B77FF6">
              <w:rPr>
                <w:rFonts w:ascii="Times New Roman" w:hAnsi="Times New Roman" w:cs="Times New Roman"/>
                <w:bCs/>
                <w:i/>
                <w:color w:val="000000" w:themeColor="text1"/>
                <w:sz w:val="18"/>
                <w:szCs w:val="18"/>
              </w:rPr>
              <w:t>Покращення медичної допомоги постраждалим внаслідок катастрофи на Чорнобильській АЕС</w:t>
            </w: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78" w:type="dxa"/>
          </w:tcPr>
          <w:p w:rsidR="000F0D8E" w:rsidRPr="00B77FF6" w:rsidRDefault="000F0D8E" w:rsidP="0035050D">
            <w:pPr>
              <w:jc w:val="both"/>
              <w:rPr>
                <w:rFonts w:ascii="Times New Roman" w:hAnsi="Times New Roman" w:cs="Times New Roman"/>
                <w:sz w:val="18"/>
                <w:szCs w:val="18"/>
              </w:rPr>
            </w:pPr>
          </w:p>
        </w:tc>
      </w:tr>
      <w:tr w:rsidR="000F0D8E" w:rsidRPr="00B77FF6"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A07601" w:rsidRDefault="000F0D8E" w:rsidP="0035050D">
            <w:pPr>
              <w:rPr>
                <w:rFonts w:ascii="Times New Roman" w:hAnsi="Times New Roman" w:cs="Times New Roman"/>
                <w:sz w:val="18"/>
                <w:szCs w:val="18"/>
              </w:rPr>
            </w:pPr>
            <w:r w:rsidRPr="00A07601">
              <w:rPr>
                <w:rFonts w:ascii="Times New Roman" w:hAnsi="Times New Roman" w:cs="Times New Roman"/>
                <w:sz w:val="18"/>
                <w:szCs w:val="18"/>
                <w:lang w:eastAsia="ru-RU"/>
              </w:rPr>
              <w:t>Проведення лікування, оздоровлення та реабілітації осіб, які постраждали внаслідок Чорнобильської катастрофи</w:t>
            </w:r>
          </w:p>
        </w:tc>
        <w:tc>
          <w:tcPr>
            <w:tcW w:w="1427" w:type="dxa"/>
            <w:vAlign w:val="center"/>
          </w:tcPr>
          <w:p w:rsidR="000F0D8E" w:rsidRPr="00B77FF6"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275</w:t>
            </w:r>
          </w:p>
        </w:tc>
        <w:tc>
          <w:tcPr>
            <w:tcW w:w="1409" w:type="dxa"/>
            <w:tcBorders>
              <w:right w:val="single" w:sz="4" w:space="0" w:color="auto"/>
            </w:tcBorders>
            <w:vAlign w:val="center"/>
          </w:tcPr>
          <w:p w:rsidR="000F0D8E" w:rsidRPr="00B77FF6" w:rsidRDefault="000F0D8E" w:rsidP="0035050D">
            <w:pPr>
              <w:jc w:val="center"/>
              <w:outlineLvl w:val="0"/>
              <w:rPr>
                <w:rFonts w:ascii="Times New Roman" w:hAnsi="Times New Roman" w:cs="Times New Roman"/>
                <w:sz w:val="18"/>
                <w:szCs w:val="18"/>
              </w:rPr>
            </w:pPr>
            <w:r>
              <w:rPr>
                <w:rFonts w:ascii="Times New Roman" w:hAnsi="Times New Roman" w:cs="Times New Roman"/>
                <w:sz w:val="18"/>
                <w:szCs w:val="18"/>
              </w:rPr>
              <w:t>237,5</w:t>
            </w:r>
          </w:p>
        </w:tc>
        <w:tc>
          <w:tcPr>
            <w:tcW w:w="1743" w:type="dxa"/>
            <w:gridSpan w:val="5"/>
            <w:tcBorders>
              <w:left w:val="single" w:sz="4" w:space="0" w:color="auto"/>
              <w:right w:val="single" w:sz="4" w:space="0" w:color="auto"/>
            </w:tcBorders>
            <w:vAlign w:val="center"/>
          </w:tcPr>
          <w:p w:rsidR="000F0D8E" w:rsidRPr="00B77FF6" w:rsidRDefault="000F0D8E" w:rsidP="0035050D">
            <w:pPr>
              <w:jc w:val="center"/>
              <w:outlineLvl w:val="0"/>
              <w:rPr>
                <w:rFonts w:ascii="Times New Roman" w:hAnsi="Times New Roman" w:cs="Times New Roman"/>
                <w:sz w:val="18"/>
                <w:szCs w:val="18"/>
              </w:rPr>
            </w:pPr>
            <w:r>
              <w:rPr>
                <w:rFonts w:ascii="Times New Roman" w:hAnsi="Times New Roman" w:cs="Times New Roman"/>
                <w:sz w:val="18"/>
                <w:szCs w:val="18"/>
              </w:rPr>
              <w:t>237,5</w:t>
            </w:r>
          </w:p>
        </w:tc>
        <w:tc>
          <w:tcPr>
            <w:tcW w:w="956" w:type="dxa"/>
            <w:tcBorders>
              <w:left w:val="single" w:sz="4" w:space="0" w:color="auto"/>
            </w:tcBorders>
            <w:vAlign w:val="center"/>
          </w:tcPr>
          <w:p w:rsidR="000F0D8E" w:rsidRPr="00B77FF6" w:rsidRDefault="000F0D8E" w:rsidP="0035050D">
            <w:pPr>
              <w:jc w:val="right"/>
              <w:outlineLvl w:val="0"/>
              <w:rPr>
                <w:rFonts w:ascii="Times New Roman" w:hAnsi="Times New Roman" w:cs="Times New Roman"/>
                <w:sz w:val="18"/>
                <w:szCs w:val="18"/>
              </w:rPr>
            </w:pPr>
          </w:p>
        </w:tc>
        <w:tc>
          <w:tcPr>
            <w:tcW w:w="1701" w:type="dxa"/>
            <w:gridSpan w:val="3"/>
            <w:vAlign w:val="center"/>
          </w:tcPr>
          <w:p w:rsidR="000F0D8E" w:rsidRPr="00B77FF6" w:rsidRDefault="000F0D8E" w:rsidP="0035050D">
            <w:pPr>
              <w:jc w:val="center"/>
              <w:outlineLvl w:val="0"/>
              <w:rPr>
                <w:rFonts w:ascii="Times New Roman" w:hAnsi="Times New Roman" w:cs="Times New Roman"/>
                <w:sz w:val="18"/>
                <w:szCs w:val="18"/>
              </w:rPr>
            </w:pPr>
          </w:p>
        </w:tc>
        <w:tc>
          <w:tcPr>
            <w:tcW w:w="4784" w:type="dxa"/>
            <w:gridSpan w:val="2"/>
          </w:tcPr>
          <w:p w:rsidR="000F0D8E" w:rsidRPr="00435337" w:rsidRDefault="000F0D8E" w:rsidP="00435337">
            <w:pPr>
              <w:rPr>
                <w:rFonts w:ascii="Times New Roman" w:hAnsi="Times New Roman" w:cs="Times New Roman"/>
                <w:sz w:val="18"/>
                <w:szCs w:val="18"/>
              </w:rPr>
            </w:pPr>
            <w:r w:rsidRPr="00435337">
              <w:rPr>
                <w:rFonts w:ascii="Times New Roman" w:hAnsi="Times New Roman" w:cs="Times New Roman"/>
                <w:sz w:val="18"/>
                <w:szCs w:val="18"/>
              </w:rPr>
              <w:t>Придбано медикаменти для надання медичної допомоги особам, які постраждали внаслідок Чорнобильської катастрофи</w:t>
            </w:r>
          </w:p>
          <w:p w:rsidR="000F0D8E" w:rsidRPr="00B77FF6" w:rsidRDefault="000F0D8E" w:rsidP="0035050D">
            <w:pPr>
              <w:rPr>
                <w:rFonts w:ascii="Times New Roman" w:hAnsi="Times New Roman" w:cs="Times New Roman"/>
                <w:sz w:val="18"/>
                <w:szCs w:val="18"/>
              </w:rPr>
            </w:pPr>
          </w:p>
        </w:tc>
      </w:tr>
      <w:tr w:rsidR="000F0D8E" w:rsidRPr="00B77FF6"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8303" w:type="dxa"/>
            <w:gridSpan w:val="12"/>
            <w:vAlign w:val="center"/>
          </w:tcPr>
          <w:p w:rsidR="000F0D8E" w:rsidRPr="00B77FF6" w:rsidRDefault="000F0D8E" w:rsidP="0035050D">
            <w:pPr>
              <w:keepLines/>
              <w:ind w:right="-42"/>
              <w:rPr>
                <w:rFonts w:ascii="Times New Roman" w:hAnsi="Times New Roman" w:cs="Times New Roman"/>
                <w:color w:val="000000" w:themeColor="text1"/>
                <w:sz w:val="18"/>
                <w:szCs w:val="18"/>
              </w:rPr>
            </w:pPr>
            <w:r w:rsidRPr="00B77FF6">
              <w:rPr>
                <w:rFonts w:ascii="Times New Roman" w:hAnsi="Times New Roman" w:cs="Times New Roman"/>
                <w:i/>
                <w:color w:val="000000" w:themeColor="text1"/>
                <w:sz w:val="18"/>
                <w:szCs w:val="18"/>
              </w:rPr>
              <w:t>12.</w:t>
            </w:r>
            <w:r w:rsidRPr="00B77FF6">
              <w:rPr>
                <w:rFonts w:ascii="Times New Roman" w:hAnsi="Times New Roman" w:cs="Times New Roman"/>
                <w:bCs/>
                <w:i/>
                <w:color w:val="000000" w:themeColor="text1"/>
                <w:sz w:val="18"/>
                <w:szCs w:val="18"/>
                <w:lang w:eastAsia="ru-RU"/>
              </w:rPr>
              <w:t xml:space="preserve"> Покращення медичної допомоги учасникам АТО та членам їх сімей</w:t>
            </w: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78" w:type="dxa"/>
          </w:tcPr>
          <w:p w:rsidR="000F0D8E" w:rsidRPr="00B77FF6" w:rsidRDefault="000F0D8E" w:rsidP="0035050D">
            <w:pPr>
              <w:jc w:val="both"/>
              <w:rPr>
                <w:rFonts w:ascii="Times New Roman" w:hAnsi="Times New Roman" w:cs="Times New Roman"/>
                <w:sz w:val="18"/>
                <w:szCs w:val="18"/>
              </w:rPr>
            </w:pPr>
          </w:p>
        </w:tc>
      </w:tr>
      <w:tr w:rsidR="000F0D8E" w:rsidRPr="00B77FF6"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A07601" w:rsidRDefault="000F0D8E" w:rsidP="0035050D">
            <w:pPr>
              <w:outlineLvl w:val="0"/>
              <w:rPr>
                <w:rFonts w:ascii="Times New Roman" w:hAnsi="Times New Roman" w:cs="Times New Roman"/>
                <w:sz w:val="18"/>
                <w:szCs w:val="18"/>
                <w:lang w:eastAsia="ru-RU"/>
              </w:rPr>
            </w:pPr>
            <w:r w:rsidRPr="00A07601">
              <w:rPr>
                <w:rFonts w:ascii="Times New Roman" w:hAnsi="Times New Roman" w:cs="Times New Roman"/>
                <w:sz w:val="18"/>
                <w:szCs w:val="18"/>
                <w:lang w:eastAsia="ru-RU"/>
              </w:rPr>
              <w:t xml:space="preserve">Забезпечення безоплатного та </w:t>
            </w:r>
            <w:r w:rsidRPr="00A07601">
              <w:rPr>
                <w:rFonts w:ascii="Times New Roman" w:hAnsi="Times New Roman" w:cs="Times New Roman"/>
                <w:sz w:val="18"/>
                <w:szCs w:val="18"/>
                <w:lang w:eastAsia="ru-RU"/>
              </w:rPr>
              <w:lastRenderedPageBreak/>
              <w:t>пільгового відпуску лікарських засобів за рецептами лікарів учасникам АТО/ООС</w:t>
            </w:r>
          </w:p>
        </w:tc>
        <w:tc>
          <w:tcPr>
            <w:tcW w:w="1427" w:type="dxa"/>
            <w:vAlign w:val="center"/>
          </w:tcPr>
          <w:p w:rsidR="000F0D8E" w:rsidRPr="00A07601" w:rsidRDefault="000F0D8E" w:rsidP="0035050D">
            <w:pPr>
              <w:jc w:val="center"/>
              <w:outlineLvl w:val="0"/>
              <w:rPr>
                <w:rFonts w:ascii="Times New Roman" w:hAnsi="Times New Roman" w:cs="Times New Roman"/>
                <w:sz w:val="18"/>
                <w:szCs w:val="18"/>
              </w:rPr>
            </w:pPr>
            <w:r>
              <w:rPr>
                <w:rFonts w:ascii="Times New Roman" w:hAnsi="Times New Roman" w:cs="Times New Roman"/>
                <w:sz w:val="18"/>
                <w:szCs w:val="18"/>
              </w:rPr>
              <w:lastRenderedPageBreak/>
              <w:t>300</w:t>
            </w:r>
          </w:p>
        </w:tc>
        <w:tc>
          <w:tcPr>
            <w:tcW w:w="1409" w:type="dxa"/>
            <w:tcBorders>
              <w:right w:val="single" w:sz="4" w:space="0" w:color="auto"/>
            </w:tcBorders>
            <w:vAlign w:val="center"/>
          </w:tcPr>
          <w:p w:rsidR="000F0D8E" w:rsidRPr="00A07601" w:rsidRDefault="000F0D8E" w:rsidP="0035050D">
            <w:pPr>
              <w:jc w:val="center"/>
              <w:outlineLvl w:val="0"/>
              <w:rPr>
                <w:rFonts w:ascii="Times New Roman" w:hAnsi="Times New Roman" w:cs="Times New Roman"/>
                <w:sz w:val="18"/>
                <w:szCs w:val="18"/>
              </w:rPr>
            </w:pPr>
            <w:r>
              <w:rPr>
                <w:rFonts w:ascii="Times New Roman" w:hAnsi="Times New Roman" w:cs="Times New Roman"/>
                <w:sz w:val="18"/>
                <w:szCs w:val="18"/>
              </w:rPr>
              <w:t>200</w:t>
            </w:r>
          </w:p>
        </w:tc>
        <w:tc>
          <w:tcPr>
            <w:tcW w:w="1743" w:type="dxa"/>
            <w:gridSpan w:val="5"/>
            <w:tcBorders>
              <w:left w:val="single" w:sz="4" w:space="0" w:color="auto"/>
              <w:right w:val="single" w:sz="4" w:space="0" w:color="auto"/>
            </w:tcBorders>
            <w:vAlign w:val="center"/>
          </w:tcPr>
          <w:p w:rsidR="000F0D8E" w:rsidRPr="00A07601" w:rsidRDefault="000F0D8E" w:rsidP="0035050D">
            <w:pPr>
              <w:jc w:val="center"/>
              <w:outlineLvl w:val="0"/>
              <w:rPr>
                <w:rFonts w:ascii="Times New Roman" w:hAnsi="Times New Roman" w:cs="Times New Roman"/>
                <w:sz w:val="18"/>
                <w:szCs w:val="18"/>
              </w:rPr>
            </w:pPr>
            <w:r>
              <w:rPr>
                <w:rFonts w:ascii="Times New Roman" w:hAnsi="Times New Roman" w:cs="Times New Roman"/>
                <w:sz w:val="18"/>
                <w:szCs w:val="18"/>
              </w:rPr>
              <w:t>200</w:t>
            </w:r>
          </w:p>
        </w:tc>
        <w:tc>
          <w:tcPr>
            <w:tcW w:w="956" w:type="dxa"/>
            <w:tcBorders>
              <w:left w:val="single" w:sz="4" w:space="0" w:color="auto"/>
            </w:tcBorders>
            <w:vAlign w:val="center"/>
          </w:tcPr>
          <w:p w:rsidR="000F0D8E" w:rsidRPr="00A07601" w:rsidRDefault="000F0D8E" w:rsidP="0035050D">
            <w:pPr>
              <w:jc w:val="center"/>
              <w:outlineLvl w:val="0"/>
              <w:rPr>
                <w:rFonts w:ascii="Times New Roman" w:hAnsi="Times New Roman" w:cs="Times New Roman"/>
                <w:sz w:val="18"/>
                <w:szCs w:val="18"/>
              </w:rPr>
            </w:pPr>
          </w:p>
        </w:tc>
        <w:tc>
          <w:tcPr>
            <w:tcW w:w="1701" w:type="dxa"/>
            <w:gridSpan w:val="3"/>
            <w:vAlign w:val="center"/>
          </w:tcPr>
          <w:p w:rsidR="000F0D8E" w:rsidRPr="00A07601" w:rsidRDefault="000F0D8E" w:rsidP="0035050D">
            <w:pPr>
              <w:jc w:val="center"/>
              <w:outlineLvl w:val="0"/>
              <w:rPr>
                <w:rFonts w:ascii="Times New Roman" w:hAnsi="Times New Roman" w:cs="Times New Roman"/>
                <w:sz w:val="18"/>
                <w:szCs w:val="18"/>
              </w:rPr>
            </w:pPr>
            <w:r>
              <w:rPr>
                <w:rFonts w:ascii="Times New Roman" w:hAnsi="Times New Roman" w:cs="Times New Roman"/>
                <w:sz w:val="18"/>
                <w:szCs w:val="18"/>
              </w:rPr>
              <w:t>28,7</w:t>
            </w:r>
          </w:p>
        </w:tc>
        <w:tc>
          <w:tcPr>
            <w:tcW w:w="4784" w:type="dxa"/>
            <w:gridSpan w:val="2"/>
          </w:tcPr>
          <w:p w:rsidR="000F0D8E" w:rsidRPr="00435337" w:rsidRDefault="000F0D8E" w:rsidP="00435337">
            <w:pPr>
              <w:rPr>
                <w:rFonts w:ascii="Times New Roman" w:hAnsi="Times New Roman" w:cs="Times New Roman"/>
                <w:sz w:val="18"/>
                <w:szCs w:val="18"/>
              </w:rPr>
            </w:pPr>
            <w:r w:rsidRPr="00435337">
              <w:rPr>
                <w:rFonts w:ascii="Times New Roman" w:hAnsi="Times New Roman" w:cs="Times New Roman"/>
                <w:sz w:val="18"/>
                <w:szCs w:val="18"/>
              </w:rPr>
              <w:t xml:space="preserve">Виписано 151 пільговий рецепт для тернополян-учасників </w:t>
            </w:r>
            <w:r w:rsidRPr="00435337">
              <w:rPr>
                <w:rFonts w:ascii="Times New Roman" w:hAnsi="Times New Roman" w:cs="Times New Roman"/>
                <w:sz w:val="18"/>
                <w:szCs w:val="18"/>
              </w:rPr>
              <w:lastRenderedPageBreak/>
              <w:t>АТО/ООЗ в безоплатному та пільговому відпуску лікарських засобів</w:t>
            </w:r>
          </w:p>
          <w:p w:rsidR="000F0D8E" w:rsidRPr="00B77FF6"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77FF6"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A07601" w:rsidRDefault="000F0D8E" w:rsidP="0035050D">
            <w:pPr>
              <w:outlineLvl w:val="0"/>
              <w:rPr>
                <w:rFonts w:ascii="Times New Roman" w:hAnsi="Times New Roman" w:cs="Times New Roman"/>
                <w:sz w:val="18"/>
                <w:szCs w:val="18"/>
                <w:lang w:eastAsia="ru-RU"/>
              </w:rPr>
            </w:pPr>
            <w:r w:rsidRPr="00A07601">
              <w:rPr>
                <w:rFonts w:ascii="Times New Roman" w:hAnsi="Times New Roman" w:cs="Times New Roman"/>
                <w:sz w:val="18"/>
                <w:szCs w:val="18"/>
                <w:lang w:eastAsia="ru-RU"/>
              </w:rPr>
              <w:t>Забезпечення безкоштовного медичного обстеження та лікування в ЗОЗ міста учасників АТО/ООС</w:t>
            </w:r>
          </w:p>
        </w:tc>
        <w:tc>
          <w:tcPr>
            <w:tcW w:w="1427" w:type="dxa"/>
            <w:vAlign w:val="center"/>
          </w:tcPr>
          <w:p w:rsidR="000F0D8E" w:rsidRPr="00A07601" w:rsidRDefault="000F0D8E" w:rsidP="0035050D">
            <w:pPr>
              <w:jc w:val="center"/>
              <w:rPr>
                <w:rFonts w:ascii="Times New Roman" w:hAnsi="Times New Roman" w:cs="Times New Roman"/>
                <w:sz w:val="18"/>
                <w:szCs w:val="18"/>
              </w:rPr>
            </w:pPr>
            <w:r w:rsidRPr="00D32FD2">
              <w:rPr>
                <w:rFonts w:ascii="Times New Roman" w:hAnsi="Times New Roman" w:cs="Times New Roman"/>
                <w:sz w:val="18"/>
                <w:szCs w:val="18"/>
              </w:rPr>
              <w:t>354</w:t>
            </w:r>
          </w:p>
        </w:tc>
        <w:tc>
          <w:tcPr>
            <w:tcW w:w="1409" w:type="dxa"/>
            <w:tcBorders>
              <w:right w:val="single" w:sz="4" w:space="0" w:color="auto"/>
            </w:tcBorders>
            <w:vAlign w:val="center"/>
          </w:tcPr>
          <w:p w:rsidR="000F0D8E" w:rsidRPr="00A07601" w:rsidRDefault="000F0D8E" w:rsidP="0035050D">
            <w:pPr>
              <w:jc w:val="center"/>
              <w:outlineLvl w:val="0"/>
              <w:rPr>
                <w:rFonts w:ascii="Times New Roman" w:hAnsi="Times New Roman" w:cs="Times New Roman"/>
                <w:sz w:val="18"/>
                <w:szCs w:val="18"/>
              </w:rPr>
            </w:pPr>
            <w:r>
              <w:rPr>
                <w:rFonts w:ascii="Times New Roman" w:hAnsi="Times New Roman" w:cs="Times New Roman"/>
                <w:sz w:val="18"/>
                <w:szCs w:val="18"/>
              </w:rPr>
              <w:t>349</w:t>
            </w:r>
          </w:p>
        </w:tc>
        <w:tc>
          <w:tcPr>
            <w:tcW w:w="1743" w:type="dxa"/>
            <w:gridSpan w:val="5"/>
            <w:tcBorders>
              <w:left w:val="single" w:sz="4" w:space="0" w:color="auto"/>
              <w:right w:val="single" w:sz="4" w:space="0" w:color="auto"/>
            </w:tcBorders>
            <w:vAlign w:val="center"/>
          </w:tcPr>
          <w:p w:rsidR="000F0D8E" w:rsidRPr="00A07601" w:rsidRDefault="000F0D8E" w:rsidP="0035050D">
            <w:pPr>
              <w:jc w:val="center"/>
              <w:outlineLvl w:val="0"/>
              <w:rPr>
                <w:rFonts w:ascii="Times New Roman" w:hAnsi="Times New Roman" w:cs="Times New Roman"/>
                <w:sz w:val="18"/>
                <w:szCs w:val="18"/>
              </w:rPr>
            </w:pPr>
            <w:r>
              <w:rPr>
                <w:rFonts w:ascii="Times New Roman" w:hAnsi="Times New Roman" w:cs="Times New Roman"/>
                <w:sz w:val="18"/>
                <w:szCs w:val="18"/>
              </w:rPr>
              <w:t>314</w:t>
            </w:r>
          </w:p>
        </w:tc>
        <w:tc>
          <w:tcPr>
            <w:tcW w:w="956" w:type="dxa"/>
            <w:tcBorders>
              <w:left w:val="single" w:sz="4" w:space="0" w:color="auto"/>
            </w:tcBorders>
            <w:vAlign w:val="center"/>
          </w:tcPr>
          <w:p w:rsidR="000F0D8E" w:rsidRPr="00A07601" w:rsidRDefault="000F0D8E" w:rsidP="0035050D">
            <w:pPr>
              <w:jc w:val="center"/>
              <w:outlineLvl w:val="0"/>
              <w:rPr>
                <w:rFonts w:ascii="Times New Roman" w:hAnsi="Times New Roman" w:cs="Times New Roman"/>
                <w:sz w:val="18"/>
                <w:szCs w:val="18"/>
              </w:rPr>
            </w:pPr>
          </w:p>
        </w:tc>
        <w:tc>
          <w:tcPr>
            <w:tcW w:w="1701" w:type="dxa"/>
            <w:gridSpan w:val="3"/>
            <w:vAlign w:val="center"/>
          </w:tcPr>
          <w:p w:rsidR="000F0D8E" w:rsidRPr="00A07601" w:rsidRDefault="000F0D8E" w:rsidP="0035050D">
            <w:pPr>
              <w:jc w:val="center"/>
              <w:outlineLvl w:val="0"/>
              <w:rPr>
                <w:rFonts w:ascii="Times New Roman" w:hAnsi="Times New Roman" w:cs="Times New Roman"/>
                <w:sz w:val="18"/>
                <w:szCs w:val="18"/>
              </w:rPr>
            </w:pPr>
            <w:r>
              <w:rPr>
                <w:rFonts w:ascii="Times New Roman" w:hAnsi="Times New Roman" w:cs="Times New Roman"/>
                <w:sz w:val="18"/>
                <w:szCs w:val="18"/>
              </w:rPr>
              <w:t>3,2</w:t>
            </w:r>
          </w:p>
        </w:tc>
        <w:tc>
          <w:tcPr>
            <w:tcW w:w="4784" w:type="dxa"/>
            <w:gridSpan w:val="2"/>
          </w:tcPr>
          <w:p w:rsidR="000F0D8E" w:rsidRPr="00B77FF6" w:rsidRDefault="000F0D8E" w:rsidP="0035050D">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t>31 учасник АТО/ООС отримав безоплатне медичне обстеження в лікувальних закладах</w:t>
            </w:r>
          </w:p>
        </w:tc>
      </w:tr>
      <w:tr w:rsidR="000F0D8E" w:rsidRPr="00B77FF6"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A07601" w:rsidRDefault="000F0D8E" w:rsidP="0035050D">
            <w:pPr>
              <w:outlineLvl w:val="0"/>
              <w:rPr>
                <w:rFonts w:ascii="Times New Roman" w:hAnsi="Times New Roman" w:cs="Times New Roman"/>
                <w:sz w:val="18"/>
                <w:szCs w:val="18"/>
                <w:lang w:eastAsia="ru-RU"/>
              </w:rPr>
            </w:pPr>
            <w:r w:rsidRPr="00A07601">
              <w:rPr>
                <w:rFonts w:ascii="Times New Roman" w:hAnsi="Times New Roman" w:cs="Times New Roman"/>
                <w:sz w:val="18"/>
                <w:szCs w:val="18"/>
                <w:lang w:eastAsia="ru-RU"/>
              </w:rPr>
              <w:t>Забезпечення проведення реабілітаційного лікування учасників АТО/ООС на базі КНП «Міська комунальна лікарня №3»</w:t>
            </w:r>
          </w:p>
        </w:tc>
        <w:tc>
          <w:tcPr>
            <w:tcW w:w="1427" w:type="dxa"/>
            <w:vAlign w:val="center"/>
          </w:tcPr>
          <w:p w:rsidR="000F0D8E" w:rsidRPr="00A07601" w:rsidRDefault="000F0D8E" w:rsidP="0035050D">
            <w:pPr>
              <w:jc w:val="center"/>
              <w:rPr>
                <w:rFonts w:ascii="Times New Roman" w:hAnsi="Times New Roman" w:cs="Times New Roman"/>
                <w:sz w:val="18"/>
                <w:szCs w:val="18"/>
              </w:rPr>
            </w:pPr>
            <w:r>
              <w:rPr>
                <w:rFonts w:ascii="Times New Roman" w:hAnsi="Times New Roman" w:cs="Times New Roman"/>
                <w:sz w:val="18"/>
                <w:szCs w:val="18"/>
              </w:rPr>
              <w:t>250</w:t>
            </w:r>
          </w:p>
        </w:tc>
        <w:tc>
          <w:tcPr>
            <w:tcW w:w="1409" w:type="dxa"/>
            <w:tcBorders>
              <w:right w:val="single" w:sz="4" w:space="0" w:color="auto"/>
            </w:tcBorders>
            <w:vAlign w:val="center"/>
          </w:tcPr>
          <w:p w:rsidR="000F0D8E" w:rsidRPr="00A07601" w:rsidRDefault="000F0D8E" w:rsidP="0035050D">
            <w:pPr>
              <w:jc w:val="center"/>
              <w:outlineLvl w:val="0"/>
              <w:rPr>
                <w:rFonts w:ascii="Times New Roman" w:hAnsi="Times New Roman" w:cs="Times New Roman"/>
                <w:sz w:val="18"/>
                <w:szCs w:val="18"/>
              </w:rPr>
            </w:pPr>
            <w:r>
              <w:rPr>
                <w:rFonts w:ascii="Times New Roman" w:hAnsi="Times New Roman" w:cs="Times New Roman"/>
                <w:sz w:val="18"/>
                <w:szCs w:val="18"/>
              </w:rPr>
              <w:t>70</w:t>
            </w:r>
          </w:p>
        </w:tc>
        <w:tc>
          <w:tcPr>
            <w:tcW w:w="1743" w:type="dxa"/>
            <w:gridSpan w:val="5"/>
            <w:tcBorders>
              <w:left w:val="single" w:sz="4" w:space="0" w:color="auto"/>
              <w:right w:val="single" w:sz="4" w:space="0" w:color="auto"/>
            </w:tcBorders>
            <w:vAlign w:val="center"/>
          </w:tcPr>
          <w:p w:rsidR="000F0D8E" w:rsidRPr="00A07601" w:rsidRDefault="000F0D8E" w:rsidP="0035050D">
            <w:pPr>
              <w:jc w:val="center"/>
              <w:outlineLvl w:val="0"/>
              <w:rPr>
                <w:rFonts w:ascii="Times New Roman" w:hAnsi="Times New Roman" w:cs="Times New Roman"/>
                <w:sz w:val="18"/>
                <w:szCs w:val="18"/>
              </w:rPr>
            </w:pPr>
            <w:r>
              <w:rPr>
                <w:rFonts w:ascii="Times New Roman" w:hAnsi="Times New Roman" w:cs="Times New Roman"/>
                <w:sz w:val="18"/>
                <w:szCs w:val="18"/>
              </w:rPr>
              <w:t>55</w:t>
            </w:r>
          </w:p>
        </w:tc>
        <w:tc>
          <w:tcPr>
            <w:tcW w:w="956" w:type="dxa"/>
            <w:tcBorders>
              <w:left w:val="single" w:sz="4" w:space="0" w:color="auto"/>
            </w:tcBorders>
            <w:vAlign w:val="center"/>
          </w:tcPr>
          <w:p w:rsidR="000F0D8E" w:rsidRPr="00A07601" w:rsidRDefault="000F0D8E" w:rsidP="0035050D">
            <w:pPr>
              <w:jc w:val="center"/>
              <w:outlineLvl w:val="0"/>
              <w:rPr>
                <w:rFonts w:ascii="Times New Roman" w:hAnsi="Times New Roman" w:cs="Times New Roman"/>
                <w:sz w:val="18"/>
                <w:szCs w:val="18"/>
              </w:rPr>
            </w:pPr>
          </w:p>
        </w:tc>
        <w:tc>
          <w:tcPr>
            <w:tcW w:w="1701" w:type="dxa"/>
            <w:gridSpan w:val="3"/>
            <w:vAlign w:val="center"/>
          </w:tcPr>
          <w:p w:rsidR="000F0D8E" w:rsidRPr="00A07601" w:rsidRDefault="000F0D8E" w:rsidP="0035050D">
            <w:pPr>
              <w:jc w:val="center"/>
              <w:outlineLvl w:val="0"/>
              <w:rPr>
                <w:rFonts w:ascii="Times New Roman" w:hAnsi="Times New Roman" w:cs="Times New Roman"/>
                <w:sz w:val="18"/>
                <w:szCs w:val="18"/>
              </w:rPr>
            </w:pPr>
          </w:p>
        </w:tc>
        <w:tc>
          <w:tcPr>
            <w:tcW w:w="4784" w:type="dxa"/>
            <w:gridSpan w:val="2"/>
          </w:tcPr>
          <w:p w:rsidR="000F0D8E" w:rsidRPr="00D55E24" w:rsidRDefault="000F0D8E" w:rsidP="00D55E24">
            <w:pPr>
              <w:rPr>
                <w:rFonts w:ascii="Times New Roman" w:hAnsi="Times New Roman" w:cs="Times New Roman"/>
                <w:sz w:val="18"/>
                <w:szCs w:val="18"/>
              </w:rPr>
            </w:pPr>
            <w:r w:rsidRPr="00D55E24">
              <w:rPr>
                <w:rFonts w:ascii="Times New Roman" w:hAnsi="Times New Roman" w:cs="Times New Roman"/>
                <w:sz w:val="18"/>
                <w:szCs w:val="18"/>
              </w:rPr>
              <w:t>Реабілітаційне лікування у відділеннях КНП «Міська комунальна лікарня №3» учасників АТО/ООС.</w:t>
            </w:r>
          </w:p>
          <w:p w:rsidR="000F0D8E" w:rsidRPr="00B77FF6"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77FF6"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A07601" w:rsidRDefault="000F0D8E" w:rsidP="0035050D">
            <w:pPr>
              <w:outlineLvl w:val="0"/>
              <w:rPr>
                <w:rFonts w:ascii="Times New Roman" w:hAnsi="Times New Roman" w:cs="Times New Roman"/>
                <w:sz w:val="18"/>
                <w:szCs w:val="18"/>
                <w:lang w:eastAsia="ru-RU"/>
              </w:rPr>
            </w:pPr>
            <w:r w:rsidRPr="00A07601">
              <w:rPr>
                <w:rFonts w:ascii="Times New Roman" w:hAnsi="Times New Roman" w:cs="Times New Roman"/>
                <w:sz w:val="18"/>
                <w:szCs w:val="18"/>
                <w:lang w:eastAsia="ru-RU"/>
              </w:rPr>
              <w:t xml:space="preserve">Забезпечення безкоштовною стоматологічною допомогою та проведення пільгового зубопротезування (за винятком протезування з дорогоцінних металів, кераміки, металокераміки, </w:t>
            </w:r>
            <w:proofErr w:type="spellStart"/>
            <w:r w:rsidRPr="00A07601">
              <w:rPr>
                <w:rFonts w:ascii="Times New Roman" w:hAnsi="Times New Roman" w:cs="Times New Roman"/>
                <w:sz w:val="18"/>
                <w:szCs w:val="18"/>
                <w:lang w:eastAsia="ru-RU"/>
              </w:rPr>
              <w:t>імплантів</w:t>
            </w:r>
            <w:proofErr w:type="spellEnd"/>
            <w:r w:rsidRPr="00A07601">
              <w:rPr>
                <w:rFonts w:ascii="Times New Roman" w:hAnsi="Times New Roman" w:cs="Times New Roman"/>
                <w:sz w:val="18"/>
                <w:szCs w:val="18"/>
                <w:lang w:eastAsia="ru-RU"/>
              </w:rPr>
              <w:t>) учасників АТО/ООС</w:t>
            </w:r>
          </w:p>
        </w:tc>
        <w:tc>
          <w:tcPr>
            <w:tcW w:w="1427" w:type="dxa"/>
            <w:vAlign w:val="center"/>
          </w:tcPr>
          <w:p w:rsidR="000F0D8E" w:rsidRPr="00A07601" w:rsidRDefault="000F0D8E" w:rsidP="0035050D">
            <w:pPr>
              <w:jc w:val="center"/>
              <w:rPr>
                <w:rFonts w:ascii="Times New Roman" w:hAnsi="Times New Roman" w:cs="Times New Roman"/>
                <w:sz w:val="18"/>
                <w:szCs w:val="18"/>
              </w:rPr>
            </w:pPr>
            <w:r>
              <w:rPr>
                <w:rFonts w:ascii="Times New Roman" w:hAnsi="Times New Roman" w:cs="Times New Roman"/>
                <w:sz w:val="18"/>
                <w:szCs w:val="18"/>
              </w:rPr>
              <w:t>1574</w:t>
            </w:r>
          </w:p>
        </w:tc>
        <w:tc>
          <w:tcPr>
            <w:tcW w:w="1409" w:type="dxa"/>
            <w:tcBorders>
              <w:right w:val="single" w:sz="4" w:space="0" w:color="auto"/>
            </w:tcBorders>
            <w:vAlign w:val="center"/>
          </w:tcPr>
          <w:p w:rsidR="000F0D8E" w:rsidRPr="00A07601" w:rsidRDefault="000F0D8E" w:rsidP="0035050D">
            <w:pPr>
              <w:jc w:val="center"/>
              <w:outlineLvl w:val="0"/>
              <w:rPr>
                <w:rFonts w:ascii="Times New Roman" w:hAnsi="Times New Roman" w:cs="Times New Roman"/>
                <w:sz w:val="18"/>
                <w:szCs w:val="18"/>
              </w:rPr>
            </w:pPr>
            <w:r>
              <w:rPr>
                <w:rFonts w:ascii="Times New Roman" w:hAnsi="Times New Roman" w:cs="Times New Roman"/>
                <w:sz w:val="18"/>
                <w:szCs w:val="18"/>
              </w:rPr>
              <w:t>1100</w:t>
            </w:r>
          </w:p>
        </w:tc>
        <w:tc>
          <w:tcPr>
            <w:tcW w:w="1743" w:type="dxa"/>
            <w:gridSpan w:val="5"/>
            <w:tcBorders>
              <w:left w:val="single" w:sz="4" w:space="0" w:color="auto"/>
              <w:right w:val="single" w:sz="4" w:space="0" w:color="auto"/>
            </w:tcBorders>
            <w:vAlign w:val="center"/>
          </w:tcPr>
          <w:p w:rsidR="000F0D8E" w:rsidRPr="00A07601" w:rsidRDefault="000F0D8E" w:rsidP="0035050D">
            <w:pPr>
              <w:jc w:val="center"/>
              <w:outlineLvl w:val="0"/>
              <w:rPr>
                <w:rFonts w:ascii="Times New Roman" w:hAnsi="Times New Roman" w:cs="Times New Roman"/>
                <w:sz w:val="18"/>
                <w:szCs w:val="18"/>
              </w:rPr>
            </w:pPr>
            <w:r>
              <w:rPr>
                <w:rFonts w:ascii="Times New Roman" w:hAnsi="Times New Roman" w:cs="Times New Roman"/>
                <w:sz w:val="18"/>
                <w:szCs w:val="18"/>
              </w:rPr>
              <w:t>1100</w:t>
            </w:r>
          </w:p>
        </w:tc>
        <w:tc>
          <w:tcPr>
            <w:tcW w:w="956" w:type="dxa"/>
            <w:tcBorders>
              <w:left w:val="single" w:sz="4" w:space="0" w:color="auto"/>
            </w:tcBorders>
            <w:vAlign w:val="center"/>
          </w:tcPr>
          <w:p w:rsidR="000F0D8E" w:rsidRPr="00A07601" w:rsidRDefault="000F0D8E" w:rsidP="0035050D">
            <w:pPr>
              <w:jc w:val="center"/>
              <w:outlineLvl w:val="0"/>
              <w:rPr>
                <w:rFonts w:ascii="Times New Roman" w:hAnsi="Times New Roman" w:cs="Times New Roman"/>
                <w:sz w:val="18"/>
                <w:szCs w:val="18"/>
              </w:rPr>
            </w:pPr>
          </w:p>
        </w:tc>
        <w:tc>
          <w:tcPr>
            <w:tcW w:w="1701" w:type="dxa"/>
            <w:gridSpan w:val="3"/>
            <w:vAlign w:val="center"/>
          </w:tcPr>
          <w:p w:rsidR="000F0D8E" w:rsidRPr="00A07601" w:rsidRDefault="000F0D8E" w:rsidP="0035050D">
            <w:pPr>
              <w:jc w:val="center"/>
              <w:outlineLvl w:val="0"/>
              <w:rPr>
                <w:rFonts w:ascii="Times New Roman" w:hAnsi="Times New Roman" w:cs="Times New Roman"/>
                <w:sz w:val="18"/>
                <w:szCs w:val="18"/>
              </w:rPr>
            </w:pPr>
            <w:r>
              <w:rPr>
                <w:rFonts w:ascii="Times New Roman" w:hAnsi="Times New Roman" w:cs="Times New Roman"/>
                <w:sz w:val="18"/>
                <w:szCs w:val="18"/>
              </w:rPr>
              <w:t>216,4</w:t>
            </w:r>
          </w:p>
        </w:tc>
        <w:tc>
          <w:tcPr>
            <w:tcW w:w="4784" w:type="dxa"/>
            <w:gridSpan w:val="2"/>
          </w:tcPr>
          <w:p w:rsidR="000F0D8E" w:rsidRPr="00D55E24" w:rsidRDefault="000F0D8E" w:rsidP="00D55E24">
            <w:pPr>
              <w:rPr>
                <w:rFonts w:ascii="Times New Roman" w:hAnsi="Times New Roman" w:cs="Times New Roman"/>
                <w:sz w:val="18"/>
                <w:szCs w:val="18"/>
              </w:rPr>
            </w:pPr>
            <w:r w:rsidRPr="00D55E24">
              <w:rPr>
                <w:rFonts w:ascii="Times New Roman" w:hAnsi="Times New Roman" w:cs="Times New Roman"/>
                <w:sz w:val="18"/>
                <w:szCs w:val="18"/>
              </w:rPr>
              <w:t>22 учасника АТО/ООС отримали зубопротезну допомогу</w:t>
            </w:r>
          </w:p>
          <w:p w:rsidR="000F0D8E" w:rsidRPr="00B77FF6"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77FF6"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A07601" w:rsidRDefault="000F0D8E" w:rsidP="0035050D">
            <w:pPr>
              <w:outlineLvl w:val="0"/>
              <w:rPr>
                <w:rFonts w:ascii="Times New Roman" w:hAnsi="Times New Roman" w:cs="Times New Roman"/>
                <w:sz w:val="20"/>
                <w:szCs w:val="20"/>
                <w:lang w:eastAsia="ru-RU"/>
              </w:rPr>
            </w:pPr>
            <w:r w:rsidRPr="00A07601">
              <w:rPr>
                <w:rFonts w:ascii="Times New Roman" w:hAnsi="Times New Roman"/>
                <w:sz w:val="20"/>
                <w:szCs w:val="20"/>
                <w:lang w:eastAsia="ru-RU"/>
              </w:rPr>
              <w:t>Забезпечення співфінансування пакетів добровільного медичного страхування учасників АТО</w:t>
            </w:r>
          </w:p>
        </w:tc>
        <w:tc>
          <w:tcPr>
            <w:tcW w:w="1427" w:type="dxa"/>
            <w:vAlign w:val="center"/>
          </w:tcPr>
          <w:p w:rsidR="000F0D8E" w:rsidRPr="00A07601" w:rsidRDefault="000F0D8E" w:rsidP="0035050D">
            <w:pPr>
              <w:jc w:val="center"/>
              <w:rPr>
                <w:rFonts w:ascii="Times New Roman" w:hAnsi="Times New Roman" w:cs="Times New Roman"/>
                <w:sz w:val="18"/>
                <w:szCs w:val="18"/>
              </w:rPr>
            </w:pPr>
            <w:r>
              <w:rPr>
                <w:rFonts w:ascii="Times New Roman" w:hAnsi="Times New Roman" w:cs="Times New Roman"/>
                <w:sz w:val="18"/>
                <w:szCs w:val="18"/>
              </w:rPr>
              <w:t>60</w:t>
            </w:r>
          </w:p>
        </w:tc>
        <w:tc>
          <w:tcPr>
            <w:tcW w:w="1409" w:type="dxa"/>
            <w:tcBorders>
              <w:right w:val="single" w:sz="4" w:space="0" w:color="auto"/>
            </w:tcBorders>
            <w:vAlign w:val="center"/>
          </w:tcPr>
          <w:p w:rsidR="000F0D8E" w:rsidRPr="00A07601" w:rsidRDefault="000F0D8E" w:rsidP="0035050D">
            <w:pPr>
              <w:jc w:val="center"/>
              <w:outlineLvl w:val="0"/>
              <w:rPr>
                <w:rFonts w:ascii="Times New Roman" w:hAnsi="Times New Roman" w:cs="Times New Roman"/>
                <w:sz w:val="18"/>
                <w:szCs w:val="18"/>
              </w:rPr>
            </w:pPr>
          </w:p>
        </w:tc>
        <w:tc>
          <w:tcPr>
            <w:tcW w:w="1743" w:type="dxa"/>
            <w:gridSpan w:val="5"/>
            <w:tcBorders>
              <w:left w:val="single" w:sz="4" w:space="0" w:color="auto"/>
              <w:right w:val="single" w:sz="4" w:space="0" w:color="auto"/>
            </w:tcBorders>
            <w:vAlign w:val="center"/>
          </w:tcPr>
          <w:p w:rsidR="000F0D8E" w:rsidRPr="00A07601" w:rsidRDefault="000F0D8E" w:rsidP="0035050D">
            <w:pPr>
              <w:jc w:val="center"/>
              <w:outlineLvl w:val="0"/>
              <w:rPr>
                <w:rFonts w:ascii="Times New Roman" w:hAnsi="Times New Roman" w:cs="Times New Roman"/>
                <w:sz w:val="18"/>
                <w:szCs w:val="18"/>
              </w:rPr>
            </w:pPr>
          </w:p>
        </w:tc>
        <w:tc>
          <w:tcPr>
            <w:tcW w:w="956" w:type="dxa"/>
            <w:tcBorders>
              <w:left w:val="single" w:sz="4" w:space="0" w:color="auto"/>
            </w:tcBorders>
            <w:vAlign w:val="center"/>
          </w:tcPr>
          <w:p w:rsidR="000F0D8E" w:rsidRPr="00A07601" w:rsidRDefault="000F0D8E" w:rsidP="0035050D">
            <w:pPr>
              <w:jc w:val="center"/>
              <w:outlineLvl w:val="0"/>
              <w:rPr>
                <w:rFonts w:ascii="Times New Roman" w:hAnsi="Times New Roman" w:cs="Times New Roman"/>
                <w:sz w:val="18"/>
                <w:szCs w:val="18"/>
              </w:rPr>
            </w:pPr>
          </w:p>
        </w:tc>
        <w:tc>
          <w:tcPr>
            <w:tcW w:w="1701" w:type="dxa"/>
            <w:gridSpan w:val="3"/>
            <w:vAlign w:val="center"/>
          </w:tcPr>
          <w:p w:rsidR="000F0D8E" w:rsidRPr="00A07601" w:rsidRDefault="000F0D8E" w:rsidP="0035050D">
            <w:pPr>
              <w:jc w:val="center"/>
              <w:outlineLvl w:val="0"/>
              <w:rPr>
                <w:rFonts w:ascii="Times New Roman" w:hAnsi="Times New Roman" w:cs="Times New Roman"/>
                <w:sz w:val="18"/>
                <w:szCs w:val="18"/>
              </w:rPr>
            </w:pPr>
          </w:p>
        </w:tc>
        <w:tc>
          <w:tcPr>
            <w:tcW w:w="4784" w:type="dxa"/>
            <w:gridSpan w:val="2"/>
          </w:tcPr>
          <w:p w:rsidR="000F0D8E"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E0654" w:rsidTr="000F0D8E">
        <w:trPr>
          <w:gridAfter w:val="1"/>
          <w:wAfter w:w="1135" w:type="dxa"/>
          <w:trHeight w:val="97"/>
        </w:trPr>
        <w:tc>
          <w:tcPr>
            <w:tcW w:w="566" w:type="dxa"/>
          </w:tcPr>
          <w:p w:rsidR="000F0D8E" w:rsidRPr="00BE0654" w:rsidRDefault="000F0D8E" w:rsidP="0035050D">
            <w:pP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14782" w:type="dxa"/>
            <w:gridSpan w:val="16"/>
          </w:tcPr>
          <w:p w:rsidR="000F0D8E" w:rsidRPr="00A07601" w:rsidRDefault="000F0D8E" w:rsidP="0035050D">
            <w:pPr>
              <w:jc w:val="both"/>
              <w:rPr>
                <w:rFonts w:ascii="Times New Roman" w:hAnsi="Times New Roman" w:cs="Times New Roman"/>
                <w:sz w:val="18"/>
                <w:szCs w:val="18"/>
              </w:rPr>
            </w:pPr>
            <w:r w:rsidRPr="00A07601">
              <w:rPr>
                <w:rFonts w:ascii="Times New Roman" w:hAnsi="Times New Roman" w:cs="Times New Roman"/>
                <w:i/>
                <w:sz w:val="18"/>
                <w:szCs w:val="18"/>
                <w:u w:val="single"/>
              </w:rPr>
              <w:t>13.</w:t>
            </w:r>
            <w:r w:rsidRPr="00A07601">
              <w:rPr>
                <w:rFonts w:ascii="Times New Roman" w:hAnsi="Times New Roman" w:cs="Times New Roman"/>
                <w:bCs/>
                <w:i/>
                <w:sz w:val="18"/>
                <w:szCs w:val="18"/>
              </w:rPr>
              <w:t>Розвиток первинної медико-санітарної допомоги</w:t>
            </w:r>
          </w:p>
        </w:tc>
      </w:tr>
      <w:tr w:rsidR="000F0D8E" w:rsidRPr="00B77FF6"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A07601" w:rsidRDefault="000F0D8E" w:rsidP="0035050D">
            <w:pPr>
              <w:outlineLvl w:val="0"/>
              <w:rPr>
                <w:rFonts w:ascii="Times New Roman" w:hAnsi="Times New Roman" w:cs="Times New Roman"/>
                <w:sz w:val="18"/>
                <w:szCs w:val="18"/>
                <w:lang w:eastAsia="ru-RU"/>
              </w:rPr>
            </w:pPr>
            <w:r w:rsidRPr="00A07601">
              <w:rPr>
                <w:rFonts w:ascii="Times New Roman" w:hAnsi="Times New Roman" w:cs="Times New Roman"/>
                <w:sz w:val="18"/>
                <w:szCs w:val="18"/>
                <w:lang w:eastAsia="ru-RU"/>
              </w:rPr>
              <w:t>Розширення мережі амбулаторій загальної практики-сімейної медицини в мікрорайонах міста</w:t>
            </w:r>
          </w:p>
        </w:tc>
        <w:tc>
          <w:tcPr>
            <w:tcW w:w="1427" w:type="dxa"/>
            <w:vAlign w:val="center"/>
          </w:tcPr>
          <w:p w:rsidR="000F0D8E" w:rsidRPr="00A07601" w:rsidRDefault="000F0D8E" w:rsidP="0035050D">
            <w:pPr>
              <w:jc w:val="center"/>
              <w:rPr>
                <w:rFonts w:ascii="Times New Roman" w:hAnsi="Times New Roman" w:cs="Times New Roman"/>
                <w:sz w:val="18"/>
                <w:szCs w:val="18"/>
              </w:rPr>
            </w:pPr>
            <w:r>
              <w:rPr>
                <w:rFonts w:ascii="Times New Roman" w:hAnsi="Times New Roman" w:cs="Times New Roman"/>
                <w:sz w:val="18"/>
                <w:szCs w:val="18"/>
              </w:rPr>
              <w:t>1950</w:t>
            </w:r>
          </w:p>
        </w:tc>
        <w:tc>
          <w:tcPr>
            <w:tcW w:w="1409" w:type="dxa"/>
            <w:tcBorders>
              <w:right w:val="single" w:sz="4" w:space="0" w:color="auto"/>
            </w:tcBorders>
            <w:vAlign w:val="center"/>
          </w:tcPr>
          <w:p w:rsidR="000F0D8E" w:rsidRPr="00A07601" w:rsidRDefault="000F0D8E" w:rsidP="0035050D">
            <w:pPr>
              <w:jc w:val="center"/>
              <w:rPr>
                <w:rFonts w:ascii="Times New Roman" w:hAnsi="Times New Roman" w:cs="Times New Roman"/>
                <w:sz w:val="18"/>
                <w:szCs w:val="18"/>
              </w:rPr>
            </w:pPr>
            <w:r>
              <w:rPr>
                <w:rFonts w:ascii="Times New Roman" w:hAnsi="Times New Roman" w:cs="Times New Roman"/>
                <w:sz w:val="18"/>
                <w:szCs w:val="18"/>
              </w:rPr>
              <w:t>1904,1</w:t>
            </w:r>
          </w:p>
        </w:tc>
        <w:tc>
          <w:tcPr>
            <w:tcW w:w="1743" w:type="dxa"/>
            <w:gridSpan w:val="5"/>
            <w:tcBorders>
              <w:left w:val="single" w:sz="4" w:space="0" w:color="auto"/>
              <w:right w:val="single" w:sz="4" w:space="0" w:color="auto"/>
            </w:tcBorders>
            <w:vAlign w:val="center"/>
          </w:tcPr>
          <w:p w:rsidR="000F0D8E" w:rsidRPr="00A07601" w:rsidRDefault="000F0D8E" w:rsidP="0035050D">
            <w:pPr>
              <w:jc w:val="center"/>
              <w:rPr>
                <w:rFonts w:ascii="Times New Roman" w:hAnsi="Times New Roman" w:cs="Times New Roman"/>
                <w:sz w:val="18"/>
                <w:szCs w:val="18"/>
              </w:rPr>
            </w:pPr>
            <w:r>
              <w:rPr>
                <w:rFonts w:ascii="Times New Roman" w:hAnsi="Times New Roman" w:cs="Times New Roman"/>
                <w:sz w:val="18"/>
                <w:szCs w:val="18"/>
              </w:rPr>
              <w:t>1904,1</w:t>
            </w:r>
          </w:p>
        </w:tc>
        <w:tc>
          <w:tcPr>
            <w:tcW w:w="956" w:type="dxa"/>
            <w:tcBorders>
              <w:left w:val="single" w:sz="4" w:space="0" w:color="auto"/>
            </w:tcBorders>
            <w:vAlign w:val="center"/>
          </w:tcPr>
          <w:p w:rsidR="000F0D8E" w:rsidRPr="00EF3D10" w:rsidRDefault="000F0D8E" w:rsidP="0035050D">
            <w:pPr>
              <w:keepLines/>
              <w:ind w:right="-42"/>
              <w:jc w:val="center"/>
              <w:rPr>
                <w:rFonts w:ascii="Times New Roman" w:hAnsi="Times New Roman" w:cs="Times New Roman"/>
                <w:color w:val="FF0000"/>
                <w:sz w:val="18"/>
                <w:szCs w:val="18"/>
              </w:rPr>
            </w:pPr>
          </w:p>
        </w:tc>
        <w:tc>
          <w:tcPr>
            <w:tcW w:w="1701" w:type="dxa"/>
            <w:gridSpan w:val="3"/>
            <w:vAlign w:val="center"/>
          </w:tcPr>
          <w:p w:rsidR="000F0D8E" w:rsidRPr="00087D7B" w:rsidRDefault="000F0D8E" w:rsidP="0035050D">
            <w:pPr>
              <w:jc w:val="center"/>
              <w:rPr>
                <w:rFonts w:ascii="Times New Roman" w:hAnsi="Times New Roman" w:cs="Times New Roman"/>
                <w:sz w:val="18"/>
                <w:szCs w:val="18"/>
              </w:rPr>
            </w:pPr>
            <w:r w:rsidRPr="00087D7B">
              <w:rPr>
                <w:rFonts w:ascii="Times New Roman" w:hAnsi="Times New Roman" w:cs="Times New Roman"/>
                <w:sz w:val="18"/>
                <w:szCs w:val="18"/>
              </w:rPr>
              <w:t>-</w:t>
            </w:r>
          </w:p>
        </w:tc>
        <w:tc>
          <w:tcPr>
            <w:tcW w:w="4784" w:type="dxa"/>
            <w:gridSpan w:val="2"/>
          </w:tcPr>
          <w:p w:rsidR="000F0D8E" w:rsidRPr="00B77FF6" w:rsidRDefault="000F0D8E" w:rsidP="00D9151E">
            <w:pPr>
              <w:rPr>
                <w:rFonts w:ascii="Times New Roman" w:hAnsi="Times New Roman" w:cs="Times New Roman"/>
                <w:sz w:val="18"/>
                <w:szCs w:val="18"/>
                <w:lang w:eastAsia="uk-UA"/>
              </w:rPr>
            </w:pPr>
          </w:p>
        </w:tc>
      </w:tr>
      <w:tr w:rsidR="000F0D8E" w:rsidRPr="00B77FF6"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8303" w:type="dxa"/>
            <w:gridSpan w:val="12"/>
            <w:vAlign w:val="center"/>
          </w:tcPr>
          <w:p w:rsidR="000F0D8E" w:rsidRPr="00A07601" w:rsidRDefault="000F0D8E" w:rsidP="0035050D">
            <w:pPr>
              <w:keepLines/>
              <w:ind w:right="-42"/>
              <w:rPr>
                <w:rFonts w:ascii="Times New Roman" w:hAnsi="Times New Roman" w:cs="Times New Roman"/>
                <w:sz w:val="18"/>
                <w:szCs w:val="18"/>
              </w:rPr>
            </w:pPr>
            <w:r w:rsidRPr="00A07601">
              <w:rPr>
                <w:rFonts w:ascii="Times New Roman" w:hAnsi="Times New Roman" w:cs="Times New Roman"/>
                <w:bCs/>
                <w:i/>
                <w:sz w:val="18"/>
                <w:szCs w:val="18"/>
                <w:lang w:eastAsia="ru-RU"/>
              </w:rPr>
              <w:t>14. Зміцнення здоров’я дітей</w:t>
            </w: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78" w:type="dxa"/>
          </w:tcPr>
          <w:p w:rsidR="000F0D8E" w:rsidRPr="00B77FF6" w:rsidRDefault="000F0D8E" w:rsidP="0035050D">
            <w:pPr>
              <w:jc w:val="both"/>
              <w:rPr>
                <w:rFonts w:ascii="Times New Roman" w:hAnsi="Times New Roman" w:cs="Times New Roman"/>
                <w:sz w:val="18"/>
                <w:szCs w:val="18"/>
              </w:rPr>
            </w:pPr>
          </w:p>
        </w:tc>
      </w:tr>
      <w:tr w:rsidR="000F0D8E" w:rsidRPr="00B77FF6" w:rsidTr="000F0D8E">
        <w:trPr>
          <w:gridAfter w:val="1"/>
          <w:wAfter w:w="1135" w:type="dxa"/>
          <w:trHeight w:val="498"/>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Borders>
              <w:right w:val="single" w:sz="4" w:space="0" w:color="auto"/>
            </w:tcBorders>
            <w:vAlign w:val="center"/>
          </w:tcPr>
          <w:p w:rsidR="000F0D8E" w:rsidRPr="00A07601" w:rsidRDefault="000F0D8E" w:rsidP="0035050D">
            <w:pPr>
              <w:keepLines/>
              <w:ind w:right="-42"/>
              <w:rPr>
                <w:rFonts w:ascii="Times New Roman" w:hAnsi="Times New Roman" w:cs="Times New Roman"/>
                <w:bCs/>
                <w:sz w:val="18"/>
                <w:szCs w:val="18"/>
                <w:lang w:eastAsia="ru-RU"/>
              </w:rPr>
            </w:pPr>
            <w:r w:rsidRPr="00A07601">
              <w:rPr>
                <w:rFonts w:ascii="Times New Roman" w:hAnsi="Times New Roman" w:cs="Times New Roman"/>
                <w:bCs/>
                <w:sz w:val="18"/>
                <w:szCs w:val="18"/>
                <w:lang w:eastAsia="ru-RU"/>
              </w:rPr>
              <w:t>Забезпечення організації медичної допомоги дітям у навчальних закладах</w:t>
            </w:r>
          </w:p>
        </w:tc>
        <w:tc>
          <w:tcPr>
            <w:tcW w:w="1427" w:type="dxa"/>
            <w:tcBorders>
              <w:left w:val="single" w:sz="4" w:space="0" w:color="auto"/>
              <w:right w:val="single" w:sz="4" w:space="0" w:color="auto"/>
            </w:tcBorders>
            <w:vAlign w:val="center"/>
          </w:tcPr>
          <w:p w:rsidR="000F0D8E" w:rsidRPr="00B77FF6"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4150</w:t>
            </w:r>
          </w:p>
        </w:tc>
        <w:tc>
          <w:tcPr>
            <w:tcW w:w="1437" w:type="dxa"/>
            <w:gridSpan w:val="3"/>
            <w:tcBorders>
              <w:left w:val="single" w:sz="4" w:space="0" w:color="auto"/>
              <w:right w:val="single" w:sz="4" w:space="0" w:color="auto"/>
            </w:tcBorders>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color w:val="000000" w:themeColor="text1"/>
                <w:sz w:val="18"/>
                <w:szCs w:val="18"/>
              </w:rPr>
              <w:t>4150</w:t>
            </w:r>
          </w:p>
        </w:tc>
        <w:tc>
          <w:tcPr>
            <w:tcW w:w="1677" w:type="dxa"/>
            <w:gridSpan w:val="2"/>
            <w:tcBorders>
              <w:left w:val="single" w:sz="4" w:space="0" w:color="auto"/>
              <w:right w:val="single" w:sz="4" w:space="0" w:color="auto"/>
            </w:tcBorders>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color w:val="000000" w:themeColor="text1"/>
                <w:sz w:val="18"/>
                <w:szCs w:val="18"/>
              </w:rPr>
              <w:t>4150</w:t>
            </w:r>
          </w:p>
        </w:tc>
        <w:tc>
          <w:tcPr>
            <w:tcW w:w="994" w:type="dxa"/>
            <w:gridSpan w:val="2"/>
            <w:tcBorders>
              <w:left w:val="single" w:sz="4" w:space="0" w:color="auto"/>
            </w:tcBorders>
            <w:vAlign w:val="center"/>
          </w:tcPr>
          <w:p w:rsidR="000F0D8E" w:rsidRPr="00B77FF6" w:rsidRDefault="000F0D8E" w:rsidP="0035050D">
            <w:pP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1725,2</w:t>
            </w:r>
          </w:p>
        </w:tc>
        <w:tc>
          <w:tcPr>
            <w:tcW w:w="4784" w:type="dxa"/>
            <w:gridSpan w:val="2"/>
          </w:tcPr>
          <w:p w:rsidR="000F0D8E" w:rsidRPr="00B77FF6" w:rsidRDefault="000F0D8E" w:rsidP="0035050D">
            <w:pPr>
              <w:jc w:val="both"/>
              <w:rPr>
                <w:rFonts w:ascii="Times New Roman" w:hAnsi="Times New Roman" w:cs="Times New Roman"/>
                <w:sz w:val="18"/>
                <w:szCs w:val="18"/>
              </w:rPr>
            </w:pPr>
            <w:r>
              <w:rPr>
                <w:rFonts w:ascii="Times New Roman" w:hAnsi="Times New Roman" w:cs="Times New Roman"/>
                <w:sz w:val="18"/>
                <w:szCs w:val="18"/>
              </w:rPr>
              <w:t>Утримання медичних працівників , які надають медичну допомогу в освітніх закладах.</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14782" w:type="dxa"/>
            <w:gridSpan w:val="16"/>
            <w:vAlign w:val="center"/>
          </w:tcPr>
          <w:p w:rsidR="000F0D8E" w:rsidRPr="00A07601" w:rsidRDefault="000F0D8E" w:rsidP="0035050D">
            <w:pPr>
              <w:jc w:val="both"/>
              <w:rPr>
                <w:rFonts w:ascii="Times New Roman" w:hAnsi="Times New Roman" w:cs="Times New Roman"/>
                <w:sz w:val="18"/>
                <w:szCs w:val="18"/>
              </w:rPr>
            </w:pPr>
            <w:r w:rsidRPr="00A07601">
              <w:rPr>
                <w:rFonts w:ascii="Times New Roman" w:hAnsi="Times New Roman" w:cs="Times New Roman"/>
                <w:bCs/>
                <w:i/>
                <w:sz w:val="18"/>
                <w:szCs w:val="18"/>
                <w:lang w:eastAsia="ru-RU"/>
              </w:rPr>
              <w:t xml:space="preserve">15. Інші заходи по забезпеченню лікарськими засобами та виробами медичного призначення </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A07601" w:rsidRDefault="000F0D8E" w:rsidP="0035050D">
            <w:pPr>
              <w:rPr>
                <w:rFonts w:ascii="Times New Roman" w:hAnsi="Times New Roman" w:cs="Times New Roman"/>
                <w:sz w:val="18"/>
                <w:szCs w:val="18"/>
                <w:lang w:eastAsia="ru-RU"/>
              </w:rPr>
            </w:pPr>
            <w:r w:rsidRPr="00A07601">
              <w:rPr>
                <w:rFonts w:ascii="Times New Roman" w:hAnsi="Times New Roman" w:cs="Times New Roman"/>
                <w:sz w:val="18"/>
                <w:szCs w:val="18"/>
                <w:lang w:eastAsia="ru-RU"/>
              </w:rPr>
              <w:t>Забезпечення лікарськими засобами та виробами медичного призначення мешканців міста під час звернення за медичною допомогою у травмпункт закладів охорони здоров’я міста</w:t>
            </w:r>
          </w:p>
        </w:tc>
        <w:tc>
          <w:tcPr>
            <w:tcW w:w="1427" w:type="dxa"/>
            <w:vAlign w:val="center"/>
          </w:tcPr>
          <w:p w:rsidR="000F0D8E" w:rsidRPr="00B77FF6"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1600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tcBorders>
              <w:right w:val="single" w:sz="4" w:space="0" w:color="auto"/>
            </w:tcBorders>
            <w:vAlign w:val="center"/>
          </w:tcPr>
          <w:p w:rsidR="000F0D8E" w:rsidRPr="00B77FF6" w:rsidRDefault="000F0D8E" w:rsidP="0035050D">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rPr>
              <w:t>-</w:t>
            </w:r>
          </w:p>
        </w:tc>
        <w:tc>
          <w:tcPr>
            <w:tcW w:w="4784" w:type="dxa"/>
            <w:gridSpan w:val="2"/>
            <w:tcBorders>
              <w:left w:val="single" w:sz="4" w:space="0" w:color="auto"/>
            </w:tcBorders>
            <w:vAlign w:val="center"/>
          </w:tcPr>
          <w:p w:rsidR="000F0D8E" w:rsidRPr="00B77FF6"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8303" w:type="dxa"/>
            <w:gridSpan w:val="12"/>
            <w:vAlign w:val="center"/>
          </w:tcPr>
          <w:p w:rsidR="000F0D8E" w:rsidRPr="00A07601" w:rsidRDefault="000F0D8E" w:rsidP="0035050D">
            <w:pPr>
              <w:keepLines/>
              <w:ind w:right="-42"/>
              <w:rPr>
                <w:rFonts w:ascii="Times New Roman" w:hAnsi="Times New Roman" w:cs="Times New Roman"/>
                <w:sz w:val="20"/>
                <w:szCs w:val="20"/>
              </w:rPr>
            </w:pPr>
            <w:r w:rsidRPr="00A07601">
              <w:rPr>
                <w:rFonts w:ascii="Times New Roman" w:hAnsi="Times New Roman" w:cs="Times New Roman"/>
                <w:bCs/>
                <w:i/>
                <w:sz w:val="20"/>
                <w:szCs w:val="20"/>
                <w:lang w:eastAsia="ru-RU"/>
              </w:rPr>
              <w:t xml:space="preserve">16. Розвиток паліативної допомоги </w:t>
            </w:r>
          </w:p>
        </w:tc>
        <w:tc>
          <w:tcPr>
            <w:tcW w:w="1701" w:type="dxa"/>
            <w:gridSpan w:val="3"/>
            <w:vAlign w:val="center"/>
          </w:tcPr>
          <w:p w:rsidR="000F0D8E" w:rsidRPr="005B3624" w:rsidRDefault="000F0D8E" w:rsidP="0035050D">
            <w:pPr>
              <w:jc w:val="center"/>
              <w:rPr>
                <w:rFonts w:ascii="Times New Roman" w:hAnsi="Times New Roman" w:cs="Times New Roman"/>
                <w:sz w:val="20"/>
                <w:szCs w:val="20"/>
              </w:rPr>
            </w:pPr>
          </w:p>
        </w:tc>
        <w:tc>
          <w:tcPr>
            <w:tcW w:w="4778" w:type="dxa"/>
          </w:tcPr>
          <w:p w:rsidR="000F0D8E" w:rsidRPr="000B6769"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A07601" w:rsidRDefault="000F0D8E" w:rsidP="0035050D">
            <w:pPr>
              <w:rPr>
                <w:rFonts w:ascii="Times New Roman" w:hAnsi="Times New Roman" w:cs="Times New Roman"/>
                <w:sz w:val="18"/>
                <w:szCs w:val="18"/>
              </w:rPr>
            </w:pPr>
            <w:r w:rsidRPr="00A07601">
              <w:rPr>
                <w:rFonts w:ascii="Times New Roman" w:hAnsi="Times New Roman" w:cs="Times New Roman"/>
                <w:sz w:val="18"/>
                <w:szCs w:val="18"/>
                <w:shd w:val="clear" w:color="auto" w:fill="FFFFFF"/>
              </w:rPr>
              <w:t xml:space="preserve">Створення відділення паліативної та </w:t>
            </w:r>
            <w:proofErr w:type="spellStart"/>
            <w:r w:rsidRPr="00A07601">
              <w:rPr>
                <w:rFonts w:ascii="Times New Roman" w:hAnsi="Times New Roman" w:cs="Times New Roman"/>
                <w:sz w:val="18"/>
                <w:szCs w:val="18"/>
                <w:shd w:val="clear" w:color="auto" w:fill="FFFFFF"/>
              </w:rPr>
              <w:t>хоспісної</w:t>
            </w:r>
            <w:proofErr w:type="spellEnd"/>
            <w:r w:rsidRPr="00A07601">
              <w:rPr>
                <w:rFonts w:ascii="Times New Roman" w:hAnsi="Times New Roman" w:cs="Times New Roman"/>
                <w:sz w:val="18"/>
                <w:szCs w:val="18"/>
                <w:shd w:val="clear" w:color="auto" w:fill="FFFFFF"/>
              </w:rPr>
              <w:t xml:space="preserve"> допомоги на базі приміщень </w:t>
            </w:r>
            <w:proofErr w:type="spellStart"/>
            <w:r w:rsidRPr="00A07601">
              <w:rPr>
                <w:rFonts w:ascii="Times New Roman" w:hAnsi="Times New Roman" w:cs="Times New Roman"/>
                <w:sz w:val="18"/>
                <w:szCs w:val="18"/>
                <w:shd w:val="clear" w:color="auto" w:fill="FFFFFF"/>
              </w:rPr>
              <w:t>Малашовецької</w:t>
            </w:r>
            <w:proofErr w:type="spellEnd"/>
            <w:r w:rsidRPr="00A07601">
              <w:rPr>
                <w:rFonts w:ascii="Times New Roman" w:hAnsi="Times New Roman" w:cs="Times New Roman"/>
                <w:sz w:val="18"/>
                <w:szCs w:val="18"/>
                <w:shd w:val="clear" w:color="auto" w:fill="FFFFFF"/>
              </w:rPr>
              <w:t xml:space="preserve"> амбулаторії в складі</w:t>
            </w:r>
            <w:r w:rsidRPr="00A07601">
              <w:rPr>
                <w:rFonts w:ascii="Times New Roman" w:hAnsi="Times New Roman" w:cs="Times New Roman"/>
                <w:sz w:val="18"/>
                <w:szCs w:val="18"/>
                <w:lang w:eastAsia="ru-RU"/>
              </w:rPr>
              <w:t xml:space="preserve"> КНП «Міська комунальна лікарня №3» </w:t>
            </w:r>
          </w:p>
        </w:tc>
        <w:tc>
          <w:tcPr>
            <w:tcW w:w="1427" w:type="dxa"/>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2400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806,9</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2106.9</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19,1</w:t>
            </w:r>
          </w:p>
        </w:tc>
        <w:tc>
          <w:tcPr>
            <w:tcW w:w="4784" w:type="dxa"/>
            <w:gridSpan w:val="2"/>
          </w:tcPr>
          <w:p w:rsidR="000F0D8E" w:rsidRPr="000B6769" w:rsidRDefault="00EE5D14" w:rsidP="00D55E24">
            <w:pPr>
              <w:rPr>
                <w:rFonts w:ascii="Times New Roman" w:hAnsi="Times New Roman" w:cs="Times New Roman"/>
                <w:sz w:val="18"/>
                <w:szCs w:val="18"/>
              </w:rPr>
            </w:pPr>
            <w:r>
              <w:rPr>
                <w:rFonts w:ascii="Times New Roman" w:hAnsi="Times New Roman" w:cs="Times New Roman"/>
                <w:sz w:val="18"/>
                <w:szCs w:val="18"/>
              </w:rPr>
              <w:t xml:space="preserve">Завершення капітальних робіт приміщення </w:t>
            </w:r>
            <w:proofErr w:type="spellStart"/>
            <w:r>
              <w:rPr>
                <w:rFonts w:ascii="Times New Roman" w:hAnsi="Times New Roman" w:cs="Times New Roman"/>
                <w:sz w:val="18"/>
                <w:szCs w:val="18"/>
              </w:rPr>
              <w:t>хоспісу</w:t>
            </w:r>
            <w:proofErr w:type="spellEnd"/>
            <w:r>
              <w:rPr>
                <w:rFonts w:ascii="Times New Roman" w:hAnsi="Times New Roman" w:cs="Times New Roman"/>
                <w:sz w:val="18"/>
                <w:szCs w:val="18"/>
              </w:rPr>
              <w:t xml:space="preserve"> в </w:t>
            </w:r>
            <w:proofErr w:type="spellStart"/>
            <w:r>
              <w:rPr>
                <w:rFonts w:ascii="Times New Roman" w:hAnsi="Times New Roman" w:cs="Times New Roman"/>
                <w:sz w:val="18"/>
                <w:szCs w:val="18"/>
              </w:rPr>
              <w:t>с.Малашівці</w:t>
            </w:r>
            <w:proofErr w:type="spellEnd"/>
            <w:r w:rsidR="000F0D8E" w:rsidRPr="000B6769">
              <w:rPr>
                <w:rFonts w:ascii="Times New Roman" w:hAnsi="Times New Roman" w:cs="Times New Roman"/>
                <w:sz w:val="18"/>
                <w:szCs w:val="18"/>
              </w:rPr>
              <w:t xml:space="preserve"> </w:t>
            </w:r>
          </w:p>
          <w:p w:rsidR="000F0D8E" w:rsidRPr="000B6769" w:rsidRDefault="000F0D8E" w:rsidP="0035050D">
            <w:pPr>
              <w:rPr>
                <w:rFonts w:ascii="Times New Roman" w:hAnsi="Times New Roman" w:cs="Times New Roman"/>
                <w:sz w:val="18"/>
                <w:szCs w:val="18"/>
                <w:highlight w:val="red"/>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8303" w:type="dxa"/>
            <w:gridSpan w:val="12"/>
            <w:vAlign w:val="center"/>
          </w:tcPr>
          <w:p w:rsidR="000F0D8E" w:rsidRPr="00B77FF6" w:rsidRDefault="000F0D8E" w:rsidP="0035050D">
            <w:pPr>
              <w:keepLines/>
              <w:ind w:right="-42"/>
              <w:rPr>
                <w:rFonts w:ascii="Times New Roman" w:hAnsi="Times New Roman" w:cs="Times New Roman"/>
                <w:color w:val="000000" w:themeColor="text1"/>
                <w:sz w:val="18"/>
                <w:szCs w:val="18"/>
              </w:rPr>
            </w:pPr>
            <w:r w:rsidRPr="00B77FF6">
              <w:rPr>
                <w:rFonts w:ascii="Times New Roman" w:hAnsi="Times New Roman" w:cs="Times New Roman"/>
                <w:bCs/>
                <w:i/>
                <w:color w:val="000000" w:themeColor="text1"/>
                <w:sz w:val="18"/>
                <w:szCs w:val="18"/>
                <w:lang w:eastAsia="ru-RU"/>
              </w:rPr>
              <w:t>17. Покращення матеріально-технічної бази закладів охорони здоров’я</w:t>
            </w: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78" w:type="dxa"/>
          </w:tcPr>
          <w:p w:rsidR="000F0D8E" w:rsidRPr="004A47D7" w:rsidRDefault="000F0D8E" w:rsidP="0035050D">
            <w:pPr>
              <w:jc w:val="both"/>
              <w:rPr>
                <w:rFonts w:ascii="Times New Roman" w:hAnsi="Times New Roman" w:cs="Times New Roman"/>
                <w:sz w:val="18"/>
                <w:szCs w:val="18"/>
                <w:highlight w:val="red"/>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Проведення капітального ремонту приміщень КНП «Тернопільська міська </w:t>
            </w:r>
            <w:r w:rsidRPr="00B77FF6">
              <w:rPr>
                <w:rFonts w:ascii="Times New Roman" w:hAnsi="Times New Roman" w:cs="Times New Roman"/>
                <w:color w:val="000000" w:themeColor="text1"/>
                <w:sz w:val="18"/>
                <w:szCs w:val="18"/>
                <w:lang w:eastAsia="ru-RU"/>
              </w:rPr>
              <w:lastRenderedPageBreak/>
              <w:t xml:space="preserve">комунальна лікарня швидкої допомоги» </w:t>
            </w:r>
          </w:p>
        </w:tc>
        <w:tc>
          <w:tcPr>
            <w:tcW w:w="1427" w:type="dxa"/>
            <w:vAlign w:val="center"/>
          </w:tcPr>
          <w:p w:rsidR="000F0D8E" w:rsidRPr="00B77FF6"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7200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4A47D7" w:rsidRDefault="000F0D8E" w:rsidP="0035050D">
            <w:pPr>
              <w:rPr>
                <w:rFonts w:ascii="Times New Roman" w:hAnsi="Times New Roman" w:cs="Times New Roman"/>
                <w:sz w:val="18"/>
                <w:szCs w:val="18"/>
                <w:highlight w:val="red"/>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Проведення капітального ремонту та реконструкції, добудови приміщень КНП «Тернопільська комунальна міська лікарня №2» ТМР</w:t>
            </w:r>
          </w:p>
        </w:tc>
        <w:tc>
          <w:tcPr>
            <w:tcW w:w="1427" w:type="dxa"/>
            <w:vAlign w:val="center"/>
          </w:tcPr>
          <w:p w:rsidR="000F0D8E" w:rsidRPr="00B77FF6"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8227,6</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1520</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3055,34</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406,9</w:t>
            </w:r>
          </w:p>
        </w:tc>
        <w:tc>
          <w:tcPr>
            <w:tcW w:w="4784" w:type="dxa"/>
            <w:gridSpan w:val="2"/>
          </w:tcPr>
          <w:p w:rsidR="000F0D8E" w:rsidRPr="000B6769" w:rsidRDefault="000F0D8E" w:rsidP="000B6769">
            <w:pPr>
              <w:rPr>
                <w:rFonts w:ascii="Times New Roman" w:hAnsi="Times New Roman" w:cs="Times New Roman"/>
                <w:sz w:val="18"/>
                <w:szCs w:val="18"/>
              </w:rPr>
            </w:pPr>
            <w:r>
              <w:rPr>
                <w:rFonts w:ascii="Times New Roman" w:hAnsi="Times New Roman" w:cs="Times New Roman"/>
                <w:sz w:val="18"/>
                <w:szCs w:val="18"/>
              </w:rPr>
              <w:t>Проводяться р</w:t>
            </w:r>
            <w:r w:rsidRPr="000B6769">
              <w:rPr>
                <w:rFonts w:ascii="Times New Roman" w:hAnsi="Times New Roman" w:cs="Times New Roman"/>
                <w:sz w:val="18"/>
                <w:szCs w:val="18"/>
              </w:rPr>
              <w:t>оботи з реконструкції з добудовою частини приміщення головного корпусу під ві</w:t>
            </w:r>
            <w:r>
              <w:rPr>
                <w:rFonts w:ascii="Times New Roman" w:hAnsi="Times New Roman" w:cs="Times New Roman"/>
                <w:sz w:val="18"/>
                <w:szCs w:val="18"/>
              </w:rPr>
              <w:t>дділення невідкладної допомоги,</w:t>
            </w:r>
            <w:r w:rsidRPr="000B6769">
              <w:rPr>
                <w:rFonts w:ascii="Times New Roman" w:hAnsi="Times New Roman" w:cs="Times New Roman"/>
                <w:sz w:val="18"/>
                <w:szCs w:val="18"/>
              </w:rPr>
              <w:t xml:space="preserve"> </w:t>
            </w:r>
            <w:r>
              <w:rPr>
                <w:rFonts w:ascii="Times New Roman" w:hAnsi="Times New Roman" w:cs="Times New Roman"/>
                <w:sz w:val="18"/>
                <w:szCs w:val="18"/>
              </w:rPr>
              <w:t xml:space="preserve">в </w:t>
            </w:r>
            <w:proofErr w:type="spellStart"/>
            <w:r>
              <w:rPr>
                <w:rFonts w:ascii="Times New Roman" w:hAnsi="Times New Roman" w:cs="Times New Roman"/>
                <w:sz w:val="18"/>
                <w:szCs w:val="18"/>
              </w:rPr>
              <w:t>т.ч.</w:t>
            </w:r>
            <w:r w:rsidRPr="000B6769">
              <w:rPr>
                <w:rFonts w:ascii="Times New Roman" w:hAnsi="Times New Roman" w:cs="Times New Roman"/>
                <w:sz w:val="18"/>
                <w:szCs w:val="18"/>
              </w:rPr>
              <w:t>реконструкція</w:t>
            </w:r>
            <w:proofErr w:type="spellEnd"/>
            <w:r w:rsidRPr="000B6769">
              <w:rPr>
                <w:rFonts w:ascii="Times New Roman" w:hAnsi="Times New Roman" w:cs="Times New Roman"/>
                <w:sz w:val="18"/>
                <w:szCs w:val="18"/>
              </w:rPr>
              <w:t xml:space="preserve"> системи кисневого за</w:t>
            </w:r>
            <w:r>
              <w:rPr>
                <w:rFonts w:ascii="Times New Roman" w:hAnsi="Times New Roman" w:cs="Times New Roman"/>
                <w:sz w:val="18"/>
                <w:szCs w:val="18"/>
              </w:rPr>
              <w:t>безпечен</w:t>
            </w:r>
            <w:r w:rsidR="00352385">
              <w:rPr>
                <w:rFonts w:ascii="Times New Roman" w:hAnsi="Times New Roman" w:cs="Times New Roman"/>
                <w:sz w:val="18"/>
                <w:szCs w:val="18"/>
              </w:rPr>
              <w:t>н</w:t>
            </w:r>
            <w:r>
              <w:rPr>
                <w:rFonts w:ascii="Times New Roman" w:hAnsi="Times New Roman" w:cs="Times New Roman"/>
                <w:sz w:val="18"/>
                <w:szCs w:val="18"/>
              </w:rPr>
              <w:t xml:space="preserve">я та </w:t>
            </w:r>
            <w:r w:rsidRPr="000B6769">
              <w:rPr>
                <w:rFonts w:ascii="Times New Roman" w:hAnsi="Times New Roman" w:cs="Times New Roman"/>
                <w:sz w:val="18"/>
                <w:szCs w:val="18"/>
              </w:rPr>
              <w:t xml:space="preserve"> кап</w:t>
            </w:r>
            <w:r>
              <w:rPr>
                <w:rFonts w:ascii="Times New Roman" w:hAnsi="Times New Roman" w:cs="Times New Roman"/>
                <w:sz w:val="18"/>
                <w:szCs w:val="18"/>
              </w:rPr>
              <w:t xml:space="preserve">італьний ремонт приміщень </w:t>
            </w:r>
          </w:p>
          <w:p w:rsidR="000F0D8E" w:rsidRPr="004A47D7" w:rsidRDefault="000F0D8E" w:rsidP="0035050D">
            <w:pPr>
              <w:rPr>
                <w:rFonts w:ascii="Times New Roman" w:hAnsi="Times New Roman" w:cs="Times New Roman"/>
                <w:sz w:val="18"/>
                <w:szCs w:val="18"/>
                <w:highlight w:val="red"/>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Проведення капітального ремонту, реконструкції приміщень КНП «Міська комунальна лікарня №3» ТМР</w:t>
            </w:r>
          </w:p>
        </w:tc>
        <w:tc>
          <w:tcPr>
            <w:tcW w:w="1427" w:type="dxa"/>
            <w:vAlign w:val="center"/>
          </w:tcPr>
          <w:p w:rsidR="000F0D8E" w:rsidRPr="00B77FF6"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4200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4A47D7" w:rsidRDefault="000F0D8E" w:rsidP="0035050D">
            <w:pPr>
              <w:widowControl w:val="0"/>
              <w:autoSpaceDE w:val="0"/>
              <w:autoSpaceDN w:val="0"/>
              <w:adjustRightInd w:val="0"/>
              <w:rPr>
                <w:rFonts w:ascii="Times New Roman" w:hAnsi="Times New Roman" w:cs="Times New Roman"/>
                <w:sz w:val="18"/>
                <w:szCs w:val="18"/>
                <w:highlight w:val="red"/>
                <w:lang w:eastAsia="uk-U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733B29" w:rsidRDefault="000F0D8E" w:rsidP="0035050D">
            <w:pPr>
              <w:outlineLvl w:val="0"/>
              <w:rPr>
                <w:rFonts w:ascii="Times New Roman" w:hAnsi="Times New Roman" w:cs="Times New Roman"/>
                <w:color w:val="000000" w:themeColor="text1"/>
                <w:sz w:val="18"/>
                <w:szCs w:val="18"/>
                <w:lang w:eastAsia="ru-RU"/>
              </w:rPr>
            </w:pPr>
            <w:r w:rsidRPr="00733B29">
              <w:rPr>
                <w:rFonts w:ascii="Times New Roman" w:hAnsi="Times New Roman" w:cs="Times New Roman"/>
                <w:color w:val="000000" w:themeColor="text1"/>
                <w:sz w:val="18"/>
                <w:szCs w:val="18"/>
                <w:lang w:eastAsia="ru-RU"/>
              </w:rPr>
              <w:t>Проведення капітального ремонту приміщень КНП «Тернопільська міська дитяча комунальна лікарня» ТМР</w:t>
            </w:r>
          </w:p>
        </w:tc>
        <w:tc>
          <w:tcPr>
            <w:tcW w:w="1427" w:type="dxa"/>
            <w:vAlign w:val="center"/>
          </w:tcPr>
          <w:p w:rsidR="000F0D8E" w:rsidRPr="00733B29" w:rsidRDefault="000F0D8E" w:rsidP="0035050D">
            <w:pPr>
              <w:jc w:val="center"/>
              <w:rPr>
                <w:rFonts w:ascii="Times New Roman" w:hAnsi="Times New Roman" w:cs="Times New Roman"/>
                <w:color w:val="000000" w:themeColor="text1"/>
                <w:sz w:val="18"/>
                <w:szCs w:val="18"/>
              </w:rPr>
            </w:pPr>
            <w:r w:rsidRPr="00733B29">
              <w:rPr>
                <w:rFonts w:ascii="Times New Roman" w:hAnsi="Times New Roman" w:cs="Times New Roman"/>
                <w:color w:val="000000" w:themeColor="text1"/>
                <w:sz w:val="18"/>
                <w:szCs w:val="18"/>
              </w:rPr>
              <w:t>8378</w:t>
            </w:r>
          </w:p>
        </w:tc>
        <w:tc>
          <w:tcPr>
            <w:tcW w:w="1409" w:type="dxa"/>
            <w:tcBorders>
              <w:right w:val="single" w:sz="4" w:space="0" w:color="auto"/>
            </w:tcBorders>
            <w:vAlign w:val="center"/>
          </w:tcPr>
          <w:p w:rsidR="000F0D8E" w:rsidRPr="00733B29" w:rsidRDefault="000F0D8E" w:rsidP="0035050D">
            <w:pPr>
              <w:jc w:val="center"/>
              <w:outlineLvl w:val="0"/>
              <w:rPr>
                <w:rFonts w:ascii="Times New Roman" w:hAnsi="Times New Roman" w:cs="Times New Roman"/>
                <w:sz w:val="18"/>
                <w:szCs w:val="18"/>
              </w:rPr>
            </w:pPr>
            <w:r>
              <w:rPr>
                <w:rFonts w:ascii="Times New Roman" w:hAnsi="Times New Roman" w:cs="Times New Roman"/>
                <w:sz w:val="18"/>
                <w:szCs w:val="18"/>
              </w:rPr>
              <w:t>400</w:t>
            </w:r>
          </w:p>
        </w:tc>
        <w:tc>
          <w:tcPr>
            <w:tcW w:w="1743" w:type="dxa"/>
            <w:gridSpan w:val="5"/>
            <w:tcBorders>
              <w:left w:val="single" w:sz="4" w:space="0" w:color="auto"/>
              <w:right w:val="single" w:sz="4" w:space="0" w:color="auto"/>
            </w:tcBorders>
            <w:vAlign w:val="center"/>
          </w:tcPr>
          <w:p w:rsidR="000F0D8E" w:rsidRPr="00B77FF6" w:rsidRDefault="000F0D8E" w:rsidP="0035050D">
            <w:pPr>
              <w:jc w:val="center"/>
              <w:outlineLvl w:val="0"/>
              <w:rPr>
                <w:rFonts w:ascii="Times New Roman" w:hAnsi="Times New Roman" w:cs="Times New Roman"/>
                <w:sz w:val="18"/>
                <w:szCs w:val="18"/>
              </w:rPr>
            </w:pPr>
            <w:r>
              <w:rPr>
                <w:rFonts w:ascii="Times New Roman" w:hAnsi="Times New Roman" w:cs="Times New Roman"/>
                <w:sz w:val="18"/>
                <w:szCs w:val="18"/>
              </w:rPr>
              <w:t>1436,368</w:t>
            </w:r>
          </w:p>
        </w:tc>
        <w:tc>
          <w:tcPr>
            <w:tcW w:w="956" w:type="dxa"/>
            <w:tcBorders>
              <w:left w:val="single" w:sz="4" w:space="0" w:color="auto"/>
            </w:tcBorders>
            <w:vAlign w:val="center"/>
          </w:tcPr>
          <w:p w:rsidR="000F0D8E" w:rsidRPr="00B77FF6" w:rsidRDefault="000F0D8E" w:rsidP="0035050D">
            <w:pPr>
              <w:jc w:val="center"/>
              <w:outlineLvl w:val="0"/>
              <w:rPr>
                <w:rFonts w:ascii="Times New Roman" w:hAnsi="Times New Roman" w:cs="Times New Roman"/>
                <w:sz w:val="18"/>
                <w:szCs w:val="18"/>
              </w:rPr>
            </w:pPr>
          </w:p>
        </w:tc>
        <w:tc>
          <w:tcPr>
            <w:tcW w:w="1701" w:type="dxa"/>
            <w:gridSpan w:val="3"/>
            <w:vAlign w:val="center"/>
          </w:tcPr>
          <w:p w:rsidR="000F0D8E" w:rsidRPr="00B77FF6" w:rsidRDefault="000F0D8E" w:rsidP="0035050D">
            <w:pPr>
              <w:jc w:val="center"/>
              <w:outlineLvl w:val="0"/>
              <w:rPr>
                <w:rFonts w:ascii="Times New Roman" w:hAnsi="Times New Roman" w:cs="Times New Roman"/>
                <w:sz w:val="18"/>
                <w:szCs w:val="18"/>
              </w:rPr>
            </w:pPr>
            <w:r>
              <w:rPr>
                <w:rFonts w:ascii="Times New Roman" w:hAnsi="Times New Roman" w:cs="Times New Roman"/>
                <w:sz w:val="18"/>
                <w:szCs w:val="18"/>
              </w:rPr>
              <w:t>55,3</w:t>
            </w:r>
          </w:p>
        </w:tc>
        <w:tc>
          <w:tcPr>
            <w:tcW w:w="4784" w:type="dxa"/>
            <w:gridSpan w:val="2"/>
          </w:tcPr>
          <w:p w:rsidR="000F0D8E" w:rsidRPr="00302956" w:rsidRDefault="000F0D8E" w:rsidP="0056743D">
            <w:pPr>
              <w:rPr>
                <w:rFonts w:ascii="Times New Roman" w:hAnsi="Times New Roman" w:cs="Times New Roman"/>
                <w:sz w:val="18"/>
                <w:szCs w:val="18"/>
              </w:rPr>
            </w:pPr>
            <w:r w:rsidRPr="000B6769">
              <w:rPr>
                <w:rFonts w:ascii="Times New Roman" w:hAnsi="Times New Roman" w:cs="Times New Roman"/>
                <w:sz w:val="18"/>
                <w:szCs w:val="18"/>
              </w:rPr>
              <w:t xml:space="preserve">Капітальний ремонт приміщення відділення </w:t>
            </w:r>
            <w:proofErr w:type="spellStart"/>
            <w:r w:rsidRPr="000B6769">
              <w:rPr>
                <w:rFonts w:ascii="Times New Roman" w:hAnsi="Times New Roman" w:cs="Times New Roman"/>
                <w:sz w:val="18"/>
                <w:szCs w:val="18"/>
              </w:rPr>
              <w:t>онкогематології</w:t>
            </w:r>
            <w:proofErr w:type="spellEnd"/>
            <w:r w:rsidRPr="000B6769">
              <w:rPr>
                <w:rFonts w:ascii="Times New Roman" w:hAnsi="Times New Roman" w:cs="Times New Roman"/>
                <w:sz w:val="18"/>
                <w:szCs w:val="18"/>
              </w:rPr>
              <w:t xml:space="preserve"> план - 1036,368 </w:t>
            </w:r>
            <w:proofErr w:type="spellStart"/>
            <w:r w:rsidRPr="000B6769">
              <w:rPr>
                <w:rFonts w:ascii="Times New Roman" w:hAnsi="Times New Roman" w:cs="Times New Roman"/>
                <w:sz w:val="18"/>
                <w:szCs w:val="18"/>
              </w:rPr>
              <w:t>тис.грн</w:t>
            </w:r>
            <w:proofErr w:type="spellEnd"/>
            <w:r w:rsidRPr="000B6769">
              <w:rPr>
                <w:rFonts w:ascii="Times New Roman" w:hAnsi="Times New Roman" w:cs="Times New Roman"/>
                <w:sz w:val="18"/>
                <w:szCs w:val="18"/>
              </w:rPr>
              <w:t xml:space="preserve">.(місцевий бюджет), 1000,0 </w:t>
            </w:r>
            <w:proofErr w:type="spellStart"/>
            <w:r w:rsidRPr="000B6769">
              <w:rPr>
                <w:rFonts w:ascii="Times New Roman" w:hAnsi="Times New Roman" w:cs="Times New Roman"/>
                <w:sz w:val="18"/>
                <w:szCs w:val="18"/>
              </w:rPr>
              <w:t>тис.грн</w:t>
            </w:r>
            <w:proofErr w:type="spellEnd"/>
            <w:r w:rsidRPr="000B6769">
              <w:rPr>
                <w:rFonts w:ascii="Times New Roman" w:hAnsi="Times New Roman" w:cs="Times New Roman"/>
                <w:sz w:val="18"/>
                <w:szCs w:val="18"/>
              </w:rPr>
              <w:t xml:space="preserve">. (державний бюджет) оголошено закупівлю;                                                                                                    кап. ремонт хірургічного відділення - план 400,0 </w:t>
            </w:r>
            <w:proofErr w:type="spellStart"/>
            <w:r w:rsidRPr="000B6769">
              <w:rPr>
                <w:rFonts w:ascii="Times New Roman" w:hAnsi="Times New Roman" w:cs="Times New Roman"/>
                <w:sz w:val="18"/>
                <w:szCs w:val="18"/>
              </w:rPr>
              <w:t>тис.грн</w:t>
            </w:r>
            <w:proofErr w:type="spellEnd"/>
            <w:r w:rsidRPr="000B6769">
              <w:rPr>
                <w:rFonts w:ascii="Times New Roman" w:hAnsi="Times New Roman" w:cs="Times New Roman"/>
                <w:sz w:val="18"/>
                <w:szCs w:val="18"/>
              </w:rPr>
              <w:t>., використано 55,3 (виготовлено ПКД та проведено експе</w:t>
            </w:r>
            <w:r w:rsidR="0056743D">
              <w:rPr>
                <w:rFonts w:ascii="Times New Roman" w:hAnsi="Times New Roman" w:cs="Times New Roman"/>
                <w:sz w:val="18"/>
                <w:szCs w:val="18"/>
              </w:rPr>
              <w:t>р</w:t>
            </w:r>
            <w:r w:rsidRPr="000B6769">
              <w:rPr>
                <w:rFonts w:ascii="Times New Roman" w:hAnsi="Times New Roman" w:cs="Times New Roman"/>
                <w:sz w:val="18"/>
                <w:szCs w:val="18"/>
              </w:rPr>
              <w:t>тизу</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D32FD2" w:rsidRDefault="000F0D8E" w:rsidP="0035050D">
            <w:pPr>
              <w:outlineLvl w:val="0"/>
              <w:rPr>
                <w:rFonts w:ascii="Times New Roman" w:hAnsi="Times New Roman" w:cs="Times New Roman"/>
                <w:color w:val="000000" w:themeColor="text1"/>
                <w:sz w:val="18"/>
                <w:szCs w:val="18"/>
                <w:lang w:eastAsia="ru-RU"/>
              </w:rPr>
            </w:pPr>
            <w:r w:rsidRPr="00D32FD2">
              <w:rPr>
                <w:rFonts w:ascii="Times New Roman" w:hAnsi="Times New Roman" w:cs="Times New Roman"/>
                <w:color w:val="000000" w:themeColor="text1"/>
                <w:sz w:val="18"/>
                <w:szCs w:val="18"/>
                <w:lang w:eastAsia="ru-RU"/>
              </w:rPr>
              <w:t>Проведення капітального ремонту приміщень санвузлів лікувально-профілактичних закладів</w:t>
            </w:r>
          </w:p>
        </w:tc>
        <w:tc>
          <w:tcPr>
            <w:tcW w:w="1427" w:type="dxa"/>
            <w:vAlign w:val="center"/>
          </w:tcPr>
          <w:p w:rsidR="000F0D8E" w:rsidRPr="00D32FD2" w:rsidRDefault="000F0D8E" w:rsidP="0035050D">
            <w:pPr>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2000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D32FD2" w:rsidRDefault="000F0D8E" w:rsidP="005F2F8B">
            <w:pPr>
              <w:rPr>
                <w:rFonts w:ascii="Times New Roman" w:hAnsi="Times New Roman" w:cs="Times New Roman"/>
                <w:sz w:val="18"/>
                <w:szCs w:val="18"/>
              </w:rPr>
            </w:pPr>
            <w:r w:rsidRPr="00D32FD2">
              <w:rPr>
                <w:rFonts w:ascii="Times New Roman" w:hAnsi="Times New Roman" w:cs="Times New Roman"/>
                <w:sz w:val="18"/>
                <w:szCs w:val="18"/>
              </w:rPr>
              <w:t xml:space="preserve"> Проведення </w:t>
            </w:r>
            <w:proofErr w:type="spellStart"/>
            <w:r w:rsidRPr="00D32FD2">
              <w:rPr>
                <w:rFonts w:ascii="Times New Roman" w:hAnsi="Times New Roman" w:cs="Times New Roman"/>
                <w:sz w:val="18"/>
                <w:szCs w:val="18"/>
              </w:rPr>
              <w:t>термомодернізації</w:t>
            </w:r>
            <w:proofErr w:type="spellEnd"/>
            <w:r w:rsidRPr="00D32FD2">
              <w:rPr>
                <w:rFonts w:ascii="Times New Roman" w:hAnsi="Times New Roman" w:cs="Times New Roman"/>
                <w:sz w:val="18"/>
                <w:szCs w:val="18"/>
              </w:rPr>
              <w:t xml:space="preserve"> приміщень КНП «Центр первинної медико-санітарної допомоги» ТМР</w:t>
            </w:r>
          </w:p>
        </w:tc>
        <w:tc>
          <w:tcPr>
            <w:tcW w:w="1427" w:type="dxa"/>
            <w:vAlign w:val="center"/>
          </w:tcPr>
          <w:p w:rsidR="000F0D8E" w:rsidRPr="00D32FD2" w:rsidRDefault="000F0D8E" w:rsidP="0035050D">
            <w:pPr>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2000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D32FD2" w:rsidRDefault="000F0D8E" w:rsidP="005F2F8B">
            <w:pPr>
              <w:rPr>
                <w:rFonts w:ascii="Times New Roman" w:hAnsi="Times New Roman" w:cs="Times New Roman"/>
                <w:sz w:val="18"/>
                <w:szCs w:val="18"/>
              </w:rPr>
            </w:pPr>
            <w:r w:rsidRPr="00D32FD2">
              <w:rPr>
                <w:rFonts w:ascii="Times New Roman" w:hAnsi="Times New Roman" w:cs="Times New Roman"/>
                <w:sz w:val="18"/>
                <w:szCs w:val="18"/>
              </w:rPr>
              <w:t xml:space="preserve"> Проведення капітального ремонту приміщень КНП «Міська комунальна стоматологічна поліклініка» </w:t>
            </w:r>
          </w:p>
        </w:tc>
        <w:tc>
          <w:tcPr>
            <w:tcW w:w="1427" w:type="dxa"/>
            <w:vAlign w:val="center"/>
          </w:tcPr>
          <w:p w:rsidR="000F0D8E" w:rsidRPr="00D32FD2" w:rsidRDefault="000F0D8E" w:rsidP="0035050D">
            <w:pPr>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500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D32FD2" w:rsidRDefault="000F0D8E" w:rsidP="005F2F8B">
            <w:pPr>
              <w:rPr>
                <w:rFonts w:ascii="Times New Roman" w:hAnsi="Times New Roman" w:cs="Times New Roman"/>
                <w:sz w:val="18"/>
                <w:szCs w:val="18"/>
              </w:rPr>
            </w:pPr>
            <w:r w:rsidRPr="00D32FD2">
              <w:rPr>
                <w:rFonts w:ascii="Times New Roman" w:hAnsi="Times New Roman" w:cs="Times New Roman"/>
                <w:sz w:val="18"/>
                <w:szCs w:val="18"/>
              </w:rPr>
              <w:t xml:space="preserve"> Проведення капремонту приміщення </w:t>
            </w:r>
            <w:proofErr w:type="spellStart"/>
            <w:r w:rsidRPr="00D32FD2">
              <w:rPr>
                <w:rFonts w:ascii="Times New Roman" w:hAnsi="Times New Roman" w:cs="Times New Roman"/>
                <w:sz w:val="18"/>
                <w:szCs w:val="18"/>
              </w:rPr>
              <w:t>КНП»Тернопільська</w:t>
            </w:r>
            <w:proofErr w:type="spellEnd"/>
            <w:r w:rsidRPr="00D32FD2">
              <w:rPr>
                <w:rFonts w:ascii="Times New Roman" w:hAnsi="Times New Roman" w:cs="Times New Roman"/>
                <w:sz w:val="18"/>
                <w:szCs w:val="18"/>
              </w:rPr>
              <w:t xml:space="preserve"> міська стоматологічна поліклініка №1»</w:t>
            </w:r>
          </w:p>
        </w:tc>
        <w:tc>
          <w:tcPr>
            <w:tcW w:w="1427" w:type="dxa"/>
            <w:vAlign w:val="center"/>
          </w:tcPr>
          <w:p w:rsidR="000F0D8E" w:rsidRPr="00D32FD2" w:rsidRDefault="000F0D8E" w:rsidP="0035050D">
            <w:pPr>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500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D32FD2" w:rsidRDefault="000F0D8E" w:rsidP="005F2F8B">
            <w:pPr>
              <w:rPr>
                <w:rFonts w:ascii="Times New Roman" w:hAnsi="Times New Roman" w:cs="Times New Roman"/>
                <w:sz w:val="18"/>
                <w:szCs w:val="18"/>
              </w:rPr>
            </w:pPr>
            <w:r w:rsidRPr="00D32FD2">
              <w:rPr>
                <w:rFonts w:ascii="Times New Roman" w:hAnsi="Times New Roman" w:cs="Times New Roman"/>
                <w:sz w:val="18"/>
                <w:szCs w:val="18"/>
              </w:rPr>
              <w:t xml:space="preserve"> Проведення капітального ремонту приміщень санвузлів лікувально-профілактичних закладів міста</w:t>
            </w:r>
          </w:p>
        </w:tc>
        <w:tc>
          <w:tcPr>
            <w:tcW w:w="1427" w:type="dxa"/>
            <w:vAlign w:val="center"/>
          </w:tcPr>
          <w:p w:rsidR="000F0D8E" w:rsidRPr="00D32FD2" w:rsidRDefault="000F0D8E" w:rsidP="0035050D">
            <w:pPr>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4000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До оснащення медичним та іншим обладнанням КНП «Тернопільська міська комунальна лікарня швидкої допомоги» ТМР відповідно до табеля оснащення</w:t>
            </w:r>
          </w:p>
        </w:tc>
        <w:tc>
          <w:tcPr>
            <w:tcW w:w="1427" w:type="dxa"/>
            <w:vAlign w:val="center"/>
          </w:tcPr>
          <w:p w:rsidR="000F0D8E" w:rsidRPr="00B77FF6"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7388</w:t>
            </w:r>
          </w:p>
        </w:tc>
        <w:tc>
          <w:tcPr>
            <w:tcW w:w="1409" w:type="dxa"/>
            <w:tcBorders>
              <w:right w:val="single" w:sz="4" w:space="0" w:color="auto"/>
            </w:tcBorders>
            <w:vAlign w:val="center"/>
          </w:tcPr>
          <w:p w:rsidR="000F0D8E" w:rsidRPr="00B77FF6" w:rsidRDefault="000F0D8E" w:rsidP="0035050D">
            <w:pPr>
              <w:jc w:val="center"/>
              <w:outlineLvl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1743" w:type="dxa"/>
            <w:gridSpan w:val="5"/>
            <w:tcBorders>
              <w:left w:val="single" w:sz="4" w:space="0" w:color="auto"/>
              <w:right w:val="single" w:sz="4" w:space="0" w:color="auto"/>
            </w:tcBorders>
            <w:vAlign w:val="center"/>
          </w:tcPr>
          <w:p w:rsidR="000F0D8E" w:rsidRPr="00B77FF6" w:rsidRDefault="000F0D8E" w:rsidP="0035050D">
            <w:pPr>
              <w:jc w:val="center"/>
              <w:outlineLvl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p>
        </w:tc>
        <w:tc>
          <w:tcPr>
            <w:tcW w:w="956" w:type="dxa"/>
            <w:tcBorders>
              <w:left w:val="single" w:sz="4" w:space="0" w:color="auto"/>
            </w:tcBorders>
            <w:vAlign w:val="center"/>
          </w:tcPr>
          <w:p w:rsidR="000F0D8E" w:rsidRPr="00B77FF6" w:rsidRDefault="000F0D8E" w:rsidP="0035050D">
            <w:pPr>
              <w:jc w:val="right"/>
              <w:outlineLvl w:val="0"/>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outlineLvl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999,7</w:t>
            </w:r>
          </w:p>
        </w:tc>
        <w:tc>
          <w:tcPr>
            <w:tcW w:w="4784" w:type="dxa"/>
            <w:gridSpan w:val="2"/>
          </w:tcPr>
          <w:p w:rsidR="000F0D8E" w:rsidRPr="000B6769" w:rsidRDefault="000F0D8E" w:rsidP="000B6769">
            <w:pPr>
              <w:rPr>
                <w:rFonts w:ascii="Times New Roman" w:hAnsi="Times New Roman" w:cs="Times New Roman"/>
                <w:sz w:val="18"/>
                <w:szCs w:val="18"/>
              </w:rPr>
            </w:pPr>
            <w:r w:rsidRPr="000B6769">
              <w:rPr>
                <w:rFonts w:ascii="Times New Roman" w:hAnsi="Times New Roman" w:cs="Times New Roman"/>
                <w:sz w:val="18"/>
                <w:szCs w:val="18"/>
              </w:rPr>
              <w:t xml:space="preserve">Придбано апарат для </w:t>
            </w:r>
            <w:proofErr w:type="spellStart"/>
            <w:r w:rsidRPr="000B6769">
              <w:rPr>
                <w:rFonts w:ascii="Times New Roman" w:hAnsi="Times New Roman" w:cs="Times New Roman"/>
                <w:sz w:val="18"/>
                <w:szCs w:val="18"/>
              </w:rPr>
              <w:t>електорокоагуляції</w:t>
            </w:r>
            <w:proofErr w:type="spellEnd"/>
            <w:r w:rsidRPr="000B6769">
              <w:rPr>
                <w:rFonts w:ascii="Times New Roman" w:hAnsi="Times New Roman" w:cs="Times New Roman"/>
                <w:sz w:val="18"/>
                <w:szCs w:val="18"/>
              </w:rPr>
              <w:t>, генератор подачі електроенергії, оголошену закупівлю - біохімічний аналізатор.</w:t>
            </w:r>
          </w:p>
          <w:p w:rsidR="000F0D8E" w:rsidRPr="00B77FF6"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outlineLvl w:val="0"/>
              <w:rPr>
                <w:rFonts w:ascii="Times New Roman" w:hAnsi="Times New Roman" w:cs="Times New Roman"/>
                <w:color w:val="000000" w:themeColor="text1"/>
                <w:sz w:val="18"/>
                <w:szCs w:val="18"/>
                <w:lang w:eastAsia="ru-RU"/>
              </w:rPr>
            </w:pPr>
            <w:proofErr w:type="spellStart"/>
            <w:r w:rsidRPr="00B77FF6">
              <w:rPr>
                <w:rFonts w:ascii="Times New Roman" w:hAnsi="Times New Roman" w:cs="Times New Roman"/>
                <w:color w:val="000000" w:themeColor="text1"/>
                <w:sz w:val="18"/>
                <w:szCs w:val="18"/>
                <w:lang w:eastAsia="ru-RU"/>
              </w:rPr>
              <w:t>Дооснащення</w:t>
            </w:r>
            <w:proofErr w:type="spellEnd"/>
            <w:r w:rsidRPr="00B77FF6">
              <w:rPr>
                <w:rFonts w:ascii="Times New Roman" w:hAnsi="Times New Roman" w:cs="Times New Roman"/>
                <w:color w:val="000000" w:themeColor="text1"/>
                <w:sz w:val="18"/>
                <w:szCs w:val="18"/>
                <w:lang w:eastAsia="ru-RU"/>
              </w:rPr>
              <w:t xml:space="preserve"> медичним та іншим обладнанням, в тому числі автомобілями, КНП «Тернопільська комунальна міська лікарня №2» ТМР відповідно до табеля оснащення</w:t>
            </w:r>
          </w:p>
        </w:tc>
        <w:tc>
          <w:tcPr>
            <w:tcW w:w="1427" w:type="dxa"/>
            <w:vAlign w:val="center"/>
          </w:tcPr>
          <w:p w:rsidR="000F0D8E" w:rsidRPr="00B77FF6"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5500</w:t>
            </w:r>
          </w:p>
        </w:tc>
        <w:tc>
          <w:tcPr>
            <w:tcW w:w="1409" w:type="dxa"/>
            <w:tcBorders>
              <w:right w:val="single" w:sz="4" w:space="0" w:color="auto"/>
            </w:tcBorders>
            <w:vAlign w:val="center"/>
          </w:tcPr>
          <w:p w:rsidR="000F0D8E" w:rsidRPr="00B77FF6" w:rsidRDefault="000F0D8E" w:rsidP="0035050D">
            <w:pPr>
              <w:jc w:val="center"/>
              <w:outlineLvl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2400</w:t>
            </w:r>
          </w:p>
        </w:tc>
        <w:tc>
          <w:tcPr>
            <w:tcW w:w="1743" w:type="dxa"/>
            <w:gridSpan w:val="5"/>
            <w:tcBorders>
              <w:left w:val="single" w:sz="4" w:space="0" w:color="auto"/>
              <w:right w:val="single" w:sz="4" w:space="0" w:color="auto"/>
            </w:tcBorders>
            <w:vAlign w:val="center"/>
          </w:tcPr>
          <w:p w:rsidR="000F0D8E" w:rsidRPr="00B77FF6" w:rsidRDefault="000F0D8E" w:rsidP="0035050D">
            <w:pPr>
              <w:outlineLvl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2400</w:t>
            </w:r>
          </w:p>
        </w:tc>
        <w:tc>
          <w:tcPr>
            <w:tcW w:w="956" w:type="dxa"/>
            <w:tcBorders>
              <w:left w:val="single" w:sz="4" w:space="0" w:color="auto"/>
            </w:tcBorders>
            <w:vAlign w:val="center"/>
          </w:tcPr>
          <w:p w:rsidR="000F0D8E" w:rsidRPr="00B77FF6" w:rsidRDefault="000F0D8E" w:rsidP="0035050D">
            <w:pPr>
              <w:jc w:val="right"/>
              <w:outlineLvl w:val="0"/>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outlineLvl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626,6</w:t>
            </w:r>
          </w:p>
        </w:tc>
        <w:tc>
          <w:tcPr>
            <w:tcW w:w="4784" w:type="dxa"/>
            <w:gridSpan w:val="2"/>
          </w:tcPr>
          <w:p w:rsidR="000F0D8E" w:rsidRPr="000B6769" w:rsidRDefault="000F0D8E" w:rsidP="000B6769">
            <w:pPr>
              <w:rPr>
                <w:rFonts w:ascii="Times New Roman" w:hAnsi="Times New Roman" w:cs="Times New Roman"/>
                <w:color w:val="000000"/>
                <w:sz w:val="18"/>
                <w:szCs w:val="18"/>
              </w:rPr>
            </w:pPr>
            <w:r w:rsidRPr="000B6769">
              <w:rPr>
                <w:rFonts w:ascii="Times New Roman" w:hAnsi="Times New Roman" w:cs="Times New Roman"/>
                <w:color w:val="000000"/>
                <w:sz w:val="18"/>
                <w:szCs w:val="18"/>
              </w:rPr>
              <w:t xml:space="preserve">Генератор подачі електроенергії та лампа операційна - поставлено, очікується поставка </w:t>
            </w:r>
            <w:proofErr w:type="spellStart"/>
            <w:r w:rsidRPr="000B6769">
              <w:rPr>
                <w:rFonts w:ascii="Times New Roman" w:hAnsi="Times New Roman" w:cs="Times New Roman"/>
                <w:color w:val="000000"/>
                <w:sz w:val="18"/>
                <w:szCs w:val="18"/>
              </w:rPr>
              <w:t>коагулографа</w:t>
            </w:r>
            <w:proofErr w:type="spellEnd"/>
            <w:r w:rsidRPr="000B6769">
              <w:rPr>
                <w:rFonts w:ascii="Times New Roman" w:hAnsi="Times New Roman" w:cs="Times New Roman"/>
                <w:color w:val="000000"/>
                <w:sz w:val="18"/>
                <w:szCs w:val="18"/>
              </w:rPr>
              <w:t xml:space="preserve"> та операційного стола</w:t>
            </w:r>
          </w:p>
          <w:p w:rsidR="000F0D8E" w:rsidRPr="00B77FF6"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outlineLvl w:val="0"/>
              <w:rPr>
                <w:rFonts w:ascii="Times New Roman" w:hAnsi="Times New Roman" w:cs="Times New Roman"/>
                <w:color w:val="000000" w:themeColor="text1"/>
                <w:sz w:val="18"/>
                <w:szCs w:val="18"/>
                <w:lang w:eastAsia="ru-RU"/>
              </w:rPr>
            </w:pPr>
            <w:proofErr w:type="spellStart"/>
            <w:r w:rsidRPr="00B77FF6">
              <w:rPr>
                <w:rFonts w:ascii="Times New Roman" w:hAnsi="Times New Roman" w:cs="Times New Roman"/>
                <w:color w:val="000000" w:themeColor="text1"/>
                <w:sz w:val="18"/>
                <w:szCs w:val="18"/>
                <w:lang w:eastAsia="ru-RU"/>
              </w:rPr>
              <w:t>Дооснащення</w:t>
            </w:r>
            <w:proofErr w:type="spellEnd"/>
            <w:r w:rsidRPr="00B77FF6">
              <w:rPr>
                <w:rFonts w:ascii="Times New Roman" w:hAnsi="Times New Roman" w:cs="Times New Roman"/>
                <w:color w:val="000000" w:themeColor="text1"/>
                <w:sz w:val="18"/>
                <w:szCs w:val="18"/>
                <w:lang w:eastAsia="ru-RU"/>
              </w:rPr>
              <w:t xml:space="preserve"> медичним та іншим обладнанням, в тому </w:t>
            </w:r>
            <w:r w:rsidRPr="00B77FF6">
              <w:rPr>
                <w:rFonts w:ascii="Times New Roman" w:hAnsi="Times New Roman" w:cs="Times New Roman"/>
                <w:color w:val="000000" w:themeColor="text1"/>
                <w:sz w:val="18"/>
                <w:szCs w:val="18"/>
                <w:lang w:eastAsia="ru-RU"/>
              </w:rPr>
              <w:lastRenderedPageBreak/>
              <w:t>числі автомобілями, КНП «Міська комунальна лікарня №3» ТМР відповідно до табеля оснащення</w:t>
            </w:r>
          </w:p>
        </w:tc>
        <w:tc>
          <w:tcPr>
            <w:tcW w:w="1427" w:type="dxa"/>
            <w:vAlign w:val="center"/>
          </w:tcPr>
          <w:p w:rsidR="000F0D8E" w:rsidRPr="00B77FF6"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3039</w:t>
            </w:r>
          </w:p>
        </w:tc>
        <w:tc>
          <w:tcPr>
            <w:tcW w:w="1409" w:type="dxa"/>
            <w:tcBorders>
              <w:right w:val="single" w:sz="4" w:space="0" w:color="auto"/>
            </w:tcBorders>
            <w:vAlign w:val="center"/>
          </w:tcPr>
          <w:p w:rsidR="000F0D8E" w:rsidRPr="00B77FF6" w:rsidRDefault="000F0D8E" w:rsidP="0035050D">
            <w:pPr>
              <w:jc w:val="center"/>
              <w:outlineLvl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2150</w:t>
            </w:r>
          </w:p>
        </w:tc>
        <w:tc>
          <w:tcPr>
            <w:tcW w:w="1743" w:type="dxa"/>
            <w:gridSpan w:val="5"/>
            <w:tcBorders>
              <w:left w:val="single" w:sz="4" w:space="0" w:color="auto"/>
              <w:right w:val="single" w:sz="4" w:space="0" w:color="auto"/>
            </w:tcBorders>
            <w:vAlign w:val="center"/>
          </w:tcPr>
          <w:p w:rsidR="000F0D8E" w:rsidRPr="00B77FF6" w:rsidRDefault="000F0D8E" w:rsidP="0035050D">
            <w:pPr>
              <w:jc w:val="center"/>
              <w:outlineLvl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2150</w:t>
            </w:r>
          </w:p>
        </w:tc>
        <w:tc>
          <w:tcPr>
            <w:tcW w:w="956" w:type="dxa"/>
            <w:tcBorders>
              <w:left w:val="single" w:sz="4" w:space="0" w:color="auto"/>
            </w:tcBorders>
            <w:vAlign w:val="center"/>
          </w:tcPr>
          <w:p w:rsidR="000F0D8E" w:rsidRPr="00B77FF6" w:rsidRDefault="000F0D8E" w:rsidP="0035050D">
            <w:pPr>
              <w:jc w:val="right"/>
              <w:outlineLvl w:val="0"/>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outlineLvl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1500</w:t>
            </w:r>
          </w:p>
        </w:tc>
        <w:tc>
          <w:tcPr>
            <w:tcW w:w="4784" w:type="dxa"/>
            <w:gridSpan w:val="2"/>
          </w:tcPr>
          <w:p w:rsidR="000F0D8E" w:rsidRPr="00B77FF6" w:rsidRDefault="000F0D8E" w:rsidP="0035050D">
            <w:pPr>
              <w:widowControl w:val="0"/>
              <w:autoSpaceDE w:val="0"/>
              <w:autoSpaceDN w:val="0"/>
              <w:adjustRightInd w:val="0"/>
              <w:rPr>
                <w:rFonts w:ascii="Times New Roman" w:hAnsi="Times New Roman" w:cs="Times New Roman"/>
                <w:sz w:val="18"/>
                <w:szCs w:val="18"/>
                <w:lang w:eastAsia="uk-UA"/>
              </w:rPr>
            </w:pPr>
            <w:r w:rsidRPr="00443C1C">
              <w:rPr>
                <w:rFonts w:ascii="Times New Roman" w:hAnsi="Times New Roman" w:cs="Times New Roman"/>
                <w:sz w:val="18"/>
                <w:szCs w:val="18"/>
                <w:lang w:eastAsia="uk-UA"/>
              </w:rPr>
              <w:t>Придбано УЗД апарат, розпочато процедуру закупівлі - генератор подачі електроенергії</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outlineLvl w:val="0"/>
              <w:rPr>
                <w:rFonts w:ascii="Times New Roman" w:hAnsi="Times New Roman" w:cs="Times New Roman"/>
                <w:color w:val="000000" w:themeColor="text1"/>
                <w:sz w:val="18"/>
                <w:szCs w:val="18"/>
                <w:lang w:eastAsia="ru-RU"/>
              </w:rPr>
            </w:pPr>
            <w:proofErr w:type="spellStart"/>
            <w:r w:rsidRPr="00B77FF6">
              <w:rPr>
                <w:rFonts w:ascii="Times New Roman" w:hAnsi="Times New Roman" w:cs="Times New Roman"/>
                <w:color w:val="000000" w:themeColor="text1"/>
                <w:sz w:val="18"/>
                <w:szCs w:val="18"/>
                <w:lang w:eastAsia="ru-RU"/>
              </w:rPr>
              <w:t>Дооснащення</w:t>
            </w:r>
            <w:proofErr w:type="spellEnd"/>
            <w:r w:rsidRPr="00B77FF6">
              <w:rPr>
                <w:rFonts w:ascii="Times New Roman" w:hAnsi="Times New Roman" w:cs="Times New Roman"/>
                <w:color w:val="000000" w:themeColor="text1"/>
                <w:sz w:val="18"/>
                <w:szCs w:val="18"/>
                <w:lang w:eastAsia="ru-RU"/>
              </w:rPr>
              <w:t xml:space="preserve"> медичним та іншим обладнанням, в тому числі автомобілями, КНП «Тернопільська міська комунальна дитяча лікарня» ТМР відповідно до табеля оснащення</w:t>
            </w:r>
          </w:p>
        </w:tc>
        <w:tc>
          <w:tcPr>
            <w:tcW w:w="1427" w:type="dxa"/>
            <w:vAlign w:val="center"/>
          </w:tcPr>
          <w:p w:rsidR="000F0D8E" w:rsidRPr="00B77FF6"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4230,8</w:t>
            </w:r>
          </w:p>
        </w:tc>
        <w:tc>
          <w:tcPr>
            <w:tcW w:w="1409" w:type="dxa"/>
            <w:tcBorders>
              <w:right w:val="single" w:sz="4" w:space="0" w:color="auto"/>
            </w:tcBorders>
            <w:vAlign w:val="center"/>
          </w:tcPr>
          <w:p w:rsidR="000F0D8E" w:rsidRPr="00B77FF6" w:rsidRDefault="000F0D8E" w:rsidP="0035050D">
            <w:pPr>
              <w:jc w:val="center"/>
              <w:outlineLvl w:val="0"/>
              <w:rPr>
                <w:rFonts w:ascii="Times New Roman" w:hAnsi="Times New Roman" w:cs="Times New Roman"/>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jc w:val="center"/>
              <w:outlineLvl w:val="0"/>
              <w:rPr>
                <w:rFonts w:ascii="Times New Roman" w:hAnsi="Times New Roman" w:cs="Times New Roman"/>
                <w:sz w:val="18"/>
                <w:szCs w:val="18"/>
              </w:rPr>
            </w:pPr>
          </w:p>
        </w:tc>
        <w:tc>
          <w:tcPr>
            <w:tcW w:w="956" w:type="dxa"/>
            <w:tcBorders>
              <w:left w:val="single" w:sz="4" w:space="0" w:color="auto"/>
            </w:tcBorders>
            <w:vAlign w:val="center"/>
          </w:tcPr>
          <w:p w:rsidR="000F0D8E" w:rsidRPr="00B77FF6" w:rsidRDefault="000F0D8E" w:rsidP="0035050D">
            <w:pPr>
              <w:jc w:val="right"/>
              <w:outlineLvl w:val="0"/>
              <w:rPr>
                <w:rFonts w:ascii="Times New Roman" w:hAnsi="Times New Roman" w:cs="Times New Roman"/>
                <w:sz w:val="18"/>
                <w:szCs w:val="18"/>
              </w:rPr>
            </w:pPr>
          </w:p>
        </w:tc>
        <w:tc>
          <w:tcPr>
            <w:tcW w:w="1701" w:type="dxa"/>
            <w:gridSpan w:val="3"/>
            <w:vAlign w:val="center"/>
          </w:tcPr>
          <w:p w:rsidR="000F0D8E" w:rsidRPr="00B77FF6" w:rsidRDefault="000F0D8E" w:rsidP="0035050D">
            <w:pPr>
              <w:jc w:val="center"/>
              <w:outlineLvl w:val="0"/>
              <w:rPr>
                <w:rFonts w:ascii="Times New Roman" w:hAnsi="Times New Roman" w:cs="Times New Roman"/>
                <w:sz w:val="18"/>
                <w:szCs w:val="18"/>
              </w:rPr>
            </w:pPr>
          </w:p>
        </w:tc>
        <w:tc>
          <w:tcPr>
            <w:tcW w:w="4784" w:type="dxa"/>
            <w:gridSpan w:val="2"/>
          </w:tcPr>
          <w:p w:rsidR="000F0D8E" w:rsidRPr="00B77FF6"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медичним обладнанням КП «Тернопільський міський лікувально-діагностичний </w:t>
            </w:r>
            <w:proofErr w:type="spellStart"/>
            <w:r w:rsidRPr="00B77FF6">
              <w:rPr>
                <w:rFonts w:ascii="Times New Roman" w:hAnsi="Times New Roman" w:cs="Times New Roman"/>
                <w:color w:val="000000" w:themeColor="text1"/>
                <w:sz w:val="18"/>
                <w:szCs w:val="18"/>
                <w:lang w:eastAsia="ru-RU"/>
              </w:rPr>
              <w:t>центр»відповідно</w:t>
            </w:r>
            <w:proofErr w:type="spellEnd"/>
            <w:r w:rsidRPr="00B77FF6">
              <w:rPr>
                <w:rFonts w:ascii="Times New Roman" w:hAnsi="Times New Roman" w:cs="Times New Roman"/>
                <w:color w:val="000000" w:themeColor="text1"/>
                <w:sz w:val="18"/>
                <w:szCs w:val="18"/>
                <w:lang w:eastAsia="ru-RU"/>
              </w:rPr>
              <w:t xml:space="preserve"> до табеля оснащення</w:t>
            </w:r>
          </w:p>
        </w:tc>
        <w:tc>
          <w:tcPr>
            <w:tcW w:w="1427" w:type="dxa"/>
            <w:vAlign w:val="center"/>
          </w:tcPr>
          <w:p w:rsidR="000F0D8E" w:rsidRPr="00B77FF6"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1500</w:t>
            </w:r>
          </w:p>
        </w:tc>
        <w:tc>
          <w:tcPr>
            <w:tcW w:w="1409" w:type="dxa"/>
            <w:tcBorders>
              <w:right w:val="single" w:sz="4" w:space="0" w:color="auto"/>
            </w:tcBorders>
            <w:vAlign w:val="center"/>
          </w:tcPr>
          <w:p w:rsidR="000F0D8E" w:rsidRPr="00B77FF6" w:rsidRDefault="000F0D8E" w:rsidP="0035050D">
            <w:pPr>
              <w:jc w:val="center"/>
              <w:outlineLvl w:val="0"/>
              <w:rPr>
                <w:rFonts w:ascii="Times New Roman" w:hAnsi="Times New Roman" w:cs="Times New Roman"/>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jc w:val="center"/>
              <w:outlineLvl w:val="0"/>
              <w:rPr>
                <w:rFonts w:ascii="Times New Roman" w:hAnsi="Times New Roman" w:cs="Times New Roman"/>
                <w:sz w:val="18"/>
                <w:szCs w:val="18"/>
              </w:rPr>
            </w:pPr>
            <w:r>
              <w:rPr>
                <w:rFonts w:ascii="Times New Roman" w:hAnsi="Times New Roman" w:cs="Times New Roman"/>
                <w:sz w:val="18"/>
                <w:szCs w:val="18"/>
              </w:rPr>
              <w:t>300</w:t>
            </w:r>
          </w:p>
        </w:tc>
        <w:tc>
          <w:tcPr>
            <w:tcW w:w="956" w:type="dxa"/>
            <w:tcBorders>
              <w:left w:val="single" w:sz="4" w:space="0" w:color="auto"/>
            </w:tcBorders>
            <w:vAlign w:val="center"/>
          </w:tcPr>
          <w:p w:rsidR="000F0D8E" w:rsidRPr="00B77FF6" w:rsidRDefault="000F0D8E" w:rsidP="0035050D">
            <w:pPr>
              <w:jc w:val="right"/>
              <w:outlineLvl w:val="0"/>
              <w:rPr>
                <w:rFonts w:ascii="Times New Roman" w:hAnsi="Times New Roman" w:cs="Times New Roman"/>
                <w:sz w:val="18"/>
                <w:szCs w:val="18"/>
              </w:rPr>
            </w:pPr>
          </w:p>
        </w:tc>
        <w:tc>
          <w:tcPr>
            <w:tcW w:w="1701" w:type="dxa"/>
            <w:gridSpan w:val="3"/>
            <w:vAlign w:val="center"/>
          </w:tcPr>
          <w:p w:rsidR="000F0D8E" w:rsidRPr="00B77FF6" w:rsidRDefault="000F0D8E" w:rsidP="0035050D">
            <w:pPr>
              <w:jc w:val="center"/>
              <w:outlineLvl w:val="0"/>
              <w:rPr>
                <w:rFonts w:ascii="Times New Roman" w:hAnsi="Times New Roman" w:cs="Times New Roman"/>
                <w:sz w:val="18"/>
                <w:szCs w:val="18"/>
              </w:rPr>
            </w:pPr>
          </w:p>
        </w:tc>
        <w:tc>
          <w:tcPr>
            <w:tcW w:w="4784" w:type="dxa"/>
            <w:gridSpan w:val="2"/>
          </w:tcPr>
          <w:p w:rsidR="000F0D8E" w:rsidRPr="00443C1C" w:rsidRDefault="000F0D8E" w:rsidP="00443C1C">
            <w:pPr>
              <w:rPr>
                <w:rFonts w:ascii="Times New Roman" w:hAnsi="Times New Roman" w:cs="Times New Roman"/>
                <w:sz w:val="18"/>
                <w:szCs w:val="18"/>
              </w:rPr>
            </w:pPr>
            <w:r w:rsidRPr="00443C1C">
              <w:rPr>
                <w:rFonts w:ascii="Times New Roman" w:hAnsi="Times New Roman" w:cs="Times New Roman"/>
                <w:sz w:val="18"/>
                <w:szCs w:val="18"/>
              </w:rPr>
              <w:t xml:space="preserve">Очікується поставка аналізатора </w:t>
            </w:r>
            <w:proofErr w:type="spellStart"/>
            <w:r w:rsidRPr="00443C1C">
              <w:rPr>
                <w:rFonts w:ascii="Times New Roman" w:hAnsi="Times New Roman" w:cs="Times New Roman"/>
                <w:sz w:val="18"/>
                <w:szCs w:val="18"/>
              </w:rPr>
              <w:t>імуноферментного</w:t>
            </w:r>
            <w:proofErr w:type="spellEnd"/>
          </w:p>
          <w:p w:rsidR="000F0D8E" w:rsidRPr="00B77FF6"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outlineLvl w:val="0"/>
              <w:rPr>
                <w:rFonts w:ascii="Times New Roman" w:hAnsi="Times New Roman" w:cs="Times New Roman"/>
                <w:color w:val="000000" w:themeColor="text1"/>
                <w:sz w:val="18"/>
                <w:szCs w:val="18"/>
                <w:lang w:eastAsia="ru-RU"/>
              </w:rPr>
            </w:pPr>
            <w:proofErr w:type="spellStart"/>
            <w:r w:rsidRPr="00B77FF6">
              <w:rPr>
                <w:rFonts w:ascii="Times New Roman" w:hAnsi="Times New Roman" w:cs="Times New Roman"/>
                <w:color w:val="000000" w:themeColor="text1"/>
                <w:sz w:val="18"/>
                <w:szCs w:val="18"/>
                <w:lang w:eastAsia="ru-RU"/>
              </w:rPr>
              <w:t>Дооснащення</w:t>
            </w:r>
            <w:proofErr w:type="spellEnd"/>
            <w:r w:rsidRPr="00B77FF6">
              <w:rPr>
                <w:rFonts w:ascii="Times New Roman" w:hAnsi="Times New Roman" w:cs="Times New Roman"/>
                <w:color w:val="000000" w:themeColor="text1"/>
                <w:sz w:val="18"/>
                <w:szCs w:val="18"/>
                <w:lang w:eastAsia="ru-RU"/>
              </w:rPr>
              <w:t xml:space="preserve"> медичним обладнанням КНП «Міська комунальна стоматологічна поліклініка» відповідно до табеля оснащення</w:t>
            </w:r>
          </w:p>
        </w:tc>
        <w:tc>
          <w:tcPr>
            <w:tcW w:w="1427" w:type="dxa"/>
            <w:vAlign w:val="center"/>
          </w:tcPr>
          <w:p w:rsidR="000F0D8E" w:rsidRPr="00B77FF6"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425</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5F2F8B" w:rsidRDefault="000F0D8E" w:rsidP="005F2F8B">
            <w:pPr>
              <w:rPr>
                <w:rFonts w:ascii="Times New Roman" w:hAnsi="Times New Roman" w:cs="Times New Roman"/>
                <w:sz w:val="18"/>
                <w:szCs w:val="18"/>
              </w:rPr>
            </w:pPr>
            <w:r w:rsidRPr="005F2F8B">
              <w:rPr>
                <w:rFonts w:ascii="Times New Roman" w:hAnsi="Times New Roman" w:cs="Times New Roman"/>
                <w:sz w:val="18"/>
                <w:szCs w:val="18"/>
              </w:rPr>
              <w:t>Забезпечення медичним обладнанням КНП «Тернопільська міська стоматологічна поліклініка №1»</w:t>
            </w:r>
          </w:p>
        </w:tc>
        <w:tc>
          <w:tcPr>
            <w:tcW w:w="1427" w:type="dxa"/>
            <w:vAlign w:val="center"/>
          </w:tcPr>
          <w:p w:rsidR="000F0D8E"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оновлення </w:t>
            </w:r>
            <w:proofErr w:type="spellStart"/>
            <w:r w:rsidRPr="00B77FF6">
              <w:rPr>
                <w:rFonts w:ascii="Times New Roman" w:hAnsi="Times New Roman" w:cs="Times New Roman"/>
                <w:color w:val="000000" w:themeColor="text1"/>
                <w:sz w:val="18"/>
                <w:szCs w:val="18"/>
                <w:lang w:eastAsia="ru-RU"/>
              </w:rPr>
              <w:t>мякого</w:t>
            </w:r>
            <w:proofErr w:type="spellEnd"/>
            <w:r w:rsidRPr="00B77FF6">
              <w:rPr>
                <w:rFonts w:ascii="Times New Roman" w:hAnsi="Times New Roman" w:cs="Times New Roman"/>
                <w:color w:val="000000" w:themeColor="text1"/>
                <w:sz w:val="18"/>
                <w:szCs w:val="18"/>
                <w:lang w:eastAsia="ru-RU"/>
              </w:rPr>
              <w:t xml:space="preserve"> та  твердого інвентарю лікувально-профілактичних закладів</w:t>
            </w:r>
          </w:p>
        </w:tc>
        <w:tc>
          <w:tcPr>
            <w:tcW w:w="1427" w:type="dxa"/>
            <w:vAlign w:val="center"/>
          </w:tcPr>
          <w:p w:rsidR="000F0D8E" w:rsidRPr="00B77FF6"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1088</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Забезпечення  безпечного перебування пацієнтів у закладах охорони здоров’я</w:t>
            </w:r>
          </w:p>
        </w:tc>
        <w:tc>
          <w:tcPr>
            <w:tcW w:w="1427" w:type="dxa"/>
            <w:vAlign w:val="center"/>
          </w:tcPr>
          <w:p w:rsidR="000F0D8E" w:rsidRPr="00B77FF6"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840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Проведення технічного обслуговування та ремонту ліфтів</w:t>
            </w:r>
          </w:p>
        </w:tc>
        <w:tc>
          <w:tcPr>
            <w:tcW w:w="1427" w:type="dxa"/>
            <w:vAlign w:val="center"/>
          </w:tcPr>
          <w:p w:rsidR="000F0D8E" w:rsidRPr="00B77FF6"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98,8</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Borders>
              <w:right w:val="single" w:sz="4" w:space="0" w:color="auto"/>
            </w:tcBorders>
          </w:tcPr>
          <w:p w:rsidR="000F0D8E" w:rsidRPr="00B77FF6" w:rsidRDefault="000F0D8E" w:rsidP="0035050D">
            <w:pPr>
              <w:widowControl w:val="0"/>
              <w:autoSpaceDE w:val="0"/>
              <w:autoSpaceDN w:val="0"/>
              <w:adjustRightInd w:val="0"/>
              <w:rPr>
                <w:rFonts w:ascii="Times New Roman" w:hAnsi="Times New Roman" w:cs="Times New Roman"/>
                <w:sz w:val="18"/>
                <w:szCs w:val="18"/>
                <w:lang w:eastAsia="uk-U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14782" w:type="dxa"/>
            <w:gridSpan w:val="16"/>
            <w:tcBorders>
              <w:right w:val="single" w:sz="4" w:space="0" w:color="auto"/>
            </w:tcBorders>
            <w:vAlign w:val="center"/>
          </w:tcPr>
          <w:p w:rsidR="000F0D8E" w:rsidRPr="00B77FF6" w:rsidRDefault="000F0D8E" w:rsidP="0035050D">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i/>
                <w:color w:val="000000" w:themeColor="text1"/>
                <w:sz w:val="18"/>
                <w:szCs w:val="18"/>
                <w:lang w:eastAsia="ru-RU"/>
              </w:rPr>
              <w:t>18. Удосконалення кадрового забезпечення</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EF3D10" w:rsidRDefault="000F0D8E" w:rsidP="0035050D">
            <w:pPr>
              <w:outlineLvl w:val="0"/>
              <w:rPr>
                <w:rFonts w:ascii="Times New Roman" w:hAnsi="Times New Roman" w:cs="Times New Roman"/>
                <w:color w:val="000000" w:themeColor="text1"/>
                <w:sz w:val="18"/>
                <w:szCs w:val="18"/>
                <w:lang w:eastAsia="ru-RU"/>
              </w:rPr>
            </w:pPr>
            <w:r>
              <w:rPr>
                <w:rFonts w:ascii="Times New Roman" w:hAnsi="Times New Roman" w:cs="Times New Roman"/>
                <w:color w:val="000000" w:themeColor="text1"/>
                <w:sz w:val="18"/>
                <w:szCs w:val="18"/>
                <w:lang w:eastAsia="ru-RU"/>
              </w:rPr>
              <w:t xml:space="preserve">Забезпечення спів фінансування пакетів добровільного медичного страхування працівників галузі охорони </w:t>
            </w:r>
            <w:proofErr w:type="spellStart"/>
            <w:r>
              <w:rPr>
                <w:rFonts w:ascii="Times New Roman" w:hAnsi="Times New Roman" w:cs="Times New Roman"/>
                <w:color w:val="000000" w:themeColor="text1"/>
                <w:sz w:val="18"/>
                <w:szCs w:val="18"/>
                <w:lang w:eastAsia="ru-RU"/>
              </w:rPr>
              <w:t>здоров</w:t>
            </w:r>
            <w:proofErr w:type="spellEnd"/>
            <w:r>
              <w:rPr>
                <w:rFonts w:ascii="Times New Roman" w:hAnsi="Times New Roman" w:cs="Times New Roman"/>
                <w:color w:val="000000" w:themeColor="text1"/>
                <w:sz w:val="18"/>
                <w:szCs w:val="18"/>
                <w:lang w:eastAsia="ru-RU"/>
              </w:rPr>
              <w:t>’</w:t>
            </w:r>
            <w:r w:rsidRPr="00EF3D10">
              <w:rPr>
                <w:rFonts w:ascii="Times New Roman" w:hAnsi="Times New Roman" w:cs="Times New Roman"/>
                <w:color w:val="000000" w:themeColor="text1"/>
                <w:sz w:val="18"/>
                <w:szCs w:val="18"/>
                <w:lang w:val="ru-RU" w:eastAsia="ru-RU"/>
              </w:rPr>
              <w:t>я</w:t>
            </w:r>
          </w:p>
        </w:tc>
        <w:tc>
          <w:tcPr>
            <w:tcW w:w="1427" w:type="dxa"/>
            <w:tcBorders>
              <w:top w:val="nil"/>
            </w:tcBorders>
            <w:vAlign w:val="center"/>
          </w:tcPr>
          <w:p w:rsidR="000F0D8E" w:rsidRPr="00D32FD2" w:rsidRDefault="000F0D8E" w:rsidP="0035050D">
            <w:pPr>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2400</w:t>
            </w:r>
          </w:p>
        </w:tc>
        <w:tc>
          <w:tcPr>
            <w:tcW w:w="1409" w:type="dxa"/>
            <w:tcBorders>
              <w:top w:val="nil"/>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w:t>
            </w:r>
          </w:p>
        </w:tc>
        <w:tc>
          <w:tcPr>
            <w:tcW w:w="1743" w:type="dxa"/>
            <w:gridSpan w:val="5"/>
            <w:tcBorders>
              <w:left w:val="single" w:sz="4" w:space="0" w:color="auto"/>
              <w:right w:val="single" w:sz="4" w:space="0" w:color="auto"/>
            </w:tcBorders>
            <w:vAlign w:val="center"/>
          </w:tcPr>
          <w:p w:rsidR="000F0D8E"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Default="000F0D8E" w:rsidP="0035050D">
            <w:pPr>
              <w:jc w:val="center"/>
              <w:rPr>
                <w:rFonts w:ascii="Times New Roman" w:hAnsi="Times New Roman" w:cs="Times New Roman"/>
                <w:sz w:val="18"/>
                <w:szCs w:val="18"/>
              </w:rPr>
            </w:pPr>
            <w:r>
              <w:rPr>
                <w:rFonts w:ascii="Times New Roman" w:hAnsi="Times New Roman" w:cs="Times New Roman"/>
                <w:sz w:val="18"/>
                <w:szCs w:val="18"/>
              </w:rPr>
              <w:t>27</w:t>
            </w:r>
          </w:p>
        </w:tc>
        <w:tc>
          <w:tcPr>
            <w:tcW w:w="4784" w:type="dxa"/>
            <w:gridSpan w:val="2"/>
            <w:tcBorders>
              <w:right w:val="single" w:sz="4" w:space="0" w:color="auto"/>
            </w:tcBorders>
          </w:tcPr>
          <w:p w:rsidR="000F0D8E" w:rsidRPr="00F27984" w:rsidRDefault="000F0D8E" w:rsidP="0035050D">
            <w:pPr>
              <w:widowControl w:val="0"/>
              <w:autoSpaceDE w:val="0"/>
              <w:autoSpaceDN w:val="0"/>
              <w:adjustRightInd w:val="0"/>
              <w:rPr>
                <w:rFonts w:ascii="Times New Roman" w:eastAsia="Calibri" w:hAnsi="Times New Roman" w:cs="Times New Roman"/>
                <w:sz w:val="18"/>
                <w:szCs w:val="18"/>
                <w:lang w:val="ru-RU" w:eastAsia="uk-UA"/>
              </w:rPr>
            </w:pPr>
            <w:r>
              <w:rPr>
                <w:rFonts w:ascii="Times New Roman" w:eastAsia="Calibri" w:hAnsi="Times New Roman" w:cs="Times New Roman"/>
                <w:sz w:val="18"/>
                <w:szCs w:val="18"/>
                <w:lang w:eastAsia="uk-UA"/>
              </w:rPr>
              <w:t>Застраховано працівників від захворювання на СО</w:t>
            </w:r>
            <w:r>
              <w:rPr>
                <w:rFonts w:ascii="Times New Roman" w:eastAsia="Calibri" w:hAnsi="Times New Roman" w:cs="Times New Roman"/>
                <w:sz w:val="18"/>
                <w:szCs w:val="18"/>
                <w:lang w:val="en-US" w:eastAsia="uk-UA"/>
              </w:rPr>
              <w:t>VID</w:t>
            </w:r>
            <w:r w:rsidRPr="00F27984">
              <w:rPr>
                <w:rFonts w:ascii="Times New Roman" w:eastAsia="Calibri" w:hAnsi="Times New Roman" w:cs="Times New Roman"/>
                <w:sz w:val="18"/>
                <w:szCs w:val="18"/>
                <w:lang w:val="ru-RU" w:eastAsia="uk-UA"/>
              </w:rPr>
              <w:t>-19</w:t>
            </w: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35050D">
            <w:pPr>
              <w:jc w:val="center"/>
              <w:rPr>
                <w:rFonts w:ascii="Times New Roman" w:hAnsi="Times New Roman" w:cs="Times New Roman"/>
                <w:sz w:val="20"/>
                <w:szCs w:val="20"/>
              </w:rPr>
            </w:pPr>
          </w:p>
        </w:tc>
        <w:tc>
          <w:tcPr>
            <w:tcW w:w="671" w:type="dxa"/>
            <w:tcBorders>
              <w:left w:val="single" w:sz="4" w:space="0" w:color="auto"/>
            </w:tcBorders>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B07DD" w:rsidRDefault="000F0D8E" w:rsidP="0035050D">
            <w:pPr>
              <w:rPr>
                <w:rFonts w:ascii="Times New Roman" w:hAnsi="Times New Roman" w:cs="Times New Roman"/>
                <w:b/>
                <w:color w:val="000000" w:themeColor="text1"/>
                <w:sz w:val="18"/>
                <w:szCs w:val="18"/>
              </w:rPr>
            </w:pPr>
            <w:r w:rsidRPr="00BB07DD">
              <w:rPr>
                <w:rFonts w:ascii="Times New Roman" w:hAnsi="Times New Roman" w:cs="Times New Roman"/>
                <w:b/>
                <w:color w:val="000000" w:themeColor="text1"/>
                <w:sz w:val="18"/>
                <w:szCs w:val="18"/>
              </w:rPr>
              <w:t>Всього по програмі:</w:t>
            </w:r>
          </w:p>
        </w:tc>
        <w:tc>
          <w:tcPr>
            <w:tcW w:w="1427" w:type="dxa"/>
            <w:vAlign w:val="center"/>
          </w:tcPr>
          <w:p w:rsidR="000F0D8E" w:rsidRPr="00D32FD2" w:rsidRDefault="000F0D8E" w:rsidP="0035050D">
            <w:pPr>
              <w:rPr>
                <w:rFonts w:ascii="Times New Roman" w:hAnsi="Times New Roman" w:cs="Times New Roman"/>
                <w:b/>
                <w:color w:val="000000" w:themeColor="text1"/>
                <w:sz w:val="18"/>
                <w:szCs w:val="18"/>
              </w:rPr>
            </w:pPr>
            <w:r w:rsidRPr="00D32FD2">
              <w:rPr>
                <w:rFonts w:ascii="Times New Roman" w:hAnsi="Times New Roman" w:cs="Times New Roman"/>
                <w:b/>
                <w:color w:val="000000" w:themeColor="text1"/>
                <w:sz w:val="18"/>
                <w:szCs w:val="18"/>
              </w:rPr>
              <w:t>147567,2</w:t>
            </w:r>
          </w:p>
          <w:p w:rsidR="000F0D8E" w:rsidRPr="00D32FD2" w:rsidRDefault="000F0D8E" w:rsidP="0035050D">
            <w:pPr>
              <w:rPr>
                <w:rFonts w:ascii="Times New Roman" w:hAnsi="Times New Roman" w:cs="Times New Roman"/>
                <w:b/>
                <w:color w:val="000000" w:themeColor="text1"/>
                <w:sz w:val="18"/>
                <w:szCs w:val="18"/>
              </w:rPr>
            </w:pPr>
          </w:p>
        </w:tc>
        <w:tc>
          <w:tcPr>
            <w:tcW w:w="1409" w:type="dxa"/>
            <w:tcBorders>
              <w:right w:val="single" w:sz="4" w:space="0" w:color="auto"/>
            </w:tcBorders>
            <w:vAlign w:val="center"/>
          </w:tcPr>
          <w:p w:rsidR="000F0D8E" w:rsidRPr="00BB07DD" w:rsidRDefault="000F0D8E" w:rsidP="0035050D">
            <w:pPr>
              <w:keepLines/>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51529,4</w:t>
            </w:r>
          </w:p>
        </w:tc>
        <w:tc>
          <w:tcPr>
            <w:tcW w:w="1743" w:type="dxa"/>
            <w:gridSpan w:val="5"/>
            <w:tcBorders>
              <w:left w:val="single" w:sz="4" w:space="0" w:color="auto"/>
              <w:right w:val="single" w:sz="4" w:space="0" w:color="auto"/>
            </w:tcBorders>
            <w:vAlign w:val="center"/>
          </w:tcPr>
          <w:p w:rsidR="000F0D8E" w:rsidRPr="00BB07DD" w:rsidRDefault="000F0D8E" w:rsidP="0035050D">
            <w:pPr>
              <w:keepLines/>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56879,3</w:t>
            </w:r>
          </w:p>
        </w:tc>
        <w:tc>
          <w:tcPr>
            <w:tcW w:w="956" w:type="dxa"/>
            <w:tcBorders>
              <w:left w:val="single" w:sz="4" w:space="0" w:color="auto"/>
            </w:tcBorders>
            <w:vAlign w:val="center"/>
          </w:tcPr>
          <w:p w:rsidR="000F0D8E" w:rsidRPr="00C82849" w:rsidRDefault="000F0D8E" w:rsidP="0035050D">
            <w:pPr>
              <w:keepLines/>
              <w:ind w:right="-42"/>
              <w:jc w:val="center"/>
              <w:rPr>
                <w:rFonts w:ascii="Times New Roman" w:hAnsi="Times New Roman" w:cs="Times New Roman"/>
                <w:b/>
                <w:color w:val="000000" w:themeColor="text1"/>
                <w:sz w:val="18"/>
                <w:szCs w:val="18"/>
              </w:rPr>
            </w:pPr>
          </w:p>
        </w:tc>
        <w:tc>
          <w:tcPr>
            <w:tcW w:w="1701" w:type="dxa"/>
            <w:gridSpan w:val="3"/>
            <w:vAlign w:val="center"/>
          </w:tcPr>
          <w:p w:rsidR="000F0D8E" w:rsidRDefault="000F0D8E" w:rsidP="0035050D">
            <w:pPr>
              <w:jc w:val="center"/>
              <w:rPr>
                <w:rFonts w:ascii="Times New Roman" w:hAnsi="Times New Roman" w:cs="Times New Roman"/>
                <w:b/>
                <w:sz w:val="18"/>
                <w:szCs w:val="18"/>
              </w:rPr>
            </w:pPr>
            <w:r>
              <w:rPr>
                <w:rFonts w:ascii="Times New Roman" w:hAnsi="Times New Roman" w:cs="Times New Roman"/>
                <w:b/>
                <w:sz w:val="18"/>
                <w:szCs w:val="18"/>
              </w:rPr>
              <w:t>9491,0</w:t>
            </w:r>
          </w:p>
          <w:p w:rsidR="000F0D8E" w:rsidRPr="00C82849" w:rsidRDefault="000F0D8E" w:rsidP="0035050D">
            <w:pPr>
              <w:jc w:val="center"/>
              <w:rPr>
                <w:rFonts w:ascii="Times New Roman" w:hAnsi="Times New Roman" w:cs="Times New Roman"/>
                <w:b/>
                <w:sz w:val="18"/>
                <w:szCs w:val="18"/>
              </w:rPr>
            </w:pPr>
            <w:r>
              <w:rPr>
                <w:rFonts w:ascii="Times New Roman" w:hAnsi="Times New Roman" w:cs="Times New Roman"/>
                <w:b/>
                <w:sz w:val="18"/>
                <w:szCs w:val="18"/>
              </w:rPr>
              <w:t>2220,2 ДБ</w:t>
            </w:r>
          </w:p>
        </w:tc>
        <w:tc>
          <w:tcPr>
            <w:tcW w:w="4784" w:type="dxa"/>
            <w:gridSpan w:val="2"/>
          </w:tcPr>
          <w:p w:rsidR="000F0D8E" w:rsidRPr="00471459" w:rsidRDefault="000F0D8E" w:rsidP="0035050D">
            <w:pPr>
              <w:jc w:val="both"/>
              <w:rPr>
                <w:rFonts w:ascii="Times New Roman" w:hAnsi="Times New Roman" w:cs="Times New Roman"/>
                <w:sz w:val="20"/>
                <w:szCs w:val="20"/>
              </w:rPr>
            </w:pP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35050D">
            <w:pPr>
              <w:jc w:val="center"/>
              <w:rPr>
                <w:rFonts w:ascii="Times New Roman" w:hAnsi="Times New Roman" w:cs="Times New Roman"/>
                <w:sz w:val="20"/>
                <w:szCs w:val="20"/>
              </w:rPr>
            </w:pPr>
            <w:r>
              <w:rPr>
                <w:rFonts w:ascii="Times New Roman" w:hAnsi="Times New Roman" w:cs="Times New Roman"/>
                <w:sz w:val="20"/>
                <w:szCs w:val="20"/>
              </w:rPr>
              <w:t>11</w:t>
            </w:r>
            <w:r w:rsidRPr="00BE0654">
              <w:rPr>
                <w:rFonts w:ascii="Times New Roman" w:hAnsi="Times New Roman" w:cs="Times New Roman"/>
                <w:sz w:val="20"/>
                <w:szCs w:val="20"/>
              </w:rPr>
              <w:t>.</w:t>
            </w:r>
          </w:p>
        </w:tc>
        <w:tc>
          <w:tcPr>
            <w:tcW w:w="15453" w:type="dxa"/>
            <w:gridSpan w:val="17"/>
            <w:tcBorders>
              <w:left w:val="single" w:sz="4" w:space="0" w:color="auto"/>
            </w:tcBorders>
            <w:shd w:val="clear" w:color="auto" w:fill="C6D9F1" w:themeFill="text2" w:themeFillTint="33"/>
            <w:vAlign w:val="center"/>
          </w:tcPr>
          <w:p w:rsidR="000F0D8E" w:rsidRPr="005B3624" w:rsidRDefault="000F0D8E" w:rsidP="0035050D">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запобігання соціальному сирітству, подолання дитячої безпритульності та бездоглядності на 2018-2021 роки</w:t>
            </w: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35050D">
            <w:pPr>
              <w:jc w:val="center"/>
              <w:rPr>
                <w:rFonts w:ascii="Times New Roman" w:hAnsi="Times New Roman" w:cs="Times New Roman"/>
                <w:sz w:val="20"/>
                <w:szCs w:val="20"/>
              </w:rPr>
            </w:pPr>
          </w:p>
        </w:tc>
        <w:tc>
          <w:tcPr>
            <w:tcW w:w="671" w:type="dxa"/>
            <w:tcBorders>
              <w:left w:val="single" w:sz="4" w:space="0" w:color="auto"/>
            </w:tcBorders>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Pr="00570737" w:rsidRDefault="000F0D8E" w:rsidP="00014C2E">
            <w:pPr>
              <w:jc w:val="center"/>
              <w:rPr>
                <w:rFonts w:ascii="Times New Roman" w:hAnsi="Times New Roman"/>
                <w:sz w:val="18"/>
                <w:szCs w:val="18"/>
              </w:rPr>
            </w:pPr>
            <w:r w:rsidRPr="00570737">
              <w:rPr>
                <w:rFonts w:ascii="Times New Roman" w:hAnsi="Times New Roman"/>
                <w:sz w:val="18"/>
                <w:szCs w:val="18"/>
              </w:rPr>
              <w:t>Акція «З турботою про дитину» для дітей, які опинились в складних життєвих обставинах</w:t>
            </w:r>
          </w:p>
        </w:tc>
        <w:tc>
          <w:tcPr>
            <w:tcW w:w="1427" w:type="dxa"/>
          </w:tcPr>
          <w:p w:rsidR="000F0D8E" w:rsidRPr="00570737" w:rsidRDefault="000F0D8E" w:rsidP="00014C2E">
            <w:pPr>
              <w:jc w:val="center"/>
              <w:rPr>
                <w:rFonts w:ascii="Times New Roman" w:hAnsi="Times New Roman"/>
                <w:sz w:val="18"/>
                <w:szCs w:val="18"/>
              </w:rPr>
            </w:pPr>
            <w:r w:rsidRPr="00570737">
              <w:rPr>
                <w:rFonts w:ascii="Times New Roman" w:hAnsi="Times New Roman"/>
                <w:sz w:val="18"/>
                <w:szCs w:val="18"/>
              </w:rPr>
              <w:t>24,0</w:t>
            </w:r>
          </w:p>
        </w:tc>
        <w:tc>
          <w:tcPr>
            <w:tcW w:w="1409" w:type="dxa"/>
            <w:tcBorders>
              <w:right w:val="single" w:sz="4" w:space="0" w:color="auto"/>
            </w:tcBorders>
          </w:tcPr>
          <w:p w:rsidR="000F0D8E" w:rsidRPr="00570737" w:rsidRDefault="000F0D8E" w:rsidP="00014C2E">
            <w:pPr>
              <w:jc w:val="center"/>
              <w:rPr>
                <w:rFonts w:ascii="Times New Roman" w:hAnsi="Times New Roman"/>
                <w:sz w:val="18"/>
                <w:szCs w:val="18"/>
              </w:rPr>
            </w:pPr>
            <w:r w:rsidRPr="00570737">
              <w:rPr>
                <w:rFonts w:ascii="Times New Roman" w:hAnsi="Times New Roman"/>
                <w:sz w:val="18"/>
                <w:szCs w:val="18"/>
              </w:rPr>
              <w:t>24,0</w:t>
            </w:r>
          </w:p>
        </w:tc>
        <w:tc>
          <w:tcPr>
            <w:tcW w:w="1743" w:type="dxa"/>
            <w:gridSpan w:val="5"/>
            <w:tcBorders>
              <w:left w:val="single" w:sz="4" w:space="0" w:color="auto"/>
              <w:right w:val="single" w:sz="4" w:space="0" w:color="auto"/>
            </w:tcBorders>
          </w:tcPr>
          <w:p w:rsidR="000F0D8E" w:rsidRPr="00570737" w:rsidRDefault="000F0D8E" w:rsidP="00014C2E">
            <w:pPr>
              <w:jc w:val="center"/>
              <w:rPr>
                <w:rFonts w:ascii="Times New Roman" w:hAnsi="Times New Roman"/>
                <w:sz w:val="18"/>
                <w:szCs w:val="18"/>
              </w:rPr>
            </w:pPr>
            <w:r w:rsidRPr="00570737">
              <w:rPr>
                <w:rFonts w:ascii="Times New Roman" w:hAnsi="Times New Roman"/>
                <w:sz w:val="18"/>
                <w:szCs w:val="18"/>
              </w:rPr>
              <w:t>24,0</w:t>
            </w:r>
          </w:p>
        </w:tc>
        <w:tc>
          <w:tcPr>
            <w:tcW w:w="956" w:type="dxa"/>
            <w:tcBorders>
              <w:left w:val="single" w:sz="4" w:space="0" w:color="auto"/>
            </w:tcBorders>
          </w:tcPr>
          <w:p w:rsidR="000F0D8E" w:rsidRPr="00950D39" w:rsidRDefault="000F0D8E" w:rsidP="00014C2E">
            <w:pPr>
              <w:jc w:val="center"/>
              <w:rPr>
                <w:rFonts w:ascii="Times New Roman" w:hAnsi="Times New Roman"/>
                <w:sz w:val="18"/>
                <w:szCs w:val="18"/>
              </w:rPr>
            </w:pPr>
          </w:p>
        </w:tc>
        <w:tc>
          <w:tcPr>
            <w:tcW w:w="1701" w:type="dxa"/>
            <w:gridSpan w:val="3"/>
          </w:tcPr>
          <w:p w:rsidR="000F0D8E" w:rsidRPr="00E058FD" w:rsidRDefault="000F0D8E" w:rsidP="00014C2E">
            <w:pPr>
              <w:jc w:val="center"/>
              <w:rPr>
                <w:rFonts w:ascii="Times New Roman" w:hAnsi="Times New Roman"/>
                <w:sz w:val="18"/>
                <w:szCs w:val="18"/>
              </w:rPr>
            </w:pPr>
            <w:r w:rsidRPr="00E058FD">
              <w:rPr>
                <w:rFonts w:ascii="Times New Roman" w:hAnsi="Times New Roman"/>
                <w:sz w:val="18"/>
                <w:szCs w:val="18"/>
              </w:rPr>
              <w:t>6,00</w:t>
            </w:r>
          </w:p>
        </w:tc>
        <w:tc>
          <w:tcPr>
            <w:tcW w:w="4784" w:type="dxa"/>
            <w:gridSpan w:val="2"/>
          </w:tcPr>
          <w:p w:rsidR="000F0D8E" w:rsidRPr="00E058FD" w:rsidRDefault="000F0D8E" w:rsidP="00014C2E">
            <w:pPr>
              <w:ind w:right="-375"/>
              <w:rPr>
                <w:rFonts w:ascii="Times New Roman" w:hAnsi="Times New Roman"/>
                <w:sz w:val="18"/>
                <w:szCs w:val="18"/>
              </w:rPr>
            </w:pPr>
            <w:r w:rsidRPr="00E058FD">
              <w:rPr>
                <w:rFonts w:ascii="Times New Roman" w:hAnsi="Times New Roman"/>
                <w:sz w:val="18"/>
                <w:szCs w:val="18"/>
              </w:rPr>
              <w:t>- придбано комплекти постільної білизни</w:t>
            </w: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35050D">
            <w:pPr>
              <w:jc w:val="center"/>
              <w:rPr>
                <w:rFonts w:ascii="Times New Roman" w:hAnsi="Times New Roman" w:cs="Times New Roman"/>
                <w:sz w:val="20"/>
                <w:szCs w:val="20"/>
              </w:rPr>
            </w:pPr>
          </w:p>
        </w:tc>
        <w:tc>
          <w:tcPr>
            <w:tcW w:w="671" w:type="dxa"/>
            <w:tcBorders>
              <w:left w:val="single" w:sz="4" w:space="0" w:color="auto"/>
            </w:tcBorders>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Pr="00570737" w:rsidRDefault="000F0D8E" w:rsidP="00014C2E">
            <w:pPr>
              <w:jc w:val="center"/>
              <w:rPr>
                <w:rFonts w:ascii="Times New Roman" w:hAnsi="Times New Roman"/>
                <w:sz w:val="18"/>
                <w:szCs w:val="18"/>
              </w:rPr>
            </w:pPr>
            <w:r w:rsidRPr="00570737">
              <w:rPr>
                <w:rFonts w:ascii="Times New Roman" w:hAnsi="Times New Roman"/>
                <w:sz w:val="18"/>
                <w:szCs w:val="18"/>
              </w:rPr>
              <w:t>Акція «Шкільний портфель» для дітей, які опинились в складних життєвих обставинах</w:t>
            </w:r>
          </w:p>
        </w:tc>
        <w:tc>
          <w:tcPr>
            <w:tcW w:w="1427" w:type="dxa"/>
          </w:tcPr>
          <w:p w:rsidR="000F0D8E" w:rsidRPr="00570737" w:rsidRDefault="000F0D8E" w:rsidP="00014C2E">
            <w:pPr>
              <w:jc w:val="center"/>
              <w:rPr>
                <w:rFonts w:ascii="Times New Roman" w:hAnsi="Times New Roman"/>
                <w:sz w:val="18"/>
                <w:szCs w:val="18"/>
                <w:lang w:val="en-US"/>
              </w:rPr>
            </w:pPr>
            <w:r w:rsidRPr="00570737">
              <w:rPr>
                <w:rFonts w:ascii="Times New Roman" w:hAnsi="Times New Roman"/>
                <w:sz w:val="18"/>
                <w:szCs w:val="18"/>
              </w:rPr>
              <w:t>18,</w:t>
            </w:r>
            <w:r w:rsidRPr="00570737">
              <w:rPr>
                <w:rFonts w:ascii="Times New Roman" w:hAnsi="Times New Roman"/>
                <w:sz w:val="18"/>
                <w:szCs w:val="18"/>
                <w:lang w:val="en-US"/>
              </w:rPr>
              <w:t>0</w:t>
            </w:r>
          </w:p>
        </w:tc>
        <w:tc>
          <w:tcPr>
            <w:tcW w:w="1409" w:type="dxa"/>
            <w:tcBorders>
              <w:right w:val="single" w:sz="4" w:space="0" w:color="auto"/>
            </w:tcBorders>
          </w:tcPr>
          <w:p w:rsidR="000F0D8E" w:rsidRPr="00570737" w:rsidRDefault="000F0D8E" w:rsidP="00014C2E">
            <w:pPr>
              <w:jc w:val="center"/>
              <w:rPr>
                <w:rFonts w:ascii="Times New Roman" w:hAnsi="Times New Roman"/>
                <w:sz w:val="18"/>
                <w:szCs w:val="18"/>
              </w:rPr>
            </w:pPr>
            <w:r w:rsidRPr="00570737">
              <w:rPr>
                <w:rFonts w:ascii="Times New Roman" w:hAnsi="Times New Roman"/>
                <w:sz w:val="18"/>
                <w:szCs w:val="18"/>
              </w:rPr>
              <w:t>18,</w:t>
            </w:r>
            <w:r w:rsidRPr="00570737">
              <w:rPr>
                <w:rFonts w:ascii="Times New Roman" w:hAnsi="Times New Roman"/>
                <w:sz w:val="18"/>
                <w:szCs w:val="18"/>
                <w:lang w:val="en-US"/>
              </w:rPr>
              <w:t>0</w:t>
            </w:r>
            <w:r w:rsidRPr="00570737">
              <w:rPr>
                <w:rFonts w:ascii="Times New Roman" w:hAnsi="Times New Roman"/>
                <w:sz w:val="18"/>
                <w:szCs w:val="18"/>
              </w:rPr>
              <w:t xml:space="preserve">  </w:t>
            </w:r>
          </w:p>
        </w:tc>
        <w:tc>
          <w:tcPr>
            <w:tcW w:w="1743" w:type="dxa"/>
            <w:gridSpan w:val="5"/>
            <w:tcBorders>
              <w:left w:val="single" w:sz="4" w:space="0" w:color="auto"/>
              <w:right w:val="single" w:sz="4" w:space="0" w:color="auto"/>
            </w:tcBorders>
          </w:tcPr>
          <w:p w:rsidR="000F0D8E" w:rsidRPr="00570737" w:rsidRDefault="000F0D8E" w:rsidP="00014C2E">
            <w:pPr>
              <w:jc w:val="center"/>
              <w:rPr>
                <w:rFonts w:ascii="Times New Roman" w:hAnsi="Times New Roman"/>
                <w:sz w:val="18"/>
                <w:szCs w:val="18"/>
                <w:lang w:val="en-US"/>
              </w:rPr>
            </w:pPr>
            <w:r w:rsidRPr="00570737">
              <w:rPr>
                <w:rFonts w:ascii="Times New Roman" w:hAnsi="Times New Roman"/>
                <w:sz w:val="18"/>
                <w:szCs w:val="18"/>
              </w:rPr>
              <w:t>18,</w:t>
            </w:r>
            <w:r w:rsidRPr="00570737">
              <w:rPr>
                <w:rFonts w:ascii="Times New Roman" w:hAnsi="Times New Roman"/>
                <w:sz w:val="18"/>
                <w:szCs w:val="18"/>
                <w:lang w:val="en-US"/>
              </w:rPr>
              <w:t>0</w:t>
            </w:r>
          </w:p>
        </w:tc>
        <w:tc>
          <w:tcPr>
            <w:tcW w:w="956" w:type="dxa"/>
            <w:tcBorders>
              <w:left w:val="single" w:sz="4" w:space="0" w:color="auto"/>
            </w:tcBorders>
          </w:tcPr>
          <w:p w:rsidR="000F0D8E" w:rsidRPr="00950D39" w:rsidRDefault="000F0D8E" w:rsidP="00014C2E">
            <w:pPr>
              <w:jc w:val="center"/>
              <w:rPr>
                <w:rFonts w:ascii="Times New Roman" w:hAnsi="Times New Roman"/>
                <w:sz w:val="18"/>
                <w:szCs w:val="18"/>
              </w:rPr>
            </w:pPr>
          </w:p>
        </w:tc>
        <w:tc>
          <w:tcPr>
            <w:tcW w:w="1701" w:type="dxa"/>
            <w:gridSpan w:val="3"/>
          </w:tcPr>
          <w:p w:rsidR="000F0D8E" w:rsidRPr="00E058FD" w:rsidRDefault="000F0D8E" w:rsidP="00014C2E">
            <w:pPr>
              <w:jc w:val="center"/>
              <w:rPr>
                <w:rFonts w:ascii="Times New Roman" w:hAnsi="Times New Roman"/>
                <w:sz w:val="18"/>
                <w:szCs w:val="18"/>
              </w:rPr>
            </w:pPr>
          </w:p>
        </w:tc>
        <w:tc>
          <w:tcPr>
            <w:tcW w:w="4784" w:type="dxa"/>
            <w:gridSpan w:val="2"/>
          </w:tcPr>
          <w:p w:rsidR="000F0D8E" w:rsidRPr="00E058FD" w:rsidRDefault="000F0D8E" w:rsidP="00014C2E">
            <w:pPr>
              <w:ind w:right="-375"/>
              <w:rPr>
                <w:rFonts w:ascii="Times New Roman" w:hAnsi="Times New Roman"/>
                <w:sz w:val="18"/>
                <w:szCs w:val="18"/>
              </w:rPr>
            </w:pP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35050D">
            <w:pPr>
              <w:jc w:val="center"/>
              <w:rPr>
                <w:rFonts w:ascii="Times New Roman" w:hAnsi="Times New Roman" w:cs="Times New Roman"/>
                <w:sz w:val="20"/>
                <w:szCs w:val="20"/>
              </w:rPr>
            </w:pPr>
          </w:p>
        </w:tc>
        <w:tc>
          <w:tcPr>
            <w:tcW w:w="671" w:type="dxa"/>
            <w:tcBorders>
              <w:left w:val="single" w:sz="4" w:space="0" w:color="auto"/>
            </w:tcBorders>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Pr="00950D39" w:rsidRDefault="000F0D8E" w:rsidP="00014C2E">
            <w:pPr>
              <w:jc w:val="center"/>
              <w:rPr>
                <w:rFonts w:ascii="Times New Roman" w:hAnsi="Times New Roman"/>
                <w:sz w:val="18"/>
                <w:szCs w:val="18"/>
              </w:rPr>
            </w:pPr>
            <w:proofErr w:type="spellStart"/>
            <w:r w:rsidRPr="00950D39">
              <w:rPr>
                <w:rFonts w:ascii="Times New Roman" w:hAnsi="Times New Roman"/>
                <w:sz w:val="18"/>
                <w:szCs w:val="18"/>
              </w:rPr>
              <w:t>Краєзнавчо</w:t>
            </w:r>
            <w:proofErr w:type="spellEnd"/>
            <w:r w:rsidRPr="00950D39">
              <w:rPr>
                <w:rFonts w:ascii="Times New Roman" w:hAnsi="Times New Roman"/>
                <w:sz w:val="18"/>
                <w:szCs w:val="18"/>
              </w:rPr>
              <w:t xml:space="preserve">-пізнавальна акція </w:t>
            </w:r>
            <w:r w:rsidRPr="00950D39">
              <w:rPr>
                <w:rFonts w:ascii="Times New Roman" w:hAnsi="Times New Roman"/>
                <w:sz w:val="18"/>
                <w:szCs w:val="18"/>
              </w:rPr>
              <w:lastRenderedPageBreak/>
              <w:t>«Пізнай свій край» для дітей, які опинились в складних життєвих обставинах</w:t>
            </w:r>
          </w:p>
        </w:tc>
        <w:tc>
          <w:tcPr>
            <w:tcW w:w="1427" w:type="dxa"/>
          </w:tcPr>
          <w:p w:rsidR="000F0D8E" w:rsidRPr="00950D39" w:rsidRDefault="000F0D8E" w:rsidP="00014C2E">
            <w:pPr>
              <w:jc w:val="center"/>
              <w:rPr>
                <w:rFonts w:ascii="Times New Roman" w:hAnsi="Times New Roman"/>
                <w:sz w:val="18"/>
                <w:szCs w:val="18"/>
              </w:rPr>
            </w:pPr>
            <w:r w:rsidRPr="00950D39">
              <w:rPr>
                <w:rFonts w:ascii="Times New Roman" w:hAnsi="Times New Roman"/>
                <w:sz w:val="18"/>
                <w:szCs w:val="18"/>
              </w:rPr>
              <w:lastRenderedPageBreak/>
              <w:t>10,0</w:t>
            </w:r>
          </w:p>
        </w:tc>
        <w:tc>
          <w:tcPr>
            <w:tcW w:w="1409" w:type="dxa"/>
            <w:tcBorders>
              <w:right w:val="single" w:sz="4" w:space="0" w:color="auto"/>
            </w:tcBorders>
          </w:tcPr>
          <w:p w:rsidR="000F0D8E" w:rsidRPr="00950D39" w:rsidRDefault="000F0D8E" w:rsidP="00014C2E">
            <w:pPr>
              <w:jc w:val="center"/>
              <w:rPr>
                <w:rFonts w:ascii="Times New Roman" w:hAnsi="Times New Roman"/>
                <w:sz w:val="18"/>
                <w:szCs w:val="18"/>
              </w:rPr>
            </w:pPr>
            <w:r w:rsidRPr="00950D39">
              <w:rPr>
                <w:rFonts w:ascii="Times New Roman" w:hAnsi="Times New Roman"/>
                <w:sz w:val="18"/>
                <w:szCs w:val="18"/>
              </w:rPr>
              <w:t>10,0</w:t>
            </w:r>
          </w:p>
        </w:tc>
        <w:tc>
          <w:tcPr>
            <w:tcW w:w="1743" w:type="dxa"/>
            <w:gridSpan w:val="5"/>
            <w:tcBorders>
              <w:left w:val="single" w:sz="4" w:space="0" w:color="auto"/>
              <w:right w:val="single" w:sz="4" w:space="0" w:color="auto"/>
            </w:tcBorders>
          </w:tcPr>
          <w:p w:rsidR="000F0D8E" w:rsidRPr="00950D39" w:rsidRDefault="000F0D8E" w:rsidP="00014C2E">
            <w:pPr>
              <w:jc w:val="center"/>
              <w:rPr>
                <w:rFonts w:ascii="Times New Roman" w:hAnsi="Times New Roman"/>
                <w:sz w:val="18"/>
                <w:szCs w:val="18"/>
              </w:rPr>
            </w:pPr>
            <w:r w:rsidRPr="00950D39">
              <w:rPr>
                <w:rFonts w:ascii="Times New Roman" w:hAnsi="Times New Roman"/>
                <w:sz w:val="18"/>
                <w:szCs w:val="18"/>
              </w:rPr>
              <w:t>10,0</w:t>
            </w:r>
          </w:p>
        </w:tc>
        <w:tc>
          <w:tcPr>
            <w:tcW w:w="956" w:type="dxa"/>
            <w:tcBorders>
              <w:left w:val="single" w:sz="4" w:space="0" w:color="auto"/>
            </w:tcBorders>
          </w:tcPr>
          <w:p w:rsidR="000F0D8E" w:rsidRPr="00950D39" w:rsidRDefault="000F0D8E" w:rsidP="00014C2E">
            <w:pPr>
              <w:jc w:val="center"/>
              <w:rPr>
                <w:rFonts w:ascii="Times New Roman" w:hAnsi="Times New Roman"/>
                <w:sz w:val="18"/>
                <w:szCs w:val="18"/>
              </w:rPr>
            </w:pPr>
          </w:p>
        </w:tc>
        <w:tc>
          <w:tcPr>
            <w:tcW w:w="1701" w:type="dxa"/>
            <w:gridSpan w:val="3"/>
          </w:tcPr>
          <w:p w:rsidR="000F0D8E" w:rsidRPr="00E058FD" w:rsidRDefault="000F0D8E" w:rsidP="00014C2E">
            <w:pPr>
              <w:jc w:val="center"/>
              <w:rPr>
                <w:rFonts w:ascii="Times New Roman" w:hAnsi="Times New Roman"/>
                <w:sz w:val="18"/>
                <w:szCs w:val="18"/>
              </w:rPr>
            </w:pPr>
          </w:p>
        </w:tc>
        <w:tc>
          <w:tcPr>
            <w:tcW w:w="4784" w:type="dxa"/>
            <w:gridSpan w:val="2"/>
          </w:tcPr>
          <w:p w:rsidR="000F0D8E" w:rsidRPr="00E058FD" w:rsidRDefault="000F0D8E" w:rsidP="00014C2E">
            <w:pPr>
              <w:rPr>
                <w:rFonts w:ascii="Times New Roman" w:hAnsi="Times New Roman"/>
                <w:sz w:val="18"/>
                <w:szCs w:val="18"/>
              </w:rPr>
            </w:pP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35050D">
            <w:pPr>
              <w:jc w:val="center"/>
              <w:rPr>
                <w:rFonts w:ascii="Times New Roman" w:hAnsi="Times New Roman" w:cs="Times New Roman"/>
                <w:sz w:val="20"/>
                <w:szCs w:val="20"/>
              </w:rPr>
            </w:pPr>
          </w:p>
        </w:tc>
        <w:tc>
          <w:tcPr>
            <w:tcW w:w="671" w:type="dxa"/>
            <w:tcBorders>
              <w:left w:val="single" w:sz="4" w:space="0" w:color="auto"/>
            </w:tcBorders>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Pr="00950D39" w:rsidRDefault="000F0D8E" w:rsidP="00014C2E">
            <w:pPr>
              <w:jc w:val="center"/>
              <w:rPr>
                <w:rFonts w:ascii="Times New Roman" w:hAnsi="Times New Roman"/>
                <w:sz w:val="18"/>
                <w:szCs w:val="18"/>
              </w:rPr>
            </w:pPr>
            <w:r w:rsidRPr="00950D39">
              <w:rPr>
                <w:rFonts w:ascii="Times New Roman" w:hAnsi="Times New Roman"/>
                <w:sz w:val="18"/>
                <w:szCs w:val="18"/>
              </w:rPr>
              <w:t>Проведення акції «Ой, хто – хто Миколая любить!» для дітей, які опинились в складних життєвих обставинах</w:t>
            </w:r>
          </w:p>
        </w:tc>
        <w:tc>
          <w:tcPr>
            <w:tcW w:w="1427" w:type="dxa"/>
          </w:tcPr>
          <w:p w:rsidR="000F0D8E" w:rsidRPr="00950D39" w:rsidRDefault="000F0D8E" w:rsidP="00014C2E">
            <w:pPr>
              <w:jc w:val="center"/>
              <w:rPr>
                <w:rFonts w:ascii="Times New Roman" w:hAnsi="Times New Roman"/>
                <w:sz w:val="18"/>
                <w:szCs w:val="18"/>
              </w:rPr>
            </w:pPr>
            <w:r w:rsidRPr="00950D39">
              <w:rPr>
                <w:rFonts w:ascii="Times New Roman" w:hAnsi="Times New Roman"/>
                <w:sz w:val="18"/>
                <w:szCs w:val="18"/>
              </w:rPr>
              <w:t>20,0</w:t>
            </w:r>
          </w:p>
          <w:p w:rsidR="000F0D8E" w:rsidRPr="00950D39" w:rsidRDefault="000F0D8E" w:rsidP="00014C2E">
            <w:pPr>
              <w:jc w:val="center"/>
              <w:rPr>
                <w:rFonts w:ascii="Times New Roman" w:hAnsi="Times New Roman"/>
                <w:sz w:val="18"/>
                <w:szCs w:val="18"/>
              </w:rPr>
            </w:pPr>
          </w:p>
        </w:tc>
        <w:tc>
          <w:tcPr>
            <w:tcW w:w="1409" w:type="dxa"/>
            <w:tcBorders>
              <w:right w:val="single" w:sz="4" w:space="0" w:color="auto"/>
            </w:tcBorders>
          </w:tcPr>
          <w:p w:rsidR="000F0D8E" w:rsidRPr="00950D39" w:rsidRDefault="000F0D8E" w:rsidP="00014C2E">
            <w:pPr>
              <w:jc w:val="center"/>
              <w:rPr>
                <w:rFonts w:ascii="Times New Roman" w:hAnsi="Times New Roman"/>
                <w:sz w:val="18"/>
                <w:szCs w:val="18"/>
              </w:rPr>
            </w:pPr>
            <w:r w:rsidRPr="00950D39">
              <w:rPr>
                <w:rFonts w:ascii="Times New Roman" w:hAnsi="Times New Roman"/>
                <w:sz w:val="18"/>
                <w:szCs w:val="18"/>
              </w:rPr>
              <w:t>20,0</w:t>
            </w:r>
          </w:p>
          <w:p w:rsidR="000F0D8E" w:rsidRPr="00950D39" w:rsidRDefault="000F0D8E" w:rsidP="00014C2E">
            <w:pPr>
              <w:jc w:val="center"/>
              <w:rPr>
                <w:rFonts w:ascii="Times New Roman" w:hAnsi="Times New Roman"/>
                <w:sz w:val="18"/>
                <w:szCs w:val="18"/>
              </w:rPr>
            </w:pPr>
          </w:p>
        </w:tc>
        <w:tc>
          <w:tcPr>
            <w:tcW w:w="1743" w:type="dxa"/>
            <w:gridSpan w:val="5"/>
            <w:tcBorders>
              <w:left w:val="single" w:sz="4" w:space="0" w:color="auto"/>
              <w:right w:val="single" w:sz="4" w:space="0" w:color="auto"/>
            </w:tcBorders>
          </w:tcPr>
          <w:p w:rsidR="000F0D8E" w:rsidRPr="00950D39" w:rsidRDefault="000F0D8E" w:rsidP="00014C2E">
            <w:pPr>
              <w:jc w:val="center"/>
              <w:rPr>
                <w:rFonts w:ascii="Times New Roman" w:hAnsi="Times New Roman"/>
                <w:sz w:val="18"/>
                <w:szCs w:val="18"/>
              </w:rPr>
            </w:pPr>
            <w:r w:rsidRPr="00950D39">
              <w:rPr>
                <w:rFonts w:ascii="Times New Roman" w:hAnsi="Times New Roman"/>
                <w:sz w:val="18"/>
                <w:szCs w:val="18"/>
              </w:rPr>
              <w:t>20,0</w:t>
            </w:r>
          </w:p>
          <w:p w:rsidR="000F0D8E" w:rsidRPr="00950D39" w:rsidRDefault="000F0D8E" w:rsidP="00014C2E">
            <w:pPr>
              <w:jc w:val="center"/>
              <w:rPr>
                <w:rFonts w:ascii="Times New Roman" w:hAnsi="Times New Roman"/>
                <w:sz w:val="18"/>
                <w:szCs w:val="18"/>
              </w:rPr>
            </w:pPr>
          </w:p>
        </w:tc>
        <w:tc>
          <w:tcPr>
            <w:tcW w:w="956" w:type="dxa"/>
            <w:tcBorders>
              <w:left w:val="single" w:sz="4" w:space="0" w:color="auto"/>
            </w:tcBorders>
          </w:tcPr>
          <w:p w:rsidR="000F0D8E" w:rsidRPr="00950D39" w:rsidRDefault="000F0D8E" w:rsidP="00014C2E">
            <w:pPr>
              <w:jc w:val="center"/>
              <w:rPr>
                <w:rFonts w:ascii="Times New Roman" w:hAnsi="Times New Roman"/>
                <w:sz w:val="18"/>
                <w:szCs w:val="18"/>
              </w:rPr>
            </w:pPr>
          </w:p>
        </w:tc>
        <w:tc>
          <w:tcPr>
            <w:tcW w:w="1701" w:type="dxa"/>
            <w:gridSpan w:val="3"/>
          </w:tcPr>
          <w:p w:rsidR="000F0D8E" w:rsidRPr="00E058FD" w:rsidRDefault="000F0D8E" w:rsidP="00014C2E">
            <w:pPr>
              <w:jc w:val="center"/>
              <w:rPr>
                <w:rFonts w:ascii="Times New Roman" w:hAnsi="Times New Roman"/>
                <w:sz w:val="18"/>
                <w:szCs w:val="18"/>
              </w:rPr>
            </w:pPr>
          </w:p>
        </w:tc>
        <w:tc>
          <w:tcPr>
            <w:tcW w:w="4784" w:type="dxa"/>
            <w:gridSpan w:val="2"/>
          </w:tcPr>
          <w:p w:rsidR="000F0D8E" w:rsidRPr="00E058FD" w:rsidRDefault="000F0D8E" w:rsidP="00014C2E">
            <w:pPr>
              <w:rPr>
                <w:rFonts w:ascii="Times New Roman" w:hAnsi="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ind w:right="-81"/>
              <w:rPr>
                <w:rFonts w:ascii="Times New Roman" w:hAnsi="Times New Roman" w:cs="Times New Roman"/>
                <w:sz w:val="18"/>
                <w:szCs w:val="18"/>
              </w:rPr>
            </w:pPr>
            <w:r w:rsidRPr="00B77FF6">
              <w:rPr>
                <w:rFonts w:ascii="Times New Roman" w:hAnsi="Times New Roman" w:cs="Times New Roman"/>
                <w:sz w:val="18"/>
                <w:szCs w:val="18"/>
              </w:rPr>
              <w:t>Проведення акції, присвяченої Дню захисту прав дітей для дітей, які перебувають на обліку служби у справах неповнолітніх та дітей</w:t>
            </w:r>
          </w:p>
        </w:tc>
        <w:tc>
          <w:tcPr>
            <w:tcW w:w="1427" w:type="dxa"/>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w:t>
            </w:r>
            <w:r w:rsidRPr="00B77FF6">
              <w:rPr>
                <w:rFonts w:ascii="Times New Roman" w:hAnsi="Times New Roman" w:cs="Times New Roman"/>
                <w:color w:val="000000" w:themeColor="text1"/>
                <w:sz w:val="18"/>
                <w:szCs w:val="18"/>
              </w:rPr>
              <w:t>0</w:t>
            </w:r>
          </w:p>
        </w:tc>
        <w:tc>
          <w:tcPr>
            <w:tcW w:w="1409" w:type="dxa"/>
            <w:tcBorders>
              <w:right w:val="single" w:sz="4" w:space="0" w:color="auto"/>
            </w:tcBorders>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24,0</w:t>
            </w:r>
          </w:p>
        </w:tc>
        <w:tc>
          <w:tcPr>
            <w:tcW w:w="1743" w:type="dxa"/>
            <w:gridSpan w:val="5"/>
            <w:tcBorders>
              <w:left w:val="single" w:sz="4" w:space="0" w:color="auto"/>
              <w:right w:val="single" w:sz="4" w:space="0" w:color="auto"/>
            </w:tcBorders>
          </w:tcPr>
          <w:p w:rsidR="000F0D8E" w:rsidRPr="00B77FF6" w:rsidRDefault="000F0D8E" w:rsidP="00014C2E">
            <w:pPr>
              <w:jc w:val="center"/>
              <w:rPr>
                <w:rFonts w:ascii="Times New Roman" w:hAnsi="Times New Roman" w:cs="Times New Roman"/>
                <w:sz w:val="18"/>
                <w:szCs w:val="18"/>
              </w:rPr>
            </w:pPr>
            <w:r>
              <w:rPr>
                <w:rFonts w:ascii="Times New Roman" w:hAnsi="Times New Roman" w:cs="Times New Roman"/>
                <w:sz w:val="18"/>
                <w:szCs w:val="18"/>
              </w:rPr>
              <w:t>24,0</w:t>
            </w:r>
          </w:p>
        </w:tc>
        <w:tc>
          <w:tcPr>
            <w:tcW w:w="956" w:type="dxa"/>
            <w:tcBorders>
              <w:left w:val="single" w:sz="4" w:space="0" w:color="auto"/>
            </w:tcBorders>
          </w:tcPr>
          <w:p w:rsidR="000F0D8E" w:rsidRPr="00B77FF6" w:rsidRDefault="000F0D8E" w:rsidP="0035050D">
            <w:pPr>
              <w:jc w:val="center"/>
              <w:rPr>
                <w:rFonts w:ascii="Times New Roman" w:hAnsi="Times New Roman" w:cs="Times New Roman"/>
                <w:sz w:val="18"/>
                <w:szCs w:val="18"/>
              </w:rPr>
            </w:pPr>
          </w:p>
        </w:tc>
        <w:tc>
          <w:tcPr>
            <w:tcW w:w="1701" w:type="dxa"/>
            <w:gridSpan w:val="3"/>
          </w:tcPr>
          <w:p w:rsidR="000F0D8E" w:rsidRPr="00E058FD" w:rsidRDefault="000F0D8E" w:rsidP="0035050D">
            <w:pPr>
              <w:jc w:val="center"/>
              <w:rPr>
                <w:rFonts w:ascii="Times New Roman" w:hAnsi="Times New Roman" w:cs="Times New Roman"/>
                <w:sz w:val="18"/>
                <w:szCs w:val="18"/>
              </w:rPr>
            </w:pPr>
            <w:r w:rsidRPr="00E058FD">
              <w:rPr>
                <w:rFonts w:ascii="Times New Roman" w:hAnsi="Times New Roman" w:cs="Times New Roman"/>
                <w:sz w:val="18"/>
                <w:szCs w:val="18"/>
              </w:rPr>
              <w:t>24,0</w:t>
            </w:r>
          </w:p>
        </w:tc>
        <w:tc>
          <w:tcPr>
            <w:tcW w:w="4784" w:type="dxa"/>
            <w:gridSpan w:val="2"/>
          </w:tcPr>
          <w:p w:rsidR="000F0D8E" w:rsidRPr="00E058FD" w:rsidRDefault="000F0D8E" w:rsidP="0035050D">
            <w:pPr>
              <w:rPr>
                <w:rFonts w:ascii="Times New Roman" w:hAnsi="Times New Roman" w:cs="Times New Roman"/>
                <w:sz w:val="18"/>
                <w:szCs w:val="18"/>
              </w:rPr>
            </w:pPr>
            <w:r w:rsidRPr="00E058FD">
              <w:rPr>
                <w:rFonts w:ascii="Times New Roman" w:hAnsi="Times New Roman"/>
                <w:sz w:val="18"/>
                <w:szCs w:val="18"/>
              </w:rPr>
              <w:t>-придбано комплекти постільної білизни</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ind w:right="-81"/>
              <w:rPr>
                <w:rFonts w:ascii="Times New Roman" w:hAnsi="Times New Roman" w:cs="Times New Roman"/>
                <w:sz w:val="18"/>
                <w:szCs w:val="18"/>
              </w:rPr>
            </w:pPr>
            <w:r w:rsidRPr="00B77FF6">
              <w:rPr>
                <w:rFonts w:ascii="Times New Roman" w:hAnsi="Times New Roman" w:cs="Times New Roman"/>
                <w:sz w:val="18"/>
                <w:szCs w:val="18"/>
              </w:rPr>
              <w:t>Виготовлення та розповсюдження друкованої соціальної рекламної продукції з питань пропаганди національного усиновлення, розвитку сімейних форм виховання</w:t>
            </w:r>
          </w:p>
        </w:tc>
        <w:tc>
          <w:tcPr>
            <w:tcW w:w="1427" w:type="dxa"/>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r w:rsidRPr="00B77FF6">
              <w:rPr>
                <w:rFonts w:ascii="Times New Roman" w:hAnsi="Times New Roman" w:cs="Times New Roman"/>
                <w:color w:val="000000" w:themeColor="text1"/>
                <w:sz w:val="18"/>
                <w:szCs w:val="18"/>
              </w:rPr>
              <w:t>,0</w:t>
            </w:r>
          </w:p>
        </w:tc>
        <w:tc>
          <w:tcPr>
            <w:tcW w:w="1409" w:type="dxa"/>
            <w:tcBorders>
              <w:right w:val="single" w:sz="4" w:space="0" w:color="auto"/>
            </w:tcBorders>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10,0</w:t>
            </w:r>
          </w:p>
        </w:tc>
        <w:tc>
          <w:tcPr>
            <w:tcW w:w="1743" w:type="dxa"/>
            <w:gridSpan w:val="5"/>
            <w:tcBorders>
              <w:left w:val="single" w:sz="4" w:space="0" w:color="auto"/>
              <w:right w:val="single" w:sz="4" w:space="0" w:color="auto"/>
            </w:tcBorders>
          </w:tcPr>
          <w:p w:rsidR="000F0D8E" w:rsidRPr="00B77FF6" w:rsidRDefault="000F0D8E" w:rsidP="00014C2E">
            <w:pPr>
              <w:jc w:val="center"/>
              <w:rPr>
                <w:rFonts w:ascii="Times New Roman" w:hAnsi="Times New Roman" w:cs="Times New Roman"/>
                <w:sz w:val="18"/>
                <w:szCs w:val="18"/>
              </w:rPr>
            </w:pPr>
            <w:r>
              <w:rPr>
                <w:rFonts w:ascii="Times New Roman" w:hAnsi="Times New Roman" w:cs="Times New Roman"/>
                <w:sz w:val="18"/>
                <w:szCs w:val="18"/>
              </w:rPr>
              <w:t>10,0</w:t>
            </w:r>
          </w:p>
        </w:tc>
        <w:tc>
          <w:tcPr>
            <w:tcW w:w="956" w:type="dxa"/>
            <w:tcBorders>
              <w:left w:val="single" w:sz="4" w:space="0" w:color="auto"/>
            </w:tcBorders>
          </w:tcPr>
          <w:p w:rsidR="000F0D8E" w:rsidRPr="00B77FF6" w:rsidRDefault="000F0D8E" w:rsidP="0035050D">
            <w:pPr>
              <w:jc w:val="center"/>
              <w:rPr>
                <w:rFonts w:ascii="Times New Roman" w:hAnsi="Times New Roman" w:cs="Times New Roman"/>
                <w:sz w:val="18"/>
                <w:szCs w:val="18"/>
              </w:rPr>
            </w:pPr>
          </w:p>
        </w:tc>
        <w:tc>
          <w:tcPr>
            <w:tcW w:w="1701" w:type="dxa"/>
            <w:gridSpan w:val="3"/>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ind w:right="-81"/>
              <w:rPr>
                <w:rFonts w:ascii="Times New Roman" w:hAnsi="Times New Roman" w:cs="Times New Roman"/>
                <w:sz w:val="18"/>
                <w:szCs w:val="18"/>
              </w:rPr>
            </w:pPr>
            <w:r w:rsidRPr="00B77FF6">
              <w:rPr>
                <w:rFonts w:ascii="Times New Roman" w:hAnsi="Times New Roman" w:cs="Times New Roman"/>
                <w:sz w:val="18"/>
                <w:szCs w:val="18"/>
              </w:rPr>
              <w:t>Проведення заходів (вікторини, диспути, конкурси) присвячених прийняттю Конвенції ООН про права дитини «Діти мають права».</w:t>
            </w:r>
          </w:p>
        </w:tc>
        <w:tc>
          <w:tcPr>
            <w:tcW w:w="1427" w:type="dxa"/>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w:t>
            </w:r>
            <w:r w:rsidRPr="00B77FF6">
              <w:rPr>
                <w:rFonts w:ascii="Times New Roman" w:hAnsi="Times New Roman" w:cs="Times New Roman"/>
                <w:color w:val="000000" w:themeColor="text1"/>
                <w:sz w:val="18"/>
                <w:szCs w:val="18"/>
              </w:rPr>
              <w:t>,0</w:t>
            </w:r>
          </w:p>
        </w:tc>
        <w:tc>
          <w:tcPr>
            <w:tcW w:w="1409" w:type="dxa"/>
            <w:tcBorders>
              <w:right w:val="single" w:sz="4" w:space="0" w:color="auto"/>
            </w:tcBorders>
          </w:tcPr>
          <w:p w:rsidR="000F0D8E" w:rsidRPr="00950D39" w:rsidRDefault="000F0D8E" w:rsidP="0035050D">
            <w:pPr>
              <w:jc w:val="center"/>
              <w:rPr>
                <w:rFonts w:ascii="Times New Roman" w:hAnsi="Times New Roman" w:cs="Times New Roman"/>
                <w:sz w:val="18"/>
                <w:szCs w:val="18"/>
              </w:rPr>
            </w:pPr>
            <w:r>
              <w:rPr>
                <w:rFonts w:ascii="Times New Roman" w:hAnsi="Times New Roman" w:cs="Times New Roman"/>
                <w:sz w:val="18"/>
                <w:szCs w:val="18"/>
              </w:rPr>
              <w:t>14,0</w:t>
            </w:r>
          </w:p>
        </w:tc>
        <w:tc>
          <w:tcPr>
            <w:tcW w:w="1743" w:type="dxa"/>
            <w:gridSpan w:val="5"/>
            <w:tcBorders>
              <w:left w:val="single" w:sz="4" w:space="0" w:color="auto"/>
              <w:right w:val="single" w:sz="4" w:space="0" w:color="auto"/>
            </w:tcBorders>
          </w:tcPr>
          <w:p w:rsidR="000F0D8E" w:rsidRPr="00950D39" w:rsidRDefault="000F0D8E" w:rsidP="00014C2E">
            <w:pPr>
              <w:jc w:val="center"/>
              <w:rPr>
                <w:rFonts w:ascii="Times New Roman" w:hAnsi="Times New Roman" w:cs="Times New Roman"/>
                <w:sz w:val="18"/>
                <w:szCs w:val="18"/>
              </w:rPr>
            </w:pPr>
            <w:r>
              <w:rPr>
                <w:rFonts w:ascii="Times New Roman" w:hAnsi="Times New Roman" w:cs="Times New Roman"/>
                <w:sz w:val="18"/>
                <w:szCs w:val="18"/>
              </w:rPr>
              <w:t>14,0</w:t>
            </w:r>
          </w:p>
        </w:tc>
        <w:tc>
          <w:tcPr>
            <w:tcW w:w="956" w:type="dxa"/>
            <w:tcBorders>
              <w:left w:val="single" w:sz="4" w:space="0" w:color="auto"/>
            </w:tcBorders>
          </w:tcPr>
          <w:p w:rsidR="000F0D8E" w:rsidRPr="00B77FF6" w:rsidRDefault="000F0D8E" w:rsidP="0035050D">
            <w:pPr>
              <w:jc w:val="center"/>
              <w:rPr>
                <w:rFonts w:ascii="Times New Roman" w:hAnsi="Times New Roman" w:cs="Times New Roman"/>
                <w:sz w:val="18"/>
                <w:szCs w:val="18"/>
                <w:lang w:val="en-US"/>
              </w:rPr>
            </w:pPr>
          </w:p>
        </w:tc>
        <w:tc>
          <w:tcPr>
            <w:tcW w:w="1701" w:type="dxa"/>
            <w:gridSpan w:val="3"/>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ind w:right="-81"/>
              <w:rPr>
                <w:rFonts w:ascii="Times New Roman" w:hAnsi="Times New Roman" w:cs="Times New Roman"/>
                <w:sz w:val="18"/>
                <w:szCs w:val="18"/>
              </w:rPr>
            </w:pPr>
            <w:r w:rsidRPr="00B77FF6">
              <w:rPr>
                <w:rFonts w:ascii="Times New Roman" w:hAnsi="Times New Roman" w:cs="Times New Roman"/>
                <w:sz w:val="18"/>
                <w:szCs w:val="18"/>
              </w:rPr>
              <w:t>Проведення Х Ф</w:t>
            </w:r>
            <w:r>
              <w:rPr>
                <w:rFonts w:ascii="Times New Roman" w:hAnsi="Times New Roman" w:cs="Times New Roman"/>
                <w:sz w:val="18"/>
                <w:szCs w:val="18"/>
              </w:rPr>
              <w:t xml:space="preserve">орум прийомних сімей </w:t>
            </w:r>
          </w:p>
        </w:tc>
        <w:tc>
          <w:tcPr>
            <w:tcW w:w="1427" w:type="dxa"/>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w:t>
            </w:r>
            <w:r w:rsidRPr="00B77FF6">
              <w:rPr>
                <w:rFonts w:ascii="Times New Roman" w:hAnsi="Times New Roman" w:cs="Times New Roman"/>
                <w:color w:val="000000" w:themeColor="text1"/>
                <w:sz w:val="18"/>
                <w:szCs w:val="18"/>
              </w:rPr>
              <w:t>,0</w:t>
            </w:r>
          </w:p>
        </w:tc>
        <w:tc>
          <w:tcPr>
            <w:tcW w:w="1409" w:type="dxa"/>
            <w:tcBorders>
              <w:right w:val="single" w:sz="4" w:space="0" w:color="auto"/>
            </w:tcBorders>
          </w:tcPr>
          <w:p w:rsidR="000F0D8E" w:rsidRPr="00950D39" w:rsidRDefault="000F0D8E" w:rsidP="0035050D">
            <w:pPr>
              <w:jc w:val="center"/>
              <w:rPr>
                <w:rFonts w:ascii="Times New Roman" w:hAnsi="Times New Roman" w:cs="Times New Roman"/>
                <w:sz w:val="18"/>
                <w:szCs w:val="18"/>
              </w:rPr>
            </w:pPr>
            <w:r>
              <w:rPr>
                <w:rFonts w:ascii="Times New Roman" w:hAnsi="Times New Roman" w:cs="Times New Roman"/>
                <w:sz w:val="18"/>
                <w:szCs w:val="18"/>
              </w:rPr>
              <w:t>16,0</w:t>
            </w:r>
          </w:p>
        </w:tc>
        <w:tc>
          <w:tcPr>
            <w:tcW w:w="1743" w:type="dxa"/>
            <w:gridSpan w:val="5"/>
            <w:tcBorders>
              <w:left w:val="single" w:sz="4" w:space="0" w:color="auto"/>
              <w:right w:val="single" w:sz="4" w:space="0" w:color="auto"/>
            </w:tcBorders>
          </w:tcPr>
          <w:p w:rsidR="000F0D8E" w:rsidRPr="00950D39" w:rsidRDefault="000F0D8E" w:rsidP="00014C2E">
            <w:pPr>
              <w:jc w:val="center"/>
              <w:rPr>
                <w:rFonts w:ascii="Times New Roman" w:hAnsi="Times New Roman" w:cs="Times New Roman"/>
                <w:sz w:val="18"/>
                <w:szCs w:val="18"/>
              </w:rPr>
            </w:pPr>
            <w:r>
              <w:rPr>
                <w:rFonts w:ascii="Times New Roman" w:hAnsi="Times New Roman" w:cs="Times New Roman"/>
                <w:sz w:val="18"/>
                <w:szCs w:val="18"/>
              </w:rPr>
              <w:t>16,0</w:t>
            </w:r>
          </w:p>
        </w:tc>
        <w:tc>
          <w:tcPr>
            <w:tcW w:w="956" w:type="dxa"/>
            <w:tcBorders>
              <w:left w:val="single" w:sz="4" w:space="0" w:color="auto"/>
            </w:tcBorders>
          </w:tcPr>
          <w:p w:rsidR="000F0D8E" w:rsidRPr="00B77FF6" w:rsidRDefault="000F0D8E" w:rsidP="0035050D">
            <w:pPr>
              <w:jc w:val="center"/>
              <w:rPr>
                <w:rFonts w:ascii="Times New Roman" w:hAnsi="Times New Roman" w:cs="Times New Roman"/>
                <w:sz w:val="18"/>
                <w:szCs w:val="18"/>
              </w:rPr>
            </w:pPr>
          </w:p>
        </w:tc>
        <w:tc>
          <w:tcPr>
            <w:tcW w:w="1701" w:type="dxa"/>
            <w:gridSpan w:val="3"/>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ind w:right="-81"/>
              <w:rPr>
                <w:rFonts w:ascii="Times New Roman" w:hAnsi="Times New Roman" w:cs="Times New Roman"/>
                <w:sz w:val="18"/>
                <w:szCs w:val="18"/>
              </w:rPr>
            </w:pPr>
            <w:proofErr w:type="spellStart"/>
            <w:r w:rsidRPr="00B77FF6">
              <w:rPr>
                <w:rFonts w:ascii="Times New Roman" w:hAnsi="Times New Roman" w:cs="Times New Roman"/>
                <w:sz w:val="18"/>
                <w:szCs w:val="18"/>
              </w:rPr>
              <w:t>Краєзнавчо</w:t>
            </w:r>
            <w:proofErr w:type="spellEnd"/>
            <w:r w:rsidRPr="00B77FF6">
              <w:rPr>
                <w:rFonts w:ascii="Times New Roman" w:hAnsi="Times New Roman" w:cs="Times New Roman"/>
                <w:sz w:val="18"/>
                <w:szCs w:val="18"/>
              </w:rPr>
              <w:t>-пізнавальна акція для дітей-сиріт та дітей, позбавлених батьківського піклування «Стежками рідного краю»</w:t>
            </w:r>
          </w:p>
        </w:tc>
        <w:tc>
          <w:tcPr>
            <w:tcW w:w="1427" w:type="dxa"/>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r w:rsidRPr="00B77FF6">
              <w:rPr>
                <w:rFonts w:ascii="Times New Roman" w:hAnsi="Times New Roman" w:cs="Times New Roman"/>
                <w:color w:val="000000" w:themeColor="text1"/>
                <w:sz w:val="18"/>
                <w:szCs w:val="18"/>
              </w:rPr>
              <w:t>,0</w:t>
            </w:r>
          </w:p>
        </w:tc>
        <w:tc>
          <w:tcPr>
            <w:tcW w:w="1409" w:type="dxa"/>
            <w:tcBorders>
              <w:right w:val="single" w:sz="4" w:space="0" w:color="auto"/>
            </w:tcBorders>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10.0</w:t>
            </w:r>
          </w:p>
        </w:tc>
        <w:tc>
          <w:tcPr>
            <w:tcW w:w="1743" w:type="dxa"/>
            <w:gridSpan w:val="5"/>
            <w:tcBorders>
              <w:left w:val="single" w:sz="4" w:space="0" w:color="auto"/>
              <w:right w:val="single" w:sz="4" w:space="0" w:color="auto"/>
            </w:tcBorders>
          </w:tcPr>
          <w:p w:rsidR="000F0D8E" w:rsidRPr="00B77FF6" w:rsidRDefault="000F0D8E" w:rsidP="00014C2E">
            <w:pPr>
              <w:jc w:val="center"/>
              <w:rPr>
                <w:rFonts w:ascii="Times New Roman" w:hAnsi="Times New Roman" w:cs="Times New Roman"/>
                <w:sz w:val="18"/>
                <w:szCs w:val="18"/>
              </w:rPr>
            </w:pPr>
            <w:r>
              <w:rPr>
                <w:rFonts w:ascii="Times New Roman" w:hAnsi="Times New Roman" w:cs="Times New Roman"/>
                <w:sz w:val="18"/>
                <w:szCs w:val="18"/>
              </w:rPr>
              <w:t>10.0</w:t>
            </w:r>
          </w:p>
        </w:tc>
        <w:tc>
          <w:tcPr>
            <w:tcW w:w="956" w:type="dxa"/>
            <w:tcBorders>
              <w:left w:val="single" w:sz="4" w:space="0" w:color="auto"/>
            </w:tcBorders>
          </w:tcPr>
          <w:p w:rsidR="000F0D8E" w:rsidRPr="00B77FF6" w:rsidRDefault="000F0D8E" w:rsidP="0035050D">
            <w:pPr>
              <w:jc w:val="center"/>
              <w:rPr>
                <w:rFonts w:ascii="Times New Roman" w:hAnsi="Times New Roman" w:cs="Times New Roman"/>
                <w:sz w:val="18"/>
                <w:szCs w:val="18"/>
                <w:lang w:val="en-US"/>
              </w:rPr>
            </w:pPr>
          </w:p>
        </w:tc>
        <w:tc>
          <w:tcPr>
            <w:tcW w:w="1701" w:type="dxa"/>
            <w:gridSpan w:val="3"/>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ind w:right="-81"/>
              <w:rPr>
                <w:rFonts w:ascii="Times New Roman" w:hAnsi="Times New Roman" w:cs="Times New Roman"/>
                <w:sz w:val="18"/>
                <w:szCs w:val="18"/>
              </w:rPr>
            </w:pPr>
            <w:r w:rsidRPr="00B77FF6">
              <w:rPr>
                <w:rFonts w:ascii="Times New Roman" w:hAnsi="Times New Roman" w:cs="Times New Roman"/>
                <w:sz w:val="18"/>
                <w:szCs w:val="18"/>
              </w:rPr>
              <w:t>Акція « День усиновлення»</w:t>
            </w:r>
          </w:p>
        </w:tc>
        <w:tc>
          <w:tcPr>
            <w:tcW w:w="1427" w:type="dxa"/>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w:t>
            </w:r>
            <w:r w:rsidRPr="00B77FF6">
              <w:rPr>
                <w:rFonts w:ascii="Times New Roman" w:hAnsi="Times New Roman" w:cs="Times New Roman"/>
                <w:color w:val="000000" w:themeColor="text1"/>
                <w:sz w:val="18"/>
                <w:szCs w:val="18"/>
              </w:rPr>
              <w:t>,0</w:t>
            </w:r>
          </w:p>
        </w:tc>
        <w:tc>
          <w:tcPr>
            <w:tcW w:w="1409" w:type="dxa"/>
            <w:tcBorders>
              <w:right w:val="single" w:sz="4" w:space="0" w:color="auto"/>
            </w:tcBorders>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14,0</w:t>
            </w:r>
          </w:p>
        </w:tc>
        <w:tc>
          <w:tcPr>
            <w:tcW w:w="1743" w:type="dxa"/>
            <w:gridSpan w:val="5"/>
            <w:tcBorders>
              <w:left w:val="single" w:sz="4" w:space="0" w:color="auto"/>
              <w:right w:val="single" w:sz="4" w:space="0" w:color="auto"/>
            </w:tcBorders>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14,0</w:t>
            </w:r>
          </w:p>
        </w:tc>
        <w:tc>
          <w:tcPr>
            <w:tcW w:w="956" w:type="dxa"/>
            <w:tcBorders>
              <w:left w:val="single" w:sz="4" w:space="0" w:color="auto"/>
            </w:tcBorders>
          </w:tcPr>
          <w:p w:rsidR="000F0D8E" w:rsidRPr="00B77FF6" w:rsidRDefault="000F0D8E" w:rsidP="0035050D">
            <w:pPr>
              <w:jc w:val="center"/>
              <w:rPr>
                <w:rFonts w:ascii="Times New Roman" w:hAnsi="Times New Roman" w:cs="Times New Roman"/>
                <w:sz w:val="18"/>
                <w:szCs w:val="18"/>
              </w:rPr>
            </w:pPr>
          </w:p>
        </w:tc>
        <w:tc>
          <w:tcPr>
            <w:tcW w:w="1701" w:type="dxa"/>
            <w:gridSpan w:val="3"/>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rPr>
                <w:rFonts w:ascii="Times New Roman" w:hAnsi="Times New Roman" w:cs="Times New Roman"/>
                <w:sz w:val="18"/>
                <w:szCs w:val="18"/>
              </w:rPr>
            </w:pP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35050D">
            <w:pPr>
              <w:jc w:val="center"/>
              <w:rPr>
                <w:rFonts w:ascii="Times New Roman" w:hAnsi="Times New Roman" w:cs="Times New Roman"/>
                <w:sz w:val="20"/>
                <w:szCs w:val="20"/>
              </w:rPr>
            </w:pPr>
          </w:p>
        </w:tc>
        <w:tc>
          <w:tcPr>
            <w:tcW w:w="671" w:type="dxa"/>
            <w:tcBorders>
              <w:left w:val="single" w:sz="4" w:space="0" w:color="auto"/>
            </w:tcBorders>
          </w:tcPr>
          <w:p w:rsidR="000F0D8E" w:rsidRPr="00BE0654" w:rsidRDefault="000F0D8E" w:rsidP="0035050D">
            <w:pPr>
              <w:keepLines/>
              <w:rPr>
                <w:rFonts w:ascii="Times New Roman" w:hAnsi="Times New Roman" w:cs="Times New Roman"/>
                <w:b/>
                <w:color w:val="000000" w:themeColor="text1"/>
                <w:sz w:val="18"/>
                <w:szCs w:val="18"/>
              </w:rPr>
            </w:pPr>
          </w:p>
        </w:tc>
        <w:tc>
          <w:tcPr>
            <w:tcW w:w="2762" w:type="dxa"/>
            <w:gridSpan w:val="3"/>
            <w:vAlign w:val="center"/>
          </w:tcPr>
          <w:p w:rsidR="000F0D8E" w:rsidRPr="00BE0654" w:rsidRDefault="000F0D8E" w:rsidP="0035050D">
            <w:pPr>
              <w:keepLines/>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427" w:type="dxa"/>
            <w:vAlign w:val="center"/>
          </w:tcPr>
          <w:p w:rsidR="000F0D8E" w:rsidRPr="00BE0654" w:rsidRDefault="000F0D8E" w:rsidP="0035050D">
            <w:pPr>
              <w:keepLines/>
              <w:jc w:val="center"/>
              <w:rPr>
                <w:rFonts w:ascii="Times New Roman" w:hAnsi="Times New Roman" w:cs="Times New Roman"/>
                <w:b/>
                <w:color w:val="000000" w:themeColor="text1"/>
                <w:sz w:val="18"/>
                <w:szCs w:val="18"/>
              </w:rPr>
            </w:pPr>
            <w:r w:rsidRPr="00570737">
              <w:rPr>
                <w:rFonts w:ascii="Times New Roman" w:hAnsi="Times New Roman" w:cs="Times New Roman"/>
                <w:b/>
                <w:color w:val="000000" w:themeColor="text1"/>
                <w:sz w:val="18"/>
                <w:szCs w:val="18"/>
              </w:rPr>
              <w:t>169,0</w:t>
            </w:r>
          </w:p>
        </w:tc>
        <w:tc>
          <w:tcPr>
            <w:tcW w:w="1409" w:type="dxa"/>
            <w:tcBorders>
              <w:right w:val="single" w:sz="4" w:space="0" w:color="auto"/>
            </w:tcBorders>
            <w:vAlign w:val="center"/>
          </w:tcPr>
          <w:p w:rsidR="000F0D8E" w:rsidRPr="00BE0654" w:rsidRDefault="000F0D8E" w:rsidP="0035050D">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160,0</w:t>
            </w:r>
          </w:p>
        </w:tc>
        <w:tc>
          <w:tcPr>
            <w:tcW w:w="1743" w:type="dxa"/>
            <w:gridSpan w:val="5"/>
            <w:tcBorders>
              <w:left w:val="single" w:sz="4" w:space="0" w:color="auto"/>
              <w:right w:val="single" w:sz="4" w:space="0" w:color="auto"/>
            </w:tcBorders>
            <w:vAlign w:val="center"/>
          </w:tcPr>
          <w:p w:rsidR="000F0D8E" w:rsidRPr="00BE0654" w:rsidRDefault="000F0D8E" w:rsidP="0035050D">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160,0</w:t>
            </w:r>
          </w:p>
        </w:tc>
        <w:tc>
          <w:tcPr>
            <w:tcW w:w="956" w:type="dxa"/>
            <w:tcBorders>
              <w:left w:val="single" w:sz="4" w:space="0" w:color="auto"/>
            </w:tcBorders>
            <w:vAlign w:val="center"/>
          </w:tcPr>
          <w:p w:rsidR="000F0D8E" w:rsidRPr="005B3624" w:rsidRDefault="000F0D8E" w:rsidP="0035050D">
            <w:pPr>
              <w:keepLines/>
              <w:ind w:right="-42"/>
              <w:jc w:val="center"/>
              <w:rPr>
                <w:rFonts w:ascii="Times New Roman" w:hAnsi="Times New Roman" w:cs="Times New Roman"/>
                <w:color w:val="000000" w:themeColor="text1"/>
                <w:sz w:val="20"/>
                <w:szCs w:val="20"/>
              </w:rPr>
            </w:pPr>
          </w:p>
        </w:tc>
        <w:tc>
          <w:tcPr>
            <w:tcW w:w="1701" w:type="dxa"/>
            <w:gridSpan w:val="3"/>
            <w:vAlign w:val="center"/>
          </w:tcPr>
          <w:p w:rsidR="000F0D8E" w:rsidRPr="005B3624" w:rsidRDefault="000F0D8E" w:rsidP="0035050D">
            <w:pPr>
              <w:jc w:val="center"/>
              <w:rPr>
                <w:rFonts w:ascii="Times New Roman" w:hAnsi="Times New Roman" w:cs="Times New Roman"/>
                <w:b/>
                <w:sz w:val="20"/>
                <w:szCs w:val="20"/>
              </w:rPr>
            </w:pPr>
            <w:r>
              <w:rPr>
                <w:rFonts w:ascii="Times New Roman" w:hAnsi="Times New Roman" w:cs="Times New Roman"/>
                <w:b/>
                <w:sz w:val="20"/>
                <w:szCs w:val="20"/>
              </w:rPr>
              <w:t>30,0</w:t>
            </w:r>
          </w:p>
        </w:tc>
        <w:tc>
          <w:tcPr>
            <w:tcW w:w="4784" w:type="dxa"/>
            <w:gridSpan w:val="2"/>
          </w:tcPr>
          <w:p w:rsidR="000F0D8E" w:rsidRPr="005B3624" w:rsidRDefault="000F0D8E" w:rsidP="0035050D">
            <w:pPr>
              <w:jc w:val="both"/>
              <w:rPr>
                <w:rFonts w:ascii="Times New Roman" w:hAnsi="Times New Roman" w:cs="Times New Roman"/>
                <w:sz w:val="20"/>
                <w:szCs w:val="20"/>
              </w:rPr>
            </w:pP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35050D">
            <w:pPr>
              <w:jc w:val="both"/>
              <w:rPr>
                <w:rFonts w:ascii="Times New Roman" w:hAnsi="Times New Roman" w:cs="Times New Roman"/>
                <w:sz w:val="20"/>
                <w:szCs w:val="20"/>
              </w:rPr>
            </w:pPr>
            <w:r>
              <w:rPr>
                <w:rFonts w:ascii="Times New Roman" w:hAnsi="Times New Roman" w:cs="Times New Roman"/>
                <w:sz w:val="20"/>
                <w:szCs w:val="20"/>
              </w:rPr>
              <w:t>12</w:t>
            </w:r>
            <w:r w:rsidRPr="00BE0654">
              <w:rPr>
                <w:rFonts w:ascii="Times New Roman" w:hAnsi="Times New Roman" w:cs="Times New Roman"/>
                <w:sz w:val="20"/>
                <w:szCs w:val="20"/>
              </w:rPr>
              <w:t>.</w:t>
            </w:r>
          </w:p>
        </w:tc>
        <w:tc>
          <w:tcPr>
            <w:tcW w:w="15453" w:type="dxa"/>
            <w:gridSpan w:val="17"/>
            <w:tcBorders>
              <w:left w:val="single" w:sz="4" w:space="0" w:color="auto"/>
            </w:tcBorders>
            <w:shd w:val="clear" w:color="auto" w:fill="C6D9F1" w:themeFill="text2" w:themeFillTint="33"/>
            <w:vAlign w:val="center"/>
          </w:tcPr>
          <w:p w:rsidR="000F0D8E" w:rsidRPr="005B3624" w:rsidRDefault="000F0D8E" w:rsidP="0035050D">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«Турбота» на 2019-2021 роки</w:t>
            </w: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35050D">
            <w:pPr>
              <w:jc w:val="center"/>
              <w:rPr>
                <w:rFonts w:ascii="Times New Roman" w:hAnsi="Times New Roman" w:cs="Times New Roman"/>
                <w:sz w:val="20"/>
                <w:szCs w:val="20"/>
              </w:rPr>
            </w:pPr>
          </w:p>
        </w:tc>
        <w:tc>
          <w:tcPr>
            <w:tcW w:w="671" w:type="dxa"/>
            <w:tcBorders>
              <w:left w:val="single" w:sz="4" w:space="0" w:color="auto"/>
            </w:tcBorders>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2" w:type="dxa"/>
            <w:gridSpan w:val="3"/>
            <w:vAlign w:val="center"/>
          </w:tcPr>
          <w:p w:rsidR="000F0D8E" w:rsidRPr="00570737" w:rsidRDefault="000F0D8E" w:rsidP="0035050D">
            <w:pPr>
              <w:rPr>
                <w:rFonts w:ascii="Times New Roman" w:hAnsi="Times New Roman" w:cs="Times New Roman"/>
                <w:color w:val="000000" w:themeColor="text1"/>
                <w:sz w:val="18"/>
                <w:szCs w:val="18"/>
              </w:rPr>
            </w:pPr>
            <w:r w:rsidRPr="00570737">
              <w:rPr>
                <w:rFonts w:ascii="Times New Roman" w:hAnsi="Times New Roman" w:cs="Times New Roman"/>
                <w:color w:val="000000" w:themeColor="text1"/>
                <w:sz w:val="18"/>
                <w:szCs w:val="18"/>
              </w:rPr>
              <w:t>Надання щомісячної допомоги в розмірі 850 грн. членам сімей загиблих учасників бойових дій АТО, ООС, учасників-добровольців АТО, ООС, які брали безпосередню участь в АТО, ООС, забезпеченні її проведення,</w:t>
            </w:r>
            <w:r w:rsidR="00336B35">
              <w:rPr>
                <w:rFonts w:ascii="Times New Roman" w:hAnsi="Times New Roman" w:cs="Times New Roman"/>
                <w:color w:val="000000" w:themeColor="text1"/>
                <w:sz w:val="18"/>
                <w:szCs w:val="18"/>
              </w:rPr>
              <w:t xml:space="preserve"> </w:t>
            </w:r>
            <w:r w:rsidRPr="00570737">
              <w:rPr>
                <w:rFonts w:ascii="Times New Roman" w:hAnsi="Times New Roman" w:cs="Times New Roman"/>
                <w:color w:val="000000" w:themeColor="text1"/>
                <w:sz w:val="18"/>
                <w:szCs w:val="18"/>
              </w:rPr>
              <w:t>перебуваючи безпосередньо в районах АТО, ООС у період її проведення, та загинули (пропали безвісти), померли внаслідок поранення, контузії, каліцтва або захворювання, одержаних під час безпосередньої участі в АТО, ООС, забезпеченні їх проведення.</w:t>
            </w:r>
          </w:p>
          <w:p w:rsidR="000F0D8E" w:rsidRPr="00570737" w:rsidRDefault="000F0D8E" w:rsidP="0035050D">
            <w:pPr>
              <w:rPr>
                <w:rFonts w:ascii="Times New Roman" w:hAnsi="Times New Roman" w:cs="Times New Roman"/>
                <w:color w:val="000000" w:themeColor="text1"/>
                <w:sz w:val="18"/>
                <w:szCs w:val="18"/>
              </w:rPr>
            </w:pPr>
            <w:r w:rsidRPr="00570737">
              <w:rPr>
                <w:rFonts w:ascii="Times New Roman" w:hAnsi="Times New Roman" w:cs="Times New Roman"/>
                <w:color w:val="000000" w:themeColor="text1"/>
                <w:sz w:val="18"/>
                <w:szCs w:val="18"/>
              </w:rPr>
              <w:t xml:space="preserve">(Допомога неповнолітнім членам сімей загиблих (померлих) виплачується матері </w:t>
            </w:r>
            <w:r w:rsidRPr="00570737">
              <w:rPr>
                <w:rFonts w:ascii="Times New Roman" w:hAnsi="Times New Roman" w:cs="Times New Roman"/>
                <w:color w:val="000000" w:themeColor="text1"/>
                <w:sz w:val="18"/>
                <w:szCs w:val="18"/>
              </w:rPr>
              <w:lastRenderedPageBreak/>
              <w:t xml:space="preserve">(батькові), опікуну), матерям та дружинам померлих(загиблих)учасників </w:t>
            </w:r>
            <w:proofErr w:type="spellStart"/>
            <w:r w:rsidRPr="00570737">
              <w:rPr>
                <w:rFonts w:ascii="Times New Roman" w:hAnsi="Times New Roman" w:cs="Times New Roman"/>
                <w:color w:val="000000" w:themeColor="text1"/>
                <w:sz w:val="18"/>
                <w:szCs w:val="18"/>
              </w:rPr>
              <w:t>АТО,які</w:t>
            </w:r>
            <w:proofErr w:type="spellEnd"/>
            <w:r w:rsidRPr="00570737">
              <w:rPr>
                <w:rFonts w:ascii="Times New Roman" w:hAnsi="Times New Roman" w:cs="Times New Roman"/>
                <w:color w:val="000000" w:themeColor="text1"/>
                <w:sz w:val="18"/>
                <w:szCs w:val="18"/>
              </w:rPr>
              <w:t xml:space="preserve"> не мають статус члена </w:t>
            </w:r>
            <w:proofErr w:type="spellStart"/>
            <w:r w:rsidRPr="00570737">
              <w:rPr>
                <w:rFonts w:ascii="Times New Roman" w:hAnsi="Times New Roman" w:cs="Times New Roman"/>
                <w:color w:val="000000" w:themeColor="text1"/>
                <w:sz w:val="18"/>
                <w:szCs w:val="18"/>
              </w:rPr>
              <w:t>сімї</w:t>
            </w:r>
            <w:proofErr w:type="spellEnd"/>
            <w:r w:rsidRPr="00570737">
              <w:rPr>
                <w:rFonts w:ascii="Times New Roman" w:hAnsi="Times New Roman" w:cs="Times New Roman"/>
                <w:color w:val="000000" w:themeColor="text1"/>
                <w:sz w:val="18"/>
                <w:szCs w:val="18"/>
              </w:rPr>
              <w:t xml:space="preserve"> померлого (загиблого) відповідно до Закону.</w:t>
            </w:r>
          </w:p>
        </w:tc>
        <w:tc>
          <w:tcPr>
            <w:tcW w:w="1427" w:type="dxa"/>
            <w:vAlign w:val="center"/>
          </w:tcPr>
          <w:p w:rsidR="000F0D8E" w:rsidRPr="00570737" w:rsidRDefault="000F0D8E" w:rsidP="0035050D">
            <w:pPr>
              <w:keepLines/>
              <w:jc w:val="center"/>
              <w:rPr>
                <w:rFonts w:ascii="Times New Roman" w:hAnsi="Times New Roman" w:cs="Times New Roman"/>
                <w:color w:val="000000" w:themeColor="text1"/>
                <w:sz w:val="18"/>
                <w:szCs w:val="18"/>
              </w:rPr>
            </w:pPr>
            <w:r w:rsidRPr="00570737">
              <w:rPr>
                <w:rFonts w:ascii="Times New Roman" w:hAnsi="Times New Roman" w:cs="Times New Roman"/>
                <w:color w:val="000000" w:themeColor="text1"/>
                <w:sz w:val="18"/>
                <w:szCs w:val="18"/>
              </w:rPr>
              <w:lastRenderedPageBreak/>
              <w:t>765,0</w:t>
            </w:r>
          </w:p>
        </w:tc>
        <w:tc>
          <w:tcPr>
            <w:tcW w:w="1409" w:type="dxa"/>
            <w:tcBorders>
              <w:right w:val="single" w:sz="4" w:space="0" w:color="auto"/>
            </w:tcBorders>
            <w:vAlign w:val="center"/>
          </w:tcPr>
          <w:p w:rsidR="000F0D8E" w:rsidRPr="00133A48"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714,0</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714,0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104F24" w:rsidRDefault="000F0D8E" w:rsidP="0035050D">
            <w:pPr>
              <w:rPr>
                <w:rFonts w:ascii="Times New Roman" w:hAnsi="Times New Roman" w:cs="Times New Roman"/>
                <w:sz w:val="18"/>
                <w:szCs w:val="18"/>
              </w:rPr>
            </w:pPr>
            <w:r w:rsidRPr="00104F24">
              <w:rPr>
                <w:rFonts w:ascii="Times New Roman" w:hAnsi="Times New Roman" w:cs="Times New Roman"/>
                <w:sz w:val="18"/>
                <w:szCs w:val="18"/>
              </w:rPr>
              <w:t xml:space="preserve">  164,9</w:t>
            </w:r>
          </w:p>
        </w:tc>
        <w:tc>
          <w:tcPr>
            <w:tcW w:w="4784" w:type="dxa"/>
            <w:gridSpan w:val="2"/>
          </w:tcPr>
          <w:p w:rsidR="000F0D8E" w:rsidRPr="00104F24" w:rsidRDefault="000F0D8E" w:rsidP="00014C2E">
            <w:pPr>
              <w:ind w:left="-108" w:firstLine="108"/>
              <w:rPr>
                <w:rFonts w:ascii="Times New Roman" w:eastAsia="Calibri" w:hAnsi="Times New Roman" w:cs="Times New Roman"/>
                <w:sz w:val="18"/>
                <w:szCs w:val="18"/>
              </w:rPr>
            </w:pPr>
            <w:r w:rsidRPr="00104F24">
              <w:rPr>
                <w:rFonts w:ascii="Times New Roman" w:eastAsia="Calibri" w:hAnsi="Times New Roman" w:cs="Times New Roman"/>
                <w:sz w:val="18"/>
                <w:szCs w:val="18"/>
              </w:rPr>
              <w:t>Н</w:t>
            </w:r>
            <w:r>
              <w:rPr>
                <w:rFonts w:ascii="Times New Roman" w:eastAsia="Calibri" w:hAnsi="Times New Roman" w:cs="Times New Roman"/>
                <w:sz w:val="18"/>
                <w:szCs w:val="18"/>
              </w:rPr>
              <w:t>адано  допомогу  61  члену</w:t>
            </w:r>
            <w:r w:rsidRPr="00104F24">
              <w:rPr>
                <w:rFonts w:ascii="Times New Roman" w:eastAsia="Calibri" w:hAnsi="Times New Roman" w:cs="Times New Roman"/>
                <w:sz w:val="18"/>
                <w:szCs w:val="18"/>
              </w:rPr>
              <w:t xml:space="preserve">  сімей загиблих та  особам  без статусу</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Надання щомісячної доплати до пенсії особам, на яких поширюється статус ветеранів ОУН-УПА у розмірі 850 грн.</w:t>
            </w:r>
          </w:p>
        </w:tc>
        <w:tc>
          <w:tcPr>
            <w:tcW w:w="1427" w:type="dxa"/>
            <w:vAlign w:val="center"/>
          </w:tcPr>
          <w:p w:rsidR="000F0D8E" w:rsidRPr="00836C37" w:rsidRDefault="000F0D8E" w:rsidP="0035050D">
            <w:pPr>
              <w:jc w:val="center"/>
              <w:rPr>
                <w:rFonts w:ascii="Times New Roman" w:hAnsi="Times New Roman" w:cs="Times New Roman"/>
                <w:color w:val="000000" w:themeColor="text1"/>
                <w:sz w:val="18"/>
                <w:szCs w:val="18"/>
              </w:rPr>
            </w:pPr>
            <w:r w:rsidRPr="00836C37">
              <w:rPr>
                <w:rFonts w:ascii="Times New Roman" w:hAnsi="Times New Roman" w:cs="Times New Roman"/>
                <w:color w:val="000000" w:themeColor="text1"/>
                <w:sz w:val="18"/>
                <w:szCs w:val="18"/>
              </w:rPr>
              <w:t>391,0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340,2</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340,2</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104F24" w:rsidRDefault="000F0D8E" w:rsidP="0035050D">
            <w:pPr>
              <w:rPr>
                <w:rFonts w:ascii="Times New Roman" w:hAnsi="Times New Roman" w:cs="Times New Roman"/>
                <w:sz w:val="18"/>
                <w:szCs w:val="18"/>
              </w:rPr>
            </w:pPr>
            <w:r w:rsidRPr="00104F24">
              <w:rPr>
                <w:rFonts w:ascii="Times New Roman" w:hAnsi="Times New Roman" w:cs="Times New Roman"/>
                <w:sz w:val="18"/>
                <w:szCs w:val="18"/>
              </w:rPr>
              <w:t xml:space="preserve">   82,4</w:t>
            </w:r>
          </w:p>
        </w:tc>
        <w:tc>
          <w:tcPr>
            <w:tcW w:w="4784" w:type="dxa"/>
            <w:gridSpan w:val="2"/>
          </w:tcPr>
          <w:p w:rsidR="000F0D8E" w:rsidRPr="00104F24" w:rsidRDefault="000F0D8E" w:rsidP="00014C2E">
            <w:pPr>
              <w:keepLines/>
              <w:rPr>
                <w:rFonts w:ascii="Times New Roman" w:eastAsia="Calibri" w:hAnsi="Times New Roman" w:cs="Times New Roman"/>
                <w:sz w:val="18"/>
                <w:szCs w:val="18"/>
              </w:rPr>
            </w:pPr>
            <w:proofErr w:type="spellStart"/>
            <w:r w:rsidRPr="00104F24">
              <w:rPr>
                <w:rFonts w:ascii="Times New Roman" w:eastAsia="Calibri" w:hAnsi="Times New Roman" w:cs="Times New Roman"/>
                <w:sz w:val="18"/>
                <w:szCs w:val="18"/>
              </w:rPr>
              <w:t>Виплачено</w:t>
            </w:r>
            <w:proofErr w:type="spellEnd"/>
            <w:r w:rsidRPr="00104F24">
              <w:rPr>
                <w:rFonts w:ascii="Times New Roman" w:eastAsia="Calibri" w:hAnsi="Times New Roman" w:cs="Times New Roman"/>
                <w:sz w:val="18"/>
                <w:szCs w:val="18"/>
              </w:rPr>
              <w:t xml:space="preserve"> допомоги  32</w:t>
            </w:r>
            <w:r>
              <w:rPr>
                <w:rFonts w:ascii="Times New Roman" w:eastAsia="Calibri" w:hAnsi="Times New Roman" w:cs="Times New Roman"/>
                <w:sz w:val="18"/>
                <w:szCs w:val="18"/>
              </w:rPr>
              <w:t xml:space="preserve">  </w:t>
            </w:r>
            <w:r w:rsidRPr="00104F24">
              <w:rPr>
                <w:rFonts w:ascii="Times New Roman" w:eastAsia="Calibri" w:hAnsi="Times New Roman" w:cs="Times New Roman"/>
                <w:sz w:val="18"/>
                <w:szCs w:val="18"/>
              </w:rPr>
              <w:t>особам</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sidRPr="00AD4A6F">
              <w:rPr>
                <w:rFonts w:ascii="Times New Roman" w:hAnsi="Times New Roman" w:cs="Times New Roman"/>
                <w:color w:val="000000" w:themeColor="text1"/>
                <w:sz w:val="18"/>
                <w:szCs w:val="18"/>
              </w:rPr>
              <w:t>Надання одноразової грошової допомоги громадянам, які відібрані і направлені Тернопільським ОМВК для проходженням військової служби за контрактом у Збройних Силах України</w:t>
            </w:r>
          </w:p>
        </w:tc>
        <w:tc>
          <w:tcPr>
            <w:tcW w:w="1427" w:type="dxa"/>
            <w:vAlign w:val="center"/>
          </w:tcPr>
          <w:p w:rsidR="000F0D8E" w:rsidRPr="00836C37" w:rsidRDefault="000F0D8E" w:rsidP="0035050D">
            <w:pPr>
              <w:jc w:val="center"/>
              <w:rPr>
                <w:rFonts w:ascii="Times New Roman" w:hAnsi="Times New Roman" w:cs="Times New Roman"/>
                <w:color w:val="000000" w:themeColor="text1"/>
                <w:sz w:val="18"/>
                <w:szCs w:val="18"/>
              </w:rPr>
            </w:pPr>
            <w:r w:rsidRPr="00836C37">
              <w:rPr>
                <w:rFonts w:ascii="Times New Roman" w:hAnsi="Times New Roman" w:cs="Times New Roman"/>
                <w:color w:val="000000" w:themeColor="text1"/>
                <w:sz w:val="18"/>
                <w:szCs w:val="18"/>
              </w:rPr>
              <w:t>1800,0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1500,0</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104F24" w:rsidRDefault="000F0D8E" w:rsidP="0035050D">
            <w:pPr>
              <w:jc w:val="center"/>
              <w:rPr>
                <w:rFonts w:ascii="Times New Roman" w:hAnsi="Times New Roman" w:cs="Times New Roman"/>
                <w:sz w:val="18"/>
                <w:szCs w:val="18"/>
              </w:rPr>
            </w:pPr>
            <w:r w:rsidRPr="00104F24">
              <w:rPr>
                <w:rFonts w:ascii="Times New Roman" w:hAnsi="Times New Roman" w:cs="Times New Roman"/>
                <w:sz w:val="18"/>
                <w:szCs w:val="18"/>
              </w:rPr>
              <w:t>315,0</w:t>
            </w:r>
          </w:p>
        </w:tc>
        <w:tc>
          <w:tcPr>
            <w:tcW w:w="4784" w:type="dxa"/>
            <w:gridSpan w:val="2"/>
          </w:tcPr>
          <w:p w:rsidR="000F0D8E" w:rsidRPr="00104F24" w:rsidRDefault="000F0D8E" w:rsidP="00014C2E">
            <w:pPr>
              <w:ind w:left="-108" w:firstLine="108"/>
              <w:rPr>
                <w:rFonts w:ascii="Times New Roman" w:eastAsia="Calibri" w:hAnsi="Times New Roman" w:cs="Times New Roman"/>
                <w:sz w:val="18"/>
                <w:szCs w:val="18"/>
              </w:rPr>
            </w:pPr>
            <w:proofErr w:type="spellStart"/>
            <w:r w:rsidRPr="00104F24">
              <w:rPr>
                <w:rFonts w:ascii="Times New Roman" w:eastAsia="Calibri" w:hAnsi="Times New Roman" w:cs="Times New Roman"/>
                <w:sz w:val="18"/>
                <w:szCs w:val="18"/>
              </w:rPr>
              <w:t>Виплачено</w:t>
            </w:r>
            <w:proofErr w:type="spellEnd"/>
            <w:r w:rsidRPr="00104F24">
              <w:rPr>
                <w:rFonts w:ascii="Times New Roman" w:eastAsia="Calibri" w:hAnsi="Times New Roman" w:cs="Times New Roman"/>
                <w:sz w:val="18"/>
                <w:szCs w:val="18"/>
              </w:rPr>
              <w:t xml:space="preserve"> 21 особі</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lang w:eastAsia="ru-RU"/>
              </w:rPr>
              <w:t>Компенсації фізичним особам, які надають соціальні послуги громадянам похилого віку, інвалідам, дітям-інвалідам, хворим, які не здатні до самообслуговування і потребують постійної сторонньої допомоги (крім осіб, що обслуговуються соціальними службами)</w:t>
            </w:r>
          </w:p>
        </w:tc>
        <w:tc>
          <w:tcPr>
            <w:tcW w:w="1427" w:type="dxa"/>
            <w:vAlign w:val="center"/>
          </w:tcPr>
          <w:p w:rsidR="000F0D8E" w:rsidRDefault="000F0D8E" w:rsidP="0035050D">
            <w:pPr>
              <w:jc w:val="center"/>
              <w:rPr>
                <w:rFonts w:ascii="Times New Roman" w:hAnsi="Times New Roman" w:cs="Times New Roman"/>
                <w:color w:val="000000" w:themeColor="text1"/>
                <w:sz w:val="18"/>
                <w:szCs w:val="18"/>
              </w:rPr>
            </w:pPr>
          </w:p>
          <w:p w:rsidR="000F0D8E" w:rsidRPr="00B77FF6" w:rsidRDefault="000F0D8E" w:rsidP="0035050D">
            <w:pPr>
              <w:jc w:val="center"/>
              <w:rPr>
                <w:rFonts w:ascii="Times New Roman" w:hAnsi="Times New Roman" w:cs="Times New Roman"/>
                <w:color w:val="000000" w:themeColor="text1"/>
                <w:sz w:val="18"/>
                <w:szCs w:val="18"/>
              </w:rPr>
            </w:pPr>
            <w:r w:rsidRPr="00836C37">
              <w:rPr>
                <w:rFonts w:ascii="Times New Roman" w:hAnsi="Times New Roman" w:cs="Times New Roman"/>
                <w:color w:val="000000" w:themeColor="text1"/>
                <w:sz w:val="18"/>
                <w:szCs w:val="18"/>
              </w:rPr>
              <w:t>2100,0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230,0</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889,5</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104F24" w:rsidRDefault="000F0D8E" w:rsidP="0035050D">
            <w:pPr>
              <w:jc w:val="center"/>
              <w:rPr>
                <w:rFonts w:ascii="Times New Roman" w:hAnsi="Times New Roman" w:cs="Times New Roman"/>
                <w:sz w:val="18"/>
                <w:szCs w:val="18"/>
              </w:rPr>
            </w:pPr>
            <w:r w:rsidRPr="00104F24">
              <w:rPr>
                <w:rFonts w:ascii="Times New Roman" w:hAnsi="Times New Roman" w:cs="Times New Roman"/>
                <w:sz w:val="18"/>
                <w:szCs w:val="18"/>
              </w:rPr>
              <w:t>227,6</w:t>
            </w:r>
          </w:p>
        </w:tc>
        <w:tc>
          <w:tcPr>
            <w:tcW w:w="4784" w:type="dxa"/>
            <w:gridSpan w:val="2"/>
          </w:tcPr>
          <w:p w:rsidR="000F0D8E" w:rsidRPr="00104F24" w:rsidRDefault="000F0D8E" w:rsidP="00014C2E">
            <w:pPr>
              <w:rPr>
                <w:rFonts w:ascii="Times New Roman" w:eastAsia="Calibri" w:hAnsi="Times New Roman" w:cs="Times New Roman"/>
                <w:sz w:val="18"/>
                <w:szCs w:val="18"/>
              </w:rPr>
            </w:pPr>
            <w:proofErr w:type="spellStart"/>
            <w:r w:rsidRPr="00104F24">
              <w:rPr>
                <w:rFonts w:ascii="Times New Roman" w:eastAsia="Calibri" w:hAnsi="Times New Roman" w:cs="Times New Roman"/>
                <w:sz w:val="18"/>
                <w:szCs w:val="18"/>
              </w:rPr>
              <w:t>Виплачено</w:t>
            </w:r>
            <w:proofErr w:type="spellEnd"/>
            <w:r w:rsidRPr="00104F24">
              <w:rPr>
                <w:rFonts w:ascii="Times New Roman" w:eastAsia="Calibri" w:hAnsi="Times New Roman" w:cs="Times New Roman"/>
                <w:sz w:val="18"/>
                <w:szCs w:val="18"/>
              </w:rPr>
              <w:t xml:space="preserve"> компенсацій    55 особам</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Фінансова підтримка громадських об’єднань</w:t>
            </w:r>
          </w:p>
        </w:tc>
        <w:tc>
          <w:tcPr>
            <w:tcW w:w="1427" w:type="dxa"/>
            <w:vAlign w:val="center"/>
          </w:tcPr>
          <w:p w:rsidR="000F0D8E" w:rsidRPr="00B77FF6" w:rsidRDefault="000F0D8E" w:rsidP="0035050D">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104F24" w:rsidRDefault="000F0D8E" w:rsidP="0035050D">
            <w:pPr>
              <w:jc w:val="center"/>
              <w:rPr>
                <w:rFonts w:ascii="Times New Roman" w:hAnsi="Times New Roman" w:cs="Times New Roman"/>
                <w:sz w:val="18"/>
                <w:szCs w:val="18"/>
              </w:rPr>
            </w:pPr>
            <w:r w:rsidRPr="00104F24">
              <w:rPr>
                <w:rFonts w:ascii="Times New Roman" w:hAnsi="Times New Roman" w:cs="Times New Roman"/>
                <w:sz w:val="18"/>
                <w:szCs w:val="18"/>
              </w:rPr>
              <w:t>-</w:t>
            </w:r>
          </w:p>
        </w:tc>
        <w:tc>
          <w:tcPr>
            <w:tcW w:w="4784" w:type="dxa"/>
            <w:gridSpan w:val="2"/>
          </w:tcPr>
          <w:p w:rsidR="000F0D8E" w:rsidRPr="00104F24" w:rsidRDefault="000F0D8E" w:rsidP="00014C2E">
            <w:pPr>
              <w:keepLines/>
              <w:rPr>
                <w:rFonts w:ascii="Times New Roman" w:eastAsia="Calibri"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Придбання путівок на санаторно-курортне лікування для ветеранів війни, осіб на яких поширюється дія Закону України «Про статус ветеранів війни, гарантії їх соціального захисту»</w:t>
            </w:r>
          </w:p>
        </w:tc>
        <w:tc>
          <w:tcPr>
            <w:tcW w:w="1427" w:type="dxa"/>
            <w:vAlign w:val="center"/>
          </w:tcPr>
          <w:p w:rsidR="000F0D8E" w:rsidRPr="00B77FF6" w:rsidRDefault="000F0D8E" w:rsidP="0035050D">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195,0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195,0</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195,0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104F24" w:rsidRDefault="000F0D8E" w:rsidP="0035050D">
            <w:pPr>
              <w:jc w:val="center"/>
              <w:rPr>
                <w:rFonts w:ascii="Times New Roman" w:hAnsi="Times New Roman" w:cs="Times New Roman"/>
                <w:sz w:val="18"/>
                <w:szCs w:val="18"/>
              </w:rPr>
            </w:pPr>
            <w:r w:rsidRPr="00104F24">
              <w:rPr>
                <w:rFonts w:ascii="Times New Roman" w:hAnsi="Times New Roman" w:cs="Times New Roman"/>
                <w:sz w:val="18"/>
                <w:szCs w:val="18"/>
              </w:rPr>
              <w:t>-</w:t>
            </w:r>
          </w:p>
        </w:tc>
        <w:tc>
          <w:tcPr>
            <w:tcW w:w="4784" w:type="dxa"/>
            <w:gridSpan w:val="2"/>
          </w:tcPr>
          <w:p w:rsidR="000F0D8E" w:rsidRPr="00104F24" w:rsidRDefault="000F0D8E" w:rsidP="00014C2E">
            <w:pPr>
              <w:keepLines/>
              <w:rPr>
                <w:rFonts w:ascii="Times New Roman" w:eastAsia="Calibri"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Виплата грошової компенсації за земельні ділянки особам, які захищали незалежність, суверенітет та територіальну цілісність України і брали безпосередню участь в АТО,ООС і яким надано статус учасника бойових дій, особи з інвалідністю війни відповідно до Закону України «Про статус ветеранів війни, гарантії їх соціального захисту», а також членам сімей осіб, які загинули (пропали безвісти) або померли внаслідок поранення, контузії чи каліцтва, одержаних під час участі в АТО, ООС і яким </w:t>
            </w:r>
            <w:r w:rsidRPr="00B77FF6">
              <w:rPr>
                <w:rFonts w:ascii="Times New Roman" w:hAnsi="Times New Roman" w:cs="Times New Roman"/>
                <w:color w:val="000000" w:themeColor="text1"/>
                <w:sz w:val="18"/>
                <w:szCs w:val="18"/>
              </w:rPr>
              <w:lastRenderedPageBreak/>
              <w:t>надано статус члена сім’ї загиблого відповідно до законодавства України</w:t>
            </w:r>
          </w:p>
        </w:tc>
        <w:tc>
          <w:tcPr>
            <w:tcW w:w="1427" w:type="dxa"/>
            <w:vAlign w:val="center"/>
          </w:tcPr>
          <w:p w:rsidR="000F0D8E" w:rsidRPr="00836C37" w:rsidRDefault="000F0D8E" w:rsidP="0035050D">
            <w:pPr>
              <w:jc w:val="center"/>
              <w:rPr>
                <w:rFonts w:ascii="Times New Roman" w:hAnsi="Times New Roman" w:cs="Times New Roman"/>
                <w:color w:val="000000" w:themeColor="text1"/>
                <w:sz w:val="18"/>
                <w:szCs w:val="18"/>
              </w:rPr>
            </w:pPr>
            <w:r w:rsidRPr="00836C37">
              <w:rPr>
                <w:rFonts w:ascii="Times New Roman" w:hAnsi="Times New Roman" w:cs="Times New Roman"/>
                <w:color w:val="000000" w:themeColor="text1"/>
                <w:sz w:val="18"/>
                <w:szCs w:val="18"/>
              </w:rPr>
              <w:lastRenderedPageBreak/>
              <w:t>10130,0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5507,5</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5507,5</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104F24" w:rsidRDefault="000F0D8E" w:rsidP="0035050D">
            <w:pPr>
              <w:jc w:val="center"/>
              <w:rPr>
                <w:rFonts w:ascii="Times New Roman" w:hAnsi="Times New Roman" w:cs="Times New Roman"/>
                <w:sz w:val="18"/>
                <w:szCs w:val="18"/>
                <w:highlight w:val="red"/>
              </w:rPr>
            </w:pPr>
            <w:r w:rsidRPr="00104F24">
              <w:rPr>
                <w:rFonts w:ascii="Times New Roman" w:hAnsi="Times New Roman" w:cs="Times New Roman"/>
                <w:sz w:val="18"/>
                <w:szCs w:val="18"/>
              </w:rPr>
              <w:t>-</w:t>
            </w:r>
          </w:p>
        </w:tc>
        <w:tc>
          <w:tcPr>
            <w:tcW w:w="4784" w:type="dxa"/>
            <w:gridSpan w:val="2"/>
          </w:tcPr>
          <w:p w:rsidR="000F0D8E" w:rsidRPr="00104F24" w:rsidRDefault="000F0D8E" w:rsidP="00014C2E">
            <w:pPr>
              <w:keepLines/>
              <w:rPr>
                <w:rFonts w:ascii="Times New Roman" w:eastAsia="Calibri"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Організація соціального замовлення соціальних послуг, що надаються недержавними суб’єктами, за результатами проведення конкурсу</w:t>
            </w:r>
          </w:p>
        </w:tc>
        <w:tc>
          <w:tcPr>
            <w:tcW w:w="1427" w:type="dxa"/>
            <w:vAlign w:val="center"/>
          </w:tcPr>
          <w:p w:rsidR="000F0D8E" w:rsidRPr="00B77FF6"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r w:rsidRPr="00B77FF6">
              <w:rPr>
                <w:rFonts w:ascii="Times New Roman" w:hAnsi="Times New Roman" w:cs="Times New Roman"/>
                <w:color w:val="000000" w:themeColor="text1"/>
                <w:sz w:val="18"/>
                <w:szCs w:val="18"/>
              </w:rPr>
              <w:t>00,0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700,0</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104F24" w:rsidRDefault="000F0D8E" w:rsidP="0035050D">
            <w:pPr>
              <w:jc w:val="center"/>
              <w:rPr>
                <w:rFonts w:ascii="Times New Roman" w:hAnsi="Times New Roman" w:cs="Times New Roman"/>
                <w:sz w:val="18"/>
                <w:szCs w:val="18"/>
              </w:rPr>
            </w:pPr>
            <w:r w:rsidRPr="00104F24">
              <w:rPr>
                <w:rFonts w:ascii="Times New Roman" w:hAnsi="Times New Roman" w:cs="Times New Roman"/>
                <w:sz w:val="18"/>
                <w:szCs w:val="18"/>
              </w:rPr>
              <w:t>44,9</w:t>
            </w:r>
          </w:p>
        </w:tc>
        <w:tc>
          <w:tcPr>
            <w:tcW w:w="4784" w:type="dxa"/>
            <w:gridSpan w:val="2"/>
          </w:tcPr>
          <w:p w:rsidR="000F0D8E" w:rsidRPr="00104F24" w:rsidRDefault="000F0D8E" w:rsidP="00014C2E">
            <w:pPr>
              <w:keepLines/>
              <w:rPr>
                <w:rFonts w:ascii="Times New Roman" w:eastAsia="Calibri" w:hAnsi="Times New Roman" w:cs="Times New Roman"/>
                <w:sz w:val="18"/>
                <w:szCs w:val="18"/>
              </w:rPr>
            </w:pPr>
            <w:r w:rsidRPr="00104F24">
              <w:rPr>
                <w:rFonts w:ascii="Times New Roman" w:eastAsia="Calibri" w:hAnsi="Times New Roman" w:cs="Times New Roman"/>
                <w:sz w:val="18"/>
                <w:szCs w:val="18"/>
              </w:rPr>
              <w:t xml:space="preserve">Охоплення соціальними послугами  щомісячно 12 осіб з інвалідністю після 18 років (денний догляд) та 14  онкохворих  IV стадії  щомісячно (паліативний догляд) </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w:t>
            </w: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Відшкодування витрат Тернопільському благодійному фонду «Карітас», пов’язаних з перевезенням осіб з інвалідністю з порушенням опорно-рухового апарату, осіб з вадами зору та одиноких людей похилого віку.</w:t>
            </w:r>
          </w:p>
        </w:tc>
        <w:tc>
          <w:tcPr>
            <w:tcW w:w="1427" w:type="dxa"/>
            <w:vAlign w:val="center"/>
          </w:tcPr>
          <w:p w:rsidR="000F0D8E" w:rsidRPr="00B77FF6"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w:t>
            </w:r>
            <w:r w:rsidRPr="00B77FF6">
              <w:rPr>
                <w:rFonts w:ascii="Times New Roman" w:hAnsi="Times New Roman" w:cs="Times New Roman"/>
                <w:color w:val="000000" w:themeColor="text1"/>
                <w:sz w:val="18"/>
                <w:szCs w:val="18"/>
              </w:rPr>
              <w:t>0,0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180,0</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104F24" w:rsidRDefault="000F0D8E" w:rsidP="0035050D">
            <w:pPr>
              <w:jc w:val="center"/>
              <w:rPr>
                <w:rFonts w:ascii="Times New Roman" w:hAnsi="Times New Roman" w:cs="Times New Roman"/>
                <w:sz w:val="18"/>
                <w:szCs w:val="18"/>
              </w:rPr>
            </w:pPr>
            <w:r w:rsidRPr="00104F24">
              <w:rPr>
                <w:rFonts w:ascii="Times New Roman" w:hAnsi="Times New Roman" w:cs="Times New Roman"/>
                <w:sz w:val="18"/>
                <w:szCs w:val="18"/>
              </w:rPr>
              <w:t>27,5</w:t>
            </w:r>
          </w:p>
        </w:tc>
        <w:tc>
          <w:tcPr>
            <w:tcW w:w="4784" w:type="dxa"/>
            <w:gridSpan w:val="2"/>
          </w:tcPr>
          <w:p w:rsidR="000F0D8E" w:rsidRPr="00104F24" w:rsidRDefault="000F0D8E" w:rsidP="00014C2E">
            <w:pPr>
              <w:keepLines/>
              <w:rPr>
                <w:rFonts w:ascii="Times New Roman" w:eastAsia="Calibri" w:hAnsi="Times New Roman" w:cs="Times New Roman"/>
                <w:sz w:val="18"/>
                <w:szCs w:val="18"/>
              </w:rPr>
            </w:pPr>
            <w:r w:rsidRPr="00104F24">
              <w:rPr>
                <w:rFonts w:ascii="Times New Roman" w:eastAsia="Calibri" w:hAnsi="Times New Roman" w:cs="Times New Roman"/>
                <w:sz w:val="18"/>
                <w:szCs w:val="18"/>
              </w:rPr>
              <w:t xml:space="preserve">Надання безкоштовних послуг  у перевезенні осіб з інвалідністю з порушенням опорно-рухового апарату, осіб з вадами зору та одиноких людей похилого віку –  215  особи </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Відшкодування витрат ПАТ «Укртелекому» за надання телекомунікаційних послуг пільговим категоріям населення</w:t>
            </w:r>
          </w:p>
        </w:tc>
        <w:tc>
          <w:tcPr>
            <w:tcW w:w="1427" w:type="dxa"/>
            <w:vAlign w:val="center"/>
          </w:tcPr>
          <w:p w:rsidR="000F0D8E" w:rsidRPr="008B0DFE" w:rsidRDefault="000F0D8E" w:rsidP="0035050D">
            <w:pPr>
              <w:jc w:val="center"/>
              <w:rPr>
                <w:rFonts w:ascii="Times New Roman" w:hAnsi="Times New Roman" w:cs="Times New Roman"/>
                <w:color w:val="000000" w:themeColor="text1"/>
                <w:sz w:val="18"/>
                <w:szCs w:val="18"/>
              </w:rPr>
            </w:pPr>
            <w:r w:rsidRPr="008B0DFE">
              <w:rPr>
                <w:rFonts w:ascii="Times New Roman" w:hAnsi="Times New Roman" w:cs="Times New Roman"/>
                <w:color w:val="000000" w:themeColor="text1"/>
                <w:sz w:val="18"/>
                <w:szCs w:val="18"/>
              </w:rPr>
              <w:t>700,0</w:t>
            </w:r>
          </w:p>
        </w:tc>
        <w:tc>
          <w:tcPr>
            <w:tcW w:w="1409" w:type="dxa"/>
            <w:tcBorders>
              <w:right w:val="single" w:sz="4" w:space="0" w:color="auto"/>
            </w:tcBorders>
            <w:vAlign w:val="center"/>
          </w:tcPr>
          <w:p w:rsidR="000F0D8E" w:rsidRPr="00B77FF6"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637,4</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637,4</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104F24" w:rsidRDefault="000F0D8E" w:rsidP="0035050D">
            <w:pPr>
              <w:jc w:val="center"/>
              <w:rPr>
                <w:rFonts w:ascii="Times New Roman" w:hAnsi="Times New Roman" w:cs="Times New Roman"/>
                <w:sz w:val="18"/>
                <w:szCs w:val="18"/>
              </w:rPr>
            </w:pPr>
            <w:r w:rsidRPr="00104F24">
              <w:rPr>
                <w:rFonts w:ascii="Times New Roman" w:hAnsi="Times New Roman" w:cs="Times New Roman"/>
                <w:sz w:val="18"/>
                <w:szCs w:val="18"/>
              </w:rPr>
              <w:t>127,7</w:t>
            </w:r>
          </w:p>
        </w:tc>
        <w:tc>
          <w:tcPr>
            <w:tcW w:w="4784" w:type="dxa"/>
            <w:gridSpan w:val="2"/>
          </w:tcPr>
          <w:p w:rsidR="000F0D8E" w:rsidRPr="00104F24" w:rsidRDefault="000F0D8E" w:rsidP="00014C2E">
            <w:pPr>
              <w:keepLines/>
              <w:rPr>
                <w:rFonts w:ascii="Times New Roman" w:eastAsia="Calibri" w:hAnsi="Times New Roman" w:cs="Times New Roman"/>
                <w:sz w:val="18"/>
                <w:szCs w:val="18"/>
              </w:rPr>
            </w:pPr>
            <w:r w:rsidRPr="00104F24">
              <w:rPr>
                <w:rFonts w:ascii="Times New Roman" w:eastAsia="Calibri" w:hAnsi="Times New Roman" w:cs="Times New Roman"/>
                <w:sz w:val="18"/>
                <w:szCs w:val="18"/>
              </w:rPr>
              <w:t xml:space="preserve">Відшкодовано  за надані пільги з послуг зв’язку  1103  пільговикам </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1</w:t>
            </w: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Надання одноразової грошової допомоги мешканцям Тернопільської громади.</w:t>
            </w:r>
          </w:p>
          <w:p w:rsidR="000F0D8E" w:rsidRPr="00B77FF6" w:rsidRDefault="000F0D8E" w:rsidP="0035050D">
            <w:pPr>
              <w:rPr>
                <w:rFonts w:ascii="Times New Roman" w:hAnsi="Times New Roman" w:cs="Times New Roman"/>
                <w:color w:val="000000" w:themeColor="text1"/>
                <w:sz w:val="18"/>
                <w:szCs w:val="18"/>
              </w:rPr>
            </w:pPr>
          </w:p>
          <w:p w:rsidR="000F0D8E" w:rsidRPr="00B77FF6" w:rsidRDefault="000F0D8E" w:rsidP="0035050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Надання адресної безготівкової допомоги особам з інвалідністю I групи, особам, які одержують державну соціальну допомогу(пенсію) на дитину з інвалідністю до 18 років (один з батьків, </w:t>
            </w:r>
            <w:proofErr w:type="spellStart"/>
            <w:r w:rsidRPr="00B77FF6">
              <w:rPr>
                <w:rFonts w:ascii="Times New Roman" w:hAnsi="Times New Roman" w:cs="Times New Roman"/>
                <w:color w:val="000000" w:themeColor="text1"/>
                <w:sz w:val="18"/>
                <w:szCs w:val="18"/>
              </w:rPr>
              <w:t>опікун,піклувальник</w:t>
            </w:r>
            <w:proofErr w:type="spellEnd"/>
            <w:r w:rsidRPr="00B77FF6">
              <w:rPr>
                <w:rFonts w:ascii="Times New Roman" w:hAnsi="Times New Roman" w:cs="Times New Roman"/>
                <w:color w:val="000000" w:themeColor="text1"/>
                <w:sz w:val="18"/>
                <w:szCs w:val="18"/>
              </w:rPr>
              <w:t xml:space="preserve"> чи усиновитель) та дітей з інвалідністю до 18 років (при умові спільного проживання та реєстрації з одним із </w:t>
            </w:r>
            <w:proofErr w:type="spellStart"/>
            <w:r w:rsidRPr="00B77FF6">
              <w:rPr>
                <w:rFonts w:ascii="Times New Roman" w:hAnsi="Times New Roman" w:cs="Times New Roman"/>
                <w:color w:val="000000" w:themeColor="text1"/>
                <w:sz w:val="18"/>
                <w:szCs w:val="18"/>
              </w:rPr>
              <w:t>батьків,опікуном</w:t>
            </w:r>
            <w:proofErr w:type="spellEnd"/>
            <w:r w:rsidRPr="00B77FF6">
              <w:rPr>
                <w:rFonts w:ascii="Times New Roman" w:hAnsi="Times New Roman" w:cs="Times New Roman"/>
                <w:color w:val="000000" w:themeColor="text1"/>
                <w:sz w:val="18"/>
                <w:szCs w:val="18"/>
              </w:rPr>
              <w:t>, піклувальником чи усиновителем) та членам сімей загиблих (померлих) ветеранів війни (учасників АТО та ООС) для відшкодування витрат за житлово-комунальні послуги.</w:t>
            </w:r>
          </w:p>
        </w:tc>
        <w:tc>
          <w:tcPr>
            <w:tcW w:w="1427" w:type="dxa"/>
            <w:vAlign w:val="center"/>
          </w:tcPr>
          <w:p w:rsidR="000F0D8E" w:rsidRPr="008B0DFE" w:rsidRDefault="000F0D8E" w:rsidP="0035050D">
            <w:pPr>
              <w:jc w:val="center"/>
              <w:rPr>
                <w:rFonts w:ascii="Times New Roman" w:hAnsi="Times New Roman" w:cs="Times New Roman"/>
                <w:color w:val="000000" w:themeColor="text1"/>
                <w:sz w:val="18"/>
                <w:szCs w:val="18"/>
              </w:rPr>
            </w:pPr>
            <w:r w:rsidRPr="008B0DFE">
              <w:rPr>
                <w:rFonts w:ascii="Times New Roman" w:hAnsi="Times New Roman" w:cs="Times New Roman"/>
                <w:color w:val="000000" w:themeColor="text1"/>
                <w:sz w:val="18"/>
                <w:szCs w:val="18"/>
              </w:rPr>
              <w:t>9300,0</w:t>
            </w:r>
          </w:p>
        </w:tc>
        <w:tc>
          <w:tcPr>
            <w:tcW w:w="1409" w:type="dxa"/>
            <w:tcBorders>
              <w:right w:val="single" w:sz="4" w:space="0" w:color="auto"/>
            </w:tcBorders>
            <w:vAlign w:val="center"/>
          </w:tcPr>
          <w:p w:rsidR="000F0D8E" w:rsidRPr="00B77FF6"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7300,0</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7300,0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104F24" w:rsidRDefault="000F0D8E" w:rsidP="0035050D">
            <w:pPr>
              <w:jc w:val="center"/>
              <w:rPr>
                <w:rFonts w:ascii="Times New Roman" w:hAnsi="Times New Roman" w:cs="Times New Roman"/>
                <w:sz w:val="18"/>
                <w:szCs w:val="18"/>
              </w:rPr>
            </w:pPr>
            <w:r w:rsidRPr="00104F24">
              <w:rPr>
                <w:rFonts w:ascii="Times New Roman" w:hAnsi="Times New Roman" w:cs="Times New Roman"/>
                <w:sz w:val="18"/>
                <w:szCs w:val="18"/>
              </w:rPr>
              <w:t>1960,9</w:t>
            </w:r>
          </w:p>
        </w:tc>
        <w:tc>
          <w:tcPr>
            <w:tcW w:w="4784" w:type="dxa"/>
            <w:gridSpan w:val="2"/>
          </w:tcPr>
          <w:p w:rsidR="000F0D8E" w:rsidRPr="00104F24" w:rsidRDefault="000F0D8E" w:rsidP="00014C2E">
            <w:pPr>
              <w:keepLines/>
              <w:rPr>
                <w:rFonts w:ascii="Times New Roman" w:eastAsia="Calibri" w:hAnsi="Times New Roman" w:cs="Times New Roman"/>
                <w:sz w:val="18"/>
                <w:szCs w:val="18"/>
              </w:rPr>
            </w:pPr>
            <w:proofErr w:type="spellStart"/>
            <w:r w:rsidRPr="00104F24">
              <w:rPr>
                <w:rFonts w:ascii="Times New Roman" w:eastAsia="Calibri" w:hAnsi="Times New Roman" w:cs="Times New Roman"/>
                <w:sz w:val="18"/>
                <w:szCs w:val="18"/>
              </w:rPr>
              <w:t>Виплачено</w:t>
            </w:r>
            <w:proofErr w:type="spellEnd"/>
            <w:r w:rsidRPr="00104F24">
              <w:rPr>
                <w:rFonts w:ascii="Times New Roman" w:eastAsia="Calibri" w:hAnsi="Times New Roman" w:cs="Times New Roman"/>
                <w:sz w:val="18"/>
                <w:szCs w:val="18"/>
              </w:rPr>
              <w:t xml:space="preserve"> допомог :</w:t>
            </w:r>
          </w:p>
          <w:p w:rsidR="000F0D8E" w:rsidRPr="00104F24" w:rsidRDefault="000F0D8E" w:rsidP="00014C2E">
            <w:pPr>
              <w:keepLines/>
              <w:rPr>
                <w:rFonts w:ascii="Times New Roman" w:eastAsia="Calibri" w:hAnsi="Times New Roman" w:cs="Times New Roman"/>
                <w:sz w:val="18"/>
                <w:szCs w:val="18"/>
              </w:rPr>
            </w:pPr>
            <w:r w:rsidRPr="00104F24">
              <w:rPr>
                <w:rFonts w:ascii="Times New Roman" w:eastAsia="Calibri" w:hAnsi="Times New Roman" w:cs="Times New Roman"/>
                <w:sz w:val="18"/>
                <w:szCs w:val="18"/>
              </w:rPr>
              <w:t xml:space="preserve"> -   692  громадянам  на суму 1276,0  тис. грн.;</w:t>
            </w:r>
          </w:p>
          <w:p w:rsidR="000F0D8E" w:rsidRPr="00104F24" w:rsidRDefault="000F0D8E" w:rsidP="00014C2E">
            <w:pPr>
              <w:keepLines/>
              <w:rPr>
                <w:rFonts w:ascii="Times New Roman" w:eastAsia="Calibri" w:hAnsi="Times New Roman" w:cs="Times New Roman"/>
                <w:sz w:val="18"/>
                <w:szCs w:val="18"/>
              </w:rPr>
            </w:pPr>
            <w:r w:rsidRPr="00104F24">
              <w:rPr>
                <w:rFonts w:ascii="Times New Roman" w:eastAsia="Calibri" w:hAnsi="Times New Roman" w:cs="Times New Roman"/>
                <w:sz w:val="18"/>
                <w:szCs w:val="18"/>
              </w:rPr>
              <w:t>-  30,0 учасник АТО на суму 165,3 тис. грн.</w:t>
            </w:r>
          </w:p>
          <w:p w:rsidR="000F0D8E" w:rsidRPr="00104F24" w:rsidRDefault="000F0D8E" w:rsidP="00014C2E">
            <w:pPr>
              <w:keepLines/>
              <w:rPr>
                <w:rFonts w:ascii="Times New Roman" w:eastAsia="Calibri" w:hAnsi="Times New Roman" w:cs="Times New Roman"/>
                <w:sz w:val="18"/>
                <w:szCs w:val="18"/>
              </w:rPr>
            </w:pPr>
            <w:r w:rsidRPr="00104F24">
              <w:rPr>
                <w:rFonts w:ascii="Times New Roman" w:eastAsia="Calibri" w:hAnsi="Times New Roman" w:cs="Times New Roman"/>
                <w:sz w:val="18"/>
                <w:szCs w:val="18"/>
              </w:rPr>
              <w:t>12,2  тис. грн. поштовий збір</w:t>
            </w:r>
          </w:p>
          <w:p w:rsidR="000F0D8E" w:rsidRPr="00104F24" w:rsidRDefault="000F0D8E" w:rsidP="00014C2E">
            <w:pPr>
              <w:keepLines/>
              <w:rPr>
                <w:rFonts w:ascii="Times New Roman" w:eastAsia="Calibri" w:hAnsi="Times New Roman" w:cs="Times New Roman"/>
                <w:sz w:val="18"/>
                <w:szCs w:val="18"/>
              </w:rPr>
            </w:pPr>
          </w:p>
          <w:p w:rsidR="000F0D8E" w:rsidRPr="00104F24" w:rsidRDefault="000F0D8E" w:rsidP="00014C2E">
            <w:pPr>
              <w:keepLines/>
              <w:rPr>
                <w:rFonts w:ascii="Times New Roman" w:eastAsia="Calibri" w:hAnsi="Times New Roman" w:cs="Times New Roman"/>
                <w:sz w:val="18"/>
                <w:szCs w:val="18"/>
              </w:rPr>
            </w:pPr>
            <w:r w:rsidRPr="00104F24">
              <w:rPr>
                <w:rFonts w:ascii="Times New Roman" w:eastAsia="Calibri" w:hAnsi="Times New Roman" w:cs="Times New Roman"/>
                <w:sz w:val="18"/>
                <w:szCs w:val="18"/>
              </w:rPr>
              <w:t>Надано безготівкової допомоги   479  особам з інвалідністю  на суму   461,3      тис. грн.,   34   членам  сімей загиблих учасників АТО на суму 46,1  тис. грн.</w:t>
            </w:r>
          </w:p>
          <w:p w:rsidR="000F0D8E" w:rsidRPr="00104F24" w:rsidRDefault="000F0D8E" w:rsidP="00014C2E">
            <w:pPr>
              <w:keepLines/>
              <w:rPr>
                <w:rFonts w:ascii="Times New Roman" w:eastAsia="Calibri" w:hAnsi="Times New Roman" w:cs="Times New Roman"/>
                <w:sz w:val="18"/>
                <w:szCs w:val="18"/>
              </w:rPr>
            </w:pPr>
          </w:p>
          <w:p w:rsidR="000F0D8E" w:rsidRPr="00104F24" w:rsidRDefault="000F0D8E" w:rsidP="00014C2E">
            <w:pPr>
              <w:keepLines/>
              <w:rPr>
                <w:rFonts w:ascii="Times New Roman" w:eastAsia="Calibri" w:hAnsi="Times New Roman" w:cs="Times New Roman"/>
                <w:sz w:val="18"/>
                <w:szCs w:val="18"/>
              </w:rPr>
            </w:pPr>
          </w:p>
          <w:p w:rsidR="000F0D8E" w:rsidRPr="00104F24" w:rsidRDefault="000F0D8E" w:rsidP="00014C2E">
            <w:pPr>
              <w:keepLines/>
              <w:rPr>
                <w:rFonts w:ascii="Times New Roman" w:eastAsia="Calibri"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2</w:t>
            </w: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Безкоштовне харчування соціально-незахищених громадян, які опинилися в складних життєвих обставинах</w:t>
            </w:r>
          </w:p>
        </w:tc>
        <w:tc>
          <w:tcPr>
            <w:tcW w:w="1427" w:type="dxa"/>
            <w:vAlign w:val="center"/>
          </w:tcPr>
          <w:p w:rsidR="000F0D8E" w:rsidRPr="00B77FF6"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w:t>
            </w:r>
            <w:r w:rsidRPr="00B77FF6">
              <w:rPr>
                <w:rFonts w:ascii="Times New Roman" w:hAnsi="Times New Roman" w:cs="Times New Roman"/>
                <w:color w:val="000000" w:themeColor="text1"/>
                <w:sz w:val="18"/>
                <w:szCs w:val="18"/>
              </w:rPr>
              <w:t>0,0</w:t>
            </w:r>
          </w:p>
        </w:tc>
        <w:tc>
          <w:tcPr>
            <w:tcW w:w="1409" w:type="dxa"/>
            <w:tcBorders>
              <w:right w:val="single" w:sz="4" w:space="0" w:color="auto"/>
            </w:tcBorders>
            <w:vAlign w:val="center"/>
          </w:tcPr>
          <w:p w:rsidR="000F0D8E" w:rsidRPr="00B77FF6"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650,0</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650,0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104F24" w:rsidRDefault="000F0D8E" w:rsidP="0035050D">
            <w:pPr>
              <w:jc w:val="center"/>
              <w:rPr>
                <w:rFonts w:ascii="Times New Roman" w:hAnsi="Times New Roman" w:cs="Times New Roman"/>
                <w:sz w:val="18"/>
                <w:szCs w:val="18"/>
              </w:rPr>
            </w:pPr>
            <w:r w:rsidRPr="00104F24">
              <w:rPr>
                <w:rFonts w:ascii="Times New Roman" w:hAnsi="Times New Roman" w:cs="Times New Roman"/>
                <w:sz w:val="18"/>
                <w:szCs w:val="18"/>
              </w:rPr>
              <w:t>86,2</w:t>
            </w:r>
          </w:p>
        </w:tc>
        <w:tc>
          <w:tcPr>
            <w:tcW w:w="4784" w:type="dxa"/>
            <w:gridSpan w:val="2"/>
          </w:tcPr>
          <w:p w:rsidR="000F0D8E" w:rsidRPr="00104F24" w:rsidRDefault="000F0D8E" w:rsidP="00014C2E">
            <w:pPr>
              <w:keepLines/>
              <w:rPr>
                <w:rFonts w:ascii="Times New Roman" w:eastAsia="Calibri" w:hAnsi="Times New Roman" w:cs="Times New Roman"/>
                <w:sz w:val="18"/>
                <w:szCs w:val="18"/>
              </w:rPr>
            </w:pPr>
          </w:p>
          <w:p w:rsidR="000F0D8E" w:rsidRPr="00104F24" w:rsidRDefault="000F0D8E" w:rsidP="00014C2E">
            <w:pPr>
              <w:keepLines/>
              <w:rPr>
                <w:rFonts w:ascii="Times New Roman" w:eastAsia="Calibri" w:hAnsi="Times New Roman" w:cs="Times New Roman"/>
                <w:sz w:val="18"/>
                <w:szCs w:val="18"/>
              </w:rPr>
            </w:pPr>
            <w:r w:rsidRPr="00104F24">
              <w:rPr>
                <w:rFonts w:ascii="Times New Roman" w:eastAsia="Calibri" w:hAnsi="Times New Roman" w:cs="Times New Roman"/>
                <w:sz w:val="18"/>
                <w:szCs w:val="18"/>
              </w:rPr>
              <w:t xml:space="preserve">Харчувалося   180     осіб, видано продуктових наборів     </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3</w:t>
            </w: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sidRPr="00B77FF6">
              <w:rPr>
                <w:rFonts w:ascii="Times New Roman" w:eastAsia="Calibri" w:hAnsi="Times New Roman" w:cs="Times New Roman"/>
                <w:sz w:val="18"/>
                <w:szCs w:val="18"/>
              </w:rPr>
              <w:t xml:space="preserve"> Б</w:t>
            </w:r>
            <w:r w:rsidRPr="00B77FF6">
              <w:rPr>
                <w:rFonts w:ascii="Times New Roman" w:hAnsi="Times New Roman" w:cs="Times New Roman"/>
                <w:sz w:val="18"/>
                <w:szCs w:val="18"/>
              </w:rPr>
              <w:t>лагодійний проект «Місто Турботи».</w:t>
            </w:r>
            <w:r w:rsidRPr="00B77FF6">
              <w:rPr>
                <w:rFonts w:ascii="Times New Roman" w:eastAsia="Calibri" w:hAnsi="Times New Roman" w:cs="Times New Roman"/>
                <w:sz w:val="18"/>
                <w:szCs w:val="18"/>
              </w:rPr>
              <w:t xml:space="preserve"> Надання допомоги у натуральному або грошовому вигляді одиноким громадянам похилого віку, особам з інвалідністю, сім’ям загиблих(померлих) учасників </w:t>
            </w:r>
            <w:r w:rsidRPr="00B77FF6">
              <w:rPr>
                <w:rFonts w:ascii="Times New Roman" w:eastAsia="Calibri" w:hAnsi="Times New Roman" w:cs="Times New Roman"/>
                <w:sz w:val="18"/>
                <w:szCs w:val="18"/>
              </w:rPr>
              <w:lastRenderedPageBreak/>
              <w:t>бойових дій АТО, ООС, постраждалим внаслідок Чорнобильської катастрофи, багатодітним сім’ям, дітям сиротам і дітям, які залишилися без батьківського піклування, іншим мешканцям Тернопільської громади, які опинилися у скла</w:t>
            </w:r>
            <w:r>
              <w:rPr>
                <w:rFonts w:ascii="Times New Roman" w:eastAsia="Calibri" w:hAnsi="Times New Roman" w:cs="Times New Roman"/>
                <w:sz w:val="18"/>
                <w:szCs w:val="18"/>
              </w:rPr>
              <w:t xml:space="preserve">дних </w:t>
            </w:r>
            <w:r w:rsidRPr="00B77FF6">
              <w:rPr>
                <w:rFonts w:ascii="Times New Roman" w:eastAsia="Calibri" w:hAnsi="Times New Roman" w:cs="Times New Roman"/>
                <w:sz w:val="18"/>
                <w:szCs w:val="18"/>
              </w:rPr>
              <w:t>обставинах</w:t>
            </w:r>
          </w:p>
        </w:tc>
        <w:tc>
          <w:tcPr>
            <w:tcW w:w="1427" w:type="dxa"/>
            <w:vAlign w:val="center"/>
          </w:tcPr>
          <w:p w:rsidR="000F0D8E" w:rsidRDefault="000F0D8E" w:rsidP="0035050D">
            <w:pPr>
              <w:jc w:val="center"/>
              <w:rPr>
                <w:rFonts w:ascii="Times New Roman" w:hAnsi="Times New Roman" w:cs="Times New Roman"/>
                <w:color w:val="000000" w:themeColor="text1"/>
                <w:sz w:val="18"/>
                <w:szCs w:val="18"/>
              </w:rPr>
            </w:pPr>
            <w:r w:rsidRPr="008B0DFE">
              <w:rPr>
                <w:rFonts w:ascii="Times New Roman" w:hAnsi="Times New Roman" w:cs="Times New Roman"/>
                <w:color w:val="000000" w:themeColor="text1"/>
                <w:sz w:val="18"/>
                <w:szCs w:val="18"/>
              </w:rPr>
              <w:lastRenderedPageBreak/>
              <w:t>1500,0 інші джерела</w:t>
            </w:r>
          </w:p>
          <w:p w:rsidR="000F0D8E" w:rsidRPr="00B77FF6" w:rsidRDefault="000F0D8E" w:rsidP="0035050D">
            <w:pPr>
              <w:jc w:val="center"/>
              <w:rPr>
                <w:rFonts w:ascii="Times New Roman" w:hAnsi="Times New Roman" w:cs="Times New Roman"/>
                <w:color w:val="000000" w:themeColor="text1"/>
                <w:sz w:val="18"/>
                <w:szCs w:val="18"/>
              </w:rPr>
            </w:pPr>
          </w:p>
        </w:tc>
        <w:tc>
          <w:tcPr>
            <w:tcW w:w="1409" w:type="dxa"/>
            <w:tcBorders>
              <w:right w:val="single" w:sz="4" w:space="0" w:color="auto"/>
            </w:tcBorders>
            <w:vAlign w:val="center"/>
          </w:tcPr>
          <w:p w:rsidR="000F0D8E" w:rsidRPr="00B77FF6" w:rsidRDefault="000F0D8E" w:rsidP="0035050D">
            <w:pP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23A6D" w:rsidRDefault="000F0D8E" w:rsidP="0035050D">
            <w:pPr>
              <w:keepLines/>
              <w:ind w:right="-42"/>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w:t>
            </w:r>
          </w:p>
        </w:tc>
        <w:tc>
          <w:tcPr>
            <w:tcW w:w="1701" w:type="dxa"/>
            <w:gridSpan w:val="3"/>
            <w:vAlign w:val="center"/>
          </w:tcPr>
          <w:p w:rsidR="000F0D8E" w:rsidRPr="00104F24" w:rsidRDefault="000F0D8E" w:rsidP="0035050D">
            <w:pPr>
              <w:jc w:val="center"/>
              <w:rPr>
                <w:rFonts w:ascii="Times New Roman" w:hAnsi="Times New Roman" w:cs="Times New Roman"/>
                <w:sz w:val="18"/>
                <w:szCs w:val="18"/>
              </w:rPr>
            </w:pPr>
            <w:r w:rsidRPr="00900BF7">
              <w:rPr>
                <w:rFonts w:ascii="Times New Roman" w:hAnsi="Times New Roman" w:cs="Times New Roman"/>
                <w:sz w:val="18"/>
                <w:szCs w:val="18"/>
              </w:rPr>
              <w:t>0,4 Інші</w:t>
            </w:r>
            <w:r>
              <w:rPr>
                <w:rFonts w:ascii="Times New Roman" w:hAnsi="Times New Roman" w:cs="Times New Roman"/>
                <w:sz w:val="18"/>
                <w:szCs w:val="18"/>
              </w:rPr>
              <w:t xml:space="preserve"> джерела</w:t>
            </w:r>
          </w:p>
        </w:tc>
        <w:tc>
          <w:tcPr>
            <w:tcW w:w="4784" w:type="dxa"/>
            <w:gridSpan w:val="2"/>
          </w:tcPr>
          <w:p w:rsidR="000F0D8E" w:rsidRPr="00104F24" w:rsidRDefault="000F0D8E" w:rsidP="00014C2E">
            <w:pPr>
              <w:rPr>
                <w:rFonts w:ascii="Times New Roman" w:eastAsia="Calibri" w:hAnsi="Times New Roman" w:cs="Times New Roman"/>
                <w:sz w:val="18"/>
                <w:szCs w:val="18"/>
              </w:rPr>
            </w:pPr>
            <w:r w:rsidRPr="00104F24">
              <w:rPr>
                <w:rFonts w:ascii="Times New Roman" w:eastAsia="Calibri" w:hAnsi="Times New Roman" w:cs="Times New Roman"/>
                <w:sz w:val="18"/>
                <w:szCs w:val="18"/>
              </w:rPr>
              <w:t>Використані кошти на пункт обігріву</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4</w:t>
            </w:r>
          </w:p>
        </w:tc>
        <w:tc>
          <w:tcPr>
            <w:tcW w:w="2762" w:type="dxa"/>
            <w:gridSpan w:val="3"/>
            <w:vAlign w:val="center"/>
          </w:tcPr>
          <w:p w:rsidR="000F0D8E" w:rsidRPr="00B77FF6" w:rsidRDefault="000F0D8E" w:rsidP="0035050D">
            <w:pPr>
              <w:rPr>
                <w:rFonts w:ascii="Times New Roman" w:hAnsi="Times New Roman" w:cs="Times New Roman"/>
                <w:sz w:val="18"/>
                <w:szCs w:val="18"/>
              </w:rPr>
            </w:pPr>
            <w:r w:rsidRPr="00B77FF6">
              <w:rPr>
                <w:rFonts w:ascii="Times New Roman" w:hAnsi="Times New Roman" w:cs="Times New Roman"/>
                <w:sz w:val="18"/>
                <w:szCs w:val="18"/>
              </w:rPr>
              <w:t>Відшкодування ветеранам ОУН-УПА, реабілітованим та членам їх сімей, сім’ям загиблих воїнів – афганців пільг на оплату житлово-комунальних послуг в межах встановлених норм споживання</w:t>
            </w:r>
            <w:r w:rsidR="00336B35">
              <w:rPr>
                <w:rFonts w:ascii="Times New Roman" w:hAnsi="Times New Roman" w:cs="Times New Roman"/>
                <w:sz w:val="18"/>
                <w:szCs w:val="18"/>
              </w:rPr>
              <w:t xml:space="preserve"> </w:t>
            </w:r>
            <w:r w:rsidRPr="00B77FF6">
              <w:rPr>
                <w:rFonts w:ascii="Times New Roman" w:hAnsi="Times New Roman" w:cs="Times New Roman"/>
                <w:sz w:val="18"/>
                <w:szCs w:val="18"/>
              </w:rPr>
              <w:t>та послуг зв’язку відповідно до Положення. Відшкодування пільг учасникам добровольцям антитерористичної операції в розмірі 75% на оплату житлово-комунальних послуг в межах норм споживання.</w:t>
            </w:r>
          </w:p>
          <w:p w:rsidR="000F0D8E" w:rsidRPr="00B77FF6" w:rsidRDefault="000F0D8E" w:rsidP="0035050D">
            <w:pPr>
              <w:rPr>
                <w:rFonts w:ascii="Times New Roman" w:hAnsi="Times New Roman" w:cs="Times New Roman"/>
                <w:sz w:val="18"/>
                <w:szCs w:val="18"/>
              </w:rPr>
            </w:pPr>
            <w:r w:rsidRPr="00B77FF6">
              <w:rPr>
                <w:rFonts w:ascii="Times New Roman" w:hAnsi="Times New Roman" w:cs="Times New Roman"/>
                <w:sz w:val="18"/>
                <w:szCs w:val="18"/>
              </w:rPr>
              <w:t>Відшкодування орендної плати за нежилі приміщення  за нежилі приміщення, що орендуються під гаражі для спеціальних засобів пересування (</w:t>
            </w:r>
            <w:proofErr w:type="spellStart"/>
            <w:r w:rsidRPr="00B77FF6">
              <w:rPr>
                <w:rFonts w:ascii="Times New Roman" w:hAnsi="Times New Roman" w:cs="Times New Roman"/>
                <w:sz w:val="18"/>
                <w:szCs w:val="18"/>
              </w:rPr>
              <w:t>автомобілів,мотоколясок</w:t>
            </w:r>
            <w:proofErr w:type="spellEnd"/>
            <w:r w:rsidRPr="00B77FF6">
              <w:rPr>
                <w:rFonts w:ascii="Times New Roman" w:hAnsi="Times New Roman" w:cs="Times New Roman"/>
                <w:sz w:val="18"/>
                <w:szCs w:val="18"/>
              </w:rPr>
              <w:t xml:space="preserve">, </w:t>
            </w:r>
            <w:proofErr w:type="spellStart"/>
            <w:r w:rsidRPr="00B77FF6">
              <w:rPr>
                <w:rFonts w:ascii="Times New Roman" w:hAnsi="Times New Roman" w:cs="Times New Roman"/>
                <w:sz w:val="18"/>
                <w:szCs w:val="18"/>
              </w:rPr>
              <w:t>велоколясок</w:t>
            </w:r>
            <w:proofErr w:type="spellEnd"/>
            <w:r w:rsidRPr="00B77FF6">
              <w:rPr>
                <w:rFonts w:ascii="Times New Roman" w:hAnsi="Times New Roman" w:cs="Times New Roman"/>
                <w:sz w:val="18"/>
                <w:szCs w:val="18"/>
              </w:rPr>
              <w:t xml:space="preserve"> та інше) особам з інвалідністю внаслідок війни.</w:t>
            </w:r>
          </w:p>
        </w:tc>
        <w:tc>
          <w:tcPr>
            <w:tcW w:w="1427" w:type="dxa"/>
            <w:vAlign w:val="center"/>
          </w:tcPr>
          <w:p w:rsidR="000F0D8E" w:rsidRPr="00B77FF6" w:rsidRDefault="000F0D8E" w:rsidP="0035050D">
            <w:pPr>
              <w:jc w:val="center"/>
              <w:rPr>
                <w:rFonts w:ascii="Times New Roman" w:hAnsi="Times New Roman" w:cs="Times New Roman"/>
                <w:sz w:val="18"/>
                <w:szCs w:val="18"/>
              </w:rPr>
            </w:pPr>
            <w:r w:rsidRPr="008B0DFE">
              <w:rPr>
                <w:rFonts w:ascii="Times New Roman" w:hAnsi="Times New Roman" w:cs="Times New Roman"/>
                <w:sz w:val="18"/>
                <w:szCs w:val="18"/>
              </w:rPr>
              <w:t>1300,0</w:t>
            </w:r>
          </w:p>
        </w:tc>
        <w:tc>
          <w:tcPr>
            <w:tcW w:w="1409" w:type="dxa"/>
            <w:tcBorders>
              <w:right w:val="single" w:sz="4" w:space="0" w:color="auto"/>
            </w:tcBorders>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1300,0</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1300,0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104F24" w:rsidRDefault="000F0D8E" w:rsidP="0035050D">
            <w:pPr>
              <w:jc w:val="center"/>
              <w:rPr>
                <w:rFonts w:ascii="Times New Roman" w:hAnsi="Times New Roman" w:cs="Times New Roman"/>
                <w:sz w:val="18"/>
                <w:szCs w:val="18"/>
              </w:rPr>
            </w:pPr>
            <w:r w:rsidRPr="00104F24">
              <w:rPr>
                <w:rFonts w:ascii="Times New Roman" w:hAnsi="Times New Roman" w:cs="Times New Roman"/>
                <w:sz w:val="18"/>
                <w:szCs w:val="18"/>
              </w:rPr>
              <w:t>182,6</w:t>
            </w:r>
          </w:p>
        </w:tc>
        <w:tc>
          <w:tcPr>
            <w:tcW w:w="4784" w:type="dxa"/>
            <w:gridSpan w:val="2"/>
          </w:tcPr>
          <w:p w:rsidR="000F0D8E" w:rsidRPr="00104F24" w:rsidRDefault="000F0D8E" w:rsidP="0035050D">
            <w:pPr>
              <w:jc w:val="both"/>
              <w:rPr>
                <w:rFonts w:ascii="Times New Roman" w:hAnsi="Times New Roman" w:cs="Times New Roman"/>
                <w:sz w:val="18"/>
                <w:szCs w:val="18"/>
              </w:rPr>
            </w:pPr>
            <w:r w:rsidRPr="00104F24">
              <w:rPr>
                <w:rFonts w:ascii="Times New Roman" w:eastAsia="Calibri" w:hAnsi="Times New Roman" w:cs="Times New Roman"/>
                <w:sz w:val="18"/>
                <w:szCs w:val="18"/>
              </w:rPr>
              <w:t>Відшкодовано  220 особам</w:t>
            </w:r>
            <w:r>
              <w:rPr>
                <w:rFonts w:ascii="Times New Roman" w:eastAsia="Calibri" w:hAnsi="Times New Roman" w:cs="Times New Roman"/>
                <w:sz w:val="18"/>
                <w:szCs w:val="18"/>
              </w:rPr>
              <w:t xml:space="preserve"> за комунальні послуги</w:t>
            </w:r>
          </w:p>
        </w:tc>
      </w:tr>
      <w:tr w:rsidR="000F0D8E" w:rsidRPr="00BE0654" w:rsidTr="000F0D8E">
        <w:trPr>
          <w:gridAfter w:val="1"/>
          <w:wAfter w:w="1135" w:type="dxa"/>
          <w:trHeight w:val="248"/>
        </w:trPr>
        <w:tc>
          <w:tcPr>
            <w:tcW w:w="566" w:type="dxa"/>
            <w:tcBorders>
              <w:right w:val="single" w:sz="4" w:space="0" w:color="auto"/>
            </w:tcBorders>
            <w:vAlign w:val="center"/>
          </w:tcPr>
          <w:p w:rsidR="000F0D8E" w:rsidRPr="00BE0654" w:rsidRDefault="000F0D8E" w:rsidP="0035050D">
            <w:pPr>
              <w:rPr>
                <w:rFonts w:ascii="Times New Roman" w:hAnsi="Times New Roman" w:cs="Times New Roman"/>
                <w:sz w:val="20"/>
                <w:szCs w:val="20"/>
              </w:rPr>
            </w:pPr>
          </w:p>
        </w:tc>
        <w:tc>
          <w:tcPr>
            <w:tcW w:w="671" w:type="dxa"/>
            <w:tcBorders>
              <w:left w:val="single" w:sz="4" w:space="0" w:color="auto"/>
            </w:tcBorders>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CA6770" w:rsidRDefault="000F0D8E" w:rsidP="0035050D">
            <w:pPr>
              <w:rPr>
                <w:rFonts w:ascii="Times New Roman" w:hAnsi="Times New Roman" w:cs="Times New Roman"/>
                <w:b/>
                <w:sz w:val="18"/>
                <w:szCs w:val="18"/>
              </w:rPr>
            </w:pPr>
            <w:r w:rsidRPr="00CA6770">
              <w:rPr>
                <w:rFonts w:ascii="Times New Roman" w:hAnsi="Times New Roman" w:cs="Times New Roman"/>
                <w:b/>
                <w:sz w:val="18"/>
                <w:szCs w:val="18"/>
              </w:rPr>
              <w:t>Всього по програмі:</w:t>
            </w:r>
          </w:p>
        </w:tc>
        <w:tc>
          <w:tcPr>
            <w:tcW w:w="1427" w:type="dxa"/>
            <w:vAlign w:val="center"/>
          </w:tcPr>
          <w:p w:rsidR="000F0D8E" w:rsidRPr="00570737" w:rsidRDefault="000F0D8E" w:rsidP="0035050D">
            <w:pPr>
              <w:rPr>
                <w:rFonts w:ascii="Times New Roman" w:hAnsi="Times New Roman" w:cs="Times New Roman"/>
                <w:b/>
                <w:color w:val="000000" w:themeColor="text1"/>
                <w:sz w:val="18"/>
                <w:szCs w:val="18"/>
              </w:rPr>
            </w:pPr>
            <w:r w:rsidRPr="00570737">
              <w:rPr>
                <w:rFonts w:ascii="Times New Roman" w:hAnsi="Times New Roman" w:cs="Times New Roman"/>
                <w:b/>
                <w:color w:val="000000" w:themeColor="text1"/>
                <w:sz w:val="18"/>
                <w:szCs w:val="18"/>
              </w:rPr>
              <w:t>28361,0+ 1500 інші джерела</w:t>
            </w:r>
          </w:p>
        </w:tc>
        <w:tc>
          <w:tcPr>
            <w:tcW w:w="1409" w:type="dxa"/>
            <w:tcBorders>
              <w:right w:val="single" w:sz="4" w:space="0" w:color="auto"/>
            </w:tcBorders>
            <w:shd w:val="clear" w:color="auto" w:fill="auto"/>
            <w:vAlign w:val="center"/>
          </w:tcPr>
          <w:p w:rsidR="000F0D8E" w:rsidRPr="00570737" w:rsidRDefault="000F0D8E" w:rsidP="0035050D">
            <w:pPr>
              <w:keepLines/>
              <w:rPr>
                <w:rFonts w:ascii="Times New Roman" w:hAnsi="Times New Roman" w:cs="Times New Roman"/>
                <w:b/>
                <w:color w:val="000000" w:themeColor="text1"/>
                <w:sz w:val="18"/>
                <w:szCs w:val="18"/>
              </w:rPr>
            </w:pPr>
            <w:r w:rsidRPr="00570737">
              <w:rPr>
                <w:rFonts w:ascii="Times New Roman" w:hAnsi="Times New Roman" w:cs="Times New Roman"/>
                <w:b/>
                <w:color w:val="000000" w:themeColor="text1"/>
                <w:sz w:val="18"/>
                <w:szCs w:val="18"/>
              </w:rPr>
              <w:t>19354,1</w:t>
            </w:r>
          </w:p>
        </w:tc>
        <w:tc>
          <w:tcPr>
            <w:tcW w:w="1743" w:type="dxa"/>
            <w:gridSpan w:val="5"/>
            <w:tcBorders>
              <w:left w:val="single" w:sz="4" w:space="0" w:color="auto"/>
              <w:right w:val="single" w:sz="4" w:space="0" w:color="auto"/>
            </w:tcBorders>
            <w:vAlign w:val="center"/>
          </w:tcPr>
          <w:p w:rsidR="000F0D8E" w:rsidRPr="00570737" w:rsidRDefault="000F0D8E" w:rsidP="0035050D">
            <w:pPr>
              <w:keepLines/>
              <w:jc w:val="center"/>
              <w:rPr>
                <w:rFonts w:ascii="Times New Roman" w:hAnsi="Times New Roman" w:cs="Times New Roman"/>
                <w:b/>
                <w:color w:val="000000" w:themeColor="text1"/>
                <w:sz w:val="18"/>
                <w:szCs w:val="18"/>
              </w:rPr>
            </w:pPr>
            <w:r w:rsidRPr="00570737">
              <w:rPr>
                <w:rFonts w:ascii="Times New Roman" w:hAnsi="Times New Roman" w:cs="Times New Roman"/>
                <w:b/>
                <w:color w:val="000000" w:themeColor="text1"/>
                <w:sz w:val="18"/>
                <w:szCs w:val="18"/>
              </w:rPr>
              <w:t>20013,6</w:t>
            </w:r>
          </w:p>
        </w:tc>
        <w:tc>
          <w:tcPr>
            <w:tcW w:w="956" w:type="dxa"/>
            <w:tcBorders>
              <w:left w:val="single" w:sz="4" w:space="0" w:color="auto"/>
            </w:tcBorders>
            <w:vAlign w:val="center"/>
          </w:tcPr>
          <w:p w:rsidR="000F0D8E" w:rsidRPr="00570737" w:rsidRDefault="000F0D8E" w:rsidP="0035050D">
            <w:pPr>
              <w:keepLines/>
              <w:ind w:right="-42"/>
              <w:jc w:val="center"/>
              <w:rPr>
                <w:rFonts w:ascii="Times New Roman" w:hAnsi="Times New Roman" w:cs="Times New Roman"/>
                <w:b/>
                <w:color w:val="000000" w:themeColor="text1"/>
                <w:sz w:val="20"/>
                <w:szCs w:val="20"/>
              </w:rPr>
            </w:pPr>
            <w:r w:rsidRPr="00570737">
              <w:rPr>
                <w:rFonts w:ascii="Times New Roman" w:hAnsi="Times New Roman" w:cs="Times New Roman"/>
                <w:b/>
                <w:color w:val="000000" w:themeColor="text1"/>
                <w:sz w:val="20"/>
                <w:szCs w:val="20"/>
              </w:rPr>
              <w:t>500</w:t>
            </w:r>
          </w:p>
        </w:tc>
        <w:tc>
          <w:tcPr>
            <w:tcW w:w="1701" w:type="dxa"/>
            <w:gridSpan w:val="3"/>
            <w:vAlign w:val="center"/>
          </w:tcPr>
          <w:p w:rsidR="000F0D8E" w:rsidRPr="00570737" w:rsidRDefault="000F0D8E" w:rsidP="0035050D">
            <w:pPr>
              <w:jc w:val="center"/>
              <w:rPr>
                <w:rFonts w:ascii="Times New Roman" w:hAnsi="Times New Roman" w:cs="Times New Roman"/>
                <w:b/>
                <w:sz w:val="20"/>
                <w:szCs w:val="20"/>
              </w:rPr>
            </w:pPr>
            <w:r w:rsidRPr="00570737">
              <w:rPr>
                <w:rFonts w:ascii="Times New Roman" w:hAnsi="Times New Roman" w:cs="Times New Roman"/>
                <w:b/>
                <w:sz w:val="20"/>
                <w:szCs w:val="20"/>
              </w:rPr>
              <w:t>3219,7</w:t>
            </w:r>
          </w:p>
          <w:p w:rsidR="000F0D8E" w:rsidRPr="00570737" w:rsidRDefault="000F0D8E" w:rsidP="0035050D">
            <w:pPr>
              <w:jc w:val="center"/>
              <w:rPr>
                <w:rFonts w:ascii="Times New Roman" w:hAnsi="Times New Roman" w:cs="Times New Roman"/>
                <w:b/>
                <w:sz w:val="20"/>
                <w:szCs w:val="20"/>
              </w:rPr>
            </w:pPr>
            <w:r w:rsidRPr="00570737">
              <w:rPr>
                <w:rFonts w:ascii="Times New Roman" w:hAnsi="Times New Roman" w:cs="Times New Roman"/>
                <w:b/>
                <w:sz w:val="20"/>
                <w:szCs w:val="20"/>
              </w:rPr>
              <w:t>0,4(інші джерела)</w:t>
            </w:r>
          </w:p>
        </w:tc>
        <w:tc>
          <w:tcPr>
            <w:tcW w:w="4784" w:type="dxa"/>
            <w:gridSpan w:val="2"/>
          </w:tcPr>
          <w:p w:rsidR="000F0D8E" w:rsidRPr="005B3624" w:rsidRDefault="000F0D8E" w:rsidP="0035050D">
            <w:pPr>
              <w:jc w:val="both"/>
              <w:rPr>
                <w:rFonts w:ascii="Times New Roman" w:hAnsi="Times New Roman" w:cs="Times New Roman"/>
                <w:b/>
                <w:sz w:val="20"/>
                <w:szCs w:val="20"/>
              </w:rPr>
            </w:pP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35050D">
            <w:pPr>
              <w:jc w:val="both"/>
              <w:rPr>
                <w:rFonts w:ascii="Times New Roman" w:hAnsi="Times New Roman" w:cs="Times New Roman"/>
                <w:sz w:val="20"/>
                <w:szCs w:val="20"/>
              </w:rPr>
            </w:pPr>
            <w:r>
              <w:rPr>
                <w:rFonts w:ascii="Times New Roman" w:hAnsi="Times New Roman" w:cs="Times New Roman"/>
                <w:sz w:val="20"/>
                <w:szCs w:val="20"/>
              </w:rPr>
              <w:t>13</w:t>
            </w:r>
            <w:r w:rsidRPr="00BE0654">
              <w:rPr>
                <w:rFonts w:ascii="Times New Roman" w:hAnsi="Times New Roman" w:cs="Times New Roman"/>
                <w:sz w:val="20"/>
                <w:szCs w:val="20"/>
              </w:rPr>
              <w:t>.</w:t>
            </w:r>
          </w:p>
        </w:tc>
        <w:tc>
          <w:tcPr>
            <w:tcW w:w="15453" w:type="dxa"/>
            <w:gridSpan w:val="17"/>
            <w:tcBorders>
              <w:left w:val="single" w:sz="4" w:space="0" w:color="auto"/>
            </w:tcBorders>
            <w:shd w:val="clear" w:color="auto" w:fill="C6D9F1" w:themeFill="text2" w:themeFillTint="33"/>
            <w:vAlign w:val="center"/>
          </w:tcPr>
          <w:p w:rsidR="000F0D8E" w:rsidRPr="005B3624" w:rsidRDefault="000F0D8E" w:rsidP="0035050D">
            <w:pPr>
              <w:rPr>
                <w:rFonts w:ascii="Times New Roman" w:hAnsi="Times New Roman" w:cs="Times New Roman"/>
                <w:sz w:val="20"/>
                <w:szCs w:val="20"/>
              </w:rPr>
            </w:pPr>
            <w:proofErr w:type="spellStart"/>
            <w:r w:rsidRPr="005B3624">
              <w:rPr>
                <w:rFonts w:ascii="Times New Roman" w:hAnsi="Times New Roman" w:cs="Times New Roman"/>
                <w:b/>
                <w:i/>
                <w:color w:val="000000" w:themeColor="text1"/>
                <w:sz w:val="20"/>
                <w:szCs w:val="20"/>
                <w:u w:val="single"/>
              </w:rPr>
              <w:t>Програма</w:t>
            </w:r>
            <w:r w:rsidRPr="00930AFC">
              <w:rPr>
                <w:rFonts w:ascii="Times New Roman" w:hAnsi="Times New Roman" w:cs="Times New Roman"/>
                <w:b/>
                <w:i/>
                <w:sz w:val="20"/>
                <w:szCs w:val="20"/>
                <w:u w:val="single"/>
              </w:rPr>
              <w:t>підтримки</w:t>
            </w:r>
            <w:proofErr w:type="spellEnd"/>
            <w:r w:rsidRPr="00930AFC">
              <w:rPr>
                <w:rFonts w:ascii="Times New Roman" w:hAnsi="Times New Roman" w:cs="Times New Roman"/>
                <w:b/>
                <w:i/>
                <w:sz w:val="20"/>
                <w:szCs w:val="20"/>
                <w:u w:val="single"/>
              </w:rPr>
              <w:t xml:space="preserve"> та розвитку діяльності Тернопільської міської організа</w:t>
            </w:r>
            <w:r>
              <w:rPr>
                <w:rFonts w:ascii="Times New Roman" w:hAnsi="Times New Roman" w:cs="Times New Roman"/>
                <w:b/>
                <w:i/>
                <w:sz w:val="20"/>
                <w:szCs w:val="20"/>
                <w:u w:val="single"/>
              </w:rPr>
              <w:t>ції товариства Червоного Хреста</w:t>
            </w:r>
            <w:r w:rsidRPr="00930AFC">
              <w:rPr>
                <w:rFonts w:ascii="Times New Roman" w:hAnsi="Times New Roman" w:cs="Times New Roman"/>
                <w:b/>
                <w:i/>
                <w:sz w:val="20"/>
                <w:szCs w:val="20"/>
                <w:u w:val="single"/>
              </w:rPr>
              <w:t xml:space="preserve"> на 2020-2022 роки</w:t>
            </w: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35050D">
            <w:pPr>
              <w:jc w:val="center"/>
              <w:rPr>
                <w:rFonts w:ascii="Times New Roman" w:hAnsi="Times New Roman" w:cs="Times New Roman"/>
                <w:sz w:val="20"/>
                <w:szCs w:val="20"/>
              </w:rPr>
            </w:pPr>
          </w:p>
        </w:tc>
        <w:tc>
          <w:tcPr>
            <w:tcW w:w="671" w:type="dxa"/>
            <w:tcBorders>
              <w:left w:val="single" w:sz="4" w:space="0" w:color="auto"/>
            </w:tcBorders>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2" w:type="dxa"/>
            <w:gridSpan w:val="3"/>
            <w:vAlign w:val="center"/>
          </w:tcPr>
          <w:p w:rsidR="000F0D8E" w:rsidRPr="009F2D0E" w:rsidRDefault="000F0D8E" w:rsidP="0035050D">
            <w:pP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Забезпечення роботи мед</w:t>
            </w:r>
            <w:r w:rsidR="00352385">
              <w:rPr>
                <w:rFonts w:ascii="Times New Roman" w:hAnsi="Times New Roman" w:cs="Times New Roman"/>
                <w:color w:val="000000" w:themeColor="text1"/>
                <w:sz w:val="18"/>
                <w:szCs w:val="18"/>
              </w:rPr>
              <w:t>ико-</w:t>
            </w:r>
            <w:r w:rsidRPr="009F2D0E">
              <w:rPr>
                <w:rFonts w:ascii="Times New Roman" w:hAnsi="Times New Roman" w:cs="Times New Roman"/>
                <w:color w:val="000000" w:themeColor="text1"/>
                <w:sz w:val="18"/>
                <w:szCs w:val="18"/>
              </w:rPr>
              <w:t>санітарного центру міської організації товариства Червоного хреста</w:t>
            </w:r>
          </w:p>
        </w:tc>
        <w:tc>
          <w:tcPr>
            <w:tcW w:w="1427" w:type="dxa"/>
            <w:vAlign w:val="center"/>
          </w:tcPr>
          <w:p w:rsidR="000F0D8E" w:rsidRPr="009F2D0E" w:rsidRDefault="000F0D8E" w:rsidP="0035050D">
            <w:pPr>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120,0</w:t>
            </w:r>
          </w:p>
        </w:tc>
        <w:tc>
          <w:tcPr>
            <w:tcW w:w="1409" w:type="dxa"/>
            <w:tcBorders>
              <w:right w:val="single" w:sz="4" w:space="0" w:color="auto"/>
            </w:tcBorders>
            <w:vAlign w:val="center"/>
          </w:tcPr>
          <w:p w:rsidR="000F0D8E" w:rsidRPr="009F2D0E"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90,0</w:t>
            </w:r>
          </w:p>
        </w:tc>
        <w:tc>
          <w:tcPr>
            <w:tcW w:w="1743" w:type="dxa"/>
            <w:gridSpan w:val="5"/>
            <w:tcBorders>
              <w:left w:val="single" w:sz="4" w:space="0" w:color="auto"/>
              <w:right w:val="single" w:sz="4" w:space="0" w:color="auto"/>
            </w:tcBorders>
            <w:vAlign w:val="center"/>
          </w:tcPr>
          <w:p w:rsidR="000F0D8E" w:rsidRPr="009F2D0E"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90,0</w:t>
            </w:r>
          </w:p>
        </w:tc>
        <w:tc>
          <w:tcPr>
            <w:tcW w:w="956" w:type="dxa"/>
            <w:tcBorders>
              <w:left w:val="single" w:sz="4" w:space="0" w:color="auto"/>
            </w:tcBorders>
            <w:vAlign w:val="center"/>
          </w:tcPr>
          <w:p w:rsidR="000F0D8E" w:rsidRPr="009F2D0E" w:rsidRDefault="000F0D8E" w:rsidP="0035050D">
            <w:pPr>
              <w:keepLines/>
              <w:ind w:right="-42"/>
              <w:jc w:val="center"/>
              <w:rPr>
                <w:rFonts w:ascii="Times New Roman" w:hAnsi="Times New Roman" w:cs="Times New Roman"/>
                <w:color w:val="000000" w:themeColor="text1"/>
                <w:sz w:val="20"/>
                <w:szCs w:val="20"/>
              </w:rPr>
            </w:pPr>
          </w:p>
        </w:tc>
        <w:tc>
          <w:tcPr>
            <w:tcW w:w="1701" w:type="dxa"/>
            <w:gridSpan w:val="3"/>
            <w:vAlign w:val="center"/>
          </w:tcPr>
          <w:p w:rsidR="000F0D8E" w:rsidRPr="00B66D4D" w:rsidRDefault="000F0D8E" w:rsidP="0035050D">
            <w:pPr>
              <w:jc w:val="center"/>
              <w:rPr>
                <w:rFonts w:ascii="Times New Roman" w:hAnsi="Times New Roman" w:cs="Times New Roman"/>
                <w:sz w:val="20"/>
                <w:szCs w:val="20"/>
              </w:rPr>
            </w:pPr>
            <w:r>
              <w:rPr>
                <w:rFonts w:ascii="Times New Roman" w:hAnsi="Times New Roman" w:cs="Times New Roman"/>
                <w:sz w:val="20"/>
                <w:szCs w:val="20"/>
              </w:rPr>
              <w:t>47,9</w:t>
            </w:r>
          </w:p>
        </w:tc>
        <w:tc>
          <w:tcPr>
            <w:tcW w:w="4784" w:type="dxa"/>
            <w:gridSpan w:val="2"/>
          </w:tcPr>
          <w:p w:rsidR="000F0D8E" w:rsidRPr="00104F24" w:rsidRDefault="000F0D8E" w:rsidP="0035050D">
            <w:pPr>
              <w:jc w:val="both"/>
              <w:rPr>
                <w:rFonts w:ascii="Times New Roman" w:hAnsi="Times New Roman" w:cs="Times New Roman"/>
                <w:sz w:val="18"/>
                <w:szCs w:val="18"/>
              </w:rPr>
            </w:pPr>
            <w:r w:rsidRPr="00104F24">
              <w:rPr>
                <w:rFonts w:ascii="Times New Roman" w:eastAsia="Calibri" w:hAnsi="Times New Roman" w:cs="Times New Roman"/>
                <w:sz w:val="18"/>
                <w:szCs w:val="18"/>
              </w:rPr>
              <w:t>оплат</w:t>
            </w:r>
            <w:r w:rsidR="00352385">
              <w:rPr>
                <w:rFonts w:ascii="Times New Roman" w:eastAsia="Calibri" w:hAnsi="Times New Roman" w:cs="Times New Roman"/>
                <w:sz w:val="18"/>
                <w:szCs w:val="18"/>
              </w:rPr>
              <w:t>а</w:t>
            </w:r>
            <w:r w:rsidRPr="00104F24">
              <w:rPr>
                <w:rFonts w:ascii="Times New Roman" w:eastAsia="Calibri" w:hAnsi="Times New Roman" w:cs="Times New Roman"/>
                <w:sz w:val="18"/>
                <w:szCs w:val="18"/>
              </w:rPr>
              <w:t xml:space="preserve">  за комунальні послуги та придбання матеріалів</w:t>
            </w: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35050D">
            <w:pPr>
              <w:jc w:val="center"/>
              <w:rPr>
                <w:rFonts w:ascii="Times New Roman" w:hAnsi="Times New Roman" w:cs="Times New Roman"/>
                <w:sz w:val="20"/>
                <w:szCs w:val="20"/>
              </w:rPr>
            </w:pPr>
          </w:p>
        </w:tc>
        <w:tc>
          <w:tcPr>
            <w:tcW w:w="671" w:type="dxa"/>
            <w:tcBorders>
              <w:left w:val="single" w:sz="4" w:space="0" w:color="auto"/>
            </w:tcBorders>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9F2D0E" w:rsidRDefault="000F0D8E" w:rsidP="0035050D">
            <w:pPr>
              <w:rPr>
                <w:rFonts w:ascii="Times New Roman" w:hAnsi="Times New Roman" w:cs="Times New Roman"/>
                <w:b/>
                <w:color w:val="000000" w:themeColor="text1"/>
                <w:sz w:val="18"/>
                <w:szCs w:val="18"/>
              </w:rPr>
            </w:pPr>
            <w:r w:rsidRPr="009F2D0E">
              <w:rPr>
                <w:rFonts w:ascii="Times New Roman" w:hAnsi="Times New Roman" w:cs="Times New Roman"/>
                <w:b/>
                <w:color w:val="000000" w:themeColor="text1"/>
                <w:sz w:val="18"/>
                <w:szCs w:val="18"/>
              </w:rPr>
              <w:t>Всього по програмі :</w:t>
            </w:r>
          </w:p>
        </w:tc>
        <w:tc>
          <w:tcPr>
            <w:tcW w:w="1427" w:type="dxa"/>
            <w:vAlign w:val="center"/>
          </w:tcPr>
          <w:p w:rsidR="000F0D8E" w:rsidRPr="009F2D0E" w:rsidRDefault="000F0D8E" w:rsidP="0035050D">
            <w:pPr>
              <w:jc w:val="center"/>
              <w:rPr>
                <w:rFonts w:ascii="Times New Roman" w:hAnsi="Times New Roman" w:cs="Times New Roman"/>
                <w:b/>
                <w:color w:val="000000" w:themeColor="text1"/>
                <w:sz w:val="18"/>
                <w:szCs w:val="18"/>
              </w:rPr>
            </w:pPr>
            <w:r w:rsidRPr="009F2D0E">
              <w:rPr>
                <w:rFonts w:ascii="Times New Roman" w:hAnsi="Times New Roman" w:cs="Times New Roman"/>
                <w:b/>
                <w:color w:val="000000" w:themeColor="text1"/>
                <w:sz w:val="18"/>
                <w:szCs w:val="18"/>
              </w:rPr>
              <w:t>120,0</w:t>
            </w:r>
          </w:p>
        </w:tc>
        <w:tc>
          <w:tcPr>
            <w:tcW w:w="1409" w:type="dxa"/>
            <w:tcBorders>
              <w:right w:val="single" w:sz="4" w:space="0" w:color="auto"/>
            </w:tcBorders>
            <w:vAlign w:val="center"/>
          </w:tcPr>
          <w:p w:rsidR="000F0D8E" w:rsidRPr="003A05E5" w:rsidRDefault="000F0D8E" w:rsidP="0035050D">
            <w:pPr>
              <w:keepLines/>
              <w:jc w:val="center"/>
              <w:rPr>
                <w:rFonts w:ascii="Times New Roman" w:hAnsi="Times New Roman" w:cs="Times New Roman"/>
                <w:b/>
                <w:color w:val="000000" w:themeColor="text1"/>
                <w:sz w:val="18"/>
                <w:szCs w:val="18"/>
              </w:rPr>
            </w:pPr>
            <w:r w:rsidRPr="003A05E5">
              <w:rPr>
                <w:rFonts w:ascii="Times New Roman" w:hAnsi="Times New Roman" w:cs="Times New Roman"/>
                <w:b/>
                <w:color w:val="000000" w:themeColor="text1"/>
                <w:sz w:val="18"/>
                <w:szCs w:val="18"/>
              </w:rPr>
              <w:t>90,0</w:t>
            </w:r>
          </w:p>
        </w:tc>
        <w:tc>
          <w:tcPr>
            <w:tcW w:w="1743" w:type="dxa"/>
            <w:gridSpan w:val="5"/>
            <w:tcBorders>
              <w:left w:val="single" w:sz="4" w:space="0" w:color="auto"/>
              <w:right w:val="single" w:sz="4" w:space="0" w:color="auto"/>
            </w:tcBorders>
            <w:vAlign w:val="center"/>
          </w:tcPr>
          <w:p w:rsidR="000F0D8E" w:rsidRPr="003A05E5" w:rsidRDefault="000F0D8E" w:rsidP="0035050D">
            <w:pPr>
              <w:keepLines/>
              <w:jc w:val="center"/>
              <w:rPr>
                <w:rFonts w:ascii="Times New Roman" w:hAnsi="Times New Roman" w:cs="Times New Roman"/>
                <w:b/>
                <w:color w:val="000000" w:themeColor="text1"/>
                <w:sz w:val="18"/>
                <w:szCs w:val="18"/>
              </w:rPr>
            </w:pPr>
            <w:r w:rsidRPr="003A05E5">
              <w:rPr>
                <w:rFonts w:ascii="Times New Roman" w:hAnsi="Times New Roman" w:cs="Times New Roman"/>
                <w:b/>
                <w:color w:val="000000" w:themeColor="text1"/>
                <w:sz w:val="18"/>
                <w:szCs w:val="18"/>
              </w:rPr>
              <w:t>90,0</w:t>
            </w:r>
          </w:p>
        </w:tc>
        <w:tc>
          <w:tcPr>
            <w:tcW w:w="956" w:type="dxa"/>
            <w:tcBorders>
              <w:left w:val="single" w:sz="4" w:space="0" w:color="auto"/>
            </w:tcBorders>
            <w:vAlign w:val="center"/>
          </w:tcPr>
          <w:p w:rsidR="000F0D8E" w:rsidRPr="009F2D0E" w:rsidRDefault="000F0D8E" w:rsidP="0035050D">
            <w:pPr>
              <w:keepLines/>
              <w:ind w:right="-42"/>
              <w:jc w:val="center"/>
              <w:rPr>
                <w:rFonts w:ascii="Times New Roman" w:hAnsi="Times New Roman" w:cs="Times New Roman"/>
                <w:color w:val="000000" w:themeColor="text1"/>
                <w:sz w:val="20"/>
                <w:szCs w:val="20"/>
              </w:rPr>
            </w:pPr>
          </w:p>
        </w:tc>
        <w:tc>
          <w:tcPr>
            <w:tcW w:w="1701" w:type="dxa"/>
            <w:gridSpan w:val="3"/>
            <w:vAlign w:val="center"/>
          </w:tcPr>
          <w:p w:rsidR="000F0D8E" w:rsidRPr="00B66D4D" w:rsidRDefault="000F0D8E" w:rsidP="0035050D">
            <w:pPr>
              <w:jc w:val="center"/>
              <w:rPr>
                <w:rFonts w:ascii="Times New Roman" w:hAnsi="Times New Roman" w:cs="Times New Roman"/>
                <w:b/>
                <w:sz w:val="20"/>
                <w:szCs w:val="20"/>
              </w:rPr>
            </w:pPr>
            <w:r>
              <w:rPr>
                <w:rFonts w:ascii="Times New Roman" w:hAnsi="Times New Roman" w:cs="Times New Roman"/>
                <w:b/>
                <w:sz w:val="20"/>
                <w:szCs w:val="20"/>
              </w:rPr>
              <w:t>47,9</w:t>
            </w:r>
          </w:p>
        </w:tc>
        <w:tc>
          <w:tcPr>
            <w:tcW w:w="4784" w:type="dxa"/>
            <w:gridSpan w:val="2"/>
          </w:tcPr>
          <w:p w:rsidR="000F0D8E" w:rsidRPr="005B3624" w:rsidRDefault="000F0D8E" w:rsidP="0035050D">
            <w:pPr>
              <w:jc w:val="both"/>
              <w:rPr>
                <w:rFonts w:ascii="Times New Roman" w:hAnsi="Times New Roman" w:cs="Times New Roman"/>
                <w:sz w:val="20"/>
                <w:szCs w:val="20"/>
              </w:rPr>
            </w:pPr>
          </w:p>
        </w:tc>
      </w:tr>
      <w:tr w:rsidR="000F0D8E" w:rsidRPr="00BE0654" w:rsidTr="000F0D8E">
        <w:trPr>
          <w:gridAfter w:val="1"/>
          <w:wAfter w:w="1135" w:type="dxa"/>
        </w:trPr>
        <w:tc>
          <w:tcPr>
            <w:tcW w:w="566" w:type="dxa"/>
            <w:tcBorders>
              <w:right w:val="single" w:sz="4" w:space="0" w:color="auto"/>
            </w:tcBorders>
            <w:vAlign w:val="center"/>
          </w:tcPr>
          <w:p w:rsidR="000F0D8E" w:rsidRPr="00BE0654" w:rsidRDefault="000F0D8E" w:rsidP="0035050D">
            <w:pPr>
              <w:jc w:val="center"/>
              <w:rPr>
                <w:rFonts w:ascii="Times New Roman" w:hAnsi="Times New Roman" w:cs="Times New Roman"/>
                <w:sz w:val="20"/>
                <w:szCs w:val="20"/>
              </w:rPr>
            </w:pPr>
            <w:r>
              <w:rPr>
                <w:rFonts w:ascii="Times New Roman" w:hAnsi="Times New Roman" w:cs="Times New Roman"/>
                <w:sz w:val="20"/>
                <w:szCs w:val="20"/>
              </w:rPr>
              <w:t>14</w:t>
            </w:r>
            <w:r w:rsidRPr="00BE0654">
              <w:rPr>
                <w:rFonts w:ascii="Times New Roman" w:hAnsi="Times New Roman" w:cs="Times New Roman"/>
                <w:sz w:val="20"/>
                <w:szCs w:val="20"/>
              </w:rPr>
              <w:t>.</w:t>
            </w:r>
          </w:p>
        </w:tc>
        <w:tc>
          <w:tcPr>
            <w:tcW w:w="15453" w:type="dxa"/>
            <w:gridSpan w:val="17"/>
            <w:tcBorders>
              <w:left w:val="single" w:sz="4" w:space="0" w:color="auto"/>
            </w:tcBorders>
            <w:shd w:val="clear" w:color="auto" w:fill="C6D9F1" w:themeFill="text2" w:themeFillTint="33"/>
            <w:vAlign w:val="center"/>
          </w:tcPr>
          <w:p w:rsidR="000F0D8E" w:rsidRPr="007E5CBA" w:rsidRDefault="000F0D8E" w:rsidP="0035050D">
            <w:pPr>
              <w:rPr>
                <w:rFonts w:ascii="Times New Roman" w:hAnsi="Times New Roman" w:cs="Times New Roman"/>
                <w:b/>
                <w:i/>
                <w:sz w:val="20"/>
                <w:szCs w:val="20"/>
                <w:u w:val="single"/>
              </w:rPr>
            </w:pPr>
            <w:r w:rsidRPr="007E5CBA">
              <w:rPr>
                <w:rFonts w:ascii="Times New Roman" w:hAnsi="Times New Roman" w:cs="Times New Roman"/>
                <w:b/>
                <w:i/>
                <w:color w:val="000000" w:themeColor="text1"/>
                <w:sz w:val="20"/>
                <w:szCs w:val="20"/>
                <w:u w:val="single"/>
              </w:rPr>
              <w:t xml:space="preserve">Програма  </w:t>
            </w:r>
            <w:r w:rsidRPr="007E5CBA">
              <w:rPr>
                <w:rFonts w:ascii="Times New Roman" w:hAnsi="Times New Roman" w:cs="Times New Roman"/>
                <w:b/>
                <w:i/>
                <w:sz w:val="20"/>
                <w:szCs w:val="20"/>
                <w:u w:val="single"/>
              </w:rPr>
              <w:t>розвитку освіти на 2020-2022 роки</w:t>
            </w:r>
          </w:p>
        </w:tc>
      </w:tr>
      <w:tr w:rsidR="000F0D8E" w:rsidRPr="00BE0654" w:rsidTr="000F0D8E">
        <w:trPr>
          <w:gridAfter w:val="4"/>
          <w:wAfter w:w="5956" w:type="dxa"/>
        </w:trPr>
        <w:tc>
          <w:tcPr>
            <w:tcW w:w="566" w:type="dxa"/>
            <w:tcBorders>
              <w:right w:val="single" w:sz="4" w:space="0" w:color="auto"/>
            </w:tcBorders>
            <w:vAlign w:val="center"/>
          </w:tcPr>
          <w:p w:rsidR="000F0D8E" w:rsidRPr="00BE0654" w:rsidRDefault="000F0D8E" w:rsidP="0035050D">
            <w:pPr>
              <w:jc w:val="center"/>
              <w:rPr>
                <w:rFonts w:ascii="Times New Roman" w:hAnsi="Times New Roman" w:cs="Times New Roman"/>
                <w:sz w:val="20"/>
                <w:szCs w:val="20"/>
              </w:rPr>
            </w:pPr>
          </w:p>
        </w:tc>
        <w:tc>
          <w:tcPr>
            <w:tcW w:w="671" w:type="dxa"/>
            <w:tcBorders>
              <w:left w:val="single" w:sz="4" w:space="0" w:color="auto"/>
            </w:tcBorders>
          </w:tcPr>
          <w:p w:rsidR="000F0D8E" w:rsidRPr="00BE0654" w:rsidRDefault="000F0D8E" w:rsidP="0035050D">
            <w:pPr>
              <w:rPr>
                <w:rFonts w:ascii="Times New Roman" w:hAnsi="Times New Roman" w:cs="Times New Roman"/>
                <w:color w:val="000000" w:themeColor="text1"/>
                <w:sz w:val="18"/>
                <w:szCs w:val="18"/>
              </w:rPr>
            </w:pPr>
          </w:p>
        </w:tc>
        <w:tc>
          <w:tcPr>
            <w:tcW w:w="9961" w:type="dxa"/>
            <w:gridSpan w:val="13"/>
            <w:vAlign w:val="center"/>
          </w:tcPr>
          <w:p w:rsidR="000F0D8E" w:rsidRPr="00B77FF6" w:rsidRDefault="000F0D8E" w:rsidP="008248BB">
            <w:pPr>
              <w:rPr>
                <w:rFonts w:ascii="Times New Roman" w:hAnsi="Times New Roman" w:cs="Times New Roman"/>
                <w:sz w:val="18"/>
                <w:szCs w:val="18"/>
              </w:rPr>
            </w:pPr>
            <w:r w:rsidRPr="009F2D0E">
              <w:rPr>
                <w:rFonts w:ascii="Times New Roman" w:hAnsi="Times New Roman" w:cs="Times New Roman"/>
                <w:i/>
                <w:color w:val="000000" w:themeColor="text1"/>
                <w:sz w:val="18"/>
                <w:szCs w:val="18"/>
              </w:rPr>
              <w:t xml:space="preserve">Розділ “Розвиток дошкільної освіти”                       </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9F2D0E" w:rsidRDefault="000F0D8E" w:rsidP="0035050D">
            <w:pPr>
              <w:pStyle w:val="ae"/>
              <w:rPr>
                <w:i/>
                <w:color w:val="000000"/>
                <w:sz w:val="18"/>
                <w:szCs w:val="18"/>
                <w:lang w:val="uk-UA"/>
              </w:rPr>
            </w:pPr>
            <w:r w:rsidRPr="009F2D0E">
              <w:rPr>
                <w:sz w:val="18"/>
                <w:szCs w:val="18"/>
              </w:rPr>
              <w:t>1.</w:t>
            </w:r>
            <w:proofErr w:type="gramStart"/>
            <w:r w:rsidRPr="009F2D0E">
              <w:rPr>
                <w:sz w:val="18"/>
                <w:szCs w:val="18"/>
              </w:rPr>
              <w:t>1.Розбудова</w:t>
            </w:r>
            <w:proofErr w:type="gramEnd"/>
            <w:r w:rsidR="00352385">
              <w:rPr>
                <w:sz w:val="18"/>
                <w:szCs w:val="18"/>
                <w:lang w:val="uk-UA"/>
              </w:rPr>
              <w:t xml:space="preserve"> </w:t>
            </w:r>
            <w:proofErr w:type="spellStart"/>
            <w:r w:rsidRPr="009F2D0E">
              <w:rPr>
                <w:sz w:val="18"/>
                <w:szCs w:val="18"/>
              </w:rPr>
              <w:t>мережі</w:t>
            </w:r>
            <w:proofErr w:type="spellEnd"/>
            <w:r w:rsidRPr="009F2D0E">
              <w:rPr>
                <w:sz w:val="18"/>
                <w:szCs w:val="18"/>
              </w:rPr>
              <w:t xml:space="preserve"> ЗДО</w:t>
            </w:r>
          </w:p>
        </w:tc>
        <w:tc>
          <w:tcPr>
            <w:tcW w:w="1427" w:type="dxa"/>
            <w:vAlign w:val="center"/>
          </w:tcPr>
          <w:p w:rsidR="000F0D8E" w:rsidRPr="009F2D0E" w:rsidRDefault="000F0D8E" w:rsidP="0035050D">
            <w:pPr>
              <w:pStyle w:val="a8"/>
              <w:jc w:val="center"/>
              <w:rPr>
                <w:rFonts w:ascii="Times New Roman" w:hAnsi="Times New Roman"/>
                <w:color w:val="000000"/>
                <w:sz w:val="18"/>
                <w:szCs w:val="18"/>
              </w:rPr>
            </w:pPr>
            <w:r>
              <w:rPr>
                <w:rFonts w:ascii="Times New Roman" w:hAnsi="Times New Roman"/>
                <w:color w:val="000000"/>
                <w:sz w:val="18"/>
                <w:szCs w:val="18"/>
              </w:rPr>
              <w:t>60</w:t>
            </w:r>
            <w:r w:rsidRPr="009F2D0E">
              <w:rPr>
                <w:rFonts w:ascii="Times New Roman" w:hAnsi="Times New Roman"/>
                <w:color w:val="000000"/>
                <w:sz w:val="18"/>
                <w:szCs w:val="18"/>
              </w:rPr>
              <w:t>000</w:t>
            </w:r>
          </w:p>
        </w:tc>
        <w:tc>
          <w:tcPr>
            <w:tcW w:w="1409" w:type="dxa"/>
            <w:tcBorders>
              <w:right w:val="single" w:sz="4" w:space="0" w:color="auto"/>
            </w:tcBorders>
            <w:vAlign w:val="center"/>
          </w:tcPr>
          <w:p w:rsidR="000F0D8E" w:rsidRPr="009F2D0E" w:rsidRDefault="000F0D8E" w:rsidP="0035050D">
            <w:pPr>
              <w:pStyle w:val="a8"/>
              <w:jc w:val="center"/>
              <w:rPr>
                <w:rFonts w:ascii="Times New Roman" w:hAnsi="Times New Roman"/>
                <w:color w:val="000000" w:themeColor="text1"/>
                <w:sz w:val="18"/>
                <w:szCs w:val="18"/>
                <w:u w:val="single"/>
              </w:rPr>
            </w:pPr>
          </w:p>
        </w:tc>
        <w:tc>
          <w:tcPr>
            <w:tcW w:w="1743" w:type="dxa"/>
            <w:gridSpan w:val="5"/>
            <w:tcBorders>
              <w:left w:val="single" w:sz="4" w:space="0" w:color="auto"/>
              <w:right w:val="single" w:sz="4" w:space="0" w:color="auto"/>
            </w:tcBorders>
            <w:vAlign w:val="center"/>
          </w:tcPr>
          <w:p w:rsidR="000F0D8E" w:rsidRPr="009F2D0E" w:rsidRDefault="000F0D8E" w:rsidP="0035050D">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0F0D8E" w:rsidRPr="009F2D0E"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9F2D0E" w:rsidRDefault="000F0D8E" w:rsidP="0035050D">
            <w:pPr>
              <w:pStyle w:val="ae"/>
              <w:rPr>
                <w:color w:val="000000"/>
                <w:sz w:val="18"/>
                <w:szCs w:val="18"/>
                <w:lang w:val="uk-UA"/>
              </w:rPr>
            </w:pPr>
            <w:r w:rsidRPr="009F2D0E">
              <w:rPr>
                <w:sz w:val="18"/>
                <w:szCs w:val="18"/>
              </w:rPr>
              <w:t>1.</w:t>
            </w:r>
            <w:proofErr w:type="gramStart"/>
            <w:r w:rsidRPr="009F2D0E">
              <w:rPr>
                <w:sz w:val="18"/>
                <w:szCs w:val="18"/>
              </w:rPr>
              <w:t>5.Покращення</w:t>
            </w:r>
            <w:proofErr w:type="gramEnd"/>
            <w:r w:rsidR="000F25B3">
              <w:rPr>
                <w:sz w:val="18"/>
                <w:szCs w:val="18"/>
                <w:lang w:val="en-US"/>
              </w:rPr>
              <w:t xml:space="preserve"> </w:t>
            </w:r>
            <w:proofErr w:type="spellStart"/>
            <w:r w:rsidRPr="009F2D0E">
              <w:rPr>
                <w:sz w:val="18"/>
                <w:szCs w:val="18"/>
              </w:rPr>
              <w:t>інформаційної</w:t>
            </w:r>
            <w:proofErr w:type="spellEnd"/>
            <w:r w:rsidR="000F25B3">
              <w:rPr>
                <w:sz w:val="18"/>
                <w:szCs w:val="18"/>
                <w:lang w:val="en-US"/>
              </w:rPr>
              <w:t xml:space="preserve"> </w:t>
            </w:r>
            <w:proofErr w:type="spellStart"/>
            <w:r w:rsidRPr="009F2D0E">
              <w:rPr>
                <w:sz w:val="18"/>
                <w:szCs w:val="18"/>
              </w:rPr>
              <w:t>доступності</w:t>
            </w:r>
            <w:proofErr w:type="spellEnd"/>
            <w:r w:rsidR="000F25B3">
              <w:rPr>
                <w:sz w:val="18"/>
                <w:szCs w:val="18"/>
                <w:lang w:val="en-US"/>
              </w:rPr>
              <w:t xml:space="preserve"> </w:t>
            </w:r>
            <w:proofErr w:type="spellStart"/>
            <w:r w:rsidRPr="009F2D0E">
              <w:rPr>
                <w:sz w:val="18"/>
                <w:szCs w:val="18"/>
              </w:rPr>
              <w:t>закладів</w:t>
            </w:r>
            <w:proofErr w:type="spellEnd"/>
          </w:p>
        </w:tc>
        <w:tc>
          <w:tcPr>
            <w:tcW w:w="1427" w:type="dxa"/>
            <w:vAlign w:val="center"/>
          </w:tcPr>
          <w:p w:rsidR="000F0D8E" w:rsidRPr="009F2D0E" w:rsidRDefault="000F0D8E" w:rsidP="0035050D">
            <w:pPr>
              <w:pStyle w:val="a8"/>
              <w:jc w:val="center"/>
              <w:rPr>
                <w:rFonts w:ascii="Times New Roman" w:hAnsi="Times New Roman"/>
                <w:color w:val="000000"/>
                <w:sz w:val="18"/>
                <w:szCs w:val="18"/>
              </w:rPr>
            </w:pPr>
            <w:r>
              <w:rPr>
                <w:rFonts w:ascii="Times New Roman" w:hAnsi="Times New Roman"/>
                <w:color w:val="000000"/>
                <w:sz w:val="18"/>
                <w:szCs w:val="18"/>
              </w:rPr>
              <w:t>27</w:t>
            </w:r>
          </w:p>
        </w:tc>
        <w:tc>
          <w:tcPr>
            <w:tcW w:w="1409" w:type="dxa"/>
            <w:tcBorders>
              <w:right w:val="single" w:sz="4" w:space="0" w:color="auto"/>
            </w:tcBorders>
            <w:vAlign w:val="center"/>
          </w:tcPr>
          <w:p w:rsidR="000F0D8E" w:rsidRPr="009F2D0E" w:rsidRDefault="000F0D8E" w:rsidP="0035050D">
            <w:pPr>
              <w:pStyle w:val="a8"/>
              <w:jc w:val="center"/>
              <w:rPr>
                <w:rFonts w:ascii="Times New Roman" w:hAnsi="Times New Roman"/>
                <w:color w:val="000000" w:themeColor="text1"/>
                <w:sz w:val="18"/>
                <w:szCs w:val="18"/>
                <w:u w:val="single"/>
              </w:rPr>
            </w:pPr>
          </w:p>
        </w:tc>
        <w:tc>
          <w:tcPr>
            <w:tcW w:w="1743" w:type="dxa"/>
            <w:gridSpan w:val="5"/>
            <w:tcBorders>
              <w:left w:val="single" w:sz="4" w:space="0" w:color="auto"/>
              <w:right w:val="single" w:sz="4" w:space="0" w:color="auto"/>
            </w:tcBorders>
            <w:vAlign w:val="center"/>
          </w:tcPr>
          <w:p w:rsidR="000F0D8E" w:rsidRPr="009F2D0E" w:rsidRDefault="000F0D8E" w:rsidP="0035050D">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0F0D8E" w:rsidRPr="009F2D0E"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Pr="0015002B" w:rsidRDefault="000F0D8E" w:rsidP="008F534F">
            <w:pPr>
              <w:ind w:left="-107"/>
              <w:jc w:val="both"/>
              <w:rPr>
                <w:rFonts w:ascii="Times New Roman" w:hAnsi="Times New Roman" w:cs="Times New Roman"/>
                <w:color w:val="000000"/>
                <w:sz w:val="18"/>
                <w:szCs w:val="18"/>
              </w:rPr>
            </w:pPr>
            <w:r w:rsidRPr="009F2D0E">
              <w:rPr>
                <w:rFonts w:ascii="Times New Roman" w:hAnsi="Times New Roman" w:cs="Times New Roman"/>
                <w:color w:val="000000"/>
                <w:sz w:val="18"/>
                <w:szCs w:val="18"/>
              </w:rPr>
              <w:t>2.2. Капітальні ремонти покрівель дахів ЗДО</w:t>
            </w:r>
          </w:p>
        </w:tc>
        <w:tc>
          <w:tcPr>
            <w:tcW w:w="1427" w:type="dxa"/>
            <w:vAlign w:val="center"/>
          </w:tcPr>
          <w:p w:rsidR="000F0D8E" w:rsidRPr="009F2D0E" w:rsidRDefault="000F0D8E" w:rsidP="0035050D">
            <w:pPr>
              <w:ind w:left="113"/>
              <w:jc w:val="center"/>
              <w:rPr>
                <w:rFonts w:ascii="Times New Roman" w:hAnsi="Times New Roman" w:cs="Times New Roman"/>
                <w:color w:val="000000"/>
                <w:sz w:val="18"/>
                <w:szCs w:val="18"/>
                <w:lang w:eastAsia="ru-RU"/>
              </w:rPr>
            </w:pPr>
            <w:r w:rsidRPr="009F2D0E">
              <w:rPr>
                <w:rFonts w:ascii="Times New Roman" w:hAnsi="Times New Roman" w:cs="Times New Roman"/>
                <w:color w:val="000000"/>
                <w:sz w:val="18"/>
                <w:szCs w:val="18"/>
                <w:lang w:eastAsia="ru-RU"/>
              </w:rPr>
              <w:t>4</w:t>
            </w:r>
            <w:r>
              <w:rPr>
                <w:rFonts w:ascii="Times New Roman" w:hAnsi="Times New Roman" w:cs="Times New Roman"/>
                <w:color w:val="000000"/>
                <w:sz w:val="18"/>
                <w:szCs w:val="18"/>
                <w:lang w:eastAsia="ru-RU"/>
              </w:rPr>
              <w:t> </w:t>
            </w:r>
            <w:r w:rsidRPr="009F2D0E">
              <w:rPr>
                <w:rFonts w:ascii="Times New Roman" w:hAnsi="Times New Roman" w:cs="Times New Roman"/>
                <w:color w:val="000000"/>
                <w:sz w:val="18"/>
                <w:szCs w:val="18"/>
                <w:lang w:eastAsia="ru-RU"/>
              </w:rPr>
              <w:t>000</w:t>
            </w:r>
          </w:p>
        </w:tc>
        <w:tc>
          <w:tcPr>
            <w:tcW w:w="1409" w:type="dxa"/>
            <w:tcBorders>
              <w:right w:val="single" w:sz="4" w:space="0" w:color="auto"/>
            </w:tcBorders>
          </w:tcPr>
          <w:p w:rsidR="000F0D8E" w:rsidRPr="009F2D0E" w:rsidRDefault="000F0D8E" w:rsidP="00646D31">
            <w:pP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710</w:t>
            </w:r>
          </w:p>
        </w:tc>
        <w:tc>
          <w:tcPr>
            <w:tcW w:w="1743" w:type="dxa"/>
            <w:gridSpan w:val="5"/>
            <w:tcBorders>
              <w:left w:val="single" w:sz="4" w:space="0" w:color="auto"/>
              <w:right w:val="single" w:sz="4" w:space="0" w:color="auto"/>
            </w:tcBorders>
          </w:tcPr>
          <w:p w:rsidR="000F0D8E" w:rsidRPr="009F2D0E" w:rsidRDefault="000F0D8E" w:rsidP="00646D31">
            <w:pP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1110</w:t>
            </w:r>
          </w:p>
        </w:tc>
        <w:tc>
          <w:tcPr>
            <w:tcW w:w="956" w:type="dxa"/>
            <w:tcBorders>
              <w:left w:val="single" w:sz="4" w:space="0" w:color="auto"/>
            </w:tcBorders>
          </w:tcPr>
          <w:p w:rsidR="000F0D8E" w:rsidRPr="009F2D0E" w:rsidRDefault="000F0D8E" w:rsidP="0035050D">
            <w:pPr>
              <w:rPr>
                <w:rFonts w:ascii="Times New Roman" w:hAnsi="Times New Roman" w:cs="Times New Roman"/>
                <w:color w:val="000000"/>
                <w:sz w:val="18"/>
                <w:szCs w:val="18"/>
                <w:lang w:eastAsia="ru-RU"/>
              </w:rPr>
            </w:pPr>
          </w:p>
        </w:tc>
        <w:tc>
          <w:tcPr>
            <w:tcW w:w="1701" w:type="dxa"/>
            <w:gridSpan w:val="3"/>
          </w:tcPr>
          <w:p w:rsidR="000F0D8E" w:rsidRPr="00B77FF6" w:rsidRDefault="000F0D8E" w:rsidP="0035050D">
            <w:pPr>
              <w:jc w:val="center"/>
              <w:rPr>
                <w:rFonts w:ascii="Times New Roman" w:hAnsi="Times New Roman" w:cs="Times New Roman"/>
                <w:color w:val="000000"/>
                <w:sz w:val="18"/>
                <w:szCs w:val="18"/>
                <w:lang w:eastAsia="ru-RU"/>
              </w:rPr>
            </w:pPr>
          </w:p>
        </w:tc>
        <w:tc>
          <w:tcPr>
            <w:tcW w:w="4784" w:type="dxa"/>
            <w:gridSpan w:val="2"/>
          </w:tcPr>
          <w:p w:rsidR="000F0D8E" w:rsidRPr="000C3CC5" w:rsidRDefault="008F534F" w:rsidP="0035050D">
            <w:pPr>
              <w:rPr>
                <w:rFonts w:ascii="Times New Roman" w:hAnsi="Times New Roman" w:cs="Times New Roman"/>
                <w:color w:val="000000"/>
                <w:sz w:val="18"/>
                <w:szCs w:val="18"/>
                <w:lang w:eastAsia="ru-RU"/>
              </w:rPr>
            </w:pPr>
            <w:r w:rsidRPr="0015002B">
              <w:rPr>
                <w:rFonts w:ascii="Times New Roman" w:hAnsi="Times New Roman" w:cs="Times New Roman"/>
                <w:sz w:val="18"/>
                <w:szCs w:val="18"/>
                <w:lang w:eastAsia="ru-RU"/>
              </w:rPr>
              <w:t xml:space="preserve">ДНЗ №15 – 110,0 тис. </w:t>
            </w:r>
            <w:r w:rsidRPr="0015002B">
              <w:rPr>
                <w:rFonts w:ascii="Times New Roman" w:hAnsi="Times New Roman" w:cs="Times New Roman"/>
                <w:color w:val="000000"/>
                <w:sz w:val="18"/>
                <w:szCs w:val="18"/>
              </w:rPr>
              <w:t>ДНЗ №19 – 200,0тис. ДНЗ №21 – 200,0тис. ДНЗ №38 – 200,0тис. ДНЗ№37-400,0тис.</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Default="000F0D8E" w:rsidP="0035050D">
            <w:pPr>
              <w:ind w:left="-107"/>
              <w:jc w:val="both"/>
              <w:rPr>
                <w:rFonts w:ascii="Times New Roman" w:hAnsi="Times New Roman" w:cs="Times New Roman"/>
                <w:sz w:val="18"/>
                <w:szCs w:val="18"/>
              </w:rPr>
            </w:pPr>
            <w:r w:rsidRPr="009F2D0E">
              <w:rPr>
                <w:rFonts w:ascii="Times New Roman" w:hAnsi="Times New Roman" w:cs="Times New Roman"/>
                <w:sz w:val="18"/>
                <w:szCs w:val="18"/>
                <w:lang w:eastAsia="ru-RU"/>
              </w:rPr>
              <w:t>2.3.</w:t>
            </w:r>
            <w:r w:rsidRPr="009F2D0E">
              <w:rPr>
                <w:rFonts w:ascii="Times New Roman" w:hAnsi="Times New Roman" w:cs="Times New Roman"/>
                <w:sz w:val="18"/>
                <w:szCs w:val="18"/>
              </w:rPr>
              <w:t xml:space="preserve"> Реконструкція та капітальні ремонти приміщень, фасадів, заміна віконних та дверних блоків</w:t>
            </w:r>
          </w:p>
          <w:p w:rsidR="000F0D8E" w:rsidRPr="0015002B" w:rsidRDefault="000F0D8E" w:rsidP="0035050D">
            <w:pPr>
              <w:ind w:left="-107"/>
              <w:jc w:val="both"/>
              <w:rPr>
                <w:rFonts w:ascii="Times New Roman" w:hAnsi="Times New Roman" w:cs="Times New Roman"/>
                <w:sz w:val="18"/>
                <w:szCs w:val="18"/>
                <w:lang w:eastAsia="ru-RU"/>
              </w:rPr>
            </w:pPr>
          </w:p>
        </w:tc>
        <w:tc>
          <w:tcPr>
            <w:tcW w:w="1427" w:type="dxa"/>
            <w:vAlign w:val="center"/>
          </w:tcPr>
          <w:p w:rsidR="000F0D8E" w:rsidRPr="009F2D0E" w:rsidRDefault="000F0D8E" w:rsidP="0035050D">
            <w:pPr>
              <w:ind w:left="113"/>
              <w:jc w:val="center"/>
              <w:rPr>
                <w:rFonts w:ascii="Times New Roman" w:hAnsi="Times New Roman" w:cs="Times New Roman"/>
                <w:sz w:val="18"/>
                <w:szCs w:val="18"/>
                <w:lang w:eastAsia="ru-RU"/>
              </w:rPr>
            </w:pPr>
            <w:r w:rsidRPr="009F2D0E">
              <w:rPr>
                <w:rFonts w:ascii="Times New Roman" w:hAnsi="Times New Roman" w:cs="Times New Roman"/>
                <w:sz w:val="18"/>
                <w:szCs w:val="18"/>
                <w:lang w:eastAsia="ru-RU"/>
              </w:rPr>
              <w:lastRenderedPageBreak/>
              <w:t>5</w:t>
            </w:r>
            <w:r>
              <w:rPr>
                <w:rFonts w:ascii="Times New Roman" w:hAnsi="Times New Roman" w:cs="Times New Roman"/>
                <w:sz w:val="18"/>
                <w:szCs w:val="18"/>
                <w:lang w:eastAsia="ru-RU"/>
              </w:rPr>
              <w:t> </w:t>
            </w:r>
            <w:r w:rsidRPr="009F2D0E">
              <w:rPr>
                <w:rFonts w:ascii="Times New Roman" w:hAnsi="Times New Roman" w:cs="Times New Roman"/>
                <w:sz w:val="18"/>
                <w:szCs w:val="18"/>
                <w:lang w:eastAsia="ru-RU"/>
              </w:rPr>
              <w:t>400</w:t>
            </w:r>
          </w:p>
        </w:tc>
        <w:tc>
          <w:tcPr>
            <w:tcW w:w="1409" w:type="dxa"/>
            <w:tcBorders>
              <w:right w:val="single" w:sz="4" w:space="0" w:color="auto"/>
            </w:tcBorders>
          </w:tcPr>
          <w:p w:rsidR="000F0D8E" w:rsidRDefault="000F0D8E" w:rsidP="0035050D">
            <w:pPr>
              <w:jc w:val="center"/>
              <w:rPr>
                <w:rFonts w:ascii="Times New Roman" w:hAnsi="Times New Roman" w:cs="Times New Roman"/>
                <w:color w:val="000000"/>
                <w:sz w:val="18"/>
                <w:szCs w:val="18"/>
                <w:lang w:eastAsia="ru-RU"/>
              </w:rPr>
            </w:pPr>
          </w:p>
          <w:p w:rsidR="000F0D8E" w:rsidRDefault="000F0D8E" w:rsidP="0035050D">
            <w:pPr>
              <w:jc w:val="center"/>
              <w:rPr>
                <w:rFonts w:ascii="Times New Roman" w:hAnsi="Times New Roman" w:cs="Times New Roman"/>
                <w:color w:val="000000"/>
                <w:sz w:val="18"/>
                <w:szCs w:val="18"/>
                <w:lang w:eastAsia="ru-RU"/>
              </w:rPr>
            </w:pPr>
          </w:p>
          <w:p w:rsidR="000F0D8E" w:rsidRPr="009F2D0E" w:rsidRDefault="000F0D8E" w:rsidP="0035050D">
            <w:pPr>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1110</w:t>
            </w:r>
          </w:p>
        </w:tc>
        <w:tc>
          <w:tcPr>
            <w:tcW w:w="1743" w:type="dxa"/>
            <w:gridSpan w:val="5"/>
            <w:tcBorders>
              <w:left w:val="single" w:sz="4" w:space="0" w:color="auto"/>
              <w:right w:val="single" w:sz="4" w:space="0" w:color="auto"/>
            </w:tcBorders>
          </w:tcPr>
          <w:p w:rsidR="000F0D8E" w:rsidRDefault="000F0D8E" w:rsidP="0035050D">
            <w:pPr>
              <w:jc w:val="center"/>
              <w:rPr>
                <w:rFonts w:ascii="Times New Roman" w:hAnsi="Times New Roman" w:cs="Times New Roman"/>
                <w:color w:val="000000"/>
                <w:sz w:val="18"/>
                <w:szCs w:val="18"/>
                <w:lang w:eastAsia="ru-RU"/>
              </w:rPr>
            </w:pPr>
          </w:p>
          <w:p w:rsidR="000F0D8E" w:rsidRDefault="000F0D8E" w:rsidP="0035050D">
            <w:pPr>
              <w:jc w:val="center"/>
              <w:rPr>
                <w:rFonts w:ascii="Times New Roman" w:hAnsi="Times New Roman" w:cs="Times New Roman"/>
                <w:color w:val="000000"/>
                <w:sz w:val="18"/>
                <w:szCs w:val="18"/>
                <w:lang w:eastAsia="ru-RU"/>
              </w:rPr>
            </w:pPr>
          </w:p>
          <w:p w:rsidR="000F0D8E" w:rsidRPr="009F2D0E" w:rsidRDefault="000F0D8E" w:rsidP="0035050D">
            <w:pPr>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1360</w:t>
            </w:r>
          </w:p>
        </w:tc>
        <w:tc>
          <w:tcPr>
            <w:tcW w:w="956" w:type="dxa"/>
            <w:tcBorders>
              <w:left w:val="single" w:sz="4" w:space="0" w:color="auto"/>
            </w:tcBorders>
          </w:tcPr>
          <w:p w:rsidR="000F0D8E" w:rsidRPr="009F2D0E" w:rsidRDefault="000F0D8E" w:rsidP="0035050D">
            <w:pPr>
              <w:rPr>
                <w:rFonts w:ascii="Times New Roman" w:hAnsi="Times New Roman" w:cs="Times New Roman"/>
                <w:sz w:val="18"/>
                <w:szCs w:val="18"/>
                <w:lang w:eastAsia="ru-RU"/>
              </w:rPr>
            </w:pPr>
          </w:p>
        </w:tc>
        <w:tc>
          <w:tcPr>
            <w:tcW w:w="1701" w:type="dxa"/>
            <w:gridSpan w:val="3"/>
          </w:tcPr>
          <w:p w:rsidR="000F0D8E" w:rsidRPr="00B77FF6" w:rsidRDefault="000F0D8E" w:rsidP="0035050D">
            <w:pPr>
              <w:jc w:val="center"/>
              <w:rPr>
                <w:rFonts w:ascii="Times New Roman" w:hAnsi="Times New Roman" w:cs="Times New Roman"/>
                <w:sz w:val="18"/>
                <w:szCs w:val="18"/>
                <w:lang w:eastAsia="ru-RU"/>
              </w:rPr>
            </w:pPr>
          </w:p>
        </w:tc>
        <w:tc>
          <w:tcPr>
            <w:tcW w:w="4784" w:type="dxa"/>
            <w:gridSpan w:val="2"/>
          </w:tcPr>
          <w:p w:rsidR="000F0D8E" w:rsidRPr="000C3CC5" w:rsidRDefault="000F25B3" w:rsidP="0035050D">
            <w:pPr>
              <w:rPr>
                <w:rFonts w:ascii="Times New Roman" w:hAnsi="Times New Roman" w:cs="Times New Roman"/>
                <w:sz w:val="18"/>
                <w:szCs w:val="18"/>
                <w:lang w:eastAsia="ru-RU"/>
              </w:rPr>
            </w:pPr>
            <w:r w:rsidRPr="0015002B">
              <w:rPr>
                <w:rFonts w:ascii="Times New Roman" w:hAnsi="Times New Roman" w:cs="Times New Roman"/>
                <w:sz w:val="18"/>
                <w:szCs w:val="18"/>
                <w:lang w:eastAsia="ru-RU"/>
              </w:rPr>
              <w:t>ДНЗ №1–200,0 тис. ДНЗ №6–200,0 тис. ДНЗ №10–100,0 тис. ДНЗ №16–150,0 тис. ДНЗ №23–200,0 тис. ДНЗ №37–260,0 тис. ДНЗ №24–200,0 тис. ДНЗ №16–50,0 тис.</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Default="000F0D8E" w:rsidP="0035050D">
            <w:pPr>
              <w:ind w:left="-107"/>
              <w:jc w:val="both"/>
              <w:rPr>
                <w:rFonts w:ascii="Times New Roman" w:hAnsi="Times New Roman" w:cs="Times New Roman"/>
                <w:sz w:val="18"/>
                <w:szCs w:val="18"/>
              </w:rPr>
            </w:pPr>
            <w:r w:rsidRPr="00B77FF6">
              <w:rPr>
                <w:rFonts w:ascii="Times New Roman" w:hAnsi="Times New Roman" w:cs="Times New Roman"/>
                <w:sz w:val="18"/>
                <w:szCs w:val="18"/>
              </w:rPr>
              <w:t>2.4. Встановлення  пожежної сигналізації у ЗДО, виконання протипожежних заходів</w:t>
            </w:r>
          </w:p>
          <w:p w:rsidR="000F0D8E" w:rsidRPr="0015002B" w:rsidRDefault="000F0D8E" w:rsidP="0035050D">
            <w:pPr>
              <w:ind w:left="-107"/>
              <w:jc w:val="both"/>
              <w:rPr>
                <w:rFonts w:ascii="Times New Roman" w:hAnsi="Times New Roman" w:cs="Times New Roman"/>
                <w:sz w:val="18"/>
                <w:szCs w:val="18"/>
                <w:lang w:eastAsia="ru-RU"/>
              </w:rPr>
            </w:pPr>
          </w:p>
        </w:tc>
        <w:tc>
          <w:tcPr>
            <w:tcW w:w="1427" w:type="dxa"/>
            <w:vAlign w:val="center"/>
          </w:tcPr>
          <w:p w:rsidR="000F0D8E" w:rsidRPr="00B77FF6" w:rsidRDefault="000F0D8E" w:rsidP="0035050D">
            <w:pPr>
              <w:ind w:left="113"/>
              <w:jc w:val="center"/>
              <w:rPr>
                <w:rFonts w:ascii="Times New Roman" w:hAnsi="Times New Roman" w:cs="Times New Roman"/>
                <w:sz w:val="18"/>
                <w:szCs w:val="18"/>
                <w:lang w:eastAsia="ru-RU"/>
              </w:rPr>
            </w:pPr>
            <w:r w:rsidRPr="00B77FF6">
              <w:rPr>
                <w:rFonts w:ascii="Times New Roman" w:hAnsi="Times New Roman" w:cs="Times New Roman"/>
                <w:sz w:val="18"/>
                <w:szCs w:val="18"/>
                <w:lang w:eastAsia="ru-RU"/>
              </w:rPr>
              <w:t>600</w:t>
            </w:r>
          </w:p>
        </w:tc>
        <w:tc>
          <w:tcPr>
            <w:tcW w:w="1409" w:type="dxa"/>
            <w:tcBorders>
              <w:right w:val="single" w:sz="4" w:space="0" w:color="auto"/>
            </w:tcBorders>
            <w:vAlign w:val="center"/>
          </w:tcPr>
          <w:p w:rsidR="000F0D8E" w:rsidRPr="00B77FF6" w:rsidRDefault="000F0D8E" w:rsidP="0035050D">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0C3CC5" w:rsidRDefault="000F25B3" w:rsidP="0035050D">
            <w:pPr>
              <w:rPr>
                <w:rFonts w:ascii="Times New Roman" w:hAnsi="Times New Roman" w:cs="Times New Roman"/>
                <w:color w:val="000000"/>
                <w:sz w:val="18"/>
                <w:szCs w:val="18"/>
                <w:lang w:eastAsia="ru-RU"/>
              </w:rPr>
            </w:pPr>
            <w:r w:rsidRPr="0015002B">
              <w:rPr>
                <w:rFonts w:ascii="Times New Roman" w:hAnsi="Times New Roman" w:cs="Times New Roman"/>
                <w:sz w:val="18"/>
                <w:szCs w:val="18"/>
                <w:lang w:eastAsia="ru-RU"/>
              </w:rPr>
              <w:t>ДНЗ №3–200,0 тис. ДНЗ №11–200,0 тис. ДНЗ №15–200,0 тис.</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Default="000F0D8E" w:rsidP="0035050D">
            <w:pPr>
              <w:ind w:left="-107"/>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2.5. Придбання необхідного  технологічного, електрообладнання та  оновлення  ігрових дитячих майданчиків та іншого устаткування</w:t>
            </w:r>
          </w:p>
          <w:p w:rsidR="000F0D8E" w:rsidRPr="0015002B" w:rsidRDefault="000F0D8E" w:rsidP="0015002B">
            <w:pPr>
              <w:jc w:val="both"/>
              <w:rPr>
                <w:rFonts w:ascii="Times New Roman" w:hAnsi="Times New Roman" w:cs="Times New Roman"/>
                <w:color w:val="000000"/>
                <w:sz w:val="18"/>
                <w:szCs w:val="18"/>
                <w:lang w:eastAsia="ru-RU"/>
              </w:rPr>
            </w:pPr>
          </w:p>
        </w:tc>
        <w:tc>
          <w:tcPr>
            <w:tcW w:w="1427" w:type="dxa"/>
            <w:vAlign w:val="center"/>
          </w:tcPr>
          <w:p w:rsidR="000F0D8E" w:rsidRPr="00B77FF6" w:rsidRDefault="000F0D8E" w:rsidP="00646D31">
            <w:pP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w:t>
            </w:r>
            <w:r w:rsidRPr="00B77FF6">
              <w:rPr>
                <w:rFonts w:ascii="Times New Roman" w:hAnsi="Times New Roman" w:cs="Times New Roman"/>
                <w:color w:val="000000"/>
                <w:sz w:val="18"/>
                <w:szCs w:val="18"/>
                <w:lang w:eastAsia="ru-RU"/>
              </w:rPr>
              <w:t>1400</w:t>
            </w:r>
          </w:p>
        </w:tc>
        <w:tc>
          <w:tcPr>
            <w:tcW w:w="1409" w:type="dxa"/>
            <w:tcBorders>
              <w:right w:val="single" w:sz="4" w:space="0" w:color="auto"/>
            </w:tcBorders>
          </w:tcPr>
          <w:p w:rsidR="000F0D8E" w:rsidRDefault="000F0D8E" w:rsidP="0035050D">
            <w:pPr>
              <w:jc w:val="center"/>
              <w:rPr>
                <w:rFonts w:ascii="Times New Roman" w:hAnsi="Times New Roman" w:cs="Times New Roman"/>
                <w:color w:val="000000"/>
                <w:sz w:val="18"/>
                <w:szCs w:val="18"/>
                <w:lang w:eastAsia="ru-RU"/>
              </w:rPr>
            </w:pPr>
          </w:p>
          <w:p w:rsidR="000F0D8E" w:rsidRDefault="000F0D8E" w:rsidP="0035050D">
            <w:pPr>
              <w:jc w:val="center"/>
              <w:rPr>
                <w:rFonts w:ascii="Times New Roman" w:hAnsi="Times New Roman" w:cs="Times New Roman"/>
                <w:color w:val="000000"/>
                <w:sz w:val="18"/>
                <w:szCs w:val="18"/>
                <w:lang w:eastAsia="ru-RU"/>
              </w:rPr>
            </w:pPr>
          </w:p>
          <w:p w:rsidR="000F0D8E" w:rsidRDefault="000F0D8E" w:rsidP="0035050D">
            <w:pPr>
              <w:jc w:val="center"/>
              <w:rPr>
                <w:rFonts w:ascii="Times New Roman" w:hAnsi="Times New Roman" w:cs="Times New Roman"/>
                <w:color w:val="000000"/>
                <w:sz w:val="18"/>
                <w:szCs w:val="18"/>
                <w:lang w:eastAsia="ru-RU"/>
              </w:rPr>
            </w:pPr>
          </w:p>
          <w:p w:rsidR="000F0D8E" w:rsidRPr="00B77FF6" w:rsidRDefault="000F0D8E" w:rsidP="0015002B">
            <w:pP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864</w:t>
            </w:r>
          </w:p>
        </w:tc>
        <w:tc>
          <w:tcPr>
            <w:tcW w:w="1743" w:type="dxa"/>
            <w:gridSpan w:val="5"/>
            <w:tcBorders>
              <w:left w:val="single" w:sz="4" w:space="0" w:color="auto"/>
              <w:right w:val="single" w:sz="4" w:space="0" w:color="auto"/>
            </w:tcBorders>
          </w:tcPr>
          <w:p w:rsidR="000F0D8E" w:rsidRDefault="000F0D8E" w:rsidP="0035050D">
            <w:pPr>
              <w:rPr>
                <w:rFonts w:ascii="Times New Roman" w:hAnsi="Times New Roman" w:cs="Times New Roman"/>
                <w:color w:val="000000"/>
                <w:sz w:val="18"/>
                <w:szCs w:val="18"/>
                <w:lang w:eastAsia="ru-RU"/>
              </w:rPr>
            </w:pPr>
          </w:p>
          <w:p w:rsidR="000F0D8E" w:rsidRDefault="000F0D8E" w:rsidP="0035050D">
            <w:pPr>
              <w:rPr>
                <w:rFonts w:ascii="Times New Roman" w:hAnsi="Times New Roman" w:cs="Times New Roman"/>
                <w:color w:val="000000"/>
                <w:sz w:val="18"/>
                <w:szCs w:val="18"/>
                <w:lang w:eastAsia="ru-RU"/>
              </w:rPr>
            </w:pPr>
          </w:p>
          <w:p w:rsidR="000F0D8E" w:rsidRDefault="000F0D8E" w:rsidP="0035050D">
            <w:pPr>
              <w:rPr>
                <w:rFonts w:ascii="Times New Roman" w:hAnsi="Times New Roman" w:cs="Times New Roman"/>
                <w:color w:val="000000"/>
                <w:sz w:val="18"/>
                <w:szCs w:val="18"/>
                <w:lang w:eastAsia="ru-RU"/>
              </w:rPr>
            </w:pPr>
          </w:p>
          <w:p w:rsidR="000F0D8E" w:rsidRPr="00B77FF6" w:rsidRDefault="000F0D8E" w:rsidP="0035050D">
            <w:pP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1049</w:t>
            </w:r>
          </w:p>
        </w:tc>
        <w:tc>
          <w:tcPr>
            <w:tcW w:w="956" w:type="dxa"/>
            <w:tcBorders>
              <w:left w:val="single" w:sz="4" w:space="0" w:color="auto"/>
            </w:tcBorders>
          </w:tcPr>
          <w:p w:rsidR="000F0D8E" w:rsidRPr="00B77FF6" w:rsidRDefault="000F0D8E" w:rsidP="0035050D">
            <w:pPr>
              <w:jc w:val="center"/>
              <w:rPr>
                <w:rFonts w:ascii="Times New Roman" w:hAnsi="Times New Roman" w:cs="Times New Roman"/>
                <w:color w:val="000000"/>
                <w:sz w:val="18"/>
                <w:szCs w:val="18"/>
                <w:lang w:eastAsia="ru-RU"/>
              </w:rPr>
            </w:pPr>
          </w:p>
        </w:tc>
        <w:tc>
          <w:tcPr>
            <w:tcW w:w="1701" w:type="dxa"/>
            <w:gridSpan w:val="3"/>
          </w:tcPr>
          <w:p w:rsidR="000F0D8E" w:rsidRPr="00B77FF6" w:rsidRDefault="000F0D8E" w:rsidP="0035050D">
            <w:pPr>
              <w:jc w:val="center"/>
              <w:rPr>
                <w:rFonts w:ascii="Times New Roman" w:hAnsi="Times New Roman" w:cs="Times New Roman"/>
                <w:color w:val="000000"/>
                <w:sz w:val="18"/>
                <w:szCs w:val="18"/>
                <w:lang w:eastAsia="ru-RU"/>
              </w:rPr>
            </w:pPr>
          </w:p>
        </w:tc>
        <w:tc>
          <w:tcPr>
            <w:tcW w:w="4784" w:type="dxa"/>
            <w:gridSpan w:val="2"/>
          </w:tcPr>
          <w:p w:rsidR="000F0D8E" w:rsidRPr="000C3CC5" w:rsidRDefault="000F25B3" w:rsidP="0035050D">
            <w:pPr>
              <w:rPr>
                <w:rFonts w:ascii="Times New Roman" w:hAnsi="Times New Roman" w:cs="Times New Roman"/>
                <w:color w:val="000000"/>
                <w:sz w:val="18"/>
                <w:szCs w:val="18"/>
                <w:lang w:eastAsia="ru-RU"/>
              </w:rPr>
            </w:pPr>
            <w:r w:rsidRPr="0015002B">
              <w:rPr>
                <w:rFonts w:ascii="Times New Roman" w:hAnsi="Times New Roman" w:cs="Times New Roman"/>
                <w:sz w:val="18"/>
                <w:szCs w:val="18"/>
                <w:lang w:eastAsia="ru-RU"/>
              </w:rPr>
              <w:t>ДНЗ №4–10,0 тис. ДНЗ №8–15,0 тис. ДНЗ №10–65,0 тис. №13–65,0 тис.№14–155,0 тис. №15–120,0 тис. №17–38,0 тис. №18–16,0 тис. №20–60,0 тис. №21–35,0 тис. №23–43,0 тис. №25–35,0 тис. №26–130,0 тис. №27–27,0 тис. №29–12,0 тис. №30–35,0 тис. №31–20,0 тис. №33–25,0 тис.№36–18,0 тис. №37–15,0 тис. №38–15,0 тис. ДНЗ №5-70,0тис. ДНЗ №3-25,0</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Default="000F0D8E" w:rsidP="0035050D">
            <w:pPr>
              <w:ind w:left="-107" w:firstLine="220"/>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 xml:space="preserve">2.6. Капітальні ремонти та модернізація систем комунікацій </w:t>
            </w:r>
          </w:p>
          <w:p w:rsidR="000F0D8E" w:rsidRPr="0015002B" w:rsidRDefault="000F0D8E" w:rsidP="0035050D">
            <w:pPr>
              <w:ind w:left="-107" w:firstLine="220"/>
              <w:jc w:val="both"/>
              <w:rPr>
                <w:rFonts w:ascii="Times New Roman" w:hAnsi="Times New Roman" w:cs="Times New Roman"/>
                <w:color w:val="000000"/>
                <w:sz w:val="18"/>
                <w:szCs w:val="18"/>
                <w:lang w:eastAsia="ru-RU"/>
              </w:rPr>
            </w:pPr>
          </w:p>
        </w:tc>
        <w:tc>
          <w:tcPr>
            <w:tcW w:w="1427" w:type="dxa"/>
            <w:vAlign w:val="center"/>
          </w:tcPr>
          <w:p w:rsidR="000F0D8E" w:rsidRPr="00B77FF6" w:rsidRDefault="000F0D8E" w:rsidP="0035050D">
            <w:pPr>
              <w:ind w:left="113"/>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3</w:t>
            </w:r>
            <w:r>
              <w:rPr>
                <w:rFonts w:ascii="Times New Roman" w:hAnsi="Times New Roman" w:cs="Times New Roman"/>
                <w:color w:val="000000"/>
                <w:sz w:val="18"/>
                <w:szCs w:val="18"/>
                <w:lang w:eastAsia="ru-RU"/>
              </w:rPr>
              <w:t> </w:t>
            </w:r>
            <w:r w:rsidRPr="00B77FF6">
              <w:rPr>
                <w:rFonts w:ascii="Times New Roman" w:hAnsi="Times New Roman" w:cs="Times New Roman"/>
                <w:color w:val="000000"/>
                <w:sz w:val="18"/>
                <w:szCs w:val="18"/>
                <w:lang w:eastAsia="ru-RU"/>
              </w:rPr>
              <w:t>000</w:t>
            </w:r>
          </w:p>
        </w:tc>
        <w:tc>
          <w:tcPr>
            <w:tcW w:w="1409" w:type="dxa"/>
            <w:tcBorders>
              <w:right w:val="single" w:sz="4" w:space="0" w:color="auto"/>
            </w:tcBorders>
          </w:tcPr>
          <w:p w:rsidR="000F0D8E" w:rsidRDefault="000F0D8E" w:rsidP="0035050D">
            <w:pPr>
              <w:jc w:val="center"/>
              <w:rPr>
                <w:rFonts w:ascii="Times New Roman" w:hAnsi="Times New Roman" w:cs="Times New Roman"/>
                <w:color w:val="000000"/>
                <w:sz w:val="18"/>
                <w:szCs w:val="18"/>
                <w:lang w:eastAsia="ru-RU"/>
              </w:rPr>
            </w:pPr>
          </w:p>
          <w:p w:rsidR="000F0D8E" w:rsidRDefault="000F0D8E" w:rsidP="0035050D">
            <w:pPr>
              <w:jc w:val="center"/>
              <w:rPr>
                <w:rFonts w:ascii="Times New Roman" w:hAnsi="Times New Roman" w:cs="Times New Roman"/>
                <w:color w:val="000000"/>
                <w:sz w:val="18"/>
                <w:szCs w:val="18"/>
                <w:lang w:eastAsia="ru-RU"/>
              </w:rPr>
            </w:pPr>
          </w:p>
          <w:p w:rsidR="000F0D8E" w:rsidRPr="00B77FF6" w:rsidRDefault="000F0D8E" w:rsidP="0035050D">
            <w:pPr>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2200</w:t>
            </w:r>
          </w:p>
        </w:tc>
        <w:tc>
          <w:tcPr>
            <w:tcW w:w="1743" w:type="dxa"/>
            <w:gridSpan w:val="5"/>
            <w:tcBorders>
              <w:left w:val="single" w:sz="4" w:space="0" w:color="auto"/>
              <w:right w:val="single" w:sz="4" w:space="0" w:color="auto"/>
            </w:tcBorders>
          </w:tcPr>
          <w:p w:rsidR="000F0D8E" w:rsidRDefault="000F0D8E" w:rsidP="0035050D">
            <w:pPr>
              <w:jc w:val="center"/>
              <w:rPr>
                <w:rFonts w:ascii="Times New Roman" w:hAnsi="Times New Roman" w:cs="Times New Roman"/>
                <w:color w:val="000000"/>
                <w:sz w:val="18"/>
                <w:szCs w:val="18"/>
                <w:lang w:eastAsia="ru-RU"/>
              </w:rPr>
            </w:pPr>
          </w:p>
          <w:p w:rsidR="000F0D8E" w:rsidRDefault="000F0D8E" w:rsidP="0035050D">
            <w:pPr>
              <w:jc w:val="center"/>
              <w:rPr>
                <w:rFonts w:ascii="Times New Roman" w:hAnsi="Times New Roman" w:cs="Times New Roman"/>
                <w:color w:val="000000"/>
                <w:sz w:val="18"/>
                <w:szCs w:val="18"/>
                <w:lang w:eastAsia="ru-RU"/>
              </w:rPr>
            </w:pPr>
          </w:p>
          <w:p w:rsidR="000F0D8E" w:rsidRPr="00B77FF6" w:rsidRDefault="000F0D8E" w:rsidP="0035050D">
            <w:pPr>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2200</w:t>
            </w:r>
          </w:p>
        </w:tc>
        <w:tc>
          <w:tcPr>
            <w:tcW w:w="956" w:type="dxa"/>
            <w:tcBorders>
              <w:left w:val="single" w:sz="4" w:space="0" w:color="auto"/>
            </w:tcBorders>
          </w:tcPr>
          <w:p w:rsidR="000F0D8E" w:rsidRPr="00B77FF6" w:rsidRDefault="000F0D8E" w:rsidP="0035050D">
            <w:pPr>
              <w:jc w:val="center"/>
              <w:rPr>
                <w:rFonts w:ascii="Times New Roman" w:hAnsi="Times New Roman" w:cs="Times New Roman"/>
                <w:color w:val="000000"/>
                <w:sz w:val="18"/>
                <w:szCs w:val="18"/>
                <w:lang w:eastAsia="ru-RU"/>
              </w:rPr>
            </w:pPr>
          </w:p>
        </w:tc>
        <w:tc>
          <w:tcPr>
            <w:tcW w:w="1701" w:type="dxa"/>
            <w:gridSpan w:val="3"/>
          </w:tcPr>
          <w:p w:rsidR="000F0D8E" w:rsidRPr="00B77FF6" w:rsidRDefault="000F0D8E" w:rsidP="0035050D">
            <w:pPr>
              <w:jc w:val="center"/>
              <w:rPr>
                <w:rFonts w:ascii="Times New Roman" w:hAnsi="Times New Roman" w:cs="Times New Roman"/>
                <w:color w:val="000000"/>
                <w:sz w:val="18"/>
                <w:szCs w:val="18"/>
                <w:lang w:eastAsia="ru-RU"/>
              </w:rPr>
            </w:pPr>
          </w:p>
        </w:tc>
        <w:tc>
          <w:tcPr>
            <w:tcW w:w="4784" w:type="dxa"/>
            <w:gridSpan w:val="2"/>
          </w:tcPr>
          <w:p w:rsidR="000F0D8E" w:rsidRPr="000C3CC5" w:rsidRDefault="000F25B3" w:rsidP="0035050D">
            <w:pPr>
              <w:rPr>
                <w:rFonts w:ascii="Times New Roman" w:hAnsi="Times New Roman" w:cs="Times New Roman"/>
                <w:sz w:val="18"/>
                <w:szCs w:val="18"/>
                <w:lang w:eastAsia="ru-RU"/>
              </w:rPr>
            </w:pPr>
            <w:r w:rsidRPr="0015002B">
              <w:rPr>
                <w:rFonts w:ascii="Times New Roman" w:hAnsi="Times New Roman" w:cs="Times New Roman"/>
                <w:sz w:val="18"/>
                <w:szCs w:val="18"/>
                <w:lang w:eastAsia="ru-RU"/>
              </w:rPr>
              <w:t>ДНЗ №2–200,0 тис. ДНЗ №4 –50,0 тис. ДНЗ №9 –150,0 тис. ДНЗ №22 –500,0 тис. ДНЗ №23- 200,0 тис. ДНЗ №25 – 100,0 тис. ДНЗ №26 – 500,0 тис. ДНЗ №29 – 150,0 тис. ДНЗ №36 – 200,0 тис.</w:t>
            </w:r>
          </w:p>
        </w:tc>
      </w:tr>
      <w:tr w:rsidR="000F0D8E" w:rsidRPr="00BE0654" w:rsidTr="000F0D8E">
        <w:trPr>
          <w:gridAfter w:val="1"/>
          <w:wAfter w:w="1135" w:type="dxa"/>
          <w:trHeight w:val="690"/>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2F2ADF" w:rsidRDefault="000F0D8E" w:rsidP="0035050D">
            <w:pPr>
              <w:rPr>
                <w:rFonts w:ascii="Times New Roman" w:hAnsi="Times New Roman" w:cs="Times New Roman"/>
                <w:color w:val="000000" w:themeColor="text1"/>
                <w:sz w:val="18"/>
                <w:szCs w:val="18"/>
              </w:rPr>
            </w:pPr>
          </w:p>
        </w:tc>
        <w:tc>
          <w:tcPr>
            <w:tcW w:w="2762" w:type="dxa"/>
            <w:gridSpan w:val="3"/>
          </w:tcPr>
          <w:p w:rsidR="000F0D8E" w:rsidRPr="0015002B" w:rsidRDefault="000F0D8E" w:rsidP="008F534F">
            <w:pPr>
              <w:ind w:left="-107" w:firstLine="220"/>
              <w:jc w:val="both"/>
              <w:rPr>
                <w:rFonts w:ascii="Times New Roman" w:hAnsi="Times New Roman" w:cs="Times New Roman"/>
                <w:sz w:val="18"/>
                <w:szCs w:val="18"/>
                <w:lang w:eastAsia="ru-RU"/>
              </w:rPr>
            </w:pPr>
            <w:r w:rsidRPr="00B77FF6">
              <w:rPr>
                <w:rFonts w:ascii="Times New Roman" w:hAnsi="Times New Roman" w:cs="Times New Roman"/>
                <w:sz w:val="18"/>
                <w:szCs w:val="18"/>
                <w:lang w:eastAsia="ru-RU"/>
              </w:rPr>
              <w:t>2.7. Благоустрій територій</w:t>
            </w:r>
            <w:r w:rsidR="009D12CD">
              <w:rPr>
                <w:rFonts w:ascii="Times New Roman" w:hAnsi="Times New Roman" w:cs="Times New Roman"/>
                <w:sz w:val="18"/>
                <w:szCs w:val="18"/>
                <w:lang w:eastAsia="ru-RU"/>
              </w:rPr>
              <w:t xml:space="preserve"> </w:t>
            </w:r>
            <w:r w:rsidRPr="00B77FF6">
              <w:rPr>
                <w:rFonts w:ascii="Times New Roman" w:hAnsi="Times New Roman" w:cs="Times New Roman"/>
                <w:sz w:val="18"/>
                <w:szCs w:val="18"/>
                <w:lang w:eastAsia="ru-RU"/>
              </w:rPr>
              <w:t>ЗДО</w:t>
            </w:r>
          </w:p>
        </w:tc>
        <w:tc>
          <w:tcPr>
            <w:tcW w:w="1427" w:type="dxa"/>
            <w:vAlign w:val="center"/>
          </w:tcPr>
          <w:p w:rsidR="000F0D8E" w:rsidRPr="00B77FF6" w:rsidRDefault="000F0D8E" w:rsidP="0035050D">
            <w:pPr>
              <w:ind w:left="113"/>
              <w:jc w:val="center"/>
              <w:rPr>
                <w:rFonts w:ascii="Times New Roman" w:hAnsi="Times New Roman" w:cs="Times New Roman"/>
                <w:sz w:val="18"/>
                <w:szCs w:val="18"/>
                <w:lang w:eastAsia="ru-RU"/>
              </w:rPr>
            </w:pPr>
            <w:r w:rsidRPr="00B77FF6">
              <w:rPr>
                <w:rFonts w:ascii="Times New Roman" w:hAnsi="Times New Roman" w:cs="Times New Roman"/>
                <w:sz w:val="18"/>
                <w:szCs w:val="18"/>
                <w:lang w:eastAsia="ru-RU"/>
              </w:rPr>
              <w:t>6 000</w:t>
            </w:r>
          </w:p>
        </w:tc>
        <w:tc>
          <w:tcPr>
            <w:tcW w:w="1409" w:type="dxa"/>
            <w:tcBorders>
              <w:right w:val="single" w:sz="4" w:space="0" w:color="auto"/>
            </w:tcBorders>
            <w:vAlign w:val="center"/>
          </w:tcPr>
          <w:p w:rsidR="000F0D8E" w:rsidRPr="00B77FF6" w:rsidRDefault="000F0D8E" w:rsidP="0035050D">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670</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718,9</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0C3CC5" w:rsidRDefault="000F25B3" w:rsidP="0035050D">
            <w:pPr>
              <w:rPr>
                <w:rFonts w:ascii="Times New Roman" w:eastAsia="Calibri" w:hAnsi="Times New Roman" w:cs="Times New Roman"/>
                <w:sz w:val="18"/>
                <w:szCs w:val="18"/>
                <w:lang w:eastAsia="ru-RU"/>
              </w:rPr>
            </w:pPr>
            <w:r w:rsidRPr="0015002B">
              <w:rPr>
                <w:rFonts w:ascii="Times New Roman" w:hAnsi="Times New Roman" w:cs="Times New Roman"/>
                <w:sz w:val="18"/>
                <w:szCs w:val="18"/>
                <w:lang w:eastAsia="ru-RU"/>
              </w:rPr>
              <w:t>ДНЗ №4 – 100,0тис. ДНЗ №5 – 200,0тис.  ДНЗ №12 – 250,0тис. ДНЗ №34 – 120,0тис. ДНЗ №3 – 48,9тис.</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2F2ADF" w:rsidRDefault="000F0D8E" w:rsidP="0035050D">
            <w:pPr>
              <w:rPr>
                <w:rFonts w:ascii="Times New Roman" w:hAnsi="Times New Roman" w:cs="Times New Roman"/>
                <w:color w:val="000000" w:themeColor="text1"/>
                <w:sz w:val="18"/>
                <w:szCs w:val="18"/>
              </w:rPr>
            </w:pPr>
          </w:p>
        </w:tc>
        <w:tc>
          <w:tcPr>
            <w:tcW w:w="2762" w:type="dxa"/>
            <w:gridSpan w:val="3"/>
          </w:tcPr>
          <w:p w:rsidR="000F0D8E" w:rsidRPr="00B77FF6" w:rsidRDefault="000F0D8E" w:rsidP="0035050D">
            <w:pPr>
              <w:ind w:left="-107" w:firstLine="220"/>
              <w:jc w:val="both"/>
              <w:rPr>
                <w:rFonts w:ascii="Times New Roman" w:hAnsi="Times New Roman" w:cs="Times New Roman"/>
                <w:sz w:val="18"/>
                <w:szCs w:val="18"/>
                <w:lang w:eastAsia="ru-RU"/>
              </w:rPr>
            </w:pPr>
            <w:r w:rsidRPr="00B77FF6">
              <w:rPr>
                <w:rFonts w:ascii="Times New Roman" w:hAnsi="Times New Roman" w:cs="Times New Roman"/>
                <w:color w:val="000000"/>
                <w:sz w:val="18"/>
                <w:szCs w:val="18"/>
                <w:lang w:eastAsia="ru-RU"/>
              </w:rPr>
              <w:t xml:space="preserve">3.1.Поповнення </w:t>
            </w:r>
            <w:proofErr w:type="spellStart"/>
            <w:r w:rsidRPr="00B77FF6">
              <w:rPr>
                <w:rFonts w:ascii="Times New Roman" w:hAnsi="Times New Roman" w:cs="Times New Roman"/>
                <w:color w:val="000000"/>
                <w:sz w:val="18"/>
                <w:szCs w:val="18"/>
                <w:lang w:eastAsia="ru-RU"/>
              </w:rPr>
              <w:t>освітньо</w:t>
            </w:r>
            <w:proofErr w:type="spellEnd"/>
            <w:r w:rsidRPr="00B77FF6">
              <w:rPr>
                <w:rFonts w:ascii="Times New Roman" w:hAnsi="Times New Roman" w:cs="Times New Roman"/>
                <w:color w:val="000000"/>
                <w:sz w:val="18"/>
                <w:szCs w:val="18"/>
                <w:lang w:eastAsia="ru-RU"/>
              </w:rPr>
              <w:t>-розвивального середовища ЗДО сучасними дитячими меблями,</w:t>
            </w:r>
            <w:r w:rsidR="009D12CD">
              <w:rPr>
                <w:rFonts w:ascii="Times New Roman" w:hAnsi="Times New Roman" w:cs="Times New Roman"/>
                <w:color w:val="000000"/>
                <w:sz w:val="18"/>
                <w:szCs w:val="18"/>
                <w:lang w:eastAsia="ru-RU"/>
              </w:rPr>
              <w:t xml:space="preserve"> </w:t>
            </w:r>
            <w:r w:rsidRPr="00B77FF6">
              <w:rPr>
                <w:rFonts w:ascii="Times New Roman" w:hAnsi="Times New Roman" w:cs="Times New Roman"/>
                <w:color w:val="000000"/>
                <w:sz w:val="18"/>
                <w:szCs w:val="18"/>
                <w:lang w:eastAsia="ru-RU"/>
              </w:rPr>
              <w:t>твердим і м’яким інвентарем, іграшками</w:t>
            </w:r>
          </w:p>
        </w:tc>
        <w:tc>
          <w:tcPr>
            <w:tcW w:w="1427" w:type="dxa"/>
            <w:vAlign w:val="center"/>
          </w:tcPr>
          <w:p w:rsidR="000F0D8E" w:rsidRDefault="000F0D8E" w:rsidP="0035050D">
            <w:pPr>
              <w:ind w:left="113"/>
              <w:jc w:val="center"/>
              <w:rPr>
                <w:rFonts w:ascii="Times New Roman" w:hAnsi="Times New Roman" w:cs="Times New Roman"/>
                <w:sz w:val="18"/>
                <w:szCs w:val="18"/>
                <w:lang w:eastAsia="ru-RU"/>
              </w:rPr>
            </w:pPr>
            <w:r w:rsidRPr="00B77FF6">
              <w:rPr>
                <w:rFonts w:ascii="Times New Roman" w:hAnsi="Times New Roman" w:cs="Times New Roman"/>
                <w:sz w:val="18"/>
                <w:szCs w:val="18"/>
                <w:lang w:eastAsia="ru-RU"/>
              </w:rPr>
              <w:t>500</w:t>
            </w:r>
          </w:p>
          <w:p w:rsidR="000F0D8E" w:rsidRDefault="000F0D8E" w:rsidP="0035050D">
            <w:pPr>
              <w:ind w:left="113"/>
              <w:jc w:val="center"/>
              <w:rPr>
                <w:rFonts w:ascii="Times New Roman" w:hAnsi="Times New Roman" w:cs="Times New Roman"/>
                <w:sz w:val="18"/>
                <w:szCs w:val="18"/>
                <w:lang w:eastAsia="ru-RU"/>
              </w:rPr>
            </w:pPr>
            <w:r>
              <w:rPr>
                <w:rFonts w:ascii="Times New Roman" w:hAnsi="Times New Roman" w:cs="Times New Roman"/>
                <w:sz w:val="18"/>
                <w:szCs w:val="18"/>
                <w:lang w:eastAsia="ru-RU"/>
              </w:rPr>
              <w:t>Інші джерела</w:t>
            </w:r>
          </w:p>
          <w:p w:rsidR="000F0D8E" w:rsidRPr="00B77FF6" w:rsidRDefault="000F0D8E" w:rsidP="0035050D">
            <w:pPr>
              <w:ind w:left="113"/>
              <w:jc w:val="center"/>
              <w:rPr>
                <w:rFonts w:ascii="Times New Roman" w:hAnsi="Times New Roman" w:cs="Times New Roman"/>
                <w:sz w:val="18"/>
                <w:szCs w:val="18"/>
                <w:lang w:eastAsia="ru-RU"/>
              </w:rPr>
            </w:pPr>
            <w:r>
              <w:rPr>
                <w:rFonts w:ascii="Times New Roman" w:hAnsi="Times New Roman" w:cs="Times New Roman"/>
                <w:sz w:val="18"/>
                <w:szCs w:val="18"/>
                <w:lang w:eastAsia="ru-RU"/>
              </w:rPr>
              <w:t>300</w:t>
            </w:r>
          </w:p>
        </w:tc>
        <w:tc>
          <w:tcPr>
            <w:tcW w:w="1409" w:type="dxa"/>
            <w:tcBorders>
              <w:right w:val="single" w:sz="4" w:space="0" w:color="auto"/>
            </w:tcBorders>
            <w:vAlign w:val="center"/>
          </w:tcPr>
          <w:p w:rsidR="000F0D8E" w:rsidRPr="00B77FF6" w:rsidRDefault="000F0D8E" w:rsidP="0035050D">
            <w:pPr>
              <w:pStyle w:val="a8"/>
              <w:jc w:val="center"/>
              <w:rPr>
                <w:rFonts w:ascii="Times New Roman" w:hAnsi="Times New Roman"/>
                <w:color w:val="000000" w:themeColor="text1"/>
                <w:sz w:val="18"/>
                <w:szCs w:val="18"/>
                <w:u w:val="single"/>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0C3CC5"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2F2ADF" w:rsidRDefault="000F0D8E" w:rsidP="0035050D">
            <w:pPr>
              <w:rPr>
                <w:rFonts w:ascii="Times New Roman" w:hAnsi="Times New Roman" w:cs="Times New Roman"/>
                <w:color w:val="000000" w:themeColor="text1"/>
                <w:sz w:val="18"/>
                <w:szCs w:val="18"/>
              </w:rPr>
            </w:pPr>
          </w:p>
        </w:tc>
        <w:tc>
          <w:tcPr>
            <w:tcW w:w="2762" w:type="dxa"/>
            <w:gridSpan w:val="3"/>
          </w:tcPr>
          <w:p w:rsidR="000F0D8E" w:rsidRPr="00B77FF6" w:rsidRDefault="000F0D8E" w:rsidP="0015002B">
            <w:pPr>
              <w:ind w:left="-107" w:firstLine="220"/>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 xml:space="preserve">  3.3.Відзначення кращих закладів дошкільної освіти за результатами діяльності та їх нагородження з нагоди святкових і ювілейних</w:t>
            </w:r>
            <w:r>
              <w:rPr>
                <w:rFonts w:ascii="Times New Roman" w:hAnsi="Times New Roman" w:cs="Times New Roman"/>
                <w:color w:val="000000"/>
                <w:sz w:val="18"/>
                <w:szCs w:val="18"/>
                <w:lang w:eastAsia="ru-RU"/>
              </w:rPr>
              <w:t xml:space="preserve"> дат</w:t>
            </w:r>
            <w:r w:rsidRPr="00B77FF6">
              <w:rPr>
                <w:rFonts w:ascii="Times New Roman" w:hAnsi="Times New Roman" w:cs="Times New Roman"/>
                <w:color w:val="000000"/>
                <w:sz w:val="18"/>
                <w:szCs w:val="18"/>
                <w:lang w:eastAsia="ru-RU"/>
              </w:rPr>
              <w:t xml:space="preserve"> </w:t>
            </w:r>
          </w:p>
        </w:tc>
        <w:tc>
          <w:tcPr>
            <w:tcW w:w="1427" w:type="dxa"/>
            <w:vAlign w:val="center"/>
          </w:tcPr>
          <w:p w:rsidR="000F0D8E" w:rsidRPr="00B77FF6" w:rsidRDefault="000F0D8E" w:rsidP="0035050D">
            <w:pPr>
              <w:ind w:left="113"/>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24</w:t>
            </w:r>
            <w:r w:rsidRPr="00B77FF6">
              <w:rPr>
                <w:rFonts w:ascii="Times New Roman" w:hAnsi="Times New Roman" w:cs="Times New Roman"/>
                <w:color w:val="000000"/>
                <w:sz w:val="18"/>
                <w:szCs w:val="18"/>
                <w:lang w:eastAsia="ru-RU"/>
              </w:rPr>
              <w:t>0</w:t>
            </w:r>
          </w:p>
        </w:tc>
        <w:tc>
          <w:tcPr>
            <w:tcW w:w="1409" w:type="dxa"/>
            <w:tcBorders>
              <w:right w:val="single" w:sz="4" w:space="0" w:color="auto"/>
            </w:tcBorders>
            <w:vAlign w:val="center"/>
          </w:tcPr>
          <w:p w:rsidR="000F0D8E" w:rsidRPr="0015002B" w:rsidRDefault="000F0D8E" w:rsidP="0035050D">
            <w:pPr>
              <w:pStyle w:val="a8"/>
              <w:jc w:val="center"/>
              <w:rPr>
                <w:rFonts w:ascii="Times New Roman" w:hAnsi="Times New Roman"/>
                <w:color w:val="000000" w:themeColor="text1"/>
                <w:sz w:val="18"/>
                <w:szCs w:val="18"/>
              </w:rPr>
            </w:pPr>
            <w:r w:rsidRPr="0015002B">
              <w:rPr>
                <w:rFonts w:ascii="Times New Roman" w:hAnsi="Times New Roman"/>
                <w:color w:val="000000" w:themeColor="text1"/>
                <w:sz w:val="18"/>
                <w:szCs w:val="18"/>
              </w:rPr>
              <w:t>180</w:t>
            </w:r>
          </w:p>
        </w:tc>
        <w:tc>
          <w:tcPr>
            <w:tcW w:w="1743" w:type="dxa"/>
            <w:gridSpan w:val="5"/>
            <w:tcBorders>
              <w:left w:val="single" w:sz="4" w:space="0" w:color="auto"/>
              <w:right w:val="single" w:sz="4" w:space="0" w:color="auto"/>
            </w:tcBorders>
            <w:vAlign w:val="center"/>
          </w:tcPr>
          <w:p w:rsidR="000F0D8E" w:rsidRPr="00646D31" w:rsidRDefault="000F0D8E" w:rsidP="0035050D">
            <w:pPr>
              <w:keepLines/>
              <w:jc w:val="center"/>
              <w:rPr>
                <w:rFonts w:ascii="Times New Roman" w:hAnsi="Times New Roman" w:cs="Times New Roman"/>
                <w:color w:val="000000" w:themeColor="text1"/>
                <w:sz w:val="18"/>
                <w:szCs w:val="18"/>
              </w:rPr>
            </w:pPr>
            <w:r w:rsidRPr="00646D31">
              <w:rPr>
                <w:rFonts w:ascii="Times New Roman" w:hAnsi="Times New Roman" w:cs="Times New Roman"/>
                <w:color w:val="000000" w:themeColor="text1"/>
                <w:sz w:val="18"/>
                <w:szCs w:val="18"/>
              </w:rPr>
              <w:t>180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0C3CC5" w:rsidRDefault="000F25B3" w:rsidP="0035050D">
            <w:pPr>
              <w:jc w:val="both"/>
              <w:rPr>
                <w:rFonts w:ascii="Times New Roman" w:hAnsi="Times New Roman" w:cs="Times New Roman"/>
                <w:sz w:val="18"/>
                <w:szCs w:val="18"/>
              </w:rPr>
            </w:pPr>
            <w:r w:rsidRPr="0015002B">
              <w:rPr>
                <w:rFonts w:ascii="Times New Roman" w:hAnsi="Times New Roman" w:cs="Times New Roman"/>
                <w:sz w:val="18"/>
                <w:szCs w:val="18"/>
                <w:lang w:eastAsia="ru-RU"/>
              </w:rPr>
              <w:t>ДНЗ №3 – 30,0 ДНЗ №12 – 30,0 ДНЗ №14 – 30,0 ДНЗ №22 – 30,0 ДНЗ №33 – 30,0 ДНЗ №3 – 36,0</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2F2ADF" w:rsidRDefault="000F0D8E" w:rsidP="0035050D">
            <w:pPr>
              <w:rPr>
                <w:rFonts w:ascii="Times New Roman" w:hAnsi="Times New Roman" w:cs="Times New Roman"/>
                <w:color w:val="000000" w:themeColor="text1"/>
                <w:sz w:val="18"/>
                <w:szCs w:val="18"/>
              </w:rPr>
            </w:pPr>
          </w:p>
        </w:tc>
        <w:tc>
          <w:tcPr>
            <w:tcW w:w="2762" w:type="dxa"/>
            <w:gridSpan w:val="3"/>
          </w:tcPr>
          <w:p w:rsidR="000F0D8E" w:rsidRPr="00B77FF6" w:rsidRDefault="000F0D8E" w:rsidP="0035050D">
            <w:pPr>
              <w:ind w:left="-107" w:firstLine="220"/>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3.4. Забезпечення цілодобовою охороною приміщень ЗДО, «Тривожна кнопка»</w:t>
            </w:r>
          </w:p>
        </w:tc>
        <w:tc>
          <w:tcPr>
            <w:tcW w:w="1427" w:type="dxa"/>
            <w:vAlign w:val="center"/>
          </w:tcPr>
          <w:p w:rsidR="000F0D8E" w:rsidRPr="00B77FF6" w:rsidRDefault="000F0D8E" w:rsidP="0035050D">
            <w:pPr>
              <w:ind w:left="113"/>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200</w:t>
            </w:r>
          </w:p>
        </w:tc>
        <w:tc>
          <w:tcPr>
            <w:tcW w:w="1409" w:type="dxa"/>
            <w:tcBorders>
              <w:right w:val="single" w:sz="4" w:space="0" w:color="auto"/>
            </w:tcBorders>
            <w:vAlign w:val="center"/>
          </w:tcPr>
          <w:p w:rsidR="000F0D8E" w:rsidRPr="00B77FF6" w:rsidRDefault="000F0D8E" w:rsidP="0035050D">
            <w:pPr>
              <w:pStyle w:val="a8"/>
              <w:jc w:val="center"/>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0C3CC5" w:rsidRDefault="000F0D8E" w:rsidP="0035050D">
            <w:pPr>
              <w:rPr>
                <w:rFonts w:ascii="Times New Roman" w:hAnsi="Times New Roman" w:cs="Times New Roman"/>
                <w:color w:val="000000"/>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2F2ADF" w:rsidRDefault="000F0D8E" w:rsidP="0035050D">
            <w:pPr>
              <w:rPr>
                <w:rFonts w:ascii="Times New Roman" w:hAnsi="Times New Roman" w:cs="Times New Roman"/>
                <w:color w:val="000000" w:themeColor="text1"/>
                <w:sz w:val="18"/>
                <w:szCs w:val="18"/>
              </w:rPr>
            </w:pPr>
          </w:p>
        </w:tc>
        <w:tc>
          <w:tcPr>
            <w:tcW w:w="2762" w:type="dxa"/>
            <w:gridSpan w:val="3"/>
          </w:tcPr>
          <w:p w:rsidR="000F0D8E" w:rsidRPr="00B77FF6" w:rsidRDefault="000F0D8E" w:rsidP="0035050D">
            <w:pPr>
              <w:ind w:left="-107" w:firstLine="220"/>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3.5. забезпечення належної безпеки приміщень ЗДО (відеоспостереження)</w:t>
            </w:r>
          </w:p>
        </w:tc>
        <w:tc>
          <w:tcPr>
            <w:tcW w:w="1427" w:type="dxa"/>
            <w:vAlign w:val="center"/>
          </w:tcPr>
          <w:p w:rsidR="000F0D8E" w:rsidRPr="00B77FF6" w:rsidRDefault="000F0D8E" w:rsidP="0035050D">
            <w:pPr>
              <w:ind w:left="113"/>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30</w:t>
            </w:r>
            <w:r w:rsidRPr="00B77FF6">
              <w:rPr>
                <w:rFonts w:ascii="Times New Roman" w:hAnsi="Times New Roman" w:cs="Times New Roman"/>
                <w:color w:val="000000"/>
                <w:sz w:val="18"/>
                <w:szCs w:val="18"/>
                <w:lang w:eastAsia="ru-RU"/>
              </w:rPr>
              <w:t>0</w:t>
            </w:r>
          </w:p>
        </w:tc>
        <w:tc>
          <w:tcPr>
            <w:tcW w:w="1409" w:type="dxa"/>
            <w:tcBorders>
              <w:right w:val="single" w:sz="4" w:space="0" w:color="auto"/>
            </w:tcBorders>
            <w:vAlign w:val="center"/>
          </w:tcPr>
          <w:p w:rsidR="000F0D8E" w:rsidRPr="00B77FF6" w:rsidRDefault="000F0D8E" w:rsidP="0035050D">
            <w:pPr>
              <w:pStyle w:val="a8"/>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0C3CC5" w:rsidRDefault="000F0D8E" w:rsidP="0035050D">
            <w:pPr>
              <w:rPr>
                <w:rFonts w:ascii="Times New Roman" w:eastAsia="Calibri" w:hAnsi="Times New Roman" w:cs="Times New Roman"/>
                <w:color w:val="000000"/>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2F2ADF" w:rsidRDefault="000F0D8E" w:rsidP="0035050D">
            <w:pPr>
              <w:rPr>
                <w:rFonts w:ascii="Times New Roman" w:hAnsi="Times New Roman" w:cs="Times New Roman"/>
                <w:color w:val="000000" w:themeColor="text1"/>
                <w:sz w:val="18"/>
                <w:szCs w:val="18"/>
              </w:rPr>
            </w:pPr>
          </w:p>
        </w:tc>
        <w:tc>
          <w:tcPr>
            <w:tcW w:w="2762" w:type="dxa"/>
            <w:gridSpan w:val="3"/>
          </w:tcPr>
          <w:p w:rsidR="000F0D8E" w:rsidRPr="00B77FF6" w:rsidRDefault="000F0D8E" w:rsidP="0035050D">
            <w:pPr>
              <w:ind w:left="-107" w:firstLine="220"/>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3.6. Забезпечення в ЗДО функціонування та обслуговування цифрового освітнього порталу «Класна оцінка»</w:t>
            </w:r>
          </w:p>
        </w:tc>
        <w:tc>
          <w:tcPr>
            <w:tcW w:w="1427" w:type="dxa"/>
            <w:vAlign w:val="center"/>
          </w:tcPr>
          <w:p w:rsidR="000F0D8E" w:rsidRPr="00B77FF6" w:rsidRDefault="000F0D8E" w:rsidP="0035050D">
            <w:pPr>
              <w:ind w:left="113"/>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27</w:t>
            </w:r>
          </w:p>
        </w:tc>
        <w:tc>
          <w:tcPr>
            <w:tcW w:w="1409" w:type="dxa"/>
            <w:tcBorders>
              <w:right w:val="single" w:sz="4" w:space="0" w:color="auto"/>
            </w:tcBorders>
            <w:vAlign w:val="center"/>
          </w:tcPr>
          <w:p w:rsidR="000F0D8E" w:rsidRPr="00B77FF6" w:rsidRDefault="000F0D8E" w:rsidP="0035050D">
            <w:pPr>
              <w:pStyle w:val="a8"/>
              <w:jc w:val="center"/>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0C3CC5"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2F2ADF"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sidRPr="00B77FF6">
              <w:rPr>
                <w:rFonts w:ascii="Times New Roman" w:hAnsi="Times New Roman" w:cs="Times New Roman"/>
                <w:i/>
                <w:color w:val="000000"/>
                <w:sz w:val="18"/>
                <w:szCs w:val="18"/>
              </w:rPr>
              <w:t>Розділ :Загальна середня освіта</w:t>
            </w:r>
          </w:p>
        </w:tc>
        <w:tc>
          <w:tcPr>
            <w:tcW w:w="1427" w:type="dxa"/>
            <w:vAlign w:val="center"/>
          </w:tcPr>
          <w:p w:rsidR="000F0D8E" w:rsidRPr="00B77FF6" w:rsidRDefault="000F0D8E" w:rsidP="0035050D">
            <w:pPr>
              <w:pStyle w:val="a8"/>
              <w:jc w:val="center"/>
              <w:rPr>
                <w:rFonts w:ascii="Times New Roman" w:hAnsi="Times New Roman"/>
                <w:color w:val="000000"/>
                <w:sz w:val="18"/>
                <w:szCs w:val="18"/>
              </w:rPr>
            </w:pPr>
          </w:p>
        </w:tc>
        <w:tc>
          <w:tcPr>
            <w:tcW w:w="1409" w:type="dxa"/>
            <w:tcBorders>
              <w:right w:val="single" w:sz="4" w:space="0" w:color="auto"/>
            </w:tcBorders>
            <w:vAlign w:val="center"/>
          </w:tcPr>
          <w:p w:rsidR="000F0D8E" w:rsidRPr="00B77FF6" w:rsidRDefault="000F0D8E" w:rsidP="0035050D">
            <w:pPr>
              <w:pStyle w:val="a8"/>
              <w:jc w:val="center"/>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0C3CC5"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2F2ADF" w:rsidRDefault="000F0D8E" w:rsidP="0035050D">
            <w:pPr>
              <w:rPr>
                <w:rFonts w:ascii="Times New Roman" w:hAnsi="Times New Roman" w:cs="Times New Roman"/>
                <w:color w:val="000000" w:themeColor="text1"/>
                <w:sz w:val="18"/>
                <w:szCs w:val="18"/>
              </w:rPr>
            </w:pPr>
          </w:p>
        </w:tc>
        <w:tc>
          <w:tcPr>
            <w:tcW w:w="2762" w:type="dxa"/>
            <w:gridSpan w:val="3"/>
          </w:tcPr>
          <w:p w:rsidR="000F0D8E" w:rsidRPr="00B77FF6" w:rsidRDefault="000F0D8E" w:rsidP="0035050D">
            <w:pPr>
              <w:ind w:left="-107" w:firstLine="220"/>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 xml:space="preserve">1.4. Забезпечення фінансуванням мистецького компоненту ТЛ №21-СМШ </w:t>
            </w:r>
            <w:proofErr w:type="spellStart"/>
            <w:r w:rsidRPr="00B77FF6">
              <w:rPr>
                <w:rFonts w:ascii="Times New Roman" w:hAnsi="Times New Roman" w:cs="Times New Roman"/>
                <w:color w:val="000000"/>
                <w:sz w:val="18"/>
                <w:szCs w:val="18"/>
              </w:rPr>
              <w:t>ім.І.Герети</w:t>
            </w:r>
            <w:proofErr w:type="spellEnd"/>
          </w:p>
        </w:tc>
        <w:tc>
          <w:tcPr>
            <w:tcW w:w="1427" w:type="dxa"/>
            <w:vAlign w:val="center"/>
          </w:tcPr>
          <w:p w:rsidR="000F0D8E" w:rsidRPr="00B23A6D" w:rsidRDefault="000F0D8E" w:rsidP="0035050D">
            <w:pPr>
              <w:ind w:left="113"/>
              <w:jc w:val="center"/>
              <w:rPr>
                <w:rFonts w:ascii="Times New Roman" w:hAnsi="Times New Roman" w:cs="Times New Roman"/>
                <w:sz w:val="18"/>
                <w:szCs w:val="18"/>
              </w:rPr>
            </w:pPr>
            <w:r w:rsidRPr="00B23A6D">
              <w:rPr>
                <w:rFonts w:ascii="Times New Roman" w:hAnsi="Times New Roman" w:cs="Times New Roman"/>
                <w:sz w:val="18"/>
                <w:szCs w:val="18"/>
              </w:rPr>
              <w:t>130</w:t>
            </w:r>
          </w:p>
          <w:p w:rsidR="000F0D8E" w:rsidRPr="00B23A6D" w:rsidRDefault="000F0D8E" w:rsidP="0035050D">
            <w:pPr>
              <w:ind w:left="113"/>
              <w:jc w:val="center"/>
              <w:rPr>
                <w:rFonts w:ascii="Times New Roman" w:hAnsi="Times New Roman" w:cs="Times New Roman"/>
                <w:sz w:val="18"/>
                <w:szCs w:val="18"/>
              </w:rPr>
            </w:pPr>
            <w:r>
              <w:rPr>
                <w:rFonts w:ascii="Times New Roman" w:hAnsi="Times New Roman" w:cs="Times New Roman"/>
                <w:sz w:val="18"/>
                <w:szCs w:val="18"/>
              </w:rPr>
              <w:t>6365(ОБ)</w:t>
            </w:r>
          </w:p>
        </w:tc>
        <w:tc>
          <w:tcPr>
            <w:tcW w:w="1409" w:type="dxa"/>
            <w:tcBorders>
              <w:right w:val="single" w:sz="4" w:space="0" w:color="auto"/>
            </w:tcBorders>
            <w:vAlign w:val="center"/>
          </w:tcPr>
          <w:p w:rsidR="000F0D8E" w:rsidRPr="00B23A6D" w:rsidRDefault="000F0D8E" w:rsidP="0035050D">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23A6D" w:rsidRDefault="000F0D8E" w:rsidP="0035050D">
            <w:pPr>
              <w:keepLines/>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23A6D" w:rsidRDefault="000F0D8E" w:rsidP="0035050D">
            <w:pPr>
              <w:keepLines/>
              <w:ind w:right="-42"/>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2500(ОБ)</w:t>
            </w:r>
          </w:p>
        </w:tc>
        <w:tc>
          <w:tcPr>
            <w:tcW w:w="1701" w:type="dxa"/>
            <w:gridSpan w:val="3"/>
          </w:tcPr>
          <w:p w:rsidR="000F0D8E" w:rsidRDefault="000F0D8E" w:rsidP="005F0A3E">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p w:rsidR="000F0D8E" w:rsidRPr="001B0203" w:rsidRDefault="000F0D8E" w:rsidP="005F0A3E">
            <w:pPr>
              <w:jc w:val="center"/>
              <w:rPr>
                <w:rFonts w:ascii="Times New Roman" w:hAnsi="Times New Roman" w:cs="Times New Roman"/>
                <w:color w:val="000000"/>
                <w:sz w:val="18"/>
                <w:szCs w:val="18"/>
              </w:rPr>
            </w:pPr>
            <w:r w:rsidRPr="001B0203">
              <w:rPr>
                <w:rFonts w:ascii="Times New Roman" w:hAnsi="Times New Roman" w:cs="Times New Roman"/>
                <w:color w:val="000000"/>
                <w:sz w:val="18"/>
                <w:szCs w:val="18"/>
              </w:rPr>
              <w:t>1115,6</w:t>
            </w:r>
            <w:r>
              <w:rPr>
                <w:rFonts w:ascii="Times New Roman" w:hAnsi="Times New Roman" w:cs="Times New Roman"/>
                <w:color w:val="000000"/>
                <w:sz w:val="18"/>
                <w:szCs w:val="18"/>
              </w:rPr>
              <w:t xml:space="preserve"> ОБ</w:t>
            </w:r>
          </w:p>
        </w:tc>
        <w:tc>
          <w:tcPr>
            <w:tcW w:w="4784" w:type="dxa"/>
            <w:gridSpan w:val="2"/>
          </w:tcPr>
          <w:p w:rsidR="000F0D8E" w:rsidRPr="001B0203" w:rsidRDefault="000F0D8E" w:rsidP="005F0A3E">
            <w:pPr>
              <w:rPr>
                <w:rFonts w:ascii="Times New Roman" w:hAnsi="Times New Roman" w:cs="Times New Roman"/>
                <w:color w:val="000000"/>
                <w:sz w:val="18"/>
                <w:szCs w:val="18"/>
              </w:rPr>
            </w:pPr>
            <w:r w:rsidRPr="00707AD6">
              <w:rPr>
                <w:rFonts w:ascii="Times New Roman" w:hAnsi="Times New Roman" w:cs="Times New Roman"/>
                <w:color w:val="000000"/>
                <w:sz w:val="18"/>
                <w:szCs w:val="18"/>
              </w:rPr>
              <w:t>Заробітна плата вчителів, які ведуть</w:t>
            </w:r>
            <w:r w:rsidRPr="001B0203">
              <w:rPr>
                <w:rFonts w:ascii="Times New Roman" w:hAnsi="Times New Roman" w:cs="Times New Roman"/>
                <w:color w:val="000000"/>
                <w:sz w:val="18"/>
                <w:szCs w:val="18"/>
              </w:rPr>
              <w:t xml:space="preserve"> мистецький профіль</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2F2ADF" w:rsidRDefault="000F0D8E" w:rsidP="0035050D">
            <w:pPr>
              <w:rPr>
                <w:rFonts w:ascii="Times New Roman" w:hAnsi="Times New Roman" w:cs="Times New Roman"/>
                <w:color w:val="000000" w:themeColor="text1"/>
                <w:sz w:val="18"/>
                <w:szCs w:val="18"/>
              </w:rPr>
            </w:pPr>
          </w:p>
        </w:tc>
        <w:tc>
          <w:tcPr>
            <w:tcW w:w="2762" w:type="dxa"/>
            <w:gridSpan w:val="3"/>
          </w:tcPr>
          <w:p w:rsidR="000F0D8E" w:rsidRDefault="000F0D8E" w:rsidP="0035050D">
            <w:pPr>
              <w:ind w:left="-107" w:firstLine="220"/>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rPr>
              <w:t>1.5. В</w:t>
            </w:r>
            <w:r w:rsidRPr="00B77FF6">
              <w:rPr>
                <w:rFonts w:ascii="Times New Roman" w:hAnsi="Times New Roman" w:cs="Times New Roman"/>
                <w:color w:val="000000"/>
                <w:sz w:val="18"/>
                <w:szCs w:val="18"/>
                <w:lang w:eastAsia="ru-RU"/>
              </w:rPr>
              <w:t>ідзначення кращих закладів загальної середньої освіти за результатами їх діяльності та нагородження їх з нагоди святкових і ювілейних дат</w:t>
            </w:r>
          </w:p>
          <w:p w:rsidR="000F0D8E" w:rsidRPr="00297391" w:rsidRDefault="000F0D8E" w:rsidP="0035050D">
            <w:pPr>
              <w:ind w:left="-107" w:firstLine="220"/>
              <w:jc w:val="both"/>
              <w:rPr>
                <w:rFonts w:ascii="Times New Roman" w:hAnsi="Times New Roman" w:cs="Times New Roman"/>
                <w:color w:val="000000"/>
                <w:sz w:val="18"/>
                <w:szCs w:val="18"/>
              </w:rPr>
            </w:pPr>
          </w:p>
        </w:tc>
        <w:tc>
          <w:tcPr>
            <w:tcW w:w="1427" w:type="dxa"/>
            <w:vAlign w:val="center"/>
          </w:tcPr>
          <w:p w:rsidR="000F0D8E" w:rsidRPr="00B77FF6" w:rsidRDefault="000F0D8E" w:rsidP="0035050D">
            <w:pPr>
              <w:ind w:left="113"/>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r w:rsidRPr="00B77FF6">
              <w:rPr>
                <w:rFonts w:ascii="Times New Roman" w:hAnsi="Times New Roman" w:cs="Times New Roman"/>
                <w:color w:val="000000"/>
                <w:sz w:val="18"/>
                <w:szCs w:val="18"/>
              </w:rPr>
              <w:t>0</w:t>
            </w:r>
          </w:p>
        </w:tc>
        <w:tc>
          <w:tcPr>
            <w:tcW w:w="1409" w:type="dxa"/>
            <w:tcBorders>
              <w:right w:val="single" w:sz="4" w:space="0" w:color="auto"/>
            </w:tcBorders>
            <w:vAlign w:val="center"/>
          </w:tcPr>
          <w:p w:rsidR="000F0D8E" w:rsidRPr="00B77FF6"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180</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0C3CC5" w:rsidRDefault="000F25B3" w:rsidP="0035050D">
            <w:pPr>
              <w:jc w:val="both"/>
              <w:rPr>
                <w:rFonts w:ascii="Times New Roman" w:hAnsi="Times New Roman" w:cs="Times New Roman"/>
                <w:sz w:val="18"/>
                <w:szCs w:val="18"/>
              </w:rPr>
            </w:pPr>
            <w:r w:rsidRPr="00297391">
              <w:rPr>
                <w:rFonts w:ascii="Times New Roman" w:hAnsi="Times New Roman" w:cs="Times New Roman"/>
                <w:color w:val="000000"/>
                <w:sz w:val="18"/>
                <w:szCs w:val="18"/>
                <w:lang w:eastAsia="ru-RU"/>
              </w:rPr>
              <w:t>ЗЗСО:№4-30,0 №8-30,0 №22-30,0 №28-30,0 Технічний ліцей -30,0  Початкова школа №4-30,0</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2F2ADF" w:rsidRDefault="000F0D8E" w:rsidP="0035050D">
            <w:pPr>
              <w:rPr>
                <w:rFonts w:ascii="Times New Roman" w:hAnsi="Times New Roman" w:cs="Times New Roman"/>
                <w:color w:val="000000" w:themeColor="text1"/>
                <w:sz w:val="18"/>
                <w:szCs w:val="18"/>
              </w:rPr>
            </w:pPr>
          </w:p>
        </w:tc>
        <w:tc>
          <w:tcPr>
            <w:tcW w:w="2762" w:type="dxa"/>
            <w:gridSpan w:val="3"/>
          </w:tcPr>
          <w:p w:rsidR="000F0D8E" w:rsidRDefault="000F0D8E" w:rsidP="0035050D">
            <w:pPr>
              <w:ind w:left="-107" w:firstLine="220"/>
              <w:jc w:val="both"/>
              <w:rPr>
                <w:rFonts w:ascii="Times New Roman" w:hAnsi="Times New Roman" w:cs="Times New Roman"/>
                <w:sz w:val="18"/>
                <w:szCs w:val="18"/>
              </w:rPr>
            </w:pPr>
            <w:r w:rsidRPr="00B77FF6">
              <w:rPr>
                <w:rFonts w:ascii="Times New Roman" w:hAnsi="Times New Roman" w:cs="Times New Roman"/>
                <w:sz w:val="18"/>
                <w:szCs w:val="18"/>
              </w:rPr>
              <w:t xml:space="preserve">1.6. Реконструкція та </w:t>
            </w:r>
            <w:r w:rsidRPr="00B77FF6">
              <w:rPr>
                <w:rFonts w:ascii="Times New Roman" w:hAnsi="Times New Roman" w:cs="Times New Roman"/>
                <w:sz w:val="18"/>
                <w:szCs w:val="18"/>
              </w:rPr>
              <w:lastRenderedPageBreak/>
              <w:t>капітальні ремонти  покрівель дахів ЗЗСО</w:t>
            </w:r>
          </w:p>
          <w:p w:rsidR="000F0D8E" w:rsidRPr="00297391" w:rsidRDefault="000F0D8E" w:rsidP="0035050D">
            <w:pPr>
              <w:ind w:left="-107" w:firstLine="220"/>
              <w:jc w:val="both"/>
              <w:rPr>
                <w:rFonts w:ascii="Times New Roman" w:hAnsi="Times New Roman" w:cs="Times New Roman"/>
                <w:sz w:val="18"/>
                <w:szCs w:val="18"/>
              </w:rPr>
            </w:pPr>
            <w:r w:rsidRPr="00297391">
              <w:rPr>
                <w:rFonts w:ascii="Times New Roman" w:hAnsi="Times New Roman" w:cs="Times New Roman"/>
                <w:sz w:val="18"/>
                <w:szCs w:val="18"/>
              </w:rPr>
              <w:t>0</w:t>
            </w:r>
          </w:p>
        </w:tc>
        <w:tc>
          <w:tcPr>
            <w:tcW w:w="1427" w:type="dxa"/>
            <w:vAlign w:val="center"/>
          </w:tcPr>
          <w:p w:rsidR="000F0D8E" w:rsidRPr="00B77FF6" w:rsidRDefault="000F0D8E" w:rsidP="0035050D">
            <w:pPr>
              <w:ind w:left="113"/>
              <w:jc w:val="center"/>
              <w:rPr>
                <w:rFonts w:ascii="Times New Roman" w:hAnsi="Times New Roman" w:cs="Times New Roman"/>
                <w:sz w:val="18"/>
                <w:szCs w:val="18"/>
              </w:rPr>
            </w:pPr>
            <w:r w:rsidRPr="00B77FF6">
              <w:rPr>
                <w:rFonts w:ascii="Times New Roman" w:hAnsi="Times New Roman" w:cs="Times New Roman"/>
                <w:sz w:val="18"/>
                <w:szCs w:val="18"/>
              </w:rPr>
              <w:lastRenderedPageBreak/>
              <w:t>5 240</w:t>
            </w:r>
          </w:p>
        </w:tc>
        <w:tc>
          <w:tcPr>
            <w:tcW w:w="1409" w:type="dxa"/>
            <w:tcBorders>
              <w:right w:val="single" w:sz="4" w:space="0" w:color="auto"/>
            </w:tcBorders>
            <w:vAlign w:val="center"/>
          </w:tcPr>
          <w:p w:rsidR="000F0D8E" w:rsidRPr="00B77FF6"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1540</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1540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25B3" w:rsidP="0035050D">
            <w:pPr>
              <w:rPr>
                <w:rFonts w:ascii="Times New Roman" w:eastAsia="Calibri" w:hAnsi="Times New Roman" w:cs="Times New Roman"/>
                <w:color w:val="000000"/>
                <w:sz w:val="18"/>
                <w:szCs w:val="18"/>
              </w:rPr>
            </w:pPr>
            <w:r w:rsidRPr="00297391">
              <w:rPr>
                <w:rFonts w:ascii="Times New Roman" w:hAnsi="Times New Roman" w:cs="Times New Roman"/>
                <w:color w:val="000000"/>
                <w:sz w:val="18"/>
                <w:szCs w:val="18"/>
                <w:lang w:eastAsia="ru-RU"/>
              </w:rPr>
              <w:t xml:space="preserve">ЗЗСО№17-500,0 ЗЗСО№19-200,0 ЗЗСО№20-250,0 </w:t>
            </w:r>
            <w:r w:rsidRPr="00297391">
              <w:rPr>
                <w:rFonts w:ascii="Times New Roman" w:hAnsi="Times New Roman" w:cs="Times New Roman"/>
                <w:color w:val="000000"/>
                <w:sz w:val="18"/>
                <w:szCs w:val="18"/>
                <w:lang w:eastAsia="ru-RU"/>
              </w:rPr>
              <w:lastRenderedPageBreak/>
              <w:t xml:space="preserve">ЗЗСО№22-300,0 Початкова школа №4-190,0 </w:t>
            </w:r>
            <w:r w:rsidRPr="00297391">
              <w:rPr>
                <w:rFonts w:ascii="Times New Roman" w:hAnsi="Times New Roman" w:cs="Times New Roman"/>
                <w:sz w:val="18"/>
                <w:szCs w:val="18"/>
              </w:rPr>
              <w:t>Початкова школа «Ерудит»-100,</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Default="000F0D8E" w:rsidP="0035050D">
            <w:pPr>
              <w:ind w:left="-107" w:firstLine="220"/>
              <w:jc w:val="both"/>
              <w:rPr>
                <w:rFonts w:ascii="Times New Roman" w:hAnsi="Times New Roman" w:cs="Times New Roman"/>
                <w:sz w:val="18"/>
                <w:szCs w:val="18"/>
              </w:rPr>
            </w:pPr>
            <w:r w:rsidRPr="00B77FF6">
              <w:rPr>
                <w:rFonts w:ascii="Times New Roman" w:hAnsi="Times New Roman" w:cs="Times New Roman"/>
                <w:sz w:val="18"/>
                <w:szCs w:val="18"/>
              </w:rPr>
              <w:t xml:space="preserve">1.7. </w:t>
            </w:r>
            <w:r w:rsidRPr="00A8082E">
              <w:rPr>
                <w:rFonts w:ascii="Times New Roman" w:hAnsi="Times New Roman" w:cs="Times New Roman"/>
                <w:sz w:val="18"/>
                <w:szCs w:val="18"/>
              </w:rPr>
              <w:t>Реконструкція та капітальні ремонти приміщень, фасадів, заміна віконних та дверних блоків у ЗЗСО, облаштування пандусами</w:t>
            </w:r>
          </w:p>
          <w:p w:rsidR="000F0D8E" w:rsidRPr="00297391" w:rsidRDefault="000F0D8E" w:rsidP="0035050D">
            <w:pPr>
              <w:ind w:left="-107" w:firstLine="220"/>
              <w:jc w:val="both"/>
              <w:rPr>
                <w:rFonts w:ascii="Times New Roman" w:hAnsi="Times New Roman" w:cs="Times New Roman"/>
                <w:sz w:val="18"/>
                <w:szCs w:val="18"/>
              </w:rPr>
            </w:pPr>
          </w:p>
        </w:tc>
        <w:tc>
          <w:tcPr>
            <w:tcW w:w="1427" w:type="dxa"/>
            <w:vAlign w:val="center"/>
          </w:tcPr>
          <w:p w:rsidR="000F0D8E" w:rsidRPr="00B77FF6" w:rsidRDefault="000F0D8E" w:rsidP="0035050D">
            <w:pPr>
              <w:ind w:left="113"/>
              <w:jc w:val="center"/>
              <w:rPr>
                <w:rFonts w:ascii="Times New Roman" w:hAnsi="Times New Roman" w:cs="Times New Roman"/>
                <w:sz w:val="18"/>
                <w:szCs w:val="18"/>
              </w:rPr>
            </w:pPr>
            <w:r w:rsidRPr="00B77FF6">
              <w:rPr>
                <w:rFonts w:ascii="Times New Roman" w:hAnsi="Times New Roman" w:cs="Times New Roman"/>
                <w:sz w:val="18"/>
                <w:szCs w:val="18"/>
              </w:rPr>
              <w:t>9 000</w:t>
            </w:r>
          </w:p>
        </w:tc>
        <w:tc>
          <w:tcPr>
            <w:tcW w:w="1409" w:type="dxa"/>
            <w:tcBorders>
              <w:right w:val="single" w:sz="4" w:space="0" w:color="auto"/>
            </w:tcBorders>
            <w:vAlign w:val="center"/>
          </w:tcPr>
          <w:p w:rsidR="000F0D8E" w:rsidRPr="00B77FF6"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6346</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6806</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35,2</w:t>
            </w:r>
          </w:p>
        </w:tc>
        <w:tc>
          <w:tcPr>
            <w:tcW w:w="4784" w:type="dxa"/>
            <w:gridSpan w:val="2"/>
          </w:tcPr>
          <w:p w:rsidR="000F25B3" w:rsidRDefault="000F25B3" w:rsidP="005F0A3E">
            <w:pPr>
              <w:jc w:val="both"/>
              <w:rPr>
                <w:rFonts w:ascii="Times New Roman" w:hAnsi="Times New Roman" w:cs="Times New Roman"/>
                <w:sz w:val="18"/>
                <w:szCs w:val="18"/>
              </w:rPr>
            </w:pPr>
            <w:r>
              <w:rPr>
                <w:rFonts w:ascii="Times New Roman" w:hAnsi="Times New Roman" w:cs="Times New Roman"/>
                <w:color w:val="000000"/>
                <w:sz w:val="18"/>
                <w:szCs w:val="18"/>
                <w:lang w:eastAsia="ru-RU"/>
              </w:rPr>
              <w:t xml:space="preserve">Заплановано </w:t>
            </w:r>
            <w:r w:rsidRPr="00297391">
              <w:rPr>
                <w:rFonts w:ascii="Times New Roman" w:hAnsi="Times New Roman" w:cs="Times New Roman"/>
                <w:color w:val="000000"/>
                <w:sz w:val="18"/>
                <w:szCs w:val="18"/>
                <w:lang w:eastAsia="ru-RU"/>
              </w:rPr>
              <w:t xml:space="preserve">ЗЗСО№2-300,0 ЗЗСО№3-165,0 ЗЗСО№5-660,0 ЗЗСО№6-100,0 ЗЗСО№11-300,0  ЗЗСО№12-200,0 ЗЗСО№14-300,0 ЗЗСО№16-300,0 Тернопільський ліцей №21- 168,0 ЗЗСО№23-300,0 ЗЗСО№24-400,0 ЗЗСО№26-300,0 ЗЗСО№27-70,0 ЗЗСО№28-250,0 ЗЗСО№29-446,0 ЗЗСО№30-250,0 Початкова школа №1-300,0  Початкова школа «Ерудит»-300,0 Класична гімназія - 400,0 </w:t>
            </w:r>
            <w:proofErr w:type="spellStart"/>
            <w:r w:rsidRPr="00297391">
              <w:rPr>
                <w:rFonts w:ascii="Times New Roman" w:hAnsi="Times New Roman" w:cs="Times New Roman"/>
                <w:sz w:val="18"/>
                <w:szCs w:val="18"/>
              </w:rPr>
              <w:t>Кобзарівська</w:t>
            </w:r>
            <w:proofErr w:type="spellEnd"/>
            <w:r w:rsidRPr="00297391">
              <w:rPr>
                <w:rFonts w:ascii="Times New Roman" w:hAnsi="Times New Roman" w:cs="Times New Roman"/>
                <w:sz w:val="18"/>
                <w:szCs w:val="18"/>
              </w:rPr>
              <w:t xml:space="preserve"> ЗОШ – 150,0  </w:t>
            </w:r>
            <w:proofErr w:type="spellStart"/>
            <w:r w:rsidRPr="00297391">
              <w:rPr>
                <w:rFonts w:ascii="Times New Roman" w:hAnsi="Times New Roman" w:cs="Times New Roman"/>
                <w:sz w:val="18"/>
                <w:szCs w:val="18"/>
              </w:rPr>
              <w:t>Курівецька</w:t>
            </w:r>
            <w:proofErr w:type="spellEnd"/>
            <w:r w:rsidRPr="00297391">
              <w:rPr>
                <w:rFonts w:ascii="Times New Roman" w:hAnsi="Times New Roman" w:cs="Times New Roman"/>
                <w:sz w:val="18"/>
                <w:szCs w:val="18"/>
              </w:rPr>
              <w:t xml:space="preserve"> ЗОШ – 150,0  Спеціальна школа – 100,0  Галицький коледж -897,0</w:t>
            </w:r>
          </w:p>
          <w:p w:rsidR="000F25B3" w:rsidRDefault="000F25B3" w:rsidP="005F0A3E">
            <w:pPr>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Зроблено </w:t>
            </w:r>
          </w:p>
          <w:p w:rsidR="000F0D8E" w:rsidRPr="005F0A3E" w:rsidRDefault="000F0D8E" w:rsidP="005F0A3E">
            <w:pPr>
              <w:jc w:val="both"/>
              <w:rPr>
                <w:rFonts w:ascii="Times New Roman" w:hAnsi="Times New Roman" w:cs="Times New Roman"/>
                <w:color w:val="000000"/>
                <w:sz w:val="18"/>
                <w:szCs w:val="18"/>
                <w:lang w:eastAsia="ru-RU"/>
              </w:rPr>
            </w:pPr>
            <w:r w:rsidRPr="005F0A3E">
              <w:rPr>
                <w:rFonts w:ascii="Times New Roman" w:hAnsi="Times New Roman" w:cs="Times New Roman"/>
                <w:color w:val="000000"/>
                <w:sz w:val="18"/>
                <w:szCs w:val="18"/>
                <w:lang w:eastAsia="ru-RU"/>
              </w:rPr>
              <w:t>ЗЗСО№2-33,2 (ПКД, експертна оцінка)</w:t>
            </w:r>
          </w:p>
          <w:p w:rsidR="000F0D8E" w:rsidRPr="005F0A3E" w:rsidRDefault="000F0D8E" w:rsidP="005F0A3E">
            <w:pPr>
              <w:jc w:val="both"/>
              <w:rPr>
                <w:rFonts w:ascii="Times New Roman" w:hAnsi="Times New Roman" w:cs="Times New Roman"/>
                <w:color w:val="000000"/>
              </w:rPr>
            </w:pPr>
            <w:r w:rsidRPr="005F0A3E">
              <w:rPr>
                <w:rFonts w:ascii="Times New Roman" w:hAnsi="Times New Roman" w:cs="Times New Roman"/>
                <w:color w:val="000000"/>
                <w:sz w:val="18"/>
                <w:szCs w:val="18"/>
                <w:lang w:eastAsia="ru-RU"/>
              </w:rPr>
              <w:t>ЗЗСО№26- 2,0 (ПКД)</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6F6BDD" w:rsidRDefault="000F0D8E" w:rsidP="0035050D">
            <w:pPr>
              <w:rPr>
                <w:rFonts w:ascii="Times New Roman" w:hAnsi="Times New Roman" w:cs="Times New Roman"/>
                <w:color w:val="000000" w:themeColor="text1"/>
                <w:sz w:val="18"/>
                <w:szCs w:val="18"/>
                <w:highlight w:val="red"/>
              </w:rPr>
            </w:pPr>
          </w:p>
        </w:tc>
        <w:tc>
          <w:tcPr>
            <w:tcW w:w="2762" w:type="dxa"/>
            <w:gridSpan w:val="3"/>
          </w:tcPr>
          <w:p w:rsidR="000F0D8E" w:rsidRPr="00EB1FA6" w:rsidRDefault="000F0D8E" w:rsidP="007D2FAA">
            <w:pPr>
              <w:ind w:left="-107" w:firstLine="220"/>
              <w:jc w:val="both"/>
              <w:rPr>
                <w:rFonts w:ascii="Times New Roman" w:hAnsi="Times New Roman" w:cs="Times New Roman"/>
                <w:sz w:val="20"/>
                <w:szCs w:val="20"/>
              </w:rPr>
            </w:pPr>
            <w:r w:rsidRPr="00B77FF6">
              <w:rPr>
                <w:rFonts w:ascii="Times New Roman" w:hAnsi="Times New Roman" w:cs="Times New Roman"/>
                <w:sz w:val="18"/>
                <w:szCs w:val="18"/>
              </w:rPr>
              <w:t>1.8. Встановлення системи пожежної безпеки закладів загальної середньої освіти</w:t>
            </w:r>
          </w:p>
        </w:tc>
        <w:tc>
          <w:tcPr>
            <w:tcW w:w="1427" w:type="dxa"/>
            <w:vAlign w:val="center"/>
          </w:tcPr>
          <w:p w:rsidR="000F0D8E" w:rsidRPr="00B77FF6" w:rsidRDefault="000F0D8E" w:rsidP="0035050D">
            <w:pPr>
              <w:ind w:left="113"/>
              <w:jc w:val="center"/>
              <w:rPr>
                <w:rFonts w:ascii="Times New Roman" w:hAnsi="Times New Roman" w:cs="Times New Roman"/>
                <w:sz w:val="18"/>
                <w:szCs w:val="18"/>
              </w:rPr>
            </w:pPr>
            <w:r w:rsidRPr="00B77FF6">
              <w:rPr>
                <w:rFonts w:ascii="Times New Roman" w:hAnsi="Times New Roman" w:cs="Times New Roman"/>
                <w:sz w:val="18"/>
                <w:szCs w:val="18"/>
              </w:rPr>
              <w:t>760</w:t>
            </w:r>
          </w:p>
        </w:tc>
        <w:tc>
          <w:tcPr>
            <w:tcW w:w="1409" w:type="dxa"/>
            <w:tcBorders>
              <w:right w:val="single" w:sz="4" w:space="0" w:color="auto"/>
            </w:tcBorders>
            <w:vAlign w:val="center"/>
          </w:tcPr>
          <w:p w:rsidR="000F0D8E" w:rsidRPr="00B77FF6" w:rsidRDefault="000F0D8E" w:rsidP="0035050D">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25B3" w:rsidP="0035050D">
            <w:pPr>
              <w:jc w:val="both"/>
              <w:rPr>
                <w:rFonts w:ascii="Times New Roman" w:hAnsi="Times New Roman" w:cs="Times New Roman"/>
                <w:sz w:val="18"/>
                <w:szCs w:val="18"/>
              </w:rPr>
            </w:pPr>
            <w:r w:rsidRPr="00EB1FA6">
              <w:rPr>
                <w:rFonts w:ascii="Times New Roman" w:hAnsi="Times New Roman" w:cs="Times New Roman"/>
                <w:sz w:val="20"/>
                <w:szCs w:val="20"/>
              </w:rPr>
              <w:t xml:space="preserve">Класична гімназія -400,0; </w:t>
            </w:r>
            <w:r w:rsidRPr="00EB1FA6">
              <w:rPr>
                <w:rFonts w:ascii="Times New Roman" w:hAnsi="Times New Roman" w:cs="Times New Roman"/>
                <w:color w:val="000000"/>
                <w:sz w:val="20"/>
                <w:szCs w:val="20"/>
                <w:lang w:eastAsia="ru-RU"/>
              </w:rPr>
              <w:t>Початкова школа «Ерудит»-300,0</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6F6BDD" w:rsidRDefault="000F0D8E" w:rsidP="0035050D">
            <w:pPr>
              <w:rPr>
                <w:rFonts w:ascii="Times New Roman" w:hAnsi="Times New Roman" w:cs="Times New Roman"/>
                <w:color w:val="000000" w:themeColor="text1"/>
                <w:sz w:val="18"/>
                <w:szCs w:val="18"/>
                <w:highlight w:val="red"/>
              </w:rPr>
            </w:pPr>
          </w:p>
        </w:tc>
        <w:tc>
          <w:tcPr>
            <w:tcW w:w="2762" w:type="dxa"/>
            <w:gridSpan w:val="3"/>
          </w:tcPr>
          <w:p w:rsidR="000F0D8E" w:rsidRPr="00297391" w:rsidRDefault="000F0D8E" w:rsidP="007D2FAA">
            <w:pPr>
              <w:ind w:left="-107" w:firstLine="220"/>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 xml:space="preserve">1.9. </w:t>
            </w:r>
            <w:r w:rsidRPr="00A8082E">
              <w:rPr>
                <w:rFonts w:ascii="Times New Roman" w:hAnsi="Times New Roman" w:cs="Times New Roman"/>
                <w:color w:val="000000"/>
                <w:sz w:val="18"/>
                <w:szCs w:val="18"/>
              </w:rPr>
              <w:t>Встановлення нових  та ремонт наявних спортивних комплексів у ЗЗСО</w:t>
            </w:r>
          </w:p>
        </w:tc>
        <w:tc>
          <w:tcPr>
            <w:tcW w:w="1427" w:type="dxa"/>
            <w:vAlign w:val="center"/>
          </w:tcPr>
          <w:p w:rsidR="000F0D8E" w:rsidRPr="00B77FF6" w:rsidRDefault="000F0D8E" w:rsidP="0035050D">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4 500</w:t>
            </w:r>
          </w:p>
        </w:tc>
        <w:tc>
          <w:tcPr>
            <w:tcW w:w="1409" w:type="dxa"/>
            <w:tcBorders>
              <w:right w:val="single" w:sz="4" w:space="0" w:color="auto"/>
            </w:tcBorders>
            <w:vAlign w:val="center"/>
          </w:tcPr>
          <w:p w:rsidR="000F0D8E" w:rsidRPr="00B77FF6" w:rsidRDefault="000F0D8E" w:rsidP="0035050D">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1150,3</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25B3" w:rsidP="0035050D">
            <w:pPr>
              <w:rPr>
                <w:rFonts w:ascii="Times New Roman" w:hAnsi="Times New Roman" w:cs="Times New Roman"/>
                <w:color w:val="000000"/>
                <w:sz w:val="18"/>
                <w:szCs w:val="18"/>
                <w:lang w:eastAsia="ru-RU"/>
              </w:rPr>
            </w:pPr>
            <w:r w:rsidRPr="00297391">
              <w:rPr>
                <w:rFonts w:ascii="Times New Roman" w:hAnsi="Times New Roman" w:cs="Times New Roman"/>
                <w:color w:val="000000"/>
                <w:sz w:val="18"/>
                <w:szCs w:val="18"/>
                <w:lang w:eastAsia="ru-RU"/>
              </w:rPr>
              <w:t>ЗЗСО№3-1150,3тис.</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6F6BDD" w:rsidRDefault="000F0D8E" w:rsidP="0035050D">
            <w:pPr>
              <w:rPr>
                <w:rFonts w:ascii="Times New Roman" w:hAnsi="Times New Roman" w:cs="Times New Roman"/>
                <w:color w:val="000000" w:themeColor="text1"/>
                <w:sz w:val="18"/>
                <w:szCs w:val="18"/>
                <w:highlight w:val="red"/>
              </w:rPr>
            </w:pPr>
          </w:p>
        </w:tc>
        <w:tc>
          <w:tcPr>
            <w:tcW w:w="2762" w:type="dxa"/>
            <w:gridSpan w:val="3"/>
          </w:tcPr>
          <w:p w:rsidR="000F0D8E" w:rsidRDefault="000F0D8E" w:rsidP="0035050D">
            <w:pPr>
              <w:ind w:left="-107" w:firstLine="220"/>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1.10. Капітальні ремонти та модернізація систем комунікацій</w:t>
            </w:r>
          </w:p>
          <w:p w:rsidR="000F0D8E" w:rsidRPr="00297391" w:rsidRDefault="000F0D8E" w:rsidP="0035050D">
            <w:pPr>
              <w:ind w:left="-107" w:firstLine="220"/>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 xml:space="preserve"> </w:t>
            </w:r>
          </w:p>
        </w:tc>
        <w:tc>
          <w:tcPr>
            <w:tcW w:w="1427" w:type="dxa"/>
            <w:vAlign w:val="center"/>
          </w:tcPr>
          <w:p w:rsidR="000F0D8E" w:rsidRPr="00B77FF6" w:rsidRDefault="000F0D8E" w:rsidP="0035050D">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6 000</w:t>
            </w:r>
          </w:p>
        </w:tc>
        <w:tc>
          <w:tcPr>
            <w:tcW w:w="1409" w:type="dxa"/>
            <w:tcBorders>
              <w:right w:val="single" w:sz="4" w:space="0" w:color="auto"/>
            </w:tcBorders>
            <w:vAlign w:val="center"/>
          </w:tcPr>
          <w:p w:rsidR="000F0D8E" w:rsidRPr="00B77FF6" w:rsidRDefault="000F0D8E" w:rsidP="0035050D">
            <w:pPr>
              <w:pStyle w:val="a8"/>
              <w:rPr>
                <w:rFonts w:ascii="Times New Roman" w:hAnsi="Times New Roman"/>
                <w:color w:val="000000" w:themeColor="text1"/>
                <w:sz w:val="18"/>
                <w:szCs w:val="18"/>
              </w:rPr>
            </w:pPr>
            <w:r>
              <w:rPr>
                <w:rFonts w:ascii="Times New Roman" w:hAnsi="Times New Roman"/>
                <w:color w:val="000000" w:themeColor="text1"/>
                <w:sz w:val="18"/>
                <w:szCs w:val="18"/>
              </w:rPr>
              <w:t xml:space="preserve">  2300</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2300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25B3" w:rsidP="0035050D">
            <w:pPr>
              <w:rPr>
                <w:rFonts w:ascii="Times New Roman" w:eastAsia="Calibri" w:hAnsi="Times New Roman" w:cs="Times New Roman"/>
                <w:color w:val="000000"/>
                <w:sz w:val="18"/>
                <w:szCs w:val="18"/>
              </w:rPr>
            </w:pPr>
            <w:r w:rsidRPr="00297391">
              <w:rPr>
                <w:rFonts w:ascii="Times New Roman" w:hAnsi="Times New Roman" w:cs="Times New Roman"/>
                <w:color w:val="000000"/>
                <w:sz w:val="18"/>
                <w:szCs w:val="18"/>
                <w:lang w:eastAsia="ru-RU"/>
              </w:rPr>
              <w:t>ЗЗСО№7-150,0 ЗЗСО№8-500,0</w:t>
            </w:r>
            <w:r w:rsidRPr="00297391">
              <w:rPr>
                <w:rFonts w:ascii="Times New Roman" w:hAnsi="Times New Roman" w:cs="Times New Roman"/>
                <w:color w:val="000000"/>
                <w:sz w:val="18"/>
                <w:szCs w:val="18"/>
              </w:rPr>
              <w:t xml:space="preserve">  </w:t>
            </w:r>
            <w:r w:rsidRPr="00297391">
              <w:rPr>
                <w:rFonts w:ascii="Times New Roman" w:hAnsi="Times New Roman" w:cs="Times New Roman"/>
                <w:color w:val="000000"/>
                <w:sz w:val="18"/>
                <w:szCs w:val="18"/>
                <w:lang w:eastAsia="ru-RU"/>
              </w:rPr>
              <w:t>ЗЗСО№13-200,0</w:t>
            </w:r>
            <w:r w:rsidRPr="00297391">
              <w:rPr>
                <w:rFonts w:ascii="Times New Roman" w:hAnsi="Times New Roman" w:cs="Times New Roman"/>
                <w:color w:val="000000"/>
                <w:sz w:val="18"/>
                <w:szCs w:val="18"/>
              </w:rPr>
              <w:t xml:space="preserve"> </w:t>
            </w:r>
            <w:r w:rsidRPr="00297391">
              <w:rPr>
                <w:rFonts w:ascii="Times New Roman" w:hAnsi="Times New Roman" w:cs="Times New Roman"/>
                <w:color w:val="000000"/>
                <w:sz w:val="18"/>
                <w:szCs w:val="18"/>
                <w:lang w:eastAsia="ru-RU"/>
              </w:rPr>
              <w:t>ЗЗСО№22-100,0</w:t>
            </w:r>
            <w:r w:rsidRPr="00297391">
              <w:rPr>
                <w:rFonts w:ascii="Times New Roman" w:hAnsi="Times New Roman" w:cs="Times New Roman"/>
                <w:color w:val="000000"/>
                <w:sz w:val="18"/>
                <w:szCs w:val="18"/>
              </w:rPr>
              <w:t xml:space="preserve"> Класична гімназія -400,0 Технічний ліцей – 400,0 Початкова школа №3- 200,0  </w:t>
            </w:r>
            <w:proofErr w:type="spellStart"/>
            <w:r w:rsidRPr="00297391">
              <w:rPr>
                <w:rFonts w:ascii="Times New Roman" w:hAnsi="Times New Roman" w:cs="Times New Roman"/>
                <w:color w:val="000000"/>
                <w:sz w:val="18"/>
                <w:szCs w:val="18"/>
              </w:rPr>
              <w:t>Чернихівська</w:t>
            </w:r>
            <w:proofErr w:type="spellEnd"/>
            <w:r w:rsidRPr="00297391">
              <w:rPr>
                <w:rFonts w:ascii="Times New Roman" w:hAnsi="Times New Roman" w:cs="Times New Roman"/>
                <w:color w:val="000000"/>
                <w:sz w:val="18"/>
                <w:szCs w:val="18"/>
              </w:rPr>
              <w:t xml:space="preserve"> ЗОШ -150,0 </w:t>
            </w:r>
            <w:r w:rsidRPr="00297391">
              <w:rPr>
                <w:rFonts w:ascii="Times New Roman" w:hAnsi="Times New Roman" w:cs="Times New Roman"/>
                <w:color w:val="000000"/>
                <w:sz w:val="18"/>
                <w:szCs w:val="18"/>
                <w:lang w:eastAsia="ru-RU"/>
              </w:rPr>
              <w:t>Тернопільський ліцей №21- 200,0</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6F6BDD" w:rsidRDefault="000F0D8E" w:rsidP="0035050D">
            <w:pPr>
              <w:rPr>
                <w:rFonts w:ascii="Times New Roman" w:hAnsi="Times New Roman" w:cs="Times New Roman"/>
                <w:color w:val="000000" w:themeColor="text1"/>
                <w:sz w:val="18"/>
                <w:szCs w:val="18"/>
                <w:highlight w:val="red"/>
              </w:rPr>
            </w:pPr>
          </w:p>
        </w:tc>
        <w:tc>
          <w:tcPr>
            <w:tcW w:w="2762" w:type="dxa"/>
            <w:gridSpan w:val="3"/>
          </w:tcPr>
          <w:p w:rsidR="000F0D8E" w:rsidRDefault="000F0D8E" w:rsidP="0035050D">
            <w:pPr>
              <w:ind w:left="-107" w:firstLine="220"/>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1.11. Асфальтування територій та ремонт огорож ЗЗСО</w:t>
            </w:r>
          </w:p>
          <w:p w:rsidR="000F0D8E" w:rsidRPr="00B77FF6" w:rsidRDefault="000F0D8E" w:rsidP="00297391">
            <w:pPr>
              <w:ind w:left="-107"/>
              <w:jc w:val="both"/>
              <w:rPr>
                <w:rFonts w:ascii="Times New Roman" w:hAnsi="Times New Roman" w:cs="Times New Roman"/>
                <w:color w:val="000000"/>
                <w:sz w:val="18"/>
                <w:szCs w:val="18"/>
              </w:rPr>
            </w:pPr>
          </w:p>
        </w:tc>
        <w:tc>
          <w:tcPr>
            <w:tcW w:w="1427" w:type="dxa"/>
            <w:vAlign w:val="center"/>
          </w:tcPr>
          <w:p w:rsidR="000F0D8E" w:rsidRPr="00B77FF6" w:rsidRDefault="000F0D8E" w:rsidP="0035050D">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5 000</w:t>
            </w:r>
          </w:p>
        </w:tc>
        <w:tc>
          <w:tcPr>
            <w:tcW w:w="1409" w:type="dxa"/>
            <w:tcBorders>
              <w:right w:val="single" w:sz="4" w:space="0" w:color="auto"/>
            </w:tcBorders>
            <w:vAlign w:val="center"/>
          </w:tcPr>
          <w:p w:rsidR="000F0D8E" w:rsidRPr="00B77FF6" w:rsidRDefault="000F0D8E" w:rsidP="0035050D">
            <w:pPr>
              <w:pStyle w:val="a8"/>
              <w:rPr>
                <w:rFonts w:ascii="Times New Roman" w:hAnsi="Times New Roman"/>
                <w:color w:val="000000" w:themeColor="text1"/>
                <w:sz w:val="18"/>
                <w:szCs w:val="18"/>
              </w:rPr>
            </w:pPr>
            <w:r>
              <w:rPr>
                <w:rFonts w:ascii="Times New Roman" w:hAnsi="Times New Roman"/>
                <w:color w:val="000000" w:themeColor="text1"/>
                <w:sz w:val="18"/>
                <w:szCs w:val="18"/>
              </w:rPr>
              <w:t xml:space="preserve">   550</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1417</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13,5</w:t>
            </w:r>
          </w:p>
        </w:tc>
        <w:tc>
          <w:tcPr>
            <w:tcW w:w="4784" w:type="dxa"/>
            <w:gridSpan w:val="2"/>
          </w:tcPr>
          <w:p w:rsidR="000F25B3" w:rsidRDefault="000F25B3" w:rsidP="007D2FAA">
            <w:pPr>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Заплановано </w:t>
            </w:r>
            <w:r w:rsidRPr="00297391">
              <w:rPr>
                <w:rFonts w:ascii="Times New Roman" w:hAnsi="Times New Roman" w:cs="Times New Roman"/>
                <w:color w:val="000000"/>
                <w:sz w:val="18"/>
                <w:szCs w:val="18"/>
                <w:lang w:eastAsia="ru-RU"/>
              </w:rPr>
              <w:t>ЗЗСО№23-200,0 ЗЗСО№25-150,0</w:t>
            </w:r>
            <w:r w:rsidRPr="00297391">
              <w:rPr>
                <w:rFonts w:ascii="Times New Roman" w:hAnsi="Times New Roman" w:cs="Times New Roman"/>
                <w:color w:val="000000"/>
                <w:sz w:val="18"/>
                <w:szCs w:val="18"/>
              </w:rPr>
              <w:t xml:space="preserve"> </w:t>
            </w:r>
            <w:r w:rsidRPr="00297391">
              <w:rPr>
                <w:rFonts w:ascii="Times New Roman" w:hAnsi="Times New Roman" w:cs="Times New Roman"/>
                <w:color w:val="000000"/>
                <w:sz w:val="18"/>
                <w:szCs w:val="18"/>
                <w:lang w:eastAsia="ru-RU"/>
              </w:rPr>
              <w:t>ЗЗСО№27-200,0</w:t>
            </w:r>
            <w:r w:rsidR="007D2FAA">
              <w:rPr>
                <w:rFonts w:ascii="Times New Roman" w:hAnsi="Times New Roman" w:cs="Times New Roman"/>
                <w:color w:val="000000"/>
                <w:sz w:val="18"/>
                <w:szCs w:val="18"/>
                <w:lang w:eastAsia="ru-RU"/>
              </w:rPr>
              <w:t>,</w:t>
            </w:r>
            <w:r w:rsidRPr="00297391">
              <w:rPr>
                <w:rFonts w:ascii="Times New Roman" w:hAnsi="Times New Roman" w:cs="Times New Roman"/>
                <w:color w:val="000000"/>
                <w:sz w:val="18"/>
                <w:szCs w:val="18"/>
                <w:lang w:eastAsia="ru-RU"/>
              </w:rPr>
              <w:t>ЗЗСО№16-567,0 ЗЗСО№17-300,0</w:t>
            </w:r>
          </w:p>
          <w:p w:rsidR="000F0D8E" w:rsidRPr="005F0A3E" w:rsidRDefault="000F25B3" w:rsidP="000F25B3">
            <w:pPr>
              <w:rPr>
                <w:rFonts w:ascii="Times New Roman" w:eastAsia="Calibri" w:hAnsi="Times New Roman" w:cs="Times New Roman"/>
                <w:color w:val="000000"/>
                <w:sz w:val="18"/>
                <w:szCs w:val="18"/>
              </w:rPr>
            </w:pPr>
            <w:r>
              <w:rPr>
                <w:rFonts w:ascii="Times New Roman" w:hAnsi="Times New Roman" w:cs="Times New Roman"/>
                <w:color w:val="000000"/>
                <w:sz w:val="18"/>
                <w:szCs w:val="18"/>
                <w:lang w:eastAsia="ru-RU"/>
              </w:rPr>
              <w:t xml:space="preserve">Зроблено </w:t>
            </w:r>
            <w:r w:rsidR="000F0D8E" w:rsidRPr="005F0A3E">
              <w:rPr>
                <w:rFonts w:ascii="Times New Roman" w:hAnsi="Times New Roman" w:cs="Times New Roman"/>
                <w:color w:val="000000"/>
                <w:sz w:val="18"/>
                <w:szCs w:val="18"/>
                <w:lang w:eastAsia="ru-RU"/>
              </w:rPr>
              <w:t>ЗЗСО№25-13,5 (ПКД)</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6F6BDD" w:rsidRDefault="000F0D8E" w:rsidP="0035050D">
            <w:pPr>
              <w:rPr>
                <w:rFonts w:ascii="Times New Roman" w:hAnsi="Times New Roman" w:cs="Times New Roman"/>
                <w:color w:val="000000" w:themeColor="text1"/>
                <w:sz w:val="18"/>
                <w:szCs w:val="18"/>
                <w:highlight w:val="red"/>
              </w:rPr>
            </w:pPr>
          </w:p>
        </w:tc>
        <w:tc>
          <w:tcPr>
            <w:tcW w:w="2762" w:type="dxa"/>
            <w:gridSpan w:val="3"/>
          </w:tcPr>
          <w:p w:rsidR="000F0D8E" w:rsidRPr="00361DFD" w:rsidRDefault="000F0D8E" w:rsidP="0035050D">
            <w:pPr>
              <w:ind w:left="-107"/>
              <w:jc w:val="both"/>
              <w:rPr>
                <w:rFonts w:ascii="Times New Roman" w:hAnsi="Times New Roman" w:cs="Times New Roman"/>
                <w:color w:val="000000"/>
                <w:sz w:val="18"/>
                <w:szCs w:val="18"/>
              </w:rPr>
            </w:pPr>
            <w:r w:rsidRPr="00361DFD">
              <w:rPr>
                <w:rFonts w:ascii="Times New Roman" w:hAnsi="Times New Roman" w:cs="Times New Roman"/>
                <w:sz w:val="18"/>
                <w:szCs w:val="18"/>
              </w:rPr>
              <w:t>1.12.Капітальне будівництво ТЗОШ  № 25</w:t>
            </w:r>
          </w:p>
        </w:tc>
        <w:tc>
          <w:tcPr>
            <w:tcW w:w="1427" w:type="dxa"/>
            <w:vAlign w:val="center"/>
          </w:tcPr>
          <w:p w:rsidR="000F0D8E" w:rsidRDefault="000F0D8E" w:rsidP="0035050D">
            <w:pPr>
              <w:ind w:left="113"/>
              <w:jc w:val="center"/>
              <w:rPr>
                <w:rFonts w:ascii="Times New Roman" w:hAnsi="Times New Roman" w:cs="Times New Roman"/>
                <w:color w:val="000000"/>
                <w:sz w:val="18"/>
                <w:szCs w:val="18"/>
              </w:rPr>
            </w:pPr>
            <w:r>
              <w:rPr>
                <w:rFonts w:ascii="Times New Roman" w:hAnsi="Times New Roman" w:cs="Times New Roman"/>
                <w:color w:val="000000"/>
                <w:sz w:val="18"/>
                <w:szCs w:val="18"/>
              </w:rPr>
              <w:t>7857</w:t>
            </w:r>
          </w:p>
          <w:p w:rsidR="000F0D8E" w:rsidRPr="00361DFD" w:rsidRDefault="000F0D8E" w:rsidP="0035050D">
            <w:pPr>
              <w:ind w:left="113"/>
              <w:jc w:val="center"/>
              <w:rPr>
                <w:rFonts w:ascii="Times New Roman" w:hAnsi="Times New Roman" w:cs="Times New Roman"/>
                <w:color w:val="000000"/>
                <w:sz w:val="18"/>
                <w:szCs w:val="18"/>
              </w:rPr>
            </w:pPr>
            <w:r>
              <w:rPr>
                <w:rFonts w:ascii="Times New Roman" w:hAnsi="Times New Roman" w:cs="Times New Roman"/>
                <w:color w:val="000000"/>
                <w:sz w:val="18"/>
                <w:szCs w:val="18"/>
              </w:rPr>
              <w:t>31426(ДБ)</w:t>
            </w:r>
          </w:p>
        </w:tc>
        <w:tc>
          <w:tcPr>
            <w:tcW w:w="1409" w:type="dxa"/>
            <w:tcBorders>
              <w:right w:val="single" w:sz="4" w:space="0" w:color="auto"/>
            </w:tcBorders>
            <w:vAlign w:val="center"/>
          </w:tcPr>
          <w:p w:rsidR="000F0D8E" w:rsidRPr="00361DFD" w:rsidRDefault="000F0D8E" w:rsidP="0035050D">
            <w:pPr>
              <w:pStyle w:val="a8"/>
              <w:jc w:val="center"/>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361DFD" w:rsidRDefault="000F0D8E" w:rsidP="0035050D">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0F0D8E" w:rsidRPr="00361DFD"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361DFD" w:rsidRDefault="000F0D8E" w:rsidP="0035050D">
            <w:pPr>
              <w:jc w:val="center"/>
              <w:rPr>
                <w:rFonts w:ascii="Times New Roman" w:hAnsi="Times New Roman" w:cs="Times New Roman"/>
                <w:sz w:val="18"/>
                <w:szCs w:val="18"/>
              </w:rPr>
            </w:pPr>
          </w:p>
        </w:tc>
        <w:tc>
          <w:tcPr>
            <w:tcW w:w="4784" w:type="dxa"/>
            <w:gridSpan w:val="2"/>
          </w:tcPr>
          <w:p w:rsidR="000F0D8E" w:rsidRPr="00361DFD"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6F6BDD" w:rsidRDefault="000F0D8E" w:rsidP="0035050D">
            <w:pPr>
              <w:rPr>
                <w:rFonts w:ascii="Times New Roman" w:hAnsi="Times New Roman" w:cs="Times New Roman"/>
                <w:color w:val="000000" w:themeColor="text1"/>
                <w:sz w:val="18"/>
                <w:szCs w:val="18"/>
                <w:highlight w:val="red"/>
              </w:rPr>
            </w:pPr>
          </w:p>
        </w:tc>
        <w:tc>
          <w:tcPr>
            <w:tcW w:w="2762" w:type="dxa"/>
            <w:gridSpan w:val="3"/>
          </w:tcPr>
          <w:p w:rsidR="000F0D8E" w:rsidRPr="00297391" w:rsidRDefault="000F0D8E" w:rsidP="007D2FAA">
            <w:pPr>
              <w:ind w:left="-107" w:firstLine="220"/>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 xml:space="preserve">1.13. Модернізація харчоблоків, шкільних </w:t>
            </w:r>
            <w:proofErr w:type="spellStart"/>
            <w:r w:rsidRPr="00B77FF6">
              <w:rPr>
                <w:rFonts w:ascii="Times New Roman" w:hAnsi="Times New Roman" w:cs="Times New Roman"/>
                <w:color w:val="000000"/>
                <w:sz w:val="18"/>
                <w:szCs w:val="18"/>
              </w:rPr>
              <w:t>їдалень</w:t>
            </w:r>
            <w:proofErr w:type="spellEnd"/>
            <w:r w:rsidRPr="00B77FF6">
              <w:rPr>
                <w:rFonts w:ascii="Times New Roman" w:hAnsi="Times New Roman" w:cs="Times New Roman"/>
                <w:color w:val="000000"/>
                <w:sz w:val="18"/>
                <w:szCs w:val="18"/>
              </w:rPr>
              <w:t>, заміна застарілого, технологічного, холодильного обладнання, забезпечення належної якості питної води</w:t>
            </w:r>
          </w:p>
        </w:tc>
        <w:tc>
          <w:tcPr>
            <w:tcW w:w="1427" w:type="dxa"/>
            <w:vAlign w:val="center"/>
          </w:tcPr>
          <w:p w:rsidR="000F0D8E" w:rsidRDefault="000F0D8E" w:rsidP="0035050D">
            <w:pPr>
              <w:ind w:left="113"/>
              <w:jc w:val="center"/>
              <w:rPr>
                <w:rFonts w:ascii="Times New Roman" w:hAnsi="Times New Roman" w:cs="Times New Roman"/>
                <w:sz w:val="18"/>
                <w:szCs w:val="18"/>
              </w:rPr>
            </w:pPr>
            <w:r>
              <w:rPr>
                <w:rFonts w:ascii="Times New Roman" w:hAnsi="Times New Roman" w:cs="Times New Roman"/>
                <w:sz w:val="18"/>
                <w:szCs w:val="18"/>
              </w:rPr>
              <w:t>25</w:t>
            </w:r>
            <w:r w:rsidRPr="00B77FF6">
              <w:rPr>
                <w:rFonts w:ascii="Times New Roman" w:hAnsi="Times New Roman" w:cs="Times New Roman"/>
                <w:sz w:val="18"/>
                <w:szCs w:val="18"/>
              </w:rPr>
              <w:t>00</w:t>
            </w:r>
          </w:p>
          <w:p w:rsidR="000F0D8E" w:rsidRPr="00B77FF6" w:rsidRDefault="000F0D8E" w:rsidP="0035050D">
            <w:pPr>
              <w:ind w:left="113"/>
              <w:jc w:val="center"/>
              <w:rPr>
                <w:rFonts w:ascii="Times New Roman" w:hAnsi="Times New Roman" w:cs="Times New Roman"/>
                <w:sz w:val="18"/>
                <w:szCs w:val="18"/>
              </w:rPr>
            </w:pPr>
            <w:r>
              <w:rPr>
                <w:rFonts w:ascii="Times New Roman" w:hAnsi="Times New Roman" w:cs="Times New Roman"/>
                <w:sz w:val="18"/>
                <w:szCs w:val="18"/>
              </w:rPr>
              <w:t>Інші джерела 600</w:t>
            </w:r>
          </w:p>
          <w:p w:rsidR="000F0D8E" w:rsidRPr="00B77FF6" w:rsidRDefault="000F0D8E" w:rsidP="0035050D">
            <w:pPr>
              <w:jc w:val="center"/>
              <w:rPr>
                <w:rFonts w:ascii="Times New Roman" w:hAnsi="Times New Roman" w:cs="Times New Roman"/>
                <w:sz w:val="18"/>
                <w:szCs w:val="18"/>
              </w:rPr>
            </w:pPr>
          </w:p>
        </w:tc>
        <w:tc>
          <w:tcPr>
            <w:tcW w:w="1409" w:type="dxa"/>
            <w:tcBorders>
              <w:right w:val="single" w:sz="4" w:space="0" w:color="auto"/>
            </w:tcBorders>
            <w:vAlign w:val="center"/>
          </w:tcPr>
          <w:p w:rsidR="000F0D8E" w:rsidRPr="00B77FF6" w:rsidRDefault="000F0D8E" w:rsidP="0035050D">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1573</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1573</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25B3" w:rsidP="0035050D">
            <w:pPr>
              <w:jc w:val="both"/>
              <w:rPr>
                <w:rFonts w:ascii="Times New Roman" w:hAnsi="Times New Roman" w:cs="Times New Roman"/>
                <w:sz w:val="18"/>
                <w:szCs w:val="18"/>
              </w:rPr>
            </w:pPr>
            <w:r w:rsidRPr="00297391">
              <w:rPr>
                <w:rFonts w:ascii="Times New Roman" w:hAnsi="Times New Roman" w:cs="Times New Roman"/>
                <w:color w:val="000000"/>
                <w:sz w:val="18"/>
                <w:szCs w:val="18"/>
                <w:lang w:eastAsia="ru-RU"/>
              </w:rPr>
              <w:t>ЗЗСО№13-400,0 ЗЗС</w:t>
            </w:r>
            <w:r>
              <w:rPr>
                <w:rFonts w:ascii="Times New Roman" w:hAnsi="Times New Roman" w:cs="Times New Roman"/>
                <w:color w:val="000000"/>
                <w:sz w:val="18"/>
                <w:szCs w:val="18"/>
                <w:lang w:eastAsia="ru-RU"/>
              </w:rPr>
              <w:t>О№14-300,0</w:t>
            </w:r>
            <w:r w:rsidRPr="00297391">
              <w:rPr>
                <w:rFonts w:ascii="Times New Roman" w:hAnsi="Times New Roman" w:cs="Times New Roman"/>
                <w:color w:val="000000"/>
                <w:sz w:val="18"/>
                <w:szCs w:val="18"/>
                <w:lang w:eastAsia="ru-RU"/>
              </w:rPr>
              <w:t>ЗЗСО№15-300,0 ЗЗСО№17-150,0</w:t>
            </w:r>
            <w:r w:rsidRPr="00297391">
              <w:rPr>
                <w:rFonts w:ascii="Times New Roman" w:hAnsi="Times New Roman" w:cs="Times New Roman"/>
                <w:sz w:val="18"/>
                <w:szCs w:val="18"/>
                <w:lang w:eastAsia="ru-RU"/>
              </w:rPr>
              <w:t xml:space="preserve">  Технічний ліцей – 350,0 Початкова школа №2-22,0 Початкова школа №5 -51,0</w:t>
            </w:r>
          </w:p>
        </w:tc>
      </w:tr>
      <w:tr w:rsidR="007D2FAA" w:rsidRPr="00BE0654" w:rsidTr="000F0D8E">
        <w:trPr>
          <w:gridAfter w:val="1"/>
          <w:wAfter w:w="1135" w:type="dxa"/>
        </w:trPr>
        <w:tc>
          <w:tcPr>
            <w:tcW w:w="566" w:type="dxa"/>
            <w:vAlign w:val="center"/>
          </w:tcPr>
          <w:p w:rsidR="007D2FAA" w:rsidRPr="00BE0654" w:rsidRDefault="007D2FAA" w:rsidP="0035050D">
            <w:pPr>
              <w:jc w:val="center"/>
              <w:rPr>
                <w:rFonts w:ascii="Times New Roman" w:hAnsi="Times New Roman" w:cs="Times New Roman"/>
                <w:sz w:val="20"/>
                <w:szCs w:val="20"/>
              </w:rPr>
            </w:pPr>
          </w:p>
        </w:tc>
        <w:tc>
          <w:tcPr>
            <w:tcW w:w="671" w:type="dxa"/>
          </w:tcPr>
          <w:p w:rsidR="007D2FAA" w:rsidRPr="006F6BDD" w:rsidRDefault="007D2FAA" w:rsidP="0035050D">
            <w:pPr>
              <w:rPr>
                <w:rFonts w:ascii="Times New Roman" w:hAnsi="Times New Roman" w:cs="Times New Roman"/>
                <w:color w:val="000000" w:themeColor="text1"/>
                <w:sz w:val="18"/>
                <w:szCs w:val="18"/>
                <w:highlight w:val="red"/>
              </w:rPr>
            </w:pPr>
          </w:p>
        </w:tc>
        <w:tc>
          <w:tcPr>
            <w:tcW w:w="2762" w:type="dxa"/>
            <w:gridSpan w:val="3"/>
          </w:tcPr>
          <w:p w:rsidR="007D2FAA" w:rsidRPr="00B77FF6" w:rsidRDefault="007D2FAA" w:rsidP="007D2FAA">
            <w:pPr>
              <w:ind w:left="-107" w:firstLine="22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1.14Забезпечення відкритого доступу до інформації та </w:t>
            </w:r>
            <w:proofErr w:type="spellStart"/>
            <w:r>
              <w:rPr>
                <w:rFonts w:ascii="Times New Roman" w:hAnsi="Times New Roman" w:cs="Times New Roman"/>
                <w:color w:val="000000"/>
                <w:sz w:val="18"/>
                <w:szCs w:val="18"/>
              </w:rPr>
              <w:t>закупівель</w:t>
            </w:r>
            <w:proofErr w:type="spellEnd"/>
            <w:r>
              <w:rPr>
                <w:rFonts w:ascii="Times New Roman" w:hAnsi="Times New Roman" w:cs="Times New Roman"/>
                <w:color w:val="000000"/>
                <w:sz w:val="18"/>
                <w:szCs w:val="18"/>
              </w:rPr>
              <w:t xml:space="preserve"> на веб сайтах ЗЗСО</w:t>
            </w:r>
          </w:p>
        </w:tc>
        <w:tc>
          <w:tcPr>
            <w:tcW w:w="1427" w:type="dxa"/>
            <w:vAlign w:val="center"/>
          </w:tcPr>
          <w:p w:rsidR="007D2FAA" w:rsidRDefault="007D2FAA" w:rsidP="0035050D">
            <w:pPr>
              <w:ind w:left="113"/>
              <w:jc w:val="center"/>
              <w:rPr>
                <w:rFonts w:ascii="Times New Roman" w:hAnsi="Times New Roman" w:cs="Times New Roman"/>
                <w:sz w:val="18"/>
                <w:szCs w:val="18"/>
              </w:rPr>
            </w:pPr>
            <w:r>
              <w:rPr>
                <w:rFonts w:ascii="Times New Roman" w:hAnsi="Times New Roman" w:cs="Times New Roman"/>
                <w:sz w:val="18"/>
                <w:szCs w:val="18"/>
              </w:rPr>
              <w:t>В межах кошторисних призначень</w:t>
            </w:r>
          </w:p>
        </w:tc>
        <w:tc>
          <w:tcPr>
            <w:tcW w:w="1409" w:type="dxa"/>
            <w:tcBorders>
              <w:right w:val="single" w:sz="4" w:space="0" w:color="auto"/>
            </w:tcBorders>
            <w:vAlign w:val="center"/>
          </w:tcPr>
          <w:p w:rsidR="007D2FAA" w:rsidRDefault="007D2FAA" w:rsidP="0035050D">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1341,1</w:t>
            </w:r>
          </w:p>
        </w:tc>
        <w:tc>
          <w:tcPr>
            <w:tcW w:w="1743" w:type="dxa"/>
            <w:gridSpan w:val="5"/>
            <w:tcBorders>
              <w:left w:val="single" w:sz="4" w:space="0" w:color="auto"/>
              <w:right w:val="single" w:sz="4" w:space="0" w:color="auto"/>
            </w:tcBorders>
            <w:vAlign w:val="center"/>
          </w:tcPr>
          <w:p w:rsidR="007D2FAA" w:rsidRDefault="007D2FAA"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1341,1</w:t>
            </w:r>
          </w:p>
        </w:tc>
        <w:tc>
          <w:tcPr>
            <w:tcW w:w="956" w:type="dxa"/>
            <w:tcBorders>
              <w:left w:val="single" w:sz="4" w:space="0" w:color="auto"/>
            </w:tcBorders>
            <w:vAlign w:val="center"/>
          </w:tcPr>
          <w:p w:rsidR="007D2FAA" w:rsidRPr="00B77FF6" w:rsidRDefault="007D2FAA"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7D2FAA" w:rsidRPr="00B77FF6" w:rsidRDefault="007D2FAA" w:rsidP="0035050D">
            <w:pPr>
              <w:jc w:val="center"/>
              <w:rPr>
                <w:rFonts w:ascii="Times New Roman" w:hAnsi="Times New Roman" w:cs="Times New Roman"/>
                <w:sz w:val="18"/>
                <w:szCs w:val="18"/>
              </w:rPr>
            </w:pPr>
          </w:p>
        </w:tc>
        <w:tc>
          <w:tcPr>
            <w:tcW w:w="4784" w:type="dxa"/>
            <w:gridSpan w:val="2"/>
          </w:tcPr>
          <w:p w:rsidR="007D2FAA" w:rsidRPr="00297391" w:rsidRDefault="007D2FAA" w:rsidP="0035050D">
            <w:pPr>
              <w:jc w:val="both"/>
              <w:rPr>
                <w:rFonts w:ascii="Times New Roman" w:hAnsi="Times New Roman" w:cs="Times New Roman"/>
                <w:color w:val="000000"/>
                <w:sz w:val="18"/>
                <w:szCs w:val="18"/>
                <w:lang w:eastAsia="ru-RU"/>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6F6BDD" w:rsidRDefault="000F0D8E" w:rsidP="0035050D">
            <w:pPr>
              <w:rPr>
                <w:rFonts w:ascii="Times New Roman" w:hAnsi="Times New Roman" w:cs="Times New Roman"/>
                <w:color w:val="000000" w:themeColor="text1"/>
                <w:sz w:val="18"/>
                <w:szCs w:val="18"/>
                <w:highlight w:val="red"/>
              </w:rPr>
            </w:pPr>
          </w:p>
        </w:tc>
        <w:tc>
          <w:tcPr>
            <w:tcW w:w="2762" w:type="dxa"/>
            <w:gridSpan w:val="3"/>
            <w:vAlign w:val="center"/>
          </w:tcPr>
          <w:p w:rsidR="000F0D8E" w:rsidRPr="00B77FF6" w:rsidRDefault="000F0D8E" w:rsidP="0035050D">
            <w:pPr>
              <w:ind w:left="-107" w:firstLine="220"/>
              <w:rPr>
                <w:rFonts w:ascii="Times New Roman" w:hAnsi="Times New Roman" w:cs="Times New Roman"/>
                <w:color w:val="000000"/>
                <w:sz w:val="18"/>
                <w:szCs w:val="18"/>
                <w:lang w:eastAsia="ru-RU"/>
              </w:rPr>
            </w:pPr>
            <w:r w:rsidRPr="00A8082E">
              <w:rPr>
                <w:rFonts w:ascii="Times New Roman" w:hAnsi="Times New Roman" w:cs="Times New Roman"/>
                <w:sz w:val="18"/>
                <w:szCs w:val="18"/>
              </w:rPr>
              <w:t xml:space="preserve">1.15. Реалізація </w:t>
            </w:r>
            <w:proofErr w:type="spellStart"/>
            <w:r w:rsidRPr="00A8082E">
              <w:rPr>
                <w:rFonts w:ascii="Times New Roman" w:hAnsi="Times New Roman" w:cs="Times New Roman"/>
                <w:sz w:val="18"/>
                <w:szCs w:val="18"/>
              </w:rPr>
              <w:t>проєкту</w:t>
            </w:r>
            <w:proofErr w:type="spellEnd"/>
            <w:r w:rsidRPr="00A8082E">
              <w:rPr>
                <w:rFonts w:ascii="Times New Roman" w:hAnsi="Times New Roman" w:cs="Times New Roman"/>
                <w:sz w:val="18"/>
                <w:szCs w:val="18"/>
              </w:rPr>
              <w:t xml:space="preserve"> «Глибока </w:t>
            </w:r>
            <w:proofErr w:type="spellStart"/>
            <w:r w:rsidRPr="00A8082E">
              <w:rPr>
                <w:rFonts w:ascii="Times New Roman" w:hAnsi="Times New Roman" w:cs="Times New Roman"/>
                <w:sz w:val="18"/>
                <w:szCs w:val="18"/>
              </w:rPr>
              <w:t>термомодернізація</w:t>
            </w:r>
            <w:proofErr w:type="spellEnd"/>
            <w:r w:rsidRPr="00B77FF6">
              <w:rPr>
                <w:rFonts w:ascii="Times New Roman" w:hAnsi="Times New Roman" w:cs="Times New Roman"/>
                <w:sz w:val="18"/>
                <w:szCs w:val="18"/>
              </w:rPr>
              <w:t xml:space="preserve"> будівель закладів освіти м. Тернополя» (до 2024)</w:t>
            </w:r>
          </w:p>
        </w:tc>
        <w:tc>
          <w:tcPr>
            <w:tcW w:w="1427" w:type="dxa"/>
            <w:vAlign w:val="center"/>
          </w:tcPr>
          <w:p w:rsidR="000F0D8E" w:rsidRPr="00B77FF6" w:rsidRDefault="000F0D8E" w:rsidP="0035050D">
            <w:pPr>
              <w:rPr>
                <w:rFonts w:ascii="Times New Roman" w:hAnsi="Times New Roman" w:cs="Times New Roman"/>
                <w:sz w:val="18"/>
                <w:szCs w:val="18"/>
              </w:rPr>
            </w:pPr>
            <w:r>
              <w:rPr>
                <w:rFonts w:ascii="Times New Roman" w:hAnsi="Times New Roman" w:cs="Times New Roman"/>
                <w:sz w:val="18"/>
                <w:szCs w:val="18"/>
              </w:rPr>
              <w:t>196252</w:t>
            </w:r>
            <w:r w:rsidRPr="00B77FF6">
              <w:rPr>
                <w:rFonts w:ascii="Times New Roman" w:hAnsi="Times New Roman" w:cs="Times New Roman"/>
                <w:sz w:val="18"/>
                <w:szCs w:val="18"/>
              </w:rPr>
              <w:t>,9ЄБР</w:t>
            </w:r>
          </w:p>
          <w:p w:rsidR="000F0D8E" w:rsidRPr="00B77FF6" w:rsidRDefault="000F0D8E" w:rsidP="0035050D">
            <w:pPr>
              <w:pStyle w:val="a8"/>
              <w:jc w:val="center"/>
              <w:rPr>
                <w:rFonts w:ascii="Times New Roman" w:hAnsi="Times New Roman"/>
                <w:color w:val="000000"/>
                <w:sz w:val="18"/>
                <w:szCs w:val="18"/>
              </w:rPr>
            </w:pPr>
            <w:r>
              <w:rPr>
                <w:rFonts w:ascii="Times New Roman" w:hAnsi="Times New Roman"/>
                <w:sz w:val="18"/>
                <w:szCs w:val="18"/>
              </w:rPr>
              <w:t>39250</w:t>
            </w:r>
            <w:r w:rsidRPr="00B77FF6">
              <w:rPr>
                <w:rFonts w:ascii="Times New Roman" w:hAnsi="Times New Roman"/>
                <w:sz w:val="18"/>
                <w:szCs w:val="18"/>
              </w:rPr>
              <w:t>,</w:t>
            </w:r>
            <w:r>
              <w:rPr>
                <w:rFonts w:ascii="Times New Roman" w:hAnsi="Times New Roman"/>
                <w:sz w:val="18"/>
                <w:szCs w:val="18"/>
              </w:rPr>
              <w:t>6</w:t>
            </w:r>
          </w:p>
        </w:tc>
        <w:tc>
          <w:tcPr>
            <w:tcW w:w="1409" w:type="dxa"/>
            <w:tcBorders>
              <w:right w:val="single" w:sz="4" w:space="0" w:color="auto"/>
            </w:tcBorders>
            <w:vAlign w:val="center"/>
          </w:tcPr>
          <w:p w:rsidR="000F0D8E" w:rsidRPr="00B77FF6" w:rsidRDefault="000F0D8E" w:rsidP="0035050D">
            <w:pPr>
              <w:pStyle w:val="a8"/>
              <w:jc w:val="center"/>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Pr="00B77FF6" w:rsidRDefault="000F0D8E" w:rsidP="0035050D">
            <w:pPr>
              <w:ind w:left="-107" w:firstLine="220"/>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2.1. П</w:t>
            </w:r>
            <w:r w:rsidRPr="00B77FF6">
              <w:rPr>
                <w:rFonts w:ascii="Times New Roman" w:hAnsi="Times New Roman" w:cs="Times New Roman"/>
                <w:sz w:val="18"/>
                <w:szCs w:val="18"/>
              </w:rPr>
              <w:t>роведення експерименту на локальному рівні  в 3-4 тих класах НУШ</w:t>
            </w:r>
          </w:p>
        </w:tc>
        <w:tc>
          <w:tcPr>
            <w:tcW w:w="1427" w:type="dxa"/>
            <w:vAlign w:val="center"/>
          </w:tcPr>
          <w:p w:rsidR="000F0D8E" w:rsidRPr="00B77FF6" w:rsidRDefault="000F0D8E" w:rsidP="0035050D">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170</w:t>
            </w:r>
          </w:p>
        </w:tc>
        <w:tc>
          <w:tcPr>
            <w:tcW w:w="1409" w:type="dxa"/>
            <w:tcBorders>
              <w:right w:val="single" w:sz="4" w:space="0" w:color="auto"/>
            </w:tcBorders>
            <w:vAlign w:val="center"/>
          </w:tcPr>
          <w:p w:rsidR="000F0D8E" w:rsidRPr="00B77FF6" w:rsidRDefault="000F0D8E" w:rsidP="0035050D">
            <w:pPr>
              <w:pStyle w:val="a8"/>
              <w:jc w:val="center"/>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Pr="00297391" w:rsidRDefault="000F0D8E" w:rsidP="001B507E">
            <w:pPr>
              <w:ind w:left="-107" w:firstLine="220"/>
              <w:jc w:val="both"/>
              <w:rPr>
                <w:rFonts w:ascii="Times New Roman" w:hAnsi="Times New Roman" w:cs="Times New Roman"/>
                <w:sz w:val="18"/>
                <w:szCs w:val="18"/>
              </w:rPr>
            </w:pPr>
            <w:r w:rsidRPr="00B77FF6">
              <w:rPr>
                <w:rFonts w:ascii="Times New Roman" w:hAnsi="Times New Roman" w:cs="Times New Roman"/>
                <w:color w:val="000000"/>
                <w:sz w:val="18"/>
                <w:szCs w:val="18"/>
              </w:rPr>
              <w:t>2.2</w:t>
            </w:r>
            <w:r w:rsidRPr="00B77FF6">
              <w:rPr>
                <w:rFonts w:ascii="Times New Roman" w:hAnsi="Times New Roman" w:cs="Times New Roman"/>
                <w:sz w:val="18"/>
                <w:szCs w:val="18"/>
              </w:rPr>
              <w:t xml:space="preserve">. Придбання комп’ютерів, інтерактивного та мультимедійного обладнання (традиційний </w:t>
            </w:r>
            <w:proofErr w:type="spellStart"/>
            <w:r w:rsidRPr="00B77FF6">
              <w:rPr>
                <w:rFonts w:ascii="Times New Roman" w:hAnsi="Times New Roman" w:cs="Times New Roman"/>
                <w:sz w:val="18"/>
                <w:szCs w:val="18"/>
              </w:rPr>
              <w:t>графопроектор</w:t>
            </w:r>
            <w:proofErr w:type="spellEnd"/>
            <w:r w:rsidRPr="00B77FF6">
              <w:rPr>
                <w:rFonts w:ascii="Times New Roman" w:hAnsi="Times New Roman" w:cs="Times New Roman"/>
                <w:sz w:val="18"/>
                <w:szCs w:val="18"/>
              </w:rPr>
              <w:t xml:space="preserve"> (проектор);РК-панель у поєднанні з проектором;</w:t>
            </w:r>
            <w:r w:rsidR="007D2FAA">
              <w:rPr>
                <w:rFonts w:ascii="Times New Roman" w:hAnsi="Times New Roman" w:cs="Times New Roman"/>
                <w:sz w:val="18"/>
                <w:szCs w:val="18"/>
              </w:rPr>
              <w:t xml:space="preserve"> </w:t>
            </w:r>
            <w:r w:rsidRPr="00B77FF6">
              <w:rPr>
                <w:rFonts w:ascii="Times New Roman" w:hAnsi="Times New Roman" w:cs="Times New Roman"/>
                <w:sz w:val="18"/>
                <w:szCs w:val="18"/>
              </w:rPr>
              <w:t>мультимедіа-</w:t>
            </w:r>
            <w:r w:rsidRPr="00B77FF6">
              <w:rPr>
                <w:rFonts w:ascii="Times New Roman" w:hAnsi="Times New Roman" w:cs="Times New Roman"/>
                <w:sz w:val="18"/>
                <w:szCs w:val="18"/>
              </w:rPr>
              <w:lastRenderedPageBreak/>
              <w:t>проектор;</w:t>
            </w:r>
            <w:r w:rsidR="007D2FAA">
              <w:rPr>
                <w:rFonts w:ascii="Times New Roman" w:hAnsi="Times New Roman" w:cs="Times New Roman"/>
                <w:sz w:val="18"/>
                <w:szCs w:val="18"/>
              </w:rPr>
              <w:t xml:space="preserve"> </w:t>
            </w:r>
            <w:r w:rsidRPr="00B77FF6">
              <w:rPr>
                <w:rFonts w:ascii="Times New Roman" w:hAnsi="Times New Roman" w:cs="Times New Roman"/>
                <w:sz w:val="18"/>
                <w:szCs w:val="18"/>
              </w:rPr>
              <w:t>демонстраційні</w:t>
            </w:r>
            <w:r w:rsidR="007D2FAA">
              <w:rPr>
                <w:rFonts w:ascii="Times New Roman" w:hAnsi="Times New Roman" w:cs="Times New Roman"/>
                <w:sz w:val="18"/>
                <w:szCs w:val="18"/>
              </w:rPr>
              <w:t xml:space="preserve"> </w:t>
            </w:r>
            <w:r w:rsidRPr="00B77FF6">
              <w:rPr>
                <w:rFonts w:ascii="Times New Roman" w:hAnsi="Times New Roman" w:cs="Times New Roman"/>
                <w:sz w:val="18"/>
                <w:szCs w:val="18"/>
              </w:rPr>
              <w:t>монітори із пристроями сполучення з комп'ютерною та відеотехнікою та іншого обладнання, тощо.</w:t>
            </w:r>
          </w:p>
        </w:tc>
        <w:tc>
          <w:tcPr>
            <w:tcW w:w="1427" w:type="dxa"/>
            <w:vAlign w:val="center"/>
          </w:tcPr>
          <w:p w:rsidR="000F0D8E" w:rsidRPr="00B77FF6" w:rsidRDefault="000F0D8E" w:rsidP="0035050D">
            <w:pPr>
              <w:ind w:left="113"/>
              <w:jc w:val="center"/>
              <w:rPr>
                <w:rFonts w:ascii="Times New Roman" w:hAnsi="Times New Roman" w:cs="Times New Roman"/>
                <w:sz w:val="18"/>
                <w:szCs w:val="18"/>
              </w:rPr>
            </w:pPr>
            <w:r w:rsidRPr="00B77FF6">
              <w:rPr>
                <w:rFonts w:ascii="Times New Roman" w:hAnsi="Times New Roman" w:cs="Times New Roman"/>
                <w:sz w:val="18"/>
                <w:szCs w:val="18"/>
              </w:rPr>
              <w:lastRenderedPageBreak/>
              <w:t>2 000</w:t>
            </w:r>
          </w:p>
        </w:tc>
        <w:tc>
          <w:tcPr>
            <w:tcW w:w="1409" w:type="dxa"/>
            <w:tcBorders>
              <w:right w:val="single" w:sz="4" w:space="0" w:color="auto"/>
            </w:tcBorders>
            <w:vAlign w:val="center"/>
          </w:tcPr>
          <w:p w:rsidR="000F0D8E" w:rsidRPr="00B77FF6" w:rsidRDefault="000F0D8E" w:rsidP="0035050D">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300</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355</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300</w:t>
            </w:r>
          </w:p>
        </w:tc>
        <w:tc>
          <w:tcPr>
            <w:tcW w:w="4784" w:type="dxa"/>
            <w:gridSpan w:val="2"/>
          </w:tcPr>
          <w:p w:rsidR="007D2FAA" w:rsidRDefault="007D2FAA" w:rsidP="00475C20">
            <w:pPr>
              <w:jc w:val="both"/>
              <w:rPr>
                <w:rFonts w:ascii="Times New Roman" w:hAnsi="Times New Roman" w:cs="Times New Roman"/>
                <w:sz w:val="18"/>
                <w:szCs w:val="18"/>
              </w:rPr>
            </w:pPr>
            <w:r w:rsidRPr="00297391">
              <w:rPr>
                <w:rFonts w:ascii="Times New Roman" w:hAnsi="Times New Roman" w:cs="Times New Roman"/>
                <w:color w:val="000000"/>
                <w:sz w:val="18"/>
                <w:szCs w:val="18"/>
              </w:rPr>
              <w:t>ТКМЦНОМ-300,0;</w:t>
            </w:r>
            <w:r w:rsidRPr="00297391">
              <w:rPr>
                <w:rFonts w:ascii="Times New Roman" w:hAnsi="Times New Roman" w:cs="Times New Roman"/>
                <w:sz w:val="18"/>
                <w:szCs w:val="18"/>
              </w:rPr>
              <w:t xml:space="preserve"> Тернопільське вище професійне училище ресторанного сервісу і торгівлі -55,0</w:t>
            </w:r>
          </w:p>
          <w:p w:rsidR="000F0D8E" w:rsidRPr="00475C20" w:rsidRDefault="000F0D8E" w:rsidP="00475C20">
            <w:pPr>
              <w:jc w:val="both"/>
              <w:rPr>
                <w:rFonts w:ascii="Times New Roman" w:hAnsi="Times New Roman" w:cs="Times New Roman"/>
                <w:sz w:val="18"/>
                <w:szCs w:val="18"/>
              </w:rPr>
            </w:pPr>
            <w:r w:rsidRPr="00475C20">
              <w:rPr>
                <w:rFonts w:ascii="Times New Roman" w:hAnsi="Times New Roman" w:cs="Times New Roman"/>
                <w:sz w:val="18"/>
                <w:szCs w:val="18"/>
              </w:rPr>
              <w:t>Придбано:</w:t>
            </w:r>
          </w:p>
          <w:p w:rsidR="000F0D8E" w:rsidRPr="00475C20" w:rsidRDefault="000F0D8E" w:rsidP="00475C20">
            <w:pPr>
              <w:ind w:left="45"/>
              <w:jc w:val="both"/>
              <w:rPr>
                <w:rFonts w:ascii="Times New Roman" w:hAnsi="Times New Roman" w:cs="Times New Roman"/>
                <w:sz w:val="18"/>
                <w:szCs w:val="18"/>
              </w:rPr>
            </w:pPr>
            <w:r w:rsidRPr="00475C20">
              <w:rPr>
                <w:rFonts w:ascii="Times New Roman" w:hAnsi="Times New Roman" w:cs="Times New Roman"/>
                <w:sz w:val="18"/>
                <w:szCs w:val="18"/>
              </w:rPr>
              <w:t xml:space="preserve">інтерактивна панель – 1 </w:t>
            </w:r>
            <w:proofErr w:type="spellStart"/>
            <w:r w:rsidRPr="00475C20">
              <w:rPr>
                <w:rFonts w:ascii="Times New Roman" w:hAnsi="Times New Roman" w:cs="Times New Roman"/>
                <w:sz w:val="18"/>
                <w:szCs w:val="18"/>
              </w:rPr>
              <w:t>шт</w:t>
            </w:r>
            <w:proofErr w:type="spellEnd"/>
            <w:r w:rsidRPr="00475C20">
              <w:rPr>
                <w:rFonts w:ascii="Times New Roman" w:hAnsi="Times New Roman" w:cs="Times New Roman"/>
                <w:sz w:val="18"/>
                <w:szCs w:val="18"/>
              </w:rPr>
              <w:t>;</w:t>
            </w:r>
          </w:p>
          <w:p w:rsidR="000F0D8E" w:rsidRPr="00475C20" w:rsidRDefault="000F0D8E" w:rsidP="00475C20">
            <w:pPr>
              <w:ind w:left="45"/>
              <w:jc w:val="both"/>
              <w:rPr>
                <w:rFonts w:ascii="Times New Roman" w:hAnsi="Times New Roman" w:cs="Times New Roman"/>
                <w:sz w:val="18"/>
                <w:szCs w:val="18"/>
              </w:rPr>
            </w:pPr>
            <w:r w:rsidRPr="00475C20">
              <w:rPr>
                <w:rFonts w:ascii="Times New Roman" w:hAnsi="Times New Roman" w:cs="Times New Roman"/>
                <w:sz w:val="18"/>
                <w:szCs w:val="18"/>
              </w:rPr>
              <w:t>Планшети -20 шт.</w:t>
            </w:r>
          </w:p>
          <w:p w:rsidR="000F0D8E" w:rsidRPr="00B77FF6" w:rsidRDefault="000F0D8E" w:rsidP="0035050D">
            <w:pPr>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Pr="00B77FF6" w:rsidRDefault="000F0D8E" w:rsidP="0035050D">
            <w:pPr>
              <w:ind w:left="-107"/>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 xml:space="preserve"> 2.3. Впровадження та використання освітніх мереж для  підвищення ролі державно-громадського компоненту в управлінні освітою, а саме:</w:t>
            </w:r>
          </w:p>
          <w:p w:rsidR="000F0D8E" w:rsidRPr="00B77FF6" w:rsidRDefault="000F0D8E" w:rsidP="0035050D">
            <w:pPr>
              <w:ind w:left="-107"/>
              <w:jc w:val="both"/>
              <w:rPr>
                <w:rFonts w:ascii="Times New Roman" w:hAnsi="Times New Roman" w:cs="Times New Roman"/>
                <w:color w:val="000000"/>
                <w:sz w:val="18"/>
                <w:szCs w:val="18"/>
              </w:rPr>
            </w:pPr>
            <w:r w:rsidRPr="00B77FF6">
              <w:rPr>
                <w:rFonts w:ascii="Times New Roman" w:hAnsi="Times New Roman" w:cs="Times New Roman"/>
                <w:sz w:val="18"/>
                <w:szCs w:val="18"/>
              </w:rPr>
              <w:t xml:space="preserve">«shodennik.ua», «naurok.com.ua», «miykias.com.ua», «parta.ua», «Класна оцінка», «smarsy.ua», «e-schools.info» та </w:t>
            </w:r>
            <w:proofErr w:type="spellStart"/>
            <w:r w:rsidRPr="00B77FF6">
              <w:rPr>
                <w:rFonts w:ascii="Times New Roman" w:hAnsi="Times New Roman" w:cs="Times New Roman"/>
                <w:sz w:val="18"/>
                <w:szCs w:val="18"/>
              </w:rPr>
              <w:t>інш</w:t>
            </w:r>
            <w:proofErr w:type="spellEnd"/>
            <w:r w:rsidRPr="00B77FF6">
              <w:rPr>
                <w:rFonts w:ascii="Times New Roman" w:hAnsi="Times New Roman" w:cs="Times New Roman"/>
                <w:sz w:val="18"/>
                <w:szCs w:val="18"/>
              </w:rPr>
              <w:t>., участь у міжнародних та Всеукраїнських освітніх конкурсах для залучення інвестицій в освітній простір громади</w:t>
            </w:r>
          </w:p>
        </w:tc>
        <w:tc>
          <w:tcPr>
            <w:tcW w:w="1427" w:type="dxa"/>
            <w:vAlign w:val="center"/>
          </w:tcPr>
          <w:p w:rsidR="000F0D8E" w:rsidRPr="00B77FF6" w:rsidRDefault="000F0D8E" w:rsidP="0035050D">
            <w:pPr>
              <w:ind w:left="113"/>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30</w:t>
            </w:r>
          </w:p>
        </w:tc>
        <w:tc>
          <w:tcPr>
            <w:tcW w:w="1409" w:type="dxa"/>
            <w:tcBorders>
              <w:right w:val="single" w:sz="4" w:space="0" w:color="auto"/>
            </w:tcBorders>
            <w:vAlign w:val="center"/>
          </w:tcPr>
          <w:p w:rsidR="000F0D8E" w:rsidRPr="00B77FF6" w:rsidRDefault="000F0D8E" w:rsidP="0035050D">
            <w:pPr>
              <w:pStyle w:val="a8"/>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rPr>
                <w:rFonts w:ascii="Times New Roman" w:hAnsi="Times New Roman" w:cs="Times New Roman"/>
                <w:color w:val="000000"/>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Pr="00B77FF6" w:rsidRDefault="000F0D8E" w:rsidP="0035050D">
            <w:pPr>
              <w:ind w:left="-107"/>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2.4. </w:t>
            </w:r>
            <w:r w:rsidRPr="00B77FF6">
              <w:rPr>
                <w:rFonts w:ascii="Times New Roman" w:hAnsi="Times New Roman" w:cs="Times New Roman"/>
                <w:sz w:val="18"/>
                <w:szCs w:val="18"/>
              </w:rPr>
              <w:t>Придбання обладнання для кабінетів з природничо-математичних та технологічних дисциплін у ЗЗСО</w:t>
            </w:r>
          </w:p>
        </w:tc>
        <w:tc>
          <w:tcPr>
            <w:tcW w:w="1427" w:type="dxa"/>
            <w:vAlign w:val="center"/>
          </w:tcPr>
          <w:p w:rsidR="000F0D8E" w:rsidRPr="00B77FF6" w:rsidRDefault="000F0D8E" w:rsidP="0035050D">
            <w:pPr>
              <w:pStyle w:val="a8"/>
              <w:jc w:val="center"/>
              <w:rPr>
                <w:rFonts w:ascii="Times New Roman" w:hAnsi="Times New Roman"/>
                <w:color w:val="000000"/>
                <w:sz w:val="18"/>
                <w:szCs w:val="18"/>
              </w:rPr>
            </w:pPr>
            <w:r w:rsidRPr="00B77FF6">
              <w:rPr>
                <w:rFonts w:ascii="Times New Roman" w:hAnsi="Times New Roman"/>
                <w:color w:val="000000"/>
                <w:sz w:val="18"/>
                <w:szCs w:val="18"/>
              </w:rPr>
              <w:t>3000</w:t>
            </w:r>
          </w:p>
        </w:tc>
        <w:tc>
          <w:tcPr>
            <w:tcW w:w="1409" w:type="dxa"/>
            <w:tcBorders>
              <w:right w:val="single" w:sz="4" w:space="0" w:color="auto"/>
            </w:tcBorders>
            <w:vAlign w:val="center"/>
          </w:tcPr>
          <w:p w:rsidR="000F0D8E" w:rsidRPr="00B77FF6" w:rsidRDefault="000F0D8E" w:rsidP="0035050D">
            <w:pPr>
              <w:pStyle w:val="a8"/>
              <w:jc w:val="center"/>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rPr>
                <w:rFonts w:ascii="Times New Roman" w:hAnsi="Times New Roman" w:cs="Times New Roman"/>
                <w:color w:val="000000"/>
                <w:sz w:val="18"/>
                <w:szCs w:val="18"/>
              </w:rPr>
            </w:pPr>
          </w:p>
        </w:tc>
      </w:tr>
      <w:tr w:rsidR="000F0D8E" w:rsidRPr="00BE0654" w:rsidTr="000F0D8E">
        <w:trPr>
          <w:gridAfter w:val="1"/>
          <w:wAfter w:w="1135" w:type="dxa"/>
          <w:trHeight w:val="379"/>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autoSpaceDE w:val="0"/>
              <w:autoSpaceDN w:val="0"/>
              <w:adjustRightInd w:val="0"/>
              <w:ind w:left="-107"/>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3.1. Організація наукових конференцій, семінарів, виставок та інших науково-просвітницьких заходів</w:t>
            </w:r>
          </w:p>
        </w:tc>
        <w:tc>
          <w:tcPr>
            <w:tcW w:w="1427" w:type="dxa"/>
            <w:vAlign w:val="center"/>
          </w:tcPr>
          <w:p w:rsidR="000F0D8E" w:rsidRPr="00B77FF6" w:rsidRDefault="000F0D8E" w:rsidP="0035050D">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80</w:t>
            </w:r>
          </w:p>
        </w:tc>
        <w:tc>
          <w:tcPr>
            <w:tcW w:w="1409" w:type="dxa"/>
            <w:tcBorders>
              <w:right w:val="single" w:sz="4" w:space="0" w:color="auto"/>
            </w:tcBorders>
            <w:vAlign w:val="center"/>
          </w:tcPr>
          <w:p w:rsidR="000F0D8E" w:rsidRPr="00B77FF6" w:rsidRDefault="000F0D8E" w:rsidP="0035050D">
            <w:pPr>
              <w:jc w:val="center"/>
              <w:rPr>
                <w:rFonts w:ascii="Times New Roman" w:hAnsi="Times New Roman" w:cs="Times New Roman"/>
                <w:color w:val="000000" w:themeColor="text1"/>
                <w:sz w:val="18"/>
                <w:szCs w:val="18"/>
                <w:u w:val="single"/>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Pr="00B77FF6" w:rsidRDefault="000F0D8E" w:rsidP="0035050D">
            <w:pPr>
              <w:ind w:left="-107"/>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3.5. Проведення конкурсів педагогічної майстерності(«Учитель року», «Парадигма освітніх інновацій», «Сучасний вихователь» та інших змагань педагогічних працівників</w:t>
            </w:r>
          </w:p>
        </w:tc>
        <w:tc>
          <w:tcPr>
            <w:tcW w:w="1427" w:type="dxa"/>
            <w:vAlign w:val="center"/>
          </w:tcPr>
          <w:p w:rsidR="000F0D8E" w:rsidRPr="00B77FF6" w:rsidRDefault="000F0D8E" w:rsidP="0035050D">
            <w:pPr>
              <w:ind w:left="113"/>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25</w:t>
            </w:r>
            <w:r w:rsidRPr="00B77FF6">
              <w:rPr>
                <w:rFonts w:ascii="Times New Roman" w:hAnsi="Times New Roman" w:cs="Times New Roman"/>
                <w:color w:val="000000"/>
                <w:sz w:val="18"/>
                <w:szCs w:val="18"/>
                <w:lang w:eastAsia="ru-RU"/>
              </w:rPr>
              <w:t>0</w:t>
            </w:r>
          </w:p>
        </w:tc>
        <w:tc>
          <w:tcPr>
            <w:tcW w:w="1409" w:type="dxa"/>
            <w:tcBorders>
              <w:right w:val="single" w:sz="4" w:space="0" w:color="auto"/>
            </w:tcBorders>
            <w:vAlign w:val="center"/>
          </w:tcPr>
          <w:p w:rsidR="000F0D8E" w:rsidRPr="00B77FF6" w:rsidRDefault="000F0D8E" w:rsidP="0035050D">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100</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7</w:t>
            </w:r>
          </w:p>
        </w:tc>
        <w:tc>
          <w:tcPr>
            <w:tcW w:w="4784" w:type="dxa"/>
            <w:gridSpan w:val="2"/>
          </w:tcPr>
          <w:p w:rsidR="000F0D8E" w:rsidRPr="00475C20" w:rsidRDefault="000F0D8E" w:rsidP="0035050D">
            <w:pPr>
              <w:jc w:val="both"/>
              <w:rPr>
                <w:rFonts w:ascii="Times New Roman" w:hAnsi="Times New Roman" w:cs="Times New Roman"/>
                <w:sz w:val="18"/>
                <w:szCs w:val="18"/>
              </w:rPr>
            </w:pPr>
            <w:r w:rsidRPr="00475C20">
              <w:rPr>
                <w:rFonts w:ascii="Times New Roman" w:hAnsi="Times New Roman" w:cs="Times New Roman"/>
                <w:sz w:val="18"/>
                <w:szCs w:val="18"/>
              </w:rPr>
              <w:t xml:space="preserve">Премія учитель року - 2 </w:t>
            </w:r>
            <w:r>
              <w:rPr>
                <w:rFonts w:ascii="Times New Roman" w:hAnsi="Times New Roman" w:cs="Times New Roman"/>
                <w:sz w:val="18"/>
                <w:szCs w:val="18"/>
              </w:rPr>
              <w:t>педагоги</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Pr="00B77FF6" w:rsidRDefault="000F0D8E" w:rsidP="0035050D">
            <w:pPr>
              <w:ind w:left="-107"/>
              <w:jc w:val="both"/>
              <w:rPr>
                <w:rFonts w:ascii="Times New Roman" w:hAnsi="Times New Roman" w:cs="Times New Roman"/>
                <w:color w:val="000000"/>
                <w:sz w:val="18"/>
                <w:szCs w:val="18"/>
                <w:lang w:eastAsia="ru-RU"/>
              </w:rPr>
            </w:pPr>
            <w:r w:rsidRPr="00B77FF6">
              <w:rPr>
                <w:rFonts w:ascii="Times New Roman" w:hAnsi="Times New Roman" w:cs="Times New Roman"/>
                <w:bCs/>
                <w:color w:val="000000"/>
                <w:spacing w:val="-4"/>
                <w:sz w:val="18"/>
                <w:szCs w:val="18"/>
                <w:lang w:eastAsia="ru-RU"/>
              </w:rPr>
              <w:t xml:space="preserve">3.6. Презентація результатів дослідно-експериментальної роботи та інноваційної діяльності педагогів громади </w:t>
            </w:r>
          </w:p>
        </w:tc>
        <w:tc>
          <w:tcPr>
            <w:tcW w:w="1427" w:type="dxa"/>
            <w:vAlign w:val="center"/>
          </w:tcPr>
          <w:p w:rsidR="000F0D8E" w:rsidRPr="00B77FF6" w:rsidRDefault="000F0D8E" w:rsidP="0035050D">
            <w:pPr>
              <w:ind w:left="113"/>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80</w:t>
            </w:r>
          </w:p>
        </w:tc>
        <w:tc>
          <w:tcPr>
            <w:tcW w:w="1409" w:type="dxa"/>
            <w:tcBorders>
              <w:right w:val="single" w:sz="4" w:space="0" w:color="auto"/>
            </w:tcBorders>
          </w:tcPr>
          <w:p w:rsidR="000F0D8E" w:rsidRPr="00646D31" w:rsidRDefault="000F0D8E" w:rsidP="00D52324">
            <w:pPr>
              <w:jc w:val="center"/>
              <w:rPr>
                <w:rFonts w:ascii="Times New Roman" w:hAnsi="Times New Roman" w:cs="Times New Roman"/>
                <w:sz w:val="18"/>
                <w:szCs w:val="18"/>
              </w:rPr>
            </w:pPr>
            <w:r w:rsidRPr="00646D31">
              <w:rPr>
                <w:rFonts w:ascii="Times New Roman" w:hAnsi="Times New Roman" w:cs="Times New Roman"/>
                <w:sz w:val="18"/>
                <w:szCs w:val="18"/>
              </w:rPr>
              <w:t>50,0</w:t>
            </w:r>
          </w:p>
        </w:tc>
        <w:tc>
          <w:tcPr>
            <w:tcW w:w="1743" w:type="dxa"/>
            <w:gridSpan w:val="5"/>
            <w:tcBorders>
              <w:left w:val="single" w:sz="4" w:space="0" w:color="auto"/>
              <w:right w:val="single" w:sz="4" w:space="0" w:color="auto"/>
            </w:tcBorders>
          </w:tcPr>
          <w:p w:rsidR="000F0D8E" w:rsidRPr="00646D31" w:rsidRDefault="000F0D8E" w:rsidP="00D52324">
            <w:pPr>
              <w:jc w:val="center"/>
              <w:rPr>
                <w:rFonts w:ascii="Times New Roman" w:hAnsi="Times New Roman" w:cs="Times New Roman"/>
                <w:sz w:val="18"/>
                <w:szCs w:val="18"/>
              </w:rPr>
            </w:pPr>
            <w:r w:rsidRPr="00646D31">
              <w:rPr>
                <w:rFonts w:ascii="Times New Roman" w:hAnsi="Times New Roman" w:cs="Times New Roman"/>
                <w:sz w:val="18"/>
                <w:szCs w:val="18"/>
              </w:rPr>
              <w:t>50,0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176221"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ind w:left="-107"/>
              <w:rPr>
                <w:rFonts w:ascii="Times New Roman" w:hAnsi="Times New Roman" w:cs="Times New Roman"/>
                <w:color w:val="000000"/>
                <w:sz w:val="18"/>
                <w:szCs w:val="18"/>
              </w:rPr>
            </w:pPr>
            <w:r w:rsidRPr="00B77FF6">
              <w:rPr>
                <w:rFonts w:ascii="Times New Roman" w:hAnsi="Times New Roman" w:cs="Times New Roman"/>
                <w:color w:val="000000"/>
                <w:sz w:val="18"/>
                <w:szCs w:val="18"/>
                <w:lang w:eastAsia="ru-RU"/>
              </w:rPr>
              <w:t>3.8. Реалізація всеукраїнського експерименту ТКМЦНОІМ «Розвиток лідерської компетентності керівників закладів освіти в умовах упровадження Концепції Нової української школи»</w:t>
            </w:r>
          </w:p>
        </w:tc>
        <w:tc>
          <w:tcPr>
            <w:tcW w:w="1427" w:type="dxa"/>
            <w:vAlign w:val="center"/>
          </w:tcPr>
          <w:p w:rsidR="000F0D8E" w:rsidRPr="00B77FF6" w:rsidRDefault="000F0D8E" w:rsidP="0035050D">
            <w:pPr>
              <w:pStyle w:val="a8"/>
              <w:jc w:val="center"/>
              <w:rPr>
                <w:rFonts w:ascii="Times New Roman" w:hAnsi="Times New Roman"/>
                <w:color w:val="000000"/>
                <w:sz w:val="18"/>
                <w:szCs w:val="18"/>
              </w:rPr>
            </w:pPr>
            <w:r w:rsidRPr="00B77FF6">
              <w:rPr>
                <w:rFonts w:ascii="Times New Roman" w:hAnsi="Times New Roman"/>
                <w:color w:val="000000"/>
                <w:sz w:val="18"/>
                <w:szCs w:val="18"/>
              </w:rPr>
              <w:t>100</w:t>
            </w:r>
          </w:p>
        </w:tc>
        <w:tc>
          <w:tcPr>
            <w:tcW w:w="1409" w:type="dxa"/>
            <w:tcBorders>
              <w:right w:val="single" w:sz="4" w:space="0" w:color="auto"/>
            </w:tcBorders>
            <w:vAlign w:val="center"/>
          </w:tcPr>
          <w:p w:rsidR="000F0D8E" w:rsidRPr="00B77FF6" w:rsidRDefault="000F0D8E" w:rsidP="0035050D">
            <w:pPr>
              <w:pStyle w:val="a8"/>
              <w:jc w:val="center"/>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Pr="00B77FF6" w:rsidRDefault="000F0D8E" w:rsidP="0035050D">
            <w:pPr>
              <w:ind w:left="-107"/>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3.11. Випуски видань науково-методичного змісту – освітянських альманахів, інформаційних каталогів</w:t>
            </w:r>
            <w:r w:rsidR="00336B35">
              <w:rPr>
                <w:rFonts w:ascii="Times New Roman" w:hAnsi="Times New Roman" w:cs="Times New Roman"/>
                <w:color w:val="000000"/>
                <w:sz w:val="18"/>
                <w:szCs w:val="18"/>
                <w:lang w:eastAsia="ru-RU"/>
              </w:rPr>
              <w:t xml:space="preserve"> </w:t>
            </w:r>
            <w:r w:rsidRPr="00B77FF6">
              <w:rPr>
                <w:rFonts w:ascii="Times New Roman" w:hAnsi="Times New Roman" w:cs="Times New Roman"/>
                <w:color w:val="000000"/>
                <w:sz w:val="18"/>
                <w:szCs w:val="18"/>
                <w:lang w:eastAsia="ru-RU"/>
              </w:rPr>
              <w:t>,</w:t>
            </w:r>
            <w:r w:rsidRPr="00B77FF6">
              <w:rPr>
                <w:rFonts w:ascii="Times New Roman" w:eastAsia="Times New Roman" w:hAnsi="Times New Roman" w:cs="Times New Roman"/>
                <w:color w:val="000000"/>
                <w:sz w:val="18"/>
                <w:szCs w:val="18"/>
                <w:lang w:eastAsia="uk-UA"/>
              </w:rPr>
              <w:t>предметних олімпіад, методичних матеріалів для роботи з обдарованими дітьми, альманахів кращих творів учнів тощо</w:t>
            </w:r>
            <w:r w:rsidRPr="00B77FF6">
              <w:rPr>
                <w:rFonts w:ascii="Times New Roman" w:hAnsi="Times New Roman" w:cs="Times New Roman"/>
                <w:color w:val="000000"/>
                <w:sz w:val="18"/>
                <w:szCs w:val="18"/>
                <w:lang w:eastAsia="ru-RU"/>
              </w:rPr>
              <w:t>.</w:t>
            </w:r>
          </w:p>
        </w:tc>
        <w:tc>
          <w:tcPr>
            <w:tcW w:w="1427" w:type="dxa"/>
            <w:vAlign w:val="center"/>
          </w:tcPr>
          <w:p w:rsidR="000F0D8E" w:rsidRPr="00B77FF6" w:rsidRDefault="000F0D8E" w:rsidP="0035050D">
            <w:pPr>
              <w:ind w:left="113"/>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8</w:t>
            </w:r>
            <w:r w:rsidRPr="00B77FF6">
              <w:rPr>
                <w:rFonts w:ascii="Times New Roman" w:hAnsi="Times New Roman" w:cs="Times New Roman"/>
                <w:color w:val="000000"/>
                <w:sz w:val="18"/>
                <w:szCs w:val="18"/>
                <w:lang w:eastAsia="ru-RU"/>
              </w:rPr>
              <w:t>0</w:t>
            </w:r>
          </w:p>
        </w:tc>
        <w:tc>
          <w:tcPr>
            <w:tcW w:w="1409" w:type="dxa"/>
            <w:tcBorders>
              <w:right w:val="single" w:sz="4" w:space="0" w:color="auto"/>
            </w:tcBorders>
            <w:vAlign w:val="center"/>
          </w:tcPr>
          <w:p w:rsidR="000F0D8E" w:rsidRPr="00B77FF6" w:rsidRDefault="000F0D8E" w:rsidP="0035050D">
            <w:pPr>
              <w:pStyle w:val="a8"/>
              <w:jc w:val="center"/>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Pr="00B77FF6" w:rsidRDefault="000F0D8E" w:rsidP="0035050D">
            <w:pPr>
              <w:ind w:left="-107"/>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3.12. Нагородження лауреатів Премії міської ради для науковців, закладів освіти та наукових установ, що знаходяться на території громади</w:t>
            </w:r>
          </w:p>
        </w:tc>
        <w:tc>
          <w:tcPr>
            <w:tcW w:w="1427" w:type="dxa"/>
            <w:vAlign w:val="center"/>
          </w:tcPr>
          <w:p w:rsidR="000F0D8E" w:rsidRPr="00B77FF6" w:rsidRDefault="000F0D8E" w:rsidP="0035050D">
            <w:pPr>
              <w:ind w:left="113"/>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113,5</w:t>
            </w:r>
          </w:p>
        </w:tc>
        <w:tc>
          <w:tcPr>
            <w:tcW w:w="1409" w:type="dxa"/>
            <w:tcBorders>
              <w:right w:val="single" w:sz="4" w:space="0" w:color="auto"/>
            </w:tcBorders>
            <w:vAlign w:val="center"/>
          </w:tcPr>
          <w:p w:rsidR="000F0D8E" w:rsidRPr="00F45A75" w:rsidRDefault="000F0D8E" w:rsidP="0035050D">
            <w:pPr>
              <w:pStyle w:val="a8"/>
              <w:jc w:val="center"/>
              <w:rPr>
                <w:rFonts w:ascii="Times New Roman" w:hAnsi="Times New Roman"/>
                <w:color w:val="000000" w:themeColor="text1"/>
                <w:sz w:val="18"/>
                <w:szCs w:val="18"/>
              </w:rPr>
            </w:pPr>
            <w:r w:rsidRPr="00F45A75">
              <w:rPr>
                <w:rFonts w:ascii="Times New Roman" w:hAnsi="Times New Roman"/>
                <w:color w:val="000000" w:themeColor="text1"/>
                <w:sz w:val="18"/>
                <w:szCs w:val="18"/>
              </w:rPr>
              <w:t>80</w:t>
            </w:r>
          </w:p>
        </w:tc>
        <w:tc>
          <w:tcPr>
            <w:tcW w:w="1743" w:type="dxa"/>
            <w:gridSpan w:val="5"/>
            <w:tcBorders>
              <w:left w:val="single" w:sz="4" w:space="0" w:color="auto"/>
              <w:right w:val="single" w:sz="4" w:space="0" w:color="auto"/>
            </w:tcBorders>
            <w:vAlign w:val="center"/>
          </w:tcPr>
          <w:p w:rsidR="000F0D8E" w:rsidRPr="00F45A75" w:rsidRDefault="000F0D8E" w:rsidP="0035050D">
            <w:pPr>
              <w:keepLines/>
              <w:jc w:val="center"/>
              <w:rPr>
                <w:rFonts w:ascii="Times New Roman" w:hAnsi="Times New Roman" w:cs="Times New Roman"/>
                <w:color w:val="000000" w:themeColor="text1"/>
                <w:sz w:val="18"/>
                <w:szCs w:val="18"/>
              </w:rPr>
            </w:pPr>
            <w:r w:rsidRPr="00F45A75">
              <w:rPr>
                <w:rFonts w:ascii="Times New Roman" w:hAnsi="Times New Roman" w:cs="Times New Roman"/>
                <w:color w:val="000000" w:themeColor="text1"/>
                <w:sz w:val="18"/>
                <w:szCs w:val="18"/>
              </w:rPr>
              <w:t>80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Pr="00B77FF6" w:rsidRDefault="000F0D8E" w:rsidP="0035050D">
            <w:pPr>
              <w:ind w:left="-107"/>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4.1. Виплата щомісячні премії іменних стипендій міського голови (17 номінацій у галузі наук та в номінації «Кращий учень школи» (для учнів 5-11 класів ЗЗСО, ЗПО); для учнів 11 класів – «ЗНО – 200 балів»</w:t>
            </w:r>
          </w:p>
        </w:tc>
        <w:tc>
          <w:tcPr>
            <w:tcW w:w="1427" w:type="dxa"/>
            <w:vAlign w:val="center"/>
          </w:tcPr>
          <w:p w:rsidR="000F0D8E" w:rsidRPr="00B77FF6" w:rsidRDefault="000F0D8E" w:rsidP="0035050D">
            <w:pPr>
              <w:ind w:left="113"/>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r w:rsidRPr="00B77FF6">
              <w:rPr>
                <w:rFonts w:ascii="Times New Roman" w:hAnsi="Times New Roman" w:cs="Times New Roman"/>
                <w:color w:val="000000"/>
                <w:sz w:val="18"/>
                <w:szCs w:val="18"/>
              </w:rPr>
              <w:t>0</w:t>
            </w:r>
          </w:p>
        </w:tc>
        <w:tc>
          <w:tcPr>
            <w:tcW w:w="1409" w:type="dxa"/>
            <w:tcBorders>
              <w:right w:val="single" w:sz="4" w:space="0" w:color="auto"/>
            </w:tcBorders>
            <w:vAlign w:val="center"/>
          </w:tcPr>
          <w:p w:rsidR="000F0D8E" w:rsidRPr="00B77FF6" w:rsidRDefault="000F0D8E" w:rsidP="0035050D">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50</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176221"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Pr="00B77FF6" w:rsidRDefault="000F0D8E" w:rsidP="0035050D">
            <w:pPr>
              <w:ind w:left="-107"/>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4.2.</w:t>
            </w:r>
            <w:r w:rsidRPr="00B77FF6">
              <w:rPr>
                <w:rFonts w:ascii="Times New Roman" w:hAnsi="Times New Roman" w:cs="Times New Roman"/>
                <w:sz w:val="18"/>
                <w:szCs w:val="18"/>
              </w:rPr>
              <w:t>Виплата</w:t>
            </w:r>
            <w:r w:rsidR="007D2FAA">
              <w:rPr>
                <w:rFonts w:ascii="Times New Roman" w:hAnsi="Times New Roman" w:cs="Times New Roman"/>
                <w:sz w:val="18"/>
                <w:szCs w:val="18"/>
              </w:rPr>
              <w:t xml:space="preserve"> </w:t>
            </w:r>
            <w:r w:rsidRPr="00B77FF6">
              <w:rPr>
                <w:rFonts w:ascii="Times New Roman" w:hAnsi="Times New Roman" w:cs="Times New Roman"/>
                <w:sz w:val="18"/>
                <w:szCs w:val="18"/>
              </w:rPr>
              <w:t xml:space="preserve">одноразових премій переможцям (1 місце) ІІ етапу, переможцям та призерам ІІІ, ІV (1, 2, 3 - місця) етапів Всеукраїнських олімпіад, переможцям, призерам та учасникам Міжнародних учнівських олімпіад та Міжнародного конкурсу з української мови ім. П. Яцика, Міжнародного мовно-літературного конкурсу учнівської та студентської молоді ім. Т. Шевченка, Всеукраїнського конкурсу учнівської творчості “Об’єднаймося, брати мої...”, грошових винагород та стипендій випускникам закладів ЗЗСО за результатами ЗНО </w:t>
            </w:r>
          </w:p>
        </w:tc>
        <w:tc>
          <w:tcPr>
            <w:tcW w:w="1427" w:type="dxa"/>
            <w:vAlign w:val="center"/>
          </w:tcPr>
          <w:p w:rsidR="000F0D8E" w:rsidRPr="00B77FF6" w:rsidRDefault="000F0D8E" w:rsidP="0035050D">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550</w:t>
            </w:r>
          </w:p>
        </w:tc>
        <w:tc>
          <w:tcPr>
            <w:tcW w:w="1409" w:type="dxa"/>
            <w:tcBorders>
              <w:right w:val="single" w:sz="4" w:space="0" w:color="auto"/>
            </w:tcBorders>
            <w:vAlign w:val="center"/>
          </w:tcPr>
          <w:p w:rsidR="000F0D8E" w:rsidRPr="00B77FF6" w:rsidRDefault="000F0D8E" w:rsidP="0035050D">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220</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220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3</w:t>
            </w:r>
          </w:p>
        </w:tc>
        <w:tc>
          <w:tcPr>
            <w:tcW w:w="4784" w:type="dxa"/>
            <w:gridSpan w:val="2"/>
          </w:tcPr>
          <w:p w:rsidR="000F0D8E" w:rsidRPr="00475C20" w:rsidRDefault="000F0D8E" w:rsidP="0035050D">
            <w:pPr>
              <w:jc w:val="both"/>
              <w:rPr>
                <w:rFonts w:ascii="Times New Roman" w:hAnsi="Times New Roman" w:cs="Times New Roman"/>
                <w:sz w:val="18"/>
                <w:szCs w:val="18"/>
              </w:rPr>
            </w:pPr>
            <w:r w:rsidRPr="00475C20">
              <w:rPr>
                <w:rFonts w:ascii="Times New Roman" w:hAnsi="Times New Roman" w:cs="Times New Roman"/>
                <w:sz w:val="18"/>
                <w:szCs w:val="18"/>
              </w:rPr>
              <w:t xml:space="preserve">Стипендія ЗНО (1 </w:t>
            </w:r>
            <w:r w:rsidR="009D12CD">
              <w:rPr>
                <w:rFonts w:ascii="Times New Roman" w:hAnsi="Times New Roman" w:cs="Times New Roman"/>
                <w:sz w:val="18"/>
                <w:szCs w:val="18"/>
              </w:rPr>
              <w:t>учень</w:t>
            </w:r>
            <w:r w:rsidRPr="00475C20">
              <w:rPr>
                <w:rFonts w:ascii="Times New Roman" w:hAnsi="Times New Roman" w:cs="Times New Roman"/>
                <w:sz w:val="18"/>
                <w:szCs w:val="18"/>
              </w:rPr>
              <w:t>)</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Pr="00B77FF6" w:rsidRDefault="000F0D8E" w:rsidP="0035050D">
            <w:pPr>
              <w:ind w:left="-107"/>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 xml:space="preserve">4.3. Нагородження переможців </w:t>
            </w:r>
            <w:r w:rsidRPr="00B77FF6">
              <w:rPr>
                <w:rFonts w:ascii="Times New Roman" w:eastAsia="Times New Roman" w:hAnsi="Times New Roman" w:cs="Times New Roman"/>
                <w:sz w:val="18"/>
                <w:szCs w:val="18"/>
                <w:lang w:eastAsia="uk-UA"/>
              </w:rPr>
              <w:t xml:space="preserve">альтернативних олімпіад «Надія Тернополя ім. </w:t>
            </w:r>
            <w:proofErr w:type="spellStart"/>
            <w:r w:rsidRPr="00B77FF6">
              <w:rPr>
                <w:rFonts w:ascii="Times New Roman" w:eastAsia="Times New Roman" w:hAnsi="Times New Roman" w:cs="Times New Roman"/>
                <w:sz w:val="18"/>
                <w:szCs w:val="18"/>
                <w:lang w:eastAsia="uk-UA"/>
              </w:rPr>
              <w:t>М.Николина</w:t>
            </w:r>
            <w:proofErr w:type="spellEnd"/>
            <w:r w:rsidRPr="00B77FF6">
              <w:rPr>
                <w:rFonts w:ascii="Times New Roman" w:eastAsia="Times New Roman" w:hAnsi="Times New Roman" w:cs="Times New Roman"/>
                <w:sz w:val="18"/>
                <w:szCs w:val="18"/>
                <w:lang w:eastAsia="uk-UA"/>
              </w:rPr>
              <w:t>», «Терапевт власного «Я», «</w:t>
            </w:r>
            <w:proofErr w:type="spellStart"/>
            <w:r w:rsidRPr="00B77FF6">
              <w:rPr>
                <w:rFonts w:ascii="Times New Roman" w:eastAsia="Times New Roman" w:hAnsi="Times New Roman" w:cs="Times New Roman"/>
                <w:sz w:val="18"/>
                <w:szCs w:val="18"/>
                <w:lang w:eastAsia="uk-UA"/>
              </w:rPr>
              <w:t>Тернополезнавча</w:t>
            </w:r>
            <w:proofErr w:type="spellEnd"/>
            <w:r w:rsidRPr="00B77FF6">
              <w:rPr>
                <w:rFonts w:ascii="Times New Roman" w:eastAsia="Times New Roman" w:hAnsi="Times New Roman" w:cs="Times New Roman"/>
                <w:sz w:val="18"/>
                <w:szCs w:val="18"/>
                <w:lang w:eastAsia="uk-UA"/>
              </w:rPr>
              <w:t>», «Моя майбутня професія»,</w:t>
            </w:r>
            <w:r w:rsidR="00336B35">
              <w:rPr>
                <w:rFonts w:ascii="Times New Roman" w:eastAsia="Times New Roman" w:hAnsi="Times New Roman" w:cs="Times New Roman"/>
                <w:sz w:val="18"/>
                <w:szCs w:val="18"/>
                <w:lang w:eastAsia="uk-UA"/>
              </w:rPr>
              <w:t xml:space="preserve"> </w:t>
            </w:r>
            <w:r w:rsidRPr="00B77FF6">
              <w:rPr>
                <w:rFonts w:ascii="Times New Roman" w:hAnsi="Times New Roman" w:cs="Times New Roman"/>
                <w:color w:val="000000"/>
                <w:sz w:val="18"/>
                <w:szCs w:val="18"/>
              </w:rPr>
              <w:t>інклюзивної альтернативної олімпіади «Ми-чемпіони» та інших конкурсів</w:t>
            </w:r>
          </w:p>
        </w:tc>
        <w:tc>
          <w:tcPr>
            <w:tcW w:w="1427" w:type="dxa"/>
            <w:vAlign w:val="center"/>
          </w:tcPr>
          <w:p w:rsidR="000F0D8E" w:rsidRPr="00B77FF6" w:rsidRDefault="000F0D8E" w:rsidP="0035050D">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20</w:t>
            </w:r>
          </w:p>
        </w:tc>
        <w:tc>
          <w:tcPr>
            <w:tcW w:w="1409" w:type="dxa"/>
            <w:tcBorders>
              <w:right w:val="single" w:sz="4" w:space="0" w:color="auto"/>
            </w:tcBorders>
            <w:vAlign w:val="center"/>
          </w:tcPr>
          <w:p w:rsidR="000F0D8E" w:rsidRPr="00B77FF6" w:rsidRDefault="000F0D8E" w:rsidP="0035050D">
            <w:pPr>
              <w:pStyle w:val="a8"/>
              <w:jc w:val="center"/>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Pr="00B77FF6" w:rsidRDefault="000F0D8E" w:rsidP="0035050D">
            <w:pPr>
              <w:ind w:left="-107" w:firstLine="107"/>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4.4.Проведення т</w:t>
            </w:r>
            <w:r w:rsidRPr="00B77FF6">
              <w:rPr>
                <w:rFonts w:ascii="Times New Roman" w:eastAsia="Times New Roman" w:hAnsi="Times New Roman" w:cs="Times New Roman"/>
                <w:sz w:val="18"/>
                <w:szCs w:val="18"/>
                <w:lang w:eastAsia="uk-UA"/>
              </w:rPr>
              <w:t>ренувальних таборів для учасників ІІІ та</w:t>
            </w:r>
            <w:r w:rsidR="00336B35">
              <w:rPr>
                <w:rFonts w:ascii="Times New Roman" w:eastAsia="Times New Roman" w:hAnsi="Times New Roman" w:cs="Times New Roman"/>
                <w:sz w:val="18"/>
                <w:szCs w:val="18"/>
                <w:lang w:eastAsia="uk-UA"/>
              </w:rPr>
              <w:t xml:space="preserve"> </w:t>
            </w:r>
            <w:r w:rsidRPr="00B77FF6">
              <w:rPr>
                <w:rFonts w:ascii="Times New Roman" w:eastAsia="Times New Roman" w:hAnsi="Times New Roman" w:cs="Times New Roman"/>
                <w:sz w:val="18"/>
                <w:szCs w:val="18"/>
                <w:lang w:eastAsia="uk-UA"/>
              </w:rPr>
              <w:t>ІV етапів Всеукраїнських учнівських предметних олімпіад</w:t>
            </w:r>
          </w:p>
        </w:tc>
        <w:tc>
          <w:tcPr>
            <w:tcW w:w="1427" w:type="dxa"/>
            <w:vAlign w:val="center"/>
          </w:tcPr>
          <w:p w:rsidR="000F0D8E" w:rsidRPr="00B77FF6" w:rsidRDefault="000F0D8E" w:rsidP="0035050D">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15</w:t>
            </w:r>
          </w:p>
        </w:tc>
        <w:tc>
          <w:tcPr>
            <w:tcW w:w="1409" w:type="dxa"/>
            <w:tcBorders>
              <w:right w:val="single" w:sz="4" w:space="0" w:color="auto"/>
            </w:tcBorders>
            <w:vAlign w:val="center"/>
          </w:tcPr>
          <w:p w:rsidR="000F0D8E" w:rsidRPr="00B77FF6" w:rsidRDefault="000F0D8E" w:rsidP="0035050D">
            <w:pP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Pr="00B77FF6" w:rsidRDefault="000F0D8E" w:rsidP="0035050D">
            <w:pPr>
              <w:ind w:left="-107" w:firstLine="107"/>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4.5.</w:t>
            </w:r>
            <w:r w:rsidRPr="00B77FF6">
              <w:rPr>
                <w:rFonts w:ascii="Times New Roman" w:eastAsia="Times New Roman" w:hAnsi="Times New Roman" w:cs="Times New Roman"/>
                <w:sz w:val="18"/>
                <w:szCs w:val="18"/>
                <w:lang w:eastAsia="uk-UA"/>
              </w:rPr>
              <w:t xml:space="preserve"> Транскордонна співпраця</w:t>
            </w:r>
            <w:r w:rsidRPr="00B77FF6">
              <w:rPr>
                <w:rFonts w:ascii="Times New Roman" w:hAnsi="Times New Roman" w:cs="Times New Roman"/>
                <w:color w:val="000000"/>
                <w:sz w:val="18"/>
                <w:szCs w:val="18"/>
              </w:rPr>
              <w:t xml:space="preserve"> та обмін делегаціями творчої учнівської молоді громади з іншими областями країни та закордонними партнерами, участь в міжнародних </w:t>
            </w:r>
            <w:proofErr w:type="spellStart"/>
            <w:r w:rsidRPr="00B77FF6">
              <w:rPr>
                <w:rFonts w:ascii="Times New Roman" w:hAnsi="Times New Roman" w:cs="Times New Roman"/>
                <w:color w:val="000000"/>
                <w:sz w:val="18"/>
                <w:szCs w:val="18"/>
              </w:rPr>
              <w:t>проєктах</w:t>
            </w:r>
            <w:proofErr w:type="spellEnd"/>
            <w:r w:rsidRPr="00B77FF6">
              <w:rPr>
                <w:rFonts w:ascii="Times New Roman" w:hAnsi="Times New Roman" w:cs="Times New Roman"/>
                <w:color w:val="000000"/>
                <w:sz w:val="18"/>
                <w:szCs w:val="18"/>
              </w:rPr>
              <w:t xml:space="preserve"> «Збереження символіки народних </w:t>
            </w:r>
            <w:proofErr w:type="spellStart"/>
            <w:r w:rsidRPr="00B77FF6">
              <w:rPr>
                <w:rFonts w:ascii="Times New Roman" w:hAnsi="Times New Roman" w:cs="Times New Roman"/>
                <w:color w:val="000000"/>
                <w:sz w:val="18"/>
                <w:szCs w:val="18"/>
              </w:rPr>
              <w:t>ремесел</w:t>
            </w:r>
            <w:proofErr w:type="spellEnd"/>
            <w:r w:rsidRPr="00B77FF6">
              <w:rPr>
                <w:rFonts w:ascii="Times New Roman" w:hAnsi="Times New Roman" w:cs="Times New Roman"/>
                <w:color w:val="000000"/>
                <w:sz w:val="18"/>
                <w:szCs w:val="18"/>
              </w:rPr>
              <w:t>»</w:t>
            </w:r>
          </w:p>
        </w:tc>
        <w:tc>
          <w:tcPr>
            <w:tcW w:w="1427" w:type="dxa"/>
            <w:vAlign w:val="center"/>
          </w:tcPr>
          <w:p w:rsidR="000F0D8E" w:rsidRPr="00B77FF6" w:rsidRDefault="000F0D8E" w:rsidP="0035050D">
            <w:pPr>
              <w:ind w:left="113"/>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p w:rsidR="000F0D8E" w:rsidRPr="00B77FF6" w:rsidRDefault="000F0D8E" w:rsidP="0035050D">
            <w:pPr>
              <w:ind w:left="113"/>
              <w:jc w:val="center"/>
              <w:rPr>
                <w:rFonts w:ascii="Times New Roman" w:hAnsi="Times New Roman" w:cs="Times New Roman"/>
                <w:color w:val="000000"/>
                <w:sz w:val="18"/>
                <w:szCs w:val="18"/>
              </w:rPr>
            </w:pPr>
          </w:p>
          <w:p w:rsidR="000F0D8E" w:rsidRPr="00B77FF6" w:rsidRDefault="000F0D8E" w:rsidP="0035050D">
            <w:pPr>
              <w:rPr>
                <w:rFonts w:ascii="Times New Roman" w:hAnsi="Times New Roman" w:cs="Times New Roman"/>
                <w:color w:val="000000"/>
                <w:sz w:val="18"/>
                <w:szCs w:val="18"/>
              </w:rPr>
            </w:pPr>
          </w:p>
        </w:tc>
        <w:tc>
          <w:tcPr>
            <w:tcW w:w="1409" w:type="dxa"/>
            <w:tcBorders>
              <w:right w:val="single" w:sz="4" w:space="0" w:color="auto"/>
            </w:tcBorders>
            <w:vAlign w:val="center"/>
          </w:tcPr>
          <w:p w:rsidR="000F0D8E" w:rsidRPr="00B77FF6" w:rsidRDefault="000F0D8E" w:rsidP="0035050D">
            <w:pP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Pr="00B77FF6" w:rsidRDefault="000F0D8E" w:rsidP="0035050D">
            <w:pPr>
              <w:ind w:left="-107" w:firstLine="107"/>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 xml:space="preserve">5.2. Забезпечення оздоровленням дітей пільгових </w:t>
            </w:r>
            <w:r w:rsidRPr="00B77FF6">
              <w:rPr>
                <w:rFonts w:ascii="Times New Roman" w:hAnsi="Times New Roman" w:cs="Times New Roman"/>
                <w:color w:val="000000"/>
                <w:sz w:val="18"/>
                <w:szCs w:val="18"/>
              </w:rPr>
              <w:lastRenderedPageBreak/>
              <w:t>категорій.</w:t>
            </w:r>
          </w:p>
        </w:tc>
        <w:tc>
          <w:tcPr>
            <w:tcW w:w="1427" w:type="dxa"/>
            <w:vAlign w:val="center"/>
          </w:tcPr>
          <w:p w:rsidR="000F0D8E" w:rsidRPr="00B77FF6" w:rsidRDefault="000F0D8E" w:rsidP="0035050D">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lastRenderedPageBreak/>
              <w:t>700</w:t>
            </w:r>
          </w:p>
        </w:tc>
        <w:tc>
          <w:tcPr>
            <w:tcW w:w="1409" w:type="dxa"/>
            <w:tcBorders>
              <w:right w:val="single" w:sz="4" w:space="0" w:color="auto"/>
            </w:tcBorders>
            <w:vAlign w:val="center"/>
          </w:tcPr>
          <w:p w:rsidR="000F0D8E" w:rsidRPr="00B77FF6"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700</w:t>
            </w:r>
          </w:p>
        </w:tc>
        <w:tc>
          <w:tcPr>
            <w:tcW w:w="1743" w:type="dxa"/>
            <w:gridSpan w:val="5"/>
            <w:tcBorders>
              <w:left w:val="single" w:sz="4" w:space="0" w:color="auto"/>
              <w:right w:val="single" w:sz="4" w:space="0" w:color="auto"/>
            </w:tcBorders>
            <w:vAlign w:val="center"/>
          </w:tcPr>
          <w:p w:rsidR="000F0D8E" w:rsidRPr="006F6BDD" w:rsidRDefault="000F0D8E" w:rsidP="0035050D">
            <w:pPr>
              <w:keepLines/>
              <w:jc w:val="center"/>
              <w:rPr>
                <w:rFonts w:ascii="Times New Roman" w:hAnsi="Times New Roman" w:cs="Times New Roman"/>
                <w:color w:val="000000" w:themeColor="text1"/>
                <w:sz w:val="18"/>
                <w:szCs w:val="18"/>
                <w:highlight w:val="red"/>
              </w:rPr>
            </w:pPr>
            <w:r w:rsidRPr="00F45A75">
              <w:rPr>
                <w:rFonts w:ascii="Times New Roman" w:hAnsi="Times New Roman" w:cs="Times New Roman"/>
                <w:color w:val="000000" w:themeColor="text1"/>
                <w:sz w:val="18"/>
                <w:szCs w:val="18"/>
              </w:rPr>
              <w:t>700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Pr="00B77FF6" w:rsidRDefault="000F0D8E" w:rsidP="0035050D">
            <w:pPr>
              <w:ind w:left="-107" w:firstLine="107"/>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5.3. Розширення мережі пришкільних таборів</w:t>
            </w:r>
          </w:p>
        </w:tc>
        <w:tc>
          <w:tcPr>
            <w:tcW w:w="1427" w:type="dxa"/>
            <w:vAlign w:val="center"/>
          </w:tcPr>
          <w:p w:rsidR="000F0D8E" w:rsidRPr="00B77FF6" w:rsidRDefault="000F0D8E" w:rsidP="0035050D">
            <w:pPr>
              <w:ind w:left="113"/>
              <w:jc w:val="center"/>
              <w:rPr>
                <w:rFonts w:ascii="Times New Roman" w:hAnsi="Times New Roman" w:cs="Times New Roman"/>
                <w:color w:val="000000"/>
                <w:sz w:val="18"/>
                <w:szCs w:val="18"/>
              </w:rPr>
            </w:pPr>
            <w:r>
              <w:rPr>
                <w:rFonts w:ascii="Times New Roman" w:hAnsi="Times New Roman" w:cs="Times New Roman"/>
                <w:color w:val="000000"/>
                <w:sz w:val="18"/>
                <w:szCs w:val="18"/>
              </w:rPr>
              <w:t>32</w:t>
            </w:r>
            <w:r w:rsidRPr="00B77FF6">
              <w:rPr>
                <w:rFonts w:ascii="Times New Roman" w:hAnsi="Times New Roman" w:cs="Times New Roman"/>
                <w:color w:val="000000"/>
                <w:sz w:val="18"/>
                <w:szCs w:val="18"/>
              </w:rPr>
              <w:t>0</w:t>
            </w:r>
          </w:p>
        </w:tc>
        <w:tc>
          <w:tcPr>
            <w:tcW w:w="1409" w:type="dxa"/>
            <w:tcBorders>
              <w:right w:val="single" w:sz="4" w:space="0" w:color="auto"/>
            </w:tcBorders>
            <w:vAlign w:val="center"/>
          </w:tcPr>
          <w:p w:rsidR="000F0D8E" w:rsidRPr="00B77FF6" w:rsidRDefault="000F0D8E" w:rsidP="0035050D">
            <w:pP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ind w:left="-107" w:firstLine="107"/>
              <w:contextualSpacing/>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rPr>
              <w:t>5.5. Проведення лабораторних  досліджень щодо підтвердження безпеки та якості сировини, харчової продукції для дітей ЗЗСО та ЗДО</w:t>
            </w:r>
          </w:p>
        </w:tc>
        <w:tc>
          <w:tcPr>
            <w:tcW w:w="1427" w:type="dxa"/>
            <w:vAlign w:val="center"/>
          </w:tcPr>
          <w:p w:rsidR="000F0D8E" w:rsidRPr="00B77FF6"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77</w:t>
            </w:r>
          </w:p>
        </w:tc>
        <w:tc>
          <w:tcPr>
            <w:tcW w:w="1409" w:type="dxa"/>
            <w:tcBorders>
              <w:right w:val="single" w:sz="4" w:space="0" w:color="auto"/>
            </w:tcBorders>
            <w:vAlign w:val="center"/>
          </w:tcPr>
          <w:p w:rsidR="000F0D8E" w:rsidRPr="00B77FF6" w:rsidRDefault="000F0D8E" w:rsidP="0035050D">
            <w:pP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ind w:left="-107" w:firstLine="107"/>
              <w:contextualSpacing/>
              <w:rPr>
                <w:rFonts w:ascii="Times New Roman" w:hAnsi="Times New Roman" w:cs="Times New Roman"/>
                <w:color w:val="000000"/>
                <w:sz w:val="18"/>
                <w:szCs w:val="18"/>
              </w:rPr>
            </w:pPr>
            <w:bookmarkStart w:id="0" w:name="OLE_LINK1"/>
            <w:r w:rsidRPr="00B77FF6">
              <w:rPr>
                <w:rFonts w:ascii="Times New Roman" w:hAnsi="Times New Roman" w:cs="Times New Roman"/>
                <w:i/>
                <w:color w:val="000000"/>
                <w:sz w:val="18"/>
                <w:szCs w:val="18"/>
                <w:lang w:eastAsia="ru-RU"/>
              </w:rPr>
              <w:t>Розділ «Розвиток позашкільної освіти. Виховна робота</w:t>
            </w:r>
            <w:bookmarkEnd w:id="0"/>
            <w:r w:rsidRPr="00B77FF6">
              <w:rPr>
                <w:rFonts w:ascii="Times New Roman" w:hAnsi="Times New Roman" w:cs="Times New Roman"/>
                <w:i/>
                <w:color w:val="000000"/>
                <w:sz w:val="18"/>
                <w:szCs w:val="18"/>
                <w:lang w:eastAsia="ru-RU"/>
              </w:rPr>
              <w:t>»</w:t>
            </w:r>
          </w:p>
        </w:tc>
        <w:tc>
          <w:tcPr>
            <w:tcW w:w="1427" w:type="dxa"/>
            <w:vAlign w:val="center"/>
          </w:tcPr>
          <w:p w:rsidR="000F0D8E" w:rsidRPr="00B77FF6" w:rsidRDefault="000F0D8E" w:rsidP="0035050D">
            <w:pPr>
              <w:jc w:val="center"/>
              <w:rPr>
                <w:rFonts w:ascii="Times New Roman" w:hAnsi="Times New Roman" w:cs="Times New Roman"/>
                <w:color w:val="000000"/>
                <w:sz w:val="18"/>
                <w:szCs w:val="18"/>
              </w:rPr>
            </w:pPr>
          </w:p>
        </w:tc>
        <w:tc>
          <w:tcPr>
            <w:tcW w:w="1409" w:type="dxa"/>
            <w:tcBorders>
              <w:right w:val="single" w:sz="4" w:space="0" w:color="auto"/>
            </w:tcBorders>
            <w:vAlign w:val="center"/>
          </w:tcPr>
          <w:p w:rsidR="000F0D8E" w:rsidRPr="00B77FF6" w:rsidRDefault="000F0D8E" w:rsidP="0035050D">
            <w:pP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pStyle w:val="af5"/>
              <w:ind w:left="0"/>
              <w:jc w:val="both"/>
              <w:rPr>
                <w:rFonts w:ascii="Times New Roman" w:hAnsi="Times New Roman"/>
                <w:sz w:val="18"/>
                <w:szCs w:val="18"/>
              </w:rPr>
            </w:pPr>
            <w:r>
              <w:rPr>
                <w:rFonts w:ascii="Times New Roman" w:hAnsi="Times New Roman"/>
                <w:sz w:val="18"/>
                <w:szCs w:val="18"/>
              </w:rPr>
              <w:t>1.1.</w:t>
            </w:r>
            <w:r w:rsidRPr="00B77FF6">
              <w:rPr>
                <w:rFonts w:ascii="Times New Roman" w:hAnsi="Times New Roman"/>
                <w:sz w:val="18"/>
                <w:szCs w:val="18"/>
              </w:rPr>
              <w:t>Нагородження переможців міських етапів, забезпечення участі в обласних, всеукраїнських етапах   конкурсів, змагань, ігор, естафет військово-патріотичного спрямування :</w:t>
            </w:r>
          </w:p>
          <w:p w:rsidR="000F0D8E" w:rsidRPr="00B77FF6" w:rsidRDefault="000F0D8E" w:rsidP="0035050D">
            <w:pPr>
              <w:pStyle w:val="14"/>
              <w:ind w:left="0"/>
              <w:contextualSpacing/>
              <w:jc w:val="both"/>
              <w:rPr>
                <w:rFonts w:ascii="Times New Roman" w:hAnsi="Times New Roman" w:cs="Times New Roman"/>
                <w:sz w:val="18"/>
                <w:szCs w:val="18"/>
              </w:rPr>
            </w:pPr>
            <w:r>
              <w:rPr>
                <w:rFonts w:ascii="Times New Roman" w:hAnsi="Times New Roman" w:cs="Times New Roman"/>
                <w:sz w:val="18"/>
                <w:szCs w:val="18"/>
                <w:lang w:eastAsia="ru-RU"/>
              </w:rPr>
              <w:t>-</w:t>
            </w:r>
            <w:r w:rsidRPr="00B77FF6">
              <w:rPr>
                <w:rFonts w:ascii="Times New Roman" w:hAnsi="Times New Roman" w:cs="Times New Roman"/>
                <w:sz w:val="18"/>
                <w:szCs w:val="18"/>
                <w:lang w:eastAsia="ru-RU"/>
              </w:rPr>
              <w:t>військово-спортивної патріотичної гри "Джура";</w:t>
            </w:r>
          </w:p>
          <w:p w:rsidR="000F0D8E" w:rsidRPr="00B77FF6" w:rsidRDefault="000F0D8E" w:rsidP="0035050D">
            <w:pPr>
              <w:pStyle w:val="14"/>
              <w:ind w:left="0"/>
              <w:contextualSpacing/>
              <w:jc w:val="both"/>
              <w:rPr>
                <w:rFonts w:ascii="Times New Roman" w:hAnsi="Times New Roman" w:cs="Times New Roman"/>
                <w:sz w:val="18"/>
                <w:szCs w:val="18"/>
              </w:rPr>
            </w:pPr>
            <w:r>
              <w:rPr>
                <w:rFonts w:ascii="Times New Roman" w:hAnsi="Times New Roman" w:cs="Times New Roman"/>
                <w:sz w:val="18"/>
                <w:szCs w:val="18"/>
                <w:lang w:eastAsia="ru-RU"/>
              </w:rPr>
              <w:t>-</w:t>
            </w:r>
            <w:r w:rsidRPr="00B77FF6">
              <w:rPr>
                <w:rFonts w:ascii="Times New Roman" w:hAnsi="Times New Roman" w:cs="Times New Roman"/>
                <w:sz w:val="18"/>
                <w:szCs w:val="18"/>
                <w:lang w:eastAsia="ru-RU"/>
              </w:rPr>
              <w:t>військово-спортивної патріотичної гри "Сокіл";</w:t>
            </w:r>
          </w:p>
          <w:p w:rsidR="000F0D8E" w:rsidRPr="00B77FF6" w:rsidRDefault="000F0D8E" w:rsidP="0035050D">
            <w:pPr>
              <w:pStyle w:val="14"/>
              <w:ind w:left="0"/>
              <w:contextualSpacing/>
              <w:jc w:val="both"/>
              <w:rPr>
                <w:rFonts w:ascii="Times New Roman" w:hAnsi="Times New Roman" w:cs="Times New Roman"/>
                <w:sz w:val="18"/>
                <w:szCs w:val="18"/>
              </w:rPr>
            </w:pPr>
            <w:r w:rsidRPr="00B77FF6">
              <w:rPr>
                <w:rFonts w:ascii="Times New Roman" w:hAnsi="Times New Roman" w:cs="Times New Roman"/>
                <w:sz w:val="18"/>
                <w:szCs w:val="18"/>
                <w:lang w:eastAsia="ru-RU"/>
              </w:rPr>
              <w:t xml:space="preserve">-міського </w:t>
            </w:r>
            <w:proofErr w:type="spellStart"/>
            <w:r w:rsidRPr="00B77FF6">
              <w:rPr>
                <w:rFonts w:ascii="Times New Roman" w:hAnsi="Times New Roman" w:cs="Times New Roman"/>
                <w:sz w:val="18"/>
                <w:szCs w:val="18"/>
                <w:lang w:eastAsia="ru-RU"/>
              </w:rPr>
              <w:t>мистецько</w:t>
            </w:r>
            <w:proofErr w:type="spellEnd"/>
            <w:r w:rsidRPr="00B77FF6">
              <w:rPr>
                <w:rFonts w:ascii="Times New Roman" w:hAnsi="Times New Roman" w:cs="Times New Roman"/>
                <w:sz w:val="18"/>
                <w:szCs w:val="18"/>
                <w:lang w:eastAsia="ru-RU"/>
              </w:rPr>
              <w:t>-спортивного свята-гри "Козацькі забави";- міської молодіжної  воєнізованої естафети до Дня Захисника України, УПА ;</w:t>
            </w:r>
            <w:r w:rsidRPr="00B77FF6">
              <w:rPr>
                <w:rFonts w:ascii="Times New Roman" w:hAnsi="Times New Roman" w:cs="Times New Roman"/>
                <w:bCs/>
                <w:sz w:val="18"/>
                <w:szCs w:val="18"/>
              </w:rPr>
              <w:t>- міського фізкультурно-оздоровчого патріотич</w:t>
            </w:r>
            <w:r w:rsidR="007D2FAA">
              <w:rPr>
                <w:rFonts w:ascii="Times New Roman" w:hAnsi="Times New Roman" w:cs="Times New Roman"/>
                <w:bCs/>
                <w:sz w:val="18"/>
                <w:szCs w:val="18"/>
              </w:rPr>
              <w:t>н</w:t>
            </w:r>
            <w:r w:rsidRPr="00B77FF6">
              <w:rPr>
                <w:rFonts w:ascii="Times New Roman" w:hAnsi="Times New Roman" w:cs="Times New Roman"/>
                <w:bCs/>
                <w:sz w:val="18"/>
                <w:szCs w:val="18"/>
              </w:rPr>
              <w:t>ого фестивалю школярів України «Нащадки козацької слави»;</w:t>
            </w:r>
            <w:r w:rsidRPr="00B77FF6">
              <w:rPr>
                <w:rFonts w:ascii="Times New Roman" w:hAnsi="Times New Roman" w:cs="Times New Roman"/>
                <w:iCs/>
                <w:sz w:val="18"/>
                <w:szCs w:val="18"/>
              </w:rPr>
              <w:t>- міських змагань юних рятувальників за програмою ВГДР</w:t>
            </w:r>
            <w:r w:rsidRPr="00B77FF6">
              <w:rPr>
                <w:rFonts w:ascii="Times New Roman" w:hAnsi="Times New Roman" w:cs="Times New Roman"/>
                <w:bCs/>
                <w:iCs/>
                <w:sz w:val="18"/>
                <w:szCs w:val="18"/>
              </w:rPr>
              <w:t xml:space="preserve"> «Школа безпеки»,  тощо</w:t>
            </w:r>
          </w:p>
        </w:tc>
        <w:tc>
          <w:tcPr>
            <w:tcW w:w="1427" w:type="dxa"/>
            <w:vAlign w:val="center"/>
          </w:tcPr>
          <w:p w:rsidR="000F0D8E" w:rsidRPr="00B77FF6" w:rsidRDefault="000F0D8E" w:rsidP="0035050D">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75</w:t>
            </w:r>
          </w:p>
        </w:tc>
        <w:tc>
          <w:tcPr>
            <w:tcW w:w="1409" w:type="dxa"/>
            <w:tcBorders>
              <w:right w:val="single" w:sz="4" w:space="0" w:color="auto"/>
            </w:tcBorders>
            <w:vAlign w:val="center"/>
          </w:tcPr>
          <w:p w:rsidR="000F0D8E" w:rsidRPr="00B77FF6" w:rsidRDefault="000F0D8E" w:rsidP="0035050D">
            <w:pP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ind w:left="-107"/>
              <w:jc w:val="both"/>
              <w:rPr>
                <w:rFonts w:ascii="Times New Roman" w:hAnsi="Times New Roman" w:cs="Times New Roman"/>
                <w:sz w:val="18"/>
                <w:szCs w:val="18"/>
              </w:rPr>
            </w:pPr>
            <w:r w:rsidRPr="00B77FF6">
              <w:rPr>
                <w:rFonts w:ascii="Times New Roman" w:hAnsi="Times New Roman" w:cs="Times New Roman"/>
                <w:sz w:val="18"/>
                <w:szCs w:val="18"/>
              </w:rPr>
              <w:t>1.2.Відзначення переможців міських етапів, забезпечення участі  в обласних та  всеукраїнських етапах конкурсів культурно-мистецького спрямування :</w:t>
            </w:r>
          </w:p>
          <w:p w:rsidR="000F0D8E" w:rsidRPr="00B77FF6" w:rsidRDefault="000F0D8E" w:rsidP="0035050D">
            <w:pPr>
              <w:ind w:left="-107"/>
              <w:jc w:val="both"/>
              <w:rPr>
                <w:rFonts w:ascii="Times New Roman" w:hAnsi="Times New Roman" w:cs="Times New Roman"/>
                <w:sz w:val="18"/>
                <w:szCs w:val="18"/>
              </w:rPr>
            </w:pPr>
            <w:r w:rsidRPr="00B77FF6">
              <w:rPr>
                <w:rFonts w:ascii="Times New Roman" w:hAnsi="Times New Roman" w:cs="Times New Roman"/>
                <w:sz w:val="18"/>
                <w:szCs w:val="18"/>
              </w:rPr>
              <w:t xml:space="preserve">- у фестивалі-конкурсі патріотичної пісні, прози та поезії, творів образотворчого мистецтва «Свята Покрова»;- у конкурсах театральних, хореографічних і хорових колективів ЗЗСО, ЗПО; </w:t>
            </w:r>
          </w:p>
          <w:p w:rsidR="000F0D8E" w:rsidRPr="00B77FF6" w:rsidRDefault="000F0D8E" w:rsidP="0035050D">
            <w:pPr>
              <w:ind w:left="-107"/>
              <w:jc w:val="both"/>
              <w:rPr>
                <w:rFonts w:ascii="Times New Roman" w:hAnsi="Times New Roman" w:cs="Times New Roman"/>
                <w:sz w:val="18"/>
                <w:szCs w:val="18"/>
              </w:rPr>
            </w:pPr>
            <w:r w:rsidRPr="00B77FF6">
              <w:rPr>
                <w:rFonts w:ascii="Times New Roman" w:hAnsi="Times New Roman" w:cs="Times New Roman"/>
                <w:sz w:val="18"/>
                <w:szCs w:val="18"/>
              </w:rPr>
              <w:t>- у конкурсі - виставці “Замість ялинки - зимовий букет”,</w:t>
            </w:r>
          </w:p>
          <w:p w:rsidR="000F0D8E" w:rsidRPr="00B77FF6" w:rsidRDefault="000F0D8E" w:rsidP="0035050D">
            <w:pPr>
              <w:ind w:left="-107"/>
              <w:jc w:val="both"/>
              <w:rPr>
                <w:rFonts w:ascii="Times New Roman" w:hAnsi="Times New Roman" w:cs="Times New Roman"/>
                <w:sz w:val="18"/>
                <w:szCs w:val="18"/>
              </w:rPr>
            </w:pPr>
            <w:r w:rsidRPr="00B77FF6">
              <w:rPr>
                <w:rFonts w:ascii="Times New Roman" w:hAnsi="Times New Roman" w:cs="Times New Roman"/>
                <w:sz w:val="18"/>
                <w:szCs w:val="18"/>
              </w:rPr>
              <w:t xml:space="preserve">- конкурсі - виставці “Знай і люби свій край”, </w:t>
            </w:r>
          </w:p>
          <w:p w:rsidR="000F0D8E" w:rsidRPr="00B77FF6" w:rsidRDefault="000F0D8E" w:rsidP="0035050D">
            <w:pPr>
              <w:ind w:left="-107"/>
              <w:jc w:val="both"/>
              <w:rPr>
                <w:rFonts w:ascii="Times New Roman" w:hAnsi="Times New Roman" w:cs="Times New Roman"/>
                <w:sz w:val="18"/>
                <w:szCs w:val="18"/>
              </w:rPr>
            </w:pPr>
            <w:r w:rsidRPr="00B77FF6">
              <w:rPr>
                <w:rFonts w:ascii="Times New Roman" w:hAnsi="Times New Roman" w:cs="Times New Roman"/>
                <w:sz w:val="18"/>
                <w:szCs w:val="18"/>
              </w:rPr>
              <w:t>- у міських фестивалях - конкурсах дитячої творчості “Таланти твої, Україно!”,  </w:t>
            </w:r>
          </w:p>
          <w:p w:rsidR="000F0D8E" w:rsidRPr="00B77FF6" w:rsidRDefault="000F0D8E" w:rsidP="0035050D">
            <w:pPr>
              <w:ind w:left="-107"/>
              <w:jc w:val="both"/>
              <w:rPr>
                <w:rFonts w:ascii="Times New Roman" w:hAnsi="Times New Roman" w:cs="Times New Roman"/>
                <w:sz w:val="18"/>
                <w:szCs w:val="18"/>
              </w:rPr>
            </w:pPr>
            <w:r w:rsidRPr="00B77FF6">
              <w:rPr>
                <w:rFonts w:ascii="Times New Roman" w:hAnsi="Times New Roman" w:cs="Times New Roman"/>
                <w:sz w:val="18"/>
                <w:szCs w:val="18"/>
              </w:rPr>
              <w:lastRenderedPageBreak/>
              <w:t>- у конкурсі фольклорних колективів “Від Катерини до Водохреща”,</w:t>
            </w:r>
          </w:p>
          <w:p w:rsidR="000F0D8E" w:rsidRPr="00B77FF6" w:rsidRDefault="000F0D8E" w:rsidP="0035050D">
            <w:pPr>
              <w:ind w:left="-107"/>
              <w:jc w:val="both"/>
              <w:rPr>
                <w:rFonts w:ascii="Times New Roman" w:hAnsi="Times New Roman" w:cs="Times New Roman"/>
                <w:sz w:val="18"/>
                <w:szCs w:val="18"/>
              </w:rPr>
            </w:pPr>
            <w:r w:rsidRPr="00B77FF6">
              <w:rPr>
                <w:rFonts w:ascii="Times New Roman" w:hAnsi="Times New Roman" w:cs="Times New Roman"/>
                <w:sz w:val="18"/>
                <w:szCs w:val="18"/>
              </w:rPr>
              <w:t>-</w:t>
            </w:r>
            <w:proofErr w:type="spellStart"/>
            <w:r w:rsidRPr="00B77FF6">
              <w:rPr>
                <w:rFonts w:ascii="Times New Roman" w:hAnsi="Times New Roman" w:cs="Times New Roman"/>
                <w:sz w:val="18"/>
                <w:szCs w:val="18"/>
              </w:rPr>
              <w:t>великодне</w:t>
            </w:r>
            <w:proofErr w:type="spellEnd"/>
            <w:r w:rsidRPr="00B77FF6">
              <w:rPr>
                <w:rFonts w:ascii="Times New Roman" w:hAnsi="Times New Roman" w:cs="Times New Roman"/>
                <w:sz w:val="18"/>
                <w:szCs w:val="18"/>
              </w:rPr>
              <w:t xml:space="preserve"> свято-забава для дітей з особливими освітніми потребами,</w:t>
            </w:r>
          </w:p>
          <w:p w:rsidR="000F0D8E" w:rsidRPr="00B77FF6" w:rsidRDefault="000F0D8E" w:rsidP="0035050D">
            <w:pPr>
              <w:ind w:left="-107"/>
              <w:rPr>
                <w:rFonts w:ascii="Times New Roman" w:hAnsi="Times New Roman" w:cs="Times New Roman"/>
                <w:color w:val="000000"/>
                <w:sz w:val="18"/>
                <w:szCs w:val="18"/>
              </w:rPr>
            </w:pPr>
            <w:r w:rsidRPr="00B77FF6">
              <w:rPr>
                <w:rFonts w:ascii="Times New Roman" w:hAnsi="Times New Roman" w:cs="Times New Roman"/>
                <w:sz w:val="18"/>
                <w:szCs w:val="18"/>
              </w:rPr>
              <w:t>-театралізованих дійств для дітей пільгових категорій громади до святого Миколая</w:t>
            </w:r>
          </w:p>
        </w:tc>
        <w:tc>
          <w:tcPr>
            <w:tcW w:w="1427" w:type="dxa"/>
            <w:vAlign w:val="center"/>
          </w:tcPr>
          <w:p w:rsidR="000F0D8E" w:rsidRPr="00B77FF6" w:rsidRDefault="000F0D8E" w:rsidP="0035050D">
            <w:pPr>
              <w:pStyle w:val="a8"/>
              <w:jc w:val="center"/>
              <w:rPr>
                <w:rFonts w:ascii="Times New Roman" w:hAnsi="Times New Roman"/>
                <w:color w:val="000000"/>
                <w:sz w:val="18"/>
                <w:szCs w:val="18"/>
              </w:rPr>
            </w:pPr>
            <w:r>
              <w:rPr>
                <w:rFonts w:ascii="Times New Roman" w:hAnsi="Times New Roman"/>
                <w:color w:val="000000"/>
                <w:sz w:val="18"/>
                <w:szCs w:val="18"/>
              </w:rPr>
              <w:lastRenderedPageBreak/>
              <w:t>40</w:t>
            </w:r>
          </w:p>
          <w:p w:rsidR="000F0D8E" w:rsidRPr="00B77FF6" w:rsidRDefault="000F0D8E" w:rsidP="0035050D">
            <w:pPr>
              <w:pStyle w:val="a8"/>
              <w:jc w:val="center"/>
              <w:rPr>
                <w:rFonts w:ascii="Times New Roman" w:hAnsi="Times New Roman"/>
                <w:color w:val="000000"/>
                <w:sz w:val="18"/>
                <w:szCs w:val="18"/>
              </w:rPr>
            </w:pPr>
          </w:p>
        </w:tc>
        <w:tc>
          <w:tcPr>
            <w:tcW w:w="1409" w:type="dxa"/>
            <w:tcBorders>
              <w:right w:val="single" w:sz="4" w:space="0" w:color="auto"/>
            </w:tcBorders>
            <w:vAlign w:val="center"/>
          </w:tcPr>
          <w:p w:rsidR="000F0D8E" w:rsidRPr="00B77FF6" w:rsidRDefault="000F0D8E" w:rsidP="0035050D">
            <w:pPr>
              <w:pStyle w:val="a8"/>
              <w:jc w:val="center"/>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Pr="00B77FF6" w:rsidRDefault="000F0D8E" w:rsidP="0035050D">
            <w:pPr>
              <w:ind w:left="-107"/>
              <w:jc w:val="both"/>
              <w:rPr>
                <w:rFonts w:ascii="Times New Roman" w:hAnsi="Times New Roman" w:cs="Times New Roman"/>
                <w:sz w:val="18"/>
                <w:szCs w:val="18"/>
              </w:rPr>
            </w:pPr>
            <w:r w:rsidRPr="00B77FF6">
              <w:rPr>
                <w:rFonts w:ascii="Times New Roman" w:hAnsi="Times New Roman" w:cs="Times New Roman"/>
                <w:sz w:val="18"/>
                <w:szCs w:val="18"/>
              </w:rPr>
              <w:t xml:space="preserve">1.3.Участь </w:t>
            </w:r>
          </w:p>
          <w:p w:rsidR="000F0D8E" w:rsidRPr="00B77FF6" w:rsidRDefault="000F0D8E" w:rsidP="0035050D">
            <w:pPr>
              <w:ind w:left="-107"/>
              <w:jc w:val="both"/>
              <w:rPr>
                <w:rFonts w:ascii="Times New Roman" w:hAnsi="Times New Roman" w:cs="Times New Roman"/>
                <w:sz w:val="18"/>
                <w:szCs w:val="18"/>
              </w:rPr>
            </w:pPr>
            <w:r w:rsidRPr="00B77FF6">
              <w:rPr>
                <w:rFonts w:ascii="Times New Roman" w:hAnsi="Times New Roman" w:cs="Times New Roman"/>
                <w:sz w:val="18"/>
                <w:szCs w:val="18"/>
              </w:rPr>
              <w:t xml:space="preserve">-в обласних, Всеукраїнських, міських етапах конкурсів пошуково-дослідницьких робіт </w:t>
            </w:r>
            <w:proofErr w:type="spellStart"/>
            <w:r w:rsidRPr="00B77FF6">
              <w:rPr>
                <w:rFonts w:ascii="Times New Roman" w:hAnsi="Times New Roman" w:cs="Times New Roman"/>
                <w:sz w:val="18"/>
                <w:szCs w:val="18"/>
              </w:rPr>
              <w:t>туристсько</w:t>
            </w:r>
            <w:proofErr w:type="spellEnd"/>
            <w:r w:rsidRPr="00B77FF6">
              <w:rPr>
                <w:rFonts w:ascii="Times New Roman" w:hAnsi="Times New Roman" w:cs="Times New Roman"/>
                <w:sz w:val="18"/>
                <w:szCs w:val="18"/>
              </w:rPr>
              <w:t>-краєзнавчого спрямування у рамках Всеукраїнського руху учнівської молоді «Моя земля – земля моїх батьків»та1` Всеукраїнської експедиції учнівської молоді «Моя Батьківщина – Україна»,</w:t>
            </w:r>
            <w:r w:rsidR="00336B35">
              <w:rPr>
                <w:rFonts w:ascii="Times New Roman" w:hAnsi="Times New Roman" w:cs="Times New Roman"/>
                <w:sz w:val="18"/>
                <w:szCs w:val="18"/>
              </w:rPr>
              <w:t xml:space="preserve"> </w:t>
            </w:r>
            <w:r w:rsidRPr="00B77FF6">
              <w:rPr>
                <w:rFonts w:ascii="Times New Roman" w:hAnsi="Times New Roman" w:cs="Times New Roman"/>
                <w:color w:val="000000"/>
                <w:sz w:val="18"/>
                <w:szCs w:val="18"/>
                <w:lang w:eastAsia="ru-RU"/>
              </w:rPr>
              <w:t>міжнародних</w:t>
            </w:r>
            <w:r w:rsidR="00336B35">
              <w:rPr>
                <w:rFonts w:ascii="Times New Roman" w:hAnsi="Times New Roman" w:cs="Times New Roman"/>
                <w:color w:val="000000"/>
                <w:sz w:val="18"/>
                <w:szCs w:val="18"/>
                <w:lang w:eastAsia="ru-RU"/>
              </w:rPr>
              <w:t xml:space="preserve"> </w:t>
            </w:r>
            <w:proofErr w:type="spellStart"/>
            <w:r w:rsidRPr="00B77FF6">
              <w:rPr>
                <w:rFonts w:ascii="Times New Roman" w:hAnsi="Times New Roman" w:cs="Times New Roman"/>
                <w:color w:val="000000"/>
                <w:sz w:val="18"/>
                <w:szCs w:val="18"/>
                <w:lang w:eastAsia="ru-RU"/>
              </w:rPr>
              <w:t>проєктах</w:t>
            </w:r>
            <w:proofErr w:type="spellEnd"/>
            <w:r w:rsidRPr="00B77FF6">
              <w:rPr>
                <w:rFonts w:ascii="Times New Roman" w:hAnsi="Times New Roman" w:cs="Times New Roman"/>
                <w:color w:val="000000"/>
                <w:sz w:val="18"/>
                <w:szCs w:val="18"/>
                <w:lang w:eastAsia="ru-RU"/>
              </w:rPr>
              <w:t>, інтерактивних конкурсах учнівської творчості, турнірах</w:t>
            </w:r>
          </w:p>
        </w:tc>
        <w:tc>
          <w:tcPr>
            <w:tcW w:w="1427" w:type="dxa"/>
            <w:vAlign w:val="center"/>
          </w:tcPr>
          <w:p w:rsidR="000F0D8E" w:rsidRPr="00B77FF6" w:rsidRDefault="000F0D8E" w:rsidP="0035050D">
            <w:pPr>
              <w:ind w:left="113"/>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r w:rsidRPr="00B77FF6">
              <w:rPr>
                <w:rFonts w:ascii="Times New Roman" w:hAnsi="Times New Roman" w:cs="Times New Roman"/>
                <w:color w:val="000000"/>
                <w:sz w:val="18"/>
                <w:szCs w:val="18"/>
              </w:rPr>
              <w:t>0</w:t>
            </w:r>
          </w:p>
        </w:tc>
        <w:tc>
          <w:tcPr>
            <w:tcW w:w="1409" w:type="dxa"/>
            <w:tcBorders>
              <w:right w:val="single" w:sz="4" w:space="0" w:color="auto"/>
            </w:tcBorders>
            <w:vAlign w:val="center"/>
          </w:tcPr>
          <w:p w:rsidR="000F0D8E" w:rsidRPr="00B77FF6" w:rsidRDefault="000F0D8E" w:rsidP="0035050D">
            <w:pPr>
              <w:pStyle w:val="a8"/>
              <w:jc w:val="center"/>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rPr>
                <w:rFonts w:ascii="Times New Roman" w:hAnsi="Times New Roman" w:cs="Times New Roman"/>
                <w:color w:val="000000"/>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Pr="00B77FF6" w:rsidRDefault="000F0D8E" w:rsidP="0035050D">
            <w:pPr>
              <w:pStyle w:val="a6"/>
              <w:tabs>
                <w:tab w:val="left" w:pos="467"/>
              </w:tabs>
              <w:spacing w:after="0"/>
              <w:ind w:left="-107"/>
              <w:jc w:val="both"/>
              <w:rPr>
                <w:sz w:val="18"/>
                <w:szCs w:val="18"/>
                <w:lang w:val="uk-UA"/>
              </w:rPr>
            </w:pPr>
            <w:r w:rsidRPr="00B77FF6">
              <w:rPr>
                <w:sz w:val="18"/>
                <w:szCs w:val="18"/>
                <w:lang w:val="uk-UA"/>
              </w:rPr>
              <w:t xml:space="preserve">1.4.Нагородженняпереможцівхудожньо-мистецькихпленерів, </w:t>
            </w:r>
            <w:r w:rsidRPr="00B77FF6">
              <w:rPr>
                <w:sz w:val="18"/>
                <w:szCs w:val="18"/>
              </w:rPr>
              <w:t> </w:t>
            </w:r>
            <w:r w:rsidRPr="00B77FF6">
              <w:rPr>
                <w:sz w:val="18"/>
                <w:szCs w:val="18"/>
                <w:lang w:val="uk-UA"/>
              </w:rPr>
              <w:t>ко</w:t>
            </w:r>
            <w:r>
              <w:rPr>
                <w:sz w:val="18"/>
                <w:szCs w:val="18"/>
                <w:lang w:val="uk-UA"/>
              </w:rPr>
              <w:t>нкурсівобразотворчогомистецтва.</w:t>
            </w:r>
            <w:r w:rsidRPr="00B77FF6">
              <w:rPr>
                <w:sz w:val="18"/>
                <w:szCs w:val="18"/>
                <w:lang w:val="uk-UA"/>
              </w:rPr>
              <w:t>Придбаннянеобхідногомистецькогообладнання: мольбертів, етюдників</w:t>
            </w:r>
            <w:r w:rsidR="00336B35">
              <w:rPr>
                <w:sz w:val="18"/>
                <w:szCs w:val="18"/>
                <w:lang w:val="uk-UA"/>
              </w:rPr>
              <w:t xml:space="preserve"> </w:t>
            </w:r>
            <w:r w:rsidRPr="00B77FF6">
              <w:rPr>
                <w:sz w:val="18"/>
                <w:szCs w:val="18"/>
                <w:lang w:val="uk-UA"/>
              </w:rPr>
              <w:t>тощо.</w:t>
            </w:r>
          </w:p>
        </w:tc>
        <w:tc>
          <w:tcPr>
            <w:tcW w:w="1427" w:type="dxa"/>
            <w:vAlign w:val="center"/>
          </w:tcPr>
          <w:p w:rsidR="000F0D8E" w:rsidRPr="00B77FF6" w:rsidRDefault="000F0D8E" w:rsidP="0035050D">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35</w:t>
            </w:r>
          </w:p>
        </w:tc>
        <w:tc>
          <w:tcPr>
            <w:tcW w:w="1409" w:type="dxa"/>
            <w:tcBorders>
              <w:right w:val="single" w:sz="4" w:space="0" w:color="auto"/>
            </w:tcBorders>
            <w:vAlign w:val="center"/>
          </w:tcPr>
          <w:p w:rsidR="000F0D8E" w:rsidRPr="00B77FF6" w:rsidRDefault="000F0D8E" w:rsidP="0035050D">
            <w:pPr>
              <w:pStyle w:val="a8"/>
              <w:jc w:val="center"/>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rPr>
                <w:rFonts w:ascii="Times New Roman" w:hAnsi="Times New Roman" w:cs="Times New Roman"/>
                <w:color w:val="000000"/>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Pr="00B77FF6" w:rsidRDefault="000F0D8E" w:rsidP="0035050D">
            <w:pPr>
              <w:ind w:left="-107"/>
              <w:jc w:val="both"/>
              <w:rPr>
                <w:rFonts w:ascii="Times New Roman" w:hAnsi="Times New Roman" w:cs="Times New Roman"/>
                <w:sz w:val="18"/>
                <w:szCs w:val="18"/>
                <w:lang w:eastAsia="ru-RU"/>
              </w:rPr>
            </w:pPr>
            <w:r w:rsidRPr="00B77FF6">
              <w:rPr>
                <w:rFonts w:ascii="Times New Roman" w:hAnsi="Times New Roman" w:cs="Times New Roman"/>
                <w:sz w:val="18"/>
                <w:szCs w:val="18"/>
                <w:lang w:eastAsia="ru-RU"/>
              </w:rPr>
              <w:t xml:space="preserve">1.5.Нагородження переможців </w:t>
            </w:r>
          </w:p>
          <w:p w:rsidR="000F0D8E" w:rsidRPr="00B77FF6" w:rsidRDefault="000F0D8E" w:rsidP="0035050D">
            <w:pPr>
              <w:ind w:left="-107"/>
              <w:jc w:val="both"/>
              <w:rPr>
                <w:rFonts w:ascii="Times New Roman" w:hAnsi="Times New Roman" w:cs="Times New Roman"/>
                <w:sz w:val="18"/>
                <w:szCs w:val="18"/>
              </w:rPr>
            </w:pPr>
            <w:r w:rsidRPr="00B77FF6">
              <w:rPr>
                <w:rFonts w:ascii="Times New Roman" w:hAnsi="Times New Roman" w:cs="Times New Roman"/>
                <w:sz w:val="18"/>
                <w:szCs w:val="18"/>
                <w:lang w:eastAsia="ru-RU"/>
              </w:rPr>
              <w:t>міського  конкурсу «Учень року»</w:t>
            </w:r>
          </w:p>
        </w:tc>
        <w:tc>
          <w:tcPr>
            <w:tcW w:w="1427" w:type="dxa"/>
            <w:vAlign w:val="center"/>
          </w:tcPr>
          <w:p w:rsidR="000F0D8E" w:rsidRPr="00B77FF6" w:rsidRDefault="000F0D8E" w:rsidP="0035050D">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10</w:t>
            </w:r>
          </w:p>
        </w:tc>
        <w:tc>
          <w:tcPr>
            <w:tcW w:w="1409" w:type="dxa"/>
            <w:tcBorders>
              <w:right w:val="single" w:sz="4" w:space="0" w:color="auto"/>
            </w:tcBorders>
            <w:vAlign w:val="center"/>
          </w:tcPr>
          <w:p w:rsidR="000F0D8E" w:rsidRPr="00B77FF6" w:rsidRDefault="000F0D8E" w:rsidP="0035050D">
            <w:pPr>
              <w:pStyle w:val="a8"/>
              <w:jc w:val="center"/>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rPr>
                <w:rFonts w:ascii="Times New Roman" w:hAnsi="Times New Roman" w:cs="Times New Roman"/>
                <w:color w:val="000000"/>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Pr="00B77FF6" w:rsidRDefault="000F0D8E" w:rsidP="0035050D">
            <w:pPr>
              <w:ind w:left="-107"/>
              <w:jc w:val="both"/>
              <w:rPr>
                <w:rFonts w:ascii="Times New Roman" w:hAnsi="Times New Roman" w:cs="Times New Roman"/>
                <w:sz w:val="18"/>
                <w:szCs w:val="18"/>
                <w:lang w:eastAsia="ru-RU"/>
              </w:rPr>
            </w:pPr>
            <w:r w:rsidRPr="00B77FF6">
              <w:rPr>
                <w:rFonts w:ascii="Times New Roman" w:hAnsi="Times New Roman" w:cs="Times New Roman"/>
                <w:sz w:val="18"/>
                <w:szCs w:val="18"/>
                <w:lang w:eastAsia="ru-RU"/>
              </w:rPr>
              <w:t>1.7. Організація та проведення :</w:t>
            </w:r>
          </w:p>
          <w:p w:rsidR="000F0D8E" w:rsidRPr="00B77FF6" w:rsidRDefault="000F0D8E" w:rsidP="0035050D">
            <w:pPr>
              <w:ind w:left="-107"/>
              <w:jc w:val="both"/>
              <w:rPr>
                <w:rFonts w:ascii="Times New Roman" w:hAnsi="Times New Roman" w:cs="Times New Roman"/>
                <w:sz w:val="18"/>
                <w:szCs w:val="18"/>
                <w:lang w:eastAsia="ru-RU"/>
              </w:rPr>
            </w:pPr>
            <w:r w:rsidRPr="00B77FF6">
              <w:rPr>
                <w:rFonts w:ascii="Times New Roman" w:hAnsi="Times New Roman" w:cs="Times New Roman"/>
                <w:sz w:val="18"/>
                <w:szCs w:val="18"/>
                <w:lang w:eastAsia="ru-RU"/>
              </w:rPr>
              <w:t xml:space="preserve">- </w:t>
            </w:r>
            <w:r w:rsidRPr="00776398">
              <w:rPr>
                <w:rFonts w:ascii="Times New Roman" w:hAnsi="Times New Roman" w:cs="Times New Roman"/>
                <w:sz w:val="18"/>
                <w:szCs w:val="18"/>
                <w:lang w:eastAsia="ru-RU"/>
              </w:rPr>
              <w:t>свята «Випускник»;-серпневої</w:t>
            </w:r>
            <w:r w:rsidRPr="00B77FF6">
              <w:rPr>
                <w:rFonts w:ascii="Times New Roman" w:hAnsi="Times New Roman" w:cs="Times New Roman"/>
                <w:sz w:val="18"/>
                <w:szCs w:val="18"/>
                <w:lang w:eastAsia="ru-RU"/>
              </w:rPr>
              <w:t xml:space="preserve"> педагогічної  конференції;- конкурсу на кращий вишиваний костюм,</w:t>
            </w:r>
            <w:r w:rsidR="00336B35">
              <w:rPr>
                <w:rFonts w:ascii="Times New Roman" w:hAnsi="Times New Roman" w:cs="Times New Roman"/>
                <w:sz w:val="18"/>
                <w:szCs w:val="18"/>
                <w:lang w:eastAsia="ru-RU"/>
              </w:rPr>
              <w:t xml:space="preserve"> </w:t>
            </w:r>
            <w:r w:rsidRPr="00B77FF6">
              <w:rPr>
                <w:rFonts w:ascii="Times New Roman" w:hAnsi="Times New Roman" w:cs="Times New Roman"/>
                <w:sz w:val="18"/>
                <w:szCs w:val="18"/>
                <w:lang w:eastAsia="ru-RU"/>
              </w:rPr>
              <w:t>Дня працівника освіти</w:t>
            </w:r>
          </w:p>
        </w:tc>
        <w:tc>
          <w:tcPr>
            <w:tcW w:w="1427" w:type="dxa"/>
            <w:vAlign w:val="center"/>
          </w:tcPr>
          <w:p w:rsidR="000F0D8E" w:rsidRPr="00B77FF6" w:rsidRDefault="000F0D8E" w:rsidP="0035050D">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180</w:t>
            </w:r>
          </w:p>
        </w:tc>
        <w:tc>
          <w:tcPr>
            <w:tcW w:w="1409" w:type="dxa"/>
            <w:tcBorders>
              <w:right w:val="single" w:sz="4" w:space="0" w:color="auto"/>
            </w:tcBorders>
            <w:vAlign w:val="center"/>
          </w:tcPr>
          <w:p w:rsidR="000F0D8E" w:rsidRPr="00B77FF6" w:rsidRDefault="000F0D8E" w:rsidP="0035050D">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150</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rPr>
                <w:rFonts w:ascii="Times New Roman" w:hAnsi="Times New Roman" w:cs="Times New Roman"/>
                <w:color w:val="000000"/>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Pr="00B77FF6" w:rsidRDefault="000F0D8E" w:rsidP="0035050D">
            <w:pPr>
              <w:ind w:left="-107"/>
              <w:contextualSpacing/>
              <w:jc w:val="both"/>
              <w:rPr>
                <w:rFonts w:ascii="Times New Roman" w:hAnsi="Times New Roman" w:cs="Times New Roman"/>
                <w:sz w:val="18"/>
                <w:szCs w:val="18"/>
                <w:lang w:eastAsia="ru-RU"/>
              </w:rPr>
            </w:pPr>
            <w:r w:rsidRPr="00B77FF6">
              <w:rPr>
                <w:rFonts w:ascii="Times New Roman" w:hAnsi="Times New Roman" w:cs="Times New Roman"/>
                <w:sz w:val="18"/>
                <w:szCs w:val="18"/>
              </w:rPr>
              <w:t>1.8.Проведення міських етапів, забезпечення участі  в обласних та  всеукраїнських етапах фестивалю-</w:t>
            </w:r>
            <w:r w:rsidRPr="00B77FF6">
              <w:rPr>
                <w:rFonts w:ascii="Times New Roman" w:hAnsi="Times New Roman" w:cs="Times New Roman"/>
                <w:iCs/>
                <w:sz w:val="18"/>
                <w:szCs w:val="18"/>
              </w:rPr>
              <w:t>конкурсу «Молодь обирає здоров’я»</w:t>
            </w:r>
            <w:r w:rsidR="00336B35">
              <w:rPr>
                <w:rFonts w:ascii="Times New Roman" w:hAnsi="Times New Roman" w:cs="Times New Roman"/>
                <w:iCs/>
                <w:sz w:val="18"/>
                <w:szCs w:val="18"/>
              </w:rPr>
              <w:t xml:space="preserve"> </w:t>
            </w:r>
            <w:r w:rsidRPr="00B77FF6">
              <w:rPr>
                <w:rFonts w:ascii="Times New Roman" w:hAnsi="Times New Roman" w:cs="Times New Roman"/>
                <w:iCs/>
                <w:sz w:val="18"/>
                <w:szCs w:val="18"/>
              </w:rPr>
              <w:t>і марафону «Знати сьогодні, щоб жити завтра</w:t>
            </w:r>
            <w:r w:rsidRPr="00B77FF6">
              <w:rPr>
                <w:rFonts w:ascii="Times New Roman" w:hAnsi="Times New Roman" w:cs="Times New Roman"/>
                <w:bCs/>
                <w:iCs/>
                <w:sz w:val="18"/>
                <w:szCs w:val="18"/>
              </w:rPr>
              <w:t>»</w:t>
            </w:r>
          </w:p>
        </w:tc>
        <w:tc>
          <w:tcPr>
            <w:tcW w:w="1427" w:type="dxa"/>
            <w:vAlign w:val="center"/>
          </w:tcPr>
          <w:p w:rsidR="000F0D8E" w:rsidRPr="00B77FF6" w:rsidRDefault="000F0D8E" w:rsidP="0035050D">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10</w:t>
            </w:r>
          </w:p>
        </w:tc>
        <w:tc>
          <w:tcPr>
            <w:tcW w:w="1409" w:type="dxa"/>
            <w:tcBorders>
              <w:right w:val="single" w:sz="4" w:space="0" w:color="auto"/>
            </w:tcBorders>
            <w:vAlign w:val="center"/>
          </w:tcPr>
          <w:p w:rsidR="000F0D8E" w:rsidRPr="00B77FF6" w:rsidRDefault="000F0D8E" w:rsidP="0035050D">
            <w:pPr>
              <w:pStyle w:val="a8"/>
              <w:jc w:val="center"/>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rPr>
                <w:rFonts w:ascii="Times New Roman" w:hAnsi="Times New Roman" w:cs="Times New Roman"/>
                <w:color w:val="000000"/>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Pr="00B77FF6" w:rsidRDefault="000F0D8E" w:rsidP="0035050D">
            <w:pPr>
              <w:ind w:left="-107"/>
              <w:jc w:val="both"/>
              <w:rPr>
                <w:rFonts w:ascii="Times New Roman" w:hAnsi="Times New Roman" w:cs="Times New Roman"/>
                <w:sz w:val="18"/>
                <w:szCs w:val="18"/>
              </w:rPr>
            </w:pPr>
            <w:r w:rsidRPr="00B77FF6">
              <w:rPr>
                <w:rFonts w:ascii="Times New Roman" w:hAnsi="Times New Roman" w:cs="Times New Roman"/>
                <w:sz w:val="18"/>
                <w:szCs w:val="18"/>
              </w:rPr>
              <w:t>1.9.  Проведення міських етапів та участь команд  в обласних та  всеукраїнських етапах:</w:t>
            </w:r>
          </w:p>
          <w:p w:rsidR="000F0D8E" w:rsidRPr="00B77FF6" w:rsidRDefault="000F0D8E" w:rsidP="0035050D">
            <w:pPr>
              <w:numPr>
                <w:ilvl w:val="0"/>
                <w:numId w:val="13"/>
              </w:numPr>
              <w:ind w:left="-107" w:firstLine="0"/>
              <w:contextualSpacing/>
              <w:jc w:val="both"/>
              <w:rPr>
                <w:rFonts w:ascii="Times New Roman" w:hAnsi="Times New Roman" w:cs="Times New Roman"/>
                <w:sz w:val="18"/>
                <w:szCs w:val="18"/>
              </w:rPr>
            </w:pPr>
            <w:r w:rsidRPr="00B77FF6">
              <w:rPr>
                <w:rFonts w:ascii="Times New Roman" w:hAnsi="Times New Roman" w:cs="Times New Roman"/>
                <w:sz w:val="18"/>
                <w:szCs w:val="18"/>
              </w:rPr>
              <w:t>Спортивних ігор школярів;- Ліги «</w:t>
            </w:r>
            <w:proofErr w:type="spellStart"/>
            <w:r w:rsidRPr="00B77FF6">
              <w:rPr>
                <w:rFonts w:ascii="Times New Roman" w:hAnsi="Times New Roman" w:cs="Times New Roman"/>
                <w:sz w:val="18"/>
                <w:szCs w:val="18"/>
              </w:rPr>
              <w:t>JuniorZ</w:t>
            </w:r>
            <w:proofErr w:type="spellEnd"/>
            <w:r w:rsidRPr="00B77FF6">
              <w:rPr>
                <w:rFonts w:ascii="Times New Roman" w:hAnsi="Times New Roman" w:cs="Times New Roman"/>
                <w:sz w:val="18"/>
                <w:szCs w:val="18"/>
              </w:rPr>
              <w:t>»;</w:t>
            </w:r>
          </w:p>
          <w:p w:rsidR="000F0D8E" w:rsidRPr="00B77FF6" w:rsidRDefault="000F0D8E" w:rsidP="0035050D">
            <w:pPr>
              <w:numPr>
                <w:ilvl w:val="0"/>
                <w:numId w:val="13"/>
              </w:numPr>
              <w:ind w:left="-107" w:firstLine="0"/>
              <w:contextualSpacing/>
              <w:jc w:val="both"/>
              <w:rPr>
                <w:rFonts w:ascii="Times New Roman" w:hAnsi="Times New Roman" w:cs="Times New Roman"/>
                <w:sz w:val="18"/>
                <w:szCs w:val="18"/>
              </w:rPr>
            </w:pPr>
            <w:r w:rsidRPr="00B77FF6">
              <w:rPr>
                <w:rFonts w:ascii="Times New Roman" w:hAnsi="Times New Roman" w:cs="Times New Roman"/>
                <w:sz w:val="18"/>
                <w:szCs w:val="18"/>
              </w:rPr>
              <w:t>Спортивно-масових заходів серед школярів «</w:t>
            </w:r>
            <w:proofErr w:type="spellStart"/>
            <w:r w:rsidRPr="00B77FF6">
              <w:rPr>
                <w:rFonts w:ascii="Times New Roman" w:hAnsi="Times New Roman" w:cs="Times New Roman"/>
                <w:sz w:val="18"/>
                <w:szCs w:val="18"/>
              </w:rPr>
              <w:t>CoolGames</w:t>
            </w:r>
            <w:proofErr w:type="spellEnd"/>
            <w:r w:rsidRPr="00B77FF6">
              <w:rPr>
                <w:rFonts w:ascii="Times New Roman" w:hAnsi="Times New Roman" w:cs="Times New Roman"/>
                <w:sz w:val="18"/>
                <w:szCs w:val="18"/>
              </w:rPr>
              <w:t>», «Олімпійське лелеченя»;</w:t>
            </w:r>
          </w:p>
          <w:p w:rsidR="000F0D8E" w:rsidRPr="00B77FF6" w:rsidRDefault="000F0D8E" w:rsidP="0035050D">
            <w:pPr>
              <w:numPr>
                <w:ilvl w:val="0"/>
                <w:numId w:val="13"/>
              </w:numPr>
              <w:ind w:left="-107" w:firstLine="0"/>
              <w:contextualSpacing/>
              <w:jc w:val="both"/>
              <w:rPr>
                <w:rFonts w:ascii="Times New Roman" w:hAnsi="Times New Roman" w:cs="Times New Roman"/>
                <w:sz w:val="18"/>
                <w:szCs w:val="18"/>
              </w:rPr>
            </w:pPr>
            <w:r w:rsidRPr="00B77FF6">
              <w:rPr>
                <w:rFonts w:ascii="Times New Roman" w:hAnsi="Times New Roman" w:cs="Times New Roman"/>
                <w:sz w:val="18"/>
                <w:szCs w:val="18"/>
              </w:rPr>
              <w:t xml:space="preserve">Змагань з футболу серед </w:t>
            </w:r>
            <w:r w:rsidRPr="00B77FF6">
              <w:rPr>
                <w:rFonts w:ascii="Times New Roman" w:hAnsi="Times New Roman" w:cs="Times New Roman"/>
                <w:sz w:val="18"/>
                <w:szCs w:val="18"/>
              </w:rPr>
              <w:lastRenderedPageBreak/>
              <w:t xml:space="preserve">школярів «Шкіряний м’яч», «Шкільна </w:t>
            </w:r>
            <w:proofErr w:type="spellStart"/>
            <w:r w:rsidRPr="00B77FF6">
              <w:rPr>
                <w:rFonts w:ascii="Times New Roman" w:hAnsi="Times New Roman" w:cs="Times New Roman"/>
                <w:sz w:val="18"/>
                <w:szCs w:val="18"/>
              </w:rPr>
              <w:t>футзальна</w:t>
            </w:r>
            <w:proofErr w:type="spellEnd"/>
            <w:r w:rsidRPr="00B77FF6">
              <w:rPr>
                <w:rFonts w:ascii="Times New Roman" w:hAnsi="Times New Roman" w:cs="Times New Roman"/>
                <w:sz w:val="18"/>
                <w:szCs w:val="18"/>
              </w:rPr>
              <w:t xml:space="preserve"> ліга України»;-  Шкільної Баскетбольної Ліги України 3х3;</w:t>
            </w:r>
          </w:p>
          <w:p w:rsidR="000F0D8E" w:rsidRPr="00B77FF6" w:rsidRDefault="000F0D8E" w:rsidP="0035050D">
            <w:pPr>
              <w:numPr>
                <w:ilvl w:val="0"/>
                <w:numId w:val="14"/>
              </w:numPr>
              <w:ind w:left="-107" w:firstLine="0"/>
              <w:contextualSpacing/>
              <w:jc w:val="both"/>
              <w:rPr>
                <w:rFonts w:ascii="Times New Roman" w:hAnsi="Times New Roman" w:cs="Times New Roman"/>
                <w:sz w:val="18"/>
                <w:szCs w:val="18"/>
              </w:rPr>
            </w:pPr>
            <w:r w:rsidRPr="00B77FF6">
              <w:rPr>
                <w:rFonts w:ascii="Times New Roman" w:hAnsi="Times New Roman" w:cs="Times New Roman"/>
                <w:sz w:val="18"/>
                <w:szCs w:val="18"/>
              </w:rPr>
              <w:t xml:space="preserve">Чемпіонатів, Кубків та </w:t>
            </w:r>
            <w:proofErr w:type="spellStart"/>
            <w:r w:rsidRPr="00B77FF6">
              <w:rPr>
                <w:rFonts w:ascii="Times New Roman" w:hAnsi="Times New Roman" w:cs="Times New Roman"/>
                <w:sz w:val="18"/>
                <w:szCs w:val="18"/>
              </w:rPr>
              <w:t>Першостей</w:t>
            </w:r>
            <w:proofErr w:type="spellEnd"/>
            <w:r w:rsidRPr="00B77FF6">
              <w:rPr>
                <w:rFonts w:ascii="Times New Roman" w:hAnsi="Times New Roman" w:cs="Times New Roman"/>
                <w:sz w:val="18"/>
                <w:szCs w:val="18"/>
              </w:rPr>
              <w:t xml:space="preserve"> серед учнівської молоді зі спортивного туризму, орієнтування на місцевості  і видів спорту;</w:t>
            </w:r>
          </w:p>
          <w:p w:rsidR="000F0D8E" w:rsidRPr="00B77FF6" w:rsidRDefault="000F0D8E" w:rsidP="0035050D">
            <w:pPr>
              <w:ind w:left="-107"/>
              <w:jc w:val="both"/>
              <w:rPr>
                <w:rFonts w:ascii="Times New Roman" w:hAnsi="Times New Roman" w:cs="Times New Roman"/>
                <w:sz w:val="18"/>
                <w:szCs w:val="18"/>
              </w:rPr>
            </w:pPr>
            <w:r w:rsidRPr="00B77FF6">
              <w:rPr>
                <w:rFonts w:ascii="Times New Roman" w:hAnsi="Times New Roman" w:cs="Times New Roman"/>
                <w:sz w:val="18"/>
                <w:szCs w:val="18"/>
              </w:rPr>
              <w:t>–  Спартакіади допризовної молоді</w:t>
            </w:r>
            <w:r w:rsidR="00B26429">
              <w:rPr>
                <w:rFonts w:ascii="Times New Roman" w:hAnsi="Times New Roman" w:cs="Times New Roman"/>
                <w:noProof/>
                <w:sz w:val="18"/>
                <w:szCs w:val="18"/>
                <w:lang w:eastAsia="uk-UA"/>
              </w:rPr>
              <w:pict>
                <v:shapetype id="_x0000_t202" coordsize="21600,21600" o:spt="202" path="m,l,21600r21600,l21600,xe">
                  <v:stroke joinstyle="miter"/>
                  <v:path gradientshapeok="t" o:connecttype="rect"/>
                </v:shapetype>
                <v:shape id="Поле 3" o:spid="_x0000_s1390" type="#_x0000_t202" style="position:absolute;left:0;text-align:left;margin-left:727.95pt;margin-top:431.7pt;width:29.75pt;height:23.2pt;z-index:252073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" strokecolor="white">
                  <v:textbox style="mso-next-textbox:#Поле 3">
                    <w:txbxContent>
                      <w:p w:rsidR="000F25B3" w:rsidRDefault="000F25B3" w:rsidP="00B23A6D">
                        <w:pPr>
                          <w:pStyle w:val="Default"/>
                        </w:pPr>
                      </w:p>
                    </w:txbxContent>
                  </v:textbox>
                </v:shape>
              </w:pict>
            </w:r>
            <w:r w:rsidRPr="00B77FF6">
              <w:rPr>
                <w:rFonts w:ascii="Times New Roman" w:hAnsi="Times New Roman" w:cs="Times New Roman"/>
                <w:sz w:val="18"/>
                <w:szCs w:val="18"/>
              </w:rPr>
              <w:t xml:space="preserve"> Всеукраїнської спартакіади учнів закладів професійно-технічної освіти</w:t>
            </w:r>
          </w:p>
        </w:tc>
        <w:tc>
          <w:tcPr>
            <w:tcW w:w="1427" w:type="dxa"/>
            <w:vAlign w:val="center"/>
          </w:tcPr>
          <w:p w:rsidR="000F0D8E" w:rsidRPr="00B77FF6" w:rsidRDefault="000F0D8E" w:rsidP="0035050D">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lastRenderedPageBreak/>
              <w:t>300</w:t>
            </w:r>
          </w:p>
        </w:tc>
        <w:tc>
          <w:tcPr>
            <w:tcW w:w="1409" w:type="dxa"/>
            <w:tcBorders>
              <w:right w:val="single" w:sz="4" w:space="0" w:color="auto"/>
            </w:tcBorders>
            <w:vAlign w:val="center"/>
          </w:tcPr>
          <w:p w:rsidR="000F0D8E" w:rsidRPr="00B77FF6" w:rsidRDefault="000F0D8E" w:rsidP="0035050D">
            <w:pPr>
              <w:pStyle w:val="a8"/>
              <w:jc w:val="center"/>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rPr>
                <w:rFonts w:ascii="Times New Roman" w:hAnsi="Times New Roman" w:cs="Times New Roman"/>
                <w:color w:val="000000"/>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Pr="00504B6A" w:rsidRDefault="000F0D8E" w:rsidP="008F534F">
            <w:pPr>
              <w:ind w:left="-107"/>
              <w:jc w:val="both"/>
              <w:rPr>
                <w:rFonts w:ascii="Times New Roman" w:hAnsi="Times New Roman" w:cs="Times New Roman"/>
                <w:sz w:val="18"/>
                <w:szCs w:val="18"/>
                <w:lang w:eastAsia="ru-RU"/>
              </w:rPr>
            </w:pPr>
            <w:r w:rsidRPr="00B77FF6">
              <w:rPr>
                <w:rFonts w:ascii="Times New Roman" w:hAnsi="Times New Roman" w:cs="Times New Roman"/>
                <w:color w:val="000000"/>
                <w:w w:val="99"/>
                <w:sz w:val="18"/>
                <w:szCs w:val="18"/>
              </w:rPr>
              <w:t>2.</w:t>
            </w:r>
            <w:r w:rsidRPr="00652C96">
              <w:rPr>
                <w:rFonts w:ascii="Times New Roman" w:hAnsi="Times New Roman" w:cs="Times New Roman"/>
                <w:color w:val="000000"/>
                <w:w w:val="99"/>
                <w:sz w:val="18"/>
                <w:szCs w:val="18"/>
              </w:rPr>
              <w:t>1.Реконструкція та капітальні ремонти приміщень закладів ,благоустрій територій  закладів позашкільної освіти</w:t>
            </w:r>
          </w:p>
        </w:tc>
        <w:tc>
          <w:tcPr>
            <w:tcW w:w="1427" w:type="dxa"/>
            <w:vAlign w:val="center"/>
          </w:tcPr>
          <w:p w:rsidR="000F0D8E" w:rsidRPr="00B77FF6" w:rsidRDefault="000F0D8E" w:rsidP="0035050D">
            <w:pPr>
              <w:pStyle w:val="a8"/>
              <w:jc w:val="center"/>
              <w:rPr>
                <w:rFonts w:ascii="Times New Roman" w:hAnsi="Times New Roman"/>
                <w:color w:val="000000"/>
                <w:sz w:val="18"/>
                <w:szCs w:val="18"/>
              </w:rPr>
            </w:pPr>
            <w:r w:rsidRPr="00B77FF6">
              <w:rPr>
                <w:rFonts w:ascii="Times New Roman" w:hAnsi="Times New Roman"/>
                <w:color w:val="000000"/>
                <w:sz w:val="18"/>
                <w:szCs w:val="18"/>
              </w:rPr>
              <w:t>800</w:t>
            </w:r>
          </w:p>
        </w:tc>
        <w:tc>
          <w:tcPr>
            <w:tcW w:w="1409" w:type="dxa"/>
            <w:tcBorders>
              <w:right w:val="single" w:sz="4" w:space="0" w:color="auto"/>
            </w:tcBorders>
            <w:vAlign w:val="center"/>
          </w:tcPr>
          <w:p w:rsidR="000F0D8E" w:rsidRPr="00B77FF6" w:rsidRDefault="000F0D8E" w:rsidP="0035050D">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407</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407</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8F534F" w:rsidP="0035050D">
            <w:pPr>
              <w:rPr>
                <w:rFonts w:ascii="Times New Roman" w:hAnsi="Times New Roman" w:cs="Times New Roman"/>
                <w:color w:val="000000"/>
                <w:sz w:val="18"/>
                <w:szCs w:val="18"/>
              </w:rPr>
            </w:pPr>
            <w:r w:rsidRPr="00504B6A">
              <w:rPr>
                <w:rFonts w:ascii="Times New Roman" w:hAnsi="Times New Roman" w:cs="Times New Roman"/>
                <w:color w:val="000000"/>
                <w:sz w:val="18"/>
                <w:szCs w:val="18"/>
                <w:lang w:eastAsia="ru-RU"/>
              </w:rPr>
              <w:t>МСЮТ – 100,0 тис. ХШ "Зоринка" – 80,0 тис. ЦДТ – 87,0 тис. ШНР – 140,0 тис.</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Pr="00B77FF6" w:rsidRDefault="000F0D8E" w:rsidP="0035050D">
            <w:pPr>
              <w:ind w:left="-107"/>
              <w:jc w:val="both"/>
              <w:rPr>
                <w:rFonts w:ascii="Times New Roman" w:hAnsi="Times New Roman" w:cs="Times New Roman"/>
                <w:color w:val="000000"/>
                <w:w w:val="99"/>
                <w:sz w:val="18"/>
                <w:szCs w:val="18"/>
              </w:rPr>
            </w:pPr>
            <w:r w:rsidRPr="00B77FF6">
              <w:rPr>
                <w:rFonts w:ascii="Times New Roman" w:hAnsi="Times New Roman" w:cs="Times New Roman"/>
                <w:color w:val="000000"/>
                <w:w w:val="99"/>
                <w:sz w:val="18"/>
                <w:szCs w:val="18"/>
              </w:rPr>
              <w:t xml:space="preserve">2.3.Придбання </w:t>
            </w:r>
            <w:r w:rsidRPr="00B77FF6">
              <w:rPr>
                <w:rFonts w:ascii="Times New Roman" w:hAnsi="Times New Roman" w:cs="Times New Roman"/>
                <w:color w:val="000000"/>
                <w:sz w:val="18"/>
                <w:szCs w:val="18"/>
              </w:rPr>
              <w:t>необхідного технологічного  обладнання</w:t>
            </w:r>
            <w:r w:rsidRPr="00B77FF6">
              <w:rPr>
                <w:rFonts w:ascii="Times New Roman" w:hAnsi="Times New Roman" w:cs="Times New Roman"/>
                <w:color w:val="000000"/>
                <w:w w:val="99"/>
                <w:sz w:val="18"/>
                <w:szCs w:val="18"/>
              </w:rPr>
              <w:t>, іншого устаткування</w:t>
            </w:r>
          </w:p>
          <w:p w:rsidR="000F0D8E" w:rsidRPr="00B77FF6" w:rsidRDefault="000F0D8E" w:rsidP="0035050D">
            <w:pPr>
              <w:autoSpaceDE w:val="0"/>
              <w:autoSpaceDN w:val="0"/>
              <w:adjustRightInd w:val="0"/>
              <w:ind w:left="-107"/>
              <w:jc w:val="both"/>
              <w:rPr>
                <w:rFonts w:ascii="Times New Roman" w:hAnsi="Times New Roman" w:cs="Times New Roman"/>
                <w:color w:val="000000"/>
                <w:spacing w:val="-4"/>
                <w:sz w:val="18"/>
                <w:szCs w:val="18"/>
                <w:lang w:eastAsia="ru-RU"/>
              </w:rPr>
            </w:pPr>
            <w:r w:rsidRPr="00B77FF6">
              <w:rPr>
                <w:rFonts w:ascii="Times New Roman" w:hAnsi="Times New Roman" w:cs="Times New Roman"/>
                <w:color w:val="000000"/>
                <w:spacing w:val="-4"/>
                <w:sz w:val="18"/>
                <w:szCs w:val="18"/>
                <w:lang w:eastAsia="ru-RU"/>
              </w:rPr>
              <w:t>щодо реалізації</w:t>
            </w:r>
            <w:r w:rsidR="00336B35">
              <w:rPr>
                <w:rFonts w:ascii="Times New Roman" w:hAnsi="Times New Roman" w:cs="Times New Roman"/>
                <w:color w:val="000000"/>
                <w:spacing w:val="-4"/>
                <w:sz w:val="18"/>
                <w:szCs w:val="18"/>
                <w:lang w:eastAsia="ru-RU"/>
              </w:rPr>
              <w:t xml:space="preserve"> </w:t>
            </w:r>
            <w:r w:rsidRPr="00B77FF6">
              <w:rPr>
                <w:rFonts w:ascii="Times New Roman" w:hAnsi="Times New Roman" w:cs="Times New Roman"/>
                <w:color w:val="000000"/>
                <w:spacing w:val="-4"/>
                <w:sz w:val="18"/>
                <w:szCs w:val="18"/>
                <w:lang w:eastAsia="ru-RU"/>
              </w:rPr>
              <w:t xml:space="preserve">Концепції Нової української школи та придбання наступних дидактичних матеріалів: </w:t>
            </w:r>
          </w:p>
          <w:p w:rsidR="000F0D8E" w:rsidRPr="00B77FF6" w:rsidRDefault="000F0D8E" w:rsidP="0035050D">
            <w:pPr>
              <w:autoSpaceDE w:val="0"/>
              <w:autoSpaceDN w:val="0"/>
              <w:adjustRightInd w:val="0"/>
              <w:ind w:left="-107"/>
              <w:jc w:val="both"/>
              <w:rPr>
                <w:rFonts w:ascii="Times New Roman" w:hAnsi="Times New Roman" w:cs="Times New Roman"/>
                <w:color w:val="000000"/>
                <w:spacing w:val="-4"/>
                <w:sz w:val="18"/>
                <w:szCs w:val="18"/>
                <w:lang w:eastAsia="ru-RU"/>
              </w:rPr>
            </w:pPr>
            <w:r w:rsidRPr="00B77FF6">
              <w:rPr>
                <w:rFonts w:ascii="Times New Roman" w:hAnsi="Times New Roman" w:cs="Times New Roman"/>
                <w:color w:val="000000"/>
                <w:spacing w:val="-4"/>
                <w:sz w:val="18"/>
                <w:szCs w:val="18"/>
                <w:lang w:eastAsia="ru-RU"/>
              </w:rPr>
              <w:t>- LEGO для початкової школи (СЮТ);</w:t>
            </w:r>
          </w:p>
          <w:p w:rsidR="000F0D8E" w:rsidRPr="00B77FF6" w:rsidRDefault="000F0D8E" w:rsidP="0035050D">
            <w:pPr>
              <w:ind w:left="-107"/>
              <w:jc w:val="both"/>
              <w:rPr>
                <w:rFonts w:ascii="Times New Roman" w:hAnsi="Times New Roman" w:cs="Times New Roman"/>
                <w:sz w:val="18"/>
                <w:szCs w:val="18"/>
                <w:lang w:eastAsia="ru-RU"/>
              </w:rPr>
            </w:pPr>
            <w:r w:rsidRPr="00B77FF6">
              <w:rPr>
                <w:rFonts w:ascii="Times New Roman" w:hAnsi="Times New Roman" w:cs="Times New Roman"/>
                <w:color w:val="000000"/>
                <w:spacing w:val="-4"/>
                <w:sz w:val="18"/>
                <w:szCs w:val="18"/>
                <w:lang w:eastAsia="ru-RU"/>
              </w:rPr>
              <w:t>- «Наука та технологія» для 5-6 класів</w:t>
            </w:r>
            <w:r>
              <w:rPr>
                <w:rFonts w:ascii="Times New Roman" w:hAnsi="Times New Roman" w:cs="Times New Roman"/>
                <w:color w:val="000000"/>
                <w:spacing w:val="-4"/>
                <w:sz w:val="18"/>
                <w:szCs w:val="18"/>
                <w:lang w:eastAsia="ru-RU"/>
              </w:rPr>
              <w:t>, ХШ «Зоринка»</w:t>
            </w:r>
          </w:p>
        </w:tc>
        <w:tc>
          <w:tcPr>
            <w:tcW w:w="1427" w:type="dxa"/>
            <w:vAlign w:val="center"/>
          </w:tcPr>
          <w:p w:rsidR="000F0D8E" w:rsidRPr="00B77FF6" w:rsidRDefault="000F0D8E" w:rsidP="0058069F">
            <w:pPr>
              <w:pStyle w:val="a8"/>
              <w:jc w:val="center"/>
              <w:rPr>
                <w:rFonts w:ascii="Times New Roman" w:hAnsi="Times New Roman"/>
                <w:color w:val="000000"/>
                <w:sz w:val="18"/>
                <w:szCs w:val="18"/>
              </w:rPr>
            </w:pPr>
            <w:r>
              <w:rPr>
                <w:rFonts w:ascii="Times New Roman" w:hAnsi="Times New Roman"/>
                <w:color w:val="000000"/>
                <w:sz w:val="18"/>
                <w:szCs w:val="18"/>
              </w:rPr>
              <w:t>85</w:t>
            </w:r>
          </w:p>
        </w:tc>
        <w:tc>
          <w:tcPr>
            <w:tcW w:w="1409" w:type="dxa"/>
            <w:tcBorders>
              <w:right w:val="single" w:sz="4" w:space="0" w:color="auto"/>
            </w:tcBorders>
            <w:vAlign w:val="center"/>
          </w:tcPr>
          <w:p w:rsidR="000F0D8E" w:rsidRPr="00B77FF6" w:rsidRDefault="000F0D8E" w:rsidP="0035050D">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70</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176221" w:rsidRDefault="000F0D8E" w:rsidP="0035050D">
            <w:pPr>
              <w:rPr>
                <w:rFonts w:ascii="Times New Roman" w:hAnsi="Times New Roman" w:cs="Times New Roman"/>
                <w:color w:val="000000"/>
                <w:spacing w:val="-4"/>
                <w:sz w:val="18"/>
                <w:szCs w:val="18"/>
                <w:lang w:eastAsia="ru-RU"/>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b/>
                <w:color w:val="000000" w:themeColor="text1"/>
                <w:sz w:val="18"/>
                <w:szCs w:val="18"/>
              </w:rPr>
            </w:pPr>
          </w:p>
        </w:tc>
        <w:tc>
          <w:tcPr>
            <w:tcW w:w="2762" w:type="dxa"/>
            <w:gridSpan w:val="3"/>
            <w:vAlign w:val="center"/>
          </w:tcPr>
          <w:p w:rsidR="000F0D8E" w:rsidRPr="00BE0654" w:rsidRDefault="000F0D8E" w:rsidP="0035050D">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427" w:type="dxa"/>
            <w:vAlign w:val="center"/>
          </w:tcPr>
          <w:p w:rsidR="000F0D8E" w:rsidRPr="004E1307" w:rsidRDefault="000F0D8E" w:rsidP="0035050D">
            <w:pPr>
              <w:pStyle w:val="a8"/>
              <w:jc w:val="center"/>
              <w:rPr>
                <w:rFonts w:ascii="Times New Roman" w:hAnsi="Times New Roman"/>
                <w:b/>
                <w:color w:val="000000"/>
                <w:sz w:val="18"/>
                <w:szCs w:val="18"/>
              </w:rPr>
            </w:pPr>
            <w:r>
              <w:rPr>
                <w:rFonts w:ascii="Times New Roman" w:hAnsi="Times New Roman"/>
                <w:b/>
                <w:color w:val="000000"/>
                <w:sz w:val="18"/>
                <w:szCs w:val="18"/>
              </w:rPr>
              <w:t>171257,1</w:t>
            </w:r>
          </w:p>
        </w:tc>
        <w:tc>
          <w:tcPr>
            <w:tcW w:w="1409" w:type="dxa"/>
            <w:tcBorders>
              <w:right w:val="single" w:sz="4" w:space="0" w:color="auto"/>
            </w:tcBorders>
            <w:vAlign w:val="center"/>
          </w:tcPr>
          <w:p w:rsidR="000F0D8E" w:rsidRPr="00BE0654" w:rsidRDefault="000F0D8E" w:rsidP="0035050D">
            <w:pPr>
              <w:pStyle w:val="a8"/>
              <w:jc w:val="center"/>
              <w:rPr>
                <w:rFonts w:ascii="Times New Roman" w:hAnsi="Times New Roman"/>
                <w:b/>
                <w:color w:val="000000" w:themeColor="text1"/>
                <w:sz w:val="18"/>
                <w:szCs w:val="18"/>
              </w:rPr>
            </w:pPr>
            <w:r>
              <w:rPr>
                <w:rFonts w:ascii="Times New Roman" w:hAnsi="Times New Roman"/>
                <w:b/>
                <w:color w:val="000000" w:themeColor="text1"/>
                <w:sz w:val="18"/>
                <w:szCs w:val="18"/>
              </w:rPr>
              <w:t>2</w:t>
            </w:r>
            <w:r w:rsidR="001B507E">
              <w:rPr>
                <w:rFonts w:ascii="Times New Roman" w:hAnsi="Times New Roman"/>
                <w:b/>
                <w:color w:val="000000" w:themeColor="text1"/>
                <w:sz w:val="18"/>
                <w:szCs w:val="18"/>
              </w:rPr>
              <w:t>1691,1</w:t>
            </w:r>
          </w:p>
        </w:tc>
        <w:tc>
          <w:tcPr>
            <w:tcW w:w="1743" w:type="dxa"/>
            <w:gridSpan w:val="5"/>
            <w:tcBorders>
              <w:left w:val="single" w:sz="4" w:space="0" w:color="auto"/>
              <w:right w:val="single" w:sz="4" w:space="0" w:color="auto"/>
            </w:tcBorders>
            <w:vAlign w:val="center"/>
          </w:tcPr>
          <w:p w:rsidR="000F0D8E" w:rsidRPr="00BE0654" w:rsidRDefault="000F0D8E" w:rsidP="0035050D">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w:t>
            </w:r>
            <w:r w:rsidR="008F534F">
              <w:rPr>
                <w:rFonts w:ascii="Times New Roman" w:hAnsi="Times New Roman" w:cs="Times New Roman"/>
                <w:b/>
                <w:color w:val="000000" w:themeColor="text1"/>
                <w:sz w:val="18"/>
                <w:szCs w:val="18"/>
              </w:rPr>
              <w:t>6 407,3</w:t>
            </w:r>
          </w:p>
        </w:tc>
        <w:tc>
          <w:tcPr>
            <w:tcW w:w="956" w:type="dxa"/>
            <w:tcBorders>
              <w:left w:val="single" w:sz="4" w:space="0" w:color="auto"/>
            </w:tcBorders>
            <w:vAlign w:val="center"/>
          </w:tcPr>
          <w:p w:rsidR="000F0D8E" w:rsidRPr="005F1C7E" w:rsidRDefault="000F0D8E" w:rsidP="0035050D">
            <w:pPr>
              <w:keepLines/>
              <w:ind w:right="-42"/>
              <w:jc w:val="center"/>
              <w:rPr>
                <w:rFonts w:ascii="Times New Roman" w:hAnsi="Times New Roman" w:cs="Times New Roman"/>
                <w:b/>
                <w:color w:val="000000" w:themeColor="text1"/>
                <w:sz w:val="18"/>
                <w:szCs w:val="18"/>
                <w:highlight w:val="yellow"/>
              </w:rPr>
            </w:pPr>
            <w:r w:rsidRPr="004310F5">
              <w:rPr>
                <w:rFonts w:ascii="Times New Roman" w:hAnsi="Times New Roman" w:cs="Times New Roman"/>
                <w:b/>
                <w:color w:val="000000" w:themeColor="text1"/>
                <w:sz w:val="18"/>
                <w:szCs w:val="18"/>
              </w:rPr>
              <w:t>2500(ОБ)</w:t>
            </w:r>
          </w:p>
        </w:tc>
        <w:tc>
          <w:tcPr>
            <w:tcW w:w="1701" w:type="dxa"/>
            <w:gridSpan w:val="3"/>
            <w:vAlign w:val="center"/>
          </w:tcPr>
          <w:p w:rsidR="000F0D8E" w:rsidRPr="004310F5" w:rsidRDefault="000F0D8E" w:rsidP="0035050D">
            <w:pPr>
              <w:rPr>
                <w:rFonts w:ascii="Times New Roman" w:hAnsi="Times New Roman" w:cs="Times New Roman"/>
                <w:b/>
                <w:sz w:val="20"/>
                <w:szCs w:val="20"/>
              </w:rPr>
            </w:pPr>
            <w:r w:rsidRPr="004310F5">
              <w:rPr>
                <w:rFonts w:ascii="Times New Roman" w:hAnsi="Times New Roman" w:cs="Times New Roman"/>
                <w:b/>
                <w:sz w:val="20"/>
                <w:szCs w:val="20"/>
              </w:rPr>
              <w:t>358,7</w:t>
            </w:r>
          </w:p>
          <w:p w:rsidR="000F0D8E" w:rsidRPr="00361DFD" w:rsidRDefault="000F0D8E" w:rsidP="0035050D">
            <w:pPr>
              <w:rPr>
                <w:rFonts w:ascii="Times New Roman" w:hAnsi="Times New Roman" w:cs="Times New Roman"/>
                <w:b/>
                <w:sz w:val="20"/>
                <w:szCs w:val="20"/>
                <w:highlight w:val="yellow"/>
              </w:rPr>
            </w:pPr>
            <w:r w:rsidRPr="004310F5">
              <w:rPr>
                <w:rFonts w:ascii="Times New Roman" w:hAnsi="Times New Roman" w:cs="Times New Roman"/>
                <w:b/>
                <w:sz w:val="20"/>
                <w:szCs w:val="20"/>
              </w:rPr>
              <w:t>1115,6 (ОБ)</w:t>
            </w:r>
          </w:p>
        </w:tc>
        <w:tc>
          <w:tcPr>
            <w:tcW w:w="4784" w:type="dxa"/>
            <w:gridSpan w:val="2"/>
          </w:tcPr>
          <w:p w:rsidR="000F0D8E" w:rsidRPr="005F1C7E" w:rsidRDefault="000F0D8E" w:rsidP="0035050D">
            <w:pPr>
              <w:jc w:val="both"/>
              <w:rPr>
                <w:rFonts w:ascii="Times New Roman" w:hAnsi="Times New Roman" w:cs="Times New Roman"/>
                <w:sz w:val="20"/>
                <w:szCs w:val="20"/>
                <w:highlight w:val="yellow"/>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r>
              <w:rPr>
                <w:rFonts w:ascii="Times New Roman" w:hAnsi="Times New Roman" w:cs="Times New Roman"/>
                <w:sz w:val="20"/>
                <w:szCs w:val="20"/>
              </w:rPr>
              <w:t>15.</w:t>
            </w:r>
          </w:p>
        </w:tc>
        <w:tc>
          <w:tcPr>
            <w:tcW w:w="15453" w:type="dxa"/>
            <w:gridSpan w:val="17"/>
            <w:tcBorders>
              <w:right w:val="single" w:sz="4" w:space="0" w:color="auto"/>
            </w:tcBorders>
            <w:shd w:val="clear" w:color="auto" w:fill="B8CCE4" w:themeFill="accent1" w:themeFillTint="66"/>
          </w:tcPr>
          <w:p w:rsidR="000F0D8E" w:rsidRPr="00B36621" w:rsidRDefault="000F0D8E" w:rsidP="0035050D">
            <w:pPr>
              <w:jc w:val="both"/>
              <w:rPr>
                <w:rFonts w:ascii="Times New Roman" w:hAnsi="Times New Roman" w:cs="Times New Roman"/>
                <w:b/>
                <w:i/>
                <w:sz w:val="20"/>
                <w:szCs w:val="20"/>
              </w:rPr>
            </w:pPr>
            <w:r w:rsidRPr="00B36621">
              <w:rPr>
                <w:rFonts w:ascii="Times New Roman" w:hAnsi="Times New Roman" w:cs="Times New Roman"/>
                <w:b/>
                <w:i/>
                <w:sz w:val="20"/>
                <w:szCs w:val="20"/>
              </w:rPr>
              <w:t xml:space="preserve">Програма  підготовки спеціалістів для комунальних підприємств, установ, організацій та виконавчих органів міської ради з числа студентів закладів вищої освіти та їх подальше працевлаштування на 2019-2021 роки </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900A73" w:rsidRDefault="000F0D8E" w:rsidP="0035050D">
            <w:pPr>
              <w:rPr>
                <w:rFonts w:ascii="Times New Roman" w:hAnsi="Times New Roman" w:cs="Times New Roman"/>
                <w:color w:val="000000" w:themeColor="text1"/>
                <w:sz w:val="18"/>
                <w:szCs w:val="18"/>
              </w:rPr>
            </w:pPr>
            <w:r w:rsidRPr="00900A73">
              <w:rPr>
                <w:rFonts w:ascii="Times New Roman" w:hAnsi="Times New Roman" w:cs="Times New Roman"/>
                <w:color w:val="000000" w:themeColor="text1"/>
                <w:sz w:val="18"/>
                <w:szCs w:val="18"/>
              </w:rPr>
              <w:t>1.6</w:t>
            </w:r>
          </w:p>
        </w:tc>
        <w:tc>
          <w:tcPr>
            <w:tcW w:w="2762" w:type="dxa"/>
            <w:gridSpan w:val="3"/>
            <w:vAlign w:val="center"/>
          </w:tcPr>
          <w:p w:rsidR="000F0D8E" w:rsidRPr="009F2D0E" w:rsidRDefault="000F0D8E" w:rsidP="0035050D">
            <w:pPr>
              <w:rPr>
                <w:rFonts w:ascii="Times New Roman" w:hAnsi="Times New Roman" w:cs="Times New Roman"/>
                <w:b/>
                <w:color w:val="000000" w:themeColor="text1"/>
                <w:sz w:val="20"/>
                <w:szCs w:val="20"/>
              </w:rPr>
            </w:pPr>
            <w:r w:rsidRPr="009F2D0E">
              <w:rPr>
                <w:rFonts w:ascii="Times New Roman" w:hAnsi="Times New Roman"/>
                <w:color w:val="000000"/>
                <w:sz w:val="20"/>
                <w:szCs w:val="20"/>
                <w:lang w:eastAsia="ru-RU"/>
              </w:rPr>
              <w:t>Здійснення оплати за навчання студентів</w:t>
            </w:r>
          </w:p>
        </w:tc>
        <w:tc>
          <w:tcPr>
            <w:tcW w:w="1427" w:type="dxa"/>
            <w:vAlign w:val="center"/>
          </w:tcPr>
          <w:p w:rsidR="000F0D8E" w:rsidRPr="009F2D0E" w:rsidRDefault="000F0D8E" w:rsidP="0035050D">
            <w:pPr>
              <w:pStyle w:val="a8"/>
              <w:jc w:val="center"/>
              <w:rPr>
                <w:rFonts w:ascii="Times New Roman" w:hAnsi="Times New Roman"/>
                <w:color w:val="000000"/>
                <w:sz w:val="18"/>
                <w:szCs w:val="18"/>
              </w:rPr>
            </w:pPr>
            <w:r>
              <w:rPr>
                <w:rFonts w:ascii="Times New Roman" w:hAnsi="Times New Roman"/>
                <w:color w:val="000000"/>
                <w:sz w:val="18"/>
                <w:szCs w:val="18"/>
              </w:rPr>
              <w:t>19</w:t>
            </w:r>
            <w:r w:rsidRPr="009F2D0E">
              <w:rPr>
                <w:rFonts w:ascii="Times New Roman" w:hAnsi="Times New Roman"/>
                <w:color w:val="000000"/>
                <w:sz w:val="18"/>
                <w:szCs w:val="18"/>
              </w:rPr>
              <w:t>2,69</w:t>
            </w:r>
          </w:p>
        </w:tc>
        <w:tc>
          <w:tcPr>
            <w:tcW w:w="1409" w:type="dxa"/>
            <w:tcBorders>
              <w:right w:val="single" w:sz="4" w:space="0" w:color="auto"/>
            </w:tcBorders>
            <w:vAlign w:val="center"/>
          </w:tcPr>
          <w:p w:rsidR="000F0D8E" w:rsidRPr="009F2D0E" w:rsidRDefault="00352385" w:rsidP="0035050D">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0</w:t>
            </w:r>
          </w:p>
        </w:tc>
        <w:tc>
          <w:tcPr>
            <w:tcW w:w="1743" w:type="dxa"/>
            <w:gridSpan w:val="5"/>
            <w:tcBorders>
              <w:left w:val="single" w:sz="4" w:space="0" w:color="auto"/>
              <w:right w:val="single" w:sz="4" w:space="0" w:color="auto"/>
            </w:tcBorders>
            <w:vAlign w:val="center"/>
          </w:tcPr>
          <w:p w:rsidR="000F0D8E" w:rsidRPr="00FC6DA1" w:rsidRDefault="00352385" w:rsidP="0035050D">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83,7</w:t>
            </w:r>
          </w:p>
        </w:tc>
        <w:tc>
          <w:tcPr>
            <w:tcW w:w="956" w:type="dxa"/>
            <w:tcBorders>
              <w:left w:val="single" w:sz="4" w:space="0" w:color="auto"/>
            </w:tcBorders>
            <w:vAlign w:val="center"/>
          </w:tcPr>
          <w:p w:rsidR="000F0D8E" w:rsidRPr="00AB0B5E"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100E8D" w:rsidRDefault="00352385" w:rsidP="0035050D">
            <w:pPr>
              <w:jc w:val="center"/>
              <w:rPr>
                <w:rFonts w:ascii="Times New Roman" w:hAnsi="Times New Roman" w:cs="Times New Roman"/>
                <w:sz w:val="20"/>
                <w:szCs w:val="20"/>
              </w:rPr>
            </w:pPr>
            <w:r>
              <w:rPr>
                <w:rFonts w:ascii="Times New Roman" w:hAnsi="Times New Roman" w:cs="Times New Roman"/>
                <w:sz w:val="20"/>
                <w:szCs w:val="20"/>
              </w:rPr>
              <w:t>0</w:t>
            </w:r>
          </w:p>
        </w:tc>
        <w:tc>
          <w:tcPr>
            <w:tcW w:w="4784" w:type="dxa"/>
            <w:gridSpan w:val="2"/>
          </w:tcPr>
          <w:p w:rsidR="000F0D8E" w:rsidRPr="00AB0B5E" w:rsidRDefault="000F0D8E" w:rsidP="0035050D">
            <w:pPr>
              <w:jc w:val="both"/>
              <w:rPr>
                <w:rFonts w:ascii="Times New Roman" w:hAnsi="Times New Roman" w:cs="Times New Roman"/>
                <w:sz w:val="20"/>
                <w:szCs w:val="20"/>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b/>
                <w:color w:val="000000" w:themeColor="text1"/>
                <w:sz w:val="18"/>
                <w:szCs w:val="18"/>
              </w:rPr>
            </w:pPr>
          </w:p>
        </w:tc>
        <w:tc>
          <w:tcPr>
            <w:tcW w:w="2762" w:type="dxa"/>
            <w:gridSpan w:val="3"/>
            <w:vAlign w:val="center"/>
          </w:tcPr>
          <w:p w:rsidR="000F0D8E" w:rsidRPr="007E5CBA" w:rsidRDefault="000F0D8E" w:rsidP="0035050D">
            <w:pPr>
              <w:rPr>
                <w:rFonts w:ascii="Times New Roman" w:hAnsi="Times New Roman" w:cs="Times New Roman"/>
                <w:b/>
                <w:color w:val="000000" w:themeColor="text1"/>
                <w:sz w:val="18"/>
                <w:szCs w:val="18"/>
              </w:rPr>
            </w:pPr>
            <w:r w:rsidRPr="007E5CBA">
              <w:rPr>
                <w:rFonts w:ascii="Times New Roman" w:hAnsi="Times New Roman" w:cs="Times New Roman"/>
                <w:b/>
                <w:color w:val="000000" w:themeColor="text1"/>
                <w:sz w:val="18"/>
                <w:szCs w:val="18"/>
              </w:rPr>
              <w:t>Всього по програмі:</w:t>
            </w:r>
          </w:p>
        </w:tc>
        <w:tc>
          <w:tcPr>
            <w:tcW w:w="1427" w:type="dxa"/>
            <w:vAlign w:val="center"/>
          </w:tcPr>
          <w:p w:rsidR="000F0D8E" w:rsidRPr="007E5CBA" w:rsidRDefault="000F0D8E" w:rsidP="0035050D">
            <w:pPr>
              <w:pStyle w:val="a8"/>
              <w:jc w:val="center"/>
              <w:rPr>
                <w:rFonts w:ascii="Times New Roman" w:hAnsi="Times New Roman"/>
                <w:b/>
                <w:color w:val="000000"/>
                <w:sz w:val="18"/>
                <w:szCs w:val="18"/>
              </w:rPr>
            </w:pPr>
            <w:r>
              <w:rPr>
                <w:rFonts w:ascii="Times New Roman" w:hAnsi="Times New Roman"/>
                <w:b/>
                <w:color w:val="000000"/>
                <w:sz w:val="18"/>
                <w:szCs w:val="18"/>
              </w:rPr>
              <w:t>19</w:t>
            </w:r>
            <w:r w:rsidRPr="007E5CBA">
              <w:rPr>
                <w:rFonts w:ascii="Times New Roman" w:hAnsi="Times New Roman"/>
                <w:b/>
                <w:color w:val="000000"/>
                <w:sz w:val="18"/>
                <w:szCs w:val="18"/>
              </w:rPr>
              <w:t>2,69</w:t>
            </w:r>
          </w:p>
        </w:tc>
        <w:tc>
          <w:tcPr>
            <w:tcW w:w="1409" w:type="dxa"/>
            <w:tcBorders>
              <w:right w:val="single" w:sz="4" w:space="0" w:color="auto"/>
            </w:tcBorders>
            <w:vAlign w:val="center"/>
          </w:tcPr>
          <w:p w:rsidR="000F0D8E" w:rsidRPr="00471459" w:rsidRDefault="000F0D8E" w:rsidP="0035050D">
            <w:pPr>
              <w:pStyle w:val="a8"/>
              <w:jc w:val="center"/>
              <w:rPr>
                <w:rFonts w:ascii="Times New Roman" w:hAnsi="Times New Roman"/>
                <w:b/>
                <w:color w:val="000000" w:themeColor="text1"/>
                <w:sz w:val="18"/>
                <w:szCs w:val="18"/>
              </w:rPr>
            </w:pPr>
            <w:r>
              <w:rPr>
                <w:rFonts w:ascii="Times New Roman" w:hAnsi="Times New Roman"/>
                <w:b/>
                <w:color w:val="000000" w:themeColor="text1"/>
                <w:sz w:val="18"/>
                <w:szCs w:val="18"/>
              </w:rPr>
              <w:t>0</w:t>
            </w:r>
          </w:p>
        </w:tc>
        <w:tc>
          <w:tcPr>
            <w:tcW w:w="1743" w:type="dxa"/>
            <w:gridSpan w:val="5"/>
            <w:tcBorders>
              <w:left w:val="single" w:sz="4" w:space="0" w:color="auto"/>
              <w:right w:val="single" w:sz="4" w:space="0" w:color="auto"/>
            </w:tcBorders>
            <w:vAlign w:val="center"/>
          </w:tcPr>
          <w:p w:rsidR="000F0D8E" w:rsidRPr="00471459" w:rsidRDefault="000F0D8E" w:rsidP="0035050D">
            <w:pPr>
              <w:pStyle w:val="a8"/>
              <w:jc w:val="center"/>
              <w:rPr>
                <w:rFonts w:ascii="Times New Roman" w:hAnsi="Times New Roman"/>
                <w:b/>
                <w:color w:val="000000" w:themeColor="text1"/>
                <w:sz w:val="18"/>
                <w:szCs w:val="18"/>
              </w:rPr>
            </w:pPr>
            <w:r>
              <w:rPr>
                <w:rFonts w:ascii="Times New Roman" w:hAnsi="Times New Roman"/>
                <w:b/>
                <w:color w:val="000000" w:themeColor="text1"/>
                <w:sz w:val="18"/>
                <w:szCs w:val="18"/>
              </w:rPr>
              <w:t>83,7</w:t>
            </w:r>
          </w:p>
        </w:tc>
        <w:tc>
          <w:tcPr>
            <w:tcW w:w="956" w:type="dxa"/>
            <w:tcBorders>
              <w:left w:val="single" w:sz="4" w:space="0" w:color="auto"/>
            </w:tcBorders>
            <w:vAlign w:val="center"/>
          </w:tcPr>
          <w:p w:rsidR="000F0D8E" w:rsidRPr="00471459" w:rsidRDefault="000F0D8E" w:rsidP="0035050D">
            <w:pPr>
              <w:keepLines/>
              <w:ind w:right="-42"/>
              <w:jc w:val="center"/>
              <w:rPr>
                <w:rFonts w:ascii="Times New Roman" w:hAnsi="Times New Roman" w:cs="Times New Roman"/>
                <w:b/>
                <w:color w:val="000000" w:themeColor="text1"/>
                <w:sz w:val="18"/>
                <w:szCs w:val="18"/>
              </w:rPr>
            </w:pPr>
          </w:p>
        </w:tc>
        <w:tc>
          <w:tcPr>
            <w:tcW w:w="1701" w:type="dxa"/>
            <w:gridSpan w:val="3"/>
            <w:vAlign w:val="center"/>
          </w:tcPr>
          <w:p w:rsidR="000F0D8E" w:rsidRPr="00100E8D" w:rsidRDefault="000F0D8E" w:rsidP="0035050D">
            <w:pPr>
              <w:jc w:val="center"/>
              <w:rPr>
                <w:rFonts w:ascii="Times New Roman" w:hAnsi="Times New Roman" w:cs="Times New Roman"/>
                <w:b/>
                <w:sz w:val="20"/>
                <w:szCs w:val="20"/>
              </w:rPr>
            </w:pPr>
            <w:r>
              <w:rPr>
                <w:rFonts w:ascii="Times New Roman" w:hAnsi="Times New Roman" w:cs="Times New Roman"/>
                <w:b/>
                <w:sz w:val="20"/>
                <w:szCs w:val="20"/>
              </w:rPr>
              <w:t>0</w:t>
            </w:r>
          </w:p>
        </w:tc>
        <w:tc>
          <w:tcPr>
            <w:tcW w:w="4784" w:type="dxa"/>
            <w:gridSpan w:val="2"/>
          </w:tcPr>
          <w:p w:rsidR="000F0D8E" w:rsidRPr="005B3624" w:rsidRDefault="000F0D8E" w:rsidP="0035050D">
            <w:pPr>
              <w:jc w:val="both"/>
              <w:rPr>
                <w:rFonts w:ascii="Times New Roman" w:hAnsi="Times New Roman" w:cs="Times New Roman"/>
                <w:sz w:val="20"/>
                <w:szCs w:val="20"/>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r>
              <w:rPr>
                <w:rFonts w:ascii="Times New Roman" w:hAnsi="Times New Roman" w:cs="Times New Roman"/>
                <w:sz w:val="20"/>
                <w:szCs w:val="20"/>
              </w:rPr>
              <w:t>16.</w:t>
            </w:r>
          </w:p>
        </w:tc>
        <w:tc>
          <w:tcPr>
            <w:tcW w:w="15453" w:type="dxa"/>
            <w:gridSpan w:val="17"/>
            <w:shd w:val="clear" w:color="auto" w:fill="C6D9F1" w:themeFill="text2" w:themeFillTint="33"/>
            <w:vAlign w:val="center"/>
          </w:tcPr>
          <w:p w:rsidR="000F0D8E" w:rsidRPr="007648FD" w:rsidRDefault="000F0D8E" w:rsidP="0035050D">
            <w:pPr>
              <w:rPr>
                <w:rFonts w:ascii="Times New Roman" w:hAnsi="Times New Roman" w:cs="Times New Roman"/>
                <w:b/>
                <w:i/>
                <w:color w:val="000000" w:themeColor="text1"/>
                <w:sz w:val="20"/>
                <w:szCs w:val="20"/>
              </w:rPr>
            </w:pPr>
            <w:r w:rsidRPr="007E5CBA">
              <w:rPr>
                <w:rFonts w:ascii="Times New Roman" w:hAnsi="Times New Roman" w:cs="Times New Roman"/>
                <w:b/>
                <w:i/>
                <w:color w:val="000000" w:themeColor="text1"/>
                <w:sz w:val="20"/>
                <w:szCs w:val="20"/>
              </w:rPr>
              <w:t>Програма з</w:t>
            </w:r>
            <w:r>
              <w:rPr>
                <w:rFonts w:ascii="Times New Roman" w:hAnsi="Times New Roman" w:cs="Times New Roman"/>
                <w:b/>
                <w:i/>
                <w:color w:val="000000" w:themeColor="text1"/>
                <w:sz w:val="20"/>
                <w:szCs w:val="20"/>
              </w:rPr>
              <w:t xml:space="preserve">береження культурної спадщини Тернопільської міської   територіальної громади на 2021-2024 </w:t>
            </w:r>
            <w:r w:rsidRPr="007E5CBA">
              <w:rPr>
                <w:rFonts w:ascii="Times New Roman" w:hAnsi="Times New Roman" w:cs="Times New Roman"/>
                <w:b/>
                <w:i/>
                <w:color w:val="000000" w:themeColor="text1"/>
                <w:sz w:val="20"/>
                <w:szCs w:val="20"/>
              </w:rPr>
              <w:t xml:space="preserve"> роки</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Pr="00570737" w:rsidRDefault="000F0D8E" w:rsidP="0035050D">
            <w:pPr>
              <w:rPr>
                <w:rStyle w:val="apple-converted-space"/>
                <w:bCs/>
                <w:sz w:val="18"/>
                <w:szCs w:val="18"/>
                <w:shd w:val="clear" w:color="auto" w:fill="FFFFFF"/>
              </w:rPr>
            </w:pPr>
            <w:r w:rsidRPr="00570737">
              <w:rPr>
                <w:rFonts w:ascii="Times New Roman" w:hAnsi="Times New Roman" w:cs="Times New Roman"/>
                <w:color w:val="000000"/>
                <w:sz w:val="18"/>
                <w:szCs w:val="18"/>
              </w:rPr>
              <w:t xml:space="preserve">2.1. </w:t>
            </w:r>
            <w:r w:rsidRPr="00570737">
              <w:rPr>
                <w:rFonts w:ascii="Times New Roman" w:hAnsi="Times New Roman" w:cs="Times New Roman"/>
                <w:sz w:val="18"/>
                <w:szCs w:val="18"/>
              </w:rPr>
              <w:t xml:space="preserve">Ремонтно-реставраційні роботи  </w:t>
            </w:r>
            <w:proofErr w:type="spellStart"/>
            <w:r w:rsidRPr="00570737">
              <w:rPr>
                <w:rFonts w:ascii="Times New Roman" w:hAnsi="Times New Roman" w:cs="Times New Roman"/>
                <w:bCs/>
                <w:sz w:val="18"/>
                <w:szCs w:val="18"/>
                <w:shd w:val="clear" w:color="auto" w:fill="FFFFFF"/>
              </w:rPr>
              <w:t>Архикатедрального</w:t>
            </w:r>
            <w:proofErr w:type="spellEnd"/>
            <w:r w:rsidRPr="00570737">
              <w:rPr>
                <w:rFonts w:ascii="Times New Roman" w:hAnsi="Times New Roman" w:cs="Times New Roman"/>
                <w:bCs/>
                <w:sz w:val="18"/>
                <w:szCs w:val="18"/>
                <w:shd w:val="clear" w:color="auto" w:fill="FFFFFF"/>
              </w:rPr>
              <w:t xml:space="preserve"> собору </w:t>
            </w:r>
            <w:hyperlink r:id="rId6" w:tooltip="Непорочне зачаття Діви Марії" w:history="1">
              <w:r w:rsidRPr="00570737">
                <w:rPr>
                  <w:rStyle w:val="af0"/>
                  <w:rFonts w:ascii="Times New Roman" w:hAnsi="Times New Roman" w:cs="Times New Roman"/>
                  <w:bCs/>
                  <w:sz w:val="18"/>
                  <w:szCs w:val="18"/>
                  <w:shd w:val="clear" w:color="auto" w:fill="FFFFFF"/>
                </w:rPr>
                <w:t>Непорочного Зачаття</w:t>
              </w:r>
            </w:hyperlink>
            <w:r w:rsidRPr="00570737">
              <w:rPr>
                <w:rStyle w:val="apple-converted-space"/>
                <w:bCs/>
                <w:sz w:val="18"/>
                <w:szCs w:val="18"/>
                <w:shd w:val="clear" w:color="auto" w:fill="FFFFFF"/>
              </w:rPr>
              <w:t> </w:t>
            </w:r>
          </w:p>
          <w:p w:rsidR="000F0D8E" w:rsidRPr="00570737" w:rsidRDefault="000F0D8E" w:rsidP="0035050D">
            <w:pPr>
              <w:rPr>
                <w:rFonts w:ascii="Times New Roman" w:hAnsi="Times New Roman" w:cs="Times New Roman"/>
                <w:bCs/>
                <w:sz w:val="18"/>
                <w:szCs w:val="18"/>
                <w:shd w:val="clear" w:color="auto" w:fill="FFFFFF"/>
              </w:rPr>
            </w:pPr>
            <w:r w:rsidRPr="00570737">
              <w:rPr>
                <w:rFonts w:ascii="Times New Roman" w:hAnsi="Times New Roman" w:cs="Times New Roman"/>
                <w:bCs/>
                <w:sz w:val="18"/>
                <w:szCs w:val="18"/>
                <w:shd w:val="clear" w:color="auto" w:fill="FFFFFF"/>
              </w:rPr>
              <w:t xml:space="preserve">Пресвятої  Богородиці </w:t>
            </w:r>
          </w:p>
          <w:p w:rsidR="000F0D8E" w:rsidRPr="00570737" w:rsidRDefault="000F0D8E" w:rsidP="0035050D">
            <w:pPr>
              <w:rPr>
                <w:rFonts w:ascii="Times New Roman" w:hAnsi="Times New Roman" w:cs="Times New Roman"/>
                <w:bCs/>
                <w:sz w:val="18"/>
                <w:szCs w:val="18"/>
                <w:shd w:val="clear" w:color="auto" w:fill="FFFFFF"/>
              </w:rPr>
            </w:pPr>
            <w:r w:rsidRPr="00570737">
              <w:rPr>
                <w:rFonts w:ascii="Times New Roman" w:hAnsi="Times New Roman" w:cs="Times New Roman"/>
                <w:bCs/>
                <w:sz w:val="18"/>
                <w:szCs w:val="18"/>
                <w:shd w:val="clear" w:color="auto" w:fill="FFFFFF"/>
              </w:rPr>
              <w:t>(ох. № 637 Н)</w:t>
            </w:r>
          </w:p>
        </w:tc>
        <w:tc>
          <w:tcPr>
            <w:tcW w:w="1427" w:type="dxa"/>
            <w:vAlign w:val="center"/>
          </w:tcPr>
          <w:p w:rsidR="000F0D8E" w:rsidRPr="00570737" w:rsidRDefault="000F0D8E" w:rsidP="0035050D">
            <w:pPr>
              <w:jc w:val="center"/>
              <w:rPr>
                <w:rFonts w:ascii="Times New Roman" w:hAnsi="Times New Roman" w:cs="Times New Roman"/>
                <w:noProof/>
                <w:color w:val="000000" w:themeColor="text1"/>
                <w:sz w:val="18"/>
                <w:szCs w:val="18"/>
              </w:rPr>
            </w:pPr>
            <w:r w:rsidRPr="00570737">
              <w:rPr>
                <w:rFonts w:ascii="Times New Roman" w:hAnsi="Times New Roman" w:cs="Times New Roman"/>
                <w:noProof/>
                <w:color w:val="000000" w:themeColor="text1"/>
                <w:sz w:val="18"/>
                <w:szCs w:val="18"/>
              </w:rPr>
              <w:t>1000</w:t>
            </w:r>
          </w:p>
        </w:tc>
        <w:tc>
          <w:tcPr>
            <w:tcW w:w="1409" w:type="dxa"/>
            <w:tcBorders>
              <w:right w:val="single" w:sz="4" w:space="0" w:color="auto"/>
            </w:tcBorders>
            <w:vAlign w:val="center"/>
          </w:tcPr>
          <w:p w:rsidR="000F0D8E" w:rsidRPr="00135A89" w:rsidRDefault="000F0D8E" w:rsidP="0035050D">
            <w:pPr>
              <w:jc w:val="center"/>
              <w:rPr>
                <w:rFonts w:ascii="Times New Roman" w:hAnsi="Times New Roman" w:cs="Times New Roman"/>
                <w:noProof/>
                <w:color w:val="000000" w:themeColor="text1"/>
                <w:sz w:val="18"/>
                <w:szCs w:val="18"/>
                <w:highlight w:val="yellow"/>
              </w:rPr>
            </w:pPr>
          </w:p>
        </w:tc>
        <w:tc>
          <w:tcPr>
            <w:tcW w:w="1743" w:type="dxa"/>
            <w:gridSpan w:val="5"/>
            <w:tcBorders>
              <w:left w:val="single" w:sz="4" w:space="0" w:color="auto"/>
              <w:right w:val="single" w:sz="4" w:space="0" w:color="auto"/>
            </w:tcBorders>
            <w:vAlign w:val="center"/>
          </w:tcPr>
          <w:p w:rsidR="000F0D8E" w:rsidRPr="00135A89" w:rsidRDefault="000F0D8E" w:rsidP="0035050D">
            <w:pPr>
              <w:keepLines/>
              <w:jc w:val="center"/>
              <w:rPr>
                <w:rFonts w:ascii="Times New Roman" w:hAnsi="Times New Roman" w:cs="Times New Roman"/>
                <w:b/>
                <w:color w:val="000000" w:themeColor="text1"/>
                <w:sz w:val="18"/>
                <w:szCs w:val="18"/>
                <w:highlight w:val="yellow"/>
              </w:rPr>
            </w:pPr>
          </w:p>
        </w:tc>
        <w:tc>
          <w:tcPr>
            <w:tcW w:w="956" w:type="dxa"/>
            <w:tcBorders>
              <w:left w:val="single" w:sz="4" w:space="0" w:color="auto"/>
            </w:tcBorders>
            <w:vAlign w:val="center"/>
          </w:tcPr>
          <w:p w:rsidR="000F0D8E" w:rsidRPr="00135A89" w:rsidRDefault="000F0D8E" w:rsidP="0035050D">
            <w:pPr>
              <w:keepLines/>
              <w:ind w:right="-42"/>
              <w:jc w:val="center"/>
              <w:rPr>
                <w:rFonts w:ascii="Times New Roman" w:hAnsi="Times New Roman" w:cs="Times New Roman"/>
                <w:color w:val="000000" w:themeColor="text1"/>
                <w:sz w:val="18"/>
                <w:szCs w:val="18"/>
                <w:highlight w:val="yellow"/>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Pr="000A566B" w:rsidRDefault="000F0D8E" w:rsidP="0035050D">
            <w:pPr>
              <w:rPr>
                <w:rFonts w:ascii="Times New Roman" w:hAnsi="Times New Roman" w:cs="Times New Roman"/>
                <w:color w:val="000000"/>
                <w:sz w:val="18"/>
                <w:szCs w:val="18"/>
              </w:rPr>
            </w:pPr>
            <w:r w:rsidRPr="000A566B">
              <w:rPr>
                <w:rFonts w:ascii="Times New Roman" w:hAnsi="Times New Roman" w:cs="Times New Roman"/>
                <w:color w:val="000000"/>
                <w:sz w:val="18"/>
                <w:szCs w:val="18"/>
              </w:rPr>
              <w:t>2.2.</w:t>
            </w:r>
            <w:r w:rsidRPr="000A566B">
              <w:rPr>
                <w:rFonts w:ascii="Times New Roman" w:hAnsi="Times New Roman" w:cs="Times New Roman"/>
                <w:sz w:val="18"/>
                <w:szCs w:val="18"/>
              </w:rPr>
              <w:t xml:space="preserve"> Ремонтно-реставраційні роботи </w:t>
            </w:r>
            <w:r>
              <w:rPr>
                <w:rFonts w:ascii="Times New Roman" w:hAnsi="Times New Roman" w:cs="Times New Roman"/>
                <w:sz w:val="18"/>
                <w:szCs w:val="18"/>
              </w:rPr>
              <w:t xml:space="preserve"> </w:t>
            </w:r>
            <w:r>
              <w:rPr>
                <w:rFonts w:ascii="Times New Roman" w:hAnsi="Times New Roman" w:cs="Times New Roman"/>
                <w:bCs/>
                <w:sz w:val="18"/>
                <w:szCs w:val="18"/>
              </w:rPr>
              <w:t>Тернопільського замку</w:t>
            </w:r>
            <w:r w:rsidRPr="000A566B">
              <w:rPr>
                <w:rFonts w:ascii="Times New Roman" w:hAnsi="Times New Roman" w:cs="Times New Roman"/>
                <w:bCs/>
                <w:sz w:val="18"/>
                <w:szCs w:val="18"/>
              </w:rPr>
              <w:t xml:space="preserve"> (ох. № 634)</w:t>
            </w:r>
          </w:p>
        </w:tc>
        <w:tc>
          <w:tcPr>
            <w:tcW w:w="1427" w:type="dxa"/>
            <w:vAlign w:val="center"/>
          </w:tcPr>
          <w:p w:rsidR="000F0D8E" w:rsidRPr="009F2D0E" w:rsidRDefault="000F0D8E" w:rsidP="0035050D">
            <w:pPr>
              <w:jc w:val="center"/>
              <w:rPr>
                <w:rFonts w:ascii="Times New Roman" w:hAnsi="Times New Roman" w:cs="Times New Roman"/>
                <w:noProof/>
                <w:color w:val="000000" w:themeColor="text1"/>
                <w:sz w:val="18"/>
                <w:szCs w:val="18"/>
              </w:rPr>
            </w:pPr>
            <w:r>
              <w:rPr>
                <w:rFonts w:ascii="Times New Roman" w:hAnsi="Times New Roman" w:cs="Times New Roman"/>
                <w:noProof/>
                <w:color w:val="000000" w:themeColor="text1"/>
                <w:sz w:val="18"/>
                <w:szCs w:val="18"/>
              </w:rPr>
              <w:t>1000</w:t>
            </w:r>
          </w:p>
        </w:tc>
        <w:tc>
          <w:tcPr>
            <w:tcW w:w="1409" w:type="dxa"/>
            <w:tcBorders>
              <w:right w:val="single" w:sz="4" w:space="0" w:color="auto"/>
            </w:tcBorders>
            <w:vAlign w:val="center"/>
          </w:tcPr>
          <w:p w:rsidR="000F0D8E" w:rsidRPr="00135A89" w:rsidRDefault="000F0D8E" w:rsidP="0035050D">
            <w:pPr>
              <w:jc w:val="center"/>
              <w:rPr>
                <w:rFonts w:ascii="Times New Roman" w:hAnsi="Times New Roman" w:cs="Times New Roman"/>
                <w:noProof/>
                <w:color w:val="000000" w:themeColor="text1"/>
                <w:sz w:val="18"/>
                <w:szCs w:val="18"/>
                <w:highlight w:val="yellow"/>
              </w:rPr>
            </w:pPr>
          </w:p>
        </w:tc>
        <w:tc>
          <w:tcPr>
            <w:tcW w:w="1743" w:type="dxa"/>
            <w:gridSpan w:val="5"/>
            <w:tcBorders>
              <w:left w:val="single" w:sz="4" w:space="0" w:color="auto"/>
              <w:right w:val="single" w:sz="4" w:space="0" w:color="auto"/>
            </w:tcBorders>
            <w:vAlign w:val="center"/>
          </w:tcPr>
          <w:p w:rsidR="000F0D8E" w:rsidRPr="00135A89" w:rsidRDefault="000F0D8E" w:rsidP="0035050D">
            <w:pPr>
              <w:keepLines/>
              <w:jc w:val="center"/>
              <w:rPr>
                <w:rFonts w:ascii="Times New Roman" w:hAnsi="Times New Roman" w:cs="Times New Roman"/>
                <w:b/>
                <w:color w:val="000000" w:themeColor="text1"/>
                <w:sz w:val="18"/>
                <w:szCs w:val="18"/>
                <w:highlight w:val="yellow"/>
              </w:rPr>
            </w:pPr>
          </w:p>
        </w:tc>
        <w:tc>
          <w:tcPr>
            <w:tcW w:w="956" w:type="dxa"/>
            <w:tcBorders>
              <w:left w:val="single" w:sz="4" w:space="0" w:color="auto"/>
            </w:tcBorders>
            <w:vAlign w:val="center"/>
          </w:tcPr>
          <w:p w:rsidR="000F0D8E" w:rsidRPr="00135A89" w:rsidRDefault="000F0D8E" w:rsidP="0035050D">
            <w:pPr>
              <w:keepLines/>
              <w:ind w:right="-42"/>
              <w:jc w:val="center"/>
              <w:rPr>
                <w:rFonts w:ascii="Times New Roman" w:hAnsi="Times New Roman" w:cs="Times New Roman"/>
                <w:color w:val="000000" w:themeColor="text1"/>
                <w:sz w:val="18"/>
                <w:szCs w:val="18"/>
                <w:highlight w:val="yellow"/>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Pr="00A17212" w:rsidRDefault="000F0D8E" w:rsidP="0035050D">
            <w:pPr>
              <w:rPr>
                <w:rFonts w:ascii="Times New Roman" w:hAnsi="Times New Roman" w:cs="Times New Roman"/>
                <w:color w:val="000000"/>
                <w:sz w:val="18"/>
                <w:szCs w:val="18"/>
              </w:rPr>
            </w:pPr>
            <w:r w:rsidRPr="00A17212">
              <w:rPr>
                <w:rFonts w:ascii="Times New Roman" w:hAnsi="Times New Roman" w:cs="Times New Roman"/>
                <w:color w:val="000000"/>
                <w:sz w:val="18"/>
                <w:szCs w:val="18"/>
              </w:rPr>
              <w:t>2.3.</w:t>
            </w:r>
            <w:r w:rsidRPr="00A17212">
              <w:rPr>
                <w:rFonts w:ascii="Times New Roman" w:hAnsi="Times New Roman" w:cs="Times New Roman"/>
                <w:sz w:val="18"/>
                <w:szCs w:val="18"/>
              </w:rPr>
              <w:t xml:space="preserve"> Ремонтно-реставраційні роботи Храму Різдва Христового (охоронний № 636)</w:t>
            </w:r>
          </w:p>
        </w:tc>
        <w:tc>
          <w:tcPr>
            <w:tcW w:w="1427" w:type="dxa"/>
            <w:vAlign w:val="center"/>
          </w:tcPr>
          <w:p w:rsidR="000F0D8E" w:rsidRPr="00B77FF6" w:rsidRDefault="000F0D8E" w:rsidP="0035050D">
            <w:pPr>
              <w:jc w:val="center"/>
              <w:rPr>
                <w:rFonts w:ascii="Times New Roman" w:hAnsi="Times New Roman" w:cs="Times New Roman"/>
                <w:noProof/>
                <w:color w:val="000000" w:themeColor="text1"/>
                <w:sz w:val="18"/>
                <w:szCs w:val="18"/>
              </w:rPr>
            </w:pPr>
            <w:r>
              <w:rPr>
                <w:rFonts w:ascii="Times New Roman" w:hAnsi="Times New Roman" w:cs="Times New Roman"/>
                <w:noProof/>
                <w:color w:val="000000" w:themeColor="text1"/>
                <w:sz w:val="18"/>
                <w:szCs w:val="18"/>
              </w:rPr>
              <w:t>500</w:t>
            </w:r>
          </w:p>
        </w:tc>
        <w:tc>
          <w:tcPr>
            <w:tcW w:w="1409" w:type="dxa"/>
            <w:tcBorders>
              <w:right w:val="single" w:sz="4" w:space="0" w:color="auto"/>
            </w:tcBorders>
            <w:vAlign w:val="center"/>
          </w:tcPr>
          <w:p w:rsidR="000F0D8E" w:rsidRPr="00B77FF6" w:rsidRDefault="000F0D8E" w:rsidP="0035050D">
            <w:pPr>
              <w:jc w:val="center"/>
              <w:rPr>
                <w:rFonts w:ascii="Times New Roman" w:hAnsi="Times New Roman" w:cs="Times New Roman"/>
                <w:noProof/>
                <w:color w:val="000000" w:themeColor="text1"/>
                <w:sz w:val="18"/>
                <w:szCs w:val="18"/>
              </w:rPr>
            </w:pPr>
            <w:r>
              <w:rPr>
                <w:rFonts w:ascii="Times New Roman" w:hAnsi="Times New Roman" w:cs="Times New Roman"/>
                <w:noProof/>
                <w:color w:val="000000" w:themeColor="text1"/>
                <w:sz w:val="18"/>
                <w:szCs w:val="18"/>
              </w:rPr>
              <w:t>500,0</w:t>
            </w:r>
          </w:p>
        </w:tc>
        <w:tc>
          <w:tcPr>
            <w:tcW w:w="1743" w:type="dxa"/>
            <w:gridSpan w:val="5"/>
            <w:tcBorders>
              <w:left w:val="single" w:sz="4" w:space="0" w:color="auto"/>
              <w:right w:val="single" w:sz="4" w:space="0" w:color="auto"/>
            </w:tcBorders>
            <w:vAlign w:val="center"/>
          </w:tcPr>
          <w:p w:rsidR="000F0D8E" w:rsidRPr="00D22879" w:rsidRDefault="000F0D8E" w:rsidP="0035050D">
            <w:pPr>
              <w:keepLines/>
              <w:jc w:val="center"/>
              <w:rPr>
                <w:rFonts w:ascii="Times New Roman" w:hAnsi="Times New Roman" w:cs="Times New Roman"/>
                <w:color w:val="000000" w:themeColor="text1"/>
                <w:sz w:val="18"/>
                <w:szCs w:val="18"/>
              </w:rPr>
            </w:pPr>
            <w:r w:rsidRPr="00D22879">
              <w:rPr>
                <w:rFonts w:ascii="Times New Roman" w:hAnsi="Times New Roman" w:cs="Times New Roman"/>
                <w:color w:val="000000" w:themeColor="text1"/>
                <w:sz w:val="18"/>
                <w:szCs w:val="18"/>
              </w:rPr>
              <w:t>500,0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784" w:type="dxa"/>
            <w:gridSpan w:val="2"/>
          </w:tcPr>
          <w:p w:rsidR="000F0D8E" w:rsidRPr="00B77FF6" w:rsidRDefault="00336B35" w:rsidP="0035050D">
            <w:pPr>
              <w:jc w:val="both"/>
              <w:rPr>
                <w:rFonts w:ascii="Times New Roman" w:hAnsi="Times New Roman" w:cs="Times New Roman"/>
                <w:sz w:val="18"/>
                <w:szCs w:val="18"/>
              </w:rPr>
            </w:pPr>
            <w:r>
              <w:rPr>
                <w:rFonts w:ascii="Times New Roman" w:hAnsi="Times New Roman" w:cs="Times New Roman"/>
                <w:sz w:val="18"/>
                <w:szCs w:val="18"/>
              </w:rPr>
              <w:t>Ліквідація аварійного стану Храму</w:t>
            </w:r>
          </w:p>
        </w:tc>
      </w:tr>
      <w:tr w:rsidR="000F0D8E" w:rsidRPr="00BE0654" w:rsidTr="000F0D8E">
        <w:trPr>
          <w:gridAfter w:val="1"/>
          <w:wAfter w:w="1135" w:type="dxa"/>
          <w:trHeight w:val="1022"/>
        </w:trPr>
        <w:tc>
          <w:tcPr>
            <w:tcW w:w="566" w:type="dxa"/>
            <w:vAlign w:val="center"/>
          </w:tcPr>
          <w:p w:rsidR="000F0D8E" w:rsidRPr="00BE0654" w:rsidRDefault="000F0D8E" w:rsidP="0035050D">
            <w:pP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EB1143" w:rsidRDefault="000F0D8E" w:rsidP="0035050D">
            <w:pPr>
              <w:rPr>
                <w:rFonts w:ascii="Times New Roman" w:hAnsi="Times New Roman" w:cs="Times New Roman"/>
                <w:bCs/>
                <w:sz w:val="18"/>
                <w:szCs w:val="18"/>
              </w:rPr>
            </w:pPr>
            <w:r>
              <w:rPr>
                <w:rFonts w:ascii="Times New Roman" w:hAnsi="Times New Roman" w:cs="Times New Roman"/>
                <w:bCs/>
                <w:sz w:val="18"/>
                <w:szCs w:val="18"/>
              </w:rPr>
              <w:t>Проведення археологічних досліджень,</w:t>
            </w:r>
            <w:r>
              <w:rPr>
                <w:rFonts w:ascii="Times New Roman" w:hAnsi="Times New Roman" w:cs="Times New Roman"/>
                <w:color w:val="000000"/>
                <w:sz w:val="18"/>
                <w:szCs w:val="18"/>
              </w:rPr>
              <w:t xml:space="preserve"> </w:t>
            </w:r>
            <w:r w:rsidRPr="00601CCF">
              <w:rPr>
                <w:rFonts w:ascii="Times New Roman" w:hAnsi="Times New Roman" w:cs="Times New Roman"/>
                <w:color w:val="000000"/>
                <w:sz w:val="18"/>
                <w:szCs w:val="18"/>
              </w:rPr>
              <w:t xml:space="preserve">тематичних історико-краєзнавчих досліджень присвячених актуальним річницям, подіям, </w:t>
            </w:r>
            <w:r w:rsidRPr="00601CCF">
              <w:rPr>
                <w:rFonts w:ascii="Times New Roman" w:hAnsi="Times New Roman" w:cs="Times New Roman"/>
                <w:color w:val="000000"/>
                <w:sz w:val="18"/>
                <w:szCs w:val="18"/>
              </w:rPr>
              <w:lastRenderedPageBreak/>
              <w:t>тощо</w:t>
            </w:r>
          </w:p>
        </w:tc>
        <w:tc>
          <w:tcPr>
            <w:tcW w:w="1427" w:type="dxa"/>
            <w:vAlign w:val="center"/>
          </w:tcPr>
          <w:p w:rsidR="000F0D8E" w:rsidRPr="00B77FF6"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100</w:t>
            </w:r>
          </w:p>
        </w:tc>
        <w:tc>
          <w:tcPr>
            <w:tcW w:w="1409" w:type="dxa"/>
            <w:tcBorders>
              <w:right w:val="single" w:sz="4" w:space="0" w:color="auto"/>
            </w:tcBorders>
            <w:vAlign w:val="center"/>
          </w:tcPr>
          <w:p w:rsidR="000F0D8E" w:rsidRPr="00B77FF6" w:rsidRDefault="000F0D8E" w:rsidP="0035050D">
            <w:pPr>
              <w:pStyle w:val="a8"/>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tabs>
                <w:tab w:val="left" w:pos="709"/>
              </w:tabs>
              <w:contextualSpacing/>
              <w:rPr>
                <w:rFonts w:ascii="Times New Roman" w:hAnsi="Times New Roman" w:cs="Times New Roman"/>
                <w:color w:val="000000" w:themeColor="text1"/>
                <w:sz w:val="18"/>
                <w:szCs w:val="18"/>
              </w:rPr>
            </w:pPr>
          </w:p>
        </w:tc>
        <w:tc>
          <w:tcPr>
            <w:tcW w:w="2762" w:type="dxa"/>
            <w:gridSpan w:val="3"/>
          </w:tcPr>
          <w:p w:rsidR="000F0D8E" w:rsidRPr="00EB1143" w:rsidRDefault="000F0D8E" w:rsidP="0035050D">
            <w:pPr>
              <w:tabs>
                <w:tab w:val="left" w:pos="-14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eastAsia="ru-RU"/>
              </w:rPr>
            </w:pPr>
            <w:r w:rsidRPr="000A566B">
              <w:rPr>
                <w:rFonts w:ascii="Times New Roman" w:eastAsia="Times New Roman" w:hAnsi="Times New Roman" w:cs="Times New Roman"/>
                <w:sz w:val="18"/>
                <w:szCs w:val="18"/>
                <w:lang w:eastAsia="ru-RU"/>
              </w:rPr>
              <w:t>4.1.</w:t>
            </w:r>
            <w:r>
              <w:rPr>
                <w:rFonts w:ascii="Times New Roman" w:hAnsi="Times New Roman" w:cs="Times New Roman"/>
                <w:color w:val="000000"/>
                <w:sz w:val="18"/>
                <w:szCs w:val="18"/>
              </w:rPr>
              <w:t xml:space="preserve"> Проведення робіт по створенню історичних зон</w:t>
            </w:r>
            <w:r w:rsidRPr="000A566B">
              <w:rPr>
                <w:rFonts w:ascii="Times New Roman" w:eastAsia="Times New Roman" w:hAnsi="Times New Roman" w:cs="Times New Roman"/>
                <w:sz w:val="18"/>
                <w:szCs w:val="18"/>
                <w:lang w:eastAsia="ru-RU"/>
              </w:rPr>
              <w:t xml:space="preserve"> </w:t>
            </w:r>
          </w:p>
        </w:tc>
        <w:tc>
          <w:tcPr>
            <w:tcW w:w="1427" w:type="dxa"/>
          </w:tcPr>
          <w:p w:rsidR="000F0D8E" w:rsidRPr="00B77FF6" w:rsidRDefault="000F0D8E" w:rsidP="0035050D">
            <w:pPr>
              <w:rPr>
                <w:rFonts w:ascii="Times New Roman" w:eastAsia="Calibri" w:hAnsi="Times New Roman" w:cs="Times New Roman"/>
                <w:sz w:val="18"/>
                <w:szCs w:val="18"/>
              </w:rPr>
            </w:pPr>
            <w:r>
              <w:rPr>
                <w:rFonts w:ascii="Times New Roman" w:eastAsia="Calibri" w:hAnsi="Times New Roman" w:cs="Times New Roman"/>
                <w:sz w:val="18"/>
                <w:szCs w:val="18"/>
              </w:rPr>
              <w:t xml:space="preserve">          350</w:t>
            </w:r>
          </w:p>
        </w:tc>
        <w:tc>
          <w:tcPr>
            <w:tcW w:w="1409" w:type="dxa"/>
            <w:tcBorders>
              <w:right w:val="single" w:sz="4" w:space="0" w:color="auto"/>
            </w:tcBorders>
          </w:tcPr>
          <w:p w:rsidR="000F0D8E" w:rsidRPr="00B77FF6" w:rsidRDefault="000F0D8E" w:rsidP="0035050D">
            <w:pPr>
              <w:pStyle w:val="a8"/>
              <w:rPr>
                <w:rFonts w:ascii="Times New Roman" w:hAnsi="Times New Roman"/>
                <w:sz w:val="18"/>
                <w:szCs w:val="18"/>
              </w:rPr>
            </w:pPr>
          </w:p>
        </w:tc>
        <w:tc>
          <w:tcPr>
            <w:tcW w:w="1743" w:type="dxa"/>
            <w:gridSpan w:val="5"/>
            <w:tcBorders>
              <w:left w:val="single" w:sz="4" w:space="0" w:color="auto"/>
              <w:right w:val="single" w:sz="4" w:space="0" w:color="auto"/>
            </w:tcBorders>
          </w:tcPr>
          <w:p w:rsidR="000F0D8E" w:rsidRPr="00B77FF6" w:rsidRDefault="000F0D8E" w:rsidP="0035050D">
            <w:pPr>
              <w:pStyle w:val="a6"/>
              <w:rPr>
                <w:sz w:val="18"/>
                <w:szCs w:val="18"/>
                <w:lang w:val="uk-UA"/>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rPr>
                <w:rFonts w:ascii="Times New Roman" w:hAnsi="Times New Roman" w:cs="Times New Roman"/>
                <w:sz w:val="18"/>
                <w:szCs w:val="18"/>
              </w:rPr>
            </w:pPr>
            <w:r w:rsidRPr="00B77FF6">
              <w:rPr>
                <w:rFonts w:ascii="Times New Roman" w:hAnsi="Times New Roman" w:cs="Times New Roman"/>
                <w:sz w:val="18"/>
                <w:szCs w:val="18"/>
              </w:rPr>
              <w:t>-</w:t>
            </w:r>
          </w:p>
        </w:tc>
        <w:tc>
          <w:tcPr>
            <w:tcW w:w="4784" w:type="dxa"/>
            <w:gridSpan w:val="2"/>
          </w:tcPr>
          <w:p w:rsidR="000F0D8E" w:rsidRPr="00B77FF6" w:rsidRDefault="000F0D8E" w:rsidP="0035050D">
            <w:pPr>
              <w:jc w:val="both"/>
              <w:rPr>
                <w:rFonts w:ascii="Times New Roman" w:hAnsi="Times New Roman" w:cs="Times New Roman"/>
                <w:sz w:val="18"/>
                <w:szCs w:val="18"/>
                <w:highlight w:val="magent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Default="000F0D8E" w:rsidP="0035050D">
            <w:pPr>
              <w:tabs>
                <w:tab w:val="left" w:pos="709"/>
              </w:tabs>
              <w:contextualSpacing/>
              <w:rPr>
                <w:rFonts w:ascii="Times New Roman" w:hAnsi="Times New Roman" w:cs="Times New Roman"/>
                <w:color w:val="000000" w:themeColor="text1"/>
                <w:sz w:val="18"/>
                <w:szCs w:val="18"/>
              </w:rPr>
            </w:pPr>
          </w:p>
        </w:tc>
        <w:tc>
          <w:tcPr>
            <w:tcW w:w="2762" w:type="dxa"/>
            <w:gridSpan w:val="3"/>
          </w:tcPr>
          <w:p w:rsidR="000F0D8E" w:rsidRPr="00EB1143" w:rsidRDefault="000F0D8E" w:rsidP="0035050D">
            <w:pPr>
              <w:rPr>
                <w:rFonts w:ascii="Times New Roman" w:hAnsi="Times New Roman" w:cs="Times New Roman"/>
                <w:color w:val="000000"/>
                <w:sz w:val="18"/>
                <w:szCs w:val="18"/>
              </w:rPr>
            </w:pPr>
            <w:r w:rsidRPr="000A566B">
              <w:rPr>
                <w:rFonts w:ascii="Times New Roman" w:hAnsi="Times New Roman" w:cs="Times New Roman"/>
                <w:sz w:val="18"/>
                <w:szCs w:val="18"/>
              </w:rPr>
              <w:t>4.2. Встановлення меморіальних таблиць</w:t>
            </w:r>
          </w:p>
        </w:tc>
        <w:tc>
          <w:tcPr>
            <w:tcW w:w="1427" w:type="dxa"/>
          </w:tcPr>
          <w:p w:rsidR="000F0D8E" w:rsidRPr="00B77FF6" w:rsidRDefault="000F0D8E" w:rsidP="0035050D">
            <w:pPr>
              <w:rPr>
                <w:rFonts w:ascii="Times New Roman" w:eastAsia="Calibri" w:hAnsi="Times New Roman" w:cs="Times New Roman"/>
                <w:sz w:val="18"/>
                <w:szCs w:val="18"/>
              </w:rPr>
            </w:pPr>
            <w:r>
              <w:rPr>
                <w:rFonts w:ascii="Times New Roman" w:eastAsia="Calibri" w:hAnsi="Times New Roman" w:cs="Times New Roman"/>
                <w:sz w:val="18"/>
                <w:szCs w:val="18"/>
              </w:rPr>
              <w:t xml:space="preserve">         150</w:t>
            </w:r>
          </w:p>
        </w:tc>
        <w:tc>
          <w:tcPr>
            <w:tcW w:w="1409" w:type="dxa"/>
            <w:tcBorders>
              <w:right w:val="single" w:sz="4" w:space="0" w:color="auto"/>
            </w:tcBorders>
          </w:tcPr>
          <w:p w:rsidR="000F0D8E" w:rsidRPr="00B77FF6" w:rsidRDefault="000F0D8E" w:rsidP="0035050D">
            <w:pPr>
              <w:pStyle w:val="a8"/>
              <w:rPr>
                <w:rFonts w:ascii="Times New Roman" w:hAnsi="Times New Roman"/>
                <w:sz w:val="18"/>
                <w:szCs w:val="18"/>
              </w:rPr>
            </w:pPr>
          </w:p>
        </w:tc>
        <w:tc>
          <w:tcPr>
            <w:tcW w:w="1743" w:type="dxa"/>
            <w:gridSpan w:val="5"/>
            <w:tcBorders>
              <w:left w:val="single" w:sz="4" w:space="0" w:color="auto"/>
              <w:right w:val="single" w:sz="4" w:space="0" w:color="auto"/>
            </w:tcBorders>
          </w:tcPr>
          <w:p w:rsidR="000F0D8E" w:rsidRPr="00B77FF6" w:rsidRDefault="000F0D8E" w:rsidP="0035050D">
            <w:pPr>
              <w:pStyle w:val="a6"/>
              <w:rPr>
                <w:sz w:val="18"/>
                <w:szCs w:val="18"/>
                <w:lang w:val="uk-UA"/>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rPr>
                <w:rFonts w:ascii="Times New Roman" w:hAnsi="Times New Roman" w:cs="Times New Roman"/>
                <w:sz w:val="18"/>
                <w:szCs w:val="18"/>
              </w:rPr>
            </w:pPr>
            <w:r w:rsidRPr="00B77FF6">
              <w:rPr>
                <w:rFonts w:ascii="Times New Roman" w:hAnsi="Times New Roman" w:cs="Times New Roman"/>
                <w:sz w:val="18"/>
                <w:szCs w:val="18"/>
              </w:rPr>
              <w:t>-</w:t>
            </w:r>
          </w:p>
        </w:tc>
        <w:tc>
          <w:tcPr>
            <w:tcW w:w="4784" w:type="dxa"/>
            <w:gridSpan w:val="2"/>
          </w:tcPr>
          <w:p w:rsidR="000F0D8E" w:rsidRPr="00B77FF6" w:rsidRDefault="000F0D8E" w:rsidP="0035050D">
            <w:pPr>
              <w:jc w:val="both"/>
              <w:rPr>
                <w:rFonts w:ascii="Times New Roman" w:hAnsi="Times New Roman" w:cs="Times New Roman"/>
                <w:sz w:val="18"/>
                <w:szCs w:val="18"/>
                <w:highlight w:val="magent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Default="000F0D8E" w:rsidP="0035050D">
            <w:pPr>
              <w:tabs>
                <w:tab w:val="left" w:pos="709"/>
              </w:tabs>
              <w:contextualSpacing/>
              <w:rPr>
                <w:rFonts w:ascii="Times New Roman" w:hAnsi="Times New Roman" w:cs="Times New Roman"/>
                <w:color w:val="000000" w:themeColor="text1"/>
                <w:sz w:val="18"/>
                <w:szCs w:val="18"/>
              </w:rPr>
            </w:pPr>
          </w:p>
        </w:tc>
        <w:tc>
          <w:tcPr>
            <w:tcW w:w="2762" w:type="dxa"/>
            <w:gridSpan w:val="3"/>
          </w:tcPr>
          <w:p w:rsidR="000F0D8E" w:rsidRPr="000A566B" w:rsidRDefault="000F0D8E" w:rsidP="0035050D">
            <w:pPr>
              <w:pStyle w:val="af5"/>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sz w:val="18"/>
                <w:szCs w:val="18"/>
              </w:rPr>
            </w:pPr>
            <w:r w:rsidRPr="000A566B">
              <w:rPr>
                <w:rFonts w:ascii="Times New Roman" w:hAnsi="Times New Roman"/>
                <w:sz w:val="18"/>
                <w:szCs w:val="18"/>
              </w:rPr>
              <w:t xml:space="preserve">4.3. </w:t>
            </w:r>
            <w:r>
              <w:rPr>
                <w:rFonts w:ascii="Times New Roman" w:hAnsi="Times New Roman"/>
                <w:sz w:val="18"/>
                <w:szCs w:val="18"/>
              </w:rPr>
              <w:t xml:space="preserve">Реалізація </w:t>
            </w:r>
            <w:proofErr w:type="spellStart"/>
            <w:r>
              <w:rPr>
                <w:rFonts w:ascii="Times New Roman" w:hAnsi="Times New Roman"/>
                <w:sz w:val="18"/>
                <w:szCs w:val="18"/>
              </w:rPr>
              <w:t>проєкту</w:t>
            </w:r>
            <w:proofErr w:type="spellEnd"/>
            <w:r>
              <w:rPr>
                <w:rFonts w:ascii="Times New Roman" w:hAnsi="Times New Roman"/>
                <w:sz w:val="18"/>
                <w:szCs w:val="18"/>
              </w:rPr>
              <w:t xml:space="preserve"> </w:t>
            </w:r>
            <w:r w:rsidRPr="000A566B">
              <w:rPr>
                <w:rFonts w:ascii="Times New Roman" w:hAnsi="Times New Roman"/>
                <w:sz w:val="18"/>
                <w:szCs w:val="18"/>
              </w:rPr>
              <w:t xml:space="preserve">«Бронзовий Тернопіль»: </w:t>
            </w:r>
          </w:p>
        </w:tc>
        <w:tc>
          <w:tcPr>
            <w:tcW w:w="1427" w:type="dxa"/>
          </w:tcPr>
          <w:p w:rsidR="000F0D8E" w:rsidRPr="00B77FF6" w:rsidRDefault="000F0D8E" w:rsidP="0035050D">
            <w:pPr>
              <w:rPr>
                <w:rFonts w:ascii="Times New Roman" w:eastAsia="Calibri" w:hAnsi="Times New Roman" w:cs="Times New Roman"/>
                <w:sz w:val="18"/>
                <w:szCs w:val="18"/>
              </w:rPr>
            </w:pPr>
            <w:r>
              <w:rPr>
                <w:rFonts w:ascii="Times New Roman" w:eastAsia="Calibri" w:hAnsi="Times New Roman" w:cs="Times New Roman"/>
                <w:sz w:val="18"/>
                <w:szCs w:val="18"/>
              </w:rPr>
              <w:t xml:space="preserve">          150</w:t>
            </w:r>
          </w:p>
        </w:tc>
        <w:tc>
          <w:tcPr>
            <w:tcW w:w="1409" w:type="dxa"/>
            <w:tcBorders>
              <w:right w:val="single" w:sz="4" w:space="0" w:color="auto"/>
            </w:tcBorders>
          </w:tcPr>
          <w:p w:rsidR="000F0D8E" w:rsidRPr="00B77FF6" w:rsidRDefault="000F0D8E" w:rsidP="0035050D">
            <w:pPr>
              <w:pStyle w:val="a8"/>
              <w:rPr>
                <w:rFonts w:ascii="Times New Roman" w:hAnsi="Times New Roman"/>
                <w:sz w:val="18"/>
                <w:szCs w:val="18"/>
              </w:rPr>
            </w:pPr>
          </w:p>
        </w:tc>
        <w:tc>
          <w:tcPr>
            <w:tcW w:w="1743" w:type="dxa"/>
            <w:gridSpan w:val="5"/>
            <w:tcBorders>
              <w:left w:val="single" w:sz="4" w:space="0" w:color="auto"/>
              <w:right w:val="single" w:sz="4" w:space="0" w:color="auto"/>
            </w:tcBorders>
          </w:tcPr>
          <w:p w:rsidR="000F0D8E" w:rsidRPr="00B77FF6" w:rsidRDefault="000F0D8E" w:rsidP="0035050D">
            <w:pPr>
              <w:pStyle w:val="a6"/>
              <w:rPr>
                <w:sz w:val="18"/>
                <w:szCs w:val="18"/>
                <w:lang w:val="uk-UA"/>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rPr>
                <w:rFonts w:ascii="Times New Roman" w:hAnsi="Times New Roman" w:cs="Times New Roman"/>
                <w:sz w:val="18"/>
                <w:szCs w:val="18"/>
              </w:rPr>
            </w:pPr>
            <w:r w:rsidRPr="00B77FF6">
              <w:rPr>
                <w:rFonts w:ascii="Times New Roman" w:hAnsi="Times New Roman" w:cs="Times New Roman"/>
                <w:sz w:val="18"/>
                <w:szCs w:val="18"/>
              </w:rPr>
              <w:t>-</w:t>
            </w:r>
          </w:p>
        </w:tc>
        <w:tc>
          <w:tcPr>
            <w:tcW w:w="4784" w:type="dxa"/>
            <w:gridSpan w:val="2"/>
          </w:tcPr>
          <w:p w:rsidR="000F0D8E" w:rsidRPr="00B77FF6" w:rsidRDefault="000F0D8E" w:rsidP="0035050D">
            <w:pPr>
              <w:jc w:val="both"/>
              <w:rPr>
                <w:rFonts w:ascii="Times New Roman" w:hAnsi="Times New Roman" w:cs="Times New Roman"/>
                <w:sz w:val="18"/>
                <w:szCs w:val="18"/>
                <w:highlight w:val="magent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Default="000F0D8E" w:rsidP="0035050D">
            <w:pPr>
              <w:tabs>
                <w:tab w:val="left" w:pos="709"/>
              </w:tabs>
              <w:contextualSpacing/>
              <w:rPr>
                <w:rFonts w:ascii="Times New Roman" w:hAnsi="Times New Roman" w:cs="Times New Roman"/>
                <w:color w:val="000000" w:themeColor="text1"/>
                <w:sz w:val="18"/>
                <w:szCs w:val="18"/>
              </w:rPr>
            </w:pPr>
          </w:p>
        </w:tc>
        <w:tc>
          <w:tcPr>
            <w:tcW w:w="2762" w:type="dxa"/>
            <w:gridSpan w:val="3"/>
          </w:tcPr>
          <w:p w:rsidR="000F0D8E" w:rsidRPr="000A566B" w:rsidRDefault="000F0D8E" w:rsidP="0035050D">
            <w:pPr>
              <w:pStyle w:val="af5"/>
              <w:ind w:left="0"/>
              <w:rPr>
                <w:rFonts w:ascii="Times New Roman" w:hAnsi="Times New Roman"/>
                <w:sz w:val="18"/>
                <w:szCs w:val="18"/>
              </w:rPr>
            </w:pPr>
            <w:r>
              <w:rPr>
                <w:rFonts w:ascii="Times New Roman" w:hAnsi="Times New Roman"/>
                <w:sz w:val="18"/>
                <w:szCs w:val="18"/>
              </w:rPr>
              <w:t>4.4</w:t>
            </w:r>
            <w:r w:rsidRPr="000A566B">
              <w:rPr>
                <w:rFonts w:ascii="Times New Roman" w:hAnsi="Times New Roman"/>
                <w:sz w:val="18"/>
                <w:szCs w:val="18"/>
              </w:rPr>
              <w:t>.Виготовлення та встановлення пам’ят</w:t>
            </w:r>
            <w:r>
              <w:rPr>
                <w:rFonts w:ascii="Times New Roman" w:hAnsi="Times New Roman"/>
                <w:sz w:val="18"/>
                <w:szCs w:val="18"/>
              </w:rPr>
              <w:t>ників, скульптурних композицій</w:t>
            </w:r>
          </w:p>
        </w:tc>
        <w:tc>
          <w:tcPr>
            <w:tcW w:w="1427" w:type="dxa"/>
          </w:tcPr>
          <w:p w:rsidR="000F0D8E" w:rsidRPr="00B77FF6" w:rsidRDefault="000F0D8E" w:rsidP="0035050D">
            <w:pPr>
              <w:rPr>
                <w:rFonts w:ascii="Times New Roman" w:eastAsia="Calibri" w:hAnsi="Times New Roman" w:cs="Times New Roman"/>
                <w:sz w:val="18"/>
                <w:szCs w:val="18"/>
              </w:rPr>
            </w:pPr>
            <w:r>
              <w:rPr>
                <w:rFonts w:ascii="Times New Roman" w:eastAsia="Calibri" w:hAnsi="Times New Roman" w:cs="Times New Roman"/>
                <w:sz w:val="18"/>
                <w:szCs w:val="18"/>
              </w:rPr>
              <w:t xml:space="preserve">         370</w:t>
            </w:r>
          </w:p>
        </w:tc>
        <w:tc>
          <w:tcPr>
            <w:tcW w:w="1409" w:type="dxa"/>
            <w:tcBorders>
              <w:right w:val="single" w:sz="4" w:space="0" w:color="auto"/>
            </w:tcBorders>
          </w:tcPr>
          <w:p w:rsidR="000F0D8E" w:rsidRPr="00B77FF6" w:rsidRDefault="000F0D8E" w:rsidP="0035050D">
            <w:pPr>
              <w:pStyle w:val="a8"/>
              <w:rPr>
                <w:rFonts w:ascii="Times New Roman" w:hAnsi="Times New Roman"/>
                <w:sz w:val="18"/>
                <w:szCs w:val="18"/>
              </w:rPr>
            </w:pPr>
          </w:p>
        </w:tc>
        <w:tc>
          <w:tcPr>
            <w:tcW w:w="1743" w:type="dxa"/>
            <w:gridSpan w:val="5"/>
            <w:tcBorders>
              <w:left w:val="single" w:sz="4" w:space="0" w:color="auto"/>
              <w:right w:val="single" w:sz="4" w:space="0" w:color="auto"/>
            </w:tcBorders>
          </w:tcPr>
          <w:p w:rsidR="000F0D8E" w:rsidRPr="00B77FF6" w:rsidRDefault="000F0D8E" w:rsidP="0035050D">
            <w:pPr>
              <w:pStyle w:val="a6"/>
              <w:rPr>
                <w:sz w:val="18"/>
                <w:szCs w:val="18"/>
                <w:lang w:val="uk-UA"/>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rPr>
                <w:rFonts w:ascii="Times New Roman" w:hAnsi="Times New Roman" w:cs="Times New Roman"/>
                <w:sz w:val="18"/>
                <w:szCs w:val="18"/>
              </w:rPr>
            </w:pPr>
            <w:r w:rsidRPr="00B77FF6">
              <w:rPr>
                <w:rFonts w:ascii="Times New Roman" w:hAnsi="Times New Roman" w:cs="Times New Roman"/>
                <w:sz w:val="18"/>
                <w:szCs w:val="18"/>
              </w:rPr>
              <w:t>-</w:t>
            </w:r>
          </w:p>
        </w:tc>
        <w:tc>
          <w:tcPr>
            <w:tcW w:w="4784" w:type="dxa"/>
            <w:gridSpan w:val="2"/>
          </w:tcPr>
          <w:p w:rsidR="000F0D8E" w:rsidRPr="00B77FF6" w:rsidRDefault="000F0D8E" w:rsidP="0035050D">
            <w:pPr>
              <w:jc w:val="both"/>
              <w:rPr>
                <w:rFonts w:ascii="Times New Roman" w:hAnsi="Times New Roman" w:cs="Times New Roman"/>
                <w:sz w:val="18"/>
                <w:szCs w:val="18"/>
                <w:highlight w:val="magent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Default="000F0D8E" w:rsidP="0035050D">
            <w:pPr>
              <w:tabs>
                <w:tab w:val="left" w:pos="709"/>
              </w:tabs>
              <w:contextualSpacing/>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tabs>
                <w:tab w:val="left" w:pos="709"/>
              </w:tabs>
              <w:ind w:left="-107"/>
              <w:contextualSpacing/>
              <w:rPr>
                <w:rFonts w:ascii="Times New Roman" w:eastAsia="Calibri" w:hAnsi="Times New Roman" w:cs="Times New Roman"/>
                <w:color w:val="000000"/>
                <w:sz w:val="18"/>
                <w:szCs w:val="18"/>
              </w:rPr>
            </w:pPr>
            <w:r w:rsidRPr="0098458E">
              <w:rPr>
                <w:rFonts w:ascii="Times New Roman" w:hAnsi="Times New Roman" w:cs="Times New Roman"/>
                <w:color w:val="000000"/>
                <w:sz w:val="18"/>
                <w:szCs w:val="18"/>
              </w:rPr>
              <w:t>4.5 Організація і проведення тематичних виставок, презентацій, які відображають історичне минуле, пам’ятні дати в історії міста, відомих історичних постатей, уродженців міста і краю або діяльність яких пов’язана з Тернополем</w:t>
            </w:r>
          </w:p>
        </w:tc>
        <w:tc>
          <w:tcPr>
            <w:tcW w:w="1427" w:type="dxa"/>
          </w:tcPr>
          <w:p w:rsidR="000F0D8E" w:rsidRPr="00B77FF6" w:rsidRDefault="000F0D8E" w:rsidP="0035050D">
            <w:pPr>
              <w:rPr>
                <w:rFonts w:ascii="Times New Roman" w:eastAsia="Calibri" w:hAnsi="Times New Roman" w:cs="Times New Roman"/>
                <w:sz w:val="18"/>
                <w:szCs w:val="18"/>
              </w:rPr>
            </w:pPr>
            <w:r>
              <w:rPr>
                <w:rFonts w:ascii="Times New Roman" w:eastAsia="Calibri" w:hAnsi="Times New Roman" w:cs="Times New Roman"/>
                <w:sz w:val="18"/>
                <w:szCs w:val="18"/>
              </w:rPr>
              <w:t xml:space="preserve">         30</w:t>
            </w:r>
          </w:p>
        </w:tc>
        <w:tc>
          <w:tcPr>
            <w:tcW w:w="1409" w:type="dxa"/>
            <w:tcBorders>
              <w:right w:val="single" w:sz="4" w:space="0" w:color="auto"/>
            </w:tcBorders>
          </w:tcPr>
          <w:p w:rsidR="000F0D8E" w:rsidRPr="00B77FF6" w:rsidRDefault="000F0D8E" w:rsidP="0035050D">
            <w:pPr>
              <w:pStyle w:val="a8"/>
              <w:rPr>
                <w:rFonts w:ascii="Times New Roman" w:hAnsi="Times New Roman"/>
                <w:sz w:val="18"/>
                <w:szCs w:val="18"/>
              </w:rPr>
            </w:pPr>
          </w:p>
        </w:tc>
        <w:tc>
          <w:tcPr>
            <w:tcW w:w="1743" w:type="dxa"/>
            <w:gridSpan w:val="5"/>
            <w:tcBorders>
              <w:left w:val="single" w:sz="4" w:space="0" w:color="auto"/>
              <w:right w:val="single" w:sz="4" w:space="0" w:color="auto"/>
            </w:tcBorders>
          </w:tcPr>
          <w:p w:rsidR="000F0D8E" w:rsidRPr="00B77FF6" w:rsidRDefault="000F0D8E" w:rsidP="0035050D">
            <w:pPr>
              <w:pStyle w:val="a6"/>
              <w:rPr>
                <w:sz w:val="18"/>
                <w:szCs w:val="18"/>
                <w:lang w:val="uk-UA"/>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rPr>
                <w:rFonts w:ascii="Times New Roman" w:hAnsi="Times New Roman" w:cs="Times New Roman"/>
                <w:sz w:val="18"/>
                <w:szCs w:val="18"/>
              </w:rPr>
            </w:pPr>
            <w:r w:rsidRPr="00B77FF6">
              <w:rPr>
                <w:rFonts w:ascii="Times New Roman" w:hAnsi="Times New Roman" w:cs="Times New Roman"/>
                <w:sz w:val="18"/>
                <w:szCs w:val="18"/>
              </w:rPr>
              <w:t>-</w:t>
            </w: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Default="000F0D8E" w:rsidP="0035050D">
            <w:pPr>
              <w:tabs>
                <w:tab w:val="left" w:pos="709"/>
              </w:tabs>
              <w:contextualSpacing/>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tabs>
                <w:tab w:val="left" w:pos="709"/>
              </w:tabs>
              <w:ind w:left="-107"/>
              <w:contextualSpacing/>
              <w:rPr>
                <w:rFonts w:ascii="Times New Roman" w:eastAsia="Calibri" w:hAnsi="Times New Roman" w:cs="Times New Roman"/>
                <w:color w:val="000000"/>
                <w:sz w:val="18"/>
                <w:szCs w:val="18"/>
              </w:rPr>
            </w:pPr>
            <w:r w:rsidRPr="0098458E">
              <w:rPr>
                <w:rFonts w:ascii="Times New Roman" w:hAnsi="Times New Roman" w:cs="Times New Roman"/>
                <w:sz w:val="18"/>
                <w:szCs w:val="18"/>
              </w:rPr>
              <w:t>5.2 Пошук, відновлення, благоустрій та внесення до реєстру пам’ятних знаків надгробків відомим історичним постатям</w:t>
            </w:r>
          </w:p>
        </w:tc>
        <w:tc>
          <w:tcPr>
            <w:tcW w:w="1427" w:type="dxa"/>
          </w:tcPr>
          <w:p w:rsidR="000F0D8E" w:rsidRPr="00B77FF6" w:rsidRDefault="000F0D8E" w:rsidP="0035050D">
            <w:pPr>
              <w:rPr>
                <w:rFonts w:ascii="Times New Roman" w:eastAsia="Calibri" w:hAnsi="Times New Roman" w:cs="Times New Roman"/>
                <w:sz w:val="18"/>
                <w:szCs w:val="18"/>
              </w:rPr>
            </w:pPr>
            <w:r>
              <w:rPr>
                <w:rFonts w:ascii="Times New Roman" w:eastAsia="Calibri" w:hAnsi="Times New Roman" w:cs="Times New Roman"/>
                <w:sz w:val="18"/>
                <w:szCs w:val="18"/>
              </w:rPr>
              <w:t xml:space="preserve">      1000</w:t>
            </w:r>
          </w:p>
        </w:tc>
        <w:tc>
          <w:tcPr>
            <w:tcW w:w="1409" w:type="dxa"/>
            <w:tcBorders>
              <w:right w:val="single" w:sz="4" w:space="0" w:color="auto"/>
            </w:tcBorders>
          </w:tcPr>
          <w:p w:rsidR="000F0D8E" w:rsidRPr="00B77FF6" w:rsidRDefault="000F0D8E" w:rsidP="0035050D">
            <w:pPr>
              <w:pStyle w:val="a8"/>
              <w:rPr>
                <w:rFonts w:ascii="Times New Roman" w:hAnsi="Times New Roman"/>
                <w:sz w:val="18"/>
                <w:szCs w:val="18"/>
              </w:rPr>
            </w:pPr>
          </w:p>
        </w:tc>
        <w:tc>
          <w:tcPr>
            <w:tcW w:w="1743" w:type="dxa"/>
            <w:gridSpan w:val="5"/>
            <w:tcBorders>
              <w:left w:val="single" w:sz="4" w:space="0" w:color="auto"/>
              <w:right w:val="single" w:sz="4" w:space="0" w:color="auto"/>
            </w:tcBorders>
          </w:tcPr>
          <w:p w:rsidR="000F0D8E" w:rsidRPr="00B77FF6" w:rsidRDefault="000F0D8E" w:rsidP="0035050D">
            <w:pPr>
              <w:pStyle w:val="a6"/>
              <w:rPr>
                <w:sz w:val="18"/>
                <w:szCs w:val="18"/>
                <w:lang w:val="uk-UA"/>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E0654" w:rsidRDefault="000F0D8E" w:rsidP="0035050D">
            <w:pPr>
              <w:tabs>
                <w:tab w:val="left" w:pos="709"/>
              </w:tabs>
              <w:contextualSpacing/>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427" w:type="dxa"/>
            <w:vAlign w:val="center"/>
          </w:tcPr>
          <w:p w:rsidR="000F0D8E" w:rsidRPr="00EB1143" w:rsidRDefault="000F0D8E" w:rsidP="0035050D">
            <w:pPr>
              <w:rPr>
                <w:rFonts w:ascii="Times New Roman" w:hAnsi="Times New Roman" w:cs="Times New Roman"/>
                <w:b/>
                <w:color w:val="000000" w:themeColor="text1"/>
                <w:sz w:val="18"/>
                <w:szCs w:val="18"/>
                <w:highlight w:val="green"/>
              </w:rPr>
            </w:pPr>
            <w:r w:rsidRPr="00C46139">
              <w:rPr>
                <w:rFonts w:ascii="Times New Roman" w:hAnsi="Times New Roman"/>
                <w:b/>
                <w:color w:val="000000"/>
                <w:sz w:val="18"/>
                <w:szCs w:val="18"/>
              </w:rPr>
              <w:t xml:space="preserve">3750,0  </w:t>
            </w:r>
          </w:p>
        </w:tc>
        <w:tc>
          <w:tcPr>
            <w:tcW w:w="1409" w:type="dxa"/>
            <w:tcBorders>
              <w:right w:val="single" w:sz="4" w:space="0" w:color="auto"/>
            </w:tcBorders>
            <w:vAlign w:val="center"/>
          </w:tcPr>
          <w:p w:rsidR="000F0D8E" w:rsidRPr="00BE0654" w:rsidRDefault="000F0D8E" w:rsidP="0035050D">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500,0</w:t>
            </w:r>
          </w:p>
        </w:tc>
        <w:tc>
          <w:tcPr>
            <w:tcW w:w="1743" w:type="dxa"/>
            <w:gridSpan w:val="5"/>
            <w:tcBorders>
              <w:left w:val="single" w:sz="4" w:space="0" w:color="auto"/>
              <w:right w:val="single" w:sz="4" w:space="0" w:color="auto"/>
            </w:tcBorders>
            <w:vAlign w:val="center"/>
          </w:tcPr>
          <w:p w:rsidR="000F0D8E" w:rsidRPr="00CA5F4C" w:rsidRDefault="000F0D8E" w:rsidP="0035050D">
            <w:pPr>
              <w:keepLines/>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500,0</w:t>
            </w:r>
          </w:p>
        </w:tc>
        <w:tc>
          <w:tcPr>
            <w:tcW w:w="956" w:type="dxa"/>
            <w:tcBorders>
              <w:left w:val="single" w:sz="4" w:space="0" w:color="auto"/>
            </w:tcBorders>
            <w:vAlign w:val="center"/>
          </w:tcPr>
          <w:p w:rsidR="000F0D8E" w:rsidRPr="00CA5F4C" w:rsidRDefault="000F0D8E" w:rsidP="0035050D">
            <w:pPr>
              <w:keepLines/>
              <w:ind w:right="-42"/>
              <w:jc w:val="center"/>
              <w:rPr>
                <w:rFonts w:ascii="Times New Roman" w:hAnsi="Times New Roman" w:cs="Times New Roman"/>
                <w:b/>
                <w:i/>
                <w:color w:val="000000" w:themeColor="text1"/>
                <w:sz w:val="20"/>
                <w:szCs w:val="20"/>
                <w:u w:val="single"/>
              </w:rPr>
            </w:pPr>
          </w:p>
        </w:tc>
        <w:tc>
          <w:tcPr>
            <w:tcW w:w="1701" w:type="dxa"/>
            <w:gridSpan w:val="3"/>
            <w:vAlign w:val="center"/>
          </w:tcPr>
          <w:p w:rsidR="000F0D8E" w:rsidRPr="00CA5F4C" w:rsidRDefault="000F0D8E" w:rsidP="0035050D">
            <w:pPr>
              <w:rPr>
                <w:rFonts w:ascii="Times New Roman" w:hAnsi="Times New Roman" w:cs="Times New Roman"/>
                <w:b/>
                <w:sz w:val="20"/>
                <w:szCs w:val="20"/>
              </w:rPr>
            </w:pPr>
            <w:r>
              <w:rPr>
                <w:rFonts w:ascii="Times New Roman" w:hAnsi="Times New Roman" w:cs="Times New Roman"/>
                <w:b/>
                <w:sz w:val="20"/>
                <w:szCs w:val="20"/>
              </w:rPr>
              <w:t xml:space="preserve">           0</w:t>
            </w:r>
          </w:p>
        </w:tc>
        <w:tc>
          <w:tcPr>
            <w:tcW w:w="4784" w:type="dxa"/>
            <w:gridSpan w:val="2"/>
          </w:tcPr>
          <w:p w:rsidR="000F0D8E" w:rsidRPr="004C73DB" w:rsidRDefault="000F0D8E" w:rsidP="0035050D">
            <w:pPr>
              <w:jc w:val="both"/>
              <w:rPr>
                <w:rFonts w:ascii="Times New Roman" w:hAnsi="Times New Roman" w:cs="Times New Roman"/>
                <w:sz w:val="20"/>
                <w:szCs w:val="20"/>
                <w:highlight w:val="red"/>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r>
              <w:rPr>
                <w:rFonts w:ascii="Times New Roman" w:hAnsi="Times New Roman" w:cs="Times New Roman"/>
                <w:sz w:val="20"/>
                <w:szCs w:val="20"/>
              </w:rPr>
              <w:t>17</w:t>
            </w:r>
            <w:r w:rsidRPr="00BE0654">
              <w:rPr>
                <w:rFonts w:ascii="Times New Roman" w:hAnsi="Times New Roman" w:cs="Times New Roman"/>
                <w:sz w:val="20"/>
                <w:szCs w:val="20"/>
              </w:rPr>
              <w:t>.</w:t>
            </w:r>
          </w:p>
        </w:tc>
        <w:tc>
          <w:tcPr>
            <w:tcW w:w="15453" w:type="dxa"/>
            <w:gridSpan w:val="17"/>
            <w:shd w:val="clear" w:color="auto" w:fill="C6D9F1" w:themeFill="text2" w:themeFillTint="33"/>
            <w:vAlign w:val="center"/>
          </w:tcPr>
          <w:p w:rsidR="000F0D8E" w:rsidRPr="009E6F6A" w:rsidRDefault="000F0D8E" w:rsidP="0035050D">
            <w:pPr>
              <w:jc w:val="both"/>
              <w:rPr>
                <w:rFonts w:ascii="Times New Roman" w:hAnsi="Times New Roman" w:cs="Times New Roman"/>
                <w:b/>
                <w:i/>
                <w:sz w:val="20"/>
                <w:szCs w:val="20"/>
                <w:u w:val="single"/>
              </w:rPr>
            </w:pPr>
            <w:r w:rsidRPr="009E6F6A">
              <w:rPr>
                <w:rFonts w:ascii="Times New Roman" w:hAnsi="Times New Roman" w:cs="Times New Roman"/>
                <w:b/>
                <w:i/>
                <w:sz w:val="20"/>
                <w:szCs w:val="20"/>
                <w:u w:val="single"/>
              </w:rPr>
              <w:t xml:space="preserve">Програма розвитку культури і мистецтв Тернопільської </w:t>
            </w:r>
            <w:r>
              <w:rPr>
                <w:rFonts w:ascii="Times New Roman" w:hAnsi="Times New Roman" w:cs="Times New Roman"/>
                <w:b/>
                <w:i/>
                <w:sz w:val="20"/>
                <w:szCs w:val="20"/>
                <w:u w:val="single"/>
              </w:rPr>
              <w:t xml:space="preserve">міської територіальної громади </w:t>
            </w:r>
            <w:r w:rsidRPr="009E6F6A">
              <w:rPr>
                <w:rFonts w:ascii="Times New Roman" w:hAnsi="Times New Roman" w:cs="Times New Roman"/>
                <w:b/>
                <w:i/>
                <w:sz w:val="20"/>
                <w:szCs w:val="20"/>
                <w:u w:val="single"/>
              </w:rPr>
              <w:t>на 2020-2022 роки</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highlight w:val="magenta"/>
              </w:rPr>
            </w:pPr>
            <w:r w:rsidRPr="00BE0654">
              <w:rPr>
                <w:rFonts w:ascii="Times New Roman" w:hAnsi="Times New Roman" w:cs="Times New Roman"/>
                <w:color w:val="000000" w:themeColor="text1"/>
                <w:sz w:val="18"/>
                <w:szCs w:val="18"/>
              </w:rPr>
              <w:t>1.</w:t>
            </w:r>
          </w:p>
        </w:tc>
        <w:tc>
          <w:tcPr>
            <w:tcW w:w="2762" w:type="dxa"/>
            <w:gridSpan w:val="3"/>
          </w:tcPr>
          <w:p w:rsidR="000F0D8E" w:rsidRPr="00570737" w:rsidRDefault="000F0D8E" w:rsidP="0035050D">
            <w:pPr>
              <w:rPr>
                <w:rFonts w:ascii="Times New Roman" w:hAnsi="Times New Roman" w:cs="Times New Roman"/>
                <w:sz w:val="18"/>
                <w:szCs w:val="18"/>
                <w:lang w:eastAsia="uk-UA"/>
              </w:rPr>
            </w:pPr>
            <w:r w:rsidRPr="00570737">
              <w:rPr>
                <w:rFonts w:ascii="Times New Roman" w:hAnsi="Times New Roman" w:cs="Times New Roman"/>
                <w:sz w:val="18"/>
                <w:szCs w:val="18"/>
                <w:lang w:eastAsia="uk-UA"/>
              </w:rPr>
              <w:t xml:space="preserve">Забезпечення бібліотек </w:t>
            </w:r>
            <w:r w:rsidRPr="00570737">
              <w:rPr>
                <w:rFonts w:ascii="Times New Roman" w:hAnsi="Times New Roman" w:cs="Times New Roman"/>
                <w:bCs/>
                <w:sz w:val="18"/>
                <w:szCs w:val="18"/>
                <w:lang w:eastAsia="uk-UA"/>
              </w:rPr>
              <w:t>комп’ютерним обладнанням</w:t>
            </w:r>
            <w:r w:rsidRPr="00570737">
              <w:rPr>
                <w:rFonts w:ascii="Times New Roman" w:hAnsi="Times New Roman" w:cs="Times New Roman"/>
                <w:sz w:val="18"/>
                <w:szCs w:val="18"/>
                <w:lang w:eastAsia="uk-UA"/>
              </w:rPr>
              <w:t xml:space="preserve">: Центральна міська бібліотека, </w:t>
            </w:r>
          </w:p>
          <w:p w:rsidR="000F0D8E" w:rsidRPr="00570737" w:rsidRDefault="000F0D8E" w:rsidP="0035050D">
            <w:pPr>
              <w:rPr>
                <w:rFonts w:ascii="Times New Roman" w:hAnsi="Times New Roman" w:cs="Times New Roman"/>
                <w:sz w:val="18"/>
                <w:szCs w:val="18"/>
                <w:lang w:eastAsia="uk-UA"/>
              </w:rPr>
            </w:pPr>
            <w:r w:rsidRPr="00570737">
              <w:rPr>
                <w:rFonts w:ascii="Times New Roman" w:hAnsi="Times New Roman" w:cs="Times New Roman"/>
                <w:sz w:val="18"/>
                <w:szCs w:val="18"/>
                <w:lang w:eastAsia="uk-UA"/>
              </w:rPr>
              <w:t>Центральна дитяча бібліотека, Бібліотеки-філії</w:t>
            </w:r>
          </w:p>
        </w:tc>
        <w:tc>
          <w:tcPr>
            <w:tcW w:w="1427" w:type="dxa"/>
            <w:vAlign w:val="center"/>
          </w:tcPr>
          <w:p w:rsidR="000F0D8E" w:rsidRPr="00570737" w:rsidRDefault="000F0D8E" w:rsidP="0035050D">
            <w:pPr>
              <w:jc w:val="center"/>
              <w:rPr>
                <w:rFonts w:ascii="Times New Roman" w:hAnsi="Times New Roman" w:cs="Times New Roman"/>
                <w:snapToGrid w:val="0"/>
                <w:sz w:val="18"/>
                <w:szCs w:val="18"/>
                <w:lang w:eastAsia="uk-UA"/>
              </w:rPr>
            </w:pPr>
            <w:r w:rsidRPr="00570737">
              <w:rPr>
                <w:rFonts w:ascii="Times New Roman" w:hAnsi="Times New Roman" w:cs="Times New Roman"/>
                <w:snapToGrid w:val="0"/>
                <w:sz w:val="18"/>
                <w:szCs w:val="18"/>
                <w:lang w:eastAsia="uk-UA"/>
              </w:rPr>
              <w:t>250,0</w:t>
            </w:r>
          </w:p>
        </w:tc>
        <w:tc>
          <w:tcPr>
            <w:tcW w:w="1409" w:type="dxa"/>
            <w:tcBorders>
              <w:right w:val="single" w:sz="4" w:space="0" w:color="auto"/>
            </w:tcBorders>
            <w:vAlign w:val="center"/>
          </w:tcPr>
          <w:p w:rsidR="000F0D8E" w:rsidRPr="009F2D0E"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43" w:type="dxa"/>
            <w:gridSpan w:val="5"/>
            <w:tcBorders>
              <w:left w:val="single" w:sz="4" w:space="0" w:color="auto"/>
              <w:right w:val="single" w:sz="4" w:space="0" w:color="auto"/>
            </w:tcBorders>
            <w:vAlign w:val="center"/>
          </w:tcPr>
          <w:p w:rsidR="000F0D8E" w:rsidRPr="009F2D0E"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56" w:type="dxa"/>
            <w:tcBorders>
              <w:left w:val="single" w:sz="4" w:space="0" w:color="auto"/>
            </w:tcBorders>
            <w:vAlign w:val="center"/>
          </w:tcPr>
          <w:p w:rsidR="000F0D8E" w:rsidRPr="009F2D0E"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Height w:val="229"/>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tabs>
                <w:tab w:val="left" w:pos="7320"/>
                <w:tab w:val="left" w:pos="7800"/>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2" w:type="dxa"/>
            <w:gridSpan w:val="3"/>
            <w:vAlign w:val="center"/>
          </w:tcPr>
          <w:p w:rsidR="000F0D8E" w:rsidRPr="009F2D0E" w:rsidRDefault="000F0D8E" w:rsidP="0035050D">
            <w:pPr>
              <w:rPr>
                <w:rFonts w:ascii="Times New Roman" w:hAnsi="Times New Roman" w:cs="Times New Roman"/>
                <w:sz w:val="18"/>
                <w:szCs w:val="18"/>
                <w:lang w:eastAsia="uk-UA"/>
              </w:rPr>
            </w:pPr>
            <w:r w:rsidRPr="009F2D0E">
              <w:rPr>
                <w:rFonts w:ascii="Times New Roman" w:hAnsi="Times New Roman" w:cs="Times New Roman"/>
                <w:sz w:val="18"/>
                <w:szCs w:val="18"/>
                <w:lang w:eastAsia="uk-UA"/>
              </w:rPr>
              <w:t>Придбання пакетів програмного забезпечення</w:t>
            </w:r>
          </w:p>
        </w:tc>
        <w:tc>
          <w:tcPr>
            <w:tcW w:w="1427" w:type="dxa"/>
            <w:vAlign w:val="center"/>
          </w:tcPr>
          <w:p w:rsidR="000F0D8E" w:rsidRPr="009F2D0E" w:rsidRDefault="000F0D8E" w:rsidP="0035050D">
            <w:pPr>
              <w:jc w:val="center"/>
              <w:rPr>
                <w:rFonts w:ascii="Times New Roman" w:hAnsi="Times New Roman" w:cs="Times New Roman"/>
                <w:snapToGrid w:val="0"/>
                <w:sz w:val="18"/>
                <w:szCs w:val="18"/>
                <w:lang w:eastAsia="uk-UA"/>
              </w:rPr>
            </w:pPr>
            <w:r w:rsidRPr="009F2D0E">
              <w:rPr>
                <w:rFonts w:ascii="Times New Roman" w:hAnsi="Times New Roman" w:cs="Times New Roman"/>
                <w:sz w:val="18"/>
                <w:szCs w:val="18"/>
                <w:lang w:eastAsia="uk-UA"/>
              </w:rPr>
              <w:t>70,5</w:t>
            </w:r>
          </w:p>
        </w:tc>
        <w:tc>
          <w:tcPr>
            <w:tcW w:w="1409" w:type="dxa"/>
            <w:tcBorders>
              <w:right w:val="single" w:sz="4" w:space="0" w:color="auto"/>
            </w:tcBorders>
            <w:vAlign w:val="center"/>
          </w:tcPr>
          <w:p w:rsidR="000F0D8E" w:rsidRPr="009F2D0E"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43" w:type="dxa"/>
            <w:gridSpan w:val="5"/>
            <w:tcBorders>
              <w:left w:val="single" w:sz="4" w:space="0" w:color="auto"/>
              <w:right w:val="single" w:sz="4" w:space="0" w:color="auto"/>
            </w:tcBorders>
            <w:vAlign w:val="center"/>
          </w:tcPr>
          <w:p w:rsidR="000F0D8E" w:rsidRPr="009F2D0E"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56" w:type="dxa"/>
            <w:tcBorders>
              <w:left w:val="single" w:sz="4" w:space="0" w:color="auto"/>
            </w:tcBorders>
            <w:vAlign w:val="center"/>
          </w:tcPr>
          <w:p w:rsidR="000F0D8E" w:rsidRPr="009F2D0E"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3</w:t>
            </w:r>
          </w:p>
        </w:tc>
        <w:tc>
          <w:tcPr>
            <w:tcW w:w="2762" w:type="dxa"/>
            <w:gridSpan w:val="3"/>
            <w:vAlign w:val="center"/>
          </w:tcPr>
          <w:p w:rsidR="000F0D8E" w:rsidRPr="009F2D0E" w:rsidRDefault="000F0D8E" w:rsidP="0035050D">
            <w:pPr>
              <w:rPr>
                <w:rFonts w:ascii="Times New Roman" w:hAnsi="Times New Roman" w:cs="Times New Roman"/>
                <w:snapToGrid w:val="0"/>
                <w:sz w:val="18"/>
                <w:szCs w:val="18"/>
                <w:lang w:eastAsia="uk-UA"/>
              </w:rPr>
            </w:pPr>
            <w:r w:rsidRPr="009F2D0E">
              <w:rPr>
                <w:rFonts w:ascii="Times New Roman" w:hAnsi="Times New Roman" w:cs="Times New Roman"/>
                <w:sz w:val="18"/>
                <w:szCs w:val="18"/>
                <w:lang w:eastAsia="uk-UA"/>
              </w:rPr>
              <w:t>Розширення бібліотечних фондів новими сучасними виданнями</w:t>
            </w:r>
          </w:p>
        </w:tc>
        <w:tc>
          <w:tcPr>
            <w:tcW w:w="1427" w:type="dxa"/>
            <w:vAlign w:val="center"/>
          </w:tcPr>
          <w:p w:rsidR="000F0D8E" w:rsidRPr="009F2D0E" w:rsidRDefault="000F0D8E" w:rsidP="0035050D">
            <w:pPr>
              <w:jc w:val="center"/>
              <w:rPr>
                <w:rFonts w:ascii="Times New Roman" w:hAnsi="Times New Roman" w:cs="Times New Roman"/>
                <w:snapToGrid w:val="0"/>
                <w:sz w:val="18"/>
                <w:szCs w:val="18"/>
                <w:lang w:eastAsia="uk-UA"/>
              </w:rPr>
            </w:pPr>
            <w:r>
              <w:rPr>
                <w:rFonts w:ascii="Times New Roman" w:hAnsi="Times New Roman" w:cs="Times New Roman"/>
                <w:snapToGrid w:val="0"/>
                <w:sz w:val="18"/>
                <w:szCs w:val="18"/>
                <w:lang w:eastAsia="uk-UA"/>
              </w:rPr>
              <w:t>35</w:t>
            </w:r>
            <w:r w:rsidRPr="009F2D0E">
              <w:rPr>
                <w:rFonts w:ascii="Times New Roman" w:hAnsi="Times New Roman" w:cs="Times New Roman"/>
                <w:snapToGrid w:val="0"/>
                <w:sz w:val="18"/>
                <w:szCs w:val="18"/>
                <w:lang w:eastAsia="uk-UA"/>
              </w:rPr>
              <w:t>0,0</w:t>
            </w:r>
          </w:p>
        </w:tc>
        <w:tc>
          <w:tcPr>
            <w:tcW w:w="1409" w:type="dxa"/>
            <w:tcBorders>
              <w:right w:val="single" w:sz="4" w:space="0" w:color="auto"/>
            </w:tcBorders>
            <w:vAlign w:val="center"/>
          </w:tcPr>
          <w:p w:rsidR="000F0D8E" w:rsidRPr="009F2D0E"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250,0</w:t>
            </w:r>
          </w:p>
        </w:tc>
        <w:tc>
          <w:tcPr>
            <w:tcW w:w="1743" w:type="dxa"/>
            <w:gridSpan w:val="5"/>
            <w:tcBorders>
              <w:left w:val="single" w:sz="4" w:space="0" w:color="auto"/>
              <w:right w:val="single" w:sz="4" w:space="0" w:color="auto"/>
            </w:tcBorders>
            <w:vAlign w:val="center"/>
          </w:tcPr>
          <w:p w:rsidR="000F0D8E" w:rsidRPr="009F2D0E"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250,0</w:t>
            </w:r>
          </w:p>
        </w:tc>
        <w:tc>
          <w:tcPr>
            <w:tcW w:w="956" w:type="dxa"/>
            <w:tcBorders>
              <w:left w:val="single" w:sz="4" w:space="0" w:color="auto"/>
            </w:tcBorders>
            <w:vAlign w:val="center"/>
          </w:tcPr>
          <w:p w:rsidR="000F0D8E" w:rsidRPr="009F2D0E"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tcPr>
          <w:p w:rsidR="000F0D8E" w:rsidRPr="00B77FF6" w:rsidRDefault="000F0D8E" w:rsidP="0035050D">
            <w:pPr>
              <w:keepLines/>
              <w:jc w:val="center"/>
              <w:rPr>
                <w:rFonts w:ascii="Times New Roman" w:eastAsia="Calibri" w:hAnsi="Times New Roman" w:cs="Times New Roman"/>
                <w:sz w:val="18"/>
                <w:szCs w:val="18"/>
              </w:rPr>
            </w:pPr>
            <w:r>
              <w:rPr>
                <w:rFonts w:ascii="Times New Roman" w:eastAsia="Calibri" w:hAnsi="Times New Roman" w:cs="Times New Roman"/>
                <w:sz w:val="18"/>
                <w:szCs w:val="18"/>
              </w:rPr>
              <w:t>246,2</w:t>
            </w:r>
          </w:p>
        </w:tc>
        <w:tc>
          <w:tcPr>
            <w:tcW w:w="4784" w:type="dxa"/>
            <w:gridSpan w:val="2"/>
            <w:tcBorders>
              <w:bottom w:val="single" w:sz="4" w:space="0" w:color="auto"/>
            </w:tcBorders>
          </w:tcPr>
          <w:p w:rsidR="000F0D8E" w:rsidRPr="00B77FF6" w:rsidRDefault="000F0D8E" w:rsidP="0035050D">
            <w:pPr>
              <w:keepLines/>
              <w:rPr>
                <w:rFonts w:ascii="Times New Roman" w:eastAsia="Calibri" w:hAnsi="Times New Roman" w:cs="Times New Roman"/>
                <w:sz w:val="18"/>
                <w:szCs w:val="18"/>
              </w:rPr>
            </w:pPr>
            <w:r>
              <w:rPr>
                <w:rFonts w:ascii="Times New Roman" w:eastAsia="Calibri" w:hAnsi="Times New Roman" w:cs="Times New Roman"/>
                <w:sz w:val="18"/>
                <w:szCs w:val="18"/>
              </w:rPr>
              <w:t>Закуплено 2144  книг</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4</w:t>
            </w:r>
          </w:p>
        </w:tc>
        <w:tc>
          <w:tcPr>
            <w:tcW w:w="2762" w:type="dxa"/>
            <w:gridSpan w:val="3"/>
          </w:tcPr>
          <w:p w:rsidR="000F0D8E" w:rsidRPr="009F2D0E" w:rsidRDefault="000F0D8E" w:rsidP="0035050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sz w:val="18"/>
                <w:szCs w:val="18"/>
                <w:u w:val="single"/>
                <w:lang w:val="uk-UA"/>
              </w:rPr>
            </w:pPr>
            <w:r w:rsidRPr="009F2D0E">
              <w:rPr>
                <w:i/>
                <w:sz w:val="18"/>
                <w:szCs w:val="18"/>
                <w:u w:val="single"/>
                <w:lang w:val="uk-UA"/>
              </w:rPr>
              <w:t>Основні заходи річного циклу культурно - масової роботи.</w:t>
            </w:r>
          </w:p>
          <w:p w:rsidR="000F0D8E" w:rsidRPr="009F2D0E" w:rsidRDefault="000F0D8E" w:rsidP="0035050D">
            <w:pPr>
              <w:rPr>
                <w:rFonts w:ascii="Times New Roman" w:hAnsi="Times New Roman" w:cs="Times New Roman"/>
                <w:sz w:val="18"/>
                <w:szCs w:val="18"/>
              </w:rPr>
            </w:pPr>
            <w:r w:rsidRPr="009F2D0E">
              <w:rPr>
                <w:rFonts w:ascii="Times New Roman" w:hAnsi="Times New Roman" w:cs="Times New Roman"/>
                <w:sz w:val="18"/>
                <w:szCs w:val="18"/>
              </w:rPr>
              <w:t>Підтримка місцевих культурних діячів, музичних та творчих колективів</w:t>
            </w:r>
          </w:p>
        </w:tc>
        <w:tc>
          <w:tcPr>
            <w:tcW w:w="1427" w:type="dxa"/>
            <w:vAlign w:val="center"/>
          </w:tcPr>
          <w:p w:rsidR="000F0D8E" w:rsidRPr="009F2D0E" w:rsidRDefault="000F0D8E" w:rsidP="0035050D">
            <w:pPr>
              <w:jc w:val="center"/>
              <w:rPr>
                <w:rFonts w:ascii="Times New Roman" w:hAnsi="Times New Roman" w:cs="Times New Roman"/>
                <w:snapToGrid w:val="0"/>
                <w:sz w:val="18"/>
                <w:szCs w:val="18"/>
              </w:rPr>
            </w:pPr>
            <w:r>
              <w:rPr>
                <w:rFonts w:ascii="Times New Roman" w:hAnsi="Times New Roman" w:cs="Times New Roman"/>
                <w:snapToGrid w:val="0"/>
                <w:sz w:val="18"/>
                <w:szCs w:val="18"/>
              </w:rPr>
              <w:t>115</w:t>
            </w:r>
            <w:r w:rsidRPr="009F2D0E">
              <w:rPr>
                <w:rFonts w:ascii="Times New Roman" w:hAnsi="Times New Roman" w:cs="Times New Roman"/>
                <w:snapToGrid w:val="0"/>
                <w:sz w:val="18"/>
                <w:szCs w:val="18"/>
              </w:rPr>
              <w:t>0,0</w:t>
            </w:r>
          </w:p>
        </w:tc>
        <w:tc>
          <w:tcPr>
            <w:tcW w:w="1409" w:type="dxa"/>
            <w:tcBorders>
              <w:right w:val="single" w:sz="4" w:space="0" w:color="auto"/>
            </w:tcBorders>
            <w:vAlign w:val="center"/>
          </w:tcPr>
          <w:p w:rsidR="000F0D8E" w:rsidRPr="009F2D0E"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750,0</w:t>
            </w:r>
          </w:p>
        </w:tc>
        <w:tc>
          <w:tcPr>
            <w:tcW w:w="1743" w:type="dxa"/>
            <w:gridSpan w:val="5"/>
            <w:tcBorders>
              <w:left w:val="single" w:sz="4" w:space="0" w:color="auto"/>
              <w:right w:val="single" w:sz="4" w:space="0" w:color="auto"/>
            </w:tcBorders>
            <w:vAlign w:val="center"/>
          </w:tcPr>
          <w:p w:rsidR="000F0D8E" w:rsidRPr="009F2D0E"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750,0</w:t>
            </w:r>
          </w:p>
        </w:tc>
        <w:tc>
          <w:tcPr>
            <w:tcW w:w="956" w:type="dxa"/>
            <w:tcBorders>
              <w:left w:val="single" w:sz="4" w:space="0" w:color="auto"/>
            </w:tcBorders>
            <w:vAlign w:val="center"/>
          </w:tcPr>
          <w:p w:rsidR="000F0D8E" w:rsidRPr="009F2D0E"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tcPr>
          <w:p w:rsidR="000F0D8E" w:rsidRPr="00B77FF6" w:rsidRDefault="000F0D8E" w:rsidP="0035050D">
            <w:pPr>
              <w:keepLines/>
              <w:jc w:val="center"/>
              <w:rPr>
                <w:rFonts w:ascii="Times New Roman" w:eastAsia="Calibri" w:hAnsi="Times New Roman" w:cs="Times New Roman"/>
                <w:sz w:val="18"/>
                <w:szCs w:val="18"/>
              </w:rPr>
            </w:pPr>
          </w:p>
        </w:tc>
        <w:tc>
          <w:tcPr>
            <w:tcW w:w="4784" w:type="dxa"/>
            <w:gridSpan w:val="2"/>
            <w:vMerge w:val="restart"/>
            <w:tcBorders>
              <w:top w:val="single" w:sz="4" w:space="0" w:color="auto"/>
            </w:tcBorders>
          </w:tcPr>
          <w:p w:rsidR="000F0D8E" w:rsidRDefault="000F0D8E" w:rsidP="0035050D">
            <w:pPr>
              <w:keepLines/>
              <w:rPr>
                <w:rFonts w:ascii="Times New Roman" w:eastAsia="Calibri" w:hAnsi="Times New Roman" w:cs="Times New Roman"/>
                <w:sz w:val="18"/>
                <w:szCs w:val="18"/>
              </w:rPr>
            </w:pPr>
          </w:p>
          <w:p w:rsidR="000F0D8E" w:rsidRDefault="000F0D8E" w:rsidP="0035050D">
            <w:pPr>
              <w:keepLines/>
              <w:rPr>
                <w:rFonts w:ascii="Times New Roman" w:eastAsia="Calibri" w:hAnsi="Times New Roman" w:cs="Times New Roman"/>
                <w:sz w:val="18"/>
                <w:szCs w:val="18"/>
              </w:rPr>
            </w:pPr>
          </w:p>
          <w:p w:rsidR="000F0D8E" w:rsidRDefault="000F0D8E" w:rsidP="0035050D">
            <w:pPr>
              <w:keepLines/>
              <w:rPr>
                <w:rFonts w:ascii="Times New Roman" w:eastAsia="Calibri" w:hAnsi="Times New Roman" w:cs="Times New Roman"/>
                <w:sz w:val="18"/>
                <w:szCs w:val="18"/>
              </w:rPr>
            </w:pPr>
          </w:p>
          <w:p w:rsidR="000F0D8E" w:rsidRDefault="000F0D8E" w:rsidP="0035050D">
            <w:pPr>
              <w:keepLines/>
              <w:rPr>
                <w:rFonts w:ascii="Times New Roman" w:eastAsia="Calibri" w:hAnsi="Times New Roman" w:cs="Times New Roman"/>
                <w:sz w:val="18"/>
                <w:szCs w:val="18"/>
              </w:rPr>
            </w:pPr>
          </w:p>
          <w:p w:rsidR="000F0D8E" w:rsidRDefault="000F0D8E" w:rsidP="0035050D">
            <w:pPr>
              <w:keepLines/>
              <w:rPr>
                <w:rFonts w:ascii="Times New Roman" w:eastAsia="Calibri" w:hAnsi="Times New Roman" w:cs="Times New Roman"/>
                <w:sz w:val="18"/>
                <w:szCs w:val="18"/>
              </w:rPr>
            </w:pPr>
          </w:p>
          <w:p w:rsidR="000F0D8E" w:rsidRDefault="000F0D8E" w:rsidP="0035050D">
            <w:pPr>
              <w:keepLines/>
              <w:rPr>
                <w:rFonts w:ascii="Times New Roman" w:eastAsia="Calibri" w:hAnsi="Times New Roman" w:cs="Times New Roman"/>
                <w:sz w:val="18"/>
                <w:szCs w:val="18"/>
              </w:rPr>
            </w:pPr>
            <w:r w:rsidRPr="00547751">
              <w:rPr>
                <w:rFonts w:ascii="Times New Roman" w:eastAsia="Calibri" w:hAnsi="Times New Roman" w:cs="Times New Roman"/>
                <w:sz w:val="18"/>
                <w:szCs w:val="18"/>
              </w:rPr>
              <w:t>Проведено наступні заходи :</w:t>
            </w:r>
          </w:p>
          <w:p w:rsidR="000F0D8E" w:rsidRDefault="000F0D8E" w:rsidP="0035050D">
            <w:pPr>
              <w:keepLines/>
              <w:rPr>
                <w:rFonts w:ascii="Times New Roman" w:eastAsia="Calibri" w:hAnsi="Times New Roman" w:cs="Times New Roman"/>
                <w:sz w:val="18"/>
                <w:szCs w:val="18"/>
              </w:rPr>
            </w:pPr>
            <w:r>
              <w:rPr>
                <w:rFonts w:ascii="Times New Roman" w:eastAsia="Calibri" w:hAnsi="Times New Roman" w:cs="Times New Roman"/>
                <w:sz w:val="18"/>
                <w:szCs w:val="18"/>
              </w:rPr>
              <w:t>-Парад вертепів «Нова радість стала»</w:t>
            </w:r>
          </w:p>
          <w:p w:rsidR="000F0D8E" w:rsidRDefault="000F0D8E" w:rsidP="0035050D">
            <w:pPr>
              <w:keepLines/>
              <w:rPr>
                <w:rFonts w:ascii="Times New Roman" w:eastAsia="Calibri" w:hAnsi="Times New Roman" w:cs="Times New Roman"/>
                <w:sz w:val="18"/>
                <w:szCs w:val="18"/>
              </w:rPr>
            </w:pPr>
            <w:r>
              <w:rPr>
                <w:rFonts w:ascii="Times New Roman" w:eastAsia="Calibri" w:hAnsi="Times New Roman" w:cs="Times New Roman"/>
                <w:sz w:val="18"/>
                <w:szCs w:val="18"/>
              </w:rPr>
              <w:t xml:space="preserve">-Відзначення 207-ї  річниці від </w:t>
            </w:r>
            <w:proofErr w:type="spellStart"/>
            <w:r>
              <w:rPr>
                <w:rFonts w:ascii="Times New Roman" w:eastAsia="Calibri" w:hAnsi="Times New Roman" w:cs="Times New Roman"/>
                <w:sz w:val="18"/>
                <w:szCs w:val="18"/>
              </w:rPr>
              <w:t>д.н</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Т.Г.Шевченка</w:t>
            </w:r>
            <w:proofErr w:type="spellEnd"/>
            <w:r>
              <w:rPr>
                <w:rFonts w:ascii="Times New Roman" w:eastAsia="Calibri" w:hAnsi="Times New Roman" w:cs="Times New Roman"/>
                <w:sz w:val="18"/>
                <w:szCs w:val="18"/>
              </w:rPr>
              <w:t xml:space="preserve">, </w:t>
            </w:r>
          </w:p>
          <w:p w:rsidR="000F0D8E" w:rsidRPr="00547751" w:rsidRDefault="000F0D8E" w:rsidP="0035050D">
            <w:pPr>
              <w:keepLines/>
              <w:rPr>
                <w:rFonts w:ascii="Times New Roman" w:eastAsia="Calibri" w:hAnsi="Times New Roman" w:cs="Times New Roman"/>
                <w:sz w:val="18"/>
                <w:szCs w:val="18"/>
              </w:rPr>
            </w:pPr>
            <w:r>
              <w:rPr>
                <w:rFonts w:ascii="Times New Roman" w:eastAsia="Calibri" w:hAnsi="Times New Roman" w:cs="Times New Roman"/>
                <w:sz w:val="18"/>
                <w:szCs w:val="18"/>
              </w:rPr>
              <w:t xml:space="preserve">-150 річниця  до дня народження </w:t>
            </w:r>
            <w:proofErr w:type="spellStart"/>
            <w:r>
              <w:rPr>
                <w:rFonts w:ascii="Times New Roman" w:eastAsia="Calibri" w:hAnsi="Times New Roman" w:cs="Times New Roman"/>
                <w:sz w:val="18"/>
                <w:szCs w:val="18"/>
              </w:rPr>
              <w:t>Л.Українки</w:t>
            </w:r>
            <w:proofErr w:type="spellEnd"/>
            <w:r>
              <w:rPr>
                <w:rFonts w:ascii="Times New Roman" w:eastAsia="Calibri" w:hAnsi="Times New Roman" w:cs="Times New Roman"/>
                <w:sz w:val="18"/>
                <w:szCs w:val="18"/>
              </w:rPr>
              <w:t>.</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p>
        </w:tc>
        <w:tc>
          <w:tcPr>
            <w:tcW w:w="2762" w:type="dxa"/>
            <w:gridSpan w:val="3"/>
          </w:tcPr>
          <w:p w:rsidR="000F0D8E" w:rsidRPr="00B77FF6" w:rsidRDefault="000F0D8E" w:rsidP="0035050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B77FF6">
              <w:rPr>
                <w:sz w:val="18"/>
                <w:szCs w:val="18"/>
                <w:lang w:val="uk-UA"/>
              </w:rPr>
              <w:t>Заходи з нагоди державних свят</w:t>
            </w:r>
          </w:p>
        </w:tc>
        <w:tc>
          <w:tcPr>
            <w:tcW w:w="1427" w:type="dxa"/>
            <w:vAlign w:val="center"/>
          </w:tcPr>
          <w:p w:rsidR="000F0D8E" w:rsidRPr="00B77FF6" w:rsidRDefault="000F0D8E" w:rsidP="0035050D">
            <w:pPr>
              <w:jc w:val="center"/>
              <w:rPr>
                <w:rFonts w:ascii="Times New Roman" w:hAnsi="Times New Roman" w:cs="Times New Roman"/>
                <w:snapToGrid w:val="0"/>
                <w:sz w:val="18"/>
                <w:szCs w:val="18"/>
                <w:lang w:val="en-US"/>
              </w:rPr>
            </w:pPr>
            <w:r w:rsidRPr="00B77FF6">
              <w:rPr>
                <w:rFonts w:ascii="Times New Roman" w:hAnsi="Times New Roman" w:cs="Times New Roman"/>
                <w:snapToGrid w:val="0"/>
                <w:sz w:val="18"/>
                <w:szCs w:val="18"/>
              </w:rPr>
              <w:t>500,0</w:t>
            </w:r>
          </w:p>
        </w:tc>
        <w:tc>
          <w:tcPr>
            <w:tcW w:w="1409" w:type="dxa"/>
            <w:tcBorders>
              <w:right w:val="single" w:sz="4" w:space="0" w:color="auto"/>
            </w:tcBorders>
            <w:vAlign w:val="center"/>
          </w:tcPr>
          <w:p w:rsidR="000F0D8E" w:rsidRPr="00B77FF6"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300,0</w:t>
            </w:r>
          </w:p>
        </w:tc>
        <w:tc>
          <w:tcPr>
            <w:tcW w:w="1743" w:type="dxa"/>
            <w:gridSpan w:val="5"/>
            <w:tcBorders>
              <w:left w:val="single" w:sz="4" w:space="0" w:color="auto"/>
              <w:right w:val="single" w:sz="4" w:space="0" w:color="auto"/>
            </w:tcBorders>
            <w:vAlign w:val="center"/>
          </w:tcPr>
          <w:p w:rsidR="000F0D8E" w:rsidRPr="00B77FF6"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tcPr>
          <w:p w:rsidR="000F0D8E" w:rsidRPr="00B77FF6" w:rsidRDefault="000F0D8E" w:rsidP="0035050D">
            <w:pPr>
              <w:keepLines/>
              <w:jc w:val="center"/>
              <w:rPr>
                <w:rFonts w:ascii="Times New Roman" w:eastAsia="Calibri" w:hAnsi="Times New Roman" w:cs="Times New Roman"/>
                <w:sz w:val="18"/>
                <w:szCs w:val="18"/>
              </w:rPr>
            </w:pPr>
            <w:r>
              <w:rPr>
                <w:rFonts w:ascii="Times New Roman" w:eastAsia="Calibri" w:hAnsi="Times New Roman" w:cs="Times New Roman"/>
                <w:sz w:val="18"/>
                <w:szCs w:val="18"/>
              </w:rPr>
              <w:t>23,0</w:t>
            </w:r>
          </w:p>
        </w:tc>
        <w:tc>
          <w:tcPr>
            <w:tcW w:w="4784" w:type="dxa"/>
            <w:gridSpan w:val="2"/>
            <w:vMerge/>
          </w:tcPr>
          <w:p w:rsidR="000F0D8E" w:rsidRPr="00B77FF6" w:rsidRDefault="000F0D8E" w:rsidP="0035050D">
            <w:pPr>
              <w:keepLines/>
              <w:jc w:val="center"/>
              <w:rPr>
                <w:rFonts w:ascii="Times New Roman" w:eastAsia="Calibri" w:hAnsi="Times New Roman" w:cs="Times New Roman"/>
                <w:b/>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p>
        </w:tc>
        <w:tc>
          <w:tcPr>
            <w:tcW w:w="2762" w:type="dxa"/>
            <w:gridSpan w:val="3"/>
          </w:tcPr>
          <w:p w:rsidR="000F0D8E" w:rsidRPr="00B77FF6" w:rsidRDefault="000F0D8E" w:rsidP="0035050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B77FF6">
              <w:rPr>
                <w:sz w:val="18"/>
                <w:szCs w:val="18"/>
                <w:lang w:val="uk-UA"/>
              </w:rPr>
              <w:t>Заходи до релігійних свят</w:t>
            </w:r>
          </w:p>
        </w:tc>
        <w:tc>
          <w:tcPr>
            <w:tcW w:w="1427" w:type="dxa"/>
            <w:vAlign w:val="center"/>
          </w:tcPr>
          <w:p w:rsidR="000F0D8E" w:rsidRPr="00B77FF6" w:rsidRDefault="000F0D8E" w:rsidP="0035050D">
            <w:pPr>
              <w:jc w:val="center"/>
              <w:rPr>
                <w:rFonts w:ascii="Times New Roman" w:hAnsi="Times New Roman" w:cs="Times New Roman"/>
                <w:snapToGrid w:val="0"/>
                <w:sz w:val="18"/>
                <w:szCs w:val="18"/>
              </w:rPr>
            </w:pPr>
            <w:r w:rsidRPr="00B77FF6">
              <w:rPr>
                <w:rFonts w:ascii="Times New Roman" w:hAnsi="Times New Roman" w:cs="Times New Roman"/>
                <w:snapToGrid w:val="0"/>
                <w:sz w:val="18"/>
                <w:szCs w:val="18"/>
              </w:rPr>
              <w:t>100,0</w:t>
            </w:r>
          </w:p>
        </w:tc>
        <w:tc>
          <w:tcPr>
            <w:tcW w:w="1409" w:type="dxa"/>
            <w:tcBorders>
              <w:right w:val="single" w:sz="4" w:space="0" w:color="auto"/>
            </w:tcBorders>
            <w:vAlign w:val="center"/>
          </w:tcPr>
          <w:p w:rsidR="000F0D8E" w:rsidRPr="00B77FF6"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1743" w:type="dxa"/>
            <w:gridSpan w:val="5"/>
            <w:tcBorders>
              <w:left w:val="single" w:sz="4" w:space="0" w:color="auto"/>
              <w:right w:val="single" w:sz="4" w:space="0" w:color="auto"/>
            </w:tcBorders>
            <w:vAlign w:val="center"/>
          </w:tcPr>
          <w:p w:rsidR="000F0D8E" w:rsidRPr="00B77FF6"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tcPr>
          <w:p w:rsidR="000F0D8E" w:rsidRPr="00B77FF6" w:rsidRDefault="000F0D8E" w:rsidP="0035050D">
            <w:pPr>
              <w:keepLines/>
              <w:rPr>
                <w:rFonts w:ascii="Times New Roman" w:eastAsia="Calibri" w:hAnsi="Times New Roman" w:cs="Times New Roman"/>
                <w:sz w:val="18"/>
                <w:szCs w:val="18"/>
              </w:rPr>
            </w:pPr>
            <w:r>
              <w:rPr>
                <w:rFonts w:ascii="Times New Roman" w:eastAsia="Calibri" w:hAnsi="Times New Roman" w:cs="Times New Roman"/>
                <w:sz w:val="18"/>
                <w:szCs w:val="18"/>
              </w:rPr>
              <w:t xml:space="preserve">                7,0</w:t>
            </w:r>
          </w:p>
        </w:tc>
        <w:tc>
          <w:tcPr>
            <w:tcW w:w="4784" w:type="dxa"/>
            <w:gridSpan w:val="2"/>
            <w:vMerge/>
          </w:tcPr>
          <w:p w:rsidR="000F0D8E" w:rsidRPr="00B77FF6" w:rsidRDefault="000F0D8E" w:rsidP="0035050D">
            <w:pPr>
              <w:keepLines/>
              <w:jc w:val="center"/>
              <w:rPr>
                <w:rFonts w:ascii="Times New Roman" w:eastAsia="Calibri" w:hAnsi="Times New Roman" w:cs="Times New Roman"/>
                <w:b/>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p>
        </w:tc>
        <w:tc>
          <w:tcPr>
            <w:tcW w:w="2762" w:type="dxa"/>
            <w:gridSpan w:val="3"/>
          </w:tcPr>
          <w:p w:rsidR="000F0D8E" w:rsidRPr="00B77FF6" w:rsidRDefault="000F0D8E" w:rsidP="0035050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B77FF6">
              <w:rPr>
                <w:sz w:val="18"/>
                <w:szCs w:val="18"/>
                <w:lang w:val="uk-UA"/>
              </w:rPr>
              <w:t>Заходи для дітей</w:t>
            </w:r>
          </w:p>
        </w:tc>
        <w:tc>
          <w:tcPr>
            <w:tcW w:w="1427" w:type="dxa"/>
            <w:vAlign w:val="center"/>
          </w:tcPr>
          <w:p w:rsidR="000F0D8E" w:rsidRPr="00B77FF6" w:rsidRDefault="000F0D8E" w:rsidP="0035050D">
            <w:pPr>
              <w:jc w:val="center"/>
              <w:rPr>
                <w:rFonts w:ascii="Times New Roman" w:hAnsi="Times New Roman" w:cs="Times New Roman"/>
                <w:snapToGrid w:val="0"/>
                <w:sz w:val="18"/>
                <w:szCs w:val="18"/>
              </w:rPr>
            </w:pPr>
            <w:r w:rsidRPr="00B77FF6">
              <w:rPr>
                <w:rFonts w:ascii="Times New Roman" w:hAnsi="Times New Roman" w:cs="Times New Roman"/>
                <w:snapToGrid w:val="0"/>
                <w:sz w:val="18"/>
                <w:szCs w:val="18"/>
              </w:rPr>
              <w:t>700,0</w:t>
            </w:r>
          </w:p>
        </w:tc>
        <w:tc>
          <w:tcPr>
            <w:tcW w:w="1409" w:type="dxa"/>
            <w:tcBorders>
              <w:right w:val="single" w:sz="4" w:space="0" w:color="auto"/>
            </w:tcBorders>
            <w:vAlign w:val="center"/>
          </w:tcPr>
          <w:p w:rsidR="000F0D8E" w:rsidRPr="00B77FF6"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500,0</w:t>
            </w:r>
          </w:p>
        </w:tc>
        <w:tc>
          <w:tcPr>
            <w:tcW w:w="1743" w:type="dxa"/>
            <w:gridSpan w:val="5"/>
            <w:tcBorders>
              <w:left w:val="single" w:sz="4" w:space="0" w:color="auto"/>
              <w:right w:val="single" w:sz="4" w:space="0" w:color="auto"/>
            </w:tcBorders>
            <w:vAlign w:val="center"/>
          </w:tcPr>
          <w:p w:rsidR="000F0D8E" w:rsidRPr="00B77FF6"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tcPr>
          <w:p w:rsidR="000F0D8E" w:rsidRPr="00B77FF6" w:rsidRDefault="000F0D8E" w:rsidP="0035050D">
            <w:pPr>
              <w:keepLines/>
              <w:jc w:val="center"/>
              <w:rPr>
                <w:rFonts w:ascii="Times New Roman" w:eastAsia="Calibri" w:hAnsi="Times New Roman" w:cs="Times New Roman"/>
                <w:sz w:val="18"/>
                <w:szCs w:val="18"/>
              </w:rPr>
            </w:pPr>
          </w:p>
        </w:tc>
        <w:tc>
          <w:tcPr>
            <w:tcW w:w="4784" w:type="dxa"/>
            <w:gridSpan w:val="2"/>
            <w:vMerge/>
          </w:tcPr>
          <w:p w:rsidR="000F0D8E" w:rsidRPr="00B77FF6" w:rsidRDefault="000F0D8E" w:rsidP="0035050D">
            <w:pPr>
              <w:keepLines/>
              <w:jc w:val="center"/>
              <w:rPr>
                <w:rFonts w:ascii="Times New Roman" w:eastAsia="Calibri" w:hAnsi="Times New Roman" w:cs="Times New Roman"/>
                <w:b/>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Pr>
                <w:color w:val="000000" w:themeColor="text1"/>
                <w:sz w:val="18"/>
                <w:szCs w:val="18"/>
                <w:lang w:val="uk-UA"/>
              </w:rPr>
              <w:t>5</w:t>
            </w:r>
          </w:p>
        </w:tc>
        <w:tc>
          <w:tcPr>
            <w:tcW w:w="2762" w:type="dxa"/>
            <w:gridSpan w:val="3"/>
          </w:tcPr>
          <w:p w:rsidR="000F0D8E" w:rsidRPr="00B77FF6" w:rsidRDefault="000F0D8E" w:rsidP="0035050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B77FF6">
              <w:rPr>
                <w:sz w:val="18"/>
                <w:szCs w:val="18"/>
                <w:lang w:val="uk-UA"/>
              </w:rPr>
              <w:t>Фестивалі та конкурси</w:t>
            </w:r>
          </w:p>
          <w:p w:rsidR="000F0D8E" w:rsidRPr="00B77FF6" w:rsidRDefault="000F0D8E" w:rsidP="0035050D">
            <w:pPr>
              <w:rPr>
                <w:rFonts w:ascii="Times New Roman" w:hAnsi="Times New Roman" w:cs="Times New Roman"/>
                <w:sz w:val="18"/>
                <w:szCs w:val="18"/>
              </w:rPr>
            </w:pPr>
            <w:r w:rsidRPr="00B77FF6">
              <w:rPr>
                <w:rFonts w:ascii="Times New Roman" w:hAnsi="Times New Roman" w:cs="Times New Roman"/>
                <w:sz w:val="18"/>
                <w:szCs w:val="18"/>
              </w:rPr>
              <w:t xml:space="preserve">Сприяння проведенню в громади широкого кола українських культурно - </w:t>
            </w:r>
            <w:r w:rsidRPr="00B77FF6">
              <w:rPr>
                <w:rFonts w:ascii="Times New Roman" w:hAnsi="Times New Roman" w:cs="Times New Roman"/>
                <w:sz w:val="18"/>
                <w:szCs w:val="18"/>
              </w:rPr>
              <w:lastRenderedPageBreak/>
              <w:t>мистецьких заходів та фестивалів,  – фестивалів та конкурсів   міжнародного значення, зокрема:</w:t>
            </w:r>
          </w:p>
          <w:p w:rsidR="000F0D8E" w:rsidRPr="00B77FF6" w:rsidRDefault="000F0D8E" w:rsidP="0035050D">
            <w:pPr>
              <w:rPr>
                <w:rFonts w:ascii="Times New Roman" w:hAnsi="Times New Roman" w:cs="Times New Roman"/>
                <w:sz w:val="18"/>
                <w:szCs w:val="18"/>
              </w:rPr>
            </w:pPr>
            <w:r w:rsidRPr="00B77FF6">
              <w:rPr>
                <w:rFonts w:ascii="Times New Roman" w:hAnsi="Times New Roman" w:cs="Times New Roman"/>
                <w:sz w:val="18"/>
                <w:szCs w:val="18"/>
              </w:rPr>
              <w:t xml:space="preserve">«Джаз  - без», «Кришталевий жайвір», «Я там, де є благословення», «Файне місто», «Овації», «Окрилені піснею», міжнародного конкурсу  трубачів ім.. Мирона </w:t>
            </w:r>
            <w:proofErr w:type="spellStart"/>
            <w:r w:rsidRPr="00B77FF6">
              <w:rPr>
                <w:rFonts w:ascii="Times New Roman" w:hAnsi="Times New Roman" w:cs="Times New Roman"/>
                <w:sz w:val="18"/>
                <w:szCs w:val="18"/>
              </w:rPr>
              <w:t>Старовецького</w:t>
            </w:r>
            <w:proofErr w:type="spellEnd"/>
            <w:r w:rsidRPr="00B77FF6">
              <w:rPr>
                <w:rFonts w:ascii="Times New Roman" w:hAnsi="Times New Roman" w:cs="Times New Roman"/>
                <w:sz w:val="18"/>
                <w:szCs w:val="18"/>
              </w:rPr>
              <w:t xml:space="preserve">, </w:t>
            </w:r>
            <w:r>
              <w:rPr>
                <w:rFonts w:ascii="Times New Roman" w:hAnsi="Times New Roman" w:cs="Times New Roman"/>
                <w:sz w:val="18"/>
                <w:szCs w:val="18"/>
              </w:rPr>
              <w:t>Тернопільські театральні</w:t>
            </w:r>
            <w:r w:rsidR="00336B35">
              <w:rPr>
                <w:rFonts w:ascii="Times New Roman" w:hAnsi="Times New Roman" w:cs="Times New Roman"/>
                <w:sz w:val="18"/>
                <w:szCs w:val="18"/>
              </w:rPr>
              <w:t xml:space="preserve"> </w:t>
            </w:r>
            <w:r>
              <w:rPr>
                <w:rFonts w:ascii="Times New Roman" w:hAnsi="Times New Roman" w:cs="Times New Roman"/>
                <w:sz w:val="18"/>
                <w:szCs w:val="18"/>
              </w:rPr>
              <w:t>вечори</w:t>
            </w:r>
            <w:r w:rsidR="00336B35">
              <w:rPr>
                <w:rFonts w:ascii="Times New Roman" w:hAnsi="Times New Roman" w:cs="Times New Roman"/>
                <w:sz w:val="18"/>
                <w:szCs w:val="18"/>
              </w:rPr>
              <w:t xml:space="preserve"> </w:t>
            </w:r>
            <w:r w:rsidRPr="00B77FF6">
              <w:rPr>
                <w:rFonts w:ascii="Times New Roman" w:hAnsi="Times New Roman" w:cs="Times New Roman"/>
                <w:sz w:val="18"/>
                <w:szCs w:val="18"/>
              </w:rPr>
              <w:t>«Дебют»</w:t>
            </w:r>
            <w:r>
              <w:rPr>
                <w:rFonts w:ascii="Times New Roman" w:hAnsi="Times New Roman" w:cs="Times New Roman"/>
                <w:sz w:val="18"/>
                <w:szCs w:val="18"/>
              </w:rPr>
              <w:t>,</w:t>
            </w:r>
            <w:r w:rsidR="00336B35">
              <w:rPr>
                <w:rFonts w:ascii="Times New Roman" w:hAnsi="Times New Roman" w:cs="Times New Roman"/>
                <w:sz w:val="18"/>
                <w:szCs w:val="18"/>
              </w:rPr>
              <w:t xml:space="preserve"> </w:t>
            </w:r>
            <w:r>
              <w:rPr>
                <w:rFonts w:ascii="Times New Roman" w:hAnsi="Times New Roman" w:cs="Times New Roman"/>
                <w:sz w:val="18"/>
                <w:szCs w:val="18"/>
              </w:rPr>
              <w:t>мистецького фестивалю «Ї»</w:t>
            </w:r>
          </w:p>
        </w:tc>
        <w:tc>
          <w:tcPr>
            <w:tcW w:w="1427" w:type="dxa"/>
            <w:vAlign w:val="center"/>
          </w:tcPr>
          <w:p w:rsidR="000F0D8E" w:rsidRPr="00B77FF6" w:rsidRDefault="000F0D8E" w:rsidP="0035050D">
            <w:pPr>
              <w:jc w:val="center"/>
              <w:rPr>
                <w:rFonts w:ascii="Times New Roman" w:hAnsi="Times New Roman" w:cs="Times New Roman"/>
                <w:snapToGrid w:val="0"/>
                <w:sz w:val="18"/>
                <w:szCs w:val="18"/>
              </w:rPr>
            </w:pPr>
            <w:r>
              <w:rPr>
                <w:rFonts w:ascii="Times New Roman" w:hAnsi="Times New Roman" w:cs="Times New Roman"/>
                <w:snapToGrid w:val="0"/>
                <w:sz w:val="18"/>
                <w:szCs w:val="18"/>
              </w:rPr>
              <w:lastRenderedPageBreak/>
              <w:t>115</w:t>
            </w:r>
            <w:r w:rsidRPr="00B77FF6">
              <w:rPr>
                <w:rFonts w:ascii="Times New Roman" w:hAnsi="Times New Roman" w:cs="Times New Roman"/>
                <w:snapToGrid w:val="0"/>
                <w:sz w:val="18"/>
                <w:szCs w:val="18"/>
              </w:rPr>
              <w:t>0,0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750,0</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750,0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49,0</w:t>
            </w:r>
          </w:p>
        </w:tc>
        <w:tc>
          <w:tcPr>
            <w:tcW w:w="4784" w:type="dxa"/>
            <w:gridSpan w:val="2"/>
          </w:tcPr>
          <w:p w:rsidR="000F0D8E" w:rsidRPr="00B77FF6" w:rsidRDefault="000F0D8E" w:rsidP="0035050D">
            <w:pPr>
              <w:keepLines/>
              <w:rPr>
                <w:rFonts w:ascii="Times New Roman" w:eastAsia="Calibri" w:hAnsi="Times New Roman" w:cs="Times New Roman"/>
                <w:sz w:val="18"/>
                <w:szCs w:val="18"/>
              </w:rPr>
            </w:pPr>
            <w:r>
              <w:rPr>
                <w:rFonts w:ascii="Times New Roman" w:eastAsia="Calibri" w:hAnsi="Times New Roman" w:cs="Times New Roman"/>
                <w:sz w:val="18"/>
                <w:szCs w:val="18"/>
              </w:rPr>
              <w:t>конкурс юних піаністів ім.. Барвінського, «Консонанс 2021»</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Pr>
                <w:color w:val="000000" w:themeColor="text1"/>
                <w:sz w:val="18"/>
                <w:szCs w:val="18"/>
                <w:lang w:val="uk-UA"/>
              </w:rPr>
              <w:t>7</w:t>
            </w:r>
          </w:p>
        </w:tc>
        <w:tc>
          <w:tcPr>
            <w:tcW w:w="2762" w:type="dxa"/>
            <w:gridSpan w:val="3"/>
          </w:tcPr>
          <w:p w:rsidR="000F0D8E" w:rsidRPr="00B77FF6" w:rsidRDefault="000F0D8E" w:rsidP="0035050D">
            <w:pPr>
              <w:jc w:val="both"/>
              <w:rPr>
                <w:rFonts w:ascii="Times New Roman" w:hAnsi="Times New Roman" w:cs="Times New Roman"/>
                <w:sz w:val="18"/>
                <w:szCs w:val="18"/>
              </w:rPr>
            </w:pPr>
            <w:r w:rsidRPr="00B77FF6">
              <w:rPr>
                <w:rFonts w:ascii="Times New Roman" w:hAnsi="Times New Roman" w:cs="Times New Roman"/>
                <w:sz w:val="18"/>
                <w:szCs w:val="18"/>
              </w:rPr>
              <w:t>Придбання музичних інструментів та обладнання для закладів естетичного виховання</w:t>
            </w:r>
          </w:p>
        </w:tc>
        <w:tc>
          <w:tcPr>
            <w:tcW w:w="1427" w:type="dxa"/>
            <w:vAlign w:val="center"/>
          </w:tcPr>
          <w:p w:rsidR="000F0D8E" w:rsidRPr="00B77FF6" w:rsidRDefault="000F0D8E" w:rsidP="0035050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B77FF6">
              <w:rPr>
                <w:sz w:val="18"/>
                <w:szCs w:val="18"/>
                <w:lang w:val="uk-UA"/>
              </w:rPr>
              <w:t>250,0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u w:val="single"/>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Height w:val="607"/>
        </w:trPr>
        <w:tc>
          <w:tcPr>
            <w:tcW w:w="566" w:type="dxa"/>
            <w:tcBorders>
              <w:bottom w:val="single" w:sz="4" w:space="0" w:color="auto"/>
            </w:tcBorders>
            <w:vAlign w:val="center"/>
          </w:tcPr>
          <w:p w:rsidR="000F0D8E" w:rsidRPr="00BE0654" w:rsidRDefault="000F0D8E" w:rsidP="0035050D">
            <w:pPr>
              <w:jc w:val="center"/>
              <w:rPr>
                <w:rFonts w:ascii="Times New Roman" w:hAnsi="Times New Roman" w:cs="Times New Roman"/>
                <w:sz w:val="20"/>
                <w:szCs w:val="20"/>
              </w:rPr>
            </w:pPr>
          </w:p>
        </w:tc>
        <w:tc>
          <w:tcPr>
            <w:tcW w:w="671" w:type="dxa"/>
            <w:tcBorders>
              <w:bottom w:val="single" w:sz="4" w:space="0" w:color="auto"/>
            </w:tcBorders>
          </w:tcPr>
          <w:p w:rsidR="000F0D8E" w:rsidRPr="00BE0654"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w:t>
            </w:r>
          </w:p>
        </w:tc>
        <w:tc>
          <w:tcPr>
            <w:tcW w:w="2762" w:type="dxa"/>
            <w:gridSpan w:val="3"/>
            <w:tcBorders>
              <w:bottom w:val="single" w:sz="4" w:space="0" w:color="auto"/>
            </w:tcBorders>
          </w:tcPr>
          <w:p w:rsidR="000F0D8E" w:rsidRPr="00B77FF6" w:rsidRDefault="000F0D8E" w:rsidP="0035050D">
            <w:pPr>
              <w:jc w:val="both"/>
              <w:rPr>
                <w:rFonts w:ascii="Times New Roman" w:hAnsi="Times New Roman" w:cs="Times New Roman"/>
                <w:sz w:val="18"/>
                <w:szCs w:val="18"/>
              </w:rPr>
            </w:pPr>
            <w:r w:rsidRPr="00B77FF6">
              <w:rPr>
                <w:rFonts w:ascii="Times New Roman" w:hAnsi="Times New Roman" w:cs="Times New Roman"/>
                <w:sz w:val="18"/>
                <w:szCs w:val="18"/>
              </w:rPr>
              <w:t>Організація облаштування пандусів для</w:t>
            </w:r>
            <w:r w:rsidR="00336B35">
              <w:rPr>
                <w:rFonts w:ascii="Times New Roman" w:hAnsi="Times New Roman" w:cs="Times New Roman"/>
                <w:sz w:val="18"/>
                <w:szCs w:val="18"/>
              </w:rPr>
              <w:t xml:space="preserve"> </w:t>
            </w:r>
            <w:r w:rsidRPr="00B77FF6">
              <w:rPr>
                <w:rFonts w:ascii="Times New Roman" w:hAnsi="Times New Roman" w:cs="Times New Roman"/>
                <w:sz w:val="18"/>
                <w:szCs w:val="18"/>
              </w:rPr>
              <w:t>маломобільних груп населення до закладів культури</w:t>
            </w:r>
          </w:p>
        </w:tc>
        <w:tc>
          <w:tcPr>
            <w:tcW w:w="1427" w:type="dxa"/>
            <w:tcBorders>
              <w:bottom w:val="single" w:sz="4" w:space="0" w:color="auto"/>
            </w:tcBorders>
            <w:vAlign w:val="center"/>
          </w:tcPr>
          <w:p w:rsidR="000F0D8E" w:rsidRPr="00B77FF6" w:rsidRDefault="000F0D8E" w:rsidP="0035050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en-US"/>
              </w:rPr>
            </w:pPr>
            <w:r>
              <w:rPr>
                <w:sz w:val="18"/>
                <w:szCs w:val="18"/>
                <w:lang w:val="en-US"/>
              </w:rPr>
              <w:t>5</w:t>
            </w:r>
            <w:r>
              <w:rPr>
                <w:sz w:val="18"/>
                <w:szCs w:val="18"/>
                <w:lang w:val="uk-UA"/>
              </w:rPr>
              <w:t>8</w:t>
            </w:r>
            <w:r w:rsidRPr="00B77FF6">
              <w:rPr>
                <w:sz w:val="18"/>
                <w:szCs w:val="18"/>
                <w:lang w:val="en-US"/>
              </w:rPr>
              <w:t>0</w:t>
            </w:r>
            <w:r w:rsidRPr="00B77FF6">
              <w:rPr>
                <w:sz w:val="18"/>
                <w:szCs w:val="18"/>
                <w:lang w:val="uk-UA"/>
              </w:rPr>
              <w:t>,</w:t>
            </w:r>
            <w:r w:rsidRPr="00B77FF6">
              <w:rPr>
                <w:sz w:val="18"/>
                <w:szCs w:val="18"/>
                <w:lang w:val="en-US"/>
              </w:rPr>
              <w:t>0</w:t>
            </w:r>
          </w:p>
        </w:tc>
        <w:tc>
          <w:tcPr>
            <w:tcW w:w="1409" w:type="dxa"/>
            <w:tcBorders>
              <w:bottom w:val="single" w:sz="4" w:space="0" w:color="auto"/>
              <w:right w:val="single" w:sz="4" w:space="0" w:color="auto"/>
            </w:tcBorders>
            <w:vAlign w:val="center"/>
          </w:tcPr>
          <w:p w:rsidR="000F0D8E" w:rsidRPr="00B77FF6" w:rsidRDefault="000F0D8E" w:rsidP="0035050D">
            <w:pPr>
              <w:keepLines/>
              <w:jc w:val="center"/>
              <w:rPr>
                <w:rFonts w:ascii="Times New Roman" w:eastAsia="Calibri" w:hAnsi="Times New Roman" w:cs="Times New Roman"/>
                <w:sz w:val="18"/>
                <w:szCs w:val="18"/>
              </w:rPr>
            </w:pPr>
          </w:p>
        </w:tc>
        <w:tc>
          <w:tcPr>
            <w:tcW w:w="1743" w:type="dxa"/>
            <w:gridSpan w:val="5"/>
            <w:tcBorders>
              <w:left w:val="single" w:sz="4" w:space="0" w:color="auto"/>
              <w:bottom w:val="single" w:sz="4" w:space="0" w:color="auto"/>
              <w:right w:val="single" w:sz="4" w:space="0" w:color="auto"/>
            </w:tcBorders>
            <w:vAlign w:val="center"/>
          </w:tcPr>
          <w:p w:rsidR="000F0D8E" w:rsidRPr="00B77FF6" w:rsidRDefault="000F0D8E" w:rsidP="0035050D">
            <w:pPr>
              <w:jc w:val="center"/>
              <w:rPr>
                <w:rFonts w:ascii="Times New Roman" w:eastAsia="Calibri" w:hAnsi="Times New Roman" w:cs="Times New Roman"/>
                <w:sz w:val="18"/>
                <w:szCs w:val="18"/>
              </w:rPr>
            </w:pPr>
          </w:p>
        </w:tc>
        <w:tc>
          <w:tcPr>
            <w:tcW w:w="956" w:type="dxa"/>
            <w:tcBorders>
              <w:left w:val="single" w:sz="4" w:space="0" w:color="auto"/>
              <w:bottom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tcBorders>
              <w:bottom w:val="single" w:sz="4" w:space="0" w:color="auto"/>
            </w:tcBorders>
            <w:vAlign w:val="center"/>
          </w:tcPr>
          <w:p w:rsidR="000F0D8E" w:rsidRPr="00B77FF6" w:rsidRDefault="000F0D8E" w:rsidP="0035050D">
            <w:pPr>
              <w:rPr>
                <w:rFonts w:ascii="Times New Roman" w:hAnsi="Times New Roman" w:cs="Times New Roman"/>
                <w:sz w:val="18"/>
                <w:szCs w:val="18"/>
              </w:rPr>
            </w:pPr>
          </w:p>
        </w:tc>
        <w:tc>
          <w:tcPr>
            <w:tcW w:w="4784" w:type="dxa"/>
            <w:gridSpan w:val="2"/>
            <w:tcBorders>
              <w:bottom w:val="single" w:sz="4" w:space="0" w:color="auto"/>
            </w:tcBorders>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Height w:val="363"/>
        </w:trPr>
        <w:tc>
          <w:tcPr>
            <w:tcW w:w="566" w:type="dxa"/>
            <w:tcBorders>
              <w:top w:val="single" w:sz="4" w:space="0" w:color="auto"/>
              <w:bottom w:val="single" w:sz="4" w:space="0" w:color="auto"/>
            </w:tcBorders>
            <w:vAlign w:val="center"/>
          </w:tcPr>
          <w:p w:rsidR="000F0D8E" w:rsidRPr="00BE0654" w:rsidRDefault="000F0D8E" w:rsidP="0035050D">
            <w:pPr>
              <w:rPr>
                <w:rFonts w:ascii="Times New Roman" w:hAnsi="Times New Roman" w:cs="Times New Roman"/>
                <w:sz w:val="20"/>
                <w:szCs w:val="20"/>
              </w:rPr>
            </w:pPr>
          </w:p>
        </w:tc>
        <w:tc>
          <w:tcPr>
            <w:tcW w:w="671" w:type="dxa"/>
            <w:tcBorders>
              <w:top w:val="single" w:sz="4" w:space="0" w:color="auto"/>
              <w:bottom w:val="single" w:sz="4" w:space="0" w:color="auto"/>
            </w:tcBorders>
          </w:tcPr>
          <w:p w:rsidR="000F0D8E" w:rsidRPr="00BE0654"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p>
        </w:tc>
        <w:tc>
          <w:tcPr>
            <w:tcW w:w="2762" w:type="dxa"/>
            <w:gridSpan w:val="3"/>
            <w:tcBorders>
              <w:top w:val="single" w:sz="4" w:space="0" w:color="auto"/>
              <w:bottom w:val="single" w:sz="4" w:space="0" w:color="auto"/>
            </w:tcBorders>
          </w:tcPr>
          <w:p w:rsidR="000F0D8E" w:rsidRDefault="000F0D8E" w:rsidP="0035050D">
            <w:pPr>
              <w:jc w:val="both"/>
              <w:rPr>
                <w:rFonts w:ascii="Times New Roman" w:hAnsi="Times New Roman" w:cs="Times New Roman"/>
                <w:sz w:val="18"/>
                <w:szCs w:val="18"/>
              </w:rPr>
            </w:pPr>
            <w:r>
              <w:rPr>
                <w:rFonts w:ascii="Times New Roman" w:hAnsi="Times New Roman" w:cs="Times New Roman"/>
                <w:sz w:val="18"/>
                <w:szCs w:val="18"/>
              </w:rPr>
              <w:t xml:space="preserve">Супровід </w:t>
            </w:r>
            <w:r w:rsidRPr="00B77FF6">
              <w:rPr>
                <w:rFonts w:ascii="Times New Roman" w:hAnsi="Times New Roman" w:cs="Times New Roman"/>
                <w:sz w:val="18"/>
                <w:szCs w:val="18"/>
              </w:rPr>
              <w:t>до</w:t>
            </w:r>
            <w:r w:rsidR="00336B35">
              <w:rPr>
                <w:rFonts w:ascii="Times New Roman" w:hAnsi="Times New Roman" w:cs="Times New Roman"/>
                <w:sz w:val="18"/>
                <w:szCs w:val="18"/>
              </w:rPr>
              <w:t xml:space="preserve"> </w:t>
            </w:r>
            <w:r w:rsidRPr="00B77FF6">
              <w:rPr>
                <w:rFonts w:ascii="Times New Roman" w:hAnsi="Times New Roman" w:cs="Times New Roman"/>
                <w:sz w:val="18"/>
                <w:szCs w:val="18"/>
              </w:rPr>
              <w:t>прем’єрних</w:t>
            </w:r>
          </w:p>
          <w:p w:rsidR="000F0D8E" w:rsidRPr="00B77FF6" w:rsidRDefault="000F0D8E" w:rsidP="0035050D">
            <w:pPr>
              <w:jc w:val="both"/>
              <w:rPr>
                <w:rFonts w:ascii="Times New Roman" w:hAnsi="Times New Roman" w:cs="Times New Roman"/>
                <w:sz w:val="18"/>
                <w:szCs w:val="18"/>
              </w:rPr>
            </w:pPr>
            <w:r w:rsidRPr="00B77FF6">
              <w:rPr>
                <w:rFonts w:ascii="Times New Roman" w:hAnsi="Times New Roman" w:cs="Times New Roman"/>
                <w:sz w:val="18"/>
                <w:szCs w:val="18"/>
              </w:rPr>
              <w:t>Показів</w:t>
            </w:r>
            <w:r>
              <w:rPr>
                <w:rFonts w:ascii="Times New Roman" w:hAnsi="Times New Roman" w:cs="Times New Roman"/>
                <w:sz w:val="18"/>
                <w:szCs w:val="18"/>
              </w:rPr>
              <w:t xml:space="preserve"> </w:t>
            </w:r>
            <w:r w:rsidRPr="00B77FF6">
              <w:rPr>
                <w:rFonts w:ascii="Times New Roman" w:hAnsi="Times New Roman" w:cs="Times New Roman"/>
                <w:sz w:val="18"/>
                <w:szCs w:val="18"/>
              </w:rPr>
              <w:t>українських</w:t>
            </w:r>
            <w:r>
              <w:rPr>
                <w:rFonts w:ascii="Times New Roman" w:hAnsi="Times New Roman" w:cs="Times New Roman"/>
                <w:sz w:val="18"/>
                <w:szCs w:val="18"/>
              </w:rPr>
              <w:t xml:space="preserve">  </w:t>
            </w:r>
            <w:r w:rsidRPr="00B77FF6">
              <w:rPr>
                <w:rFonts w:ascii="Times New Roman" w:hAnsi="Times New Roman" w:cs="Times New Roman"/>
                <w:sz w:val="18"/>
                <w:szCs w:val="18"/>
              </w:rPr>
              <w:t>стрічок</w:t>
            </w:r>
          </w:p>
        </w:tc>
        <w:tc>
          <w:tcPr>
            <w:tcW w:w="1427" w:type="dxa"/>
            <w:tcBorders>
              <w:top w:val="single" w:sz="4" w:space="0" w:color="auto"/>
              <w:bottom w:val="single" w:sz="4" w:space="0" w:color="auto"/>
            </w:tcBorders>
            <w:vAlign w:val="center"/>
          </w:tcPr>
          <w:p w:rsidR="000F0D8E" w:rsidRPr="00B77FF6" w:rsidRDefault="000F0D8E" w:rsidP="0035050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18"/>
                <w:szCs w:val="18"/>
                <w:lang w:val="uk-UA"/>
              </w:rPr>
            </w:pPr>
            <w:r>
              <w:rPr>
                <w:sz w:val="18"/>
                <w:szCs w:val="18"/>
                <w:lang w:val="uk-UA"/>
              </w:rPr>
              <w:t>12</w:t>
            </w:r>
            <w:r w:rsidRPr="00B77FF6">
              <w:rPr>
                <w:sz w:val="18"/>
                <w:szCs w:val="18"/>
                <w:lang w:val="uk-UA"/>
              </w:rPr>
              <w:t>0.0</w:t>
            </w:r>
          </w:p>
        </w:tc>
        <w:tc>
          <w:tcPr>
            <w:tcW w:w="1409" w:type="dxa"/>
            <w:tcBorders>
              <w:top w:val="single" w:sz="4" w:space="0" w:color="auto"/>
              <w:bottom w:val="single" w:sz="4" w:space="0" w:color="auto"/>
              <w:right w:val="single" w:sz="4" w:space="0" w:color="auto"/>
            </w:tcBorders>
            <w:vAlign w:val="center"/>
          </w:tcPr>
          <w:p w:rsidR="000F0D8E" w:rsidRPr="00B77FF6" w:rsidRDefault="000F0D8E" w:rsidP="0035050D">
            <w:pPr>
              <w:keepLines/>
              <w:rPr>
                <w:rFonts w:ascii="Times New Roman" w:eastAsia="Calibri" w:hAnsi="Times New Roman" w:cs="Times New Roman"/>
                <w:sz w:val="18"/>
                <w:szCs w:val="18"/>
              </w:rPr>
            </w:pPr>
          </w:p>
        </w:tc>
        <w:tc>
          <w:tcPr>
            <w:tcW w:w="1743" w:type="dxa"/>
            <w:gridSpan w:val="5"/>
            <w:tcBorders>
              <w:top w:val="single" w:sz="4" w:space="0" w:color="auto"/>
              <w:left w:val="single" w:sz="4" w:space="0" w:color="auto"/>
              <w:bottom w:val="single" w:sz="4" w:space="0" w:color="auto"/>
              <w:right w:val="single" w:sz="4" w:space="0" w:color="auto"/>
            </w:tcBorders>
            <w:vAlign w:val="center"/>
          </w:tcPr>
          <w:p w:rsidR="000F0D8E" w:rsidRPr="00B77FF6" w:rsidRDefault="000F0D8E" w:rsidP="0035050D">
            <w:pPr>
              <w:jc w:val="center"/>
              <w:rPr>
                <w:rFonts w:ascii="Times New Roman" w:eastAsia="Calibri" w:hAnsi="Times New Roman" w:cs="Times New Roman"/>
                <w:sz w:val="18"/>
                <w:szCs w:val="18"/>
              </w:rPr>
            </w:pPr>
          </w:p>
        </w:tc>
        <w:tc>
          <w:tcPr>
            <w:tcW w:w="956" w:type="dxa"/>
            <w:tcBorders>
              <w:top w:val="single" w:sz="4" w:space="0" w:color="auto"/>
              <w:left w:val="single" w:sz="4" w:space="0" w:color="auto"/>
              <w:bottom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tcBorders>
              <w:top w:val="single" w:sz="4" w:space="0" w:color="auto"/>
              <w:bottom w:val="single" w:sz="4" w:space="0" w:color="auto"/>
            </w:tcBorders>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Borders>
              <w:top w:val="single" w:sz="4" w:space="0" w:color="auto"/>
              <w:bottom w:val="single" w:sz="4" w:space="0" w:color="auto"/>
            </w:tcBorders>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Height w:val="272"/>
        </w:trPr>
        <w:tc>
          <w:tcPr>
            <w:tcW w:w="566" w:type="dxa"/>
            <w:tcBorders>
              <w:top w:val="single" w:sz="4" w:space="0" w:color="auto"/>
              <w:bottom w:val="single" w:sz="4" w:space="0" w:color="auto"/>
            </w:tcBorders>
            <w:vAlign w:val="center"/>
          </w:tcPr>
          <w:p w:rsidR="000F0D8E" w:rsidRPr="00BE0654" w:rsidRDefault="000F0D8E" w:rsidP="0035050D">
            <w:pPr>
              <w:jc w:val="center"/>
              <w:rPr>
                <w:rFonts w:ascii="Times New Roman" w:hAnsi="Times New Roman" w:cs="Times New Roman"/>
                <w:sz w:val="20"/>
                <w:szCs w:val="20"/>
              </w:rPr>
            </w:pPr>
          </w:p>
        </w:tc>
        <w:tc>
          <w:tcPr>
            <w:tcW w:w="671" w:type="dxa"/>
            <w:tcBorders>
              <w:top w:val="single" w:sz="4" w:space="0" w:color="auto"/>
              <w:bottom w:val="single" w:sz="4" w:space="0" w:color="auto"/>
            </w:tcBorders>
          </w:tcPr>
          <w:p w:rsidR="000F0D8E" w:rsidRPr="00BE0654"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w:t>
            </w:r>
          </w:p>
        </w:tc>
        <w:tc>
          <w:tcPr>
            <w:tcW w:w="2762" w:type="dxa"/>
            <w:gridSpan w:val="3"/>
            <w:tcBorders>
              <w:top w:val="single" w:sz="4" w:space="0" w:color="auto"/>
              <w:bottom w:val="single" w:sz="4" w:space="0" w:color="auto"/>
            </w:tcBorders>
          </w:tcPr>
          <w:p w:rsidR="000F0D8E" w:rsidRPr="00B77FF6" w:rsidRDefault="000F0D8E" w:rsidP="0035050D">
            <w:pPr>
              <w:jc w:val="both"/>
              <w:rPr>
                <w:rFonts w:ascii="Times New Roman" w:hAnsi="Times New Roman" w:cs="Times New Roman"/>
                <w:sz w:val="18"/>
                <w:szCs w:val="18"/>
              </w:rPr>
            </w:pPr>
            <w:r w:rsidRPr="00B77FF6">
              <w:rPr>
                <w:rFonts w:ascii="Times New Roman" w:hAnsi="Times New Roman" w:cs="Times New Roman"/>
                <w:sz w:val="18"/>
                <w:szCs w:val="18"/>
              </w:rPr>
              <w:t>Заходи з популяризації українських та зарубіжних фільмів</w:t>
            </w:r>
          </w:p>
        </w:tc>
        <w:tc>
          <w:tcPr>
            <w:tcW w:w="1427" w:type="dxa"/>
            <w:tcBorders>
              <w:top w:val="single" w:sz="4" w:space="0" w:color="auto"/>
              <w:bottom w:val="single" w:sz="4" w:space="0" w:color="auto"/>
            </w:tcBorders>
            <w:vAlign w:val="center"/>
          </w:tcPr>
          <w:p w:rsidR="000F0D8E" w:rsidRPr="00B77FF6" w:rsidRDefault="000F0D8E" w:rsidP="0035050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Pr>
                <w:sz w:val="18"/>
                <w:szCs w:val="18"/>
                <w:lang w:val="uk-UA"/>
              </w:rPr>
              <w:t>11</w:t>
            </w:r>
            <w:r w:rsidRPr="00B77FF6">
              <w:rPr>
                <w:sz w:val="18"/>
                <w:szCs w:val="18"/>
                <w:lang w:val="uk-UA"/>
              </w:rPr>
              <w:t>0.0</w:t>
            </w:r>
          </w:p>
        </w:tc>
        <w:tc>
          <w:tcPr>
            <w:tcW w:w="1409" w:type="dxa"/>
            <w:tcBorders>
              <w:top w:val="single" w:sz="4" w:space="0" w:color="auto"/>
              <w:bottom w:val="single" w:sz="4" w:space="0" w:color="auto"/>
              <w:right w:val="single" w:sz="4" w:space="0" w:color="auto"/>
            </w:tcBorders>
            <w:vAlign w:val="center"/>
          </w:tcPr>
          <w:p w:rsidR="000F0D8E" w:rsidRPr="00B77FF6" w:rsidRDefault="000F0D8E" w:rsidP="0035050D">
            <w:pPr>
              <w:keepLines/>
              <w:rPr>
                <w:rFonts w:ascii="Times New Roman" w:eastAsia="Calibri" w:hAnsi="Times New Roman" w:cs="Times New Roman"/>
                <w:sz w:val="18"/>
                <w:szCs w:val="18"/>
              </w:rPr>
            </w:pPr>
          </w:p>
        </w:tc>
        <w:tc>
          <w:tcPr>
            <w:tcW w:w="1743" w:type="dxa"/>
            <w:gridSpan w:val="5"/>
            <w:tcBorders>
              <w:top w:val="single" w:sz="4" w:space="0" w:color="auto"/>
              <w:left w:val="single" w:sz="4" w:space="0" w:color="auto"/>
              <w:bottom w:val="single" w:sz="4" w:space="0" w:color="auto"/>
              <w:right w:val="single" w:sz="4" w:space="0" w:color="auto"/>
            </w:tcBorders>
            <w:vAlign w:val="center"/>
          </w:tcPr>
          <w:p w:rsidR="000F0D8E" w:rsidRPr="00B77FF6" w:rsidRDefault="000F0D8E" w:rsidP="0035050D">
            <w:pPr>
              <w:keepLines/>
              <w:jc w:val="center"/>
              <w:rPr>
                <w:rFonts w:ascii="Times New Roman" w:eastAsia="Calibri" w:hAnsi="Times New Roman" w:cs="Times New Roman"/>
                <w:sz w:val="18"/>
                <w:szCs w:val="18"/>
              </w:rPr>
            </w:pPr>
          </w:p>
        </w:tc>
        <w:tc>
          <w:tcPr>
            <w:tcW w:w="956" w:type="dxa"/>
            <w:tcBorders>
              <w:top w:val="single" w:sz="4" w:space="0" w:color="auto"/>
              <w:left w:val="single" w:sz="4" w:space="0" w:color="auto"/>
              <w:bottom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tcBorders>
              <w:top w:val="single" w:sz="4" w:space="0" w:color="auto"/>
              <w:bottom w:val="single" w:sz="4" w:space="0" w:color="auto"/>
            </w:tcBorders>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Borders>
              <w:top w:val="single" w:sz="4" w:space="0" w:color="auto"/>
              <w:bottom w:val="single" w:sz="4" w:space="0" w:color="auto"/>
            </w:tcBorders>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Height w:val="465"/>
        </w:trPr>
        <w:tc>
          <w:tcPr>
            <w:tcW w:w="566" w:type="dxa"/>
            <w:tcBorders>
              <w:top w:val="single" w:sz="4" w:space="0" w:color="auto"/>
              <w:bottom w:val="single" w:sz="4" w:space="0" w:color="auto"/>
            </w:tcBorders>
            <w:vAlign w:val="center"/>
          </w:tcPr>
          <w:p w:rsidR="000F0D8E" w:rsidRPr="00BE0654" w:rsidRDefault="000F0D8E" w:rsidP="0035050D">
            <w:pPr>
              <w:jc w:val="center"/>
              <w:rPr>
                <w:rFonts w:ascii="Times New Roman" w:hAnsi="Times New Roman" w:cs="Times New Roman"/>
                <w:sz w:val="20"/>
                <w:szCs w:val="20"/>
              </w:rPr>
            </w:pPr>
          </w:p>
        </w:tc>
        <w:tc>
          <w:tcPr>
            <w:tcW w:w="671" w:type="dxa"/>
            <w:tcBorders>
              <w:top w:val="single" w:sz="4" w:space="0" w:color="auto"/>
              <w:bottom w:val="single" w:sz="4" w:space="0" w:color="auto"/>
              <w:right w:val="single" w:sz="4" w:space="0" w:color="auto"/>
            </w:tcBorders>
          </w:tcPr>
          <w:p w:rsidR="000F0D8E" w:rsidRPr="00BE0654"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2762" w:type="dxa"/>
            <w:gridSpan w:val="3"/>
            <w:tcBorders>
              <w:top w:val="single" w:sz="4" w:space="0" w:color="auto"/>
              <w:left w:val="single" w:sz="4" w:space="0" w:color="auto"/>
              <w:bottom w:val="single" w:sz="4" w:space="0" w:color="auto"/>
            </w:tcBorders>
          </w:tcPr>
          <w:p w:rsidR="000F0D8E" w:rsidRPr="00B77FF6" w:rsidRDefault="000F0D8E" w:rsidP="0035050D">
            <w:pPr>
              <w:jc w:val="both"/>
              <w:rPr>
                <w:rFonts w:ascii="Times New Roman" w:hAnsi="Times New Roman" w:cs="Times New Roman"/>
                <w:sz w:val="18"/>
                <w:szCs w:val="18"/>
              </w:rPr>
            </w:pPr>
            <w:r w:rsidRPr="00B77FF6">
              <w:rPr>
                <w:rFonts w:ascii="Times New Roman" w:hAnsi="Times New Roman" w:cs="Times New Roman"/>
                <w:sz w:val="18"/>
                <w:szCs w:val="18"/>
              </w:rPr>
              <w:t>Підтримка заходів спрямованих на розвиток кінематографії. Організація та проведення майстер-класів, кастингів</w:t>
            </w:r>
          </w:p>
        </w:tc>
        <w:tc>
          <w:tcPr>
            <w:tcW w:w="1427" w:type="dxa"/>
            <w:tcBorders>
              <w:top w:val="single" w:sz="4" w:space="0" w:color="auto"/>
              <w:bottom w:val="single" w:sz="4" w:space="0" w:color="auto"/>
            </w:tcBorders>
            <w:vAlign w:val="center"/>
          </w:tcPr>
          <w:p w:rsidR="000F0D8E" w:rsidRPr="00B77FF6" w:rsidRDefault="000F0D8E" w:rsidP="0035050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B77FF6">
              <w:rPr>
                <w:sz w:val="18"/>
                <w:szCs w:val="18"/>
                <w:lang w:val="uk-UA"/>
              </w:rPr>
              <w:t>50.0</w:t>
            </w:r>
          </w:p>
        </w:tc>
        <w:tc>
          <w:tcPr>
            <w:tcW w:w="1409" w:type="dxa"/>
            <w:tcBorders>
              <w:top w:val="single" w:sz="4" w:space="0" w:color="auto"/>
              <w:bottom w:val="single" w:sz="4" w:space="0" w:color="auto"/>
              <w:right w:val="single" w:sz="4" w:space="0" w:color="auto"/>
            </w:tcBorders>
            <w:vAlign w:val="center"/>
          </w:tcPr>
          <w:p w:rsidR="000F0D8E" w:rsidRPr="00B77FF6" w:rsidRDefault="000F0D8E" w:rsidP="0035050D">
            <w:pPr>
              <w:keepLines/>
              <w:jc w:val="center"/>
              <w:rPr>
                <w:rFonts w:ascii="Times New Roman" w:eastAsia="Calibri" w:hAnsi="Times New Roman" w:cs="Times New Roman"/>
                <w:sz w:val="18"/>
                <w:szCs w:val="18"/>
              </w:rPr>
            </w:pPr>
          </w:p>
        </w:tc>
        <w:tc>
          <w:tcPr>
            <w:tcW w:w="1743" w:type="dxa"/>
            <w:gridSpan w:val="5"/>
            <w:tcBorders>
              <w:top w:val="single" w:sz="4" w:space="0" w:color="auto"/>
              <w:left w:val="single" w:sz="4" w:space="0" w:color="auto"/>
              <w:bottom w:val="single" w:sz="4" w:space="0" w:color="auto"/>
              <w:right w:val="single" w:sz="4" w:space="0" w:color="auto"/>
            </w:tcBorders>
            <w:vAlign w:val="center"/>
          </w:tcPr>
          <w:p w:rsidR="000F0D8E" w:rsidRPr="00B77FF6" w:rsidRDefault="000F0D8E" w:rsidP="0035050D">
            <w:pPr>
              <w:keepLines/>
              <w:jc w:val="center"/>
              <w:rPr>
                <w:rFonts w:ascii="Times New Roman" w:eastAsia="Calibri" w:hAnsi="Times New Roman" w:cs="Times New Roman"/>
                <w:sz w:val="18"/>
                <w:szCs w:val="18"/>
              </w:rPr>
            </w:pPr>
          </w:p>
        </w:tc>
        <w:tc>
          <w:tcPr>
            <w:tcW w:w="956" w:type="dxa"/>
            <w:tcBorders>
              <w:top w:val="single" w:sz="4" w:space="0" w:color="auto"/>
              <w:left w:val="single" w:sz="4" w:space="0" w:color="auto"/>
              <w:bottom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tcBorders>
              <w:top w:val="single" w:sz="4" w:space="0" w:color="auto"/>
              <w:bottom w:val="single" w:sz="4" w:space="0" w:color="auto"/>
            </w:tcBorders>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Borders>
              <w:top w:val="single" w:sz="4" w:space="0" w:color="auto"/>
              <w:bottom w:val="single" w:sz="4" w:space="0" w:color="auto"/>
            </w:tcBorders>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Height w:val="212"/>
        </w:trPr>
        <w:tc>
          <w:tcPr>
            <w:tcW w:w="566" w:type="dxa"/>
            <w:vMerge w:val="restart"/>
            <w:tcBorders>
              <w:top w:val="single" w:sz="4" w:space="0" w:color="auto"/>
              <w:left w:val="single" w:sz="4" w:space="0" w:color="auto"/>
            </w:tcBorders>
            <w:vAlign w:val="center"/>
          </w:tcPr>
          <w:p w:rsidR="000F0D8E" w:rsidRPr="00BE0654" w:rsidRDefault="000F0D8E" w:rsidP="0035050D">
            <w:pPr>
              <w:jc w:val="center"/>
              <w:rPr>
                <w:rFonts w:ascii="Times New Roman" w:hAnsi="Times New Roman" w:cs="Times New Roman"/>
                <w:sz w:val="20"/>
                <w:szCs w:val="20"/>
              </w:rPr>
            </w:pPr>
          </w:p>
        </w:tc>
        <w:tc>
          <w:tcPr>
            <w:tcW w:w="671" w:type="dxa"/>
            <w:vMerge w:val="restart"/>
            <w:tcBorders>
              <w:top w:val="single" w:sz="4" w:space="0" w:color="auto"/>
              <w:right w:val="single" w:sz="4" w:space="0" w:color="auto"/>
            </w:tcBorders>
          </w:tcPr>
          <w:p w:rsidR="000F0D8E" w:rsidRPr="00BE0654"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w:t>
            </w:r>
          </w:p>
        </w:tc>
        <w:tc>
          <w:tcPr>
            <w:tcW w:w="2762" w:type="dxa"/>
            <w:gridSpan w:val="3"/>
            <w:tcBorders>
              <w:top w:val="single" w:sz="4" w:space="0" w:color="auto"/>
              <w:left w:val="single" w:sz="4" w:space="0" w:color="auto"/>
              <w:bottom w:val="single" w:sz="4" w:space="0" w:color="auto"/>
            </w:tcBorders>
          </w:tcPr>
          <w:p w:rsidR="000F0D8E" w:rsidRPr="00B77FF6" w:rsidRDefault="000F0D8E" w:rsidP="0035050D">
            <w:pPr>
              <w:jc w:val="both"/>
              <w:rPr>
                <w:rFonts w:ascii="Times New Roman" w:hAnsi="Times New Roman" w:cs="Times New Roman"/>
                <w:sz w:val="18"/>
                <w:szCs w:val="18"/>
              </w:rPr>
            </w:pPr>
            <w:r w:rsidRPr="00B77FF6">
              <w:rPr>
                <w:rFonts w:ascii="Times New Roman" w:hAnsi="Times New Roman" w:cs="Times New Roman"/>
                <w:bCs/>
                <w:sz w:val="18"/>
                <w:szCs w:val="18"/>
              </w:rPr>
              <w:t xml:space="preserve">Популяризація кінематографії </w:t>
            </w:r>
          </w:p>
        </w:tc>
        <w:tc>
          <w:tcPr>
            <w:tcW w:w="1427" w:type="dxa"/>
            <w:tcBorders>
              <w:top w:val="single" w:sz="4" w:space="0" w:color="auto"/>
              <w:bottom w:val="single" w:sz="4" w:space="0" w:color="auto"/>
            </w:tcBorders>
            <w:vAlign w:val="center"/>
          </w:tcPr>
          <w:p w:rsidR="000F0D8E" w:rsidRPr="00B77FF6" w:rsidRDefault="000F0D8E" w:rsidP="0035050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B77FF6">
              <w:rPr>
                <w:snapToGrid w:val="0"/>
                <w:sz w:val="18"/>
                <w:szCs w:val="18"/>
                <w:lang w:val="uk-UA"/>
              </w:rPr>
              <w:t>500,0</w:t>
            </w:r>
          </w:p>
        </w:tc>
        <w:tc>
          <w:tcPr>
            <w:tcW w:w="1409" w:type="dxa"/>
            <w:tcBorders>
              <w:top w:val="single" w:sz="4" w:space="0" w:color="auto"/>
              <w:bottom w:val="single" w:sz="4" w:space="0" w:color="auto"/>
              <w:right w:val="single" w:sz="4" w:space="0" w:color="auto"/>
            </w:tcBorders>
            <w:vAlign w:val="center"/>
          </w:tcPr>
          <w:p w:rsidR="000F0D8E" w:rsidRPr="00B77FF6" w:rsidRDefault="000F0D8E" w:rsidP="0035050D">
            <w:pPr>
              <w:keepLines/>
              <w:jc w:val="center"/>
              <w:rPr>
                <w:rFonts w:ascii="Times New Roman" w:eastAsia="Calibri" w:hAnsi="Times New Roman" w:cs="Times New Roman"/>
                <w:sz w:val="18"/>
                <w:szCs w:val="18"/>
              </w:rPr>
            </w:pPr>
            <w:r>
              <w:rPr>
                <w:rFonts w:ascii="Times New Roman" w:eastAsia="Calibri" w:hAnsi="Times New Roman" w:cs="Times New Roman"/>
                <w:sz w:val="18"/>
                <w:szCs w:val="18"/>
              </w:rPr>
              <w:t>100,0</w:t>
            </w:r>
          </w:p>
        </w:tc>
        <w:tc>
          <w:tcPr>
            <w:tcW w:w="1743" w:type="dxa"/>
            <w:gridSpan w:val="5"/>
            <w:tcBorders>
              <w:top w:val="single" w:sz="4" w:space="0" w:color="auto"/>
              <w:left w:val="single" w:sz="4" w:space="0" w:color="auto"/>
              <w:bottom w:val="single" w:sz="4" w:space="0" w:color="auto"/>
              <w:right w:val="single" w:sz="4" w:space="0" w:color="auto"/>
            </w:tcBorders>
            <w:vAlign w:val="center"/>
          </w:tcPr>
          <w:p w:rsidR="000F0D8E" w:rsidRPr="00B77FF6" w:rsidRDefault="000F0D8E" w:rsidP="0035050D">
            <w:pPr>
              <w:keepLines/>
              <w:jc w:val="center"/>
              <w:rPr>
                <w:rFonts w:ascii="Times New Roman" w:eastAsia="Calibri" w:hAnsi="Times New Roman" w:cs="Times New Roman"/>
                <w:sz w:val="18"/>
                <w:szCs w:val="18"/>
              </w:rPr>
            </w:pPr>
            <w:r>
              <w:rPr>
                <w:rFonts w:ascii="Times New Roman" w:eastAsia="Calibri" w:hAnsi="Times New Roman" w:cs="Times New Roman"/>
                <w:sz w:val="18"/>
                <w:szCs w:val="18"/>
              </w:rPr>
              <w:t>100,0</w:t>
            </w:r>
          </w:p>
        </w:tc>
        <w:tc>
          <w:tcPr>
            <w:tcW w:w="956" w:type="dxa"/>
            <w:tcBorders>
              <w:top w:val="single" w:sz="4" w:space="0" w:color="auto"/>
              <w:left w:val="single" w:sz="4" w:space="0" w:color="auto"/>
              <w:bottom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tcBorders>
              <w:top w:val="single" w:sz="4" w:space="0" w:color="auto"/>
              <w:bottom w:val="single" w:sz="4" w:space="0" w:color="auto"/>
            </w:tcBorders>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Borders>
              <w:top w:val="single" w:sz="4" w:space="0" w:color="auto"/>
              <w:bottom w:val="single" w:sz="4" w:space="0" w:color="auto"/>
            </w:tcBorders>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Height w:val="429"/>
        </w:trPr>
        <w:tc>
          <w:tcPr>
            <w:tcW w:w="566" w:type="dxa"/>
            <w:vMerge/>
            <w:tcBorders>
              <w:left w:val="single" w:sz="4" w:space="0" w:color="auto"/>
            </w:tcBorders>
            <w:vAlign w:val="center"/>
          </w:tcPr>
          <w:p w:rsidR="000F0D8E" w:rsidRPr="00BE0654" w:rsidRDefault="000F0D8E" w:rsidP="0035050D">
            <w:pPr>
              <w:jc w:val="center"/>
              <w:rPr>
                <w:rFonts w:ascii="Times New Roman" w:hAnsi="Times New Roman" w:cs="Times New Roman"/>
                <w:sz w:val="20"/>
                <w:szCs w:val="20"/>
              </w:rPr>
            </w:pPr>
          </w:p>
        </w:tc>
        <w:tc>
          <w:tcPr>
            <w:tcW w:w="671" w:type="dxa"/>
            <w:vMerge/>
            <w:tcBorders>
              <w:right w:val="single" w:sz="4" w:space="0" w:color="auto"/>
            </w:tcBorders>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Borders>
              <w:top w:val="single" w:sz="4" w:space="0" w:color="auto"/>
              <w:left w:val="single" w:sz="4" w:space="0" w:color="auto"/>
            </w:tcBorders>
          </w:tcPr>
          <w:p w:rsidR="000F0D8E" w:rsidRPr="00B77FF6" w:rsidRDefault="000F0D8E" w:rsidP="0035050D">
            <w:pPr>
              <w:jc w:val="both"/>
              <w:rPr>
                <w:rFonts w:ascii="Times New Roman" w:hAnsi="Times New Roman" w:cs="Times New Roman"/>
                <w:sz w:val="18"/>
                <w:szCs w:val="18"/>
              </w:rPr>
            </w:pPr>
            <w:r w:rsidRPr="00B77FF6">
              <w:rPr>
                <w:rFonts w:ascii="Times New Roman" w:hAnsi="Times New Roman" w:cs="Times New Roman"/>
                <w:sz w:val="18"/>
                <w:szCs w:val="18"/>
              </w:rPr>
              <w:t>Проведення Всеукраїнського форуму «</w:t>
            </w:r>
            <w:proofErr w:type="spellStart"/>
            <w:r w:rsidRPr="00B77FF6">
              <w:rPr>
                <w:rFonts w:ascii="Times New Roman" w:hAnsi="Times New Roman" w:cs="Times New Roman"/>
                <w:sz w:val="18"/>
                <w:szCs w:val="18"/>
              </w:rPr>
              <w:t>КіноХвиля</w:t>
            </w:r>
            <w:proofErr w:type="spellEnd"/>
            <w:r w:rsidRPr="00B77FF6">
              <w:rPr>
                <w:rFonts w:ascii="Times New Roman" w:hAnsi="Times New Roman" w:cs="Times New Roman"/>
                <w:sz w:val="18"/>
                <w:szCs w:val="18"/>
              </w:rPr>
              <w:t>»</w:t>
            </w:r>
          </w:p>
        </w:tc>
        <w:tc>
          <w:tcPr>
            <w:tcW w:w="1427" w:type="dxa"/>
            <w:tcBorders>
              <w:top w:val="single" w:sz="4" w:space="0" w:color="auto"/>
            </w:tcBorders>
            <w:vAlign w:val="center"/>
          </w:tcPr>
          <w:p w:rsidR="000F0D8E" w:rsidRPr="00B77FF6" w:rsidRDefault="000F0D8E" w:rsidP="0035050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B77FF6">
              <w:rPr>
                <w:sz w:val="18"/>
                <w:szCs w:val="18"/>
                <w:lang w:val="uk-UA"/>
              </w:rPr>
              <w:t>200.0</w:t>
            </w:r>
          </w:p>
        </w:tc>
        <w:tc>
          <w:tcPr>
            <w:tcW w:w="1409" w:type="dxa"/>
            <w:tcBorders>
              <w:top w:val="single" w:sz="4" w:space="0" w:color="auto"/>
              <w:right w:val="single" w:sz="4" w:space="0" w:color="auto"/>
            </w:tcBorders>
            <w:vAlign w:val="center"/>
          </w:tcPr>
          <w:p w:rsidR="000F0D8E" w:rsidRPr="00B77FF6" w:rsidRDefault="000F0D8E" w:rsidP="0035050D">
            <w:pPr>
              <w:keepLines/>
              <w:jc w:val="center"/>
              <w:rPr>
                <w:rFonts w:ascii="Times New Roman" w:eastAsia="Calibri" w:hAnsi="Times New Roman" w:cs="Times New Roman"/>
                <w:sz w:val="18"/>
                <w:szCs w:val="18"/>
              </w:rPr>
            </w:pPr>
          </w:p>
        </w:tc>
        <w:tc>
          <w:tcPr>
            <w:tcW w:w="1743" w:type="dxa"/>
            <w:gridSpan w:val="5"/>
            <w:tcBorders>
              <w:top w:val="single" w:sz="4" w:space="0" w:color="auto"/>
              <w:left w:val="single" w:sz="4" w:space="0" w:color="auto"/>
              <w:right w:val="single" w:sz="4" w:space="0" w:color="auto"/>
            </w:tcBorders>
            <w:vAlign w:val="center"/>
          </w:tcPr>
          <w:p w:rsidR="000F0D8E" w:rsidRPr="00B77FF6" w:rsidRDefault="000F0D8E" w:rsidP="0035050D">
            <w:pPr>
              <w:keepLines/>
              <w:jc w:val="center"/>
              <w:rPr>
                <w:rFonts w:ascii="Times New Roman" w:eastAsia="Calibri" w:hAnsi="Times New Roman" w:cs="Times New Roman"/>
                <w:sz w:val="18"/>
                <w:szCs w:val="18"/>
              </w:rPr>
            </w:pPr>
          </w:p>
        </w:tc>
        <w:tc>
          <w:tcPr>
            <w:tcW w:w="956" w:type="dxa"/>
            <w:tcBorders>
              <w:top w:val="single" w:sz="4" w:space="0" w:color="auto"/>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tcBorders>
              <w:top w:val="single" w:sz="4" w:space="0" w:color="auto"/>
            </w:tcBorders>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Borders>
              <w:top w:val="single" w:sz="4" w:space="0" w:color="auto"/>
            </w:tcBorders>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w:t>
            </w:r>
          </w:p>
        </w:tc>
        <w:tc>
          <w:tcPr>
            <w:tcW w:w="2762" w:type="dxa"/>
            <w:gridSpan w:val="3"/>
          </w:tcPr>
          <w:p w:rsidR="000F0D8E" w:rsidRPr="00B77FF6" w:rsidRDefault="000F0D8E" w:rsidP="0035050D">
            <w:pPr>
              <w:rPr>
                <w:rFonts w:ascii="Times New Roman" w:hAnsi="Times New Roman" w:cs="Times New Roman"/>
                <w:sz w:val="18"/>
                <w:szCs w:val="18"/>
              </w:rPr>
            </w:pPr>
            <w:r w:rsidRPr="00B77FF6">
              <w:rPr>
                <w:rFonts w:ascii="Times New Roman" w:hAnsi="Times New Roman" w:cs="Times New Roman"/>
                <w:sz w:val="18"/>
                <w:szCs w:val="18"/>
              </w:rPr>
              <w:t>Проведення Всеукраїнського дитячого кінофестивалю «</w:t>
            </w:r>
            <w:proofErr w:type="spellStart"/>
            <w:r w:rsidRPr="00B77FF6">
              <w:rPr>
                <w:rFonts w:ascii="Times New Roman" w:hAnsi="Times New Roman" w:cs="Times New Roman"/>
                <w:sz w:val="18"/>
                <w:szCs w:val="18"/>
              </w:rPr>
              <w:t>КіноХвилька</w:t>
            </w:r>
            <w:proofErr w:type="spellEnd"/>
            <w:r w:rsidRPr="00B77FF6">
              <w:rPr>
                <w:rFonts w:ascii="Times New Roman" w:hAnsi="Times New Roman" w:cs="Times New Roman"/>
                <w:sz w:val="18"/>
                <w:szCs w:val="18"/>
              </w:rPr>
              <w:t>»</w:t>
            </w:r>
          </w:p>
        </w:tc>
        <w:tc>
          <w:tcPr>
            <w:tcW w:w="1427" w:type="dxa"/>
            <w:vAlign w:val="center"/>
          </w:tcPr>
          <w:p w:rsidR="000F0D8E" w:rsidRPr="00B77FF6" w:rsidRDefault="000F0D8E" w:rsidP="0035050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B77FF6">
              <w:rPr>
                <w:sz w:val="18"/>
                <w:szCs w:val="18"/>
                <w:lang w:val="uk-UA"/>
              </w:rPr>
              <w:t>100.0</w:t>
            </w:r>
          </w:p>
        </w:tc>
        <w:tc>
          <w:tcPr>
            <w:tcW w:w="1409" w:type="dxa"/>
            <w:tcBorders>
              <w:right w:val="single" w:sz="4" w:space="0" w:color="auto"/>
            </w:tcBorders>
            <w:vAlign w:val="center"/>
          </w:tcPr>
          <w:p w:rsidR="000F0D8E" w:rsidRPr="00B77FF6" w:rsidRDefault="000F0D8E" w:rsidP="0035050D">
            <w:pPr>
              <w:keepLines/>
              <w:jc w:val="center"/>
              <w:rPr>
                <w:rFonts w:ascii="Times New Roman" w:eastAsia="Calibri" w:hAnsi="Times New Roman" w:cs="Times New Roman"/>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jc w:val="center"/>
              <w:rPr>
                <w:rFonts w:ascii="Times New Roman" w:eastAsia="Calibri" w:hAnsi="Times New Roman" w:cs="Times New Roman"/>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Merge w:val="restart"/>
            <w:vAlign w:val="center"/>
          </w:tcPr>
          <w:p w:rsidR="000F0D8E" w:rsidRPr="00BE0654" w:rsidRDefault="000F0D8E" w:rsidP="0035050D">
            <w:pPr>
              <w:jc w:val="center"/>
              <w:rPr>
                <w:rFonts w:ascii="Times New Roman" w:hAnsi="Times New Roman" w:cs="Times New Roman"/>
                <w:sz w:val="20"/>
                <w:szCs w:val="20"/>
              </w:rPr>
            </w:pPr>
          </w:p>
        </w:tc>
        <w:tc>
          <w:tcPr>
            <w:tcW w:w="671" w:type="dxa"/>
            <w:vMerge w:val="restart"/>
          </w:tcPr>
          <w:p w:rsidR="000F0D8E" w:rsidRPr="00BE0654"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w:t>
            </w:r>
          </w:p>
        </w:tc>
        <w:tc>
          <w:tcPr>
            <w:tcW w:w="2762" w:type="dxa"/>
            <w:gridSpan w:val="3"/>
          </w:tcPr>
          <w:p w:rsidR="000F0D8E" w:rsidRPr="00B77FF6" w:rsidRDefault="000F0D8E" w:rsidP="0035050D">
            <w:pPr>
              <w:rPr>
                <w:rFonts w:ascii="Times New Roman" w:hAnsi="Times New Roman" w:cs="Times New Roman"/>
                <w:sz w:val="18"/>
                <w:szCs w:val="18"/>
              </w:rPr>
            </w:pPr>
            <w:r>
              <w:rPr>
                <w:rFonts w:ascii="Times New Roman" w:hAnsi="Times New Roman" w:cs="Times New Roman"/>
                <w:sz w:val="18"/>
                <w:szCs w:val="18"/>
              </w:rPr>
              <w:t>Зміцнення матеріально-технічної бази закладів культури, зокрема:</w:t>
            </w:r>
          </w:p>
        </w:tc>
        <w:tc>
          <w:tcPr>
            <w:tcW w:w="1427" w:type="dxa"/>
            <w:vAlign w:val="center"/>
          </w:tcPr>
          <w:p w:rsidR="000F0D8E" w:rsidRPr="00B77FF6" w:rsidRDefault="000F0D8E" w:rsidP="0035050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p>
        </w:tc>
        <w:tc>
          <w:tcPr>
            <w:tcW w:w="1409" w:type="dxa"/>
            <w:tcBorders>
              <w:right w:val="single" w:sz="4" w:space="0" w:color="auto"/>
            </w:tcBorders>
            <w:vAlign w:val="center"/>
          </w:tcPr>
          <w:p w:rsidR="000F0D8E" w:rsidRPr="00B77FF6" w:rsidRDefault="000F0D8E" w:rsidP="0035050D">
            <w:pPr>
              <w:keepLines/>
              <w:jc w:val="center"/>
              <w:rPr>
                <w:rFonts w:ascii="Times New Roman" w:eastAsia="Calibri" w:hAnsi="Times New Roman" w:cs="Times New Roman"/>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jc w:val="center"/>
              <w:rPr>
                <w:rFonts w:ascii="Times New Roman" w:eastAsia="Calibri" w:hAnsi="Times New Roman" w:cs="Times New Roman"/>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Merge/>
            <w:vAlign w:val="center"/>
          </w:tcPr>
          <w:p w:rsidR="000F0D8E" w:rsidRPr="00BE0654" w:rsidRDefault="000F0D8E" w:rsidP="0035050D">
            <w:pPr>
              <w:jc w:val="center"/>
              <w:rPr>
                <w:rFonts w:ascii="Times New Roman" w:hAnsi="Times New Roman" w:cs="Times New Roman"/>
                <w:sz w:val="20"/>
                <w:szCs w:val="20"/>
              </w:rPr>
            </w:pPr>
          </w:p>
        </w:tc>
        <w:tc>
          <w:tcPr>
            <w:tcW w:w="671" w:type="dxa"/>
            <w:vMerge/>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036811" w:rsidRDefault="000F0D8E" w:rsidP="00336B35">
            <w:pPr>
              <w:rPr>
                <w:rFonts w:ascii="Times New Roman" w:hAnsi="Times New Roman" w:cs="Times New Roman"/>
                <w:sz w:val="18"/>
                <w:szCs w:val="18"/>
                <w:u w:val="single"/>
              </w:rPr>
            </w:pPr>
            <w:r w:rsidRPr="00036811">
              <w:rPr>
                <w:rFonts w:ascii="Times New Roman" w:hAnsi="Times New Roman" w:cs="Times New Roman"/>
                <w:sz w:val="18"/>
                <w:szCs w:val="18"/>
              </w:rPr>
              <w:t>Бібліотеки</w:t>
            </w:r>
          </w:p>
        </w:tc>
        <w:tc>
          <w:tcPr>
            <w:tcW w:w="1427" w:type="dxa"/>
            <w:vAlign w:val="center"/>
          </w:tcPr>
          <w:p w:rsidR="000F0D8E" w:rsidRPr="00036811" w:rsidRDefault="000F0D8E" w:rsidP="0035050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105</w:t>
            </w:r>
            <w:r w:rsidRPr="00036811">
              <w:rPr>
                <w:rFonts w:ascii="Times New Roman" w:hAnsi="Times New Roman" w:cs="Times New Roman"/>
                <w:color w:val="000000"/>
                <w:sz w:val="18"/>
                <w:szCs w:val="18"/>
              </w:rPr>
              <w:t>0</w:t>
            </w:r>
          </w:p>
        </w:tc>
        <w:tc>
          <w:tcPr>
            <w:tcW w:w="1409" w:type="dxa"/>
            <w:tcBorders>
              <w:right w:val="single" w:sz="4" w:space="0" w:color="auto"/>
            </w:tcBorders>
            <w:vAlign w:val="center"/>
          </w:tcPr>
          <w:p w:rsidR="000F0D8E" w:rsidRPr="00B77FF6" w:rsidRDefault="000F0D8E" w:rsidP="0035050D">
            <w:pPr>
              <w:keepLines/>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eastAsia="Calibri" w:hAnsi="Times New Roman" w:cs="Times New Roman"/>
                <w:sz w:val="18"/>
                <w:szCs w:val="18"/>
              </w:rPr>
            </w:pPr>
            <w:r>
              <w:rPr>
                <w:rFonts w:ascii="Times New Roman" w:eastAsia="Calibri" w:hAnsi="Times New Roman" w:cs="Times New Roman"/>
                <w:sz w:val="18"/>
                <w:szCs w:val="18"/>
              </w:rPr>
              <w:t>250,0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792751" w:rsidRDefault="00336B35" w:rsidP="0035050D">
            <w:pPr>
              <w:jc w:val="both"/>
              <w:rPr>
                <w:rFonts w:ascii="Times New Roman" w:hAnsi="Times New Roman" w:cs="Times New Roman"/>
                <w:sz w:val="18"/>
                <w:szCs w:val="18"/>
                <w:highlight w:val="red"/>
              </w:rPr>
            </w:pPr>
            <w:r>
              <w:rPr>
                <w:rFonts w:ascii="Times New Roman" w:hAnsi="Times New Roman" w:cs="Times New Roman"/>
                <w:sz w:val="18"/>
                <w:szCs w:val="18"/>
              </w:rPr>
              <w:t xml:space="preserve"> капітальний ремонт покрівлі центральної дитячої бібліотеки по вул..Миру,4</w:t>
            </w:r>
          </w:p>
        </w:tc>
      </w:tr>
      <w:tr w:rsidR="000F0D8E" w:rsidRPr="00BE0654" w:rsidTr="000F0D8E">
        <w:trPr>
          <w:gridAfter w:val="1"/>
          <w:wAfter w:w="1135" w:type="dxa"/>
        </w:trPr>
        <w:tc>
          <w:tcPr>
            <w:tcW w:w="566" w:type="dxa"/>
            <w:vMerge w:val="restart"/>
            <w:tcBorders>
              <w:top w:val="nil"/>
            </w:tcBorders>
            <w:vAlign w:val="center"/>
          </w:tcPr>
          <w:p w:rsidR="000F0D8E" w:rsidRPr="00BE0654" w:rsidRDefault="000F0D8E" w:rsidP="00414598">
            <w:pPr>
              <w:ind w:left="-284" w:firstLine="284"/>
              <w:jc w:val="center"/>
              <w:rPr>
                <w:rFonts w:ascii="Times New Roman" w:hAnsi="Times New Roman" w:cs="Times New Roman"/>
                <w:sz w:val="20"/>
                <w:szCs w:val="20"/>
              </w:rPr>
            </w:pPr>
          </w:p>
        </w:tc>
        <w:tc>
          <w:tcPr>
            <w:tcW w:w="671" w:type="dxa"/>
            <w:vMerge w:val="restart"/>
            <w:tcBorders>
              <w:top w:val="nil"/>
            </w:tcBorders>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036811" w:rsidRDefault="000F0D8E" w:rsidP="00336B35">
            <w:pPr>
              <w:rPr>
                <w:rFonts w:ascii="Times New Roman" w:hAnsi="Times New Roman" w:cs="Times New Roman"/>
                <w:sz w:val="18"/>
                <w:szCs w:val="18"/>
              </w:rPr>
            </w:pPr>
            <w:r w:rsidRPr="00036811">
              <w:rPr>
                <w:rFonts w:ascii="Times New Roman" w:hAnsi="Times New Roman" w:cs="Times New Roman"/>
                <w:sz w:val="18"/>
                <w:szCs w:val="18"/>
              </w:rPr>
              <w:t>Палаци, будинки культури, клуби</w:t>
            </w:r>
          </w:p>
        </w:tc>
        <w:tc>
          <w:tcPr>
            <w:tcW w:w="1427" w:type="dxa"/>
            <w:vAlign w:val="center"/>
          </w:tcPr>
          <w:p w:rsidR="000F0D8E" w:rsidRPr="00036811" w:rsidRDefault="000F0D8E" w:rsidP="0035050D">
            <w:pPr>
              <w:jc w:val="center"/>
              <w:rPr>
                <w:rFonts w:ascii="Times New Roman" w:hAnsi="Times New Roman" w:cs="Times New Roman"/>
                <w:color w:val="000000"/>
                <w:sz w:val="18"/>
                <w:szCs w:val="18"/>
              </w:rPr>
            </w:pPr>
            <w:r w:rsidRPr="00BF48D3">
              <w:rPr>
                <w:rFonts w:ascii="Times New Roman" w:hAnsi="Times New Roman" w:cs="Times New Roman"/>
                <w:color w:val="000000"/>
                <w:sz w:val="18"/>
                <w:szCs w:val="18"/>
              </w:rPr>
              <w:t>2762,0</w:t>
            </w:r>
          </w:p>
        </w:tc>
        <w:tc>
          <w:tcPr>
            <w:tcW w:w="1409" w:type="dxa"/>
            <w:tcBorders>
              <w:right w:val="single" w:sz="4" w:space="0" w:color="auto"/>
            </w:tcBorders>
            <w:vAlign w:val="center"/>
          </w:tcPr>
          <w:p w:rsidR="000F0D8E" w:rsidRPr="00B77FF6" w:rsidRDefault="000F0D8E" w:rsidP="0035050D">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9858BD" w:rsidRDefault="000F0D8E" w:rsidP="0035050D">
            <w:pPr>
              <w:rPr>
                <w:rFonts w:ascii="Times New Roman" w:eastAsia="Calibri" w:hAnsi="Times New Roman" w:cs="Times New Roman"/>
                <w:sz w:val="18"/>
                <w:szCs w:val="18"/>
              </w:rPr>
            </w:pPr>
          </w:p>
        </w:tc>
      </w:tr>
      <w:tr w:rsidR="000F0D8E" w:rsidRPr="00BE0654" w:rsidTr="000F0D8E">
        <w:trPr>
          <w:gridAfter w:val="1"/>
          <w:wAfter w:w="1135" w:type="dxa"/>
        </w:trPr>
        <w:tc>
          <w:tcPr>
            <w:tcW w:w="566" w:type="dxa"/>
            <w:vMerge/>
            <w:tcBorders>
              <w:top w:val="nil"/>
            </w:tcBorders>
            <w:vAlign w:val="center"/>
          </w:tcPr>
          <w:p w:rsidR="000F0D8E" w:rsidRPr="00BE0654" w:rsidRDefault="000F0D8E" w:rsidP="0035050D">
            <w:pPr>
              <w:jc w:val="center"/>
              <w:rPr>
                <w:rFonts w:ascii="Times New Roman" w:hAnsi="Times New Roman" w:cs="Times New Roman"/>
                <w:sz w:val="20"/>
                <w:szCs w:val="20"/>
              </w:rPr>
            </w:pPr>
          </w:p>
        </w:tc>
        <w:tc>
          <w:tcPr>
            <w:tcW w:w="671" w:type="dxa"/>
            <w:vMerge/>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036811" w:rsidRDefault="000F0D8E" w:rsidP="0035050D">
            <w:pPr>
              <w:rPr>
                <w:rFonts w:ascii="Times New Roman" w:hAnsi="Times New Roman" w:cs="Times New Roman"/>
                <w:sz w:val="18"/>
                <w:szCs w:val="18"/>
              </w:rPr>
            </w:pPr>
            <w:r w:rsidRPr="00036811">
              <w:rPr>
                <w:rFonts w:ascii="Times New Roman" w:hAnsi="Times New Roman" w:cs="Times New Roman"/>
                <w:sz w:val="18"/>
                <w:szCs w:val="18"/>
              </w:rPr>
              <w:t>Школи естетичного виховання дітей</w:t>
            </w:r>
            <w:r w:rsidR="00336B35">
              <w:rPr>
                <w:rFonts w:ascii="Times New Roman" w:hAnsi="Times New Roman" w:cs="Times New Roman"/>
                <w:sz w:val="18"/>
                <w:szCs w:val="18"/>
              </w:rPr>
              <w:t xml:space="preserve"> </w:t>
            </w:r>
          </w:p>
        </w:tc>
        <w:tc>
          <w:tcPr>
            <w:tcW w:w="1427" w:type="dxa"/>
            <w:vAlign w:val="center"/>
          </w:tcPr>
          <w:p w:rsidR="000F0D8E" w:rsidRPr="00036811" w:rsidRDefault="000F0D8E" w:rsidP="0035050D">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2285,0</w:t>
            </w:r>
          </w:p>
        </w:tc>
        <w:tc>
          <w:tcPr>
            <w:tcW w:w="1409" w:type="dxa"/>
            <w:tcBorders>
              <w:right w:val="single" w:sz="4" w:space="0" w:color="auto"/>
            </w:tcBorders>
            <w:vAlign w:val="center"/>
          </w:tcPr>
          <w:p w:rsidR="000F0D8E" w:rsidRPr="00B77FF6"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450,0</w:t>
            </w:r>
          </w:p>
        </w:tc>
        <w:tc>
          <w:tcPr>
            <w:tcW w:w="1743" w:type="dxa"/>
            <w:gridSpan w:val="5"/>
            <w:tcBorders>
              <w:left w:val="single" w:sz="4" w:space="0" w:color="auto"/>
              <w:right w:val="single" w:sz="4" w:space="0" w:color="auto"/>
            </w:tcBorders>
            <w:vAlign w:val="center"/>
          </w:tcPr>
          <w:p w:rsidR="000F0D8E" w:rsidRPr="00B77FF6"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450,0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9858BD" w:rsidRDefault="00336B35" w:rsidP="0035050D">
            <w:pPr>
              <w:keepLines/>
              <w:rPr>
                <w:rFonts w:ascii="Times New Roman" w:eastAsia="Calibri" w:hAnsi="Times New Roman" w:cs="Times New Roman"/>
                <w:sz w:val="18"/>
                <w:szCs w:val="18"/>
              </w:rPr>
            </w:pPr>
            <w:r>
              <w:rPr>
                <w:rFonts w:ascii="Times New Roman" w:hAnsi="Times New Roman" w:cs="Times New Roman"/>
                <w:sz w:val="18"/>
                <w:szCs w:val="18"/>
              </w:rPr>
              <w:t>реставраційний ремонт опалювальної системи Музичної школи №1</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rPr>
                <w:rFonts w:ascii="Times New Roman" w:hAnsi="Times New Roman" w:cs="Times New Roman"/>
                <w:b/>
                <w:color w:val="000000" w:themeColor="text1"/>
                <w:sz w:val="18"/>
                <w:szCs w:val="18"/>
              </w:rPr>
            </w:pPr>
            <w:r w:rsidRPr="00B77FF6">
              <w:rPr>
                <w:rFonts w:ascii="Times New Roman" w:hAnsi="Times New Roman" w:cs="Times New Roman"/>
                <w:b/>
                <w:color w:val="000000" w:themeColor="text1"/>
                <w:sz w:val="18"/>
                <w:szCs w:val="18"/>
              </w:rPr>
              <w:t>Всього по програмі:</w:t>
            </w:r>
          </w:p>
        </w:tc>
        <w:tc>
          <w:tcPr>
            <w:tcW w:w="1427" w:type="dxa"/>
            <w:vAlign w:val="center"/>
          </w:tcPr>
          <w:p w:rsidR="000F0D8E" w:rsidRPr="00B77FF6" w:rsidRDefault="000F0D8E" w:rsidP="0035050D">
            <w:pPr>
              <w:pStyle w:val="a8"/>
              <w:jc w:val="center"/>
              <w:rPr>
                <w:rFonts w:ascii="Times New Roman" w:hAnsi="Times New Roman"/>
                <w:b/>
                <w:color w:val="000000"/>
                <w:sz w:val="18"/>
                <w:szCs w:val="18"/>
              </w:rPr>
            </w:pPr>
            <w:r>
              <w:rPr>
                <w:rFonts w:ascii="Times New Roman" w:hAnsi="Times New Roman"/>
                <w:b/>
                <w:color w:val="000000"/>
                <w:sz w:val="18"/>
                <w:szCs w:val="18"/>
              </w:rPr>
              <w:t>12277,5</w:t>
            </w:r>
          </w:p>
        </w:tc>
        <w:tc>
          <w:tcPr>
            <w:tcW w:w="1409" w:type="dxa"/>
            <w:tcBorders>
              <w:right w:val="single" w:sz="4" w:space="0" w:color="auto"/>
            </w:tcBorders>
          </w:tcPr>
          <w:p w:rsidR="000F0D8E" w:rsidRPr="00B77FF6" w:rsidRDefault="000F0D8E" w:rsidP="0035050D">
            <w:pPr>
              <w:pStyle w:val="a8"/>
              <w:jc w:val="center"/>
              <w:rPr>
                <w:rFonts w:ascii="Times New Roman" w:hAnsi="Times New Roman"/>
                <w:b/>
                <w:color w:val="000000" w:themeColor="text1"/>
                <w:sz w:val="18"/>
                <w:szCs w:val="18"/>
              </w:rPr>
            </w:pPr>
            <w:r>
              <w:rPr>
                <w:rFonts w:ascii="Times New Roman" w:hAnsi="Times New Roman"/>
                <w:b/>
                <w:color w:val="000000" w:themeColor="text1"/>
                <w:sz w:val="18"/>
                <w:szCs w:val="18"/>
              </w:rPr>
              <w:t>3200,0</w:t>
            </w:r>
          </w:p>
        </w:tc>
        <w:tc>
          <w:tcPr>
            <w:tcW w:w="1743" w:type="dxa"/>
            <w:gridSpan w:val="5"/>
            <w:tcBorders>
              <w:left w:val="single" w:sz="4" w:space="0" w:color="auto"/>
              <w:right w:val="single" w:sz="4" w:space="0" w:color="auto"/>
            </w:tcBorders>
          </w:tcPr>
          <w:p w:rsidR="000F0D8E" w:rsidRPr="00B77FF6" w:rsidRDefault="000F0D8E" w:rsidP="0035050D">
            <w:pPr>
              <w:pStyle w:val="a8"/>
              <w:jc w:val="center"/>
              <w:rPr>
                <w:rFonts w:ascii="Times New Roman" w:hAnsi="Times New Roman"/>
                <w:b/>
                <w:color w:val="000000" w:themeColor="text1"/>
                <w:sz w:val="18"/>
                <w:szCs w:val="18"/>
              </w:rPr>
            </w:pPr>
            <w:r>
              <w:rPr>
                <w:rFonts w:ascii="Times New Roman" w:hAnsi="Times New Roman"/>
                <w:b/>
                <w:color w:val="000000" w:themeColor="text1"/>
                <w:sz w:val="18"/>
                <w:szCs w:val="18"/>
              </w:rPr>
              <w:t>3450,0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b/>
                <w:sz w:val="18"/>
                <w:szCs w:val="18"/>
              </w:rPr>
            </w:pPr>
            <w:r>
              <w:rPr>
                <w:rFonts w:ascii="Times New Roman" w:hAnsi="Times New Roman" w:cs="Times New Roman"/>
                <w:b/>
                <w:sz w:val="18"/>
                <w:szCs w:val="18"/>
              </w:rPr>
              <w:t>325,2</w:t>
            </w: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Height w:val="400"/>
        </w:trPr>
        <w:tc>
          <w:tcPr>
            <w:tcW w:w="566" w:type="dxa"/>
            <w:vAlign w:val="center"/>
          </w:tcPr>
          <w:p w:rsidR="000F0D8E" w:rsidRPr="00BE0654" w:rsidRDefault="000F0D8E" w:rsidP="0035050D">
            <w:pPr>
              <w:jc w:val="center"/>
              <w:rPr>
                <w:rFonts w:ascii="Times New Roman" w:hAnsi="Times New Roman" w:cs="Times New Roman"/>
                <w:sz w:val="20"/>
                <w:szCs w:val="20"/>
              </w:rPr>
            </w:pPr>
            <w:r>
              <w:rPr>
                <w:rFonts w:ascii="Times New Roman" w:hAnsi="Times New Roman" w:cs="Times New Roman"/>
                <w:sz w:val="20"/>
                <w:szCs w:val="20"/>
              </w:rPr>
              <w:t>18</w:t>
            </w:r>
          </w:p>
        </w:tc>
        <w:tc>
          <w:tcPr>
            <w:tcW w:w="15453" w:type="dxa"/>
            <w:gridSpan w:val="17"/>
            <w:shd w:val="clear" w:color="auto" w:fill="C6D9F1" w:themeFill="text2" w:themeFillTint="33"/>
            <w:vAlign w:val="center"/>
          </w:tcPr>
          <w:p w:rsidR="000F0D8E" w:rsidRPr="00B77FF6" w:rsidRDefault="000F0D8E" w:rsidP="00414598">
            <w:pPr>
              <w:rPr>
                <w:rFonts w:ascii="Times New Roman" w:hAnsi="Times New Roman" w:cs="Times New Roman"/>
                <w:sz w:val="18"/>
                <w:szCs w:val="18"/>
              </w:rPr>
            </w:pPr>
            <w:r w:rsidRPr="00B77FF6">
              <w:rPr>
                <w:rFonts w:ascii="Times New Roman" w:hAnsi="Times New Roman" w:cs="Times New Roman"/>
                <w:b/>
                <w:i/>
                <w:color w:val="000000" w:themeColor="text1"/>
                <w:sz w:val="18"/>
                <w:szCs w:val="18"/>
                <w:u w:val="single"/>
              </w:rPr>
              <w:t>Програма розвитку парків на 2019-2021 роки</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2" w:type="dxa"/>
            <w:gridSpan w:val="3"/>
            <w:vAlign w:val="center"/>
          </w:tcPr>
          <w:p w:rsidR="000F0D8E" w:rsidRPr="009F2D0E" w:rsidRDefault="000F0D8E" w:rsidP="0035050D">
            <w:pP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 xml:space="preserve">Придбання зелених насаджень </w:t>
            </w:r>
          </w:p>
        </w:tc>
        <w:tc>
          <w:tcPr>
            <w:tcW w:w="1427" w:type="dxa"/>
            <w:vAlign w:val="center"/>
          </w:tcPr>
          <w:p w:rsidR="000F0D8E" w:rsidRPr="00BC1743" w:rsidRDefault="000F0D8E" w:rsidP="00414598">
            <w:pPr>
              <w:rPr>
                <w:rFonts w:ascii="Times New Roman" w:hAnsi="Times New Roman" w:cs="Times New Roman"/>
                <w:color w:val="000000"/>
                <w:sz w:val="18"/>
                <w:szCs w:val="18"/>
              </w:rPr>
            </w:pPr>
            <w:r w:rsidRPr="00BC1743">
              <w:rPr>
                <w:rFonts w:ascii="Times New Roman" w:hAnsi="Times New Roman" w:cs="Times New Roman"/>
                <w:color w:val="000000"/>
                <w:sz w:val="18"/>
                <w:szCs w:val="18"/>
              </w:rPr>
              <w:t xml:space="preserve">       280,0</w:t>
            </w:r>
          </w:p>
        </w:tc>
        <w:tc>
          <w:tcPr>
            <w:tcW w:w="1409" w:type="dxa"/>
            <w:tcBorders>
              <w:right w:val="single" w:sz="4" w:space="0" w:color="auto"/>
            </w:tcBorders>
            <w:vAlign w:val="center"/>
          </w:tcPr>
          <w:p w:rsidR="000F0D8E" w:rsidRPr="00BC1743" w:rsidRDefault="000F0D8E" w:rsidP="00414598">
            <w:pPr>
              <w:jc w:val="center"/>
              <w:rPr>
                <w:rFonts w:ascii="Times New Roman" w:hAnsi="Times New Roman" w:cs="Times New Roman"/>
                <w:color w:val="000000"/>
                <w:sz w:val="18"/>
                <w:szCs w:val="18"/>
              </w:rPr>
            </w:pPr>
            <w:r w:rsidRPr="00BC1743">
              <w:rPr>
                <w:rFonts w:ascii="Times New Roman" w:hAnsi="Times New Roman" w:cs="Times New Roman"/>
                <w:color w:val="000000"/>
                <w:sz w:val="18"/>
                <w:szCs w:val="18"/>
              </w:rPr>
              <w:t xml:space="preserve">       45,0</w:t>
            </w:r>
          </w:p>
        </w:tc>
        <w:tc>
          <w:tcPr>
            <w:tcW w:w="1743" w:type="dxa"/>
            <w:gridSpan w:val="5"/>
            <w:tcBorders>
              <w:left w:val="single" w:sz="4" w:space="0" w:color="auto"/>
              <w:right w:val="single" w:sz="4" w:space="0" w:color="auto"/>
            </w:tcBorders>
            <w:vAlign w:val="center"/>
          </w:tcPr>
          <w:p w:rsidR="000F0D8E" w:rsidRPr="00BC1743" w:rsidRDefault="000F0D8E" w:rsidP="00414598">
            <w:pPr>
              <w:jc w:val="center"/>
              <w:rPr>
                <w:rFonts w:ascii="Times New Roman" w:hAnsi="Times New Roman" w:cs="Times New Roman"/>
                <w:color w:val="000000"/>
                <w:sz w:val="18"/>
                <w:szCs w:val="18"/>
              </w:rPr>
            </w:pPr>
            <w:r w:rsidRPr="00BC1743">
              <w:rPr>
                <w:rFonts w:ascii="Times New Roman" w:hAnsi="Times New Roman" w:cs="Times New Roman"/>
                <w:color w:val="000000"/>
                <w:sz w:val="18"/>
                <w:szCs w:val="18"/>
              </w:rPr>
              <w:t>45,0</w:t>
            </w:r>
          </w:p>
        </w:tc>
        <w:tc>
          <w:tcPr>
            <w:tcW w:w="956" w:type="dxa"/>
            <w:tcBorders>
              <w:left w:val="single" w:sz="4" w:space="0" w:color="auto"/>
            </w:tcBorders>
          </w:tcPr>
          <w:p w:rsidR="000F0D8E" w:rsidRPr="00EC6C71" w:rsidRDefault="000F0D8E" w:rsidP="00414598">
            <w:pPr>
              <w:keepLines/>
              <w:jc w:val="center"/>
              <w:rPr>
                <w:color w:val="000000"/>
                <w:sz w:val="18"/>
                <w:szCs w:val="18"/>
              </w:rPr>
            </w:pPr>
            <w:r>
              <w:rPr>
                <w:color w:val="000000"/>
                <w:sz w:val="18"/>
                <w:szCs w:val="18"/>
              </w:rPr>
              <w:t>-</w:t>
            </w:r>
          </w:p>
        </w:tc>
        <w:tc>
          <w:tcPr>
            <w:tcW w:w="1701" w:type="dxa"/>
            <w:gridSpan w:val="3"/>
            <w:vAlign w:val="center"/>
          </w:tcPr>
          <w:p w:rsidR="000F0D8E" w:rsidRPr="00EC6C71" w:rsidRDefault="000F0D8E" w:rsidP="00414598">
            <w:pPr>
              <w:keepLines/>
              <w:jc w:val="center"/>
              <w:rPr>
                <w:color w:val="000000"/>
                <w:sz w:val="18"/>
                <w:szCs w:val="18"/>
              </w:rPr>
            </w:pPr>
            <w:r>
              <w:rPr>
                <w:color w:val="000000"/>
                <w:sz w:val="18"/>
                <w:szCs w:val="18"/>
              </w:rPr>
              <w:t>-</w:t>
            </w:r>
          </w:p>
        </w:tc>
        <w:tc>
          <w:tcPr>
            <w:tcW w:w="4784" w:type="dxa"/>
            <w:gridSpan w:val="2"/>
          </w:tcPr>
          <w:p w:rsidR="000F0D8E" w:rsidRPr="006D55A5" w:rsidRDefault="000F0D8E" w:rsidP="00414598">
            <w:pPr>
              <w:keepLines/>
              <w:jc w:val="center"/>
              <w:rPr>
                <w:color w:val="000000"/>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2" w:type="dxa"/>
            <w:gridSpan w:val="3"/>
            <w:vAlign w:val="center"/>
          </w:tcPr>
          <w:p w:rsidR="000F0D8E" w:rsidRPr="009F2D0E" w:rsidRDefault="000F0D8E" w:rsidP="0035050D">
            <w:pP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 xml:space="preserve">Благоустрій парків </w:t>
            </w:r>
          </w:p>
        </w:tc>
        <w:tc>
          <w:tcPr>
            <w:tcW w:w="1427" w:type="dxa"/>
            <w:vAlign w:val="center"/>
          </w:tcPr>
          <w:p w:rsidR="000F0D8E" w:rsidRPr="00BC1743" w:rsidRDefault="000F0D8E" w:rsidP="00BC1743">
            <w:pPr>
              <w:rPr>
                <w:rFonts w:ascii="Times New Roman" w:hAnsi="Times New Roman" w:cs="Times New Roman"/>
                <w:color w:val="000000"/>
                <w:sz w:val="18"/>
                <w:szCs w:val="18"/>
              </w:rPr>
            </w:pPr>
            <w:r w:rsidRPr="00BC1743">
              <w:rPr>
                <w:rFonts w:ascii="Times New Roman" w:hAnsi="Times New Roman" w:cs="Times New Roman"/>
                <w:color w:val="000000"/>
                <w:sz w:val="18"/>
                <w:szCs w:val="18"/>
              </w:rPr>
              <w:t xml:space="preserve">    23504,0</w:t>
            </w:r>
          </w:p>
        </w:tc>
        <w:tc>
          <w:tcPr>
            <w:tcW w:w="1409" w:type="dxa"/>
            <w:tcBorders>
              <w:right w:val="single" w:sz="4" w:space="0" w:color="auto"/>
            </w:tcBorders>
            <w:vAlign w:val="center"/>
          </w:tcPr>
          <w:p w:rsidR="000F0D8E" w:rsidRPr="00BC1743" w:rsidRDefault="000F0D8E" w:rsidP="0035050D">
            <w:pPr>
              <w:jc w:val="center"/>
              <w:rPr>
                <w:rFonts w:ascii="Times New Roman" w:hAnsi="Times New Roman" w:cs="Times New Roman"/>
                <w:color w:val="000000"/>
                <w:sz w:val="18"/>
                <w:szCs w:val="18"/>
              </w:rPr>
            </w:pPr>
            <w:r w:rsidRPr="00BC1743">
              <w:rPr>
                <w:rFonts w:ascii="Times New Roman" w:hAnsi="Times New Roman" w:cs="Times New Roman"/>
                <w:color w:val="000000"/>
                <w:sz w:val="18"/>
                <w:szCs w:val="18"/>
              </w:rPr>
              <w:t>23504,</w:t>
            </w:r>
            <w:r w:rsidR="001F2F8C">
              <w:rPr>
                <w:rFonts w:ascii="Times New Roman" w:hAnsi="Times New Roman" w:cs="Times New Roman"/>
                <w:color w:val="000000"/>
                <w:sz w:val="18"/>
                <w:szCs w:val="18"/>
              </w:rPr>
              <w:t>4</w:t>
            </w:r>
          </w:p>
        </w:tc>
        <w:tc>
          <w:tcPr>
            <w:tcW w:w="1743" w:type="dxa"/>
            <w:gridSpan w:val="5"/>
            <w:tcBorders>
              <w:left w:val="single" w:sz="4" w:space="0" w:color="auto"/>
              <w:right w:val="single" w:sz="4" w:space="0" w:color="auto"/>
            </w:tcBorders>
            <w:vAlign w:val="center"/>
          </w:tcPr>
          <w:p w:rsidR="000F0D8E" w:rsidRPr="00BC1743" w:rsidRDefault="000F0D8E" w:rsidP="00414598">
            <w:pPr>
              <w:jc w:val="center"/>
              <w:rPr>
                <w:rFonts w:ascii="Times New Roman" w:hAnsi="Times New Roman" w:cs="Times New Roman"/>
                <w:color w:val="000000"/>
                <w:sz w:val="18"/>
                <w:szCs w:val="18"/>
              </w:rPr>
            </w:pPr>
          </w:p>
          <w:p w:rsidR="000F0D8E" w:rsidRPr="00BC1743" w:rsidRDefault="000F0D8E" w:rsidP="00414598">
            <w:pPr>
              <w:jc w:val="center"/>
              <w:rPr>
                <w:rFonts w:ascii="Times New Roman" w:hAnsi="Times New Roman" w:cs="Times New Roman"/>
                <w:color w:val="000000"/>
                <w:sz w:val="18"/>
                <w:szCs w:val="18"/>
              </w:rPr>
            </w:pPr>
            <w:r w:rsidRPr="00BC1743">
              <w:rPr>
                <w:rFonts w:ascii="Times New Roman" w:hAnsi="Times New Roman" w:cs="Times New Roman"/>
                <w:color w:val="000000"/>
                <w:sz w:val="18"/>
                <w:szCs w:val="18"/>
              </w:rPr>
              <w:t xml:space="preserve">23 748,4 </w:t>
            </w:r>
          </w:p>
          <w:p w:rsidR="000F0D8E" w:rsidRPr="00BC1743" w:rsidRDefault="000F0D8E" w:rsidP="00414598">
            <w:pPr>
              <w:jc w:val="center"/>
              <w:rPr>
                <w:rFonts w:ascii="Times New Roman" w:hAnsi="Times New Roman" w:cs="Times New Roman"/>
                <w:color w:val="000000"/>
                <w:sz w:val="18"/>
                <w:szCs w:val="18"/>
              </w:rPr>
            </w:pPr>
          </w:p>
        </w:tc>
        <w:tc>
          <w:tcPr>
            <w:tcW w:w="956" w:type="dxa"/>
            <w:tcBorders>
              <w:left w:val="single" w:sz="4" w:space="0" w:color="auto"/>
            </w:tcBorders>
          </w:tcPr>
          <w:p w:rsidR="000F0D8E" w:rsidRPr="00414598" w:rsidRDefault="000F0D8E" w:rsidP="00414598">
            <w:pPr>
              <w:keepLines/>
              <w:jc w:val="center"/>
              <w:rPr>
                <w:rFonts w:ascii="Times New Roman" w:hAnsi="Times New Roman" w:cs="Times New Roman"/>
                <w:color w:val="000000"/>
                <w:sz w:val="18"/>
                <w:szCs w:val="18"/>
              </w:rPr>
            </w:pPr>
          </w:p>
          <w:p w:rsidR="000F0D8E" w:rsidRPr="00414598" w:rsidRDefault="000F0D8E" w:rsidP="00414598">
            <w:pPr>
              <w:keepLines/>
              <w:jc w:val="center"/>
              <w:rPr>
                <w:rFonts w:ascii="Times New Roman" w:hAnsi="Times New Roman" w:cs="Times New Roman"/>
                <w:color w:val="000000"/>
                <w:sz w:val="18"/>
                <w:szCs w:val="18"/>
              </w:rPr>
            </w:pPr>
            <w:r w:rsidRPr="00414598">
              <w:rPr>
                <w:rFonts w:ascii="Times New Roman" w:hAnsi="Times New Roman" w:cs="Times New Roman"/>
                <w:color w:val="000000"/>
                <w:sz w:val="18"/>
                <w:szCs w:val="18"/>
              </w:rPr>
              <w:t>-</w:t>
            </w:r>
          </w:p>
        </w:tc>
        <w:tc>
          <w:tcPr>
            <w:tcW w:w="1701" w:type="dxa"/>
            <w:gridSpan w:val="3"/>
            <w:vAlign w:val="center"/>
          </w:tcPr>
          <w:p w:rsidR="000F0D8E" w:rsidRPr="00414598" w:rsidRDefault="000F0D8E" w:rsidP="00414598">
            <w:pPr>
              <w:keepLines/>
              <w:jc w:val="center"/>
              <w:rPr>
                <w:rFonts w:ascii="Times New Roman" w:hAnsi="Times New Roman" w:cs="Times New Roman"/>
                <w:color w:val="000000"/>
                <w:sz w:val="18"/>
                <w:szCs w:val="18"/>
              </w:rPr>
            </w:pPr>
            <w:r w:rsidRPr="00414598">
              <w:rPr>
                <w:rFonts w:ascii="Times New Roman" w:hAnsi="Times New Roman" w:cs="Times New Roman"/>
                <w:color w:val="000000"/>
                <w:sz w:val="18"/>
                <w:szCs w:val="18"/>
              </w:rPr>
              <w:t>5 359,0</w:t>
            </w:r>
          </w:p>
        </w:tc>
        <w:tc>
          <w:tcPr>
            <w:tcW w:w="4784" w:type="dxa"/>
            <w:gridSpan w:val="2"/>
          </w:tcPr>
          <w:p w:rsidR="000F0D8E" w:rsidRPr="00414598" w:rsidRDefault="000F0D8E" w:rsidP="00414598">
            <w:pPr>
              <w:keepLines/>
              <w:jc w:val="center"/>
              <w:rPr>
                <w:rFonts w:ascii="Times New Roman" w:hAnsi="Times New Roman" w:cs="Times New Roman"/>
                <w:color w:val="000000"/>
                <w:sz w:val="18"/>
                <w:szCs w:val="18"/>
              </w:rPr>
            </w:pPr>
            <w:r w:rsidRPr="00414598">
              <w:rPr>
                <w:rFonts w:ascii="Times New Roman" w:hAnsi="Times New Roman" w:cs="Times New Roman"/>
                <w:color w:val="000000"/>
                <w:sz w:val="18"/>
                <w:szCs w:val="18"/>
              </w:rPr>
              <w:t>Оплата праці бюджетних працівників,</w:t>
            </w:r>
            <w:r w:rsidR="00336B35">
              <w:rPr>
                <w:rFonts w:ascii="Times New Roman" w:hAnsi="Times New Roman" w:cs="Times New Roman"/>
                <w:color w:val="000000"/>
                <w:sz w:val="18"/>
                <w:szCs w:val="18"/>
              </w:rPr>
              <w:t xml:space="preserve"> </w:t>
            </w:r>
            <w:r w:rsidRPr="00414598">
              <w:rPr>
                <w:rFonts w:ascii="Times New Roman" w:hAnsi="Times New Roman" w:cs="Times New Roman"/>
                <w:color w:val="000000"/>
                <w:sz w:val="18"/>
                <w:szCs w:val="18"/>
              </w:rPr>
              <w:t>придбання  матеріалів, оплата послуг,</w:t>
            </w:r>
            <w:r w:rsidR="00336B35">
              <w:rPr>
                <w:rFonts w:ascii="Times New Roman" w:hAnsi="Times New Roman" w:cs="Times New Roman"/>
                <w:color w:val="000000"/>
                <w:sz w:val="18"/>
                <w:szCs w:val="18"/>
              </w:rPr>
              <w:t xml:space="preserve"> </w:t>
            </w:r>
            <w:r w:rsidRPr="00414598">
              <w:rPr>
                <w:rFonts w:ascii="Times New Roman" w:hAnsi="Times New Roman" w:cs="Times New Roman"/>
                <w:color w:val="000000"/>
                <w:sz w:val="18"/>
                <w:szCs w:val="18"/>
              </w:rPr>
              <w:t>комунальні послуги</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2" w:type="dxa"/>
            <w:gridSpan w:val="3"/>
            <w:vAlign w:val="center"/>
          </w:tcPr>
          <w:p w:rsidR="000F0D8E" w:rsidRPr="009F2D0E" w:rsidRDefault="000F0D8E" w:rsidP="0035050D">
            <w:pP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Покращення матеріально-</w:t>
            </w:r>
            <w:r w:rsidRPr="009F2D0E">
              <w:rPr>
                <w:rFonts w:ascii="Times New Roman" w:hAnsi="Times New Roman" w:cs="Times New Roman"/>
                <w:color w:val="000000" w:themeColor="text1"/>
                <w:sz w:val="18"/>
                <w:szCs w:val="18"/>
              </w:rPr>
              <w:lastRenderedPageBreak/>
              <w:t xml:space="preserve">технічного забезпечення парків </w:t>
            </w:r>
          </w:p>
        </w:tc>
        <w:tc>
          <w:tcPr>
            <w:tcW w:w="1427" w:type="dxa"/>
            <w:vAlign w:val="center"/>
          </w:tcPr>
          <w:p w:rsidR="000F0D8E" w:rsidRPr="00BC1743" w:rsidRDefault="000F0D8E" w:rsidP="0035050D">
            <w:pPr>
              <w:jc w:val="center"/>
              <w:rPr>
                <w:rFonts w:ascii="Times New Roman" w:hAnsi="Times New Roman" w:cs="Times New Roman"/>
                <w:color w:val="000000"/>
                <w:sz w:val="18"/>
                <w:szCs w:val="18"/>
              </w:rPr>
            </w:pPr>
            <w:r w:rsidRPr="00BC1743">
              <w:rPr>
                <w:rFonts w:ascii="Times New Roman" w:hAnsi="Times New Roman" w:cs="Times New Roman"/>
                <w:color w:val="000000"/>
                <w:sz w:val="18"/>
                <w:szCs w:val="18"/>
              </w:rPr>
              <w:lastRenderedPageBreak/>
              <w:t>420,0</w:t>
            </w:r>
          </w:p>
        </w:tc>
        <w:tc>
          <w:tcPr>
            <w:tcW w:w="1409" w:type="dxa"/>
            <w:tcBorders>
              <w:right w:val="single" w:sz="4" w:space="0" w:color="auto"/>
            </w:tcBorders>
            <w:vAlign w:val="center"/>
          </w:tcPr>
          <w:p w:rsidR="000F0D8E" w:rsidRPr="00BC1743" w:rsidRDefault="000F0D8E" w:rsidP="0035050D">
            <w:pPr>
              <w:jc w:val="center"/>
              <w:rPr>
                <w:rFonts w:ascii="Times New Roman" w:hAnsi="Times New Roman" w:cs="Times New Roman"/>
                <w:color w:val="000000" w:themeColor="text1"/>
                <w:sz w:val="18"/>
                <w:szCs w:val="18"/>
              </w:rPr>
            </w:pPr>
            <w:r w:rsidRPr="00BC1743">
              <w:rPr>
                <w:rFonts w:ascii="Times New Roman" w:hAnsi="Times New Roman" w:cs="Times New Roman"/>
                <w:color w:val="000000" w:themeColor="text1"/>
                <w:sz w:val="18"/>
                <w:szCs w:val="18"/>
              </w:rPr>
              <w:t>420,0</w:t>
            </w:r>
          </w:p>
        </w:tc>
        <w:tc>
          <w:tcPr>
            <w:tcW w:w="1743" w:type="dxa"/>
            <w:gridSpan w:val="5"/>
            <w:tcBorders>
              <w:left w:val="single" w:sz="4" w:space="0" w:color="auto"/>
              <w:right w:val="single" w:sz="4" w:space="0" w:color="auto"/>
            </w:tcBorders>
            <w:vAlign w:val="center"/>
          </w:tcPr>
          <w:p w:rsidR="000F0D8E" w:rsidRPr="00BC1743" w:rsidRDefault="000F0D8E" w:rsidP="0035050D">
            <w:pPr>
              <w:keepLines/>
              <w:jc w:val="center"/>
              <w:rPr>
                <w:rFonts w:ascii="Times New Roman" w:hAnsi="Times New Roman" w:cs="Times New Roman"/>
                <w:color w:val="000000" w:themeColor="text1"/>
                <w:sz w:val="18"/>
                <w:szCs w:val="18"/>
              </w:rPr>
            </w:pPr>
            <w:r w:rsidRPr="00BC1743">
              <w:rPr>
                <w:rFonts w:ascii="Times New Roman" w:hAnsi="Times New Roman" w:cs="Times New Roman"/>
                <w:color w:val="000000" w:themeColor="text1"/>
                <w:sz w:val="18"/>
                <w:szCs w:val="18"/>
              </w:rPr>
              <w:t>420,0</w:t>
            </w:r>
          </w:p>
        </w:tc>
        <w:tc>
          <w:tcPr>
            <w:tcW w:w="956" w:type="dxa"/>
            <w:tcBorders>
              <w:left w:val="single" w:sz="4" w:space="0" w:color="auto"/>
            </w:tcBorders>
            <w:vAlign w:val="center"/>
          </w:tcPr>
          <w:p w:rsidR="000F0D8E" w:rsidRPr="009F2D0E" w:rsidRDefault="000F0D8E" w:rsidP="0035050D">
            <w:pPr>
              <w:keepLines/>
              <w:ind w:right="-42"/>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B77FF6" w:rsidRDefault="000F0D8E" w:rsidP="0035050D">
            <w:pPr>
              <w:jc w:val="both"/>
              <w:rPr>
                <w:rFonts w:ascii="Times New Roman" w:hAnsi="Times New Roman" w:cs="Times New Roman"/>
                <w:sz w:val="18"/>
                <w:szCs w:val="18"/>
              </w:rPr>
            </w:pPr>
            <w:r>
              <w:rPr>
                <w:rFonts w:ascii="Times New Roman" w:hAnsi="Times New Roman" w:cs="Times New Roman"/>
                <w:sz w:val="18"/>
                <w:szCs w:val="18"/>
              </w:rPr>
              <w:t>-</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2762" w:type="dxa"/>
            <w:gridSpan w:val="3"/>
            <w:vAlign w:val="center"/>
          </w:tcPr>
          <w:p w:rsidR="000F0D8E" w:rsidRPr="00B77FF6" w:rsidRDefault="000F0D8E" w:rsidP="0035050D">
            <w:pPr>
              <w:ind w:right="-7"/>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Облаштування системи відеоспостереження та налагодження системи пропускного режиму в парки</w:t>
            </w:r>
          </w:p>
        </w:tc>
        <w:tc>
          <w:tcPr>
            <w:tcW w:w="1427" w:type="dxa"/>
            <w:vAlign w:val="center"/>
          </w:tcPr>
          <w:p w:rsidR="000F0D8E" w:rsidRPr="00BC1743" w:rsidRDefault="000F0D8E" w:rsidP="0035050D">
            <w:pPr>
              <w:jc w:val="center"/>
              <w:rPr>
                <w:rFonts w:ascii="Times New Roman" w:hAnsi="Times New Roman" w:cs="Times New Roman"/>
                <w:color w:val="000000"/>
                <w:sz w:val="18"/>
                <w:szCs w:val="18"/>
              </w:rPr>
            </w:pPr>
            <w:r w:rsidRPr="00BC1743">
              <w:rPr>
                <w:rFonts w:ascii="Times New Roman" w:hAnsi="Times New Roman" w:cs="Times New Roman"/>
                <w:color w:val="000000"/>
                <w:sz w:val="18"/>
                <w:szCs w:val="18"/>
              </w:rPr>
              <w:t>200</w:t>
            </w:r>
          </w:p>
        </w:tc>
        <w:tc>
          <w:tcPr>
            <w:tcW w:w="1409" w:type="dxa"/>
            <w:tcBorders>
              <w:right w:val="single" w:sz="4" w:space="0" w:color="auto"/>
            </w:tcBorders>
            <w:vAlign w:val="center"/>
          </w:tcPr>
          <w:p w:rsidR="000F0D8E" w:rsidRPr="00BC1743" w:rsidRDefault="000F0D8E" w:rsidP="0035050D">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C1743" w:rsidRDefault="000F0D8E" w:rsidP="0035050D">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highlight w:val="yellow"/>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Закупівля засобів для розваг на воді ( катамарани, тощо)</w:t>
            </w:r>
          </w:p>
        </w:tc>
        <w:tc>
          <w:tcPr>
            <w:tcW w:w="1427" w:type="dxa"/>
            <w:vAlign w:val="center"/>
          </w:tcPr>
          <w:p w:rsidR="000F0D8E" w:rsidRPr="00BC1743" w:rsidRDefault="000F0D8E" w:rsidP="0035050D">
            <w:pPr>
              <w:rPr>
                <w:rFonts w:ascii="Times New Roman" w:hAnsi="Times New Roman" w:cs="Times New Roman"/>
                <w:color w:val="000000"/>
                <w:sz w:val="18"/>
                <w:szCs w:val="18"/>
              </w:rPr>
            </w:pPr>
            <w:r w:rsidRPr="00BC1743">
              <w:rPr>
                <w:rFonts w:ascii="Times New Roman" w:hAnsi="Times New Roman" w:cs="Times New Roman"/>
                <w:color w:val="000000"/>
                <w:sz w:val="18"/>
                <w:szCs w:val="18"/>
              </w:rPr>
              <w:t xml:space="preserve">           200</w:t>
            </w:r>
          </w:p>
        </w:tc>
        <w:tc>
          <w:tcPr>
            <w:tcW w:w="1409" w:type="dxa"/>
            <w:tcBorders>
              <w:right w:val="single" w:sz="4" w:space="0" w:color="auto"/>
            </w:tcBorders>
            <w:vAlign w:val="center"/>
          </w:tcPr>
          <w:p w:rsidR="000F0D8E" w:rsidRPr="00BC1743" w:rsidRDefault="000F0D8E" w:rsidP="0035050D">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C1743"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highlight w:val="yellow"/>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Придбання нових атракціонів</w:t>
            </w:r>
          </w:p>
        </w:tc>
        <w:tc>
          <w:tcPr>
            <w:tcW w:w="1427" w:type="dxa"/>
            <w:vAlign w:val="center"/>
          </w:tcPr>
          <w:p w:rsidR="000F0D8E" w:rsidRPr="00BC1743" w:rsidRDefault="000F0D8E" w:rsidP="009F600D">
            <w:pPr>
              <w:jc w:val="center"/>
              <w:rPr>
                <w:rFonts w:ascii="Times New Roman" w:eastAsia="Calibri" w:hAnsi="Times New Roman" w:cs="Times New Roman"/>
                <w:color w:val="000000"/>
                <w:sz w:val="18"/>
                <w:szCs w:val="18"/>
              </w:rPr>
            </w:pPr>
            <w:r w:rsidRPr="00BC1743">
              <w:rPr>
                <w:rFonts w:ascii="Times New Roman" w:eastAsia="Calibri" w:hAnsi="Times New Roman" w:cs="Times New Roman"/>
                <w:color w:val="000000"/>
                <w:sz w:val="18"/>
                <w:szCs w:val="18"/>
              </w:rPr>
              <w:t>4563,0</w:t>
            </w:r>
          </w:p>
          <w:p w:rsidR="000F0D8E" w:rsidRPr="00BC1743" w:rsidRDefault="000F0D8E" w:rsidP="00BC1743">
            <w:pPr>
              <w:rPr>
                <w:rFonts w:ascii="Times New Roman" w:hAnsi="Times New Roman" w:cs="Times New Roman"/>
                <w:color w:val="000000"/>
                <w:sz w:val="18"/>
                <w:szCs w:val="18"/>
              </w:rPr>
            </w:pPr>
          </w:p>
        </w:tc>
        <w:tc>
          <w:tcPr>
            <w:tcW w:w="1409" w:type="dxa"/>
            <w:tcBorders>
              <w:right w:val="single" w:sz="4" w:space="0" w:color="auto"/>
            </w:tcBorders>
            <w:vAlign w:val="center"/>
          </w:tcPr>
          <w:p w:rsidR="000F0D8E" w:rsidRPr="00BC1743" w:rsidRDefault="000F0D8E" w:rsidP="0035050D">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C1743"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highlight w:val="yellow"/>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Будівництво-облаштування зони барбекю</w:t>
            </w:r>
          </w:p>
        </w:tc>
        <w:tc>
          <w:tcPr>
            <w:tcW w:w="1427" w:type="dxa"/>
            <w:vAlign w:val="center"/>
          </w:tcPr>
          <w:p w:rsidR="000F0D8E" w:rsidRPr="00BC1743" w:rsidRDefault="000F0D8E" w:rsidP="0035050D">
            <w:pPr>
              <w:jc w:val="center"/>
              <w:rPr>
                <w:rFonts w:ascii="Times New Roman" w:hAnsi="Times New Roman" w:cs="Times New Roman"/>
                <w:color w:val="000000"/>
                <w:sz w:val="18"/>
                <w:szCs w:val="18"/>
              </w:rPr>
            </w:pPr>
            <w:r w:rsidRPr="00BC1743">
              <w:rPr>
                <w:rFonts w:ascii="Times New Roman" w:hAnsi="Times New Roman" w:cs="Times New Roman"/>
                <w:color w:val="000000"/>
                <w:sz w:val="18"/>
                <w:szCs w:val="18"/>
              </w:rPr>
              <w:t>200</w:t>
            </w:r>
          </w:p>
        </w:tc>
        <w:tc>
          <w:tcPr>
            <w:tcW w:w="1409" w:type="dxa"/>
            <w:tcBorders>
              <w:right w:val="single" w:sz="4" w:space="0" w:color="auto"/>
            </w:tcBorders>
            <w:vAlign w:val="center"/>
          </w:tcPr>
          <w:p w:rsidR="000F0D8E" w:rsidRPr="00BC1743" w:rsidRDefault="000F0D8E" w:rsidP="0035050D">
            <w:pP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C1743"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Облаштування кімнати матері і дитини в парках</w:t>
            </w:r>
          </w:p>
        </w:tc>
        <w:tc>
          <w:tcPr>
            <w:tcW w:w="1427" w:type="dxa"/>
            <w:vAlign w:val="center"/>
          </w:tcPr>
          <w:p w:rsidR="000F0D8E" w:rsidRPr="000B2248"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65</w:t>
            </w:r>
            <w:r w:rsidRPr="000B2248">
              <w:rPr>
                <w:rFonts w:ascii="Times New Roman" w:hAnsi="Times New Roman" w:cs="Times New Roman"/>
                <w:color w:val="000000" w:themeColor="text1"/>
                <w:sz w:val="18"/>
                <w:szCs w:val="18"/>
              </w:rPr>
              <w:t>0,0</w:t>
            </w:r>
          </w:p>
        </w:tc>
        <w:tc>
          <w:tcPr>
            <w:tcW w:w="1409" w:type="dxa"/>
            <w:tcBorders>
              <w:right w:val="single" w:sz="4" w:space="0" w:color="auto"/>
            </w:tcBorders>
            <w:vAlign w:val="center"/>
          </w:tcPr>
          <w:p w:rsidR="000F0D8E" w:rsidRPr="00B77FF6" w:rsidRDefault="000F0D8E" w:rsidP="0035050D">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15453" w:type="dxa"/>
            <w:gridSpan w:val="17"/>
          </w:tcPr>
          <w:p w:rsidR="000F0D8E" w:rsidRPr="000B2248" w:rsidRDefault="000F0D8E" w:rsidP="0035050D">
            <w:pPr>
              <w:jc w:val="both"/>
              <w:rPr>
                <w:rFonts w:ascii="Times New Roman" w:hAnsi="Times New Roman" w:cs="Times New Roman"/>
                <w:sz w:val="18"/>
                <w:szCs w:val="18"/>
              </w:rPr>
            </w:pPr>
            <w:r w:rsidRPr="000B2248">
              <w:rPr>
                <w:rFonts w:ascii="Times New Roman" w:hAnsi="Times New Roman" w:cs="Times New Roman"/>
                <w:color w:val="000000" w:themeColor="text1"/>
                <w:sz w:val="18"/>
                <w:szCs w:val="18"/>
              </w:rPr>
              <w:t xml:space="preserve">ПАРК </w:t>
            </w:r>
            <w:proofErr w:type="spellStart"/>
            <w:r w:rsidRPr="000B2248">
              <w:rPr>
                <w:rFonts w:ascii="Times New Roman" w:hAnsi="Times New Roman" w:cs="Times New Roman"/>
                <w:color w:val="000000" w:themeColor="text1"/>
                <w:sz w:val="18"/>
                <w:szCs w:val="18"/>
              </w:rPr>
              <w:t>ім.Т.Шевченка</w:t>
            </w:r>
            <w:proofErr w:type="spellEnd"/>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2762" w:type="dxa"/>
            <w:gridSpan w:val="3"/>
          </w:tcPr>
          <w:p w:rsidR="000F0D8E" w:rsidRPr="00BD30C6" w:rsidRDefault="000F0D8E" w:rsidP="004D737B">
            <w:pPr>
              <w:rPr>
                <w:rFonts w:ascii="Times New Roman" w:eastAsia="Calibri" w:hAnsi="Times New Roman" w:cs="Times New Roman"/>
                <w:color w:val="000000"/>
                <w:sz w:val="18"/>
                <w:szCs w:val="18"/>
              </w:rPr>
            </w:pPr>
            <w:r w:rsidRPr="00BD30C6">
              <w:rPr>
                <w:rFonts w:ascii="Times New Roman" w:eastAsia="Calibri" w:hAnsi="Times New Roman" w:cs="Times New Roman"/>
                <w:color w:val="000000"/>
                <w:sz w:val="18"/>
                <w:szCs w:val="18"/>
              </w:rPr>
              <w:t xml:space="preserve">Капітальний ремонт підпірної стіни острова Чайка (внутрішньої) в парку ім. </w:t>
            </w:r>
            <w:proofErr w:type="spellStart"/>
            <w:r w:rsidRPr="00BD30C6">
              <w:rPr>
                <w:rFonts w:ascii="Times New Roman" w:eastAsia="Calibri" w:hAnsi="Times New Roman" w:cs="Times New Roman"/>
                <w:color w:val="000000"/>
                <w:sz w:val="18"/>
                <w:szCs w:val="18"/>
              </w:rPr>
              <w:t>Т.Шевченка</w:t>
            </w:r>
            <w:proofErr w:type="spellEnd"/>
            <w:r w:rsidRPr="00BD30C6">
              <w:rPr>
                <w:rFonts w:ascii="Times New Roman" w:eastAsia="Calibri" w:hAnsi="Times New Roman" w:cs="Times New Roman"/>
                <w:color w:val="000000"/>
                <w:sz w:val="18"/>
                <w:szCs w:val="18"/>
              </w:rPr>
              <w:t xml:space="preserve"> з влаштуванням </w:t>
            </w:r>
            <w:proofErr w:type="spellStart"/>
            <w:r w:rsidRPr="00BD30C6">
              <w:rPr>
                <w:rFonts w:ascii="Times New Roman" w:eastAsia="Calibri" w:hAnsi="Times New Roman" w:cs="Times New Roman"/>
                <w:color w:val="000000"/>
                <w:sz w:val="18"/>
                <w:szCs w:val="18"/>
              </w:rPr>
              <w:t>гебіонів</w:t>
            </w:r>
            <w:proofErr w:type="spellEnd"/>
            <w:r w:rsidRPr="00BD30C6">
              <w:rPr>
                <w:rFonts w:ascii="Times New Roman" w:eastAsia="Calibri" w:hAnsi="Times New Roman" w:cs="Times New Roman"/>
                <w:color w:val="000000"/>
                <w:sz w:val="18"/>
                <w:szCs w:val="18"/>
              </w:rPr>
              <w:t xml:space="preserve"> </w:t>
            </w:r>
          </w:p>
        </w:tc>
        <w:tc>
          <w:tcPr>
            <w:tcW w:w="1427" w:type="dxa"/>
          </w:tcPr>
          <w:p w:rsidR="000F0D8E" w:rsidRPr="00BD30C6" w:rsidRDefault="000F0D8E" w:rsidP="004D737B">
            <w:pPr>
              <w:rPr>
                <w:rFonts w:ascii="Times New Roman" w:eastAsia="Calibri" w:hAnsi="Times New Roman" w:cs="Times New Roman"/>
                <w:color w:val="000000"/>
                <w:sz w:val="18"/>
                <w:szCs w:val="18"/>
              </w:rPr>
            </w:pPr>
            <w:r w:rsidRPr="00BD30C6">
              <w:rPr>
                <w:rFonts w:ascii="Times New Roman" w:eastAsia="Calibri" w:hAnsi="Times New Roman" w:cs="Times New Roman"/>
                <w:color w:val="000000"/>
                <w:sz w:val="18"/>
                <w:szCs w:val="18"/>
              </w:rPr>
              <w:t xml:space="preserve">       </w:t>
            </w:r>
          </w:p>
          <w:p w:rsidR="000F0D8E" w:rsidRPr="00BD30C6" w:rsidRDefault="000F0D8E" w:rsidP="004D737B">
            <w:pPr>
              <w:rPr>
                <w:rFonts w:ascii="Times New Roman" w:eastAsia="Calibri" w:hAnsi="Times New Roman" w:cs="Times New Roman"/>
                <w:color w:val="000000"/>
                <w:sz w:val="18"/>
                <w:szCs w:val="18"/>
              </w:rPr>
            </w:pPr>
            <w:r w:rsidRPr="00BD30C6">
              <w:rPr>
                <w:rFonts w:ascii="Times New Roman" w:eastAsia="Calibri" w:hAnsi="Times New Roman" w:cs="Times New Roman"/>
                <w:color w:val="000000"/>
                <w:sz w:val="18"/>
                <w:szCs w:val="18"/>
              </w:rPr>
              <w:t xml:space="preserve">        3000,0</w:t>
            </w:r>
          </w:p>
        </w:tc>
        <w:tc>
          <w:tcPr>
            <w:tcW w:w="1409" w:type="dxa"/>
            <w:tcBorders>
              <w:right w:val="single" w:sz="4" w:space="0" w:color="auto"/>
            </w:tcBorders>
            <w:vAlign w:val="center"/>
          </w:tcPr>
          <w:p w:rsidR="000F0D8E" w:rsidRPr="00B77FF6" w:rsidRDefault="000F0D8E" w:rsidP="0035050D">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color w:val="000000" w:themeColor="text1"/>
                <w:sz w:val="18"/>
                <w:szCs w:val="18"/>
              </w:rPr>
            </w:pPr>
          </w:p>
        </w:tc>
        <w:tc>
          <w:tcPr>
            <w:tcW w:w="4784" w:type="dxa"/>
            <w:gridSpan w:val="2"/>
          </w:tcPr>
          <w:p w:rsidR="000F0D8E" w:rsidRPr="00B77FF6" w:rsidRDefault="000F0D8E" w:rsidP="0035050D">
            <w:pPr>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Pr="00BD30C6" w:rsidRDefault="000F0D8E" w:rsidP="004D737B">
            <w:pPr>
              <w:rPr>
                <w:rFonts w:ascii="Times New Roman" w:eastAsia="Calibri" w:hAnsi="Times New Roman" w:cs="Times New Roman"/>
                <w:color w:val="000000"/>
                <w:sz w:val="18"/>
                <w:szCs w:val="18"/>
              </w:rPr>
            </w:pPr>
            <w:r w:rsidRPr="00BD30C6">
              <w:rPr>
                <w:rFonts w:ascii="Times New Roman" w:eastAsia="Calibri" w:hAnsi="Times New Roman" w:cs="Times New Roman"/>
                <w:color w:val="000000"/>
                <w:sz w:val="18"/>
                <w:szCs w:val="18"/>
              </w:rPr>
              <w:t>Капітальний ремонт – заміна покриття пірсу на відпочинковій зоні «Циганка» в м. Тернополі</w:t>
            </w:r>
          </w:p>
        </w:tc>
        <w:tc>
          <w:tcPr>
            <w:tcW w:w="1427" w:type="dxa"/>
          </w:tcPr>
          <w:p w:rsidR="000F0D8E" w:rsidRPr="00BD30C6" w:rsidRDefault="000F0D8E" w:rsidP="004D737B">
            <w:pPr>
              <w:rPr>
                <w:rFonts w:ascii="Times New Roman" w:eastAsia="Calibri" w:hAnsi="Times New Roman" w:cs="Times New Roman"/>
                <w:color w:val="000000"/>
                <w:sz w:val="18"/>
                <w:szCs w:val="18"/>
              </w:rPr>
            </w:pPr>
            <w:r w:rsidRPr="00BD30C6">
              <w:rPr>
                <w:rFonts w:ascii="Times New Roman" w:eastAsia="Calibri" w:hAnsi="Times New Roman" w:cs="Times New Roman"/>
                <w:color w:val="000000"/>
                <w:sz w:val="18"/>
                <w:szCs w:val="18"/>
              </w:rPr>
              <w:t xml:space="preserve">   </w:t>
            </w:r>
          </w:p>
          <w:p w:rsidR="000F0D8E" w:rsidRPr="00BD30C6" w:rsidRDefault="000F0D8E" w:rsidP="004D737B">
            <w:pPr>
              <w:rPr>
                <w:rFonts w:ascii="Times New Roman" w:eastAsia="Calibri" w:hAnsi="Times New Roman" w:cs="Times New Roman"/>
                <w:color w:val="000000"/>
                <w:sz w:val="18"/>
                <w:szCs w:val="18"/>
              </w:rPr>
            </w:pPr>
            <w:r w:rsidRPr="00BD30C6">
              <w:rPr>
                <w:rFonts w:ascii="Times New Roman" w:eastAsia="Calibri" w:hAnsi="Times New Roman" w:cs="Times New Roman"/>
                <w:color w:val="000000"/>
                <w:sz w:val="18"/>
                <w:szCs w:val="18"/>
              </w:rPr>
              <w:t xml:space="preserve">         900,0</w:t>
            </w:r>
          </w:p>
        </w:tc>
        <w:tc>
          <w:tcPr>
            <w:tcW w:w="1409" w:type="dxa"/>
            <w:tcBorders>
              <w:right w:val="single" w:sz="4" w:space="0" w:color="auto"/>
            </w:tcBorders>
            <w:vAlign w:val="center"/>
          </w:tcPr>
          <w:p w:rsidR="000F0D8E" w:rsidRPr="00B77FF6" w:rsidRDefault="000F0D8E" w:rsidP="0035050D">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Pr="00BD30C6" w:rsidRDefault="000F0D8E" w:rsidP="004D737B">
            <w:pPr>
              <w:rPr>
                <w:rFonts w:ascii="Times New Roman" w:eastAsia="Calibri" w:hAnsi="Times New Roman" w:cs="Times New Roman"/>
                <w:color w:val="000000"/>
                <w:sz w:val="18"/>
                <w:szCs w:val="18"/>
              </w:rPr>
            </w:pPr>
            <w:r w:rsidRPr="00BD30C6">
              <w:rPr>
                <w:rFonts w:ascii="Times New Roman" w:eastAsia="Calibri" w:hAnsi="Times New Roman" w:cs="Times New Roman"/>
                <w:color w:val="000000"/>
                <w:sz w:val="18"/>
                <w:szCs w:val="18"/>
              </w:rPr>
              <w:t>Капітальний ремонт фонтану в парку Шевченка</w:t>
            </w:r>
          </w:p>
        </w:tc>
        <w:tc>
          <w:tcPr>
            <w:tcW w:w="1427" w:type="dxa"/>
          </w:tcPr>
          <w:p w:rsidR="000F0D8E" w:rsidRPr="00BD30C6" w:rsidRDefault="000F0D8E" w:rsidP="004D737B">
            <w:pPr>
              <w:rPr>
                <w:rFonts w:ascii="Times New Roman" w:eastAsia="Calibri" w:hAnsi="Times New Roman" w:cs="Times New Roman"/>
                <w:color w:val="000000"/>
                <w:sz w:val="18"/>
                <w:szCs w:val="18"/>
              </w:rPr>
            </w:pPr>
            <w:r w:rsidRPr="00BD30C6">
              <w:rPr>
                <w:rFonts w:ascii="Times New Roman" w:eastAsia="Calibri" w:hAnsi="Times New Roman" w:cs="Times New Roman"/>
                <w:color w:val="000000"/>
                <w:sz w:val="18"/>
                <w:szCs w:val="18"/>
              </w:rPr>
              <w:t xml:space="preserve">       1500,0</w:t>
            </w:r>
          </w:p>
        </w:tc>
        <w:tc>
          <w:tcPr>
            <w:tcW w:w="1409" w:type="dxa"/>
            <w:tcBorders>
              <w:right w:val="single" w:sz="4" w:space="0" w:color="auto"/>
            </w:tcBorders>
            <w:vAlign w:val="center"/>
          </w:tcPr>
          <w:p w:rsidR="000F0D8E" w:rsidRPr="00B77FF6" w:rsidRDefault="000F0D8E" w:rsidP="0035050D">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15453" w:type="dxa"/>
            <w:gridSpan w:val="17"/>
          </w:tcPr>
          <w:p w:rsidR="000F0D8E" w:rsidRPr="000B2248" w:rsidRDefault="000F0D8E" w:rsidP="0035050D">
            <w:pPr>
              <w:jc w:val="both"/>
              <w:rPr>
                <w:rFonts w:ascii="Times New Roman" w:hAnsi="Times New Roman" w:cs="Times New Roman"/>
                <w:sz w:val="18"/>
                <w:szCs w:val="18"/>
              </w:rPr>
            </w:pPr>
            <w:r w:rsidRPr="000B2248">
              <w:rPr>
                <w:rFonts w:ascii="Times New Roman" w:hAnsi="Times New Roman" w:cs="Times New Roman"/>
                <w:color w:val="000000" w:themeColor="text1"/>
                <w:sz w:val="18"/>
                <w:szCs w:val="18"/>
              </w:rPr>
              <w:t>СТАРИЙ ПАРК</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2762" w:type="dxa"/>
            <w:gridSpan w:val="3"/>
          </w:tcPr>
          <w:p w:rsidR="000F0D8E" w:rsidRPr="00BD30C6" w:rsidRDefault="000F0D8E" w:rsidP="004D737B">
            <w:pPr>
              <w:ind w:firstLine="112"/>
              <w:jc w:val="both"/>
              <w:rPr>
                <w:rFonts w:ascii="Times New Roman" w:eastAsia="Calibri" w:hAnsi="Times New Roman" w:cs="Times New Roman"/>
                <w:color w:val="000000"/>
                <w:sz w:val="18"/>
                <w:szCs w:val="18"/>
              </w:rPr>
            </w:pPr>
            <w:r w:rsidRPr="00BD30C6">
              <w:rPr>
                <w:rFonts w:ascii="Times New Roman" w:eastAsia="Calibri" w:hAnsi="Times New Roman" w:cs="Times New Roman"/>
                <w:color w:val="000000"/>
                <w:sz w:val="18"/>
                <w:szCs w:val="18"/>
              </w:rPr>
              <w:t>Капітальний ремонт (відновлення) елементів благоустрою Старого парку з встановленням дитячого майданчика в м. Тернопіль)</w:t>
            </w:r>
          </w:p>
        </w:tc>
        <w:tc>
          <w:tcPr>
            <w:tcW w:w="1427" w:type="dxa"/>
          </w:tcPr>
          <w:p w:rsidR="000F0D8E" w:rsidRPr="00BD30C6" w:rsidRDefault="000F0D8E" w:rsidP="004D737B">
            <w:pPr>
              <w:rPr>
                <w:rFonts w:ascii="Times New Roman" w:eastAsia="Calibri" w:hAnsi="Times New Roman" w:cs="Times New Roman"/>
                <w:color w:val="000000"/>
                <w:sz w:val="18"/>
                <w:szCs w:val="18"/>
              </w:rPr>
            </w:pPr>
            <w:r w:rsidRPr="00BD30C6">
              <w:rPr>
                <w:rFonts w:ascii="Times New Roman" w:eastAsia="Calibri" w:hAnsi="Times New Roman" w:cs="Times New Roman"/>
                <w:b/>
                <w:color w:val="000000"/>
                <w:sz w:val="18"/>
                <w:szCs w:val="18"/>
              </w:rPr>
              <w:t xml:space="preserve">      </w:t>
            </w:r>
            <w:r w:rsidRPr="00BD30C6">
              <w:rPr>
                <w:rFonts w:ascii="Times New Roman" w:eastAsia="Calibri" w:hAnsi="Times New Roman" w:cs="Times New Roman"/>
                <w:color w:val="000000"/>
                <w:sz w:val="18"/>
                <w:szCs w:val="18"/>
              </w:rPr>
              <w:t>7400,0</w:t>
            </w:r>
          </w:p>
        </w:tc>
        <w:tc>
          <w:tcPr>
            <w:tcW w:w="1409" w:type="dxa"/>
            <w:tcBorders>
              <w:right w:val="single" w:sz="4" w:space="0" w:color="auto"/>
            </w:tcBorders>
            <w:vAlign w:val="center"/>
          </w:tcPr>
          <w:p w:rsidR="000F0D8E" w:rsidRPr="00B77FF6" w:rsidRDefault="000F0D8E" w:rsidP="0035050D">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Pr="00BD30C6" w:rsidRDefault="000F0D8E" w:rsidP="004D737B">
            <w:pPr>
              <w:jc w:val="both"/>
              <w:rPr>
                <w:rFonts w:ascii="Times New Roman" w:eastAsia="Calibri" w:hAnsi="Times New Roman" w:cs="Times New Roman"/>
                <w:color w:val="000000"/>
                <w:sz w:val="18"/>
                <w:szCs w:val="18"/>
              </w:rPr>
            </w:pPr>
            <w:r w:rsidRPr="00BD30C6">
              <w:rPr>
                <w:rFonts w:ascii="Times New Roman" w:eastAsia="Calibri" w:hAnsi="Times New Roman" w:cs="Times New Roman"/>
                <w:color w:val="000000"/>
                <w:sz w:val="18"/>
                <w:szCs w:val="18"/>
              </w:rPr>
              <w:t>Капітал</w:t>
            </w:r>
            <w:r w:rsidR="00DB068F">
              <w:rPr>
                <w:rFonts w:ascii="Times New Roman" w:eastAsia="Calibri" w:hAnsi="Times New Roman" w:cs="Times New Roman"/>
                <w:color w:val="000000"/>
                <w:sz w:val="18"/>
                <w:szCs w:val="18"/>
              </w:rPr>
              <w:t xml:space="preserve">ьний </w:t>
            </w:r>
            <w:r w:rsidRPr="00BD30C6">
              <w:rPr>
                <w:rFonts w:ascii="Times New Roman" w:eastAsia="Calibri" w:hAnsi="Times New Roman" w:cs="Times New Roman"/>
                <w:color w:val="000000"/>
                <w:sz w:val="18"/>
                <w:szCs w:val="18"/>
              </w:rPr>
              <w:t>ремонт освітлення Старого парку</w:t>
            </w:r>
          </w:p>
        </w:tc>
        <w:tc>
          <w:tcPr>
            <w:tcW w:w="1427" w:type="dxa"/>
          </w:tcPr>
          <w:p w:rsidR="000F0D8E" w:rsidRPr="00BD30C6" w:rsidRDefault="000F0D8E" w:rsidP="004D737B">
            <w:pPr>
              <w:rPr>
                <w:rFonts w:ascii="Times New Roman" w:eastAsia="Calibri" w:hAnsi="Times New Roman" w:cs="Times New Roman"/>
                <w:color w:val="000000"/>
                <w:sz w:val="18"/>
                <w:szCs w:val="18"/>
              </w:rPr>
            </w:pPr>
            <w:r w:rsidRPr="00BD30C6">
              <w:rPr>
                <w:rFonts w:ascii="Times New Roman" w:eastAsia="Calibri" w:hAnsi="Times New Roman" w:cs="Times New Roman"/>
                <w:color w:val="000000"/>
                <w:sz w:val="18"/>
                <w:szCs w:val="18"/>
              </w:rPr>
              <w:t xml:space="preserve">        400,0</w:t>
            </w:r>
          </w:p>
        </w:tc>
        <w:tc>
          <w:tcPr>
            <w:tcW w:w="1409" w:type="dxa"/>
            <w:tcBorders>
              <w:right w:val="single" w:sz="4" w:space="0" w:color="auto"/>
            </w:tcBorders>
            <w:vAlign w:val="center"/>
          </w:tcPr>
          <w:p w:rsidR="000F0D8E" w:rsidRPr="00B77FF6" w:rsidRDefault="000F0D8E" w:rsidP="0035050D">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15453" w:type="dxa"/>
            <w:gridSpan w:val="17"/>
          </w:tcPr>
          <w:p w:rsidR="000F0D8E" w:rsidRPr="000B2248" w:rsidRDefault="000F0D8E" w:rsidP="0035050D">
            <w:pPr>
              <w:jc w:val="both"/>
              <w:rPr>
                <w:rFonts w:ascii="Times New Roman" w:hAnsi="Times New Roman" w:cs="Times New Roman"/>
                <w:sz w:val="18"/>
                <w:szCs w:val="18"/>
              </w:rPr>
            </w:pPr>
            <w:r w:rsidRPr="000B2248">
              <w:rPr>
                <w:rFonts w:ascii="Times New Roman" w:hAnsi="Times New Roman" w:cs="Times New Roman"/>
                <w:color w:val="000000" w:themeColor="text1"/>
                <w:sz w:val="18"/>
                <w:szCs w:val="18"/>
              </w:rPr>
              <w:t>ПАРК «НАЦІОНАЛЬНОГО ВІДРОДЖЕННЯ»</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2762" w:type="dxa"/>
            <w:gridSpan w:val="3"/>
          </w:tcPr>
          <w:p w:rsidR="000F0D8E" w:rsidRPr="00BD30C6" w:rsidRDefault="000F0D8E" w:rsidP="004D737B">
            <w:pPr>
              <w:ind w:firstLine="112"/>
              <w:jc w:val="both"/>
              <w:rPr>
                <w:rFonts w:ascii="Times New Roman" w:eastAsia="Calibri" w:hAnsi="Times New Roman" w:cs="Times New Roman"/>
                <w:sz w:val="18"/>
                <w:szCs w:val="18"/>
              </w:rPr>
            </w:pPr>
            <w:r w:rsidRPr="00BD30C6">
              <w:rPr>
                <w:rFonts w:ascii="Times New Roman" w:eastAsia="Calibri" w:hAnsi="Times New Roman" w:cs="Times New Roman"/>
                <w:sz w:val="18"/>
                <w:szCs w:val="18"/>
              </w:rPr>
              <w:t xml:space="preserve">Капітальний ремонт освітлення пішохідних зон парку «Національного відродження» (Алея </w:t>
            </w:r>
            <w:r w:rsidR="00DB068F" w:rsidRPr="00BD30C6">
              <w:rPr>
                <w:rFonts w:ascii="Times New Roman" w:eastAsia="Calibri" w:hAnsi="Times New Roman" w:cs="Times New Roman"/>
                <w:sz w:val="18"/>
                <w:szCs w:val="18"/>
              </w:rPr>
              <w:t>Здоров’я</w:t>
            </w:r>
            <w:r w:rsidRPr="00BD30C6">
              <w:rPr>
                <w:rFonts w:ascii="Times New Roman" w:eastAsia="Calibri" w:hAnsi="Times New Roman" w:cs="Times New Roman"/>
                <w:sz w:val="18"/>
                <w:szCs w:val="18"/>
              </w:rPr>
              <w:t>, Горіхова алея, Липова  алея)</w:t>
            </w:r>
          </w:p>
        </w:tc>
        <w:tc>
          <w:tcPr>
            <w:tcW w:w="1427" w:type="dxa"/>
          </w:tcPr>
          <w:p w:rsidR="000F0D8E" w:rsidRPr="00BD30C6" w:rsidRDefault="000F0D8E" w:rsidP="004D737B">
            <w:pPr>
              <w:jc w:val="center"/>
              <w:rPr>
                <w:rFonts w:ascii="Times New Roman" w:eastAsia="Calibri" w:hAnsi="Times New Roman" w:cs="Times New Roman"/>
                <w:sz w:val="18"/>
                <w:szCs w:val="18"/>
              </w:rPr>
            </w:pPr>
            <w:r w:rsidRPr="00BD30C6">
              <w:rPr>
                <w:rFonts w:ascii="Times New Roman" w:eastAsia="Calibri" w:hAnsi="Times New Roman" w:cs="Times New Roman"/>
                <w:sz w:val="18"/>
                <w:szCs w:val="18"/>
              </w:rPr>
              <w:t>700,00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w:t>
            </w:r>
          </w:p>
        </w:tc>
        <w:tc>
          <w:tcPr>
            <w:tcW w:w="2762" w:type="dxa"/>
            <w:gridSpan w:val="3"/>
          </w:tcPr>
          <w:p w:rsidR="000F0D8E" w:rsidRPr="00BD30C6" w:rsidRDefault="000F0D8E" w:rsidP="004D737B">
            <w:pPr>
              <w:ind w:firstLine="112"/>
              <w:jc w:val="both"/>
              <w:rPr>
                <w:rFonts w:ascii="Times New Roman" w:eastAsia="Calibri" w:hAnsi="Times New Roman" w:cs="Times New Roman"/>
                <w:sz w:val="18"/>
                <w:szCs w:val="18"/>
              </w:rPr>
            </w:pPr>
            <w:r w:rsidRPr="00BD30C6">
              <w:rPr>
                <w:rFonts w:ascii="Times New Roman" w:eastAsia="Calibri" w:hAnsi="Times New Roman" w:cs="Times New Roman"/>
                <w:sz w:val="18"/>
                <w:szCs w:val="18"/>
              </w:rPr>
              <w:t xml:space="preserve">Капітальний ремонт пішохідних зон Парку «Національного відродження» (Алея </w:t>
            </w:r>
            <w:r w:rsidR="00DB068F" w:rsidRPr="00BD30C6">
              <w:rPr>
                <w:rFonts w:ascii="Times New Roman" w:eastAsia="Calibri" w:hAnsi="Times New Roman" w:cs="Times New Roman"/>
                <w:sz w:val="18"/>
                <w:szCs w:val="18"/>
              </w:rPr>
              <w:t>Здоров’я</w:t>
            </w:r>
            <w:r w:rsidRPr="00BD30C6">
              <w:rPr>
                <w:rFonts w:ascii="Times New Roman" w:eastAsia="Calibri" w:hAnsi="Times New Roman" w:cs="Times New Roman"/>
                <w:sz w:val="18"/>
                <w:szCs w:val="18"/>
              </w:rPr>
              <w:t>, Горіхова алея, Липова  алея, від фонтану до проспекту Злуки, від Співочого поля до міні-футбольного майданчика)</w:t>
            </w:r>
          </w:p>
        </w:tc>
        <w:tc>
          <w:tcPr>
            <w:tcW w:w="1427" w:type="dxa"/>
          </w:tcPr>
          <w:p w:rsidR="000F0D8E" w:rsidRDefault="000F0D8E" w:rsidP="004D737B">
            <w:pPr>
              <w:jc w:val="center"/>
              <w:rPr>
                <w:rFonts w:ascii="Times New Roman" w:hAnsi="Times New Roman" w:cs="Times New Roman"/>
                <w:sz w:val="18"/>
                <w:szCs w:val="18"/>
              </w:rPr>
            </w:pPr>
          </w:p>
          <w:p w:rsidR="000F0D8E" w:rsidRDefault="000F0D8E" w:rsidP="004D737B">
            <w:pPr>
              <w:jc w:val="center"/>
              <w:rPr>
                <w:rFonts w:ascii="Times New Roman" w:hAnsi="Times New Roman" w:cs="Times New Roman"/>
                <w:sz w:val="18"/>
                <w:szCs w:val="18"/>
              </w:rPr>
            </w:pPr>
          </w:p>
          <w:p w:rsidR="000F0D8E" w:rsidRPr="00BD30C6" w:rsidRDefault="000F0D8E" w:rsidP="004D737B">
            <w:pPr>
              <w:jc w:val="center"/>
              <w:rPr>
                <w:rFonts w:ascii="Times New Roman" w:eastAsia="Calibri" w:hAnsi="Times New Roman" w:cs="Times New Roman"/>
                <w:sz w:val="18"/>
                <w:szCs w:val="18"/>
              </w:rPr>
            </w:pPr>
            <w:r w:rsidRPr="00BD30C6">
              <w:rPr>
                <w:rFonts w:ascii="Times New Roman" w:eastAsia="Calibri" w:hAnsi="Times New Roman" w:cs="Times New Roman"/>
                <w:sz w:val="18"/>
                <w:szCs w:val="18"/>
              </w:rPr>
              <w:t>3 300,0</w:t>
            </w:r>
          </w:p>
        </w:tc>
        <w:tc>
          <w:tcPr>
            <w:tcW w:w="1409" w:type="dxa"/>
            <w:tcBorders>
              <w:right w:val="single" w:sz="4" w:space="0" w:color="auto"/>
            </w:tcBorders>
            <w:vAlign w:val="center"/>
          </w:tcPr>
          <w:p w:rsidR="000F0D8E" w:rsidRPr="00792751"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2000,0</w:t>
            </w:r>
          </w:p>
        </w:tc>
        <w:tc>
          <w:tcPr>
            <w:tcW w:w="1743" w:type="dxa"/>
            <w:gridSpan w:val="5"/>
            <w:tcBorders>
              <w:left w:val="single" w:sz="4" w:space="0" w:color="auto"/>
              <w:right w:val="single" w:sz="4" w:space="0" w:color="auto"/>
            </w:tcBorders>
            <w:vAlign w:val="center"/>
          </w:tcPr>
          <w:p w:rsidR="000F0D8E" w:rsidRPr="00792751"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2000,0</w:t>
            </w:r>
          </w:p>
        </w:tc>
        <w:tc>
          <w:tcPr>
            <w:tcW w:w="956" w:type="dxa"/>
            <w:tcBorders>
              <w:left w:val="single" w:sz="4" w:space="0" w:color="auto"/>
            </w:tcBorders>
            <w:vAlign w:val="center"/>
          </w:tcPr>
          <w:p w:rsidR="000F0D8E" w:rsidRPr="00CC6926" w:rsidRDefault="000F0D8E" w:rsidP="0035050D">
            <w:pPr>
              <w:keepLines/>
              <w:ind w:right="-42"/>
              <w:jc w:val="center"/>
              <w:rPr>
                <w:rFonts w:ascii="Times New Roman" w:hAnsi="Times New Roman" w:cs="Times New Roman"/>
                <w:color w:val="000000" w:themeColor="text1"/>
                <w:sz w:val="18"/>
                <w:szCs w:val="18"/>
                <w:highlight w:val="red"/>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56,9</w:t>
            </w:r>
          </w:p>
        </w:tc>
        <w:tc>
          <w:tcPr>
            <w:tcW w:w="4784" w:type="dxa"/>
            <w:gridSpan w:val="2"/>
          </w:tcPr>
          <w:p w:rsidR="000F0D8E" w:rsidRDefault="000F0D8E" w:rsidP="0035050D">
            <w:pPr>
              <w:jc w:val="both"/>
              <w:rPr>
                <w:rFonts w:ascii="Times New Roman" w:hAnsi="Times New Roman" w:cs="Times New Roman"/>
                <w:sz w:val="18"/>
                <w:szCs w:val="18"/>
              </w:rPr>
            </w:pPr>
          </w:p>
          <w:p w:rsidR="000F0D8E" w:rsidRDefault="000F0D8E" w:rsidP="0035050D">
            <w:pPr>
              <w:jc w:val="both"/>
              <w:rPr>
                <w:rFonts w:ascii="Times New Roman" w:hAnsi="Times New Roman" w:cs="Times New Roman"/>
                <w:sz w:val="18"/>
                <w:szCs w:val="18"/>
              </w:rPr>
            </w:pPr>
          </w:p>
          <w:p w:rsidR="000F0D8E" w:rsidRPr="00B77FF6" w:rsidRDefault="000F0D8E" w:rsidP="0035050D">
            <w:pPr>
              <w:jc w:val="both"/>
              <w:rPr>
                <w:rFonts w:ascii="Times New Roman" w:hAnsi="Times New Roman" w:cs="Times New Roman"/>
                <w:sz w:val="18"/>
                <w:szCs w:val="18"/>
              </w:rPr>
            </w:pPr>
            <w:r>
              <w:rPr>
                <w:rFonts w:ascii="Times New Roman" w:hAnsi="Times New Roman" w:cs="Times New Roman"/>
                <w:sz w:val="18"/>
                <w:szCs w:val="18"/>
              </w:rPr>
              <w:t>Виготовлено ПКД та проведено експертизу</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Pr="00BD30C6" w:rsidRDefault="000F0D8E" w:rsidP="004D737B">
            <w:pPr>
              <w:ind w:firstLine="112"/>
              <w:jc w:val="both"/>
              <w:rPr>
                <w:rFonts w:ascii="Times New Roman" w:eastAsia="Calibri" w:hAnsi="Times New Roman" w:cs="Times New Roman"/>
                <w:color w:val="000000"/>
                <w:sz w:val="18"/>
                <w:szCs w:val="18"/>
              </w:rPr>
            </w:pPr>
            <w:r w:rsidRPr="00BD30C6">
              <w:rPr>
                <w:rFonts w:ascii="Times New Roman" w:eastAsia="Calibri" w:hAnsi="Times New Roman" w:cs="Times New Roman"/>
                <w:color w:val="000000"/>
                <w:sz w:val="18"/>
                <w:szCs w:val="18"/>
              </w:rPr>
              <w:t>Капітальний ремонт пам’ятника воїнам-афганцям в парку «Національного відродження» в м. Тернополі</w:t>
            </w:r>
          </w:p>
        </w:tc>
        <w:tc>
          <w:tcPr>
            <w:tcW w:w="1427" w:type="dxa"/>
          </w:tcPr>
          <w:p w:rsidR="000F0D8E" w:rsidRPr="00BD30C6" w:rsidRDefault="000F0D8E" w:rsidP="004D737B">
            <w:pPr>
              <w:jc w:val="center"/>
              <w:rPr>
                <w:rFonts w:ascii="Times New Roman" w:eastAsia="Calibri" w:hAnsi="Times New Roman" w:cs="Times New Roman"/>
                <w:color w:val="000000"/>
                <w:sz w:val="18"/>
                <w:szCs w:val="18"/>
              </w:rPr>
            </w:pPr>
            <w:r w:rsidRPr="00BD30C6">
              <w:rPr>
                <w:rFonts w:ascii="Times New Roman" w:eastAsia="Calibri" w:hAnsi="Times New Roman" w:cs="Times New Roman"/>
                <w:color w:val="000000"/>
                <w:sz w:val="18"/>
                <w:szCs w:val="18"/>
              </w:rPr>
              <w:t>1 500,0</w:t>
            </w:r>
          </w:p>
        </w:tc>
        <w:tc>
          <w:tcPr>
            <w:tcW w:w="1409" w:type="dxa"/>
            <w:tcBorders>
              <w:right w:val="single" w:sz="4" w:space="0" w:color="auto"/>
            </w:tcBorders>
            <w:vAlign w:val="center"/>
          </w:tcPr>
          <w:p w:rsidR="000F0D8E" w:rsidRPr="00B77FF6" w:rsidRDefault="000F0D8E" w:rsidP="0035050D">
            <w:pPr>
              <w:keepLines/>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Pr>
          <w:p w:rsidR="000F0D8E" w:rsidRPr="00BD30C6" w:rsidRDefault="000F0D8E" w:rsidP="004D737B">
            <w:pPr>
              <w:ind w:firstLine="112"/>
              <w:jc w:val="both"/>
              <w:rPr>
                <w:rFonts w:ascii="Times New Roman" w:eastAsia="Calibri" w:hAnsi="Times New Roman" w:cs="Times New Roman"/>
                <w:color w:val="000000"/>
                <w:sz w:val="18"/>
                <w:szCs w:val="18"/>
              </w:rPr>
            </w:pPr>
            <w:r w:rsidRPr="00BD30C6">
              <w:rPr>
                <w:rFonts w:ascii="Times New Roman" w:eastAsia="Calibri" w:hAnsi="Times New Roman" w:cs="Times New Roman"/>
                <w:color w:val="000000"/>
                <w:sz w:val="18"/>
                <w:szCs w:val="18"/>
              </w:rPr>
              <w:t xml:space="preserve">Капітальний ремонт підпірної стінки Співочого поля зі </w:t>
            </w:r>
            <w:r w:rsidRPr="00BD30C6">
              <w:rPr>
                <w:rFonts w:ascii="Times New Roman" w:eastAsia="Calibri" w:hAnsi="Times New Roman" w:cs="Times New Roman"/>
                <w:color w:val="000000"/>
                <w:sz w:val="18"/>
                <w:szCs w:val="18"/>
              </w:rPr>
              <w:lastRenderedPageBreak/>
              <w:t>сторони СК «</w:t>
            </w:r>
            <w:proofErr w:type="spellStart"/>
            <w:r w:rsidRPr="00BD30C6">
              <w:rPr>
                <w:rFonts w:ascii="Times New Roman" w:eastAsia="Calibri" w:hAnsi="Times New Roman" w:cs="Times New Roman"/>
                <w:color w:val="000000"/>
                <w:sz w:val="18"/>
                <w:szCs w:val="18"/>
              </w:rPr>
              <w:t>Зеленбуд</w:t>
            </w:r>
            <w:proofErr w:type="spellEnd"/>
            <w:r w:rsidRPr="00BD30C6">
              <w:rPr>
                <w:rFonts w:ascii="Times New Roman" w:eastAsia="Calibri" w:hAnsi="Times New Roman" w:cs="Times New Roman"/>
                <w:color w:val="000000"/>
                <w:sz w:val="18"/>
                <w:szCs w:val="18"/>
              </w:rPr>
              <w:t>»</w:t>
            </w:r>
          </w:p>
        </w:tc>
        <w:tc>
          <w:tcPr>
            <w:tcW w:w="1427" w:type="dxa"/>
          </w:tcPr>
          <w:p w:rsidR="000F0D8E" w:rsidRPr="00BD30C6" w:rsidRDefault="000F0D8E" w:rsidP="004D737B">
            <w:pPr>
              <w:jc w:val="center"/>
              <w:rPr>
                <w:rFonts w:ascii="Times New Roman" w:eastAsia="Calibri" w:hAnsi="Times New Roman" w:cs="Times New Roman"/>
                <w:color w:val="000000"/>
                <w:sz w:val="18"/>
                <w:szCs w:val="18"/>
              </w:rPr>
            </w:pPr>
            <w:r w:rsidRPr="00BD30C6">
              <w:rPr>
                <w:rFonts w:ascii="Times New Roman" w:eastAsia="Calibri" w:hAnsi="Times New Roman" w:cs="Times New Roman"/>
                <w:color w:val="000000"/>
                <w:sz w:val="18"/>
                <w:szCs w:val="18"/>
              </w:rPr>
              <w:lastRenderedPageBreak/>
              <w:t xml:space="preserve">  300,0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15453" w:type="dxa"/>
            <w:gridSpan w:val="17"/>
          </w:tcPr>
          <w:p w:rsidR="000F0D8E" w:rsidRPr="00B77FF6" w:rsidRDefault="000F0D8E" w:rsidP="0035050D">
            <w:pPr>
              <w:jc w:val="both"/>
              <w:rPr>
                <w:rFonts w:ascii="Times New Roman" w:hAnsi="Times New Roman" w:cs="Times New Roman"/>
                <w:sz w:val="18"/>
                <w:szCs w:val="18"/>
              </w:rPr>
            </w:pPr>
            <w:r w:rsidRPr="00B77FF6">
              <w:rPr>
                <w:rFonts w:ascii="Times New Roman" w:hAnsi="Times New Roman" w:cs="Times New Roman"/>
                <w:color w:val="000000" w:themeColor="text1"/>
                <w:sz w:val="18"/>
                <w:szCs w:val="18"/>
              </w:rPr>
              <w:t>ПАРК «ТОПІЛЬЧЕ»</w:t>
            </w:r>
          </w:p>
        </w:tc>
      </w:tr>
      <w:tr w:rsidR="000F0D8E" w:rsidRPr="00BE0654" w:rsidTr="000F0D8E">
        <w:trPr>
          <w:gridAfter w:val="1"/>
          <w:wAfter w:w="1135" w:type="dxa"/>
          <w:trHeight w:val="1200"/>
        </w:trPr>
        <w:tc>
          <w:tcPr>
            <w:tcW w:w="566" w:type="dxa"/>
            <w:vMerge w:val="restart"/>
            <w:vAlign w:val="center"/>
          </w:tcPr>
          <w:p w:rsidR="000F0D8E" w:rsidRPr="00BE0654" w:rsidRDefault="000F0D8E" w:rsidP="0035050D">
            <w:pPr>
              <w:jc w:val="center"/>
              <w:rPr>
                <w:rFonts w:ascii="Times New Roman" w:hAnsi="Times New Roman" w:cs="Times New Roman"/>
                <w:sz w:val="20"/>
                <w:szCs w:val="20"/>
              </w:rPr>
            </w:pPr>
          </w:p>
        </w:tc>
        <w:tc>
          <w:tcPr>
            <w:tcW w:w="671" w:type="dxa"/>
            <w:vMerge w:val="restart"/>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w:t>
            </w:r>
          </w:p>
        </w:tc>
        <w:tc>
          <w:tcPr>
            <w:tcW w:w="2762" w:type="dxa"/>
            <w:gridSpan w:val="3"/>
            <w:tcBorders>
              <w:bottom w:val="single" w:sz="4" w:space="0" w:color="auto"/>
            </w:tcBorders>
            <w:vAlign w:val="center"/>
          </w:tcPr>
          <w:p w:rsidR="000F0D8E" w:rsidRDefault="000F0D8E" w:rsidP="0035050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Капітальний ремонт освітлення пішохідних зон</w:t>
            </w:r>
          </w:p>
          <w:p w:rsidR="000F0D8E" w:rsidRPr="00B77FF6" w:rsidRDefault="000F0D8E" w:rsidP="0035050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w:t>
            </w:r>
            <w:r w:rsidRPr="00B77FF6">
              <w:rPr>
                <w:rFonts w:ascii="Times New Roman" w:hAnsi="Times New Roman" w:cs="Times New Roman"/>
                <w:color w:val="000000" w:themeColor="text1"/>
                <w:sz w:val="18"/>
                <w:szCs w:val="18"/>
              </w:rPr>
              <w:t>від  центральної алеї до моста в районі атракціонної зони,</w:t>
            </w:r>
          </w:p>
          <w:p w:rsidR="000F0D8E" w:rsidRPr="00B77FF6"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-в</w:t>
            </w:r>
            <w:r w:rsidRPr="00B77FF6">
              <w:rPr>
                <w:rFonts w:ascii="Times New Roman" w:hAnsi="Times New Roman" w:cs="Times New Roman"/>
                <w:color w:val="000000" w:themeColor="text1"/>
                <w:sz w:val="18"/>
                <w:szCs w:val="18"/>
              </w:rPr>
              <w:t>ід центральної алеї до підвісного моста</w:t>
            </w:r>
          </w:p>
        </w:tc>
        <w:tc>
          <w:tcPr>
            <w:tcW w:w="1427" w:type="dxa"/>
            <w:tcBorders>
              <w:bottom w:val="single" w:sz="4" w:space="0" w:color="auto"/>
            </w:tcBorders>
            <w:vAlign w:val="center"/>
          </w:tcPr>
          <w:p w:rsidR="000F0D8E" w:rsidRDefault="000F0D8E" w:rsidP="0035050D">
            <w:pPr>
              <w:jc w:val="center"/>
              <w:rPr>
                <w:rFonts w:ascii="Times New Roman" w:hAnsi="Times New Roman" w:cs="Times New Roman"/>
                <w:color w:val="000000" w:themeColor="text1"/>
                <w:sz w:val="18"/>
                <w:szCs w:val="18"/>
              </w:rPr>
            </w:pPr>
          </w:p>
          <w:p w:rsidR="000F0D8E" w:rsidRDefault="000F0D8E" w:rsidP="0035050D">
            <w:pPr>
              <w:jc w:val="center"/>
              <w:rPr>
                <w:rFonts w:ascii="Times New Roman" w:hAnsi="Times New Roman" w:cs="Times New Roman"/>
                <w:color w:val="000000" w:themeColor="text1"/>
                <w:sz w:val="18"/>
                <w:szCs w:val="18"/>
              </w:rPr>
            </w:pPr>
          </w:p>
          <w:p w:rsidR="000F0D8E" w:rsidRDefault="000F0D8E" w:rsidP="0035050D">
            <w:pPr>
              <w:jc w:val="center"/>
              <w:rPr>
                <w:rFonts w:ascii="Times New Roman" w:hAnsi="Times New Roman" w:cs="Times New Roman"/>
                <w:color w:val="000000" w:themeColor="text1"/>
                <w:sz w:val="18"/>
                <w:szCs w:val="18"/>
              </w:rPr>
            </w:pPr>
          </w:p>
          <w:p w:rsidR="000F0D8E" w:rsidRDefault="000F0D8E" w:rsidP="0035050D">
            <w:pPr>
              <w:jc w:val="center"/>
              <w:rPr>
                <w:rFonts w:ascii="Times New Roman" w:hAnsi="Times New Roman" w:cs="Times New Roman"/>
                <w:color w:val="000000" w:themeColor="text1"/>
                <w:sz w:val="18"/>
                <w:szCs w:val="18"/>
              </w:rPr>
            </w:pPr>
          </w:p>
          <w:p w:rsidR="000F0D8E" w:rsidRPr="00B77FF6"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w:t>
            </w:r>
            <w:r w:rsidRPr="00B77FF6">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,0</w:t>
            </w:r>
          </w:p>
        </w:tc>
        <w:tc>
          <w:tcPr>
            <w:tcW w:w="1409" w:type="dxa"/>
            <w:tcBorders>
              <w:bottom w:val="single" w:sz="4" w:space="0" w:color="auto"/>
              <w:right w:val="single" w:sz="4" w:space="0" w:color="auto"/>
            </w:tcBorders>
            <w:vAlign w:val="center"/>
          </w:tcPr>
          <w:p w:rsidR="000F0D8E" w:rsidRDefault="000F0D8E" w:rsidP="0035050D">
            <w:pPr>
              <w:keepLines/>
              <w:jc w:val="center"/>
              <w:rPr>
                <w:rFonts w:ascii="Times New Roman" w:hAnsi="Times New Roman" w:cs="Times New Roman"/>
                <w:color w:val="000000" w:themeColor="text1"/>
                <w:sz w:val="18"/>
                <w:szCs w:val="18"/>
                <w:u w:val="single"/>
              </w:rPr>
            </w:pPr>
          </w:p>
          <w:p w:rsidR="000F0D8E" w:rsidRDefault="000F0D8E" w:rsidP="0035050D">
            <w:pPr>
              <w:keepLines/>
              <w:jc w:val="center"/>
              <w:rPr>
                <w:rFonts w:ascii="Times New Roman" w:hAnsi="Times New Roman" w:cs="Times New Roman"/>
                <w:color w:val="000000" w:themeColor="text1"/>
                <w:sz w:val="18"/>
                <w:szCs w:val="18"/>
                <w:u w:val="single"/>
              </w:rPr>
            </w:pPr>
          </w:p>
          <w:p w:rsidR="000F0D8E" w:rsidRDefault="000F0D8E" w:rsidP="0035050D">
            <w:pPr>
              <w:keepLines/>
              <w:jc w:val="center"/>
              <w:rPr>
                <w:rFonts w:ascii="Times New Roman" w:hAnsi="Times New Roman" w:cs="Times New Roman"/>
                <w:color w:val="000000" w:themeColor="text1"/>
                <w:sz w:val="18"/>
                <w:szCs w:val="18"/>
                <w:u w:val="single"/>
              </w:rPr>
            </w:pPr>
          </w:p>
          <w:p w:rsidR="000F0D8E" w:rsidRDefault="000F0D8E" w:rsidP="0035050D">
            <w:pPr>
              <w:keepLines/>
              <w:jc w:val="center"/>
              <w:rPr>
                <w:rFonts w:ascii="Times New Roman" w:hAnsi="Times New Roman" w:cs="Times New Roman"/>
                <w:color w:val="000000" w:themeColor="text1"/>
                <w:sz w:val="18"/>
                <w:szCs w:val="18"/>
                <w:u w:val="single"/>
              </w:rPr>
            </w:pPr>
          </w:p>
          <w:p w:rsidR="000F0D8E" w:rsidRPr="00F84885" w:rsidRDefault="000F0D8E" w:rsidP="0035050D">
            <w:pPr>
              <w:keepLines/>
              <w:jc w:val="center"/>
              <w:rPr>
                <w:rFonts w:ascii="Times New Roman" w:hAnsi="Times New Roman" w:cs="Times New Roman"/>
                <w:color w:val="000000" w:themeColor="text1"/>
                <w:sz w:val="18"/>
                <w:szCs w:val="18"/>
              </w:rPr>
            </w:pPr>
            <w:r w:rsidRPr="00F84885">
              <w:rPr>
                <w:rFonts w:ascii="Times New Roman" w:hAnsi="Times New Roman" w:cs="Times New Roman"/>
                <w:color w:val="000000" w:themeColor="text1"/>
                <w:sz w:val="18"/>
                <w:szCs w:val="18"/>
              </w:rPr>
              <w:t>300,0</w:t>
            </w:r>
          </w:p>
        </w:tc>
        <w:tc>
          <w:tcPr>
            <w:tcW w:w="1743" w:type="dxa"/>
            <w:gridSpan w:val="5"/>
            <w:tcBorders>
              <w:left w:val="single" w:sz="4" w:space="0" w:color="auto"/>
              <w:bottom w:val="single" w:sz="4" w:space="0" w:color="auto"/>
              <w:right w:val="single" w:sz="4" w:space="0" w:color="auto"/>
            </w:tcBorders>
            <w:vAlign w:val="center"/>
          </w:tcPr>
          <w:p w:rsidR="000F0D8E" w:rsidRDefault="000F0D8E" w:rsidP="0035050D">
            <w:pPr>
              <w:keepLines/>
              <w:jc w:val="center"/>
              <w:rPr>
                <w:rFonts w:ascii="Times New Roman" w:hAnsi="Times New Roman" w:cs="Times New Roman"/>
                <w:color w:val="000000" w:themeColor="text1"/>
                <w:sz w:val="18"/>
                <w:szCs w:val="18"/>
              </w:rPr>
            </w:pPr>
          </w:p>
          <w:p w:rsidR="000F0D8E" w:rsidRDefault="000F0D8E" w:rsidP="0035050D">
            <w:pPr>
              <w:keepLines/>
              <w:jc w:val="center"/>
              <w:rPr>
                <w:rFonts w:ascii="Times New Roman" w:hAnsi="Times New Roman" w:cs="Times New Roman"/>
                <w:color w:val="000000" w:themeColor="text1"/>
                <w:sz w:val="18"/>
                <w:szCs w:val="18"/>
              </w:rPr>
            </w:pPr>
          </w:p>
          <w:p w:rsidR="000F0D8E" w:rsidRDefault="000F0D8E" w:rsidP="0035050D">
            <w:pPr>
              <w:keepLines/>
              <w:jc w:val="center"/>
              <w:rPr>
                <w:rFonts w:ascii="Times New Roman" w:hAnsi="Times New Roman" w:cs="Times New Roman"/>
                <w:color w:val="000000" w:themeColor="text1"/>
                <w:sz w:val="18"/>
                <w:szCs w:val="18"/>
              </w:rPr>
            </w:pPr>
          </w:p>
          <w:p w:rsidR="000F0D8E" w:rsidRDefault="000F0D8E" w:rsidP="0035050D">
            <w:pPr>
              <w:keepLines/>
              <w:jc w:val="center"/>
              <w:rPr>
                <w:rFonts w:ascii="Times New Roman" w:hAnsi="Times New Roman" w:cs="Times New Roman"/>
                <w:color w:val="000000" w:themeColor="text1"/>
                <w:sz w:val="18"/>
                <w:szCs w:val="18"/>
              </w:rPr>
            </w:pPr>
          </w:p>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300,0</w:t>
            </w:r>
          </w:p>
        </w:tc>
        <w:tc>
          <w:tcPr>
            <w:tcW w:w="956" w:type="dxa"/>
            <w:tcBorders>
              <w:left w:val="single" w:sz="4" w:space="0" w:color="auto"/>
              <w:bottom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tcBorders>
              <w:bottom w:val="single" w:sz="4" w:space="0" w:color="auto"/>
            </w:tcBorders>
            <w:vAlign w:val="center"/>
          </w:tcPr>
          <w:p w:rsidR="000F0D8E" w:rsidRDefault="000F0D8E" w:rsidP="0035050D">
            <w:pPr>
              <w:jc w:val="center"/>
              <w:rPr>
                <w:rFonts w:ascii="Times New Roman" w:hAnsi="Times New Roman" w:cs="Times New Roman"/>
                <w:sz w:val="18"/>
                <w:szCs w:val="18"/>
              </w:rPr>
            </w:pPr>
          </w:p>
          <w:p w:rsidR="000F0D8E" w:rsidRDefault="000F0D8E" w:rsidP="0035050D">
            <w:pPr>
              <w:jc w:val="center"/>
              <w:rPr>
                <w:rFonts w:ascii="Times New Roman" w:hAnsi="Times New Roman" w:cs="Times New Roman"/>
                <w:sz w:val="18"/>
                <w:szCs w:val="18"/>
              </w:rPr>
            </w:pPr>
          </w:p>
          <w:p w:rsidR="000F0D8E" w:rsidRDefault="000F0D8E" w:rsidP="0035050D">
            <w:pPr>
              <w:jc w:val="center"/>
              <w:rPr>
                <w:rFonts w:ascii="Times New Roman" w:hAnsi="Times New Roman" w:cs="Times New Roman"/>
                <w:sz w:val="18"/>
                <w:szCs w:val="18"/>
              </w:rPr>
            </w:pPr>
          </w:p>
          <w:p w:rsidR="000F0D8E" w:rsidRDefault="000F0D8E" w:rsidP="0035050D">
            <w:pPr>
              <w:jc w:val="center"/>
              <w:rPr>
                <w:rFonts w:ascii="Times New Roman" w:hAnsi="Times New Roman" w:cs="Times New Roman"/>
                <w:sz w:val="18"/>
                <w:szCs w:val="18"/>
              </w:rPr>
            </w:pPr>
          </w:p>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34,1</w:t>
            </w:r>
          </w:p>
        </w:tc>
        <w:tc>
          <w:tcPr>
            <w:tcW w:w="4784" w:type="dxa"/>
            <w:gridSpan w:val="2"/>
            <w:tcBorders>
              <w:bottom w:val="single" w:sz="4" w:space="0" w:color="auto"/>
            </w:tcBorders>
          </w:tcPr>
          <w:p w:rsidR="000F0D8E" w:rsidRDefault="000F0D8E" w:rsidP="0035050D">
            <w:pPr>
              <w:jc w:val="both"/>
              <w:rPr>
                <w:rFonts w:ascii="Times New Roman" w:hAnsi="Times New Roman" w:cs="Times New Roman"/>
                <w:sz w:val="18"/>
                <w:szCs w:val="18"/>
              </w:rPr>
            </w:pPr>
          </w:p>
          <w:p w:rsidR="000F0D8E" w:rsidRDefault="000F0D8E" w:rsidP="0035050D">
            <w:pPr>
              <w:jc w:val="both"/>
              <w:rPr>
                <w:rFonts w:ascii="Times New Roman" w:hAnsi="Times New Roman" w:cs="Times New Roman"/>
                <w:sz w:val="18"/>
                <w:szCs w:val="18"/>
              </w:rPr>
            </w:pPr>
          </w:p>
          <w:p w:rsidR="000F0D8E" w:rsidRPr="00B77FF6" w:rsidRDefault="000F0D8E" w:rsidP="0035050D">
            <w:pPr>
              <w:jc w:val="both"/>
              <w:rPr>
                <w:rFonts w:ascii="Times New Roman" w:hAnsi="Times New Roman" w:cs="Times New Roman"/>
                <w:sz w:val="18"/>
                <w:szCs w:val="18"/>
              </w:rPr>
            </w:pPr>
            <w:r>
              <w:rPr>
                <w:rFonts w:ascii="Times New Roman" w:hAnsi="Times New Roman" w:cs="Times New Roman"/>
                <w:sz w:val="18"/>
                <w:szCs w:val="18"/>
              </w:rPr>
              <w:t>Виготовлено ПКД та проведено експертизу</w:t>
            </w:r>
          </w:p>
        </w:tc>
      </w:tr>
      <w:tr w:rsidR="000F0D8E" w:rsidRPr="00BE0654" w:rsidTr="000F0D8E">
        <w:trPr>
          <w:gridAfter w:val="1"/>
          <w:wAfter w:w="1135" w:type="dxa"/>
          <w:trHeight w:val="660"/>
        </w:trPr>
        <w:tc>
          <w:tcPr>
            <w:tcW w:w="566" w:type="dxa"/>
            <w:vMerge/>
            <w:vAlign w:val="center"/>
          </w:tcPr>
          <w:p w:rsidR="000F0D8E" w:rsidRPr="00BE0654" w:rsidRDefault="000F0D8E" w:rsidP="0035050D">
            <w:pPr>
              <w:jc w:val="center"/>
              <w:rPr>
                <w:rFonts w:ascii="Times New Roman" w:hAnsi="Times New Roman" w:cs="Times New Roman"/>
                <w:sz w:val="20"/>
                <w:szCs w:val="20"/>
              </w:rPr>
            </w:pPr>
          </w:p>
        </w:tc>
        <w:tc>
          <w:tcPr>
            <w:tcW w:w="671" w:type="dxa"/>
            <w:vMerge/>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Borders>
              <w:top w:val="single" w:sz="4" w:space="0" w:color="auto"/>
            </w:tcBorders>
            <w:vAlign w:val="center"/>
          </w:tcPr>
          <w:p w:rsidR="000F0D8E" w:rsidRPr="00B77FF6"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-в</w:t>
            </w:r>
            <w:r w:rsidRPr="00B77FF6">
              <w:rPr>
                <w:rFonts w:ascii="Times New Roman" w:hAnsi="Times New Roman" w:cs="Times New Roman"/>
                <w:color w:val="000000" w:themeColor="text1"/>
                <w:sz w:val="18"/>
                <w:szCs w:val="18"/>
              </w:rPr>
              <w:t xml:space="preserve"> районі Козацького острова</w:t>
            </w:r>
          </w:p>
          <w:p w:rsidR="000F0D8E" w:rsidRPr="00B77FF6"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-в</w:t>
            </w:r>
            <w:r w:rsidRPr="00B77FF6">
              <w:rPr>
                <w:rFonts w:ascii="Times New Roman" w:hAnsi="Times New Roman" w:cs="Times New Roman"/>
                <w:color w:val="000000" w:themeColor="text1"/>
                <w:sz w:val="18"/>
                <w:szCs w:val="18"/>
              </w:rPr>
              <w:t>ід будівлі Нептун до центральної алеї</w:t>
            </w:r>
          </w:p>
        </w:tc>
        <w:tc>
          <w:tcPr>
            <w:tcW w:w="1427" w:type="dxa"/>
            <w:tcBorders>
              <w:top w:val="single" w:sz="4" w:space="0" w:color="auto"/>
            </w:tcBorders>
            <w:vAlign w:val="center"/>
          </w:tcPr>
          <w:p w:rsidR="000F0D8E" w:rsidRDefault="000F0D8E" w:rsidP="0035050D">
            <w:pPr>
              <w:jc w:val="center"/>
              <w:rPr>
                <w:rFonts w:ascii="Times New Roman" w:hAnsi="Times New Roman" w:cs="Times New Roman"/>
                <w:color w:val="000000" w:themeColor="text1"/>
                <w:sz w:val="18"/>
                <w:szCs w:val="18"/>
              </w:rPr>
            </w:pPr>
          </w:p>
        </w:tc>
        <w:tc>
          <w:tcPr>
            <w:tcW w:w="1409" w:type="dxa"/>
            <w:tcBorders>
              <w:top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u w:val="single"/>
              </w:rPr>
            </w:pPr>
          </w:p>
        </w:tc>
        <w:tc>
          <w:tcPr>
            <w:tcW w:w="1743" w:type="dxa"/>
            <w:gridSpan w:val="5"/>
            <w:tcBorders>
              <w:top w:val="single" w:sz="4" w:space="0" w:color="auto"/>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956" w:type="dxa"/>
            <w:tcBorders>
              <w:top w:val="single" w:sz="4" w:space="0" w:color="auto"/>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tcBorders>
              <w:top w:val="single" w:sz="4" w:space="0" w:color="auto"/>
            </w:tcBorders>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Borders>
              <w:top w:val="single" w:sz="4" w:space="0" w:color="auto"/>
            </w:tcBorders>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Height w:val="1185"/>
        </w:trPr>
        <w:tc>
          <w:tcPr>
            <w:tcW w:w="566" w:type="dxa"/>
            <w:vMerge w:val="restart"/>
            <w:vAlign w:val="center"/>
          </w:tcPr>
          <w:p w:rsidR="000F0D8E" w:rsidRPr="00BE0654" w:rsidRDefault="000F0D8E" w:rsidP="0035050D">
            <w:pPr>
              <w:jc w:val="center"/>
              <w:rPr>
                <w:rFonts w:ascii="Times New Roman" w:hAnsi="Times New Roman" w:cs="Times New Roman"/>
                <w:sz w:val="20"/>
                <w:szCs w:val="20"/>
              </w:rPr>
            </w:pPr>
          </w:p>
        </w:tc>
        <w:tc>
          <w:tcPr>
            <w:tcW w:w="671" w:type="dxa"/>
            <w:vMerge w:val="restart"/>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27</w:t>
            </w:r>
          </w:p>
        </w:tc>
        <w:tc>
          <w:tcPr>
            <w:tcW w:w="2762" w:type="dxa"/>
            <w:gridSpan w:val="3"/>
            <w:tcBorders>
              <w:bottom w:val="single" w:sz="4" w:space="0" w:color="auto"/>
            </w:tcBorders>
            <w:vAlign w:val="center"/>
          </w:tcPr>
          <w:p w:rsidR="000F0D8E" w:rsidRDefault="000F0D8E" w:rsidP="0035050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Капітальний ремонт пішохідних доріжок </w:t>
            </w:r>
          </w:p>
          <w:p w:rsidR="000F0D8E" w:rsidRPr="00B77FF6"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sidRPr="00B77FF6">
              <w:rPr>
                <w:rFonts w:ascii="Times New Roman" w:hAnsi="Times New Roman" w:cs="Times New Roman"/>
                <w:color w:val="000000" w:themeColor="text1"/>
                <w:sz w:val="18"/>
                <w:szCs w:val="18"/>
              </w:rPr>
              <w:t>від центральної алеї до моста в районі атракціонної зони</w:t>
            </w:r>
          </w:p>
          <w:p w:rsidR="000F0D8E" w:rsidRPr="00B77FF6"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-в</w:t>
            </w:r>
            <w:r w:rsidRPr="00B77FF6">
              <w:rPr>
                <w:rFonts w:ascii="Times New Roman" w:hAnsi="Times New Roman" w:cs="Times New Roman"/>
                <w:color w:val="000000" w:themeColor="text1"/>
                <w:sz w:val="18"/>
                <w:szCs w:val="18"/>
              </w:rPr>
              <w:t>ід центральної алеї до підвісного моста</w:t>
            </w:r>
          </w:p>
        </w:tc>
        <w:tc>
          <w:tcPr>
            <w:tcW w:w="1427" w:type="dxa"/>
            <w:tcBorders>
              <w:bottom w:val="single" w:sz="4" w:space="0" w:color="auto"/>
            </w:tcBorders>
            <w:vAlign w:val="center"/>
          </w:tcPr>
          <w:p w:rsidR="000F0D8E" w:rsidRDefault="000F0D8E" w:rsidP="0035050D">
            <w:pPr>
              <w:jc w:val="center"/>
              <w:rPr>
                <w:rFonts w:ascii="Times New Roman" w:hAnsi="Times New Roman" w:cs="Times New Roman"/>
                <w:color w:val="000000" w:themeColor="text1"/>
                <w:sz w:val="18"/>
                <w:szCs w:val="18"/>
              </w:rPr>
            </w:pPr>
          </w:p>
          <w:p w:rsidR="000F0D8E" w:rsidRDefault="000F0D8E" w:rsidP="0035050D">
            <w:pPr>
              <w:jc w:val="center"/>
              <w:rPr>
                <w:rFonts w:ascii="Times New Roman" w:hAnsi="Times New Roman" w:cs="Times New Roman"/>
                <w:color w:val="000000" w:themeColor="text1"/>
                <w:sz w:val="18"/>
                <w:szCs w:val="18"/>
              </w:rPr>
            </w:pPr>
          </w:p>
          <w:p w:rsidR="000F0D8E" w:rsidRDefault="000F0D8E" w:rsidP="0035050D">
            <w:pPr>
              <w:jc w:val="center"/>
              <w:rPr>
                <w:rFonts w:ascii="Times New Roman" w:hAnsi="Times New Roman" w:cs="Times New Roman"/>
                <w:color w:val="000000" w:themeColor="text1"/>
                <w:sz w:val="18"/>
                <w:szCs w:val="18"/>
              </w:rPr>
            </w:pPr>
          </w:p>
          <w:p w:rsidR="000F0D8E" w:rsidRDefault="000F0D8E" w:rsidP="0035050D">
            <w:pPr>
              <w:jc w:val="center"/>
              <w:rPr>
                <w:rFonts w:ascii="Times New Roman" w:hAnsi="Times New Roman" w:cs="Times New Roman"/>
                <w:color w:val="000000" w:themeColor="text1"/>
                <w:sz w:val="18"/>
                <w:szCs w:val="18"/>
              </w:rPr>
            </w:pPr>
          </w:p>
          <w:p w:rsidR="000F0D8E" w:rsidRPr="00B77FF6"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430</w:t>
            </w:r>
            <w:r w:rsidRPr="00B77FF6">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,0</w:t>
            </w:r>
          </w:p>
        </w:tc>
        <w:tc>
          <w:tcPr>
            <w:tcW w:w="1409" w:type="dxa"/>
            <w:tcBorders>
              <w:bottom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bottom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bottom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highlight w:val="yellow"/>
              </w:rPr>
            </w:pPr>
          </w:p>
        </w:tc>
        <w:tc>
          <w:tcPr>
            <w:tcW w:w="1701" w:type="dxa"/>
            <w:gridSpan w:val="3"/>
            <w:tcBorders>
              <w:bottom w:val="single" w:sz="4" w:space="0" w:color="auto"/>
            </w:tcBorders>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Borders>
              <w:bottom w:val="single" w:sz="4" w:space="0" w:color="auto"/>
            </w:tcBorders>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Height w:val="465"/>
        </w:trPr>
        <w:tc>
          <w:tcPr>
            <w:tcW w:w="566" w:type="dxa"/>
            <w:vMerge/>
            <w:vAlign w:val="center"/>
          </w:tcPr>
          <w:p w:rsidR="000F0D8E" w:rsidRPr="00BE0654" w:rsidRDefault="000F0D8E" w:rsidP="0035050D">
            <w:pPr>
              <w:jc w:val="center"/>
              <w:rPr>
                <w:rFonts w:ascii="Times New Roman" w:hAnsi="Times New Roman" w:cs="Times New Roman"/>
                <w:sz w:val="20"/>
                <w:szCs w:val="20"/>
              </w:rPr>
            </w:pPr>
          </w:p>
        </w:tc>
        <w:tc>
          <w:tcPr>
            <w:tcW w:w="671" w:type="dxa"/>
            <w:vMerge/>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tcBorders>
              <w:top w:val="single" w:sz="4" w:space="0" w:color="auto"/>
            </w:tcBorders>
            <w:vAlign w:val="center"/>
          </w:tcPr>
          <w:p w:rsidR="000F0D8E" w:rsidRPr="00B77FF6"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від Центральної алеї до </w:t>
            </w:r>
            <w:proofErr w:type="spellStart"/>
            <w:r>
              <w:rPr>
                <w:rFonts w:ascii="Times New Roman" w:hAnsi="Times New Roman" w:cs="Times New Roman"/>
                <w:color w:val="000000" w:themeColor="text1"/>
                <w:sz w:val="18"/>
                <w:szCs w:val="18"/>
              </w:rPr>
              <w:t>вул</w:t>
            </w:r>
            <w:proofErr w:type="spellEnd"/>
            <w:r>
              <w:rPr>
                <w:rFonts w:ascii="Times New Roman" w:hAnsi="Times New Roman" w:cs="Times New Roman"/>
                <w:color w:val="000000" w:themeColor="text1"/>
                <w:sz w:val="18"/>
                <w:szCs w:val="18"/>
              </w:rPr>
              <w:t>..</w:t>
            </w:r>
            <w:proofErr w:type="spellStart"/>
            <w:r>
              <w:rPr>
                <w:rFonts w:ascii="Times New Roman" w:hAnsi="Times New Roman" w:cs="Times New Roman"/>
                <w:color w:val="000000" w:themeColor="text1"/>
                <w:sz w:val="18"/>
                <w:szCs w:val="18"/>
              </w:rPr>
              <w:t>Живова</w:t>
            </w:r>
            <w:proofErr w:type="spellEnd"/>
          </w:p>
        </w:tc>
        <w:tc>
          <w:tcPr>
            <w:tcW w:w="1427" w:type="dxa"/>
            <w:tcBorders>
              <w:top w:val="single" w:sz="4" w:space="0" w:color="auto"/>
            </w:tcBorders>
            <w:vAlign w:val="center"/>
          </w:tcPr>
          <w:p w:rsidR="000F0D8E" w:rsidRDefault="000F0D8E" w:rsidP="0035050D">
            <w:pPr>
              <w:jc w:val="center"/>
              <w:rPr>
                <w:rFonts w:ascii="Times New Roman" w:hAnsi="Times New Roman" w:cs="Times New Roman"/>
                <w:color w:val="000000" w:themeColor="text1"/>
                <w:sz w:val="18"/>
                <w:szCs w:val="18"/>
              </w:rPr>
            </w:pPr>
          </w:p>
        </w:tc>
        <w:tc>
          <w:tcPr>
            <w:tcW w:w="1409" w:type="dxa"/>
            <w:tcBorders>
              <w:top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1743" w:type="dxa"/>
            <w:gridSpan w:val="5"/>
            <w:tcBorders>
              <w:top w:val="single" w:sz="4" w:space="0" w:color="auto"/>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956" w:type="dxa"/>
            <w:tcBorders>
              <w:top w:val="single" w:sz="4" w:space="0" w:color="auto"/>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highlight w:val="yellow"/>
              </w:rPr>
            </w:pPr>
          </w:p>
        </w:tc>
        <w:tc>
          <w:tcPr>
            <w:tcW w:w="1701" w:type="dxa"/>
            <w:gridSpan w:val="3"/>
            <w:tcBorders>
              <w:top w:val="single" w:sz="4" w:space="0" w:color="auto"/>
            </w:tcBorders>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Borders>
              <w:top w:val="single" w:sz="4" w:space="0" w:color="auto"/>
            </w:tcBorders>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w:t>
            </w: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Капітальний ремонт мостових конструкцій</w:t>
            </w:r>
          </w:p>
        </w:tc>
        <w:tc>
          <w:tcPr>
            <w:tcW w:w="1427" w:type="dxa"/>
            <w:vAlign w:val="center"/>
          </w:tcPr>
          <w:p w:rsidR="000F0D8E" w:rsidRPr="00B77FF6"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w:t>
            </w:r>
            <w:r w:rsidRPr="00B77FF6">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w:t>
            </w: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Капітальний ремонт сходів зі сторони </w:t>
            </w:r>
            <w:proofErr w:type="spellStart"/>
            <w:r w:rsidRPr="00B77FF6">
              <w:rPr>
                <w:rFonts w:ascii="Times New Roman" w:hAnsi="Times New Roman" w:cs="Times New Roman"/>
                <w:color w:val="000000" w:themeColor="text1"/>
                <w:sz w:val="18"/>
                <w:szCs w:val="18"/>
              </w:rPr>
              <w:t>вул.Дружби</w:t>
            </w:r>
            <w:proofErr w:type="spellEnd"/>
          </w:p>
        </w:tc>
        <w:tc>
          <w:tcPr>
            <w:tcW w:w="1427" w:type="dxa"/>
            <w:vAlign w:val="center"/>
          </w:tcPr>
          <w:p w:rsidR="000F0D8E" w:rsidRPr="00B77FF6"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r w:rsidRPr="00BD30C6">
              <w:rPr>
                <w:rFonts w:ascii="Times New Roman" w:hAnsi="Times New Roman" w:cs="Times New Roman"/>
                <w:color w:val="000000" w:themeColor="text1"/>
                <w:sz w:val="18"/>
                <w:szCs w:val="18"/>
              </w:rPr>
              <w:t>40</w:t>
            </w:r>
            <w:r>
              <w:rPr>
                <w:rFonts w:ascii="Times New Roman" w:hAnsi="Times New Roman" w:cs="Times New Roman"/>
                <w:color w:val="000000" w:themeColor="text1"/>
                <w:sz w:val="18"/>
                <w:szCs w:val="18"/>
              </w:rPr>
              <w:t>0</w:t>
            </w:r>
            <w:r w:rsidRPr="00BD30C6">
              <w:rPr>
                <w:rFonts w:ascii="Times New Roman" w:hAnsi="Times New Roman" w:cs="Times New Roman"/>
                <w:color w:val="000000" w:themeColor="text1"/>
                <w:sz w:val="18"/>
                <w:szCs w:val="18"/>
              </w:rPr>
              <w:t>,0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1000,0</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F932F2">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Капітальний ремонт </w:t>
            </w:r>
            <w:r>
              <w:rPr>
                <w:rFonts w:ascii="Times New Roman" w:hAnsi="Times New Roman" w:cs="Times New Roman"/>
                <w:color w:val="000000" w:themeColor="text1"/>
                <w:sz w:val="18"/>
                <w:szCs w:val="18"/>
              </w:rPr>
              <w:t>підпірних стінок  входу в парк зі сторони Надставної церкви</w:t>
            </w:r>
          </w:p>
        </w:tc>
        <w:tc>
          <w:tcPr>
            <w:tcW w:w="1427" w:type="dxa"/>
            <w:vAlign w:val="center"/>
          </w:tcPr>
          <w:p w:rsidR="000F0D8E" w:rsidRPr="00B77FF6"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3000,0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15453" w:type="dxa"/>
            <w:gridSpan w:val="17"/>
          </w:tcPr>
          <w:p w:rsidR="000F0D8E" w:rsidRPr="00B77FF6" w:rsidRDefault="000F0D8E" w:rsidP="0035050D">
            <w:pPr>
              <w:jc w:val="both"/>
              <w:rPr>
                <w:rFonts w:ascii="Times New Roman" w:hAnsi="Times New Roman" w:cs="Times New Roman"/>
                <w:sz w:val="18"/>
                <w:szCs w:val="18"/>
              </w:rPr>
            </w:pPr>
            <w:r w:rsidRPr="00B77FF6">
              <w:rPr>
                <w:rFonts w:ascii="Times New Roman" w:hAnsi="Times New Roman" w:cs="Times New Roman"/>
                <w:color w:val="000000" w:themeColor="text1"/>
                <w:sz w:val="18"/>
                <w:szCs w:val="18"/>
              </w:rPr>
              <w:t>ПАРК «ЗДОРОВЯ»</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32</w:t>
            </w:r>
          </w:p>
        </w:tc>
        <w:tc>
          <w:tcPr>
            <w:tcW w:w="2762" w:type="dxa"/>
            <w:gridSpan w:val="3"/>
          </w:tcPr>
          <w:p w:rsidR="000F0D8E" w:rsidRPr="00F932F2" w:rsidRDefault="000F0D8E" w:rsidP="004D737B">
            <w:pPr>
              <w:ind w:firstLine="112"/>
              <w:jc w:val="both"/>
              <w:rPr>
                <w:rFonts w:ascii="Times New Roman" w:eastAsia="Calibri" w:hAnsi="Times New Roman" w:cs="Times New Roman"/>
                <w:color w:val="000000"/>
                <w:sz w:val="18"/>
                <w:szCs w:val="18"/>
              </w:rPr>
            </w:pPr>
            <w:r w:rsidRPr="00F932F2">
              <w:rPr>
                <w:rFonts w:ascii="Times New Roman" w:eastAsia="Calibri" w:hAnsi="Times New Roman" w:cs="Times New Roman"/>
                <w:color w:val="000000"/>
                <w:sz w:val="18"/>
                <w:szCs w:val="18"/>
              </w:rPr>
              <w:t>Капітальний ремонт – влаштування громадського туалету в парку «Здоров’я»</w:t>
            </w:r>
          </w:p>
        </w:tc>
        <w:tc>
          <w:tcPr>
            <w:tcW w:w="1427" w:type="dxa"/>
          </w:tcPr>
          <w:p w:rsidR="000F0D8E" w:rsidRDefault="000F0D8E" w:rsidP="004D737B">
            <w:pPr>
              <w:jc w:val="center"/>
              <w:rPr>
                <w:rFonts w:ascii="Times New Roman" w:hAnsi="Times New Roman" w:cs="Times New Roman"/>
                <w:color w:val="000000"/>
                <w:sz w:val="18"/>
                <w:szCs w:val="18"/>
              </w:rPr>
            </w:pPr>
          </w:p>
          <w:p w:rsidR="000F0D8E" w:rsidRPr="00F932F2" w:rsidRDefault="000F0D8E" w:rsidP="004D737B">
            <w:pPr>
              <w:jc w:val="center"/>
              <w:rPr>
                <w:rFonts w:ascii="Times New Roman" w:eastAsia="Calibri" w:hAnsi="Times New Roman" w:cs="Times New Roman"/>
                <w:color w:val="000000"/>
                <w:sz w:val="18"/>
                <w:szCs w:val="18"/>
              </w:rPr>
            </w:pPr>
            <w:r w:rsidRPr="00F932F2">
              <w:rPr>
                <w:rFonts w:ascii="Times New Roman" w:eastAsia="Calibri" w:hAnsi="Times New Roman" w:cs="Times New Roman"/>
                <w:color w:val="000000"/>
                <w:sz w:val="18"/>
                <w:szCs w:val="18"/>
              </w:rPr>
              <w:t>1300,0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1300,0</w:t>
            </w:r>
          </w:p>
        </w:tc>
        <w:tc>
          <w:tcPr>
            <w:tcW w:w="1743" w:type="dxa"/>
            <w:gridSpan w:val="5"/>
            <w:tcBorders>
              <w:left w:val="single" w:sz="4" w:space="0" w:color="auto"/>
              <w:right w:val="single" w:sz="4" w:space="0" w:color="auto"/>
            </w:tcBorders>
            <w:vAlign w:val="center"/>
          </w:tcPr>
          <w:p w:rsidR="000F0D8E" w:rsidRPr="00F33815" w:rsidRDefault="000F0D8E" w:rsidP="0035050D">
            <w:pPr>
              <w:keepLines/>
              <w:jc w:val="center"/>
              <w:rPr>
                <w:rFonts w:ascii="Times New Roman" w:hAnsi="Times New Roman" w:cs="Times New Roman"/>
                <w:color w:val="000000" w:themeColor="text1"/>
                <w:sz w:val="18"/>
                <w:szCs w:val="18"/>
              </w:rPr>
            </w:pPr>
            <w:r w:rsidRPr="00F33815">
              <w:rPr>
                <w:rFonts w:ascii="Times New Roman" w:hAnsi="Times New Roman" w:cs="Times New Roman"/>
                <w:color w:val="000000" w:themeColor="text1"/>
                <w:sz w:val="18"/>
                <w:szCs w:val="18"/>
              </w:rPr>
              <w:t>1300,0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firstLine="112"/>
              <w:jc w:val="both"/>
              <w:rPr>
                <w:rFonts w:ascii="Times New Roman" w:hAnsi="Times New Roman" w:cs="Times New Roman"/>
                <w:b/>
                <w:color w:val="000000" w:themeColor="text1"/>
                <w:sz w:val="18"/>
                <w:szCs w:val="18"/>
              </w:rPr>
            </w:pPr>
          </w:p>
        </w:tc>
        <w:tc>
          <w:tcPr>
            <w:tcW w:w="2762" w:type="dxa"/>
            <w:gridSpan w:val="3"/>
            <w:vAlign w:val="center"/>
          </w:tcPr>
          <w:p w:rsidR="000F0D8E" w:rsidRPr="00BE0654" w:rsidRDefault="000F0D8E" w:rsidP="0035050D">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427" w:type="dxa"/>
            <w:vAlign w:val="center"/>
          </w:tcPr>
          <w:p w:rsidR="000F0D8E" w:rsidRPr="00BE0654" w:rsidRDefault="000F0D8E" w:rsidP="0035050D">
            <w:pPr>
              <w:jc w:val="center"/>
              <w:rPr>
                <w:rFonts w:ascii="Times New Roman" w:hAnsi="Times New Roman" w:cs="Times New Roman"/>
                <w:b/>
                <w:color w:val="000000" w:themeColor="text1"/>
                <w:sz w:val="18"/>
                <w:szCs w:val="18"/>
              </w:rPr>
            </w:pPr>
            <w:r w:rsidRPr="00570737">
              <w:rPr>
                <w:rFonts w:ascii="Times New Roman" w:hAnsi="Times New Roman" w:cs="Times New Roman"/>
                <w:b/>
                <w:color w:val="000000" w:themeColor="text1"/>
                <w:sz w:val="18"/>
                <w:szCs w:val="18"/>
              </w:rPr>
              <w:t>60117,0,0</w:t>
            </w:r>
          </w:p>
        </w:tc>
        <w:tc>
          <w:tcPr>
            <w:tcW w:w="1409" w:type="dxa"/>
            <w:tcBorders>
              <w:right w:val="single" w:sz="4" w:space="0" w:color="auto"/>
            </w:tcBorders>
            <w:vAlign w:val="center"/>
          </w:tcPr>
          <w:p w:rsidR="000F0D8E" w:rsidRPr="00BB59AA" w:rsidRDefault="001F2F8C" w:rsidP="0035050D">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28569,4</w:t>
            </w:r>
          </w:p>
        </w:tc>
        <w:tc>
          <w:tcPr>
            <w:tcW w:w="1743" w:type="dxa"/>
            <w:gridSpan w:val="5"/>
            <w:tcBorders>
              <w:left w:val="single" w:sz="4" w:space="0" w:color="auto"/>
              <w:right w:val="single" w:sz="4" w:space="0" w:color="auto"/>
            </w:tcBorders>
            <w:vAlign w:val="center"/>
          </w:tcPr>
          <w:p w:rsidR="000F0D8E" w:rsidRPr="00BE0654" w:rsidRDefault="00B13D98" w:rsidP="0035050D">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28813,4</w:t>
            </w:r>
          </w:p>
        </w:tc>
        <w:tc>
          <w:tcPr>
            <w:tcW w:w="956" w:type="dxa"/>
            <w:tcBorders>
              <w:left w:val="single" w:sz="4" w:space="0" w:color="auto"/>
            </w:tcBorders>
            <w:vAlign w:val="center"/>
          </w:tcPr>
          <w:p w:rsidR="000F0D8E" w:rsidRPr="005B3624" w:rsidRDefault="000F0D8E" w:rsidP="0035050D">
            <w:pPr>
              <w:keepLines/>
              <w:ind w:right="-42"/>
              <w:jc w:val="center"/>
              <w:rPr>
                <w:rFonts w:ascii="Times New Roman" w:hAnsi="Times New Roman" w:cs="Times New Roman"/>
                <w:color w:val="000000" w:themeColor="text1"/>
                <w:sz w:val="20"/>
                <w:szCs w:val="20"/>
              </w:rPr>
            </w:pPr>
          </w:p>
        </w:tc>
        <w:tc>
          <w:tcPr>
            <w:tcW w:w="1701" w:type="dxa"/>
            <w:gridSpan w:val="3"/>
            <w:vAlign w:val="center"/>
          </w:tcPr>
          <w:p w:rsidR="000F0D8E" w:rsidRPr="00DB068F" w:rsidRDefault="000F0D8E" w:rsidP="0035050D">
            <w:pPr>
              <w:keepLines/>
              <w:jc w:val="center"/>
              <w:rPr>
                <w:rFonts w:ascii="Times New Roman" w:hAnsi="Times New Roman" w:cs="Times New Roman"/>
                <w:b/>
                <w:sz w:val="18"/>
                <w:szCs w:val="18"/>
              </w:rPr>
            </w:pPr>
            <w:r w:rsidRPr="00DB068F">
              <w:rPr>
                <w:rFonts w:ascii="Times New Roman" w:hAnsi="Times New Roman" w:cs="Times New Roman"/>
                <w:b/>
                <w:sz w:val="18"/>
                <w:szCs w:val="18"/>
              </w:rPr>
              <w:t>5450,0</w:t>
            </w:r>
          </w:p>
        </w:tc>
        <w:tc>
          <w:tcPr>
            <w:tcW w:w="4784" w:type="dxa"/>
            <w:gridSpan w:val="2"/>
          </w:tcPr>
          <w:p w:rsidR="000F0D8E" w:rsidRPr="005B3624" w:rsidRDefault="000F0D8E" w:rsidP="0035050D">
            <w:pPr>
              <w:jc w:val="both"/>
              <w:rPr>
                <w:rFonts w:ascii="Times New Roman" w:hAnsi="Times New Roman" w:cs="Times New Roman"/>
                <w:sz w:val="20"/>
                <w:szCs w:val="20"/>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r>
              <w:rPr>
                <w:rFonts w:ascii="Times New Roman" w:hAnsi="Times New Roman" w:cs="Times New Roman"/>
                <w:sz w:val="20"/>
                <w:szCs w:val="20"/>
              </w:rPr>
              <w:t>19.</w:t>
            </w:r>
          </w:p>
        </w:tc>
        <w:tc>
          <w:tcPr>
            <w:tcW w:w="15453" w:type="dxa"/>
            <w:gridSpan w:val="17"/>
            <w:shd w:val="clear" w:color="auto" w:fill="C6D9F1" w:themeFill="text2" w:themeFillTint="33"/>
            <w:vAlign w:val="center"/>
          </w:tcPr>
          <w:p w:rsidR="000F0D8E" w:rsidRPr="005B3624" w:rsidRDefault="000F0D8E" w:rsidP="0035050D">
            <w:pPr>
              <w:rPr>
                <w:rFonts w:ascii="Times New Roman" w:hAnsi="Times New Roman" w:cs="Times New Roman"/>
                <w:b/>
                <w:i/>
                <w:sz w:val="20"/>
                <w:szCs w:val="20"/>
              </w:rPr>
            </w:pPr>
            <w:r w:rsidRPr="005B3624">
              <w:rPr>
                <w:rFonts w:ascii="Times New Roman" w:hAnsi="Times New Roman" w:cs="Times New Roman"/>
                <w:b/>
                <w:i/>
                <w:color w:val="000000" w:themeColor="text1"/>
                <w:sz w:val="20"/>
                <w:szCs w:val="20"/>
                <w:u w:val="single"/>
              </w:rPr>
              <w:t xml:space="preserve">Програма підтримки книговидання місцевих авторів, висвітлення діяльності міської ради, забезпечення святкових та </w:t>
            </w:r>
            <w:r>
              <w:rPr>
                <w:rFonts w:ascii="Times New Roman" w:hAnsi="Times New Roman" w:cs="Times New Roman"/>
                <w:b/>
                <w:i/>
                <w:color w:val="000000" w:themeColor="text1"/>
                <w:sz w:val="20"/>
                <w:szCs w:val="20"/>
                <w:u w:val="single"/>
              </w:rPr>
              <w:t xml:space="preserve">офіційних заходів на 2019-2021 </w:t>
            </w:r>
            <w:r w:rsidRPr="005B3624">
              <w:rPr>
                <w:rFonts w:ascii="Times New Roman" w:hAnsi="Times New Roman" w:cs="Times New Roman"/>
                <w:b/>
                <w:i/>
                <w:color w:val="000000" w:themeColor="text1"/>
                <w:sz w:val="20"/>
                <w:szCs w:val="20"/>
                <w:u w:val="single"/>
              </w:rPr>
              <w:t>роки</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2" w:type="dxa"/>
            <w:gridSpan w:val="3"/>
            <w:vAlign w:val="center"/>
          </w:tcPr>
          <w:p w:rsidR="000F0D8E" w:rsidRPr="00B4236B" w:rsidRDefault="000F0D8E" w:rsidP="0035050D">
            <w:pPr>
              <w:ind w:right="270"/>
              <w:rPr>
                <w:rFonts w:ascii="Times New Roman" w:hAnsi="Times New Roman" w:cs="Times New Roman"/>
                <w:color w:val="000000" w:themeColor="text1"/>
                <w:sz w:val="18"/>
                <w:szCs w:val="18"/>
              </w:rPr>
            </w:pPr>
            <w:r w:rsidRPr="00B4236B">
              <w:rPr>
                <w:rFonts w:ascii="Times New Roman" w:hAnsi="Times New Roman" w:cs="Times New Roman"/>
                <w:color w:val="000000" w:themeColor="text1"/>
                <w:sz w:val="18"/>
                <w:szCs w:val="18"/>
              </w:rPr>
              <w:t>Випуск видань місцевих авторів відповідно до рішень видавничої ради</w:t>
            </w:r>
          </w:p>
        </w:tc>
        <w:tc>
          <w:tcPr>
            <w:tcW w:w="1427" w:type="dxa"/>
            <w:vAlign w:val="center"/>
          </w:tcPr>
          <w:p w:rsidR="000F0D8E" w:rsidRPr="00B4236B" w:rsidRDefault="000F0D8E" w:rsidP="0035050D">
            <w:pPr>
              <w:keepLines/>
              <w:jc w:val="center"/>
              <w:rPr>
                <w:rFonts w:ascii="Times New Roman" w:hAnsi="Times New Roman" w:cs="Times New Roman"/>
                <w:color w:val="000000"/>
                <w:sz w:val="18"/>
                <w:szCs w:val="18"/>
              </w:rPr>
            </w:pPr>
            <w:r w:rsidRPr="00B4236B">
              <w:rPr>
                <w:rFonts w:ascii="Times New Roman" w:hAnsi="Times New Roman" w:cs="Times New Roman"/>
                <w:color w:val="000000"/>
                <w:sz w:val="18"/>
                <w:szCs w:val="18"/>
              </w:rPr>
              <w:t>195,0</w:t>
            </w:r>
          </w:p>
        </w:tc>
        <w:tc>
          <w:tcPr>
            <w:tcW w:w="1409" w:type="dxa"/>
            <w:tcBorders>
              <w:right w:val="single" w:sz="4" w:space="0" w:color="auto"/>
            </w:tcBorders>
            <w:vAlign w:val="center"/>
          </w:tcPr>
          <w:p w:rsidR="000F0D8E" w:rsidRPr="009F2D0E"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195,0</w:t>
            </w:r>
          </w:p>
        </w:tc>
        <w:tc>
          <w:tcPr>
            <w:tcW w:w="1743" w:type="dxa"/>
            <w:gridSpan w:val="5"/>
            <w:tcBorders>
              <w:left w:val="single" w:sz="4" w:space="0" w:color="auto"/>
              <w:right w:val="single" w:sz="4" w:space="0" w:color="auto"/>
            </w:tcBorders>
            <w:vAlign w:val="center"/>
          </w:tcPr>
          <w:p w:rsidR="000F0D8E" w:rsidRPr="009F2D0E"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195,0</w:t>
            </w:r>
          </w:p>
        </w:tc>
        <w:tc>
          <w:tcPr>
            <w:tcW w:w="956" w:type="dxa"/>
            <w:tcBorders>
              <w:left w:val="single" w:sz="4" w:space="0" w:color="auto"/>
            </w:tcBorders>
            <w:vAlign w:val="center"/>
          </w:tcPr>
          <w:p w:rsidR="000F0D8E" w:rsidRPr="00FB3FAC" w:rsidRDefault="000F0D8E" w:rsidP="0035050D">
            <w:pPr>
              <w:keepLines/>
              <w:ind w:right="-42"/>
              <w:jc w:val="center"/>
              <w:rPr>
                <w:rFonts w:ascii="Times New Roman" w:hAnsi="Times New Roman" w:cs="Times New Roman"/>
                <w:color w:val="000000" w:themeColor="text1"/>
                <w:sz w:val="18"/>
                <w:szCs w:val="18"/>
                <w:highlight w:val="yellow"/>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keepLines/>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2" w:type="dxa"/>
            <w:gridSpan w:val="3"/>
            <w:vAlign w:val="center"/>
          </w:tcPr>
          <w:p w:rsidR="000F0D8E" w:rsidRPr="00B4236B" w:rsidRDefault="000F0D8E" w:rsidP="0035050D">
            <w:pPr>
              <w:rPr>
                <w:rFonts w:ascii="Times New Roman" w:hAnsi="Times New Roman" w:cs="Times New Roman"/>
                <w:color w:val="000000" w:themeColor="text1"/>
                <w:sz w:val="18"/>
                <w:szCs w:val="18"/>
              </w:rPr>
            </w:pPr>
            <w:r w:rsidRPr="00B4236B">
              <w:rPr>
                <w:rFonts w:ascii="Times New Roman" w:hAnsi="Times New Roman" w:cs="Times New Roman"/>
                <w:color w:val="000000" w:themeColor="text1"/>
                <w:sz w:val="18"/>
                <w:szCs w:val="18"/>
              </w:rPr>
              <w:t xml:space="preserve">Сприяння в організації та проведенні книжкових виставок-ярмарок. Залучення поліграфічних та видавничих підприємств з інших регіонів до участі в книжкових виставках-ярмарках, фестивалях, форумах. </w:t>
            </w:r>
          </w:p>
        </w:tc>
        <w:tc>
          <w:tcPr>
            <w:tcW w:w="1427" w:type="dxa"/>
            <w:vAlign w:val="center"/>
          </w:tcPr>
          <w:p w:rsidR="000F0D8E" w:rsidRPr="00B4236B" w:rsidRDefault="000F0D8E" w:rsidP="0035050D">
            <w:pPr>
              <w:keepLines/>
              <w:jc w:val="center"/>
              <w:rPr>
                <w:rFonts w:ascii="Times New Roman" w:hAnsi="Times New Roman" w:cs="Times New Roman"/>
                <w:color w:val="000000"/>
                <w:sz w:val="18"/>
                <w:szCs w:val="18"/>
              </w:rPr>
            </w:pPr>
            <w:r w:rsidRPr="00B4236B">
              <w:rPr>
                <w:rFonts w:ascii="Times New Roman" w:hAnsi="Times New Roman" w:cs="Times New Roman"/>
                <w:color w:val="000000"/>
                <w:sz w:val="18"/>
                <w:szCs w:val="18"/>
              </w:rPr>
              <w:t>50,0</w:t>
            </w:r>
          </w:p>
        </w:tc>
        <w:tc>
          <w:tcPr>
            <w:tcW w:w="1409" w:type="dxa"/>
            <w:tcBorders>
              <w:right w:val="single" w:sz="4" w:space="0" w:color="auto"/>
            </w:tcBorders>
            <w:vAlign w:val="center"/>
          </w:tcPr>
          <w:p w:rsidR="000F0D8E" w:rsidRPr="009F2D0E" w:rsidRDefault="000F0D8E" w:rsidP="0035050D">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9F2D0E"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FB3FAC" w:rsidRDefault="000F0D8E" w:rsidP="0035050D">
            <w:pPr>
              <w:keepLines/>
              <w:ind w:right="-42"/>
              <w:jc w:val="center"/>
              <w:rPr>
                <w:rFonts w:ascii="Times New Roman" w:hAnsi="Times New Roman" w:cs="Times New Roman"/>
                <w:color w:val="000000" w:themeColor="text1"/>
                <w:sz w:val="18"/>
                <w:szCs w:val="18"/>
                <w:highlight w:val="yellow"/>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keepLines/>
              <w:jc w:val="center"/>
              <w:rPr>
                <w:rFonts w:ascii="Times New Roman" w:hAnsi="Times New Roman" w:cs="Times New Roman"/>
                <w:color w:val="000000"/>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Забезпечення відзнаками та нагородною продукцію, цінними подарунками</w:t>
            </w:r>
          </w:p>
        </w:tc>
        <w:tc>
          <w:tcPr>
            <w:tcW w:w="1427" w:type="dxa"/>
            <w:vAlign w:val="center"/>
          </w:tcPr>
          <w:p w:rsidR="000F0D8E" w:rsidRPr="00B77FF6" w:rsidRDefault="000F0D8E" w:rsidP="0035050D">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175</w:t>
            </w:r>
            <w:r>
              <w:rPr>
                <w:rFonts w:ascii="Times New Roman" w:hAnsi="Times New Roman" w:cs="Times New Roman"/>
                <w:color w:val="000000"/>
                <w:sz w:val="18"/>
                <w:szCs w:val="18"/>
              </w:rPr>
              <w:t>,0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175,0</w:t>
            </w:r>
          </w:p>
        </w:tc>
        <w:tc>
          <w:tcPr>
            <w:tcW w:w="1743" w:type="dxa"/>
            <w:gridSpan w:val="5"/>
            <w:tcBorders>
              <w:left w:val="single" w:sz="4" w:space="0" w:color="auto"/>
              <w:right w:val="single" w:sz="4" w:space="0" w:color="auto"/>
            </w:tcBorders>
            <w:vAlign w:val="center"/>
          </w:tcPr>
          <w:p w:rsidR="000F0D8E" w:rsidRPr="00792751"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175,0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B77FF6" w:rsidRDefault="000F0D8E" w:rsidP="0035050D">
            <w:pPr>
              <w:keepLines/>
              <w:jc w:val="both"/>
              <w:rPr>
                <w:rFonts w:ascii="Times New Roman" w:hAnsi="Times New Roman" w:cs="Times New Roman"/>
                <w:color w:val="000000"/>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Забезпечення пам’ятною та сувенірною продукцією з символікою </w:t>
            </w:r>
            <w:proofErr w:type="spellStart"/>
            <w:r w:rsidRPr="00B77FF6">
              <w:rPr>
                <w:rFonts w:ascii="Times New Roman" w:hAnsi="Times New Roman" w:cs="Times New Roman"/>
                <w:color w:val="000000" w:themeColor="text1"/>
                <w:sz w:val="18"/>
                <w:szCs w:val="18"/>
              </w:rPr>
              <w:t>м.Тернополя</w:t>
            </w:r>
            <w:proofErr w:type="spellEnd"/>
            <w:r w:rsidRPr="00B77FF6">
              <w:rPr>
                <w:rFonts w:ascii="Times New Roman" w:hAnsi="Times New Roman" w:cs="Times New Roman"/>
                <w:color w:val="000000" w:themeColor="text1"/>
                <w:sz w:val="18"/>
                <w:szCs w:val="18"/>
              </w:rPr>
              <w:t>, цінними подарунками</w:t>
            </w:r>
          </w:p>
        </w:tc>
        <w:tc>
          <w:tcPr>
            <w:tcW w:w="1427" w:type="dxa"/>
            <w:vAlign w:val="center"/>
          </w:tcPr>
          <w:p w:rsidR="000F0D8E" w:rsidRPr="00B77FF6" w:rsidRDefault="000F0D8E" w:rsidP="0035050D">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295</w:t>
            </w:r>
            <w:r>
              <w:rPr>
                <w:rFonts w:ascii="Times New Roman" w:hAnsi="Times New Roman" w:cs="Times New Roman"/>
                <w:color w:val="000000"/>
                <w:sz w:val="18"/>
                <w:szCs w:val="18"/>
              </w:rPr>
              <w:t>,0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295,0</w:t>
            </w:r>
          </w:p>
        </w:tc>
        <w:tc>
          <w:tcPr>
            <w:tcW w:w="1743" w:type="dxa"/>
            <w:gridSpan w:val="5"/>
            <w:tcBorders>
              <w:left w:val="single" w:sz="4" w:space="0" w:color="auto"/>
              <w:right w:val="single" w:sz="4" w:space="0" w:color="auto"/>
            </w:tcBorders>
            <w:vAlign w:val="center"/>
          </w:tcPr>
          <w:p w:rsidR="000F0D8E" w:rsidRPr="00792751"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295,0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137,1</w:t>
            </w:r>
          </w:p>
        </w:tc>
        <w:tc>
          <w:tcPr>
            <w:tcW w:w="4784" w:type="dxa"/>
            <w:gridSpan w:val="2"/>
          </w:tcPr>
          <w:p w:rsidR="000F0D8E" w:rsidRPr="00B77FF6" w:rsidRDefault="000F0D8E" w:rsidP="0035050D">
            <w:pPr>
              <w:keepLines/>
              <w:jc w:val="both"/>
              <w:rPr>
                <w:rFonts w:ascii="Times New Roman" w:hAnsi="Times New Roman" w:cs="Times New Roman"/>
                <w:color w:val="000000"/>
                <w:sz w:val="18"/>
                <w:szCs w:val="18"/>
              </w:rPr>
            </w:pPr>
            <w:r>
              <w:rPr>
                <w:rFonts w:ascii="Times New Roman" w:hAnsi="Times New Roman" w:cs="Times New Roman"/>
                <w:color w:val="000000"/>
                <w:sz w:val="18"/>
                <w:szCs w:val="18"/>
              </w:rPr>
              <w:t>Придбано сувенірну продукцію (</w:t>
            </w:r>
            <w:proofErr w:type="spellStart"/>
            <w:r>
              <w:rPr>
                <w:rFonts w:ascii="Times New Roman" w:hAnsi="Times New Roman" w:cs="Times New Roman"/>
                <w:color w:val="000000"/>
                <w:sz w:val="18"/>
                <w:szCs w:val="18"/>
              </w:rPr>
              <w:t>футболки,термоси,скатертини,пледи,рушники</w:t>
            </w:r>
            <w:proofErr w:type="spellEnd"/>
            <w:r>
              <w:rPr>
                <w:rFonts w:ascii="Times New Roman" w:hAnsi="Times New Roman" w:cs="Times New Roman"/>
                <w:color w:val="000000"/>
                <w:sz w:val="18"/>
                <w:szCs w:val="18"/>
              </w:rPr>
              <w:t>)</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Грошові винагороди </w:t>
            </w:r>
            <w:r w:rsidRPr="00B77FF6">
              <w:rPr>
                <w:rFonts w:ascii="Times New Roman" w:eastAsia="Calibri" w:hAnsi="Times New Roman" w:cs="Times New Roman"/>
                <w:color w:val="000000" w:themeColor="text1"/>
                <w:sz w:val="18"/>
                <w:szCs w:val="18"/>
              </w:rPr>
              <w:t xml:space="preserve">з нагоди державних, професійних, </w:t>
            </w:r>
            <w:r w:rsidRPr="00B77FF6">
              <w:rPr>
                <w:rFonts w:ascii="Times New Roman" w:eastAsia="Calibri" w:hAnsi="Times New Roman" w:cs="Times New Roman"/>
                <w:color w:val="000000" w:themeColor="text1"/>
                <w:sz w:val="18"/>
                <w:szCs w:val="18"/>
              </w:rPr>
              <w:lastRenderedPageBreak/>
              <w:t>святкових та пам’ятних  дат</w:t>
            </w:r>
          </w:p>
        </w:tc>
        <w:tc>
          <w:tcPr>
            <w:tcW w:w="1427" w:type="dxa"/>
            <w:vAlign w:val="center"/>
          </w:tcPr>
          <w:p w:rsidR="000F0D8E" w:rsidRPr="00B77FF6" w:rsidRDefault="000F0D8E" w:rsidP="0035050D">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lastRenderedPageBreak/>
              <w:t>300</w:t>
            </w:r>
            <w:r>
              <w:rPr>
                <w:rFonts w:ascii="Times New Roman" w:hAnsi="Times New Roman" w:cs="Times New Roman"/>
                <w:color w:val="000000"/>
                <w:sz w:val="18"/>
                <w:szCs w:val="18"/>
              </w:rPr>
              <w:t>,0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300,0</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29,9</w:t>
            </w:r>
          </w:p>
        </w:tc>
        <w:tc>
          <w:tcPr>
            <w:tcW w:w="4784" w:type="dxa"/>
            <w:gridSpan w:val="2"/>
          </w:tcPr>
          <w:p w:rsidR="000F0D8E" w:rsidRPr="00B77FF6" w:rsidRDefault="000F0D8E" w:rsidP="0035050D">
            <w:pPr>
              <w:keepLines/>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грошові винагороди 27 </w:t>
            </w:r>
            <w:r w:rsidR="00B13D98">
              <w:rPr>
                <w:rFonts w:ascii="Times New Roman" w:hAnsi="Times New Roman" w:cs="Times New Roman"/>
                <w:color w:val="000000"/>
                <w:sz w:val="18"/>
                <w:szCs w:val="18"/>
              </w:rPr>
              <w:t>особам</w:t>
            </w:r>
            <w:r>
              <w:rPr>
                <w:rFonts w:ascii="Times New Roman" w:hAnsi="Times New Roman" w:cs="Times New Roman"/>
                <w:color w:val="000000"/>
                <w:sz w:val="18"/>
                <w:szCs w:val="18"/>
              </w:rPr>
              <w:t xml:space="preserve"> та сплачено податки з готівки і нагородної продукції</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firstLine="112"/>
              <w:jc w:val="both"/>
              <w:rPr>
                <w:rFonts w:ascii="Times New Roman" w:hAnsi="Times New Roman" w:cs="Times New Roman"/>
                <w:b/>
                <w:color w:val="000000" w:themeColor="text1"/>
                <w:sz w:val="18"/>
                <w:szCs w:val="18"/>
              </w:rPr>
            </w:pPr>
          </w:p>
        </w:tc>
        <w:tc>
          <w:tcPr>
            <w:tcW w:w="2762" w:type="dxa"/>
            <w:gridSpan w:val="3"/>
            <w:vAlign w:val="center"/>
          </w:tcPr>
          <w:p w:rsidR="000F0D8E" w:rsidRPr="00B66D4D" w:rsidRDefault="000F0D8E" w:rsidP="0035050D">
            <w:pPr>
              <w:ind w:firstLine="112"/>
              <w:rPr>
                <w:rFonts w:ascii="Times New Roman" w:hAnsi="Times New Roman" w:cs="Times New Roman"/>
                <w:b/>
                <w:color w:val="000000" w:themeColor="text1"/>
                <w:sz w:val="18"/>
                <w:szCs w:val="18"/>
              </w:rPr>
            </w:pPr>
            <w:r w:rsidRPr="00B66D4D">
              <w:rPr>
                <w:rFonts w:ascii="Times New Roman" w:hAnsi="Times New Roman" w:cs="Times New Roman"/>
                <w:b/>
                <w:color w:val="000000" w:themeColor="text1"/>
                <w:sz w:val="18"/>
                <w:szCs w:val="18"/>
              </w:rPr>
              <w:t>Всього по програмі:</w:t>
            </w:r>
          </w:p>
        </w:tc>
        <w:tc>
          <w:tcPr>
            <w:tcW w:w="1427" w:type="dxa"/>
            <w:vAlign w:val="center"/>
          </w:tcPr>
          <w:p w:rsidR="000F0D8E" w:rsidRPr="004E1307" w:rsidRDefault="000F0D8E" w:rsidP="0035050D">
            <w:pPr>
              <w:keepLines/>
              <w:jc w:val="center"/>
              <w:rPr>
                <w:rFonts w:ascii="Times New Roman" w:hAnsi="Times New Roman"/>
                <w:b/>
                <w:color w:val="000000"/>
                <w:sz w:val="18"/>
                <w:szCs w:val="18"/>
              </w:rPr>
            </w:pPr>
            <w:r w:rsidRPr="00C36E64">
              <w:rPr>
                <w:rFonts w:ascii="Times New Roman" w:hAnsi="Times New Roman"/>
                <w:b/>
                <w:color w:val="000000"/>
                <w:sz w:val="18"/>
                <w:szCs w:val="18"/>
              </w:rPr>
              <w:t>1015,0</w:t>
            </w:r>
          </w:p>
        </w:tc>
        <w:tc>
          <w:tcPr>
            <w:tcW w:w="1409" w:type="dxa"/>
            <w:tcBorders>
              <w:right w:val="single" w:sz="4" w:space="0" w:color="auto"/>
            </w:tcBorders>
            <w:vAlign w:val="center"/>
          </w:tcPr>
          <w:p w:rsidR="000F0D8E" w:rsidRPr="00BE0654" w:rsidRDefault="000F0D8E" w:rsidP="0035050D">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781,3</w:t>
            </w:r>
          </w:p>
        </w:tc>
        <w:tc>
          <w:tcPr>
            <w:tcW w:w="1743" w:type="dxa"/>
            <w:gridSpan w:val="5"/>
            <w:tcBorders>
              <w:left w:val="single" w:sz="4" w:space="0" w:color="auto"/>
              <w:right w:val="single" w:sz="4" w:space="0" w:color="auto"/>
            </w:tcBorders>
            <w:vAlign w:val="center"/>
          </w:tcPr>
          <w:p w:rsidR="000F0D8E" w:rsidRPr="00BE0654" w:rsidRDefault="000F0D8E" w:rsidP="0035050D">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965,0</w:t>
            </w:r>
          </w:p>
        </w:tc>
        <w:tc>
          <w:tcPr>
            <w:tcW w:w="956" w:type="dxa"/>
            <w:tcBorders>
              <w:left w:val="single" w:sz="4" w:space="0" w:color="auto"/>
            </w:tcBorders>
            <w:vAlign w:val="center"/>
          </w:tcPr>
          <w:p w:rsidR="000F0D8E" w:rsidRPr="005B3624" w:rsidRDefault="000F0D8E" w:rsidP="0035050D">
            <w:pPr>
              <w:keepLines/>
              <w:ind w:right="-42"/>
              <w:jc w:val="center"/>
              <w:rPr>
                <w:rFonts w:ascii="Times New Roman" w:hAnsi="Times New Roman" w:cs="Times New Roman"/>
                <w:color w:val="000000" w:themeColor="text1"/>
                <w:sz w:val="20"/>
                <w:szCs w:val="20"/>
              </w:rPr>
            </w:pPr>
          </w:p>
        </w:tc>
        <w:tc>
          <w:tcPr>
            <w:tcW w:w="1701" w:type="dxa"/>
            <w:gridSpan w:val="3"/>
            <w:vAlign w:val="center"/>
          </w:tcPr>
          <w:p w:rsidR="000F0D8E" w:rsidRPr="005B3624" w:rsidRDefault="000F0D8E" w:rsidP="0035050D">
            <w:pPr>
              <w:jc w:val="center"/>
              <w:rPr>
                <w:rFonts w:ascii="Times New Roman" w:hAnsi="Times New Roman" w:cs="Times New Roman"/>
                <w:b/>
                <w:sz w:val="20"/>
                <w:szCs w:val="20"/>
              </w:rPr>
            </w:pPr>
            <w:r>
              <w:rPr>
                <w:rFonts w:ascii="Times New Roman" w:hAnsi="Times New Roman" w:cs="Times New Roman"/>
                <w:b/>
                <w:sz w:val="20"/>
                <w:szCs w:val="20"/>
              </w:rPr>
              <w:t>167,0</w:t>
            </w:r>
          </w:p>
        </w:tc>
        <w:tc>
          <w:tcPr>
            <w:tcW w:w="4784" w:type="dxa"/>
            <w:gridSpan w:val="2"/>
          </w:tcPr>
          <w:p w:rsidR="000F0D8E" w:rsidRPr="005B3624" w:rsidRDefault="000F0D8E" w:rsidP="0035050D">
            <w:pPr>
              <w:jc w:val="both"/>
              <w:rPr>
                <w:rFonts w:ascii="Times New Roman" w:hAnsi="Times New Roman" w:cs="Times New Roman"/>
                <w:sz w:val="20"/>
                <w:szCs w:val="20"/>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r>
              <w:rPr>
                <w:rFonts w:ascii="Times New Roman" w:hAnsi="Times New Roman" w:cs="Times New Roman"/>
                <w:sz w:val="20"/>
                <w:szCs w:val="20"/>
              </w:rPr>
              <w:t>20</w:t>
            </w:r>
            <w:r w:rsidRPr="00BE0654">
              <w:rPr>
                <w:rFonts w:ascii="Times New Roman" w:hAnsi="Times New Roman" w:cs="Times New Roman"/>
                <w:sz w:val="20"/>
                <w:szCs w:val="20"/>
              </w:rPr>
              <w:t>.</w:t>
            </w:r>
          </w:p>
        </w:tc>
        <w:tc>
          <w:tcPr>
            <w:tcW w:w="15453" w:type="dxa"/>
            <w:gridSpan w:val="17"/>
            <w:shd w:val="clear" w:color="auto" w:fill="C6D9F1" w:themeFill="text2" w:themeFillTint="33"/>
            <w:vAlign w:val="center"/>
          </w:tcPr>
          <w:p w:rsidR="000F0D8E" w:rsidRPr="00B66D4D" w:rsidRDefault="000F0D8E" w:rsidP="0035050D">
            <w:pPr>
              <w:rPr>
                <w:rFonts w:ascii="Times New Roman" w:hAnsi="Times New Roman" w:cs="Times New Roman"/>
                <w:sz w:val="20"/>
                <w:szCs w:val="20"/>
              </w:rPr>
            </w:pPr>
            <w:r>
              <w:rPr>
                <w:rFonts w:ascii="Times New Roman" w:hAnsi="Times New Roman" w:cs="Times New Roman"/>
                <w:b/>
                <w:i/>
                <w:color w:val="000000" w:themeColor="text1"/>
                <w:sz w:val="20"/>
                <w:szCs w:val="20"/>
                <w:u w:val="single"/>
              </w:rPr>
              <w:t xml:space="preserve">Програма розвитку малого та середнього підприємництва на 2021-2022 </w:t>
            </w:r>
            <w:r w:rsidRPr="00B66D4D">
              <w:rPr>
                <w:rFonts w:ascii="Times New Roman" w:hAnsi="Times New Roman" w:cs="Times New Roman"/>
                <w:b/>
                <w:i/>
                <w:color w:val="000000" w:themeColor="text1"/>
                <w:sz w:val="20"/>
                <w:szCs w:val="20"/>
                <w:u w:val="single"/>
              </w:rPr>
              <w:t xml:space="preserve"> роки</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2" w:type="dxa"/>
            <w:gridSpan w:val="3"/>
            <w:vAlign w:val="center"/>
          </w:tcPr>
          <w:p w:rsidR="000F0D8E" w:rsidRPr="00B4236B" w:rsidRDefault="000F0D8E" w:rsidP="00D52324">
            <w:pPr>
              <w:rPr>
                <w:rFonts w:ascii="Times New Roman" w:hAnsi="Times New Roman" w:cs="Times New Roman"/>
                <w:color w:val="000000" w:themeColor="text1"/>
                <w:sz w:val="18"/>
                <w:szCs w:val="18"/>
              </w:rPr>
            </w:pPr>
            <w:r w:rsidRPr="00B4236B">
              <w:rPr>
                <w:rFonts w:ascii="Times New Roman" w:hAnsi="Times New Roman" w:cs="Times New Roman"/>
                <w:color w:val="000000" w:themeColor="text1"/>
                <w:sz w:val="18"/>
                <w:szCs w:val="18"/>
                <w:lang w:eastAsia="ru-RU"/>
              </w:rPr>
              <w:t>Надання фінансової підтримки  суб’єктам  малого і середнього підприємництва за рахунок часткового відшкодування відсоткових ставок за банківськими кредитами  на реалізацію бізнес-</w:t>
            </w:r>
            <w:proofErr w:type="spellStart"/>
            <w:r w:rsidRPr="00B4236B">
              <w:rPr>
                <w:rFonts w:ascii="Times New Roman" w:hAnsi="Times New Roman" w:cs="Times New Roman"/>
                <w:color w:val="000000" w:themeColor="text1"/>
                <w:sz w:val="18"/>
                <w:szCs w:val="18"/>
                <w:lang w:eastAsia="ru-RU"/>
              </w:rPr>
              <w:t>проєктів</w:t>
            </w:r>
            <w:proofErr w:type="spellEnd"/>
          </w:p>
        </w:tc>
        <w:tc>
          <w:tcPr>
            <w:tcW w:w="1427" w:type="dxa"/>
            <w:vAlign w:val="center"/>
          </w:tcPr>
          <w:p w:rsidR="000F0D8E" w:rsidRPr="00B4236B" w:rsidRDefault="000F0D8E" w:rsidP="0035050D">
            <w:pPr>
              <w:keepLines/>
              <w:jc w:val="center"/>
              <w:rPr>
                <w:rFonts w:ascii="Times New Roman" w:hAnsi="Times New Roman" w:cs="Times New Roman"/>
                <w:color w:val="000000" w:themeColor="text1"/>
                <w:sz w:val="18"/>
                <w:szCs w:val="18"/>
              </w:rPr>
            </w:pPr>
            <w:r w:rsidRPr="00B4236B">
              <w:rPr>
                <w:rFonts w:ascii="Times New Roman" w:hAnsi="Times New Roman" w:cs="Times New Roman"/>
                <w:color w:val="000000" w:themeColor="text1"/>
                <w:sz w:val="18"/>
                <w:szCs w:val="18"/>
              </w:rPr>
              <w:t>500,0</w:t>
            </w:r>
          </w:p>
        </w:tc>
        <w:tc>
          <w:tcPr>
            <w:tcW w:w="1409" w:type="dxa"/>
            <w:tcBorders>
              <w:right w:val="single" w:sz="4" w:space="0" w:color="auto"/>
            </w:tcBorders>
            <w:vAlign w:val="center"/>
          </w:tcPr>
          <w:p w:rsidR="000F0D8E" w:rsidRPr="00B4236B" w:rsidRDefault="000F0D8E" w:rsidP="0035050D">
            <w:pPr>
              <w:keepLines/>
              <w:jc w:val="center"/>
              <w:rPr>
                <w:rFonts w:ascii="Times New Roman" w:hAnsi="Times New Roman" w:cs="Times New Roman"/>
                <w:color w:val="000000" w:themeColor="text1"/>
                <w:sz w:val="18"/>
                <w:szCs w:val="18"/>
              </w:rPr>
            </w:pPr>
            <w:r w:rsidRPr="00B4236B">
              <w:rPr>
                <w:rFonts w:ascii="Times New Roman" w:hAnsi="Times New Roman" w:cs="Times New Roman"/>
                <w:color w:val="000000" w:themeColor="text1"/>
                <w:sz w:val="18"/>
                <w:szCs w:val="18"/>
              </w:rPr>
              <w:t>500,0</w:t>
            </w:r>
          </w:p>
        </w:tc>
        <w:tc>
          <w:tcPr>
            <w:tcW w:w="1743" w:type="dxa"/>
            <w:gridSpan w:val="5"/>
            <w:tcBorders>
              <w:left w:val="single" w:sz="4" w:space="0" w:color="auto"/>
              <w:right w:val="single" w:sz="4" w:space="0" w:color="auto"/>
            </w:tcBorders>
            <w:vAlign w:val="center"/>
          </w:tcPr>
          <w:p w:rsidR="000F0D8E" w:rsidRPr="003F1FDE" w:rsidRDefault="000F0D8E" w:rsidP="0035050D">
            <w:pPr>
              <w:keepLines/>
              <w:jc w:val="center"/>
              <w:rPr>
                <w:rFonts w:ascii="Times New Roman" w:hAnsi="Times New Roman" w:cs="Times New Roman"/>
                <w:color w:val="000000" w:themeColor="text1"/>
                <w:sz w:val="18"/>
                <w:szCs w:val="18"/>
                <w:highlight w:val="yellow"/>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w:t>
            </w:r>
          </w:p>
        </w:tc>
        <w:tc>
          <w:tcPr>
            <w:tcW w:w="2762" w:type="dxa"/>
            <w:gridSpan w:val="3"/>
            <w:vAlign w:val="center"/>
          </w:tcPr>
          <w:p w:rsidR="000F0D8E" w:rsidRPr="00B4236B" w:rsidRDefault="000F0D8E" w:rsidP="00D52324">
            <w:pPr>
              <w:rPr>
                <w:rFonts w:ascii="Times New Roman" w:hAnsi="Times New Roman" w:cs="Times New Roman"/>
                <w:color w:val="000000" w:themeColor="text1"/>
                <w:sz w:val="18"/>
                <w:szCs w:val="18"/>
                <w:lang w:eastAsia="ru-RU"/>
              </w:rPr>
            </w:pPr>
            <w:r w:rsidRPr="00B4236B">
              <w:rPr>
                <w:rFonts w:ascii="Times New Roman" w:hAnsi="Times New Roman"/>
                <w:sz w:val="18"/>
                <w:szCs w:val="18"/>
              </w:rPr>
              <w:t xml:space="preserve">Фінансова підтримка застрахованих осіб, які постраждали внаслідок дії додаткових </w:t>
            </w:r>
            <w:hyperlink r:id="rId7" w:anchor="n240" w:history="1">
              <w:r w:rsidRPr="00B4236B">
                <w:rPr>
                  <w:rFonts w:ascii="Times New Roman" w:hAnsi="Times New Roman"/>
                  <w:sz w:val="18"/>
                  <w:szCs w:val="18"/>
                </w:rPr>
                <w:t xml:space="preserve">обмежувальних протиепідемічних заходів, пов’язаних із поширенням на території України гострої респіраторної хвороби COVID-19, спричиненої </w:t>
              </w:r>
              <w:proofErr w:type="spellStart"/>
              <w:r w:rsidRPr="00B4236B">
                <w:rPr>
                  <w:rFonts w:ascii="Times New Roman" w:hAnsi="Times New Roman"/>
                  <w:sz w:val="18"/>
                  <w:szCs w:val="18"/>
                </w:rPr>
                <w:t>коронавірусом</w:t>
              </w:r>
              <w:proofErr w:type="spellEnd"/>
              <w:r w:rsidRPr="00B4236B">
                <w:rPr>
                  <w:rFonts w:ascii="Times New Roman" w:hAnsi="Times New Roman"/>
                  <w:sz w:val="18"/>
                  <w:szCs w:val="18"/>
                </w:rPr>
                <w:t xml:space="preserve"> SARS-CoV-2</w:t>
              </w:r>
            </w:hyperlink>
          </w:p>
        </w:tc>
        <w:tc>
          <w:tcPr>
            <w:tcW w:w="1427" w:type="dxa"/>
            <w:vAlign w:val="center"/>
          </w:tcPr>
          <w:p w:rsidR="000F0D8E" w:rsidRPr="00B4236B" w:rsidRDefault="000F0D8E" w:rsidP="0035050D">
            <w:pPr>
              <w:keepLines/>
              <w:jc w:val="center"/>
              <w:rPr>
                <w:rFonts w:ascii="Times New Roman" w:hAnsi="Times New Roman" w:cs="Times New Roman"/>
                <w:color w:val="000000" w:themeColor="text1"/>
                <w:sz w:val="18"/>
                <w:szCs w:val="18"/>
              </w:rPr>
            </w:pPr>
            <w:r w:rsidRPr="00B4236B">
              <w:rPr>
                <w:rFonts w:ascii="Times New Roman" w:hAnsi="Times New Roman" w:cs="Times New Roman"/>
                <w:color w:val="000000" w:themeColor="text1"/>
                <w:sz w:val="18"/>
                <w:szCs w:val="18"/>
              </w:rPr>
              <w:t>4000,0</w:t>
            </w:r>
          </w:p>
        </w:tc>
        <w:tc>
          <w:tcPr>
            <w:tcW w:w="1409" w:type="dxa"/>
            <w:tcBorders>
              <w:right w:val="single" w:sz="4" w:space="0" w:color="auto"/>
            </w:tcBorders>
            <w:vAlign w:val="center"/>
          </w:tcPr>
          <w:p w:rsidR="000F0D8E" w:rsidRPr="00B4236B" w:rsidRDefault="000F0D8E" w:rsidP="0035050D">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3F1FDE" w:rsidRDefault="000F0D8E" w:rsidP="0035050D">
            <w:pPr>
              <w:keepLines/>
              <w:jc w:val="center"/>
              <w:rPr>
                <w:rFonts w:ascii="Times New Roman" w:hAnsi="Times New Roman" w:cs="Times New Roman"/>
                <w:color w:val="000000" w:themeColor="text1"/>
                <w:sz w:val="18"/>
                <w:szCs w:val="18"/>
                <w:highlight w:val="yellow"/>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2" w:type="dxa"/>
            <w:gridSpan w:val="3"/>
            <w:vAlign w:val="center"/>
          </w:tcPr>
          <w:p w:rsidR="000F0D8E" w:rsidRPr="009F2D0E"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Організація  та проведення урочистих заходів </w:t>
            </w:r>
            <w:r w:rsidRPr="009F2D0E">
              <w:rPr>
                <w:rFonts w:ascii="Times New Roman" w:hAnsi="Times New Roman" w:cs="Times New Roman"/>
                <w:color w:val="000000" w:themeColor="text1"/>
                <w:sz w:val="18"/>
                <w:szCs w:val="18"/>
              </w:rPr>
              <w:t>з нагоди Дня підприємця</w:t>
            </w:r>
            <w:r>
              <w:rPr>
                <w:rFonts w:ascii="Times New Roman" w:hAnsi="Times New Roman" w:cs="Times New Roman"/>
                <w:color w:val="000000" w:themeColor="text1"/>
                <w:sz w:val="18"/>
                <w:szCs w:val="18"/>
              </w:rPr>
              <w:t>,</w:t>
            </w:r>
            <w:r w:rsidR="00B13D98">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відзначення провідних СГ</w:t>
            </w:r>
          </w:p>
        </w:tc>
        <w:tc>
          <w:tcPr>
            <w:tcW w:w="1427" w:type="dxa"/>
            <w:vAlign w:val="center"/>
          </w:tcPr>
          <w:p w:rsidR="000F0D8E" w:rsidRPr="009F2D0E" w:rsidRDefault="000F0D8E" w:rsidP="0035050D">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20,0</w:t>
            </w:r>
          </w:p>
        </w:tc>
        <w:tc>
          <w:tcPr>
            <w:tcW w:w="1409" w:type="dxa"/>
            <w:tcBorders>
              <w:right w:val="single" w:sz="4" w:space="0" w:color="auto"/>
            </w:tcBorders>
            <w:vAlign w:val="center"/>
          </w:tcPr>
          <w:p w:rsidR="000F0D8E" w:rsidRPr="009F2D0E"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w:t>
            </w:r>
          </w:p>
        </w:tc>
        <w:tc>
          <w:tcPr>
            <w:tcW w:w="1743" w:type="dxa"/>
            <w:gridSpan w:val="5"/>
            <w:tcBorders>
              <w:left w:val="single" w:sz="4" w:space="0" w:color="auto"/>
              <w:right w:val="single" w:sz="4" w:space="0" w:color="auto"/>
            </w:tcBorders>
            <w:vAlign w:val="center"/>
          </w:tcPr>
          <w:p w:rsidR="000F0D8E" w:rsidRPr="009F2D0E"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B77FF6" w:rsidRDefault="000F0D8E" w:rsidP="0035050D">
            <w:pPr>
              <w:keepLines/>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Оновлення інвестиці</w:t>
            </w:r>
            <w:r>
              <w:rPr>
                <w:rFonts w:ascii="Times New Roman" w:hAnsi="Times New Roman" w:cs="Times New Roman"/>
                <w:color w:val="000000" w:themeColor="text1"/>
                <w:sz w:val="18"/>
                <w:szCs w:val="18"/>
              </w:rPr>
              <w:t>йного паспорту та кредитного рейтингу</w:t>
            </w:r>
          </w:p>
        </w:tc>
        <w:tc>
          <w:tcPr>
            <w:tcW w:w="1427" w:type="dxa"/>
            <w:vAlign w:val="center"/>
          </w:tcPr>
          <w:p w:rsidR="000F0D8E" w:rsidRPr="00B77FF6" w:rsidRDefault="000F0D8E" w:rsidP="0035050D">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80,0</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B77FF6" w:rsidRDefault="000F0D8E" w:rsidP="0035050D">
            <w:pPr>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Залучення суб’єктів малого та середнього підприємництва до участі у конкурсах</w:t>
            </w:r>
          </w:p>
        </w:tc>
        <w:tc>
          <w:tcPr>
            <w:tcW w:w="1427" w:type="dxa"/>
            <w:vAlign w:val="center"/>
          </w:tcPr>
          <w:p w:rsidR="000F0D8E" w:rsidRPr="00B77FF6" w:rsidRDefault="000F0D8E" w:rsidP="0035050D">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40,0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40,0</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B77FF6" w:rsidRDefault="000F0D8E" w:rsidP="0035050D">
            <w:pPr>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Організація роботи Тернопільського молодіжного стартап центру</w:t>
            </w:r>
          </w:p>
        </w:tc>
        <w:tc>
          <w:tcPr>
            <w:tcW w:w="1427" w:type="dxa"/>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439,2</w:t>
            </w:r>
          </w:p>
        </w:tc>
        <w:tc>
          <w:tcPr>
            <w:tcW w:w="1409" w:type="dxa"/>
            <w:tcBorders>
              <w:right w:val="single" w:sz="4" w:space="0" w:color="auto"/>
            </w:tcBorders>
            <w:vAlign w:val="center"/>
          </w:tcPr>
          <w:p w:rsidR="000F0D8E"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439,0</w:t>
            </w:r>
          </w:p>
        </w:tc>
        <w:tc>
          <w:tcPr>
            <w:tcW w:w="1743" w:type="dxa"/>
            <w:gridSpan w:val="5"/>
            <w:tcBorders>
              <w:left w:val="single" w:sz="4" w:space="0" w:color="auto"/>
              <w:right w:val="single" w:sz="4" w:space="0" w:color="auto"/>
            </w:tcBorders>
            <w:vAlign w:val="center"/>
          </w:tcPr>
          <w:p w:rsidR="000F0D8E"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439,0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B77FF6" w:rsidRDefault="000F0D8E" w:rsidP="0035050D">
            <w:pPr>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firstLine="112"/>
              <w:jc w:val="both"/>
              <w:rPr>
                <w:rFonts w:ascii="Times New Roman" w:hAnsi="Times New Roman" w:cs="Times New Roman"/>
                <w:b/>
                <w:color w:val="000000" w:themeColor="text1"/>
                <w:sz w:val="18"/>
                <w:szCs w:val="18"/>
              </w:rPr>
            </w:pPr>
          </w:p>
        </w:tc>
        <w:tc>
          <w:tcPr>
            <w:tcW w:w="2762" w:type="dxa"/>
            <w:gridSpan w:val="3"/>
            <w:vAlign w:val="center"/>
          </w:tcPr>
          <w:p w:rsidR="000F0D8E" w:rsidRPr="00B77FF6" w:rsidRDefault="000F0D8E" w:rsidP="0035050D">
            <w:pPr>
              <w:rPr>
                <w:rFonts w:ascii="Times New Roman" w:hAnsi="Times New Roman" w:cs="Times New Roman"/>
                <w:b/>
                <w:color w:val="000000" w:themeColor="text1"/>
                <w:sz w:val="18"/>
                <w:szCs w:val="18"/>
              </w:rPr>
            </w:pPr>
            <w:r w:rsidRPr="00B77FF6">
              <w:rPr>
                <w:rFonts w:ascii="Times New Roman" w:hAnsi="Times New Roman" w:cs="Times New Roman"/>
                <w:b/>
                <w:color w:val="000000" w:themeColor="text1"/>
                <w:sz w:val="18"/>
                <w:szCs w:val="18"/>
              </w:rPr>
              <w:t>Всього по програмі:</w:t>
            </w:r>
          </w:p>
        </w:tc>
        <w:tc>
          <w:tcPr>
            <w:tcW w:w="1427" w:type="dxa"/>
            <w:vAlign w:val="center"/>
          </w:tcPr>
          <w:p w:rsidR="000F0D8E" w:rsidRPr="00B77FF6" w:rsidRDefault="000F0D8E" w:rsidP="0035050D">
            <w:pPr>
              <w:keepLines/>
              <w:jc w:val="center"/>
              <w:rPr>
                <w:rFonts w:ascii="Times New Roman" w:hAnsi="Times New Roman" w:cs="Times New Roman"/>
                <w:b/>
                <w:color w:val="000000" w:themeColor="text1"/>
                <w:sz w:val="18"/>
                <w:szCs w:val="18"/>
              </w:rPr>
            </w:pPr>
            <w:r w:rsidRPr="007E65BA">
              <w:rPr>
                <w:rFonts w:ascii="Times New Roman" w:hAnsi="Times New Roman" w:cs="Times New Roman"/>
                <w:b/>
                <w:color w:val="000000" w:themeColor="text1"/>
                <w:sz w:val="18"/>
                <w:szCs w:val="18"/>
              </w:rPr>
              <w:t>5079,2</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1079,0</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1079,0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b/>
                <w:sz w:val="18"/>
                <w:szCs w:val="18"/>
              </w:rPr>
            </w:pPr>
            <w:r>
              <w:rPr>
                <w:rFonts w:ascii="Times New Roman" w:hAnsi="Times New Roman" w:cs="Times New Roman"/>
                <w:b/>
                <w:sz w:val="18"/>
                <w:szCs w:val="18"/>
              </w:rPr>
              <w:t>0</w:t>
            </w: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r>
              <w:rPr>
                <w:rFonts w:ascii="Times New Roman" w:hAnsi="Times New Roman" w:cs="Times New Roman"/>
                <w:sz w:val="20"/>
                <w:szCs w:val="20"/>
              </w:rPr>
              <w:t>21</w:t>
            </w:r>
            <w:r w:rsidRPr="00BE0654">
              <w:rPr>
                <w:rFonts w:ascii="Times New Roman" w:hAnsi="Times New Roman" w:cs="Times New Roman"/>
                <w:sz w:val="20"/>
                <w:szCs w:val="20"/>
              </w:rPr>
              <w:t>.</w:t>
            </w:r>
          </w:p>
        </w:tc>
        <w:tc>
          <w:tcPr>
            <w:tcW w:w="15453" w:type="dxa"/>
            <w:gridSpan w:val="17"/>
            <w:shd w:val="clear" w:color="auto" w:fill="C6D9F1" w:themeFill="text2" w:themeFillTint="33"/>
            <w:vAlign w:val="center"/>
          </w:tcPr>
          <w:p w:rsidR="000F0D8E" w:rsidRPr="00B77FF6" w:rsidRDefault="000F0D8E" w:rsidP="0035050D">
            <w:pPr>
              <w:rPr>
                <w:rFonts w:ascii="Times New Roman" w:hAnsi="Times New Roman" w:cs="Times New Roman"/>
                <w:sz w:val="18"/>
                <w:szCs w:val="18"/>
              </w:rPr>
            </w:pPr>
            <w:r w:rsidRPr="00B77FF6">
              <w:rPr>
                <w:rFonts w:ascii="Times New Roman" w:hAnsi="Times New Roman" w:cs="Times New Roman"/>
                <w:b/>
                <w:i/>
                <w:color w:val="000000" w:themeColor="text1"/>
                <w:sz w:val="18"/>
                <w:szCs w:val="18"/>
                <w:u w:val="single"/>
              </w:rPr>
              <w:t>Програма розвитку земельних відносин Тернопільської міської територіальної громади на 2019-2022 роки</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9F2D0E" w:rsidRDefault="000F0D8E" w:rsidP="0035050D">
            <w:pP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1</w:t>
            </w:r>
          </w:p>
        </w:tc>
        <w:tc>
          <w:tcPr>
            <w:tcW w:w="2762" w:type="dxa"/>
            <w:gridSpan w:val="3"/>
            <w:vAlign w:val="center"/>
          </w:tcPr>
          <w:p w:rsidR="000F0D8E" w:rsidRPr="00B4236B" w:rsidRDefault="000F0D8E" w:rsidP="0035050D">
            <w:pPr>
              <w:keepLines/>
              <w:rPr>
                <w:rFonts w:ascii="Times New Roman" w:hAnsi="Times New Roman" w:cs="Times New Roman"/>
                <w:color w:val="000000" w:themeColor="text1"/>
                <w:sz w:val="18"/>
                <w:szCs w:val="18"/>
              </w:rPr>
            </w:pPr>
            <w:r w:rsidRPr="00B4236B">
              <w:rPr>
                <w:rFonts w:ascii="Times New Roman" w:hAnsi="Times New Roman" w:cs="Times New Roman"/>
                <w:color w:val="000000" w:themeColor="text1"/>
                <w:sz w:val="18"/>
                <w:szCs w:val="18"/>
              </w:rPr>
              <w:t>Встановлення(зміна) межі територіальної громади та меж населених пунктів</w:t>
            </w:r>
          </w:p>
        </w:tc>
        <w:tc>
          <w:tcPr>
            <w:tcW w:w="1427" w:type="dxa"/>
            <w:vAlign w:val="center"/>
          </w:tcPr>
          <w:p w:rsidR="000F0D8E" w:rsidRPr="00B4236B" w:rsidRDefault="000F0D8E" w:rsidP="0035050D">
            <w:pPr>
              <w:keepLines/>
              <w:jc w:val="center"/>
              <w:rPr>
                <w:rFonts w:ascii="Times New Roman" w:hAnsi="Times New Roman" w:cs="Times New Roman"/>
                <w:color w:val="000000"/>
                <w:sz w:val="18"/>
                <w:szCs w:val="18"/>
              </w:rPr>
            </w:pPr>
            <w:r w:rsidRPr="00B4236B">
              <w:rPr>
                <w:rFonts w:ascii="Times New Roman" w:hAnsi="Times New Roman" w:cs="Times New Roman"/>
                <w:color w:val="000000"/>
                <w:sz w:val="18"/>
                <w:szCs w:val="18"/>
              </w:rPr>
              <w:t>1500,0</w:t>
            </w:r>
          </w:p>
        </w:tc>
        <w:tc>
          <w:tcPr>
            <w:tcW w:w="1409" w:type="dxa"/>
            <w:tcBorders>
              <w:right w:val="single" w:sz="4" w:space="0" w:color="auto"/>
            </w:tcBorders>
            <w:vAlign w:val="center"/>
          </w:tcPr>
          <w:p w:rsidR="000F0D8E" w:rsidRPr="00900BF7" w:rsidRDefault="000F0D8E" w:rsidP="0035050D">
            <w:pPr>
              <w:keepLines/>
              <w:jc w:val="center"/>
              <w:rPr>
                <w:rFonts w:ascii="Times New Roman" w:hAnsi="Times New Roman" w:cs="Times New Roman"/>
                <w:color w:val="000000"/>
                <w:sz w:val="18"/>
                <w:szCs w:val="18"/>
              </w:rPr>
            </w:pPr>
            <w:r w:rsidRPr="00900BF7">
              <w:rPr>
                <w:rFonts w:ascii="Times New Roman" w:hAnsi="Times New Roman" w:cs="Times New Roman"/>
                <w:color w:val="000000"/>
                <w:sz w:val="18"/>
                <w:szCs w:val="18"/>
              </w:rPr>
              <w:t>-</w:t>
            </w:r>
          </w:p>
        </w:tc>
        <w:tc>
          <w:tcPr>
            <w:tcW w:w="1743" w:type="dxa"/>
            <w:gridSpan w:val="5"/>
            <w:tcBorders>
              <w:left w:val="single" w:sz="4" w:space="0" w:color="auto"/>
              <w:right w:val="single" w:sz="4" w:space="0" w:color="auto"/>
            </w:tcBorders>
            <w:vAlign w:val="center"/>
          </w:tcPr>
          <w:p w:rsidR="000F0D8E" w:rsidRPr="009F2D0E" w:rsidRDefault="000F0D8E" w:rsidP="0035050D">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1500,0</w:t>
            </w:r>
          </w:p>
        </w:tc>
        <w:tc>
          <w:tcPr>
            <w:tcW w:w="956" w:type="dxa"/>
            <w:tcBorders>
              <w:left w:val="single" w:sz="4" w:space="0" w:color="auto"/>
            </w:tcBorders>
            <w:vAlign w:val="center"/>
          </w:tcPr>
          <w:p w:rsidR="000F0D8E" w:rsidRPr="009F2D0E"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9F2D0E" w:rsidRDefault="000F0D8E" w:rsidP="0035050D">
            <w:pPr>
              <w:jc w:val="center"/>
              <w:rPr>
                <w:rFonts w:ascii="Times New Roman" w:hAnsi="Times New Roman" w:cs="Times New Roman"/>
                <w:sz w:val="18"/>
                <w:szCs w:val="18"/>
              </w:rPr>
            </w:pPr>
          </w:p>
        </w:tc>
        <w:tc>
          <w:tcPr>
            <w:tcW w:w="4784" w:type="dxa"/>
            <w:gridSpan w:val="2"/>
          </w:tcPr>
          <w:p w:rsidR="000F0D8E" w:rsidRPr="009F2D0E"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9F2D0E"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4236B" w:rsidRDefault="000F0D8E" w:rsidP="0035050D">
            <w:pPr>
              <w:keepLines/>
              <w:rPr>
                <w:rFonts w:ascii="Times New Roman" w:hAnsi="Times New Roman" w:cs="Times New Roman"/>
                <w:color w:val="000000" w:themeColor="text1"/>
                <w:sz w:val="18"/>
                <w:szCs w:val="18"/>
              </w:rPr>
            </w:pPr>
            <w:r w:rsidRPr="00B4236B">
              <w:rPr>
                <w:rFonts w:ascii="Times New Roman" w:hAnsi="Times New Roman" w:cs="Times New Roman"/>
                <w:color w:val="000000" w:themeColor="text1"/>
                <w:sz w:val="18"/>
                <w:szCs w:val="18"/>
                <w:lang w:eastAsia="ru-RU"/>
              </w:rPr>
              <w:t>Проведення нормативної грошової оцінки земель не</w:t>
            </w:r>
            <w:r w:rsidR="00B13D98">
              <w:rPr>
                <w:rFonts w:ascii="Times New Roman" w:hAnsi="Times New Roman" w:cs="Times New Roman"/>
                <w:color w:val="000000" w:themeColor="text1"/>
                <w:sz w:val="18"/>
                <w:szCs w:val="18"/>
                <w:lang w:eastAsia="ru-RU"/>
              </w:rPr>
              <w:t xml:space="preserve"> </w:t>
            </w:r>
            <w:r w:rsidRPr="00B4236B">
              <w:rPr>
                <w:rFonts w:ascii="Times New Roman" w:hAnsi="Times New Roman" w:cs="Times New Roman"/>
                <w:color w:val="000000" w:themeColor="text1"/>
                <w:sz w:val="18"/>
                <w:szCs w:val="18"/>
                <w:lang w:eastAsia="ru-RU"/>
              </w:rPr>
              <w:t>с/г призначення</w:t>
            </w:r>
          </w:p>
        </w:tc>
        <w:tc>
          <w:tcPr>
            <w:tcW w:w="1427" w:type="dxa"/>
            <w:vAlign w:val="center"/>
          </w:tcPr>
          <w:p w:rsidR="000F0D8E" w:rsidRPr="00B4236B" w:rsidRDefault="000F0D8E" w:rsidP="0035050D">
            <w:pPr>
              <w:keepLines/>
              <w:jc w:val="center"/>
              <w:rPr>
                <w:rFonts w:ascii="Times New Roman" w:hAnsi="Times New Roman" w:cs="Times New Roman"/>
                <w:color w:val="000000"/>
                <w:sz w:val="18"/>
                <w:szCs w:val="18"/>
              </w:rPr>
            </w:pPr>
            <w:r w:rsidRPr="00B4236B">
              <w:rPr>
                <w:rFonts w:ascii="Times New Roman" w:hAnsi="Times New Roman" w:cs="Times New Roman"/>
                <w:color w:val="000000"/>
                <w:sz w:val="18"/>
                <w:szCs w:val="18"/>
              </w:rPr>
              <w:t>300,0</w:t>
            </w:r>
          </w:p>
        </w:tc>
        <w:tc>
          <w:tcPr>
            <w:tcW w:w="1409" w:type="dxa"/>
            <w:tcBorders>
              <w:right w:val="single" w:sz="4" w:space="0" w:color="auto"/>
            </w:tcBorders>
            <w:vAlign w:val="center"/>
          </w:tcPr>
          <w:p w:rsidR="000F0D8E" w:rsidRPr="00900BF7" w:rsidRDefault="000F0D8E" w:rsidP="0035050D">
            <w:pPr>
              <w:keepLines/>
              <w:jc w:val="center"/>
              <w:rPr>
                <w:rFonts w:ascii="Times New Roman" w:hAnsi="Times New Roman" w:cs="Times New Roman"/>
                <w:color w:val="000000"/>
                <w:sz w:val="18"/>
                <w:szCs w:val="18"/>
              </w:rPr>
            </w:pPr>
            <w:r w:rsidRPr="00900BF7">
              <w:rPr>
                <w:rFonts w:ascii="Times New Roman" w:hAnsi="Times New Roman" w:cs="Times New Roman"/>
                <w:color w:val="000000"/>
                <w:sz w:val="18"/>
                <w:szCs w:val="18"/>
              </w:rPr>
              <w:t>-</w:t>
            </w:r>
          </w:p>
        </w:tc>
        <w:tc>
          <w:tcPr>
            <w:tcW w:w="1743" w:type="dxa"/>
            <w:gridSpan w:val="5"/>
            <w:tcBorders>
              <w:left w:val="single" w:sz="4" w:space="0" w:color="auto"/>
              <w:right w:val="single" w:sz="4" w:space="0" w:color="auto"/>
            </w:tcBorders>
            <w:vAlign w:val="center"/>
          </w:tcPr>
          <w:p w:rsidR="000F0D8E" w:rsidRPr="009F2D0E" w:rsidRDefault="000F0D8E" w:rsidP="0035050D">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56" w:type="dxa"/>
            <w:tcBorders>
              <w:left w:val="single" w:sz="4" w:space="0" w:color="auto"/>
            </w:tcBorders>
            <w:vAlign w:val="center"/>
          </w:tcPr>
          <w:p w:rsidR="000F0D8E" w:rsidRPr="009F2D0E"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9F2D0E" w:rsidRDefault="000F0D8E" w:rsidP="0035050D">
            <w:pPr>
              <w:jc w:val="center"/>
              <w:rPr>
                <w:rFonts w:ascii="Times New Roman" w:hAnsi="Times New Roman" w:cs="Times New Roman"/>
                <w:sz w:val="18"/>
                <w:szCs w:val="18"/>
              </w:rPr>
            </w:pPr>
          </w:p>
        </w:tc>
        <w:tc>
          <w:tcPr>
            <w:tcW w:w="4784" w:type="dxa"/>
            <w:gridSpan w:val="2"/>
          </w:tcPr>
          <w:p w:rsidR="000F0D8E" w:rsidRPr="009F2D0E"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9F2D0E" w:rsidRDefault="000F0D8E" w:rsidP="0035050D">
            <w:pP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2</w:t>
            </w:r>
          </w:p>
        </w:tc>
        <w:tc>
          <w:tcPr>
            <w:tcW w:w="2762" w:type="dxa"/>
            <w:gridSpan w:val="3"/>
            <w:vAlign w:val="center"/>
          </w:tcPr>
          <w:p w:rsidR="000F0D8E" w:rsidRPr="009F2D0E" w:rsidRDefault="000F0D8E" w:rsidP="0035050D">
            <w:pPr>
              <w:tabs>
                <w:tab w:val="left" w:pos="6237"/>
              </w:tabs>
              <w:suppressAutoHyphens/>
              <w:rPr>
                <w:rFonts w:ascii="Times New Roman" w:hAnsi="Times New Roman" w:cs="Times New Roman"/>
                <w:bCs/>
                <w:color w:val="000000" w:themeColor="text1"/>
                <w:sz w:val="18"/>
                <w:szCs w:val="18"/>
                <w:lang w:eastAsia="ar-SA"/>
              </w:rPr>
            </w:pPr>
            <w:r w:rsidRPr="009F2D0E">
              <w:rPr>
                <w:rFonts w:ascii="Times New Roman" w:hAnsi="Times New Roman" w:cs="Times New Roman"/>
                <w:color w:val="000000" w:themeColor="text1"/>
                <w:sz w:val="18"/>
                <w:szCs w:val="18"/>
                <w:lang w:eastAsia="ru-RU"/>
              </w:rPr>
              <w:t>Проведення інвентаризації</w:t>
            </w:r>
          </w:p>
        </w:tc>
        <w:tc>
          <w:tcPr>
            <w:tcW w:w="1427" w:type="dxa"/>
            <w:vAlign w:val="center"/>
          </w:tcPr>
          <w:p w:rsidR="000F0D8E" w:rsidRPr="009F2D0E" w:rsidRDefault="000F0D8E" w:rsidP="0035050D">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r w:rsidRPr="009F2D0E">
              <w:rPr>
                <w:rFonts w:ascii="Times New Roman" w:hAnsi="Times New Roman" w:cs="Times New Roman"/>
                <w:color w:val="000000"/>
                <w:sz w:val="18"/>
                <w:szCs w:val="18"/>
              </w:rPr>
              <w:t>000,0</w:t>
            </w:r>
          </w:p>
        </w:tc>
        <w:tc>
          <w:tcPr>
            <w:tcW w:w="1409" w:type="dxa"/>
            <w:tcBorders>
              <w:right w:val="single" w:sz="4" w:space="0" w:color="auto"/>
            </w:tcBorders>
            <w:vAlign w:val="center"/>
          </w:tcPr>
          <w:p w:rsidR="000F0D8E" w:rsidRPr="00900BF7" w:rsidRDefault="000F0D8E" w:rsidP="0035050D">
            <w:pPr>
              <w:keepLines/>
              <w:jc w:val="center"/>
              <w:rPr>
                <w:rFonts w:ascii="Times New Roman" w:hAnsi="Times New Roman" w:cs="Times New Roman"/>
                <w:color w:val="000000"/>
                <w:sz w:val="18"/>
                <w:szCs w:val="18"/>
              </w:rPr>
            </w:pPr>
            <w:r w:rsidRPr="00900BF7">
              <w:rPr>
                <w:rFonts w:ascii="Times New Roman" w:hAnsi="Times New Roman" w:cs="Times New Roman"/>
                <w:color w:val="000000"/>
                <w:sz w:val="18"/>
                <w:szCs w:val="18"/>
              </w:rPr>
              <w:t>1000,0</w:t>
            </w:r>
          </w:p>
        </w:tc>
        <w:tc>
          <w:tcPr>
            <w:tcW w:w="1743" w:type="dxa"/>
            <w:gridSpan w:val="5"/>
            <w:tcBorders>
              <w:left w:val="single" w:sz="4" w:space="0" w:color="auto"/>
              <w:right w:val="single" w:sz="4" w:space="0" w:color="auto"/>
            </w:tcBorders>
            <w:vAlign w:val="center"/>
          </w:tcPr>
          <w:p w:rsidR="000F0D8E" w:rsidRPr="009F2D0E" w:rsidRDefault="000F0D8E" w:rsidP="0035050D">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c>
          <w:tcPr>
            <w:tcW w:w="956" w:type="dxa"/>
            <w:tcBorders>
              <w:left w:val="single" w:sz="4" w:space="0" w:color="auto"/>
            </w:tcBorders>
            <w:vAlign w:val="center"/>
          </w:tcPr>
          <w:p w:rsidR="000F0D8E" w:rsidRPr="009F2D0E"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9F2D0E" w:rsidRDefault="000F0D8E" w:rsidP="0035050D">
            <w:pPr>
              <w:jc w:val="center"/>
              <w:rPr>
                <w:rFonts w:ascii="Times New Roman" w:hAnsi="Times New Roman" w:cs="Times New Roman"/>
                <w:sz w:val="18"/>
                <w:szCs w:val="18"/>
              </w:rPr>
            </w:pPr>
          </w:p>
        </w:tc>
        <w:tc>
          <w:tcPr>
            <w:tcW w:w="4784" w:type="dxa"/>
            <w:gridSpan w:val="2"/>
          </w:tcPr>
          <w:p w:rsidR="000F0D8E" w:rsidRPr="009F2D0E"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2" w:type="dxa"/>
            <w:gridSpan w:val="3"/>
            <w:vAlign w:val="center"/>
          </w:tcPr>
          <w:p w:rsidR="000F0D8E" w:rsidRPr="00B77FF6" w:rsidRDefault="000F0D8E" w:rsidP="0035050D">
            <w:pPr>
              <w:tabs>
                <w:tab w:val="left" w:pos="6237"/>
              </w:tabs>
              <w:suppressAutoHyphens/>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Документація із землеустрою</w:t>
            </w:r>
          </w:p>
        </w:tc>
        <w:tc>
          <w:tcPr>
            <w:tcW w:w="1427" w:type="dxa"/>
            <w:vAlign w:val="center"/>
          </w:tcPr>
          <w:p w:rsidR="000F0D8E" w:rsidRPr="00B77FF6" w:rsidRDefault="000F0D8E" w:rsidP="0035050D">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r w:rsidRPr="00B77FF6">
              <w:rPr>
                <w:rFonts w:ascii="Times New Roman" w:hAnsi="Times New Roman" w:cs="Times New Roman"/>
                <w:color w:val="000000"/>
                <w:sz w:val="18"/>
                <w:szCs w:val="18"/>
              </w:rPr>
              <w:t>0</w:t>
            </w:r>
            <w:r>
              <w:rPr>
                <w:rFonts w:ascii="Times New Roman" w:hAnsi="Times New Roman" w:cs="Times New Roman"/>
                <w:color w:val="000000"/>
                <w:sz w:val="18"/>
                <w:szCs w:val="18"/>
              </w:rPr>
              <w:t>,0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77FF6" w:rsidRDefault="000F0D8E" w:rsidP="0035050D">
            <w:pPr>
              <w:tabs>
                <w:tab w:val="left" w:pos="6237"/>
              </w:tabs>
              <w:suppressAutoHyphens/>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sz w:val="18"/>
                <w:szCs w:val="18"/>
                <w:lang w:eastAsia="ru-RU"/>
              </w:rPr>
              <w:t>Ґрунтове обстеження земель</w:t>
            </w:r>
          </w:p>
        </w:tc>
        <w:tc>
          <w:tcPr>
            <w:tcW w:w="1427" w:type="dxa"/>
            <w:vAlign w:val="center"/>
          </w:tcPr>
          <w:p w:rsidR="000F0D8E" w:rsidRPr="00B77FF6" w:rsidRDefault="000F0D8E" w:rsidP="0035050D">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r w:rsidRPr="00B77FF6">
              <w:rPr>
                <w:rFonts w:ascii="Times New Roman" w:hAnsi="Times New Roman" w:cs="Times New Roman"/>
                <w:color w:val="000000"/>
                <w:sz w:val="18"/>
                <w:szCs w:val="18"/>
              </w:rPr>
              <w:t>00</w:t>
            </w:r>
            <w:r>
              <w:rPr>
                <w:rFonts w:ascii="Times New Roman" w:hAnsi="Times New Roman" w:cs="Times New Roman"/>
                <w:color w:val="000000"/>
                <w:sz w:val="18"/>
                <w:szCs w:val="18"/>
              </w:rPr>
              <w:t>,0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200,0</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r w:rsidR="00B13D98">
              <w:rPr>
                <w:rFonts w:ascii="Times New Roman" w:hAnsi="Times New Roman" w:cs="Times New Roman"/>
                <w:color w:val="000000"/>
                <w:sz w:val="18"/>
                <w:szCs w:val="18"/>
              </w:rPr>
              <w:t>,0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firstLine="112"/>
              <w:jc w:val="both"/>
              <w:rPr>
                <w:rFonts w:ascii="Times New Roman" w:hAnsi="Times New Roman" w:cs="Times New Roman"/>
                <w:b/>
                <w:color w:val="000000" w:themeColor="text1"/>
                <w:sz w:val="18"/>
                <w:szCs w:val="18"/>
              </w:rPr>
            </w:pPr>
          </w:p>
        </w:tc>
        <w:tc>
          <w:tcPr>
            <w:tcW w:w="2762" w:type="dxa"/>
            <w:gridSpan w:val="3"/>
            <w:vAlign w:val="center"/>
          </w:tcPr>
          <w:p w:rsidR="000F0D8E" w:rsidRPr="00B66D4D" w:rsidRDefault="000F0D8E" w:rsidP="0035050D">
            <w:pPr>
              <w:keepLines/>
              <w:rPr>
                <w:rFonts w:ascii="Times New Roman" w:hAnsi="Times New Roman" w:cs="Times New Roman"/>
                <w:b/>
                <w:color w:val="000000" w:themeColor="text1"/>
                <w:sz w:val="18"/>
                <w:szCs w:val="18"/>
              </w:rPr>
            </w:pPr>
            <w:r w:rsidRPr="00B66D4D">
              <w:rPr>
                <w:rFonts w:ascii="Times New Roman" w:hAnsi="Times New Roman" w:cs="Times New Roman"/>
                <w:b/>
                <w:color w:val="000000" w:themeColor="text1"/>
                <w:sz w:val="18"/>
                <w:szCs w:val="18"/>
              </w:rPr>
              <w:t>Всього по програмі:</w:t>
            </w:r>
          </w:p>
        </w:tc>
        <w:tc>
          <w:tcPr>
            <w:tcW w:w="1427" w:type="dxa"/>
            <w:vAlign w:val="center"/>
          </w:tcPr>
          <w:p w:rsidR="000F0D8E" w:rsidRPr="004E1307" w:rsidRDefault="000F0D8E" w:rsidP="0035050D">
            <w:pPr>
              <w:keepLines/>
              <w:jc w:val="center"/>
              <w:rPr>
                <w:rFonts w:ascii="Times New Roman" w:hAnsi="Times New Roman"/>
                <w:b/>
                <w:color w:val="000000"/>
                <w:sz w:val="18"/>
                <w:szCs w:val="18"/>
              </w:rPr>
            </w:pPr>
            <w:r>
              <w:rPr>
                <w:rFonts w:ascii="Times New Roman" w:hAnsi="Times New Roman"/>
                <w:b/>
                <w:color w:val="000000"/>
                <w:sz w:val="18"/>
                <w:szCs w:val="18"/>
              </w:rPr>
              <w:t>315</w:t>
            </w:r>
            <w:r w:rsidRPr="00C36E64">
              <w:rPr>
                <w:rFonts w:ascii="Times New Roman" w:hAnsi="Times New Roman"/>
                <w:b/>
                <w:color w:val="000000"/>
                <w:sz w:val="18"/>
                <w:szCs w:val="18"/>
              </w:rPr>
              <w:t>0,0</w:t>
            </w:r>
          </w:p>
        </w:tc>
        <w:tc>
          <w:tcPr>
            <w:tcW w:w="1409" w:type="dxa"/>
            <w:tcBorders>
              <w:right w:val="single" w:sz="4" w:space="0" w:color="auto"/>
            </w:tcBorders>
            <w:vAlign w:val="center"/>
          </w:tcPr>
          <w:p w:rsidR="000F0D8E" w:rsidRPr="00105098" w:rsidRDefault="000F0D8E" w:rsidP="0035050D">
            <w:pPr>
              <w:keepLines/>
              <w:jc w:val="center"/>
              <w:rPr>
                <w:rFonts w:ascii="Times New Roman" w:hAnsi="Times New Roman"/>
                <w:b/>
                <w:color w:val="000000"/>
                <w:sz w:val="18"/>
                <w:szCs w:val="18"/>
              </w:rPr>
            </w:pPr>
            <w:r>
              <w:rPr>
                <w:rFonts w:ascii="Times New Roman" w:hAnsi="Times New Roman"/>
                <w:b/>
                <w:color w:val="000000"/>
                <w:sz w:val="18"/>
                <w:szCs w:val="18"/>
              </w:rPr>
              <w:t>1200,0</w:t>
            </w:r>
          </w:p>
        </w:tc>
        <w:tc>
          <w:tcPr>
            <w:tcW w:w="1743" w:type="dxa"/>
            <w:gridSpan w:val="5"/>
            <w:tcBorders>
              <w:left w:val="single" w:sz="4" w:space="0" w:color="auto"/>
              <w:right w:val="single" w:sz="4" w:space="0" w:color="auto"/>
            </w:tcBorders>
            <w:vAlign w:val="center"/>
          </w:tcPr>
          <w:p w:rsidR="000F0D8E" w:rsidRPr="00105098" w:rsidRDefault="000F0D8E" w:rsidP="0035050D">
            <w:pPr>
              <w:keepLines/>
              <w:jc w:val="center"/>
              <w:rPr>
                <w:rFonts w:ascii="Times New Roman" w:hAnsi="Times New Roman"/>
                <w:b/>
                <w:color w:val="000000"/>
                <w:sz w:val="18"/>
                <w:szCs w:val="18"/>
              </w:rPr>
            </w:pPr>
            <w:r>
              <w:rPr>
                <w:rFonts w:ascii="Times New Roman" w:hAnsi="Times New Roman"/>
                <w:b/>
                <w:color w:val="000000"/>
                <w:sz w:val="18"/>
                <w:szCs w:val="18"/>
              </w:rPr>
              <w:t>2700,0</w:t>
            </w:r>
          </w:p>
        </w:tc>
        <w:tc>
          <w:tcPr>
            <w:tcW w:w="956" w:type="dxa"/>
            <w:tcBorders>
              <w:left w:val="single" w:sz="4" w:space="0" w:color="auto"/>
            </w:tcBorders>
            <w:vAlign w:val="center"/>
          </w:tcPr>
          <w:p w:rsidR="000F0D8E" w:rsidRPr="005B3624" w:rsidRDefault="000F0D8E" w:rsidP="0035050D">
            <w:pPr>
              <w:keepLines/>
              <w:ind w:right="-42"/>
              <w:jc w:val="center"/>
              <w:rPr>
                <w:rFonts w:ascii="Times New Roman" w:hAnsi="Times New Roman" w:cs="Times New Roman"/>
                <w:color w:val="000000" w:themeColor="text1"/>
                <w:sz w:val="20"/>
                <w:szCs w:val="20"/>
              </w:rPr>
            </w:pPr>
          </w:p>
        </w:tc>
        <w:tc>
          <w:tcPr>
            <w:tcW w:w="1701" w:type="dxa"/>
            <w:gridSpan w:val="3"/>
            <w:vAlign w:val="center"/>
          </w:tcPr>
          <w:p w:rsidR="000F0D8E" w:rsidRPr="00162494" w:rsidRDefault="000F0D8E" w:rsidP="0035050D">
            <w:pPr>
              <w:jc w:val="center"/>
              <w:rPr>
                <w:rFonts w:ascii="Times New Roman" w:hAnsi="Times New Roman" w:cs="Times New Roman"/>
                <w:b/>
                <w:sz w:val="20"/>
                <w:szCs w:val="20"/>
              </w:rPr>
            </w:pPr>
            <w:r>
              <w:rPr>
                <w:rFonts w:ascii="Times New Roman" w:hAnsi="Times New Roman" w:cs="Times New Roman"/>
                <w:b/>
                <w:sz w:val="20"/>
                <w:szCs w:val="20"/>
              </w:rPr>
              <w:t>0</w:t>
            </w:r>
          </w:p>
        </w:tc>
        <w:tc>
          <w:tcPr>
            <w:tcW w:w="4784" w:type="dxa"/>
            <w:gridSpan w:val="2"/>
          </w:tcPr>
          <w:p w:rsidR="000F0D8E" w:rsidRPr="005B3624" w:rsidRDefault="000F0D8E" w:rsidP="0035050D">
            <w:pPr>
              <w:jc w:val="both"/>
              <w:rPr>
                <w:rFonts w:ascii="Times New Roman" w:hAnsi="Times New Roman" w:cs="Times New Roman"/>
                <w:sz w:val="20"/>
                <w:szCs w:val="20"/>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r>
              <w:rPr>
                <w:rFonts w:ascii="Times New Roman" w:hAnsi="Times New Roman" w:cs="Times New Roman"/>
                <w:sz w:val="20"/>
                <w:szCs w:val="20"/>
              </w:rPr>
              <w:t>22</w:t>
            </w:r>
            <w:r w:rsidRPr="00BE0654">
              <w:rPr>
                <w:rFonts w:ascii="Times New Roman" w:hAnsi="Times New Roman" w:cs="Times New Roman"/>
                <w:sz w:val="20"/>
                <w:szCs w:val="20"/>
              </w:rPr>
              <w:t>.</w:t>
            </w:r>
          </w:p>
        </w:tc>
        <w:tc>
          <w:tcPr>
            <w:tcW w:w="15453" w:type="dxa"/>
            <w:gridSpan w:val="17"/>
            <w:shd w:val="clear" w:color="auto" w:fill="C6D9F1" w:themeFill="text2" w:themeFillTint="33"/>
            <w:vAlign w:val="center"/>
          </w:tcPr>
          <w:p w:rsidR="000F0D8E" w:rsidRPr="00B66D4D" w:rsidRDefault="000F0D8E" w:rsidP="0035050D">
            <w:pPr>
              <w:rPr>
                <w:rFonts w:ascii="Times New Roman" w:hAnsi="Times New Roman" w:cs="Times New Roman"/>
                <w:sz w:val="20"/>
                <w:szCs w:val="20"/>
              </w:rPr>
            </w:pPr>
            <w:r w:rsidRPr="00B66D4D">
              <w:rPr>
                <w:rFonts w:ascii="Times New Roman" w:hAnsi="Times New Roman" w:cs="Times New Roman"/>
                <w:b/>
                <w:i/>
                <w:color w:val="000000" w:themeColor="text1"/>
                <w:sz w:val="20"/>
                <w:szCs w:val="20"/>
                <w:u w:val="single"/>
              </w:rPr>
              <w:t>Програма оновле</w:t>
            </w:r>
            <w:r>
              <w:rPr>
                <w:rFonts w:ascii="Times New Roman" w:hAnsi="Times New Roman" w:cs="Times New Roman"/>
                <w:b/>
                <w:i/>
                <w:color w:val="000000" w:themeColor="text1"/>
                <w:sz w:val="20"/>
                <w:szCs w:val="20"/>
                <w:u w:val="single"/>
              </w:rPr>
              <w:t>ння, актуалізації містобудівної</w:t>
            </w:r>
            <w:r w:rsidRPr="00B66D4D">
              <w:rPr>
                <w:rFonts w:ascii="Times New Roman" w:hAnsi="Times New Roman" w:cs="Times New Roman"/>
                <w:b/>
                <w:i/>
                <w:color w:val="000000" w:themeColor="text1"/>
                <w:sz w:val="20"/>
                <w:szCs w:val="20"/>
                <w:u w:val="single"/>
              </w:rPr>
              <w:t>, топографо-геодезичної документації та впровадження геоінформаційної системи ведення містобудівного кадастру на 2019-2021 роки</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2" w:type="dxa"/>
            <w:gridSpan w:val="3"/>
            <w:vAlign w:val="center"/>
          </w:tcPr>
          <w:p w:rsidR="000F0D8E" w:rsidRPr="00B4236B" w:rsidRDefault="000F0D8E" w:rsidP="0035050D">
            <w:pPr>
              <w:rPr>
                <w:rFonts w:ascii="Times New Roman" w:hAnsi="Times New Roman" w:cs="Times New Roman"/>
                <w:color w:val="000000" w:themeColor="text1"/>
                <w:sz w:val="18"/>
                <w:szCs w:val="18"/>
              </w:rPr>
            </w:pPr>
            <w:r w:rsidRPr="00B4236B">
              <w:rPr>
                <w:rFonts w:ascii="Times New Roman" w:hAnsi="Times New Roman" w:cs="Times New Roman"/>
                <w:color w:val="000000" w:themeColor="text1"/>
                <w:sz w:val="18"/>
                <w:szCs w:val="18"/>
              </w:rPr>
              <w:t xml:space="preserve">Розроблення, внесення змін до містобудівної документації (генеральний план, план зонування території, детальний </w:t>
            </w:r>
            <w:r w:rsidRPr="00B4236B">
              <w:rPr>
                <w:rFonts w:ascii="Times New Roman" w:hAnsi="Times New Roman" w:cs="Times New Roman"/>
                <w:color w:val="000000" w:themeColor="text1"/>
                <w:sz w:val="18"/>
                <w:szCs w:val="18"/>
              </w:rPr>
              <w:lastRenderedPageBreak/>
              <w:t>план території, схема планування території)</w:t>
            </w:r>
          </w:p>
        </w:tc>
        <w:tc>
          <w:tcPr>
            <w:tcW w:w="1427" w:type="dxa"/>
            <w:vAlign w:val="center"/>
          </w:tcPr>
          <w:p w:rsidR="000F0D8E" w:rsidRPr="00B4236B" w:rsidRDefault="000F0D8E" w:rsidP="0035050D">
            <w:pPr>
              <w:keepLines/>
              <w:jc w:val="center"/>
              <w:rPr>
                <w:rFonts w:ascii="Times New Roman" w:hAnsi="Times New Roman" w:cs="Times New Roman"/>
                <w:color w:val="000000" w:themeColor="text1"/>
                <w:sz w:val="18"/>
                <w:szCs w:val="18"/>
              </w:rPr>
            </w:pPr>
            <w:r w:rsidRPr="00B4236B">
              <w:rPr>
                <w:rFonts w:ascii="Times New Roman" w:hAnsi="Times New Roman"/>
                <w:color w:val="000000"/>
                <w:sz w:val="16"/>
                <w:szCs w:val="16"/>
              </w:rPr>
              <w:lastRenderedPageBreak/>
              <w:t>1480,0</w:t>
            </w:r>
          </w:p>
        </w:tc>
        <w:tc>
          <w:tcPr>
            <w:tcW w:w="1409" w:type="dxa"/>
            <w:tcBorders>
              <w:right w:val="single" w:sz="4" w:space="0" w:color="auto"/>
            </w:tcBorders>
            <w:vAlign w:val="center"/>
          </w:tcPr>
          <w:p w:rsidR="000F0D8E" w:rsidRPr="00B4236B" w:rsidRDefault="000F0D8E" w:rsidP="0035050D">
            <w:pPr>
              <w:keepLines/>
              <w:jc w:val="center"/>
              <w:rPr>
                <w:rFonts w:ascii="Times New Roman" w:hAnsi="Times New Roman" w:cs="Times New Roman"/>
                <w:color w:val="000000" w:themeColor="text1"/>
                <w:sz w:val="18"/>
                <w:szCs w:val="18"/>
              </w:rPr>
            </w:pPr>
            <w:r w:rsidRPr="00B4236B">
              <w:rPr>
                <w:rFonts w:ascii="Times New Roman" w:hAnsi="Times New Roman" w:cs="Times New Roman"/>
                <w:color w:val="000000" w:themeColor="text1"/>
                <w:sz w:val="18"/>
                <w:szCs w:val="18"/>
              </w:rPr>
              <w:t>1480,0</w:t>
            </w:r>
          </w:p>
        </w:tc>
        <w:tc>
          <w:tcPr>
            <w:tcW w:w="1743" w:type="dxa"/>
            <w:gridSpan w:val="5"/>
            <w:tcBorders>
              <w:left w:val="single" w:sz="4" w:space="0" w:color="auto"/>
              <w:right w:val="single" w:sz="4" w:space="0" w:color="auto"/>
            </w:tcBorders>
            <w:vAlign w:val="center"/>
          </w:tcPr>
          <w:p w:rsidR="000F0D8E" w:rsidRPr="00B4236B" w:rsidRDefault="000F0D8E" w:rsidP="0035050D">
            <w:pPr>
              <w:keepLines/>
              <w:jc w:val="center"/>
              <w:rPr>
                <w:rFonts w:ascii="Times New Roman" w:hAnsi="Times New Roman" w:cs="Times New Roman"/>
                <w:color w:val="000000" w:themeColor="text1"/>
                <w:sz w:val="18"/>
                <w:szCs w:val="18"/>
              </w:rPr>
            </w:pPr>
            <w:r w:rsidRPr="00B4236B">
              <w:rPr>
                <w:rFonts w:ascii="Times New Roman" w:hAnsi="Times New Roman" w:cs="Times New Roman"/>
                <w:color w:val="000000" w:themeColor="text1"/>
                <w:sz w:val="18"/>
                <w:szCs w:val="18"/>
              </w:rPr>
              <w:t>1480,0</w:t>
            </w:r>
          </w:p>
        </w:tc>
        <w:tc>
          <w:tcPr>
            <w:tcW w:w="956" w:type="dxa"/>
            <w:tcBorders>
              <w:left w:val="single" w:sz="4" w:space="0" w:color="auto"/>
            </w:tcBorders>
            <w:vAlign w:val="center"/>
          </w:tcPr>
          <w:p w:rsidR="000F0D8E" w:rsidRPr="009F2D0E"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9F2D0E" w:rsidRDefault="000F0D8E" w:rsidP="0035050D">
            <w:pPr>
              <w:rPr>
                <w:rFonts w:ascii="Times New Roman" w:hAnsi="Times New Roman" w:cs="Times New Roman"/>
                <w:sz w:val="18"/>
                <w:szCs w:val="18"/>
              </w:rPr>
            </w:pPr>
            <w:r>
              <w:rPr>
                <w:rFonts w:ascii="Times New Roman" w:hAnsi="Times New Roman" w:cs="Times New Roman"/>
                <w:sz w:val="18"/>
                <w:szCs w:val="18"/>
              </w:rPr>
              <w:t xml:space="preserve">                -</w:t>
            </w:r>
          </w:p>
        </w:tc>
        <w:tc>
          <w:tcPr>
            <w:tcW w:w="4784" w:type="dxa"/>
            <w:gridSpan w:val="2"/>
          </w:tcPr>
          <w:p w:rsidR="000F0D8E" w:rsidRPr="009F2D0E" w:rsidRDefault="000F0D8E" w:rsidP="0035050D">
            <w:pPr>
              <w:keepLines/>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2762" w:type="dxa"/>
            <w:gridSpan w:val="3"/>
            <w:vAlign w:val="center"/>
          </w:tcPr>
          <w:p w:rsidR="000F0D8E" w:rsidRPr="00C531C8" w:rsidRDefault="000F0D8E" w:rsidP="0035050D">
            <w:pPr>
              <w:suppressAutoHyphens/>
              <w:rPr>
                <w:rFonts w:ascii="Times New Roman" w:hAnsi="Times New Roman" w:cs="Times New Roman"/>
                <w:color w:val="000000" w:themeColor="text1"/>
                <w:sz w:val="18"/>
                <w:szCs w:val="18"/>
              </w:rPr>
            </w:pPr>
            <w:r w:rsidRPr="00C531C8">
              <w:rPr>
                <w:rFonts w:ascii="Times New Roman" w:hAnsi="Times New Roman" w:cs="Times New Roman"/>
                <w:color w:val="000000" w:themeColor="text1"/>
                <w:sz w:val="18"/>
                <w:szCs w:val="18"/>
              </w:rPr>
              <w:t>Цифрове аерознімання, актуалізація (оновлення) цифрових інженерно-топографічних планів</w:t>
            </w:r>
          </w:p>
        </w:tc>
        <w:tc>
          <w:tcPr>
            <w:tcW w:w="1427" w:type="dxa"/>
            <w:vAlign w:val="center"/>
          </w:tcPr>
          <w:p w:rsidR="000F0D8E" w:rsidRPr="00BE0654" w:rsidRDefault="000F0D8E" w:rsidP="0035050D">
            <w:pPr>
              <w:keepLines/>
              <w:jc w:val="center"/>
              <w:rPr>
                <w:rFonts w:ascii="Times New Roman" w:hAnsi="Times New Roman" w:cs="Times New Roman"/>
                <w:color w:val="000000" w:themeColor="text1"/>
                <w:sz w:val="18"/>
                <w:szCs w:val="18"/>
              </w:rPr>
            </w:pPr>
            <w:r w:rsidRPr="004E1307">
              <w:rPr>
                <w:rFonts w:ascii="Times New Roman" w:hAnsi="Times New Roman"/>
                <w:color w:val="000000"/>
                <w:sz w:val="16"/>
                <w:szCs w:val="16"/>
              </w:rPr>
              <w:t>1450</w:t>
            </w:r>
            <w:r>
              <w:rPr>
                <w:rFonts w:ascii="Times New Roman" w:hAnsi="Times New Roman"/>
                <w:color w:val="000000"/>
                <w:sz w:val="16"/>
                <w:szCs w:val="16"/>
              </w:rPr>
              <w:t>,0</w:t>
            </w:r>
          </w:p>
        </w:tc>
        <w:tc>
          <w:tcPr>
            <w:tcW w:w="1409" w:type="dxa"/>
            <w:tcBorders>
              <w:right w:val="single" w:sz="4" w:space="0" w:color="auto"/>
            </w:tcBorders>
            <w:vAlign w:val="center"/>
          </w:tcPr>
          <w:p w:rsidR="000F0D8E" w:rsidRPr="00BE0654"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w:t>
            </w:r>
          </w:p>
        </w:tc>
        <w:tc>
          <w:tcPr>
            <w:tcW w:w="1743" w:type="dxa"/>
            <w:gridSpan w:val="5"/>
            <w:tcBorders>
              <w:left w:val="single" w:sz="4" w:space="0" w:color="auto"/>
              <w:right w:val="single" w:sz="4" w:space="0" w:color="auto"/>
            </w:tcBorders>
            <w:vAlign w:val="center"/>
          </w:tcPr>
          <w:p w:rsidR="000F0D8E" w:rsidRPr="00BE0654"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750,0</w:t>
            </w:r>
          </w:p>
        </w:tc>
        <w:tc>
          <w:tcPr>
            <w:tcW w:w="956" w:type="dxa"/>
            <w:tcBorders>
              <w:left w:val="single" w:sz="4" w:space="0" w:color="auto"/>
            </w:tcBorders>
            <w:vAlign w:val="center"/>
          </w:tcPr>
          <w:p w:rsidR="000F0D8E" w:rsidRPr="00333B80"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333B80"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491EBE" w:rsidRDefault="000F0D8E" w:rsidP="0035050D">
            <w:pPr>
              <w:jc w:val="both"/>
              <w:rPr>
                <w:rFonts w:ascii="Times New Roman" w:hAnsi="Times New Roman" w:cs="Times New Roman"/>
                <w:sz w:val="18"/>
                <w:szCs w:val="18"/>
                <w:highlight w:val="magent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firstLine="112"/>
              <w:jc w:val="both"/>
              <w:rPr>
                <w:rFonts w:ascii="Times New Roman" w:hAnsi="Times New Roman" w:cs="Times New Roman"/>
                <w:b/>
                <w:color w:val="000000" w:themeColor="text1"/>
                <w:sz w:val="18"/>
                <w:szCs w:val="18"/>
              </w:rPr>
            </w:pPr>
          </w:p>
        </w:tc>
        <w:tc>
          <w:tcPr>
            <w:tcW w:w="2762" w:type="dxa"/>
            <w:gridSpan w:val="3"/>
            <w:vAlign w:val="center"/>
          </w:tcPr>
          <w:p w:rsidR="000F0D8E" w:rsidRPr="00BE0654" w:rsidRDefault="000F0D8E" w:rsidP="0035050D">
            <w:pPr>
              <w:keepLines/>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427" w:type="dxa"/>
            <w:vAlign w:val="center"/>
          </w:tcPr>
          <w:p w:rsidR="000F0D8E" w:rsidRPr="00BE0654" w:rsidRDefault="000F0D8E" w:rsidP="0035050D">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293</w:t>
            </w:r>
            <w:r w:rsidRPr="00C36E64">
              <w:rPr>
                <w:rFonts w:ascii="Times New Roman" w:hAnsi="Times New Roman" w:cs="Times New Roman"/>
                <w:b/>
                <w:color w:val="000000" w:themeColor="text1"/>
                <w:sz w:val="18"/>
                <w:szCs w:val="18"/>
              </w:rPr>
              <w:t>0,0</w:t>
            </w:r>
          </w:p>
        </w:tc>
        <w:tc>
          <w:tcPr>
            <w:tcW w:w="1409" w:type="dxa"/>
            <w:tcBorders>
              <w:right w:val="single" w:sz="4" w:space="0" w:color="auto"/>
            </w:tcBorders>
            <w:vAlign w:val="center"/>
          </w:tcPr>
          <w:p w:rsidR="000F0D8E" w:rsidRPr="00105098" w:rsidRDefault="000F0D8E" w:rsidP="0035050D">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1530,0</w:t>
            </w:r>
          </w:p>
        </w:tc>
        <w:tc>
          <w:tcPr>
            <w:tcW w:w="1743" w:type="dxa"/>
            <w:gridSpan w:val="5"/>
            <w:tcBorders>
              <w:left w:val="single" w:sz="4" w:space="0" w:color="auto"/>
              <w:right w:val="single" w:sz="4" w:space="0" w:color="auto"/>
            </w:tcBorders>
            <w:vAlign w:val="center"/>
          </w:tcPr>
          <w:p w:rsidR="000F0D8E" w:rsidRPr="00105098" w:rsidRDefault="000F0D8E" w:rsidP="0035050D">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2230,0</w:t>
            </w:r>
          </w:p>
        </w:tc>
        <w:tc>
          <w:tcPr>
            <w:tcW w:w="956" w:type="dxa"/>
            <w:tcBorders>
              <w:left w:val="single" w:sz="4" w:space="0" w:color="auto"/>
            </w:tcBorders>
            <w:vAlign w:val="center"/>
          </w:tcPr>
          <w:p w:rsidR="000F0D8E" w:rsidRPr="00333B80"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333B80" w:rsidRDefault="000F0D8E" w:rsidP="0035050D">
            <w:pPr>
              <w:rPr>
                <w:rFonts w:ascii="Times New Roman" w:hAnsi="Times New Roman" w:cs="Times New Roman"/>
                <w:b/>
                <w:sz w:val="18"/>
                <w:szCs w:val="18"/>
              </w:rPr>
            </w:pPr>
            <w:r>
              <w:rPr>
                <w:rFonts w:ascii="Times New Roman" w:hAnsi="Times New Roman" w:cs="Times New Roman"/>
                <w:b/>
                <w:sz w:val="18"/>
                <w:szCs w:val="18"/>
              </w:rPr>
              <w:t xml:space="preserve">                0</w:t>
            </w:r>
          </w:p>
        </w:tc>
        <w:tc>
          <w:tcPr>
            <w:tcW w:w="4784" w:type="dxa"/>
            <w:gridSpan w:val="2"/>
          </w:tcPr>
          <w:p w:rsidR="000F0D8E" w:rsidRPr="005B3624" w:rsidRDefault="000F0D8E" w:rsidP="0035050D">
            <w:pPr>
              <w:jc w:val="both"/>
              <w:rPr>
                <w:rFonts w:ascii="Times New Roman" w:hAnsi="Times New Roman" w:cs="Times New Roman"/>
                <w:sz w:val="20"/>
                <w:szCs w:val="20"/>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r>
              <w:rPr>
                <w:rFonts w:ascii="Times New Roman" w:hAnsi="Times New Roman" w:cs="Times New Roman"/>
                <w:sz w:val="20"/>
                <w:szCs w:val="20"/>
              </w:rPr>
              <w:t>23</w:t>
            </w:r>
            <w:r w:rsidRPr="00BE0654">
              <w:rPr>
                <w:rFonts w:ascii="Times New Roman" w:hAnsi="Times New Roman" w:cs="Times New Roman"/>
                <w:sz w:val="20"/>
                <w:szCs w:val="20"/>
              </w:rPr>
              <w:t>.</w:t>
            </w:r>
          </w:p>
        </w:tc>
        <w:tc>
          <w:tcPr>
            <w:tcW w:w="15453" w:type="dxa"/>
            <w:gridSpan w:val="17"/>
            <w:shd w:val="clear" w:color="auto" w:fill="C6D9F1" w:themeFill="text2" w:themeFillTint="33"/>
            <w:vAlign w:val="center"/>
          </w:tcPr>
          <w:p w:rsidR="000F0D8E" w:rsidRPr="005B3624" w:rsidRDefault="000F0D8E" w:rsidP="0035050D">
            <w:pPr>
              <w:jc w:val="both"/>
              <w:rPr>
                <w:rFonts w:ascii="Times New Roman" w:hAnsi="Times New Roman" w:cs="Times New Roman"/>
                <w:sz w:val="20"/>
                <w:szCs w:val="20"/>
              </w:rPr>
            </w:pPr>
            <w:r>
              <w:rPr>
                <w:rFonts w:ascii="Times New Roman" w:hAnsi="Times New Roman" w:cs="Times New Roman"/>
                <w:b/>
                <w:i/>
                <w:color w:val="000000" w:themeColor="text1"/>
                <w:sz w:val="20"/>
                <w:szCs w:val="20"/>
                <w:u w:val="single"/>
              </w:rPr>
              <w:t xml:space="preserve">Програма « Доступне житло»  </w:t>
            </w:r>
            <w:r w:rsidRPr="005B3624">
              <w:rPr>
                <w:rFonts w:ascii="Times New Roman" w:hAnsi="Times New Roman" w:cs="Times New Roman"/>
                <w:b/>
                <w:i/>
                <w:color w:val="000000" w:themeColor="text1"/>
                <w:sz w:val="20"/>
                <w:szCs w:val="20"/>
                <w:u w:val="single"/>
              </w:rPr>
              <w:t xml:space="preserve">на </w:t>
            </w:r>
            <w:r>
              <w:rPr>
                <w:rFonts w:ascii="Times New Roman" w:hAnsi="Times New Roman" w:cs="Times New Roman"/>
                <w:b/>
                <w:i/>
                <w:color w:val="000000" w:themeColor="text1"/>
                <w:sz w:val="20"/>
                <w:szCs w:val="20"/>
                <w:u w:val="single"/>
              </w:rPr>
              <w:t>2021</w:t>
            </w:r>
            <w:r>
              <w:rPr>
                <w:rFonts w:ascii="Times New Roman" w:hAnsi="Times New Roman" w:cs="Times New Roman"/>
                <w:b/>
                <w:color w:val="000000" w:themeColor="text1"/>
                <w:sz w:val="20"/>
                <w:szCs w:val="20"/>
              </w:rPr>
              <w:t>-</w:t>
            </w:r>
            <w:r>
              <w:rPr>
                <w:rFonts w:ascii="Times New Roman" w:hAnsi="Times New Roman" w:cs="Times New Roman"/>
                <w:b/>
                <w:i/>
                <w:color w:val="000000" w:themeColor="text1"/>
                <w:sz w:val="20"/>
                <w:szCs w:val="20"/>
                <w:u w:val="single"/>
              </w:rPr>
              <w:t>2024</w:t>
            </w:r>
            <w:r w:rsidRPr="005B3624">
              <w:rPr>
                <w:rFonts w:ascii="Times New Roman" w:hAnsi="Times New Roman" w:cs="Times New Roman"/>
                <w:b/>
                <w:i/>
                <w:color w:val="000000" w:themeColor="text1"/>
                <w:sz w:val="20"/>
                <w:szCs w:val="20"/>
                <w:u w:val="single"/>
              </w:rPr>
              <w:t xml:space="preserve"> роки</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2" w:type="dxa"/>
            <w:gridSpan w:val="3"/>
            <w:vAlign w:val="center"/>
          </w:tcPr>
          <w:p w:rsidR="000F0D8E" w:rsidRPr="00B4236B" w:rsidRDefault="000F0D8E" w:rsidP="0035050D">
            <w:pPr>
              <w:rPr>
                <w:rFonts w:ascii="Times New Roman" w:hAnsi="Times New Roman" w:cs="Times New Roman"/>
                <w:sz w:val="18"/>
                <w:szCs w:val="18"/>
              </w:rPr>
            </w:pPr>
            <w:r w:rsidRPr="00B4236B">
              <w:rPr>
                <w:rFonts w:ascii="Times New Roman" w:hAnsi="Times New Roman" w:cs="Times New Roman"/>
                <w:sz w:val="18"/>
                <w:szCs w:val="18"/>
              </w:rPr>
              <w:t xml:space="preserve">Розроблення проектно-кошторисну документацію по забудові земельних </w:t>
            </w:r>
            <w:proofErr w:type="spellStart"/>
            <w:r w:rsidRPr="00B4236B">
              <w:rPr>
                <w:rFonts w:ascii="Times New Roman" w:hAnsi="Times New Roman" w:cs="Times New Roman"/>
                <w:sz w:val="18"/>
                <w:szCs w:val="18"/>
              </w:rPr>
              <w:t>ділянок,виділених</w:t>
            </w:r>
            <w:proofErr w:type="spellEnd"/>
            <w:r w:rsidRPr="00B4236B">
              <w:rPr>
                <w:rFonts w:ascii="Times New Roman" w:hAnsi="Times New Roman" w:cs="Times New Roman"/>
                <w:sz w:val="18"/>
                <w:szCs w:val="18"/>
              </w:rPr>
              <w:t xml:space="preserve"> під будівництво доступного житла</w:t>
            </w:r>
          </w:p>
        </w:tc>
        <w:tc>
          <w:tcPr>
            <w:tcW w:w="1427" w:type="dxa"/>
            <w:vAlign w:val="center"/>
          </w:tcPr>
          <w:p w:rsidR="000F0D8E" w:rsidRPr="00B4236B" w:rsidRDefault="000F0D8E" w:rsidP="0035050D">
            <w:pPr>
              <w:keepLines/>
              <w:jc w:val="center"/>
              <w:rPr>
                <w:rFonts w:ascii="Times New Roman" w:hAnsi="Times New Roman" w:cs="Times New Roman"/>
                <w:sz w:val="18"/>
                <w:szCs w:val="18"/>
              </w:rPr>
            </w:pPr>
            <w:r w:rsidRPr="00B4236B">
              <w:rPr>
                <w:rFonts w:ascii="Times New Roman" w:hAnsi="Times New Roman" w:cs="Times New Roman"/>
                <w:sz w:val="18"/>
                <w:szCs w:val="18"/>
              </w:rPr>
              <w:t>600,0</w:t>
            </w:r>
          </w:p>
        </w:tc>
        <w:tc>
          <w:tcPr>
            <w:tcW w:w="1409" w:type="dxa"/>
            <w:tcBorders>
              <w:right w:val="single" w:sz="4" w:space="0" w:color="auto"/>
            </w:tcBorders>
            <w:vAlign w:val="center"/>
          </w:tcPr>
          <w:p w:rsidR="000F0D8E" w:rsidRPr="004F001D" w:rsidRDefault="000F0D8E" w:rsidP="0035050D">
            <w:pPr>
              <w:keepLines/>
              <w:jc w:val="center"/>
              <w:rPr>
                <w:rFonts w:ascii="Times New Roman" w:hAnsi="Times New Roman" w:cs="Times New Roman"/>
                <w:sz w:val="18"/>
                <w:szCs w:val="18"/>
                <w:highlight w:val="yellow"/>
              </w:rPr>
            </w:pPr>
            <w:r>
              <w:rPr>
                <w:rFonts w:ascii="Times New Roman" w:hAnsi="Times New Roman" w:cs="Times New Roman"/>
                <w:sz w:val="18"/>
                <w:szCs w:val="18"/>
                <w:highlight w:val="yellow"/>
              </w:rPr>
              <w:t>-</w:t>
            </w:r>
          </w:p>
        </w:tc>
        <w:tc>
          <w:tcPr>
            <w:tcW w:w="1743" w:type="dxa"/>
            <w:gridSpan w:val="5"/>
            <w:tcBorders>
              <w:left w:val="single" w:sz="4" w:space="0" w:color="auto"/>
              <w:right w:val="single" w:sz="4" w:space="0" w:color="auto"/>
            </w:tcBorders>
            <w:vAlign w:val="center"/>
          </w:tcPr>
          <w:p w:rsidR="000F0D8E" w:rsidRPr="009F2D0E" w:rsidRDefault="000F0D8E" w:rsidP="0035050D">
            <w:pPr>
              <w:keepLines/>
              <w:jc w:val="center"/>
              <w:rPr>
                <w:rFonts w:ascii="Times New Roman" w:hAnsi="Times New Roman" w:cs="Times New Roman"/>
                <w:sz w:val="18"/>
                <w:szCs w:val="18"/>
              </w:rPr>
            </w:pPr>
            <w:r>
              <w:rPr>
                <w:rFonts w:ascii="Times New Roman" w:hAnsi="Times New Roman" w:cs="Times New Roman"/>
                <w:sz w:val="18"/>
                <w:szCs w:val="18"/>
              </w:rPr>
              <w:t>-</w:t>
            </w:r>
          </w:p>
        </w:tc>
        <w:tc>
          <w:tcPr>
            <w:tcW w:w="956" w:type="dxa"/>
            <w:tcBorders>
              <w:left w:val="single" w:sz="4" w:space="0" w:color="auto"/>
            </w:tcBorders>
            <w:vAlign w:val="center"/>
          </w:tcPr>
          <w:p w:rsidR="000F0D8E" w:rsidRPr="009F2D0E" w:rsidRDefault="000F0D8E" w:rsidP="0035050D">
            <w:pPr>
              <w:keepLines/>
              <w:ind w:right="-42"/>
              <w:jc w:val="center"/>
              <w:rPr>
                <w:rFonts w:ascii="Times New Roman" w:hAnsi="Times New Roman" w:cs="Times New Roman"/>
                <w:color w:val="FF0000"/>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highlight w:val="magenta"/>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2" w:type="dxa"/>
            <w:gridSpan w:val="3"/>
            <w:vAlign w:val="center"/>
          </w:tcPr>
          <w:p w:rsidR="000F0D8E" w:rsidRPr="001D28B7" w:rsidRDefault="000F0D8E" w:rsidP="0035050D">
            <w:pPr>
              <w:rPr>
                <w:rFonts w:ascii="Times New Roman" w:hAnsi="Times New Roman" w:cs="Times New Roman"/>
                <w:sz w:val="18"/>
                <w:szCs w:val="18"/>
              </w:rPr>
            </w:pPr>
            <w:r>
              <w:rPr>
                <w:rFonts w:ascii="Times New Roman" w:hAnsi="Times New Roman" w:cs="Times New Roman"/>
                <w:sz w:val="18"/>
                <w:szCs w:val="18"/>
              </w:rPr>
              <w:t xml:space="preserve">Надання пільгових довгострокових  </w:t>
            </w:r>
            <w:r w:rsidRPr="001D28B7">
              <w:rPr>
                <w:rFonts w:ascii="Times New Roman" w:hAnsi="Times New Roman" w:cs="Times New Roman"/>
                <w:sz w:val="18"/>
                <w:szCs w:val="18"/>
              </w:rPr>
              <w:t xml:space="preserve"> молодим сім’ям та одиноким молодим громадянам міста на будівництво , (реконструкцію) та придбання житла</w:t>
            </w:r>
            <w:r>
              <w:rPr>
                <w:rFonts w:ascii="Times New Roman" w:hAnsi="Times New Roman" w:cs="Times New Roman"/>
                <w:sz w:val="18"/>
                <w:szCs w:val="18"/>
              </w:rPr>
              <w:t>, а також кошти в об’ємі 6% відсотків кредитних ресурсів на фінансування витрат пов’язаних з наданням та обслуговуванням кредитів</w:t>
            </w:r>
          </w:p>
        </w:tc>
        <w:tc>
          <w:tcPr>
            <w:tcW w:w="1427" w:type="dxa"/>
            <w:vAlign w:val="center"/>
          </w:tcPr>
          <w:p w:rsidR="000F0D8E" w:rsidRPr="001D28B7" w:rsidRDefault="000F0D8E" w:rsidP="0035050D">
            <w:pPr>
              <w:keepLines/>
              <w:jc w:val="center"/>
              <w:rPr>
                <w:rFonts w:ascii="Times New Roman" w:hAnsi="Times New Roman" w:cs="Times New Roman"/>
                <w:sz w:val="18"/>
                <w:szCs w:val="18"/>
              </w:rPr>
            </w:pPr>
            <w:r>
              <w:rPr>
                <w:rFonts w:ascii="Times New Roman" w:hAnsi="Times New Roman" w:cs="Times New Roman"/>
                <w:sz w:val="18"/>
                <w:szCs w:val="18"/>
              </w:rPr>
              <w:t>6</w:t>
            </w:r>
            <w:r w:rsidRPr="001D28B7">
              <w:rPr>
                <w:rFonts w:ascii="Times New Roman" w:hAnsi="Times New Roman" w:cs="Times New Roman"/>
                <w:sz w:val="18"/>
                <w:szCs w:val="18"/>
              </w:rPr>
              <w:t>00,0</w:t>
            </w:r>
          </w:p>
        </w:tc>
        <w:tc>
          <w:tcPr>
            <w:tcW w:w="1409" w:type="dxa"/>
            <w:tcBorders>
              <w:right w:val="single" w:sz="4" w:space="0" w:color="auto"/>
            </w:tcBorders>
            <w:vAlign w:val="center"/>
          </w:tcPr>
          <w:p w:rsidR="000F0D8E" w:rsidRPr="001D28B7" w:rsidRDefault="000F0D8E" w:rsidP="0035050D">
            <w:pPr>
              <w:keepLines/>
              <w:jc w:val="center"/>
              <w:rPr>
                <w:rFonts w:ascii="Times New Roman" w:hAnsi="Times New Roman" w:cs="Times New Roman"/>
                <w:sz w:val="18"/>
                <w:szCs w:val="18"/>
              </w:rPr>
            </w:pPr>
            <w:r>
              <w:rPr>
                <w:rFonts w:ascii="Times New Roman" w:hAnsi="Times New Roman" w:cs="Times New Roman"/>
                <w:sz w:val="18"/>
                <w:szCs w:val="18"/>
              </w:rPr>
              <w:t>600,0</w:t>
            </w:r>
          </w:p>
        </w:tc>
        <w:tc>
          <w:tcPr>
            <w:tcW w:w="1743" w:type="dxa"/>
            <w:gridSpan w:val="5"/>
            <w:tcBorders>
              <w:left w:val="single" w:sz="4" w:space="0" w:color="auto"/>
              <w:right w:val="single" w:sz="4" w:space="0" w:color="auto"/>
            </w:tcBorders>
            <w:vAlign w:val="center"/>
          </w:tcPr>
          <w:p w:rsidR="000F0D8E" w:rsidRPr="001D28B7" w:rsidRDefault="000F0D8E" w:rsidP="0035050D">
            <w:pPr>
              <w:keepLines/>
              <w:jc w:val="center"/>
              <w:rPr>
                <w:rFonts w:ascii="Times New Roman" w:hAnsi="Times New Roman" w:cs="Times New Roman"/>
                <w:sz w:val="18"/>
                <w:szCs w:val="18"/>
              </w:rPr>
            </w:pPr>
            <w:r>
              <w:rPr>
                <w:rFonts w:ascii="Times New Roman" w:hAnsi="Times New Roman" w:cs="Times New Roman"/>
                <w:sz w:val="18"/>
                <w:szCs w:val="18"/>
              </w:rPr>
              <w:t>600,0</w:t>
            </w:r>
          </w:p>
        </w:tc>
        <w:tc>
          <w:tcPr>
            <w:tcW w:w="956" w:type="dxa"/>
            <w:tcBorders>
              <w:left w:val="single" w:sz="4" w:space="0" w:color="auto"/>
            </w:tcBorders>
            <w:vAlign w:val="center"/>
          </w:tcPr>
          <w:p w:rsidR="000F0D8E" w:rsidRPr="008405EB" w:rsidRDefault="000F0D8E" w:rsidP="0035050D">
            <w:pPr>
              <w:keepLines/>
              <w:ind w:right="-42"/>
              <w:jc w:val="center"/>
              <w:rPr>
                <w:rFonts w:ascii="Times New Roman" w:hAnsi="Times New Roman" w:cs="Times New Roman"/>
                <w:color w:val="FF0000"/>
                <w:sz w:val="18"/>
                <w:szCs w:val="18"/>
                <w:highlight w:val="yellow"/>
              </w:rPr>
            </w:pPr>
          </w:p>
        </w:tc>
        <w:tc>
          <w:tcPr>
            <w:tcW w:w="1701" w:type="dxa"/>
            <w:gridSpan w:val="3"/>
            <w:vAlign w:val="center"/>
          </w:tcPr>
          <w:p w:rsidR="000F0D8E" w:rsidRPr="00781DFE" w:rsidRDefault="000F0D8E" w:rsidP="0035050D">
            <w:pPr>
              <w:jc w:val="center"/>
              <w:rPr>
                <w:rFonts w:ascii="Times New Roman" w:hAnsi="Times New Roman" w:cs="Times New Roman"/>
                <w:color w:val="000000" w:themeColor="text1"/>
                <w:sz w:val="18"/>
                <w:szCs w:val="18"/>
              </w:rPr>
            </w:pPr>
          </w:p>
        </w:tc>
        <w:tc>
          <w:tcPr>
            <w:tcW w:w="4784" w:type="dxa"/>
            <w:gridSpan w:val="2"/>
          </w:tcPr>
          <w:p w:rsidR="000F0D8E" w:rsidRPr="00781DFE" w:rsidRDefault="000F0D8E" w:rsidP="0035050D">
            <w:pPr>
              <w:jc w:val="both"/>
              <w:rPr>
                <w:rFonts w:ascii="Times New Roman" w:hAnsi="Times New Roman" w:cs="Times New Roman"/>
                <w:color w:val="000000" w:themeColor="text1"/>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Default="000F0D8E" w:rsidP="0035050D">
            <w:pPr>
              <w:rPr>
                <w:rFonts w:ascii="Times New Roman" w:hAnsi="Times New Roman" w:cs="Times New Roman"/>
                <w:sz w:val="18"/>
                <w:szCs w:val="18"/>
              </w:rPr>
            </w:pPr>
            <w:r>
              <w:rPr>
                <w:rFonts w:ascii="Times New Roman" w:hAnsi="Times New Roman" w:cs="Times New Roman"/>
                <w:sz w:val="18"/>
                <w:szCs w:val="18"/>
              </w:rPr>
              <w:t>Пільгове кредитування учасників  Програми</w:t>
            </w:r>
          </w:p>
        </w:tc>
        <w:tc>
          <w:tcPr>
            <w:tcW w:w="1427" w:type="dxa"/>
            <w:vAlign w:val="center"/>
          </w:tcPr>
          <w:p w:rsidR="000F0D8E" w:rsidRDefault="000F0D8E" w:rsidP="0035050D">
            <w:pPr>
              <w:keepLines/>
              <w:jc w:val="center"/>
              <w:rPr>
                <w:rFonts w:ascii="Times New Roman" w:hAnsi="Times New Roman" w:cs="Times New Roman"/>
                <w:sz w:val="18"/>
                <w:szCs w:val="18"/>
              </w:rPr>
            </w:pPr>
            <w:r>
              <w:rPr>
                <w:rFonts w:ascii="Times New Roman" w:hAnsi="Times New Roman" w:cs="Times New Roman"/>
                <w:sz w:val="18"/>
                <w:szCs w:val="18"/>
              </w:rPr>
              <w:t>1000,0</w:t>
            </w:r>
          </w:p>
        </w:tc>
        <w:tc>
          <w:tcPr>
            <w:tcW w:w="1409" w:type="dxa"/>
            <w:tcBorders>
              <w:right w:val="single" w:sz="4" w:space="0" w:color="auto"/>
            </w:tcBorders>
            <w:vAlign w:val="center"/>
          </w:tcPr>
          <w:p w:rsidR="000F0D8E" w:rsidRPr="001D28B7" w:rsidRDefault="000F0D8E" w:rsidP="0035050D">
            <w:pPr>
              <w:keepLines/>
              <w:jc w:val="center"/>
              <w:rPr>
                <w:rFonts w:ascii="Times New Roman" w:hAnsi="Times New Roman" w:cs="Times New Roman"/>
                <w:sz w:val="18"/>
                <w:szCs w:val="18"/>
              </w:rPr>
            </w:pPr>
            <w:r>
              <w:rPr>
                <w:rFonts w:ascii="Times New Roman" w:hAnsi="Times New Roman" w:cs="Times New Roman"/>
                <w:sz w:val="18"/>
                <w:szCs w:val="18"/>
              </w:rPr>
              <w:t>-</w:t>
            </w:r>
          </w:p>
        </w:tc>
        <w:tc>
          <w:tcPr>
            <w:tcW w:w="1743" w:type="dxa"/>
            <w:gridSpan w:val="5"/>
            <w:tcBorders>
              <w:left w:val="single" w:sz="4" w:space="0" w:color="auto"/>
              <w:right w:val="single" w:sz="4" w:space="0" w:color="auto"/>
            </w:tcBorders>
            <w:vAlign w:val="center"/>
          </w:tcPr>
          <w:p w:rsidR="000F0D8E" w:rsidRPr="001D28B7" w:rsidRDefault="000F0D8E" w:rsidP="0035050D">
            <w:pPr>
              <w:keepLines/>
              <w:jc w:val="center"/>
              <w:rPr>
                <w:rFonts w:ascii="Times New Roman" w:hAnsi="Times New Roman" w:cs="Times New Roman"/>
                <w:sz w:val="18"/>
                <w:szCs w:val="18"/>
              </w:rPr>
            </w:pPr>
            <w:r>
              <w:rPr>
                <w:rFonts w:ascii="Times New Roman" w:hAnsi="Times New Roman" w:cs="Times New Roman"/>
                <w:sz w:val="18"/>
                <w:szCs w:val="18"/>
              </w:rPr>
              <w:t>-</w:t>
            </w:r>
          </w:p>
        </w:tc>
        <w:tc>
          <w:tcPr>
            <w:tcW w:w="956" w:type="dxa"/>
            <w:tcBorders>
              <w:left w:val="single" w:sz="4" w:space="0" w:color="auto"/>
            </w:tcBorders>
            <w:vAlign w:val="center"/>
          </w:tcPr>
          <w:p w:rsidR="000F0D8E" w:rsidRPr="008405EB" w:rsidRDefault="000F0D8E" w:rsidP="0035050D">
            <w:pPr>
              <w:keepLines/>
              <w:ind w:right="-42"/>
              <w:jc w:val="center"/>
              <w:rPr>
                <w:rFonts w:ascii="Times New Roman" w:hAnsi="Times New Roman" w:cs="Times New Roman"/>
                <w:color w:val="FF0000"/>
                <w:sz w:val="18"/>
                <w:szCs w:val="18"/>
                <w:highlight w:val="yellow"/>
              </w:rPr>
            </w:pPr>
          </w:p>
        </w:tc>
        <w:tc>
          <w:tcPr>
            <w:tcW w:w="1701" w:type="dxa"/>
            <w:gridSpan w:val="3"/>
            <w:vAlign w:val="center"/>
          </w:tcPr>
          <w:p w:rsidR="000F0D8E" w:rsidRPr="00781DFE" w:rsidRDefault="000F0D8E" w:rsidP="0035050D">
            <w:pPr>
              <w:jc w:val="center"/>
              <w:rPr>
                <w:rFonts w:ascii="Times New Roman" w:hAnsi="Times New Roman" w:cs="Times New Roman"/>
                <w:color w:val="000000" w:themeColor="text1"/>
                <w:sz w:val="18"/>
                <w:szCs w:val="18"/>
              </w:rPr>
            </w:pPr>
          </w:p>
        </w:tc>
        <w:tc>
          <w:tcPr>
            <w:tcW w:w="4784" w:type="dxa"/>
            <w:gridSpan w:val="2"/>
          </w:tcPr>
          <w:p w:rsidR="000F0D8E" w:rsidRPr="00781DFE" w:rsidRDefault="000F0D8E" w:rsidP="0035050D">
            <w:pPr>
              <w:jc w:val="both"/>
              <w:rPr>
                <w:rFonts w:ascii="Times New Roman" w:hAnsi="Times New Roman" w:cs="Times New Roman"/>
                <w:color w:val="000000" w:themeColor="text1"/>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Сприяння виготовленню правовстановлюючих документів на житло та майно право власності на яке мають діти-сироти і діти позбавлені батьківського піклування</w:t>
            </w:r>
          </w:p>
        </w:tc>
        <w:tc>
          <w:tcPr>
            <w:tcW w:w="1427" w:type="dxa"/>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r w:rsidRPr="00B77FF6">
              <w:rPr>
                <w:rFonts w:ascii="Times New Roman" w:hAnsi="Times New Roman" w:cs="Times New Roman"/>
                <w:color w:val="000000" w:themeColor="text1"/>
                <w:sz w:val="18"/>
                <w:szCs w:val="18"/>
              </w:rPr>
              <w:t>0,0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2762" w:type="dxa"/>
            <w:gridSpan w:val="3"/>
            <w:vAlign w:val="center"/>
          </w:tcPr>
          <w:p w:rsidR="000F0D8E" w:rsidRPr="00B77FF6" w:rsidRDefault="000F0D8E" w:rsidP="0035050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Упорядкування житла, що знаходиться у власності, праві користуванні дітей-сиріт та дітей, позбавлених батьків. піклування</w:t>
            </w:r>
          </w:p>
        </w:tc>
        <w:tc>
          <w:tcPr>
            <w:tcW w:w="1427" w:type="dxa"/>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w:t>
            </w:r>
            <w:r w:rsidRPr="00B77FF6">
              <w:rPr>
                <w:rFonts w:ascii="Times New Roman" w:hAnsi="Times New Roman" w:cs="Times New Roman"/>
                <w:color w:val="000000" w:themeColor="text1"/>
                <w:sz w:val="18"/>
                <w:szCs w:val="18"/>
              </w:rPr>
              <w:t>0,0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56" w:type="dxa"/>
            <w:tcBorders>
              <w:left w:val="single" w:sz="4" w:space="0" w:color="auto"/>
            </w:tcBorders>
          </w:tcPr>
          <w:p w:rsidR="000F0D8E" w:rsidRPr="00B77FF6" w:rsidRDefault="000F0D8E" w:rsidP="0035050D">
            <w:pPr>
              <w:jc w:val="center"/>
              <w:rPr>
                <w:rFonts w:ascii="Times New Roman" w:hAnsi="Times New Roman" w:cs="Times New Roman"/>
                <w:sz w:val="18"/>
                <w:szCs w:val="18"/>
              </w:rPr>
            </w:pPr>
          </w:p>
        </w:tc>
        <w:tc>
          <w:tcPr>
            <w:tcW w:w="1701" w:type="dxa"/>
            <w:gridSpan w:val="3"/>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BE0654" w:rsidRDefault="000F0D8E" w:rsidP="0035050D">
            <w:pPr>
              <w:keepLines/>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427" w:type="dxa"/>
            <w:vAlign w:val="center"/>
          </w:tcPr>
          <w:p w:rsidR="000F0D8E" w:rsidRPr="00BE0654" w:rsidRDefault="000F0D8E" w:rsidP="0035050D">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24</w:t>
            </w:r>
            <w:r w:rsidRPr="00C36E64">
              <w:rPr>
                <w:rFonts w:ascii="Times New Roman" w:hAnsi="Times New Roman" w:cs="Times New Roman"/>
                <w:b/>
                <w:color w:val="000000" w:themeColor="text1"/>
                <w:sz w:val="18"/>
                <w:szCs w:val="18"/>
              </w:rPr>
              <w:t>60,0</w:t>
            </w:r>
          </w:p>
        </w:tc>
        <w:tc>
          <w:tcPr>
            <w:tcW w:w="1409" w:type="dxa"/>
            <w:tcBorders>
              <w:right w:val="single" w:sz="4" w:space="0" w:color="auto"/>
            </w:tcBorders>
            <w:vAlign w:val="center"/>
          </w:tcPr>
          <w:p w:rsidR="000F0D8E" w:rsidRPr="00BE0654" w:rsidRDefault="000F0D8E" w:rsidP="0035050D">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600,0</w:t>
            </w:r>
          </w:p>
        </w:tc>
        <w:tc>
          <w:tcPr>
            <w:tcW w:w="1743" w:type="dxa"/>
            <w:gridSpan w:val="5"/>
            <w:tcBorders>
              <w:left w:val="single" w:sz="4" w:space="0" w:color="auto"/>
              <w:right w:val="single" w:sz="4" w:space="0" w:color="auto"/>
            </w:tcBorders>
            <w:vAlign w:val="center"/>
          </w:tcPr>
          <w:p w:rsidR="000F0D8E" w:rsidRPr="00BE0654" w:rsidRDefault="000F0D8E" w:rsidP="0035050D">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600,0</w:t>
            </w:r>
          </w:p>
        </w:tc>
        <w:tc>
          <w:tcPr>
            <w:tcW w:w="956" w:type="dxa"/>
            <w:tcBorders>
              <w:left w:val="single" w:sz="4" w:space="0" w:color="auto"/>
            </w:tcBorders>
            <w:vAlign w:val="center"/>
          </w:tcPr>
          <w:p w:rsidR="000F0D8E" w:rsidRPr="005B3624" w:rsidRDefault="000F0D8E" w:rsidP="0035050D">
            <w:pPr>
              <w:keepLines/>
              <w:ind w:right="-42"/>
              <w:jc w:val="center"/>
              <w:rPr>
                <w:rFonts w:ascii="Times New Roman" w:hAnsi="Times New Roman" w:cs="Times New Roman"/>
                <w:color w:val="000000" w:themeColor="text1"/>
                <w:sz w:val="20"/>
                <w:szCs w:val="20"/>
              </w:rPr>
            </w:pPr>
          </w:p>
        </w:tc>
        <w:tc>
          <w:tcPr>
            <w:tcW w:w="1701" w:type="dxa"/>
            <w:gridSpan w:val="3"/>
            <w:vAlign w:val="center"/>
          </w:tcPr>
          <w:p w:rsidR="000F0D8E" w:rsidRPr="00162494" w:rsidRDefault="000F0D8E" w:rsidP="0035050D">
            <w:pPr>
              <w:jc w:val="center"/>
              <w:rPr>
                <w:rFonts w:ascii="Times New Roman" w:hAnsi="Times New Roman" w:cs="Times New Roman"/>
                <w:b/>
                <w:sz w:val="20"/>
                <w:szCs w:val="20"/>
              </w:rPr>
            </w:pPr>
            <w:r>
              <w:rPr>
                <w:rFonts w:ascii="Times New Roman" w:hAnsi="Times New Roman" w:cs="Times New Roman"/>
                <w:b/>
                <w:sz w:val="20"/>
                <w:szCs w:val="20"/>
              </w:rPr>
              <w:t>0</w:t>
            </w:r>
          </w:p>
        </w:tc>
        <w:tc>
          <w:tcPr>
            <w:tcW w:w="4784" w:type="dxa"/>
            <w:gridSpan w:val="2"/>
          </w:tcPr>
          <w:p w:rsidR="000F0D8E" w:rsidRPr="005B3624" w:rsidRDefault="000F0D8E" w:rsidP="0035050D">
            <w:pPr>
              <w:jc w:val="both"/>
              <w:rPr>
                <w:rFonts w:ascii="Times New Roman" w:hAnsi="Times New Roman" w:cs="Times New Roman"/>
                <w:sz w:val="20"/>
                <w:szCs w:val="20"/>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r>
              <w:rPr>
                <w:rFonts w:ascii="Times New Roman" w:hAnsi="Times New Roman" w:cs="Times New Roman"/>
                <w:sz w:val="20"/>
                <w:szCs w:val="20"/>
              </w:rPr>
              <w:t>24</w:t>
            </w:r>
            <w:r w:rsidRPr="00BE0654">
              <w:rPr>
                <w:rFonts w:ascii="Times New Roman" w:hAnsi="Times New Roman" w:cs="Times New Roman"/>
                <w:sz w:val="20"/>
                <w:szCs w:val="20"/>
              </w:rPr>
              <w:t>.</w:t>
            </w:r>
          </w:p>
        </w:tc>
        <w:tc>
          <w:tcPr>
            <w:tcW w:w="15453" w:type="dxa"/>
            <w:gridSpan w:val="17"/>
            <w:shd w:val="clear" w:color="auto" w:fill="C6D9F1" w:themeFill="text2" w:themeFillTint="33"/>
            <w:vAlign w:val="center"/>
          </w:tcPr>
          <w:p w:rsidR="000F0D8E" w:rsidRPr="00B66D4D" w:rsidRDefault="000F0D8E" w:rsidP="0035050D">
            <w:pPr>
              <w:rPr>
                <w:rFonts w:ascii="Times New Roman" w:hAnsi="Times New Roman" w:cs="Times New Roman"/>
                <w:sz w:val="20"/>
                <w:szCs w:val="20"/>
              </w:rPr>
            </w:pPr>
            <w:r w:rsidRPr="00B66D4D">
              <w:rPr>
                <w:rFonts w:ascii="Times New Roman" w:hAnsi="Times New Roman" w:cs="Times New Roman"/>
                <w:b/>
                <w:i/>
                <w:color w:val="000000" w:themeColor="text1"/>
                <w:sz w:val="20"/>
                <w:szCs w:val="20"/>
                <w:u w:val="single"/>
              </w:rPr>
              <w:t>ПРОГРАМА забезпечення обороно</w:t>
            </w:r>
            <w:r>
              <w:rPr>
                <w:rFonts w:ascii="Times New Roman" w:hAnsi="Times New Roman" w:cs="Times New Roman"/>
                <w:b/>
                <w:i/>
                <w:color w:val="000000" w:themeColor="text1"/>
                <w:sz w:val="20"/>
                <w:szCs w:val="20"/>
                <w:u w:val="single"/>
              </w:rPr>
              <w:t xml:space="preserve">здатності </w:t>
            </w:r>
            <w:r w:rsidRPr="004E1307">
              <w:rPr>
                <w:rFonts w:ascii="Times New Roman" w:hAnsi="Times New Roman"/>
                <w:b/>
                <w:i/>
                <w:color w:val="000000"/>
                <w:sz w:val="20"/>
                <w:szCs w:val="20"/>
                <w:u w:val="single"/>
              </w:rPr>
              <w:t>військових форм</w:t>
            </w:r>
            <w:r>
              <w:rPr>
                <w:rFonts w:ascii="Times New Roman" w:hAnsi="Times New Roman"/>
                <w:b/>
                <w:i/>
                <w:color w:val="000000"/>
                <w:sz w:val="20"/>
                <w:szCs w:val="20"/>
                <w:u w:val="single"/>
              </w:rPr>
              <w:t xml:space="preserve">увань Тернопільського гарнізону та </w:t>
            </w:r>
            <w:r w:rsidRPr="004E1307">
              <w:rPr>
                <w:rFonts w:ascii="Times New Roman" w:hAnsi="Times New Roman"/>
                <w:b/>
                <w:i/>
                <w:color w:val="000000"/>
                <w:sz w:val="20"/>
                <w:szCs w:val="20"/>
                <w:u w:val="single"/>
              </w:rPr>
              <w:t xml:space="preserve"> військового приз</w:t>
            </w:r>
            <w:r>
              <w:rPr>
                <w:rFonts w:ascii="Times New Roman" w:hAnsi="Times New Roman"/>
                <w:b/>
                <w:i/>
                <w:color w:val="000000"/>
                <w:sz w:val="20"/>
                <w:szCs w:val="20"/>
                <w:u w:val="single"/>
              </w:rPr>
              <w:t>ову</w:t>
            </w:r>
            <w:r w:rsidRPr="004E1307">
              <w:rPr>
                <w:rFonts w:ascii="Times New Roman" w:hAnsi="Times New Roman"/>
                <w:b/>
                <w:i/>
                <w:color w:val="000000"/>
                <w:sz w:val="20"/>
                <w:szCs w:val="20"/>
                <w:u w:val="single"/>
              </w:rPr>
              <w:t xml:space="preserve"> Тернопільської міської</w:t>
            </w:r>
            <w:r>
              <w:rPr>
                <w:rFonts w:ascii="Times New Roman" w:hAnsi="Times New Roman"/>
                <w:b/>
                <w:i/>
                <w:color w:val="000000"/>
                <w:sz w:val="20"/>
                <w:szCs w:val="20"/>
                <w:u w:val="single"/>
              </w:rPr>
              <w:t xml:space="preserve"> територіальної громади на 2021 </w:t>
            </w:r>
            <w:r w:rsidRPr="004E1307">
              <w:rPr>
                <w:rFonts w:ascii="Times New Roman" w:hAnsi="Times New Roman"/>
                <w:b/>
                <w:i/>
                <w:color w:val="000000"/>
                <w:sz w:val="20"/>
                <w:szCs w:val="20"/>
                <w:u w:val="single"/>
              </w:rPr>
              <w:t>рік</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2" w:type="dxa"/>
            <w:gridSpan w:val="3"/>
            <w:vAlign w:val="center"/>
          </w:tcPr>
          <w:p w:rsidR="000F0D8E" w:rsidRPr="00B4236B" w:rsidRDefault="000F0D8E" w:rsidP="0035050D">
            <w:pPr>
              <w:rPr>
                <w:rFonts w:ascii="Times New Roman" w:hAnsi="Times New Roman" w:cs="Times New Roman"/>
                <w:color w:val="000000"/>
                <w:sz w:val="18"/>
                <w:szCs w:val="18"/>
              </w:rPr>
            </w:pPr>
            <w:r w:rsidRPr="00B4236B">
              <w:rPr>
                <w:rFonts w:ascii="Times New Roman" w:hAnsi="Times New Roman" w:cs="Times New Roman"/>
                <w:color w:val="000000"/>
                <w:sz w:val="18"/>
                <w:szCs w:val="18"/>
              </w:rPr>
              <w:t>Закупівля предметів,  обладнання, інвентарю та матеріалів медичного призначення для виконання заходів мобілізації- та набору на військову службу за контрактом</w:t>
            </w:r>
          </w:p>
        </w:tc>
        <w:tc>
          <w:tcPr>
            <w:tcW w:w="1427" w:type="dxa"/>
            <w:vAlign w:val="center"/>
          </w:tcPr>
          <w:p w:rsidR="000F0D8E" w:rsidRPr="00B4236B" w:rsidRDefault="000F0D8E" w:rsidP="0035050D">
            <w:pPr>
              <w:pStyle w:val="a4"/>
              <w:widowControl w:val="0"/>
              <w:jc w:val="center"/>
              <w:rPr>
                <w:color w:val="000000"/>
                <w:sz w:val="18"/>
                <w:szCs w:val="18"/>
              </w:rPr>
            </w:pPr>
          </w:p>
          <w:p w:rsidR="000F0D8E" w:rsidRPr="00B4236B" w:rsidRDefault="000F0D8E" w:rsidP="0035050D">
            <w:pPr>
              <w:jc w:val="center"/>
              <w:rPr>
                <w:rFonts w:ascii="Times New Roman" w:hAnsi="Times New Roman" w:cs="Times New Roman"/>
                <w:sz w:val="18"/>
                <w:szCs w:val="18"/>
                <w:lang w:eastAsia="ru-RU"/>
              </w:rPr>
            </w:pPr>
            <w:r w:rsidRPr="00B4236B">
              <w:rPr>
                <w:rFonts w:ascii="Times New Roman" w:hAnsi="Times New Roman" w:cs="Times New Roman"/>
                <w:sz w:val="18"/>
                <w:szCs w:val="18"/>
                <w:lang w:eastAsia="ru-RU"/>
              </w:rPr>
              <w:t>100,0</w:t>
            </w:r>
          </w:p>
        </w:tc>
        <w:tc>
          <w:tcPr>
            <w:tcW w:w="1409" w:type="dxa"/>
            <w:tcBorders>
              <w:right w:val="single" w:sz="4" w:space="0" w:color="auto"/>
            </w:tcBorders>
            <w:vAlign w:val="center"/>
          </w:tcPr>
          <w:p w:rsidR="000F0D8E" w:rsidRPr="008D26E5" w:rsidRDefault="000F0D8E" w:rsidP="0035050D">
            <w:pPr>
              <w:pStyle w:val="a4"/>
              <w:widowControl w:val="0"/>
              <w:jc w:val="center"/>
              <w:rPr>
                <w:color w:val="000000" w:themeColor="text1"/>
                <w:sz w:val="18"/>
                <w:szCs w:val="18"/>
                <w:highlight w:val="yellow"/>
              </w:rPr>
            </w:pPr>
          </w:p>
        </w:tc>
        <w:tc>
          <w:tcPr>
            <w:tcW w:w="1743" w:type="dxa"/>
            <w:gridSpan w:val="5"/>
            <w:tcBorders>
              <w:left w:val="single" w:sz="4" w:space="0" w:color="auto"/>
              <w:right w:val="single" w:sz="4" w:space="0" w:color="auto"/>
            </w:tcBorders>
            <w:vAlign w:val="center"/>
          </w:tcPr>
          <w:p w:rsidR="000F0D8E" w:rsidRPr="00C53538" w:rsidRDefault="00080D81" w:rsidP="0035050D">
            <w:pPr>
              <w:pStyle w:val="ae"/>
              <w:widowControl w:val="0"/>
              <w:jc w:val="center"/>
              <w:rPr>
                <w:color w:val="000000" w:themeColor="text1"/>
                <w:sz w:val="18"/>
                <w:szCs w:val="18"/>
                <w:lang w:val="uk-UA"/>
              </w:rPr>
            </w:pPr>
            <w:r w:rsidRPr="00C53538">
              <w:rPr>
                <w:color w:val="000000" w:themeColor="text1"/>
                <w:sz w:val="18"/>
                <w:szCs w:val="18"/>
                <w:lang w:val="uk-UA"/>
              </w:rPr>
              <w:t>100,0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2" w:type="dxa"/>
            <w:gridSpan w:val="3"/>
            <w:vAlign w:val="center"/>
          </w:tcPr>
          <w:p w:rsidR="000F0D8E" w:rsidRPr="009F2D0E" w:rsidRDefault="000F0D8E" w:rsidP="0035050D">
            <w:pPr>
              <w:rPr>
                <w:rFonts w:ascii="Times New Roman" w:hAnsi="Times New Roman" w:cs="Times New Roman"/>
                <w:color w:val="000000"/>
                <w:sz w:val="18"/>
                <w:szCs w:val="18"/>
              </w:rPr>
            </w:pPr>
            <w:r w:rsidRPr="009F2D0E">
              <w:rPr>
                <w:rFonts w:ascii="Times New Roman" w:hAnsi="Times New Roman" w:cs="Times New Roman"/>
                <w:color w:val="000000"/>
                <w:sz w:val="18"/>
                <w:szCs w:val="18"/>
              </w:rPr>
              <w:t xml:space="preserve">Закупівля комп’ютерної техніки, розхідних матеріалів (картриджі, папір, інше) для потреб військових формувань, Тернопільської ОМВК.   </w:t>
            </w:r>
          </w:p>
        </w:tc>
        <w:tc>
          <w:tcPr>
            <w:tcW w:w="1427" w:type="dxa"/>
            <w:vAlign w:val="center"/>
          </w:tcPr>
          <w:p w:rsidR="000F0D8E" w:rsidRPr="009F2D0E" w:rsidRDefault="000F0D8E" w:rsidP="0035050D">
            <w:pPr>
              <w:widowControl w:val="0"/>
              <w:jc w:val="center"/>
              <w:rPr>
                <w:rFonts w:ascii="Times New Roman" w:hAnsi="Times New Roman" w:cs="Times New Roman"/>
                <w:color w:val="000000"/>
                <w:sz w:val="18"/>
                <w:szCs w:val="18"/>
              </w:rPr>
            </w:pPr>
            <w:r w:rsidRPr="009F2D0E">
              <w:rPr>
                <w:rFonts w:ascii="Times New Roman" w:hAnsi="Times New Roman" w:cs="Times New Roman"/>
                <w:color w:val="000000"/>
                <w:sz w:val="18"/>
                <w:szCs w:val="18"/>
              </w:rPr>
              <w:t>100,0</w:t>
            </w:r>
          </w:p>
        </w:tc>
        <w:tc>
          <w:tcPr>
            <w:tcW w:w="1409" w:type="dxa"/>
            <w:tcBorders>
              <w:right w:val="single" w:sz="4" w:space="0" w:color="auto"/>
            </w:tcBorders>
            <w:vAlign w:val="center"/>
          </w:tcPr>
          <w:p w:rsidR="000F0D8E" w:rsidRPr="008D26E5" w:rsidRDefault="000F0D8E" w:rsidP="0035050D">
            <w:pPr>
              <w:widowControl w:val="0"/>
              <w:jc w:val="center"/>
              <w:rPr>
                <w:rFonts w:ascii="Times New Roman" w:hAnsi="Times New Roman" w:cs="Times New Roman"/>
                <w:color w:val="000000" w:themeColor="text1"/>
                <w:sz w:val="18"/>
                <w:szCs w:val="18"/>
                <w:highlight w:val="yellow"/>
              </w:rPr>
            </w:pPr>
          </w:p>
        </w:tc>
        <w:tc>
          <w:tcPr>
            <w:tcW w:w="1743" w:type="dxa"/>
            <w:gridSpan w:val="5"/>
            <w:tcBorders>
              <w:left w:val="single" w:sz="4" w:space="0" w:color="auto"/>
              <w:right w:val="single" w:sz="4" w:space="0" w:color="auto"/>
            </w:tcBorders>
            <w:vAlign w:val="center"/>
          </w:tcPr>
          <w:p w:rsidR="000F0D8E" w:rsidRPr="00C53538" w:rsidRDefault="00080D81" w:rsidP="0035050D">
            <w:pPr>
              <w:pStyle w:val="ae"/>
              <w:widowControl w:val="0"/>
              <w:jc w:val="center"/>
              <w:rPr>
                <w:color w:val="000000" w:themeColor="text1"/>
                <w:sz w:val="18"/>
                <w:szCs w:val="18"/>
                <w:lang w:val="uk-UA"/>
              </w:rPr>
            </w:pPr>
            <w:r w:rsidRPr="00C53538">
              <w:rPr>
                <w:color w:val="000000" w:themeColor="text1"/>
                <w:sz w:val="18"/>
                <w:szCs w:val="18"/>
                <w:lang w:val="uk-UA"/>
              </w:rPr>
              <w:t>100,</w:t>
            </w:r>
            <w:r w:rsidR="00C53538">
              <w:rPr>
                <w:color w:val="000000" w:themeColor="text1"/>
                <w:sz w:val="18"/>
                <w:szCs w:val="18"/>
                <w:lang w:val="uk-UA"/>
              </w:rPr>
              <w:t>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2" w:type="dxa"/>
            <w:gridSpan w:val="3"/>
            <w:vAlign w:val="center"/>
          </w:tcPr>
          <w:p w:rsidR="000F0D8E" w:rsidRPr="00B77FF6" w:rsidRDefault="000F0D8E" w:rsidP="0035050D">
            <w:pPr>
              <w:rPr>
                <w:rFonts w:ascii="Times New Roman" w:hAnsi="Times New Roman" w:cs="Times New Roman"/>
                <w:color w:val="000000"/>
                <w:sz w:val="18"/>
                <w:szCs w:val="18"/>
              </w:rPr>
            </w:pPr>
            <w:r w:rsidRPr="00B77FF6">
              <w:rPr>
                <w:rFonts w:ascii="Times New Roman" w:hAnsi="Times New Roman" w:cs="Times New Roman"/>
                <w:color w:val="000000"/>
                <w:sz w:val="18"/>
                <w:szCs w:val="18"/>
              </w:rPr>
              <w:t xml:space="preserve">Забезпечення заходів  з </w:t>
            </w:r>
            <w:r w:rsidRPr="00B77FF6">
              <w:rPr>
                <w:rFonts w:ascii="Times New Roman" w:hAnsi="Times New Roman" w:cs="Times New Roman"/>
                <w:color w:val="000000"/>
                <w:sz w:val="18"/>
                <w:szCs w:val="18"/>
              </w:rPr>
              <w:lastRenderedPageBreak/>
              <w:t>проведення приписки до призовної дільниці та призову на строкову військову службу, придбання матеріальних засобів, оповіщення, збору та доставки призовників і військовозобов’</w:t>
            </w:r>
            <w:r>
              <w:rPr>
                <w:rFonts w:ascii="Times New Roman" w:hAnsi="Times New Roman" w:cs="Times New Roman"/>
                <w:color w:val="000000"/>
                <w:sz w:val="18"/>
                <w:szCs w:val="18"/>
              </w:rPr>
              <w:t>язаних у військові частини</w:t>
            </w:r>
            <w:r w:rsidRPr="00B77FF6">
              <w:rPr>
                <w:rFonts w:ascii="Times New Roman" w:hAnsi="Times New Roman" w:cs="Times New Roman"/>
                <w:color w:val="000000"/>
                <w:sz w:val="18"/>
                <w:szCs w:val="18"/>
              </w:rPr>
              <w:t>.</w:t>
            </w:r>
          </w:p>
        </w:tc>
        <w:tc>
          <w:tcPr>
            <w:tcW w:w="1427" w:type="dxa"/>
            <w:vAlign w:val="center"/>
          </w:tcPr>
          <w:p w:rsidR="000F0D8E" w:rsidRPr="0085001F" w:rsidRDefault="000F0D8E" w:rsidP="0035050D">
            <w:pPr>
              <w:widowControl w:val="0"/>
              <w:jc w:val="center"/>
              <w:rPr>
                <w:rFonts w:ascii="Times New Roman" w:hAnsi="Times New Roman" w:cs="Times New Roman"/>
                <w:color w:val="000000"/>
                <w:sz w:val="18"/>
                <w:szCs w:val="18"/>
              </w:rPr>
            </w:pPr>
            <w:r w:rsidRPr="0085001F">
              <w:rPr>
                <w:rFonts w:ascii="Times New Roman" w:hAnsi="Times New Roman" w:cs="Times New Roman"/>
                <w:color w:val="000000"/>
                <w:sz w:val="18"/>
                <w:szCs w:val="18"/>
              </w:rPr>
              <w:lastRenderedPageBreak/>
              <w:t>50,0</w:t>
            </w:r>
          </w:p>
        </w:tc>
        <w:tc>
          <w:tcPr>
            <w:tcW w:w="1409" w:type="dxa"/>
            <w:tcBorders>
              <w:right w:val="single" w:sz="4" w:space="0" w:color="auto"/>
            </w:tcBorders>
            <w:vAlign w:val="center"/>
          </w:tcPr>
          <w:p w:rsidR="000F0D8E" w:rsidRPr="0085001F" w:rsidRDefault="000F0D8E" w:rsidP="0035050D">
            <w:pPr>
              <w:widowControl w:val="0"/>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85001F" w:rsidRDefault="00080D81" w:rsidP="0035050D">
            <w:pPr>
              <w:pStyle w:val="ae"/>
              <w:widowControl w:val="0"/>
              <w:jc w:val="center"/>
              <w:rPr>
                <w:color w:val="000000" w:themeColor="text1"/>
                <w:sz w:val="18"/>
                <w:szCs w:val="18"/>
                <w:lang w:val="uk-UA"/>
              </w:rPr>
            </w:pPr>
            <w:r>
              <w:rPr>
                <w:color w:val="000000" w:themeColor="text1"/>
                <w:sz w:val="18"/>
                <w:szCs w:val="18"/>
                <w:lang w:val="uk-UA"/>
              </w:rPr>
              <w:t>50,0</w:t>
            </w:r>
          </w:p>
        </w:tc>
        <w:tc>
          <w:tcPr>
            <w:tcW w:w="956" w:type="dxa"/>
            <w:tcBorders>
              <w:left w:val="single" w:sz="4" w:space="0" w:color="auto"/>
            </w:tcBorders>
            <w:vAlign w:val="center"/>
          </w:tcPr>
          <w:p w:rsidR="000F0D8E" w:rsidRPr="0085001F"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85001F"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pStyle w:val="aa"/>
              <w:widowControl w:val="0"/>
              <w:jc w:val="both"/>
              <w:rPr>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2762" w:type="dxa"/>
            <w:gridSpan w:val="3"/>
            <w:vAlign w:val="center"/>
          </w:tcPr>
          <w:p w:rsidR="000F0D8E" w:rsidRPr="00B77FF6" w:rsidRDefault="000F0D8E" w:rsidP="0035050D">
            <w:pPr>
              <w:rPr>
                <w:rFonts w:ascii="Times New Roman" w:hAnsi="Times New Roman" w:cs="Times New Roman"/>
                <w:color w:val="000000"/>
                <w:sz w:val="18"/>
                <w:szCs w:val="18"/>
              </w:rPr>
            </w:pPr>
            <w:r w:rsidRPr="00B77FF6">
              <w:rPr>
                <w:rFonts w:ascii="Times New Roman" w:hAnsi="Times New Roman" w:cs="Times New Roman"/>
                <w:color w:val="000000"/>
                <w:sz w:val="18"/>
                <w:szCs w:val="18"/>
              </w:rPr>
              <w:t xml:space="preserve">Проведення ремонтно-відновлювальних робіт, капітального ремонту в  приміщеннях розташування пунктів оборони громади, Тернопільського ОМВК, інших військових формувань </w:t>
            </w:r>
          </w:p>
        </w:tc>
        <w:tc>
          <w:tcPr>
            <w:tcW w:w="1427" w:type="dxa"/>
            <w:vAlign w:val="center"/>
          </w:tcPr>
          <w:p w:rsidR="000F0D8E" w:rsidRPr="00792751" w:rsidRDefault="000F0D8E" w:rsidP="0035050D">
            <w:pPr>
              <w:jc w:val="center"/>
              <w:rPr>
                <w:rFonts w:ascii="Times New Roman" w:hAnsi="Times New Roman" w:cs="Times New Roman"/>
                <w:color w:val="000000"/>
                <w:sz w:val="18"/>
                <w:szCs w:val="18"/>
              </w:rPr>
            </w:pPr>
            <w:r w:rsidRPr="00792751">
              <w:rPr>
                <w:rFonts w:ascii="Times New Roman" w:hAnsi="Times New Roman" w:cs="Times New Roman"/>
                <w:color w:val="000000"/>
                <w:sz w:val="18"/>
                <w:szCs w:val="18"/>
              </w:rPr>
              <w:t>500,0</w:t>
            </w:r>
          </w:p>
        </w:tc>
        <w:tc>
          <w:tcPr>
            <w:tcW w:w="1409" w:type="dxa"/>
            <w:tcBorders>
              <w:right w:val="single" w:sz="4" w:space="0" w:color="auto"/>
            </w:tcBorders>
            <w:vAlign w:val="center"/>
          </w:tcPr>
          <w:p w:rsidR="000F0D8E" w:rsidRPr="00792751" w:rsidRDefault="000F0D8E" w:rsidP="0035050D">
            <w:pPr>
              <w:widowControl w:val="0"/>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792751" w:rsidRDefault="00080D81" w:rsidP="0035050D">
            <w:pPr>
              <w:pStyle w:val="ae"/>
              <w:widowControl w:val="0"/>
              <w:jc w:val="center"/>
              <w:rPr>
                <w:color w:val="000000" w:themeColor="text1"/>
                <w:sz w:val="18"/>
                <w:szCs w:val="18"/>
                <w:lang w:val="uk-UA"/>
              </w:rPr>
            </w:pPr>
            <w:r>
              <w:rPr>
                <w:color w:val="000000" w:themeColor="text1"/>
                <w:sz w:val="18"/>
                <w:szCs w:val="18"/>
                <w:lang w:val="uk-UA"/>
              </w:rPr>
              <w:t>500,0</w:t>
            </w:r>
          </w:p>
        </w:tc>
        <w:tc>
          <w:tcPr>
            <w:tcW w:w="956" w:type="dxa"/>
            <w:tcBorders>
              <w:left w:val="single" w:sz="4" w:space="0" w:color="auto"/>
            </w:tcBorders>
            <w:vAlign w:val="center"/>
          </w:tcPr>
          <w:p w:rsidR="000F0D8E" w:rsidRPr="00792751"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792751" w:rsidRDefault="00080D81" w:rsidP="0035050D">
            <w:pPr>
              <w:jc w:val="center"/>
              <w:rPr>
                <w:rFonts w:ascii="Times New Roman" w:hAnsi="Times New Roman" w:cs="Times New Roman"/>
                <w:sz w:val="18"/>
                <w:szCs w:val="18"/>
              </w:rPr>
            </w:pPr>
            <w:r>
              <w:rPr>
                <w:rFonts w:ascii="Times New Roman" w:hAnsi="Times New Roman" w:cs="Times New Roman"/>
                <w:sz w:val="18"/>
                <w:szCs w:val="18"/>
              </w:rPr>
              <w:t>0</w:t>
            </w:r>
          </w:p>
        </w:tc>
        <w:tc>
          <w:tcPr>
            <w:tcW w:w="4784" w:type="dxa"/>
            <w:gridSpan w:val="2"/>
          </w:tcPr>
          <w:p w:rsidR="000F0D8E" w:rsidRPr="00B77FF6" w:rsidRDefault="000F0D8E" w:rsidP="0035050D">
            <w:pPr>
              <w:pStyle w:val="aa"/>
              <w:widowControl w:val="0"/>
              <w:jc w:val="both"/>
              <w:rPr>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2762" w:type="dxa"/>
            <w:gridSpan w:val="3"/>
            <w:vAlign w:val="center"/>
          </w:tcPr>
          <w:p w:rsidR="000F0D8E" w:rsidRPr="00B77FF6" w:rsidRDefault="000F0D8E" w:rsidP="0035050D">
            <w:pPr>
              <w:rPr>
                <w:rFonts w:ascii="Times New Roman" w:hAnsi="Times New Roman" w:cs="Times New Roman"/>
                <w:color w:val="000000"/>
                <w:sz w:val="18"/>
                <w:szCs w:val="18"/>
              </w:rPr>
            </w:pPr>
            <w:r w:rsidRPr="00B77FF6">
              <w:rPr>
                <w:rFonts w:ascii="Times New Roman" w:hAnsi="Times New Roman" w:cs="Times New Roman"/>
                <w:color w:val="000000"/>
                <w:sz w:val="18"/>
                <w:szCs w:val="18"/>
              </w:rPr>
              <w:t xml:space="preserve">Виготовлення (придбання) мішеней, інших засобів для проведення бойової підготовки  </w:t>
            </w:r>
          </w:p>
        </w:tc>
        <w:tc>
          <w:tcPr>
            <w:tcW w:w="1427" w:type="dxa"/>
            <w:vAlign w:val="center"/>
          </w:tcPr>
          <w:p w:rsidR="000F0D8E" w:rsidRPr="00704ECB" w:rsidRDefault="000F0D8E" w:rsidP="0035050D">
            <w:pPr>
              <w:jc w:val="center"/>
              <w:rPr>
                <w:rFonts w:ascii="Times New Roman" w:hAnsi="Times New Roman" w:cs="Times New Roman"/>
                <w:color w:val="000000"/>
                <w:sz w:val="18"/>
                <w:szCs w:val="18"/>
              </w:rPr>
            </w:pPr>
            <w:r w:rsidRPr="00704ECB">
              <w:rPr>
                <w:rFonts w:ascii="Times New Roman" w:hAnsi="Times New Roman" w:cs="Times New Roman"/>
                <w:color w:val="000000"/>
                <w:sz w:val="18"/>
                <w:szCs w:val="18"/>
              </w:rPr>
              <w:t>50,0</w:t>
            </w:r>
          </w:p>
        </w:tc>
        <w:tc>
          <w:tcPr>
            <w:tcW w:w="1409" w:type="dxa"/>
            <w:tcBorders>
              <w:right w:val="single" w:sz="4" w:space="0" w:color="auto"/>
            </w:tcBorders>
            <w:vAlign w:val="center"/>
          </w:tcPr>
          <w:p w:rsidR="000F0D8E" w:rsidRPr="00704ECB" w:rsidRDefault="000F0D8E" w:rsidP="0035050D">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704ECB" w:rsidRDefault="000F0D8E" w:rsidP="0035050D">
            <w:pPr>
              <w:pStyle w:val="ae"/>
              <w:widowControl w:val="0"/>
              <w:jc w:val="center"/>
              <w:rPr>
                <w:color w:val="000000" w:themeColor="text1"/>
                <w:sz w:val="18"/>
                <w:szCs w:val="18"/>
                <w:lang w:val="uk-UA"/>
              </w:rPr>
            </w:pPr>
          </w:p>
        </w:tc>
        <w:tc>
          <w:tcPr>
            <w:tcW w:w="956" w:type="dxa"/>
            <w:tcBorders>
              <w:left w:val="single" w:sz="4" w:space="0" w:color="auto"/>
            </w:tcBorders>
            <w:vAlign w:val="center"/>
          </w:tcPr>
          <w:p w:rsidR="000F0D8E" w:rsidRPr="00704ECB"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704ECB"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2762" w:type="dxa"/>
            <w:gridSpan w:val="3"/>
            <w:vAlign w:val="center"/>
          </w:tcPr>
          <w:p w:rsidR="000F0D8E" w:rsidRPr="00A11231" w:rsidRDefault="000F0D8E" w:rsidP="00A11231">
            <w:pPr>
              <w:pStyle w:val="12"/>
              <w:rPr>
                <w:sz w:val="18"/>
                <w:szCs w:val="18"/>
              </w:rPr>
            </w:pPr>
            <w:r w:rsidRPr="00A11231">
              <w:rPr>
                <w:sz w:val="18"/>
                <w:szCs w:val="18"/>
              </w:rPr>
              <w:t>Розгортання, забезпечення функціонування Батальйону територіальної оборони (ВЧА7170).</w:t>
            </w:r>
          </w:p>
          <w:p w:rsidR="000F0D8E" w:rsidRPr="00A11231" w:rsidRDefault="000F0D8E" w:rsidP="00A11231">
            <w:pPr>
              <w:pStyle w:val="12"/>
              <w:rPr>
                <w:sz w:val="18"/>
                <w:szCs w:val="18"/>
              </w:rPr>
            </w:pPr>
            <w:r w:rsidRPr="00A11231">
              <w:rPr>
                <w:sz w:val="18"/>
                <w:szCs w:val="18"/>
              </w:rPr>
              <w:t>Придбання товаро-матеріальних цінностей, паливно-мастильних матеріалів, техніки, запасних частин, інші транспортні витрати.</w:t>
            </w:r>
          </w:p>
          <w:p w:rsidR="000F0D8E" w:rsidRPr="00A11231" w:rsidRDefault="000F0D8E" w:rsidP="00A11231">
            <w:pPr>
              <w:rPr>
                <w:rFonts w:ascii="Times New Roman" w:hAnsi="Times New Roman" w:cs="Times New Roman"/>
                <w:color w:val="000000"/>
                <w:sz w:val="18"/>
                <w:szCs w:val="18"/>
              </w:rPr>
            </w:pPr>
            <w:r w:rsidRPr="00A11231">
              <w:rPr>
                <w:rFonts w:ascii="Times New Roman" w:hAnsi="Times New Roman" w:cs="Times New Roman"/>
                <w:sz w:val="18"/>
                <w:szCs w:val="18"/>
              </w:rPr>
              <w:t>Проведення навчань по бойовому злагодженню та медико-тактичних навчань.</w:t>
            </w:r>
          </w:p>
        </w:tc>
        <w:tc>
          <w:tcPr>
            <w:tcW w:w="1427" w:type="dxa"/>
            <w:vAlign w:val="center"/>
          </w:tcPr>
          <w:p w:rsidR="000F0D8E" w:rsidRPr="00704ECB" w:rsidRDefault="000F0D8E" w:rsidP="0035050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r w:rsidRPr="00704ECB">
              <w:rPr>
                <w:rFonts w:ascii="Times New Roman" w:hAnsi="Times New Roman" w:cs="Times New Roman"/>
                <w:color w:val="000000"/>
                <w:sz w:val="18"/>
                <w:szCs w:val="18"/>
              </w:rPr>
              <w:t>50,0</w:t>
            </w:r>
          </w:p>
        </w:tc>
        <w:tc>
          <w:tcPr>
            <w:tcW w:w="1409" w:type="dxa"/>
            <w:tcBorders>
              <w:right w:val="single" w:sz="4" w:space="0" w:color="auto"/>
            </w:tcBorders>
            <w:vAlign w:val="center"/>
          </w:tcPr>
          <w:p w:rsidR="000F0D8E" w:rsidRPr="00704ECB" w:rsidRDefault="000F0D8E" w:rsidP="0035050D">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704ECB" w:rsidRDefault="000F0D8E" w:rsidP="0035050D">
            <w:pPr>
              <w:pStyle w:val="ae"/>
              <w:widowControl w:val="0"/>
              <w:jc w:val="center"/>
              <w:rPr>
                <w:color w:val="000000" w:themeColor="text1"/>
                <w:sz w:val="18"/>
                <w:szCs w:val="18"/>
                <w:lang w:val="uk-UA"/>
              </w:rPr>
            </w:pPr>
          </w:p>
        </w:tc>
        <w:tc>
          <w:tcPr>
            <w:tcW w:w="956" w:type="dxa"/>
            <w:tcBorders>
              <w:left w:val="single" w:sz="4" w:space="0" w:color="auto"/>
            </w:tcBorders>
            <w:vAlign w:val="center"/>
          </w:tcPr>
          <w:p w:rsidR="000F0D8E" w:rsidRPr="00704ECB"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704ECB"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2762" w:type="dxa"/>
            <w:gridSpan w:val="3"/>
          </w:tcPr>
          <w:p w:rsidR="000F0D8E" w:rsidRPr="00A11231" w:rsidRDefault="000F0D8E" w:rsidP="00A11231">
            <w:pPr>
              <w:pStyle w:val="Default"/>
              <w:rPr>
                <w:color w:val="auto"/>
                <w:sz w:val="18"/>
                <w:szCs w:val="18"/>
                <w:lang w:val="uk-UA"/>
              </w:rPr>
            </w:pPr>
            <w:r w:rsidRPr="00A11231">
              <w:rPr>
                <w:color w:val="auto"/>
                <w:sz w:val="18"/>
                <w:szCs w:val="18"/>
                <w:lang w:val="uk-UA"/>
              </w:rPr>
              <w:t xml:space="preserve">Матеріально-технічне забезпечення облаштування Тернопільського </w:t>
            </w:r>
            <w:r w:rsidRPr="00A11231">
              <w:rPr>
                <w:sz w:val="18"/>
                <w:szCs w:val="18"/>
                <w:lang w:val="uk-UA"/>
              </w:rPr>
              <w:t>ОМТЦКСП</w:t>
            </w:r>
            <w:r w:rsidRPr="00A11231">
              <w:rPr>
                <w:color w:val="auto"/>
                <w:sz w:val="18"/>
                <w:szCs w:val="18"/>
                <w:lang w:val="uk-UA"/>
              </w:rPr>
              <w:t xml:space="preserve"> та інших військових формувань (придбання, виготовлення меблів, інше).</w:t>
            </w:r>
          </w:p>
        </w:tc>
        <w:tc>
          <w:tcPr>
            <w:tcW w:w="1427" w:type="dxa"/>
            <w:vAlign w:val="center"/>
          </w:tcPr>
          <w:p w:rsidR="000F0D8E" w:rsidRPr="00704ECB" w:rsidRDefault="000F0D8E" w:rsidP="0035050D">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r w:rsidRPr="00704ECB">
              <w:rPr>
                <w:rFonts w:ascii="Times New Roman" w:hAnsi="Times New Roman" w:cs="Times New Roman"/>
                <w:color w:val="000000"/>
                <w:sz w:val="18"/>
                <w:szCs w:val="18"/>
              </w:rPr>
              <w:t>00,0</w:t>
            </w:r>
          </w:p>
        </w:tc>
        <w:tc>
          <w:tcPr>
            <w:tcW w:w="1409" w:type="dxa"/>
            <w:tcBorders>
              <w:right w:val="single" w:sz="4" w:space="0" w:color="auto"/>
            </w:tcBorders>
            <w:vAlign w:val="center"/>
          </w:tcPr>
          <w:p w:rsidR="000F0D8E" w:rsidRPr="00704ECB" w:rsidRDefault="000F0D8E" w:rsidP="0035050D">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704ECB" w:rsidRDefault="000F0D8E" w:rsidP="0035050D">
            <w:pPr>
              <w:pStyle w:val="ae"/>
              <w:widowControl w:val="0"/>
              <w:jc w:val="center"/>
              <w:rPr>
                <w:color w:val="000000" w:themeColor="text1"/>
                <w:sz w:val="18"/>
                <w:szCs w:val="18"/>
                <w:lang w:val="uk-UA"/>
              </w:rPr>
            </w:pPr>
          </w:p>
        </w:tc>
        <w:tc>
          <w:tcPr>
            <w:tcW w:w="956" w:type="dxa"/>
            <w:tcBorders>
              <w:left w:val="single" w:sz="4" w:space="0" w:color="auto"/>
            </w:tcBorders>
            <w:vAlign w:val="center"/>
          </w:tcPr>
          <w:p w:rsidR="000F0D8E" w:rsidRPr="00704ECB"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704ECB"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2762" w:type="dxa"/>
            <w:gridSpan w:val="3"/>
          </w:tcPr>
          <w:p w:rsidR="000F0D8E" w:rsidRPr="00A11231" w:rsidRDefault="000F0D8E" w:rsidP="00A11231">
            <w:pPr>
              <w:pStyle w:val="Default"/>
              <w:rPr>
                <w:color w:val="auto"/>
                <w:sz w:val="18"/>
                <w:szCs w:val="18"/>
                <w:lang w:val="uk-UA"/>
              </w:rPr>
            </w:pPr>
            <w:r w:rsidRPr="00A11231">
              <w:rPr>
                <w:color w:val="auto"/>
                <w:sz w:val="18"/>
                <w:szCs w:val="18"/>
                <w:lang w:val="uk-UA"/>
              </w:rPr>
              <w:t xml:space="preserve">Закупівля техніки, запасних частин, ремонт техніки для військових формувань, Тернопільського </w:t>
            </w:r>
            <w:r w:rsidRPr="00A11231">
              <w:rPr>
                <w:sz w:val="18"/>
                <w:szCs w:val="18"/>
              </w:rPr>
              <w:t>ОМТЦКСП</w:t>
            </w:r>
            <w:r w:rsidRPr="00A11231">
              <w:rPr>
                <w:color w:val="auto"/>
                <w:sz w:val="18"/>
                <w:szCs w:val="18"/>
                <w:lang w:val="uk-UA"/>
              </w:rPr>
              <w:t xml:space="preserve"> та інших військових формувань.</w:t>
            </w:r>
          </w:p>
        </w:tc>
        <w:tc>
          <w:tcPr>
            <w:tcW w:w="1427" w:type="dxa"/>
            <w:vAlign w:val="center"/>
          </w:tcPr>
          <w:p w:rsidR="000F0D8E" w:rsidRPr="00704ECB" w:rsidRDefault="000F0D8E" w:rsidP="0035050D">
            <w:pPr>
              <w:jc w:val="center"/>
              <w:rPr>
                <w:rFonts w:ascii="Times New Roman" w:hAnsi="Times New Roman" w:cs="Times New Roman"/>
                <w:color w:val="000000"/>
                <w:sz w:val="18"/>
                <w:szCs w:val="18"/>
              </w:rPr>
            </w:pPr>
            <w:r w:rsidRPr="00704ECB">
              <w:rPr>
                <w:rFonts w:ascii="Times New Roman" w:hAnsi="Times New Roman" w:cs="Times New Roman"/>
                <w:color w:val="000000"/>
                <w:sz w:val="18"/>
                <w:szCs w:val="18"/>
              </w:rPr>
              <w:t>900,0</w:t>
            </w:r>
          </w:p>
        </w:tc>
        <w:tc>
          <w:tcPr>
            <w:tcW w:w="1409" w:type="dxa"/>
            <w:tcBorders>
              <w:right w:val="single" w:sz="4" w:space="0" w:color="auto"/>
            </w:tcBorders>
            <w:vAlign w:val="center"/>
          </w:tcPr>
          <w:p w:rsidR="000F0D8E" w:rsidRPr="00704ECB" w:rsidRDefault="000F0D8E" w:rsidP="0035050D">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704ECB" w:rsidRDefault="000F0D8E" w:rsidP="0035050D">
            <w:pPr>
              <w:pStyle w:val="ae"/>
              <w:widowControl w:val="0"/>
              <w:jc w:val="center"/>
              <w:rPr>
                <w:color w:val="000000" w:themeColor="text1"/>
                <w:sz w:val="18"/>
                <w:szCs w:val="18"/>
                <w:lang w:val="uk-UA"/>
              </w:rPr>
            </w:pPr>
          </w:p>
        </w:tc>
        <w:tc>
          <w:tcPr>
            <w:tcW w:w="956" w:type="dxa"/>
            <w:tcBorders>
              <w:left w:val="single" w:sz="4" w:space="0" w:color="auto"/>
            </w:tcBorders>
            <w:vAlign w:val="center"/>
          </w:tcPr>
          <w:p w:rsidR="000F0D8E" w:rsidRPr="00704ECB"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704ECB"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2762" w:type="dxa"/>
            <w:gridSpan w:val="3"/>
            <w:vAlign w:val="center"/>
          </w:tcPr>
          <w:p w:rsidR="000F0D8E" w:rsidRPr="00A11231" w:rsidRDefault="000F0D8E" w:rsidP="0035050D">
            <w:pPr>
              <w:pStyle w:val="Default"/>
              <w:rPr>
                <w:sz w:val="18"/>
                <w:szCs w:val="18"/>
                <w:lang w:val="uk-UA"/>
              </w:rPr>
            </w:pPr>
            <w:r w:rsidRPr="00A11231">
              <w:rPr>
                <w:sz w:val="18"/>
                <w:szCs w:val="18"/>
                <w:lang w:val="uk-UA"/>
              </w:rPr>
              <w:t>Закупівля паливо-мастильних матеріалів для забезпечення заходів програми та створення незнижуваного запасу ПММ</w:t>
            </w:r>
          </w:p>
        </w:tc>
        <w:tc>
          <w:tcPr>
            <w:tcW w:w="1427" w:type="dxa"/>
            <w:vAlign w:val="center"/>
          </w:tcPr>
          <w:p w:rsidR="000F0D8E" w:rsidRPr="00704ECB" w:rsidRDefault="000F0D8E" w:rsidP="0035050D">
            <w:pPr>
              <w:jc w:val="center"/>
              <w:rPr>
                <w:rFonts w:ascii="Times New Roman" w:hAnsi="Times New Roman" w:cs="Times New Roman"/>
                <w:color w:val="000000"/>
                <w:sz w:val="18"/>
                <w:szCs w:val="18"/>
              </w:rPr>
            </w:pPr>
            <w:r w:rsidRPr="00704ECB">
              <w:rPr>
                <w:rFonts w:ascii="Times New Roman" w:hAnsi="Times New Roman" w:cs="Times New Roman"/>
                <w:color w:val="000000"/>
                <w:sz w:val="18"/>
                <w:szCs w:val="18"/>
              </w:rPr>
              <w:t>200,0</w:t>
            </w:r>
          </w:p>
        </w:tc>
        <w:tc>
          <w:tcPr>
            <w:tcW w:w="1409" w:type="dxa"/>
            <w:tcBorders>
              <w:right w:val="single" w:sz="4" w:space="0" w:color="auto"/>
            </w:tcBorders>
            <w:vAlign w:val="center"/>
          </w:tcPr>
          <w:p w:rsidR="000F0D8E" w:rsidRPr="00704ECB" w:rsidRDefault="000F0D8E" w:rsidP="0035050D">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704ECB" w:rsidRDefault="00080D81" w:rsidP="0035050D">
            <w:pPr>
              <w:pStyle w:val="ae"/>
              <w:widowControl w:val="0"/>
              <w:jc w:val="center"/>
              <w:rPr>
                <w:color w:val="000000" w:themeColor="text1"/>
                <w:sz w:val="18"/>
                <w:szCs w:val="18"/>
                <w:lang w:val="uk-UA"/>
              </w:rPr>
            </w:pPr>
            <w:r>
              <w:rPr>
                <w:color w:val="000000" w:themeColor="text1"/>
                <w:sz w:val="18"/>
                <w:szCs w:val="18"/>
                <w:lang w:val="uk-UA"/>
              </w:rPr>
              <w:t>200,0</w:t>
            </w:r>
          </w:p>
        </w:tc>
        <w:tc>
          <w:tcPr>
            <w:tcW w:w="956" w:type="dxa"/>
            <w:tcBorders>
              <w:left w:val="single" w:sz="4" w:space="0" w:color="auto"/>
            </w:tcBorders>
            <w:vAlign w:val="center"/>
          </w:tcPr>
          <w:p w:rsidR="000F0D8E" w:rsidRPr="00704ECB"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704ECB"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pStyle w:val="12"/>
              <w:jc w:val="both"/>
              <w:rPr>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2762" w:type="dxa"/>
            <w:gridSpan w:val="3"/>
            <w:vAlign w:val="center"/>
          </w:tcPr>
          <w:p w:rsidR="000F0D8E" w:rsidRPr="00A11231" w:rsidRDefault="000F0D8E" w:rsidP="0035050D">
            <w:pPr>
              <w:pStyle w:val="Default"/>
              <w:rPr>
                <w:sz w:val="18"/>
                <w:szCs w:val="18"/>
                <w:lang w:val="uk-UA"/>
              </w:rPr>
            </w:pPr>
            <w:r w:rsidRPr="00A11231">
              <w:rPr>
                <w:sz w:val="18"/>
                <w:szCs w:val="18"/>
                <w:lang w:val="uk-UA"/>
              </w:rPr>
              <w:t>Перевезення особового складу Тернопільського зонального відділу військової служби правопорядку та інших</w:t>
            </w:r>
          </w:p>
        </w:tc>
        <w:tc>
          <w:tcPr>
            <w:tcW w:w="1427" w:type="dxa"/>
            <w:vAlign w:val="center"/>
          </w:tcPr>
          <w:p w:rsidR="000F0D8E" w:rsidRPr="00704ECB" w:rsidRDefault="000F0D8E" w:rsidP="0035050D">
            <w:pPr>
              <w:jc w:val="center"/>
              <w:rPr>
                <w:rFonts w:ascii="Times New Roman" w:hAnsi="Times New Roman" w:cs="Times New Roman"/>
                <w:color w:val="000000"/>
                <w:sz w:val="18"/>
                <w:szCs w:val="18"/>
              </w:rPr>
            </w:pPr>
            <w:r w:rsidRPr="00704ECB">
              <w:rPr>
                <w:rFonts w:ascii="Times New Roman" w:hAnsi="Times New Roman" w:cs="Times New Roman"/>
                <w:color w:val="000000"/>
                <w:sz w:val="18"/>
                <w:szCs w:val="18"/>
              </w:rPr>
              <w:t>200,0</w:t>
            </w:r>
          </w:p>
        </w:tc>
        <w:tc>
          <w:tcPr>
            <w:tcW w:w="1409" w:type="dxa"/>
            <w:tcBorders>
              <w:right w:val="single" w:sz="4" w:space="0" w:color="auto"/>
            </w:tcBorders>
            <w:vAlign w:val="center"/>
          </w:tcPr>
          <w:p w:rsidR="000F0D8E" w:rsidRPr="00704ECB" w:rsidRDefault="000F0D8E" w:rsidP="0035050D">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704ECB" w:rsidRDefault="000F0D8E" w:rsidP="0035050D">
            <w:pPr>
              <w:pStyle w:val="ae"/>
              <w:widowControl w:val="0"/>
              <w:jc w:val="center"/>
              <w:rPr>
                <w:color w:val="000000" w:themeColor="text1"/>
                <w:sz w:val="18"/>
                <w:szCs w:val="18"/>
                <w:lang w:val="uk-UA"/>
              </w:rPr>
            </w:pPr>
          </w:p>
        </w:tc>
        <w:tc>
          <w:tcPr>
            <w:tcW w:w="956" w:type="dxa"/>
            <w:tcBorders>
              <w:left w:val="single" w:sz="4" w:space="0" w:color="auto"/>
            </w:tcBorders>
            <w:vAlign w:val="center"/>
          </w:tcPr>
          <w:p w:rsidR="000F0D8E" w:rsidRPr="00704ECB"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704ECB"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pStyle w:val="12"/>
              <w:jc w:val="both"/>
              <w:rPr>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2762" w:type="dxa"/>
            <w:gridSpan w:val="3"/>
            <w:vAlign w:val="center"/>
          </w:tcPr>
          <w:p w:rsidR="000F0D8E" w:rsidRPr="00A11231" w:rsidRDefault="000F0D8E" w:rsidP="0035050D">
            <w:pPr>
              <w:rPr>
                <w:rFonts w:ascii="Times New Roman" w:hAnsi="Times New Roman" w:cs="Times New Roman"/>
                <w:color w:val="000000"/>
                <w:sz w:val="18"/>
                <w:szCs w:val="18"/>
              </w:rPr>
            </w:pPr>
            <w:r w:rsidRPr="00A11231">
              <w:rPr>
                <w:rFonts w:ascii="Times New Roman" w:hAnsi="Times New Roman" w:cs="Times New Roman"/>
                <w:color w:val="000000"/>
                <w:sz w:val="18"/>
                <w:szCs w:val="18"/>
              </w:rPr>
              <w:t>Закупівля продуктів харчування, засобів гігієни та інших предметів першої необхідності</w:t>
            </w:r>
          </w:p>
        </w:tc>
        <w:tc>
          <w:tcPr>
            <w:tcW w:w="1427" w:type="dxa"/>
            <w:vAlign w:val="center"/>
          </w:tcPr>
          <w:p w:rsidR="000F0D8E" w:rsidRPr="00704ECB" w:rsidRDefault="000F0D8E" w:rsidP="0035050D">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r w:rsidRPr="00704ECB">
              <w:rPr>
                <w:rFonts w:ascii="Times New Roman" w:hAnsi="Times New Roman" w:cs="Times New Roman"/>
                <w:color w:val="000000"/>
                <w:sz w:val="18"/>
                <w:szCs w:val="18"/>
              </w:rPr>
              <w:t>50,0</w:t>
            </w:r>
          </w:p>
        </w:tc>
        <w:tc>
          <w:tcPr>
            <w:tcW w:w="1409" w:type="dxa"/>
            <w:tcBorders>
              <w:right w:val="single" w:sz="4" w:space="0" w:color="auto"/>
            </w:tcBorders>
            <w:vAlign w:val="center"/>
          </w:tcPr>
          <w:p w:rsidR="000F0D8E" w:rsidRPr="00704ECB" w:rsidRDefault="000F0D8E" w:rsidP="0035050D">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704ECB" w:rsidRDefault="00C53538" w:rsidP="0035050D">
            <w:pPr>
              <w:pStyle w:val="ae"/>
              <w:widowControl w:val="0"/>
              <w:jc w:val="center"/>
              <w:rPr>
                <w:color w:val="000000" w:themeColor="text1"/>
                <w:sz w:val="18"/>
                <w:szCs w:val="18"/>
                <w:lang w:val="uk-UA"/>
              </w:rPr>
            </w:pPr>
            <w:r>
              <w:rPr>
                <w:color w:val="000000" w:themeColor="text1"/>
                <w:sz w:val="18"/>
                <w:szCs w:val="18"/>
                <w:lang w:val="uk-UA"/>
              </w:rPr>
              <w:t>50,0</w:t>
            </w:r>
          </w:p>
        </w:tc>
        <w:tc>
          <w:tcPr>
            <w:tcW w:w="956" w:type="dxa"/>
            <w:tcBorders>
              <w:left w:val="single" w:sz="4" w:space="0" w:color="auto"/>
            </w:tcBorders>
            <w:vAlign w:val="center"/>
          </w:tcPr>
          <w:p w:rsidR="000F0D8E" w:rsidRPr="00704ECB"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704ECB"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2762" w:type="dxa"/>
            <w:gridSpan w:val="3"/>
            <w:vAlign w:val="center"/>
          </w:tcPr>
          <w:p w:rsidR="000F0D8E" w:rsidRPr="00A11231" w:rsidRDefault="000F0D8E" w:rsidP="0035050D">
            <w:pPr>
              <w:rPr>
                <w:rFonts w:ascii="Times New Roman" w:hAnsi="Times New Roman" w:cs="Times New Roman"/>
                <w:color w:val="000000"/>
                <w:sz w:val="18"/>
                <w:szCs w:val="18"/>
              </w:rPr>
            </w:pPr>
            <w:r w:rsidRPr="00A11231">
              <w:rPr>
                <w:rFonts w:ascii="Times New Roman" w:eastAsia="Calibri" w:hAnsi="Times New Roman" w:cs="Times New Roman"/>
                <w:sz w:val="18"/>
                <w:szCs w:val="18"/>
              </w:rPr>
              <w:t>Забезпечення заходів з недопущення поширення на території Тернопільської міської територіальної громади випадків захворювань, спричинених новим</w:t>
            </w:r>
            <w:r w:rsidR="00C53538">
              <w:rPr>
                <w:rFonts w:ascii="Times New Roman" w:eastAsia="Calibri" w:hAnsi="Times New Roman" w:cs="Times New Roman"/>
                <w:sz w:val="18"/>
                <w:szCs w:val="18"/>
              </w:rPr>
              <w:t xml:space="preserve"> </w:t>
            </w:r>
            <w:proofErr w:type="spellStart"/>
            <w:r w:rsidRPr="00A11231">
              <w:rPr>
                <w:rFonts w:ascii="Times New Roman" w:eastAsia="Calibri" w:hAnsi="Times New Roman" w:cs="Times New Roman"/>
                <w:sz w:val="18"/>
                <w:szCs w:val="18"/>
              </w:rPr>
              <w:t>корона</w:t>
            </w:r>
            <w:r>
              <w:rPr>
                <w:rFonts w:ascii="Times New Roman" w:eastAsia="Calibri" w:hAnsi="Times New Roman" w:cs="Times New Roman"/>
                <w:sz w:val="18"/>
                <w:szCs w:val="18"/>
              </w:rPr>
              <w:t>вірусом</w:t>
            </w:r>
            <w:proofErr w:type="spellEnd"/>
            <w:r>
              <w:rPr>
                <w:rFonts w:ascii="Times New Roman" w:eastAsia="Calibri" w:hAnsi="Times New Roman" w:cs="Times New Roman"/>
                <w:sz w:val="18"/>
                <w:szCs w:val="18"/>
              </w:rPr>
              <w:t xml:space="preserve"> «COVID-19», </w:t>
            </w:r>
            <w:r w:rsidRPr="00A11231">
              <w:rPr>
                <w:rFonts w:ascii="Times New Roman" w:eastAsia="Calibri" w:hAnsi="Times New Roman" w:cs="Times New Roman"/>
                <w:sz w:val="18"/>
                <w:szCs w:val="18"/>
              </w:rPr>
              <w:t xml:space="preserve"> придбання засобів індивідуального захисту, виробів медичного призначення.  </w:t>
            </w:r>
          </w:p>
        </w:tc>
        <w:tc>
          <w:tcPr>
            <w:tcW w:w="1427" w:type="dxa"/>
            <w:vAlign w:val="center"/>
          </w:tcPr>
          <w:p w:rsidR="000F0D8E" w:rsidRPr="00704ECB" w:rsidRDefault="000F0D8E" w:rsidP="0035050D">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r w:rsidRPr="00704ECB">
              <w:rPr>
                <w:rFonts w:ascii="Times New Roman" w:hAnsi="Times New Roman" w:cs="Times New Roman"/>
                <w:color w:val="000000"/>
                <w:sz w:val="18"/>
                <w:szCs w:val="18"/>
              </w:rPr>
              <w:t>00,0</w:t>
            </w:r>
          </w:p>
        </w:tc>
        <w:tc>
          <w:tcPr>
            <w:tcW w:w="1409" w:type="dxa"/>
            <w:tcBorders>
              <w:right w:val="single" w:sz="4" w:space="0" w:color="auto"/>
            </w:tcBorders>
            <w:vAlign w:val="center"/>
          </w:tcPr>
          <w:p w:rsidR="000F0D8E" w:rsidRPr="00704ECB" w:rsidRDefault="000F0D8E" w:rsidP="0035050D">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704ECB" w:rsidRDefault="000F0D8E" w:rsidP="0035050D">
            <w:pPr>
              <w:pStyle w:val="ae"/>
              <w:widowControl w:val="0"/>
              <w:jc w:val="center"/>
              <w:rPr>
                <w:color w:val="000000" w:themeColor="text1"/>
                <w:sz w:val="18"/>
                <w:szCs w:val="18"/>
                <w:lang w:val="uk-UA"/>
              </w:rPr>
            </w:pPr>
          </w:p>
        </w:tc>
        <w:tc>
          <w:tcPr>
            <w:tcW w:w="956" w:type="dxa"/>
            <w:tcBorders>
              <w:left w:val="single" w:sz="4" w:space="0" w:color="auto"/>
            </w:tcBorders>
            <w:vAlign w:val="center"/>
          </w:tcPr>
          <w:p w:rsidR="000F0D8E" w:rsidRPr="00704ECB"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704ECB"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A11231" w:rsidRDefault="000F0D8E" w:rsidP="0035050D">
            <w:pPr>
              <w:pStyle w:val="20"/>
              <w:spacing w:after="0" w:line="240" w:lineRule="auto"/>
              <w:rPr>
                <w:b/>
                <w:color w:val="000000" w:themeColor="text1"/>
                <w:sz w:val="18"/>
                <w:szCs w:val="18"/>
                <w:lang w:val="uk-UA"/>
              </w:rPr>
            </w:pPr>
            <w:r w:rsidRPr="00A11231">
              <w:rPr>
                <w:b/>
                <w:color w:val="000000" w:themeColor="text1"/>
                <w:sz w:val="18"/>
                <w:szCs w:val="18"/>
                <w:lang w:val="uk-UA"/>
              </w:rPr>
              <w:t>Всього по програмі:</w:t>
            </w:r>
          </w:p>
        </w:tc>
        <w:tc>
          <w:tcPr>
            <w:tcW w:w="1427" w:type="dxa"/>
            <w:vAlign w:val="center"/>
          </w:tcPr>
          <w:p w:rsidR="000F0D8E" w:rsidRPr="004E1307" w:rsidRDefault="000F0D8E" w:rsidP="0035050D">
            <w:pPr>
              <w:keepLines/>
              <w:jc w:val="center"/>
              <w:rPr>
                <w:rFonts w:ascii="Times New Roman" w:hAnsi="Times New Roman"/>
                <w:b/>
                <w:color w:val="000000"/>
                <w:sz w:val="18"/>
                <w:szCs w:val="18"/>
              </w:rPr>
            </w:pPr>
            <w:r>
              <w:rPr>
                <w:rFonts w:ascii="Times New Roman" w:hAnsi="Times New Roman"/>
                <w:b/>
                <w:color w:val="000000"/>
                <w:sz w:val="18"/>
                <w:szCs w:val="18"/>
              </w:rPr>
              <w:t>460</w:t>
            </w:r>
            <w:r w:rsidRPr="00C36E64">
              <w:rPr>
                <w:rFonts w:ascii="Times New Roman" w:hAnsi="Times New Roman"/>
                <w:b/>
                <w:color w:val="000000"/>
                <w:sz w:val="18"/>
                <w:szCs w:val="18"/>
              </w:rPr>
              <w:t>0,0</w:t>
            </w:r>
          </w:p>
        </w:tc>
        <w:tc>
          <w:tcPr>
            <w:tcW w:w="1409" w:type="dxa"/>
            <w:tcBorders>
              <w:right w:val="single" w:sz="4" w:space="0" w:color="auto"/>
            </w:tcBorders>
            <w:vAlign w:val="center"/>
          </w:tcPr>
          <w:p w:rsidR="000F0D8E" w:rsidRPr="00333B80" w:rsidRDefault="000F0D8E" w:rsidP="0035050D">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0</w:t>
            </w:r>
          </w:p>
        </w:tc>
        <w:tc>
          <w:tcPr>
            <w:tcW w:w="1743" w:type="dxa"/>
            <w:gridSpan w:val="5"/>
            <w:tcBorders>
              <w:left w:val="single" w:sz="4" w:space="0" w:color="auto"/>
              <w:right w:val="single" w:sz="4" w:space="0" w:color="auto"/>
            </w:tcBorders>
            <w:vAlign w:val="center"/>
          </w:tcPr>
          <w:p w:rsidR="000F0D8E" w:rsidRPr="00333B80" w:rsidRDefault="000F0D8E" w:rsidP="0035050D">
            <w:pPr>
              <w:pStyle w:val="ae"/>
              <w:widowControl w:val="0"/>
              <w:jc w:val="center"/>
              <w:rPr>
                <w:b/>
                <w:color w:val="000000" w:themeColor="text1"/>
                <w:sz w:val="18"/>
                <w:szCs w:val="18"/>
                <w:lang w:val="uk-UA"/>
              </w:rPr>
            </w:pPr>
            <w:r>
              <w:rPr>
                <w:b/>
                <w:color w:val="000000" w:themeColor="text1"/>
                <w:sz w:val="18"/>
                <w:szCs w:val="18"/>
                <w:lang w:val="uk-UA"/>
              </w:rPr>
              <w:t>1000,0</w:t>
            </w:r>
          </w:p>
        </w:tc>
        <w:tc>
          <w:tcPr>
            <w:tcW w:w="956" w:type="dxa"/>
            <w:tcBorders>
              <w:left w:val="single" w:sz="4" w:space="0" w:color="auto"/>
            </w:tcBorders>
            <w:vAlign w:val="center"/>
          </w:tcPr>
          <w:p w:rsidR="000F0D8E" w:rsidRPr="00333B80" w:rsidRDefault="000F0D8E" w:rsidP="0035050D">
            <w:pPr>
              <w:keepLines/>
              <w:ind w:right="-42"/>
              <w:jc w:val="center"/>
              <w:rPr>
                <w:rFonts w:ascii="Times New Roman" w:hAnsi="Times New Roman" w:cs="Times New Roman"/>
                <w:b/>
                <w:color w:val="000000" w:themeColor="text1"/>
                <w:sz w:val="18"/>
                <w:szCs w:val="18"/>
              </w:rPr>
            </w:pPr>
          </w:p>
        </w:tc>
        <w:tc>
          <w:tcPr>
            <w:tcW w:w="1701" w:type="dxa"/>
            <w:gridSpan w:val="3"/>
            <w:vAlign w:val="center"/>
          </w:tcPr>
          <w:p w:rsidR="000F0D8E" w:rsidRPr="00333B80" w:rsidRDefault="000F0D8E" w:rsidP="0035050D">
            <w:pPr>
              <w:jc w:val="center"/>
              <w:rPr>
                <w:rFonts w:ascii="Times New Roman" w:hAnsi="Times New Roman" w:cs="Times New Roman"/>
                <w:b/>
                <w:sz w:val="18"/>
                <w:szCs w:val="18"/>
              </w:rPr>
            </w:pPr>
            <w:r>
              <w:rPr>
                <w:rFonts w:ascii="Times New Roman" w:hAnsi="Times New Roman" w:cs="Times New Roman"/>
                <w:b/>
                <w:sz w:val="18"/>
                <w:szCs w:val="18"/>
              </w:rPr>
              <w:t>0</w:t>
            </w:r>
          </w:p>
        </w:tc>
        <w:tc>
          <w:tcPr>
            <w:tcW w:w="4784" w:type="dxa"/>
            <w:gridSpan w:val="2"/>
          </w:tcPr>
          <w:p w:rsidR="000F0D8E" w:rsidRPr="005B3624" w:rsidRDefault="000F0D8E" w:rsidP="0035050D">
            <w:pPr>
              <w:jc w:val="both"/>
              <w:rPr>
                <w:rFonts w:ascii="Times New Roman" w:hAnsi="Times New Roman" w:cs="Times New Roman"/>
                <w:sz w:val="20"/>
                <w:szCs w:val="20"/>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r>
              <w:rPr>
                <w:rFonts w:ascii="Times New Roman" w:hAnsi="Times New Roman" w:cs="Times New Roman"/>
                <w:sz w:val="20"/>
                <w:szCs w:val="20"/>
              </w:rPr>
              <w:t>25</w:t>
            </w:r>
            <w:r w:rsidRPr="00BE0654">
              <w:rPr>
                <w:rFonts w:ascii="Times New Roman" w:hAnsi="Times New Roman" w:cs="Times New Roman"/>
                <w:sz w:val="20"/>
                <w:szCs w:val="20"/>
              </w:rPr>
              <w:t>.</w:t>
            </w:r>
          </w:p>
        </w:tc>
        <w:tc>
          <w:tcPr>
            <w:tcW w:w="15453" w:type="dxa"/>
            <w:gridSpan w:val="17"/>
            <w:shd w:val="clear" w:color="auto" w:fill="C6D9F1" w:themeFill="text2" w:themeFillTint="33"/>
            <w:vAlign w:val="center"/>
          </w:tcPr>
          <w:p w:rsidR="000F0D8E" w:rsidRPr="00A11231" w:rsidRDefault="000F0D8E" w:rsidP="0035050D">
            <w:pPr>
              <w:rPr>
                <w:rFonts w:ascii="Times New Roman" w:hAnsi="Times New Roman" w:cs="Times New Roman"/>
                <w:b/>
                <w:i/>
                <w:color w:val="000000" w:themeColor="text1"/>
                <w:sz w:val="18"/>
                <w:szCs w:val="18"/>
                <w:u w:val="single"/>
              </w:rPr>
            </w:pPr>
            <w:r w:rsidRPr="00A11231">
              <w:rPr>
                <w:rFonts w:ascii="Times New Roman" w:hAnsi="Times New Roman" w:cs="Times New Roman"/>
                <w:b/>
                <w:i/>
                <w:color w:val="000000" w:themeColor="text1"/>
                <w:sz w:val="18"/>
                <w:szCs w:val="18"/>
                <w:u w:val="single"/>
              </w:rPr>
              <w:t xml:space="preserve">Програма </w:t>
            </w:r>
            <w:proofErr w:type="spellStart"/>
            <w:r w:rsidRPr="00A11231">
              <w:rPr>
                <w:rFonts w:ascii="Times New Roman" w:hAnsi="Times New Roman" w:cs="Times New Roman"/>
                <w:b/>
                <w:i/>
                <w:color w:val="000000" w:themeColor="text1"/>
                <w:sz w:val="18"/>
                <w:szCs w:val="18"/>
                <w:u w:val="single"/>
              </w:rPr>
              <w:t>мобілізацїі</w:t>
            </w:r>
            <w:proofErr w:type="spellEnd"/>
            <w:r w:rsidRPr="00A11231">
              <w:rPr>
                <w:rFonts w:ascii="Times New Roman" w:hAnsi="Times New Roman" w:cs="Times New Roman"/>
                <w:b/>
                <w:i/>
                <w:color w:val="000000" w:themeColor="text1"/>
                <w:sz w:val="18"/>
                <w:szCs w:val="18"/>
                <w:u w:val="single"/>
              </w:rPr>
              <w:t xml:space="preserve"> зусиль Тернопільської міської ради, </w:t>
            </w:r>
            <w:r w:rsidRPr="00A11231">
              <w:rPr>
                <w:rFonts w:ascii="Times New Roman" w:hAnsi="Times New Roman"/>
                <w:b/>
                <w:i/>
                <w:color w:val="000000"/>
                <w:sz w:val="18"/>
                <w:szCs w:val="18"/>
                <w:u w:val="single"/>
              </w:rPr>
              <w:t xml:space="preserve">Головного управління ДПС </w:t>
            </w:r>
            <w:proofErr w:type="spellStart"/>
            <w:r w:rsidRPr="00A11231">
              <w:rPr>
                <w:rFonts w:ascii="Times New Roman" w:hAnsi="Times New Roman"/>
                <w:b/>
                <w:i/>
                <w:color w:val="000000"/>
                <w:sz w:val="18"/>
                <w:szCs w:val="18"/>
                <w:u w:val="single"/>
              </w:rPr>
              <w:t>уТернопільській</w:t>
            </w:r>
            <w:proofErr w:type="spellEnd"/>
            <w:r w:rsidRPr="00A11231">
              <w:rPr>
                <w:rFonts w:ascii="Times New Roman" w:hAnsi="Times New Roman"/>
                <w:b/>
                <w:i/>
                <w:color w:val="000000"/>
                <w:sz w:val="18"/>
                <w:szCs w:val="18"/>
                <w:u w:val="single"/>
              </w:rPr>
              <w:t xml:space="preserve"> області по забезпеченню надходжень до бюджету Тернопільської міської територіальної громади  на 2020-2022 роки</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pStyle w:val="20"/>
              <w:spacing w:after="0" w:line="240" w:lineRule="auto"/>
              <w:rPr>
                <w:color w:val="000000" w:themeColor="text1"/>
                <w:sz w:val="18"/>
                <w:szCs w:val="18"/>
                <w:lang w:val="uk-UA"/>
              </w:rPr>
            </w:pPr>
            <w:r w:rsidRPr="00BE0654">
              <w:rPr>
                <w:color w:val="000000" w:themeColor="text1"/>
                <w:sz w:val="18"/>
                <w:szCs w:val="18"/>
                <w:lang w:val="uk-UA"/>
              </w:rPr>
              <w:t>1</w:t>
            </w:r>
          </w:p>
        </w:tc>
        <w:tc>
          <w:tcPr>
            <w:tcW w:w="2762" w:type="dxa"/>
            <w:gridSpan w:val="3"/>
          </w:tcPr>
          <w:p w:rsidR="000F0D8E" w:rsidRPr="00B4236B" w:rsidRDefault="000F0D8E" w:rsidP="0035050D">
            <w:pPr>
              <w:jc w:val="both"/>
              <w:rPr>
                <w:rFonts w:ascii="Times New Roman" w:hAnsi="Times New Roman"/>
                <w:sz w:val="18"/>
                <w:szCs w:val="18"/>
              </w:rPr>
            </w:pPr>
            <w:r w:rsidRPr="00B4236B">
              <w:rPr>
                <w:rFonts w:ascii="Times New Roman" w:hAnsi="Times New Roman"/>
                <w:sz w:val="18"/>
                <w:szCs w:val="18"/>
              </w:rPr>
              <w:t>Створення комфортних умов для платників податків та спрощення процедури надання адміністративних інформаційних та податкових послуг.</w:t>
            </w:r>
          </w:p>
        </w:tc>
        <w:tc>
          <w:tcPr>
            <w:tcW w:w="1427" w:type="dxa"/>
            <w:vAlign w:val="center"/>
          </w:tcPr>
          <w:p w:rsidR="000F0D8E" w:rsidRPr="00B4236B" w:rsidRDefault="000F0D8E" w:rsidP="0035050D">
            <w:pPr>
              <w:keepLines/>
              <w:jc w:val="center"/>
              <w:rPr>
                <w:rFonts w:ascii="Times New Roman" w:hAnsi="Times New Roman"/>
                <w:color w:val="000000"/>
                <w:sz w:val="16"/>
                <w:szCs w:val="16"/>
              </w:rPr>
            </w:pPr>
            <w:r w:rsidRPr="00B4236B">
              <w:rPr>
                <w:rFonts w:ascii="Times New Roman" w:hAnsi="Times New Roman"/>
                <w:color w:val="000000"/>
                <w:sz w:val="16"/>
                <w:szCs w:val="16"/>
              </w:rPr>
              <w:t>350,0</w:t>
            </w:r>
          </w:p>
        </w:tc>
        <w:tc>
          <w:tcPr>
            <w:tcW w:w="1409" w:type="dxa"/>
            <w:vAlign w:val="center"/>
          </w:tcPr>
          <w:p w:rsidR="000F0D8E" w:rsidRPr="00B4236B" w:rsidRDefault="000F0D8E" w:rsidP="0035050D">
            <w:pPr>
              <w:keepLines/>
              <w:jc w:val="center"/>
              <w:rPr>
                <w:rFonts w:ascii="Times New Roman" w:hAnsi="Times New Roman"/>
                <w:color w:val="000000"/>
                <w:sz w:val="16"/>
                <w:szCs w:val="16"/>
              </w:rPr>
            </w:pPr>
          </w:p>
        </w:tc>
        <w:tc>
          <w:tcPr>
            <w:tcW w:w="1743" w:type="dxa"/>
            <w:gridSpan w:val="5"/>
            <w:tcBorders>
              <w:left w:val="single" w:sz="4" w:space="0" w:color="auto"/>
              <w:right w:val="single" w:sz="4" w:space="0" w:color="auto"/>
            </w:tcBorders>
            <w:vAlign w:val="center"/>
          </w:tcPr>
          <w:p w:rsidR="000F0D8E" w:rsidRPr="009F2D0E" w:rsidRDefault="000F0D8E" w:rsidP="0035050D">
            <w:pPr>
              <w:pStyle w:val="ae"/>
              <w:widowControl w:val="0"/>
              <w:jc w:val="center"/>
              <w:rPr>
                <w:color w:val="000000" w:themeColor="text1"/>
                <w:sz w:val="18"/>
                <w:szCs w:val="18"/>
                <w:lang w:val="uk-UA"/>
              </w:rPr>
            </w:pPr>
            <w:r>
              <w:rPr>
                <w:color w:val="000000" w:themeColor="text1"/>
                <w:sz w:val="18"/>
                <w:szCs w:val="18"/>
                <w:lang w:val="uk-UA"/>
              </w:rPr>
              <w:t>350</w:t>
            </w:r>
          </w:p>
        </w:tc>
        <w:tc>
          <w:tcPr>
            <w:tcW w:w="956" w:type="dxa"/>
            <w:tcBorders>
              <w:left w:val="single" w:sz="4" w:space="0" w:color="auto"/>
            </w:tcBorders>
            <w:vAlign w:val="center"/>
          </w:tcPr>
          <w:p w:rsidR="000F0D8E" w:rsidRPr="008D26E5" w:rsidRDefault="000F0D8E" w:rsidP="0035050D">
            <w:pPr>
              <w:keepLines/>
              <w:ind w:right="-42"/>
              <w:jc w:val="center"/>
              <w:rPr>
                <w:rFonts w:ascii="Times New Roman" w:hAnsi="Times New Roman" w:cs="Times New Roman"/>
                <w:color w:val="000000" w:themeColor="text1"/>
                <w:sz w:val="18"/>
                <w:szCs w:val="18"/>
                <w:highlight w:val="yellow"/>
              </w:rPr>
            </w:pPr>
          </w:p>
        </w:tc>
        <w:tc>
          <w:tcPr>
            <w:tcW w:w="1701" w:type="dxa"/>
            <w:gridSpan w:val="3"/>
            <w:vAlign w:val="center"/>
          </w:tcPr>
          <w:p w:rsidR="000F0D8E" w:rsidRPr="00333B80" w:rsidRDefault="000F0D8E" w:rsidP="0035050D">
            <w:pPr>
              <w:rPr>
                <w:rFonts w:ascii="Times New Roman" w:hAnsi="Times New Roman" w:cs="Times New Roman"/>
                <w:sz w:val="18"/>
                <w:szCs w:val="18"/>
              </w:rPr>
            </w:pPr>
          </w:p>
        </w:tc>
        <w:tc>
          <w:tcPr>
            <w:tcW w:w="4784" w:type="dxa"/>
            <w:gridSpan w:val="2"/>
          </w:tcPr>
          <w:p w:rsidR="000F0D8E" w:rsidRPr="00EC5B83"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pStyle w:val="20"/>
              <w:spacing w:after="0" w:line="240" w:lineRule="auto"/>
              <w:rPr>
                <w:color w:val="000000" w:themeColor="text1"/>
                <w:sz w:val="18"/>
                <w:szCs w:val="18"/>
                <w:lang w:val="uk-UA"/>
              </w:rPr>
            </w:pPr>
            <w:r w:rsidRPr="00BE0654">
              <w:rPr>
                <w:color w:val="000000" w:themeColor="text1"/>
                <w:sz w:val="18"/>
                <w:szCs w:val="18"/>
                <w:lang w:val="uk-UA"/>
              </w:rPr>
              <w:t>2</w:t>
            </w:r>
          </w:p>
        </w:tc>
        <w:tc>
          <w:tcPr>
            <w:tcW w:w="2762" w:type="dxa"/>
            <w:gridSpan w:val="3"/>
          </w:tcPr>
          <w:p w:rsidR="000F0D8E" w:rsidRPr="00A11231" w:rsidRDefault="000F0D8E" w:rsidP="0035050D">
            <w:pPr>
              <w:jc w:val="both"/>
              <w:rPr>
                <w:rFonts w:ascii="Times New Roman" w:hAnsi="Times New Roman"/>
                <w:sz w:val="18"/>
                <w:szCs w:val="18"/>
              </w:rPr>
            </w:pPr>
            <w:r w:rsidRPr="00A11231">
              <w:rPr>
                <w:rFonts w:ascii="Times New Roman" w:hAnsi="Times New Roman"/>
                <w:sz w:val="18"/>
                <w:szCs w:val="18"/>
              </w:rPr>
              <w:t>Забезпечення  сплати фізичними особами податку на нерухоме майно, відмінне від земельної ділянки, плати за землю, транспортного податку  шляхом вручення податкових повідомлень, рішень за допомогою засобів поштового зв'язку</w:t>
            </w:r>
          </w:p>
        </w:tc>
        <w:tc>
          <w:tcPr>
            <w:tcW w:w="1427" w:type="dxa"/>
            <w:vAlign w:val="center"/>
          </w:tcPr>
          <w:p w:rsidR="000F0D8E" w:rsidRPr="009F2D0E" w:rsidRDefault="000F0D8E" w:rsidP="0035050D">
            <w:pPr>
              <w:keepLines/>
              <w:jc w:val="center"/>
              <w:rPr>
                <w:rFonts w:ascii="Times New Roman" w:hAnsi="Times New Roman"/>
                <w:color w:val="000000"/>
                <w:sz w:val="16"/>
                <w:szCs w:val="16"/>
              </w:rPr>
            </w:pPr>
            <w:r w:rsidRPr="009F2D0E">
              <w:rPr>
                <w:rFonts w:ascii="Times New Roman" w:hAnsi="Times New Roman"/>
                <w:color w:val="000000"/>
                <w:sz w:val="16"/>
                <w:szCs w:val="16"/>
              </w:rPr>
              <w:t>400,0</w:t>
            </w:r>
          </w:p>
        </w:tc>
        <w:tc>
          <w:tcPr>
            <w:tcW w:w="1409" w:type="dxa"/>
            <w:vAlign w:val="center"/>
          </w:tcPr>
          <w:p w:rsidR="000F0D8E" w:rsidRPr="009F2D0E" w:rsidRDefault="000F0D8E" w:rsidP="0035050D">
            <w:pPr>
              <w:keepLines/>
              <w:jc w:val="center"/>
              <w:rPr>
                <w:rFonts w:ascii="Times New Roman" w:hAnsi="Times New Roman"/>
                <w:color w:val="000000"/>
                <w:sz w:val="16"/>
                <w:szCs w:val="16"/>
              </w:rPr>
            </w:pPr>
          </w:p>
        </w:tc>
        <w:tc>
          <w:tcPr>
            <w:tcW w:w="1743" w:type="dxa"/>
            <w:gridSpan w:val="5"/>
            <w:tcBorders>
              <w:left w:val="single" w:sz="4" w:space="0" w:color="auto"/>
              <w:right w:val="single" w:sz="4" w:space="0" w:color="auto"/>
            </w:tcBorders>
            <w:vAlign w:val="center"/>
          </w:tcPr>
          <w:p w:rsidR="000F0D8E" w:rsidRPr="009F2D0E" w:rsidRDefault="000F0D8E" w:rsidP="0035050D">
            <w:pPr>
              <w:pStyle w:val="ae"/>
              <w:widowControl w:val="0"/>
              <w:jc w:val="center"/>
              <w:rPr>
                <w:color w:val="000000" w:themeColor="text1"/>
                <w:sz w:val="18"/>
                <w:szCs w:val="18"/>
                <w:lang w:val="uk-UA"/>
              </w:rPr>
            </w:pPr>
          </w:p>
        </w:tc>
        <w:tc>
          <w:tcPr>
            <w:tcW w:w="956" w:type="dxa"/>
            <w:tcBorders>
              <w:left w:val="single" w:sz="4" w:space="0" w:color="auto"/>
            </w:tcBorders>
            <w:vAlign w:val="center"/>
          </w:tcPr>
          <w:p w:rsidR="000F0D8E" w:rsidRPr="008D26E5" w:rsidRDefault="000F0D8E" w:rsidP="0035050D">
            <w:pPr>
              <w:keepLines/>
              <w:ind w:right="-42"/>
              <w:jc w:val="center"/>
              <w:rPr>
                <w:rFonts w:ascii="Times New Roman" w:hAnsi="Times New Roman" w:cs="Times New Roman"/>
                <w:color w:val="000000" w:themeColor="text1"/>
                <w:sz w:val="18"/>
                <w:szCs w:val="18"/>
                <w:highlight w:val="yellow"/>
              </w:rPr>
            </w:pPr>
          </w:p>
        </w:tc>
        <w:tc>
          <w:tcPr>
            <w:tcW w:w="1701" w:type="dxa"/>
            <w:gridSpan w:val="3"/>
            <w:vAlign w:val="center"/>
          </w:tcPr>
          <w:p w:rsidR="000F0D8E" w:rsidRPr="00333B80" w:rsidRDefault="000F0D8E" w:rsidP="0035050D">
            <w:pPr>
              <w:jc w:val="center"/>
              <w:rPr>
                <w:rFonts w:ascii="Times New Roman" w:hAnsi="Times New Roman" w:cs="Times New Roman"/>
                <w:sz w:val="18"/>
                <w:szCs w:val="18"/>
              </w:rPr>
            </w:pPr>
          </w:p>
        </w:tc>
        <w:tc>
          <w:tcPr>
            <w:tcW w:w="4784" w:type="dxa"/>
            <w:gridSpan w:val="2"/>
          </w:tcPr>
          <w:p w:rsidR="000F0D8E" w:rsidRPr="00EC5B83"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pStyle w:val="20"/>
              <w:spacing w:after="0" w:line="240" w:lineRule="auto"/>
              <w:rPr>
                <w:color w:val="000000" w:themeColor="text1"/>
                <w:sz w:val="18"/>
                <w:szCs w:val="18"/>
                <w:lang w:val="uk-UA"/>
              </w:rPr>
            </w:pPr>
            <w:r w:rsidRPr="00BE0654">
              <w:rPr>
                <w:color w:val="000000" w:themeColor="text1"/>
                <w:sz w:val="18"/>
                <w:szCs w:val="18"/>
                <w:lang w:val="uk-UA"/>
              </w:rPr>
              <w:t>3</w:t>
            </w:r>
          </w:p>
        </w:tc>
        <w:tc>
          <w:tcPr>
            <w:tcW w:w="2762" w:type="dxa"/>
            <w:gridSpan w:val="3"/>
          </w:tcPr>
          <w:p w:rsidR="000F0D8E" w:rsidRPr="00A11231" w:rsidRDefault="000F0D8E" w:rsidP="0035050D">
            <w:pPr>
              <w:jc w:val="both"/>
              <w:rPr>
                <w:rFonts w:ascii="Times New Roman" w:hAnsi="Times New Roman"/>
                <w:sz w:val="18"/>
                <w:szCs w:val="18"/>
              </w:rPr>
            </w:pPr>
            <w:r w:rsidRPr="00A11231">
              <w:rPr>
                <w:rFonts w:ascii="Times New Roman" w:hAnsi="Times New Roman"/>
                <w:sz w:val="18"/>
                <w:szCs w:val="18"/>
              </w:rPr>
              <w:t>Направлення податкових вимог платникам податків, здійснення опису майна платників податків.</w:t>
            </w:r>
          </w:p>
        </w:tc>
        <w:tc>
          <w:tcPr>
            <w:tcW w:w="1427" w:type="dxa"/>
            <w:vAlign w:val="center"/>
          </w:tcPr>
          <w:p w:rsidR="000F0D8E" w:rsidRPr="009F2D0E" w:rsidRDefault="000F0D8E" w:rsidP="0035050D">
            <w:pPr>
              <w:keepLines/>
              <w:jc w:val="center"/>
              <w:rPr>
                <w:rFonts w:ascii="Times New Roman" w:hAnsi="Times New Roman"/>
                <w:color w:val="000000"/>
                <w:sz w:val="16"/>
                <w:szCs w:val="16"/>
              </w:rPr>
            </w:pPr>
            <w:r w:rsidRPr="009F2D0E">
              <w:rPr>
                <w:rFonts w:ascii="Times New Roman" w:hAnsi="Times New Roman"/>
                <w:color w:val="000000"/>
                <w:sz w:val="16"/>
                <w:szCs w:val="16"/>
              </w:rPr>
              <w:t>250,0</w:t>
            </w:r>
          </w:p>
        </w:tc>
        <w:tc>
          <w:tcPr>
            <w:tcW w:w="1409" w:type="dxa"/>
            <w:vAlign w:val="center"/>
          </w:tcPr>
          <w:p w:rsidR="000F0D8E" w:rsidRPr="009F2D0E" w:rsidRDefault="000F0D8E" w:rsidP="0035050D">
            <w:pPr>
              <w:keepLines/>
              <w:jc w:val="center"/>
              <w:rPr>
                <w:rFonts w:ascii="Times New Roman" w:hAnsi="Times New Roman"/>
                <w:color w:val="000000"/>
                <w:sz w:val="16"/>
                <w:szCs w:val="16"/>
              </w:rPr>
            </w:pPr>
          </w:p>
        </w:tc>
        <w:tc>
          <w:tcPr>
            <w:tcW w:w="1743" w:type="dxa"/>
            <w:gridSpan w:val="5"/>
            <w:tcBorders>
              <w:left w:val="single" w:sz="4" w:space="0" w:color="auto"/>
              <w:right w:val="single" w:sz="4" w:space="0" w:color="auto"/>
            </w:tcBorders>
            <w:vAlign w:val="center"/>
          </w:tcPr>
          <w:p w:rsidR="000F0D8E" w:rsidRPr="009F2D0E" w:rsidRDefault="000F0D8E" w:rsidP="0035050D">
            <w:pPr>
              <w:pStyle w:val="ae"/>
              <w:widowControl w:val="0"/>
              <w:jc w:val="center"/>
              <w:rPr>
                <w:color w:val="000000" w:themeColor="text1"/>
                <w:sz w:val="18"/>
                <w:szCs w:val="18"/>
                <w:lang w:val="uk-UA"/>
              </w:rPr>
            </w:pPr>
            <w:r>
              <w:rPr>
                <w:color w:val="000000" w:themeColor="text1"/>
                <w:sz w:val="18"/>
                <w:szCs w:val="18"/>
                <w:lang w:val="uk-UA"/>
              </w:rPr>
              <w:t>50</w:t>
            </w:r>
          </w:p>
        </w:tc>
        <w:tc>
          <w:tcPr>
            <w:tcW w:w="956" w:type="dxa"/>
            <w:tcBorders>
              <w:left w:val="single" w:sz="4" w:space="0" w:color="auto"/>
            </w:tcBorders>
            <w:vAlign w:val="center"/>
          </w:tcPr>
          <w:p w:rsidR="000F0D8E" w:rsidRPr="00333B80"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333B80" w:rsidRDefault="000F0D8E" w:rsidP="0035050D">
            <w:pPr>
              <w:jc w:val="center"/>
              <w:rPr>
                <w:rFonts w:ascii="Times New Roman" w:hAnsi="Times New Roman" w:cs="Times New Roman"/>
                <w:sz w:val="18"/>
                <w:szCs w:val="18"/>
              </w:rPr>
            </w:pPr>
          </w:p>
        </w:tc>
        <w:tc>
          <w:tcPr>
            <w:tcW w:w="4784" w:type="dxa"/>
            <w:gridSpan w:val="2"/>
          </w:tcPr>
          <w:p w:rsidR="000F0D8E" w:rsidRPr="00EC5B83"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rPr>
                <w:rFonts w:ascii="Times New Roman" w:hAnsi="Times New Roman" w:cs="Times New Roman"/>
                <w:color w:val="000000" w:themeColor="text1"/>
                <w:sz w:val="18"/>
                <w:szCs w:val="18"/>
              </w:rPr>
            </w:pPr>
          </w:p>
        </w:tc>
        <w:tc>
          <w:tcPr>
            <w:tcW w:w="2762" w:type="dxa"/>
            <w:gridSpan w:val="3"/>
            <w:vAlign w:val="center"/>
          </w:tcPr>
          <w:p w:rsidR="000F0D8E" w:rsidRPr="00A11231" w:rsidRDefault="000F0D8E" w:rsidP="0035050D">
            <w:pPr>
              <w:pStyle w:val="20"/>
              <w:spacing w:after="0" w:line="240" w:lineRule="auto"/>
              <w:rPr>
                <w:b/>
                <w:color w:val="000000" w:themeColor="text1"/>
                <w:sz w:val="18"/>
                <w:szCs w:val="18"/>
                <w:lang w:val="uk-UA"/>
              </w:rPr>
            </w:pPr>
            <w:r w:rsidRPr="00A11231">
              <w:rPr>
                <w:b/>
                <w:color w:val="000000" w:themeColor="text1"/>
                <w:sz w:val="18"/>
                <w:szCs w:val="18"/>
                <w:lang w:val="uk-UA"/>
              </w:rPr>
              <w:t>Всього по програмі:</w:t>
            </w:r>
          </w:p>
        </w:tc>
        <w:tc>
          <w:tcPr>
            <w:tcW w:w="1427" w:type="dxa"/>
            <w:vAlign w:val="center"/>
          </w:tcPr>
          <w:p w:rsidR="000F0D8E" w:rsidRPr="004E1307" w:rsidRDefault="000F0D8E" w:rsidP="0035050D">
            <w:pPr>
              <w:keepLines/>
              <w:jc w:val="center"/>
              <w:rPr>
                <w:rFonts w:ascii="Times New Roman" w:hAnsi="Times New Roman"/>
                <w:b/>
                <w:color w:val="000000"/>
                <w:sz w:val="18"/>
                <w:szCs w:val="18"/>
              </w:rPr>
            </w:pPr>
            <w:r w:rsidRPr="00C36E64">
              <w:rPr>
                <w:rFonts w:ascii="Times New Roman" w:hAnsi="Times New Roman"/>
                <w:b/>
                <w:color w:val="000000"/>
                <w:sz w:val="18"/>
                <w:szCs w:val="18"/>
              </w:rPr>
              <w:t>1000,0</w:t>
            </w:r>
          </w:p>
        </w:tc>
        <w:tc>
          <w:tcPr>
            <w:tcW w:w="1409" w:type="dxa"/>
            <w:tcBorders>
              <w:right w:val="single" w:sz="4" w:space="0" w:color="auto"/>
            </w:tcBorders>
            <w:vAlign w:val="center"/>
          </w:tcPr>
          <w:p w:rsidR="000F0D8E" w:rsidRPr="00333B80" w:rsidRDefault="000F0D8E" w:rsidP="0035050D">
            <w:pPr>
              <w:keepLines/>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        0</w:t>
            </w:r>
          </w:p>
        </w:tc>
        <w:tc>
          <w:tcPr>
            <w:tcW w:w="1743" w:type="dxa"/>
            <w:gridSpan w:val="5"/>
            <w:tcBorders>
              <w:left w:val="single" w:sz="4" w:space="0" w:color="auto"/>
              <w:right w:val="single" w:sz="4" w:space="0" w:color="auto"/>
            </w:tcBorders>
            <w:vAlign w:val="center"/>
          </w:tcPr>
          <w:p w:rsidR="000F0D8E" w:rsidRPr="00333B80" w:rsidRDefault="000F0D8E" w:rsidP="0035050D">
            <w:pPr>
              <w:pStyle w:val="ae"/>
              <w:widowControl w:val="0"/>
              <w:jc w:val="center"/>
              <w:rPr>
                <w:b/>
                <w:color w:val="000000" w:themeColor="text1"/>
                <w:sz w:val="18"/>
                <w:szCs w:val="18"/>
                <w:lang w:val="uk-UA"/>
              </w:rPr>
            </w:pPr>
            <w:r>
              <w:rPr>
                <w:b/>
                <w:color w:val="000000" w:themeColor="text1"/>
                <w:sz w:val="18"/>
                <w:szCs w:val="18"/>
                <w:lang w:val="uk-UA"/>
              </w:rPr>
              <w:t>400,0</w:t>
            </w:r>
          </w:p>
        </w:tc>
        <w:tc>
          <w:tcPr>
            <w:tcW w:w="956" w:type="dxa"/>
            <w:tcBorders>
              <w:left w:val="single" w:sz="4" w:space="0" w:color="auto"/>
            </w:tcBorders>
            <w:vAlign w:val="center"/>
          </w:tcPr>
          <w:p w:rsidR="000F0D8E" w:rsidRPr="00333B80"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333B80" w:rsidRDefault="009D12CD" w:rsidP="0035050D">
            <w:pPr>
              <w:jc w:val="center"/>
              <w:rPr>
                <w:rFonts w:ascii="Times New Roman" w:hAnsi="Times New Roman" w:cs="Times New Roman"/>
                <w:b/>
                <w:sz w:val="18"/>
                <w:szCs w:val="18"/>
              </w:rPr>
            </w:pPr>
            <w:r>
              <w:rPr>
                <w:rFonts w:ascii="Times New Roman" w:hAnsi="Times New Roman" w:cs="Times New Roman"/>
                <w:b/>
                <w:sz w:val="18"/>
                <w:szCs w:val="18"/>
              </w:rPr>
              <w:t>0</w:t>
            </w:r>
          </w:p>
        </w:tc>
        <w:tc>
          <w:tcPr>
            <w:tcW w:w="4784" w:type="dxa"/>
            <w:gridSpan w:val="2"/>
          </w:tcPr>
          <w:p w:rsidR="000F0D8E" w:rsidRPr="005B3624" w:rsidRDefault="000F0D8E" w:rsidP="0035050D">
            <w:pPr>
              <w:jc w:val="both"/>
              <w:rPr>
                <w:rFonts w:ascii="Times New Roman" w:hAnsi="Times New Roman" w:cs="Times New Roman"/>
                <w:sz w:val="20"/>
                <w:szCs w:val="20"/>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r>
              <w:rPr>
                <w:rFonts w:ascii="Times New Roman" w:hAnsi="Times New Roman" w:cs="Times New Roman"/>
                <w:sz w:val="20"/>
                <w:szCs w:val="20"/>
              </w:rPr>
              <w:t>26</w:t>
            </w:r>
            <w:r w:rsidRPr="00BE0654">
              <w:rPr>
                <w:rFonts w:ascii="Times New Roman" w:hAnsi="Times New Roman" w:cs="Times New Roman"/>
                <w:sz w:val="20"/>
                <w:szCs w:val="20"/>
              </w:rPr>
              <w:t>.</w:t>
            </w:r>
          </w:p>
        </w:tc>
        <w:tc>
          <w:tcPr>
            <w:tcW w:w="15453" w:type="dxa"/>
            <w:gridSpan w:val="17"/>
            <w:shd w:val="clear" w:color="auto" w:fill="C6D9F1" w:themeFill="text2" w:themeFillTint="33"/>
            <w:vAlign w:val="center"/>
          </w:tcPr>
          <w:p w:rsidR="000F0D8E" w:rsidRPr="00A11231" w:rsidRDefault="000F0D8E" w:rsidP="0035050D">
            <w:pPr>
              <w:rPr>
                <w:rFonts w:ascii="Times New Roman" w:hAnsi="Times New Roman" w:cs="Times New Roman"/>
                <w:sz w:val="18"/>
                <w:szCs w:val="18"/>
              </w:rPr>
            </w:pPr>
            <w:r w:rsidRPr="00A11231">
              <w:rPr>
                <w:rFonts w:ascii="Times New Roman" w:hAnsi="Times New Roman" w:cs="Times New Roman"/>
                <w:b/>
                <w:i/>
                <w:color w:val="000000" w:themeColor="text1"/>
                <w:sz w:val="18"/>
                <w:szCs w:val="18"/>
                <w:u w:val="single"/>
              </w:rPr>
              <w:t xml:space="preserve">Програма  </w:t>
            </w:r>
            <w:r w:rsidRPr="00A11231">
              <w:rPr>
                <w:rFonts w:ascii="Times New Roman" w:hAnsi="Times New Roman"/>
                <w:b/>
                <w:i/>
                <w:color w:val="000000"/>
                <w:sz w:val="18"/>
                <w:szCs w:val="18"/>
                <w:u w:val="single"/>
              </w:rPr>
              <w:t>забезпечення пожежної і техногенної безпеки  Тернопільської міської територіальної громади на 2020-2022  роки</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2" w:type="dxa"/>
            <w:gridSpan w:val="3"/>
          </w:tcPr>
          <w:p w:rsidR="000F0D8E" w:rsidRPr="00B4236B" w:rsidRDefault="000F0D8E" w:rsidP="0035050D">
            <w:pPr>
              <w:jc w:val="both"/>
              <w:rPr>
                <w:rFonts w:ascii="Times New Roman" w:hAnsi="Times New Roman" w:cs="Times New Roman"/>
                <w:sz w:val="18"/>
                <w:szCs w:val="18"/>
              </w:rPr>
            </w:pPr>
            <w:r w:rsidRPr="00B4236B">
              <w:rPr>
                <w:rFonts w:ascii="Times New Roman" w:hAnsi="Times New Roman" w:cs="Times New Roman"/>
                <w:sz w:val="18"/>
                <w:szCs w:val="18"/>
              </w:rPr>
              <w:t>Розроблення проектної документації (проект землеустрою, ПКД) та будівництво пожежних депо</w:t>
            </w:r>
          </w:p>
        </w:tc>
        <w:tc>
          <w:tcPr>
            <w:tcW w:w="1427" w:type="dxa"/>
            <w:vAlign w:val="center"/>
          </w:tcPr>
          <w:p w:rsidR="000F0D8E" w:rsidRPr="00B4236B" w:rsidRDefault="000F0D8E" w:rsidP="0035050D">
            <w:pPr>
              <w:keepLines/>
              <w:jc w:val="center"/>
              <w:rPr>
                <w:rFonts w:ascii="Times New Roman" w:hAnsi="Times New Roman" w:cs="Times New Roman"/>
                <w:color w:val="000000"/>
                <w:sz w:val="16"/>
                <w:szCs w:val="16"/>
              </w:rPr>
            </w:pPr>
            <w:r w:rsidRPr="00B4236B">
              <w:rPr>
                <w:rFonts w:ascii="Times New Roman" w:hAnsi="Times New Roman" w:cs="Times New Roman"/>
                <w:color w:val="000000"/>
                <w:sz w:val="16"/>
                <w:szCs w:val="16"/>
              </w:rPr>
              <w:t>300,0</w:t>
            </w:r>
          </w:p>
        </w:tc>
        <w:tc>
          <w:tcPr>
            <w:tcW w:w="1409" w:type="dxa"/>
            <w:tcBorders>
              <w:right w:val="single" w:sz="4" w:space="0" w:color="auto"/>
            </w:tcBorders>
            <w:vAlign w:val="center"/>
          </w:tcPr>
          <w:p w:rsidR="000F0D8E" w:rsidRPr="009F2D0E" w:rsidRDefault="000F0D8E" w:rsidP="0035050D">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9F2D0E"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20"/>
                <w:szCs w:val="20"/>
              </w:rPr>
            </w:pPr>
          </w:p>
        </w:tc>
        <w:tc>
          <w:tcPr>
            <w:tcW w:w="1701" w:type="dxa"/>
            <w:gridSpan w:val="3"/>
            <w:vAlign w:val="center"/>
          </w:tcPr>
          <w:p w:rsidR="000F0D8E" w:rsidRPr="00B77FF6" w:rsidRDefault="000F0D8E" w:rsidP="0035050D">
            <w:pPr>
              <w:jc w:val="center"/>
              <w:rPr>
                <w:rFonts w:ascii="Times New Roman" w:hAnsi="Times New Roman" w:cs="Times New Roman"/>
                <w:sz w:val="20"/>
                <w:szCs w:val="20"/>
              </w:rPr>
            </w:pPr>
          </w:p>
        </w:tc>
        <w:tc>
          <w:tcPr>
            <w:tcW w:w="4784" w:type="dxa"/>
            <w:gridSpan w:val="2"/>
          </w:tcPr>
          <w:p w:rsidR="000F0D8E" w:rsidRPr="00B77FF6" w:rsidRDefault="000F0D8E" w:rsidP="0035050D">
            <w:pPr>
              <w:jc w:val="both"/>
              <w:rPr>
                <w:rFonts w:ascii="Times New Roman" w:hAnsi="Times New Roman" w:cs="Times New Roman"/>
                <w:sz w:val="20"/>
                <w:szCs w:val="20"/>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2" w:type="dxa"/>
            <w:gridSpan w:val="3"/>
          </w:tcPr>
          <w:p w:rsidR="000F0D8E" w:rsidRPr="00B4236B" w:rsidRDefault="000F0D8E" w:rsidP="0035050D">
            <w:pPr>
              <w:jc w:val="both"/>
              <w:rPr>
                <w:rFonts w:ascii="Times New Roman" w:hAnsi="Times New Roman" w:cs="Times New Roman"/>
                <w:sz w:val="18"/>
                <w:szCs w:val="18"/>
              </w:rPr>
            </w:pPr>
            <w:r w:rsidRPr="00B4236B">
              <w:rPr>
                <w:rFonts w:ascii="Times New Roman" w:hAnsi="Times New Roman" w:cs="Times New Roman"/>
                <w:sz w:val="18"/>
                <w:szCs w:val="18"/>
              </w:rPr>
              <w:t xml:space="preserve">Придбання спорядження </w:t>
            </w:r>
            <w:proofErr w:type="spellStart"/>
            <w:r w:rsidRPr="00B4236B">
              <w:rPr>
                <w:rFonts w:ascii="Times New Roman" w:hAnsi="Times New Roman" w:cs="Times New Roman"/>
                <w:sz w:val="18"/>
                <w:szCs w:val="18"/>
              </w:rPr>
              <w:t>газодимозахисників</w:t>
            </w:r>
            <w:proofErr w:type="spellEnd"/>
            <w:r w:rsidRPr="00B4236B">
              <w:rPr>
                <w:rFonts w:ascii="Times New Roman" w:hAnsi="Times New Roman" w:cs="Times New Roman"/>
                <w:sz w:val="18"/>
                <w:szCs w:val="18"/>
              </w:rPr>
              <w:t>, здійснення технічного обслуговування спеціального обладнання бази</w:t>
            </w:r>
          </w:p>
        </w:tc>
        <w:tc>
          <w:tcPr>
            <w:tcW w:w="1427" w:type="dxa"/>
            <w:vAlign w:val="center"/>
          </w:tcPr>
          <w:p w:rsidR="000F0D8E" w:rsidRPr="00B4236B" w:rsidRDefault="000F0D8E" w:rsidP="0035050D">
            <w:pPr>
              <w:keepLines/>
              <w:jc w:val="center"/>
              <w:rPr>
                <w:rFonts w:ascii="Times New Roman" w:hAnsi="Times New Roman" w:cs="Times New Roman"/>
                <w:color w:val="000000"/>
                <w:sz w:val="16"/>
                <w:szCs w:val="16"/>
              </w:rPr>
            </w:pPr>
            <w:r w:rsidRPr="00B4236B">
              <w:rPr>
                <w:rFonts w:ascii="Times New Roman" w:hAnsi="Times New Roman" w:cs="Times New Roman"/>
                <w:color w:val="000000"/>
                <w:sz w:val="16"/>
                <w:szCs w:val="16"/>
              </w:rPr>
              <w:t>100,0</w:t>
            </w:r>
          </w:p>
        </w:tc>
        <w:tc>
          <w:tcPr>
            <w:tcW w:w="1409" w:type="dxa"/>
            <w:tcBorders>
              <w:right w:val="single" w:sz="4" w:space="0" w:color="auto"/>
            </w:tcBorders>
            <w:vAlign w:val="center"/>
          </w:tcPr>
          <w:p w:rsidR="000F0D8E" w:rsidRPr="009F2D0E" w:rsidRDefault="000F0D8E" w:rsidP="0035050D">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9F2D0E"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20"/>
                <w:szCs w:val="20"/>
              </w:rPr>
            </w:pPr>
          </w:p>
        </w:tc>
        <w:tc>
          <w:tcPr>
            <w:tcW w:w="1701" w:type="dxa"/>
            <w:gridSpan w:val="3"/>
            <w:vAlign w:val="center"/>
          </w:tcPr>
          <w:p w:rsidR="000F0D8E" w:rsidRPr="00B77FF6" w:rsidRDefault="000F0D8E" w:rsidP="0035050D">
            <w:pPr>
              <w:jc w:val="center"/>
              <w:rPr>
                <w:rFonts w:ascii="Times New Roman" w:hAnsi="Times New Roman" w:cs="Times New Roman"/>
                <w:sz w:val="20"/>
                <w:szCs w:val="20"/>
              </w:rPr>
            </w:pPr>
          </w:p>
        </w:tc>
        <w:tc>
          <w:tcPr>
            <w:tcW w:w="4784" w:type="dxa"/>
            <w:gridSpan w:val="2"/>
          </w:tcPr>
          <w:p w:rsidR="000F0D8E" w:rsidRPr="00B77FF6" w:rsidRDefault="000F0D8E" w:rsidP="0035050D">
            <w:pPr>
              <w:jc w:val="both"/>
              <w:rPr>
                <w:rFonts w:ascii="Times New Roman" w:hAnsi="Times New Roman" w:cs="Times New Roman"/>
                <w:sz w:val="20"/>
                <w:szCs w:val="20"/>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2" w:type="dxa"/>
            <w:gridSpan w:val="3"/>
          </w:tcPr>
          <w:p w:rsidR="000F0D8E" w:rsidRPr="00A11231" w:rsidRDefault="000F0D8E" w:rsidP="0035050D">
            <w:pPr>
              <w:jc w:val="both"/>
              <w:rPr>
                <w:rFonts w:ascii="Times New Roman" w:hAnsi="Times New Roman" w:cs="Times New Roman"/>
                <w:sz w:val="18"/>
                <w:szCs w:val="18"/>
              </w:rPr>
            </w:pPr>
            <w:r w:rsidRPr="00A11231">
              <w:rPr>
                <w:rFonts w:ascii="Times New Roman" w:hAnsi="Times New Roman" w:cs="Times New Roman"/>
                <w:sz w:val="18"/>
                <w:szCs w:val="18"/>
              </w:rPr>
              <w:t>Оснащення необхідним спеціальним та аварійно-рятувальним спорядженням та технічними засобами для рятування на воді</w:t>
            </w:r>
          </w:p>
        </w:tc>
        <w:tc>
          <w:tcPr>
            <w:tcW w:w="1427" w:type="dxa"/>
            <w:vAlign w:val="center"/>
          </w:tcPr>
          <w:p w:rsidR="000F0D8E" w:rsidRPr="009F2D0E" w:rsidRDefault="000F0D8E" w:rsidP="0035050D">
            <w:pPr>
              <w:keepLines/>
              <w:jc w:val="center"/>
              <w:rPr>
                <w:rFonts w:ascii="Times New Roman" w:hAnsi="Times New Roman" w:cs="Times New Roman"/>
                <w:color w:val="000000"/>
                <w:sz w:val="16"/>
                <w:szCs w:val="16"/>
              </w:rPr>
            </w:pPr>
            <w:r w:rsidRPr="009F2D0E">
              <w:rPr>
                <w:rFonts w:ascii="Times New Roman" w:hAnsi="Times New Roman" w:cs="Times New Roman"/>
                <w:color w:val="000000"/>
                <w:sz w:val="16"/>
                <w:szCs w:val="16"/>
              </w:rPr>
              <w:t>300,0</w:t>
            </w:r>
          </w:p>
        </w:tc>
        <w:tc>
          <w:tcPr>
            <w:tcW w:w="1409" w:type="dxa"/>
            <w:tcBorders>
              <w:right w:val="single" w:sz="4" w:space="0" w:color="auto"/>
            </w:tcBorders>
            <w:vAlign w:val="center"/>
          </w:tcPr>
          <w:p w:rsidR="000F0D8E" w:rsidRPr="009F2D0E" w:rsidRDefault="000F0D8E" w:rsidP="0035050D">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9F2D0E"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20"/>
                <w:szCs w:val="20"/>
              </w:rPr>
            </w:pPr>
          </w:p>
        </w:tc>
        <w:tc>
          <w:tcPr>
            <w:tcW w:w="1701" w:type="dxa"/>
            <w:gridSpan w:val="3"/>
            <w:vAlign w:val="center"/>
          </w:tcPr>
          <w:p w:rsidR="000F0D8E" w:rsidRPr="00B77FF6" w:rsidRDefault="000F0D8E" w:rsidP="0035050D">
            <w:pPr>
              <w:jc w:val="center"/>
              <w:rPr>
                <w:rFonts w:ascii="Times New Roman" w:hAnsi="Times New Roman" w:cs="Times New Roman"/>
                <w:sz w:val="20"/>
                <w:szCs w:val="20"/>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2762" w:type="dxa"/>
            <w:gridSpan w:val="3"/>
          </w:tcPr>
          <w:p w:rsidR="000F0D8E" w:rsidRPr="00A11231" w:rsidRDefault="000F0D8E" w:rsidP="0035050D">
            <w:pPr>
              <w:jc w:val="both"/>
              <w:rPr>
                <w:rFonts w:ascii="Times New Roman" w:hAnsi="Times New Roman" w:cs="Times New Roman"/>
                <w:sz w:val="18"/>
                <w:szCs w:val="18"/>
              </w:rPr>
            </w:pPr>
            <w:r w:rsidRPr="00A11231">
              <w:rPr>
                <w:rFonts w:ascii="Times New Roman" w:hAnsi="Times New Roman" w:cs="Times New Roman"/>
                <w:sz w:val="18"/>
                <w:szCs w:val="18"/>
              </w:rPr>
              <w:t>Закупівля:- 85-ти комплектів спеціального одягу;</w:t>
            </w:r>
          </w:p>
          <w:p w:rsidR="000F0D8E" w:rsidRPr="00A11231" w:rsidRDefault="000F0D8E" w:rsidP="0035050D">
            <w:pPr>
              <w:jc w:val="both"/>
              <w:rPr>
                <w:rFonts w:ascii="Times New Roman" w:hAnsi="Times New Roman" w:cs="Times New Roman"/>
                <w:sz w:val="18"/>
                <w:szCs w:val="18"/>
              </w:rPr>
            </w:pPr>
            <w:r w:rsidRPr="00A11231">
              <w:rPr>
                <w:rFonts w:ascii="Times New Roman" w:hAnsi="Times New Roman" w:cs="Times New Roman"/>
                <w:sz w:val="18"/>
                <w:szCs w:val="18"/>
              </w:rPr>
              <w:t>-автозапчастин на 12 одиниць техніки</w:t>
            </w:r>
          </w:p>
        </w:tc>
        <w:tc>
          <w:tcPr>
            <w:tcW w:w="1427" w:type="dxa"/>
            <w:vAlign w:val="center"/>
          </w:tcPr>
          <w:p w:rsidR="000F0D8E" w:rsidRPr="009F2D0E" w:rsidRDefault="000F0D8E" w:rsidP="0035050D">
            <w:pPr>
              <w:jc w:val="center"/>
              <w:rPr>
                <w:rFonts w:ascii="Times New Roman" w:hAnsi="Times New Roman" w:cs="Times New Roman"/>
                <w:sz w:val="16"/>
                <w:szCs w:val="16"/>
              </w:rPr>
            </w:pPr>
            <w:r w:rsidRPr="009F2D0E">
              <w:rPr>
                <w:rFonts w:ascii="Times New Roman" w:hAnsi="Times New Roman" w:cs="Times New Roman"/>
                <w:sz w:val="16"/>
                <w:szCs w:val="16"/>
              </w:rPr>
              <w:t>500,0</w:t>
            </w:r>
          </w:p>
        </w:tc>
        <w:tc>
          <w:tcPr>
            <w:tcW w:w="1409" w:type="dxa"/>
            <w:tcBorders>
              <w:right w:val="single" w:sz="4" w:space="0" w:color="auto"/>
            </w:tcBorders>
            <w:vAlign w:val="center"/>
          </w:tcPr>
          <w:p w:rsidR="000F0D8E" w:rsidRPr="009F2D0E"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350</w:t>
            </w:r>
          </w:p>
        </w:tc>
        <w:tc>
          <w:tcPr>
            <w:tcW w:w="1743" w:type="dxa"/>
            <w:gridSpan w:val="5"/>
            <w:tcBorders>
              <w:left w:val="single" w:sz="4" w:space="0" w:color="auto"/>
              <w:right w:val="single" w:sz="4" w:space="0" w:color="auto"/>
            </w:tcBorders>
            <w:vAlign w:val="center"/>
          </w:tcPr>
          <w:p w:rsidR="000F0D8E" w:rsidRPr="009F2D0E"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350</w:t>
            </w: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B77FF6" w:rsidRDefault="000F0D8E" w:rsidP="0035050D">
            <w:pPr>
              <w:jc w:val="center"/>
              <w:rPr>
                <w:rFonts w:ascii="Times New Roman" w:hAnsi="Times New Roman" w:cs="Times New Roman"/>
                <w:sz w:val="18"/>
                <w:szCs w:val="18"/>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2762" w:type="dxa"/>
            <w:gridSpan w:val="3"/>
          </w:tcPr>
          <w:p w:rsidR="000F0D8E" w:rsidRPr="00A11231" w:rsidRDefault="000F0D8E" w:rsidP="0035050D">
            <w:pPr>
              <w:jc w:val="both"/>
              <w:rPr>
                <w:rFonts w:ascii="Times New Roman" w:hAnsi="Times New Roman" w:cs="Times New Roman"/>
                <w:sz w:val="18"/>
                <w:szCs w:val="18"/>
              </w:rPr>
            </w:pPr>
            <w:r w:rsidRPr="00A11231">
              <w:rPr>
                <w:rFonts w:ascii="Times New Roman" w:hAnsi="Times New Roman" w:cs="Times New Roman"/>
                <w:sz w:val="18"/>
                <w:szCs w:val="18"/>
              </w:rPr>
              <w:t>Закупівля дизпалива та бензину марки А-92</w:t>
            </w:r>
          </w:p>
        </w:tc>
        <w:tc>
          <w:tcPr>
            <w:tcW w:w="1427" w:type="dxa"/>
            <w:vAlign w:val="center"/>
          </w:tcPr>
          <w:p w:rsidR="000F0D8E" w:rsidRPr="00A44998" w:rsidRDefault="000F0D8E" w:rsidP="0035050D">
            <w:pPr>
              <w:jc w:val="center"/>
              <w:rPr>
                <w:rFonts w:ascii="Times New Roman" w:hAnsi="Times New Roman" w:cs="Times New Roman"/>
                <w:sz w:val="16"/>
                <w:szCs w:val="16"/>
              </w:rPr>
            </w:pPr>
            <w:r w:rsidRPr="00A44998">
              <w:rPr>
                <w:rFonts w:ascii="Times New Roman" w:hAnsi="Times New Roman" w:cs="Times New Roman"/>
                <w:sz w:val="16"/>
                <w:szCs w:val="16"/>
              </w:rPr>
              <w:t>350,0</w:t>
            </w:r>
          </w:p>
        </w:tc>
        <w:tc>
          <w:tcPr>
            <w:tcW w:w="1409" w:type="dxa"/>
            <w:tcBorders>
              <w:right w:val="single" w:sz="4" w:space="0" w:color="auto"/>
            </w:tcBorders>
            <w:vAlign w:val="center"/>
          </w:tcPr>
          <w:p w:rsidR="000F0D8E" w:rsidRPr="00A44998"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250</w:t>
            </w:r>
          </w:p>
        </w:tc>
        <w:tc>
          <w:tcPr>
            <w:tcW w:w="1743" w:type="dxa"/>
            <w:gridSpan w:val="5"/>
            <w:tcBorders>
              <w:left w:val="single" w:sz="4" w:space="0" w:color="auto"/>
              <w:right w:val="single" w:sz="4" w:space="0" w:color="auto"/>
            </w:tcBorders>
            <w:vAlign w:val="center"/>
          </w:tcPr>
          <w:p w:rsidR="000F0D8E" w:rsidRPr="00A44998"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250</w:t>
            </w:r>
          </w:p>
        </w:tc>
        <w:tc>
          <w:tcPr>
            <w:tcW w:w="956" w:type="dxa"/>
            <w:tcBorders>
              <w:left w:val="single" w:sz="4" w:space="0" w:color="auto"/>
            </w:tcBorders>
            <w:vAlign w:val="center"/>
          </w:tcPr>
          <w:p w:rsidR="000F0D8E" w:rsidRPr="00A44998"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A44998" w:rsidRDefault="000F0D8E" w:rsidP="0035050D">
            <w:pPr>
              <w:jc w:val="center"/>
              <w:rPr>
                <w:rFonts w:ascii="Times New Roman" w:hAnsi="Times New Roman" w:cs="Times New Roman"/>
                <w:sz w:val="18"/>
                <w:szCs w:val="18"/>
              </w:rPr>
            </w:pPr>
            <w:r>
              <w:rPr>
                <w:rFonts w:ascii="Times New Roman" w:hAnsi="Times New Roman" w:cs="Times New Roman"/>
                <w:sz w:val="18"/>
                <w:szCs w:val="18"/>
              </w:rPr>
              <w:t>108,0</w:t>
            </w:r>
          </w:p>
        </w:tc>
        <w:tc>
          <w:tcPr>
            <w:tcW w:w="4784" w:type="dxa"/>
            <w:gridSpan w:val="2"/>
          </w:tcPr>
          <w:p w:rsidR="000F0D8E" w:rsidRPr="00B77FF6" w:rsidRDefault="000F0D8E" w:rsidP="0035050D">
            <w:pPr>
              <w:jc w:val="both"/>
              <w:rPr>
                <w:rFonts w:ascii="Times New Roman" w:hAnsi="Times New Roman" w:cs="Times New Roman"/>
                <w:sz w:val="18"/>
                <w:szCs w:val="18"/>
              </w:rPr>
            </w:pPr>
            <w:r>
              <w:rPr>
                <w:rFonts w:ascii="Times New Roman" w:hAnsi="Times New Roman" w:cs="Times New Roman"/>
                <w:sz w:val="18"/>
                <w:szCs w:val="18"/>
              </w:rPr>
              <w:t xml:space="preserve">  Придбано бензин.</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2762" w:type="dxa"/>
            <w:gridSpan w:val="3"/>
          </w:tcPr>
          <w:p w:rsidR="000F0D8E" w:rsidRPr="00A11231" w:rsidRDefault="000F0D8E" w:rsidP="0035050D">
            <w:pPr>
              <w:jc w:val="both"/>
              <w:rPr>
                <w:rFonts w:ascii="Times New Roman" w:hAnsi="Times New Roman" w:cs="Times New Roman"/>
                <w:sz w:val="18"/>
                <w:szCs w:val="18"/>
              </w:rPr>
            </w:pPr>
            <w:r w:rsidRPr="00A11231">
              <w:rPr>
                <w:rFonts w:ascii="Times New Roman" w:hAnsi="Times New Roman" w:cs="Times New Roman"/>
                <w:sz w:val="18"/>
                <w:szCs w:val="18"/>
              </w:rPr>
              <w:t xml:space="preserve">Доукомплектування сучасним </w:t>
            </w:r>
            <w:r w:rsidRPr="00A11231">
              <w:rPr>
                <w:rFonts w:ascii="Times New Roman" w:hAnsi="Times New Roman" w:cs="Times New Roman"/>
                <w:sz w:val="18"/>
                <w:szCs w:val="18"/>
              </w:rPr>
              <w:lastRenderedPageBreak/>
              <w:t>технічним аварійно-рятувальним обладнанням для надання допомоги постраждалому населенню при дорожньо-транспортних пригодах, пошуку людей, що опинилися під завалами будівель, споруд</w:t>
            </w:r>
          </w:p>
        </w:tc>
        <w:tc>
          <w:tcPr>
            <w:tcW w:w="1427" w:type="dxa"/>
            <w:vAlign w:val="center"/>
          </w:tcPr>
          <w:p w:rsidR="000F0D8E" w:rsidRPr="00A44998" w:rsidRDefault="000F0D8E" w:rsidP="0035050D">
            <w:pPr>
              <w:jc w:val="center"/>
              <w:rPr>
                <w:rFonts w:ascii="Times New Roman" w:hAnsi="Times New Roman" w:cs="Times New Roman"/>
                <w:sz w:val="16"/>
                <w:szCs w:val="16"/>
              </w:rPr>
            </w:pPr>
            <w:r w:rsidRPr="00A44998">
              <w:rPr>
                <w:rFonts w:ascii="Times New Roman" w:hAnsi="Times New Roman" w:cs="Times New Roman"/>
                <w:sz w:val="16"/>
                <w:szCs w:val="16"/>
              </w:rPr>
              <w:lastRenderedPageBreak/>
              <w:t>130,0</w:t>
            </w:r>
          </w:p>
        </w:tc>
        <w:tc>
          <w:tcPr>
            <w:tcW w:w="1409" w:type="dxa"/>
            <w:tcBorders>
              <w:right w:val="single" w:sz="4" w:space="0" w:color="auto"/>
            </w:tcBorders>
            <w:vAlign w:val="center"/>
          </w:tcPr>
          <w:p w:rsidR="000F0D8E" w:rsidRPr="00A44998"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w:t>
            </w:r>
          </w:p>
        </w:tc>
        <w:tc>
          <w:tcPr>
            <w:tcW w:w="1743" w:type="dxa"/>
            <w:gridSpan w:val="5"/>
            <w:tcBorders>
              <w:left w:val="single" w:sz="4" w:space="0" w:color="auto"/>
              <w:right w:val="single" w:sz="4" w:space="0" w:color="auto"/>
            </w:tcBorders>
            <w:vAlign w:val="center"/>
          </w:tcPr>
          <w:p w:rsidR="000F0D8E" w:rsidRPr="00A44998"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w:t>
            </w:r>
          </w:p>
        </w:tc>
        <w:tc>
          <w:tcPr>
            <w:tcW w:w="956" w:type="dxa"/>
            <w:tcBorders>
              <w:left w:val="single" w:sz="4" w:space="0" w:color="auto"/>
            </w:tcBorders>
            <w:vAlign w:val="center"/>
          </w:tcPr>
          <w:p w:rsidR="000F0D8E" w:rsidRPr="00A44998" w:rsidRDefault="000F0D8E" w:rsidP="0035050D">
            <w:pPr>
              <w:keepLines/>
              <w:ind w:right="-42"/>
              <w:jc w:val="center"/>
              <w:rPr>
                <w:rFonts w:ascii="Times New Roman" w:hAnsi="Times New Roman" w:cs="Times New Roman"/>
                <w:color w:val="000000" w:themeColor="text1"/>
                <w:sz w:val="20"/>
                <w:szCs w:val="20"/>
              </w:rPr>
            </w:pPr>
          </w:p>
        </w:tc>
        <w:tc>
          <w:tcPr>
            <w:tcW w:w="1701" w:type="dxa"/>
            <w:gridSpan w:val="3"/>
            <w:vAlign w:val="center"/>
          </w:tcPr>
          <w:p w:rsidR="000F0D8E" w:rsidRPr="00A44998" w:rsidRDefault="000F0D8E" w:rsidP="0035050D">
            <w:pPr>
              <w:jc w:val="center"/>
              <w:rPr>
                <w:rFonts w:ascii="Times New Roman" w:hAnsi="Times New Roman" w:cs="Times New Roman"/>
                <w:sz w:val="20"/>
                <w:szCs w:val="20"/>
              </w:rPr>
            </w:pPr>
          </w:p>
        </w:tc>
        <w:tc>
          <w:tcPr>
            <w:tcW w:w="4784" w:type="dxa"/>
            <w:gridSpan w:val="2"/>
          </w:tcPr>
          <w:p w:rsidR="000F0D8E" w:rsidRPr="00B77FF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2762" w:type="dxa"/>
            <w:gridSpan w:val="3"/>
          </w:tcPr>
          <w:p w:rsidR="000F0D8E" w:rsidRPr="00A11231" w:rsidRDefault="000F0D8E" w:rsidP="0035050D">
            <w:pPr>
              <w:jc w:val="both"/>
              <w:rPr>
                <w:rFonts w:ascii="Times New Roman" w:hAnsi="Times New Roman" w:cs="Times New Roman"/>
                <w:sz w:val="18"/>
                <w:szCs w:val="18"/>
              </w:rPr>
            </w:pPr>
            <w:r w:rsidRPr="00A11231">
              <w:rPr>
                <w:rFonts w:ascii="Times New Roman" w:hAnsi="Times New Roman" w:cs="Times New Roman"/>
                <w:sz w:val="18"/>
                <w:szCs w:val="18"/>
              </w:rPr>
              <w:t>Придбання одного польового намету</w:t>
            </w:r>
          </w:p>
        </w:tc>
        <w:tc>
          <w:tcPr>
            <w:tcW w:w="1427" w:type="dxa"/>
            <w:vAlign w:val="center"/>
          </w:tcPr>
          <w:p w:rsidR="000F0D8E" w:rsidRPr="00B77FF6" w:rsidRDefault="000F0D8E" w:rsidP="0035050D">
            <w:pPr>
              <w:jc w:val="center"/>
              <w:rPr>
                <w:rFonts w:ascii="Times New Roman" w:hAnsi="Times New Roman" w:cs="Times New Roman"/>
                <w:sz w:val="16"/>
                <w:szCs w:val="16"/>
              </w:rPr>
            </w:pPr>
            <w:r w:rsidRPr="00B77FF6">
              <w:rPr>
                <w:rFonts w:ascii="Times New Roman" w:hAnsi="Times New Roman" w:cs="Times New Roman"/>
                <w:sz w:val="16"/>
                <w:szCs w:val="16"/>
              </w:rPr>
              <w:t>30</w:t>
            </w:r>
            <w:r>
              <w:rPr>
                <w:rFonts w:ascii="Times New Roman" w:hAnsi="Times New Roman" w:cs="Times New Roman"/>
                <w:sz w:val="16"/>
                <w:szCs w:val="16"/>
              </w:rPr>
              <w:t>,0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20"/>
                <w:szCs w:val="20"/>
              </w:rPr>
            </w:pPr>
          </w:p>
        </w:tc>
        <w:tc>
          <w:tcPr>
            <w:tcW w:w="1701" w:type="dxa"/>
            <w:gridSpan w:val="3"/>
            <w:vAlign w:val="center"/>
          </w:tcPr>
          <w:p w:rsidR="000F0D8E" w:rsidRPr="00B77FF6" w:rsidRDefault="000F0D8E" w:rsidP="0035050D">
            <w:pPr>
              <w:jc w:val="center"/>
              <w:rPr>
                <w:rFonts w:ascii="Times New Roman" w:hAnsi="Times New Roman" w:cs="Times New Roman"/>
                <w:sz w:val="20"/>
                <w:szCs w:val="20"/>
              </w:rPr>
            </w:pPr>
          </w:p>
        </w:tc>
        <w:tc>
          <w:tcPr>
            <w:tcW w:w="4784" w:type="dxa"/>
            <w:gridSpan w:val="2"/>
          </w:tcPr>
          <w:p w:rsidR="000F0D8E" w:rsidRPr="00B77FF6" w:rsidRDefault="000F0D8E" w:rsidP="0035050D">
            <w:pPr>
              <w:jc w:val="both"/>
              <w:rPr>
                <w:rFonts w:ascii="Times New Roman" w:hAnsi="Times New Roman" w:cs="Times New Roman"/>
                <w:sz w:val="20"/>
                <w:szCs w:val="20"/>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2762" w:type="dxa"/>
            <w:gridSpan w:val="3"/>
          </w:tcPr>
          <w:p w:rsidR="000F0D8E" w:rsidRPr="00A11231" w:rsidRDefault="000F0D8E" w:rsidP="0035050D">
            <w:pPr>
              <w:jc w:val="both"/>
              <w:rPr>
                <w:rFonts w:ascii="Times New Roman" w:hAnsi="Times New Roman" w:cs="Times New Roman"/>
                <w:sz w:val="18"/>
                <w:szCs w:val="18"/>
              </w:rPr>
            </w:pPr>
            <w:r w:rsidRPr="00A11231">
              <w:rPr>
                <w:rFonts w:ascii="Times New Roman" w:hAnsi="Times New Roman" w:cs="Times New Roman"/>
                <w:sz w:val="18"/>
                <w:szCs w:val="18"/>
              </w:rPr>
              <w:t xml:space="preserve">Закупівля </w:t>
            </w:r>
            <w:proofErr w:type="spellStart"/>
            <w:r w:rsidRPr="00A11231">
              <w:rPr>
                <w:rFonts w:ascii="Times New Roman" w:hAnsi="Times New Roman" w:cs="Times New Roman"/>
                <w:sz w:val="18"/>
                <w:szCs w:val="18"/>
              </w:rPr>
              <w:t>екологічнобезпечного</w:t>
            </w:r>
            <w:proofErr w:type="spellEnd"/>
            <w:r w:rsidRPr="00A11231">
              <w:rPr>
                <w:rFonts w:ascii="Times New Roman" w:hAnsi="Times New Roman" w:cs="Times New Roman"/>
                <w:sz w:val="18"/>
                <w:szCs w:val="18"/>
              </w:rPr>
              <w:t xml:space="preserve"> піноутворювача</w:t>
            </w:r>
          </w:p>
        </w:tc>
        <w:tc>
          <w:tcPr>
            <w:tcW w:w="1427" w:type="dxa"/>
            <w:vAlign w:val="center"/>
          </w:tcPr>
          <w:p w:rsidR="000F0D8E" w:rsidRPr="00B77FF6" w:rsidRDefault="000F0D8E" w:rsidP="0035050D">
            <w:pPr>
              <w:keepLines/>
              <w:jc w:val="center"/>
              <w:rPr>
                <w:rFonts w:ascii="Times New Roman" w:hAnsi="Times New Roman" w:cs="Times New Roman"/>
                <w:color w:val="000000"/>
                <w:sz w:val="16"/>
                <w:szCs w:val="16"/>
              </w:rPr>
            </w:pPr>
            <w:r w:rsidRPr="00B77FF6">
              <w:rPr>
                <w:rFonts w:ascii="Times New Roman" w:hAnsi="Times New Roman" w:cs="Times New Roman"/>
                <w:color w:val="000000"/>
                <w:sz w:val="16"/>
                <w:szCs w:val="16"/>
              </w:rPr>
              <w:t>50</w:t>
            </w:r>
            <w:r>
              <w:rPr>
                <w:rFonts w:ascii="Times New Roman" w:hAnsi="Times New Roman" w:cs="Times New Roman"/>
                <w:color w:val="000000"/>
                <w:sz w:val="16"/>
                <w:szCs w:val="16"/>
              </w:rPr>
              <w:t>,0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20"/>
                <w:szCs w:val="20"/>
              </w:rPr>
            </w:pPr>
          </w:p>
        </w:tc>
        <w:tc>
          <w:tcPr>
            <w:tcW w:w="1701" w:type="dxa"/>
            <w:gridSpan w:val="3"/>
            <w:vAlign w:val="center"/>
          </w:tcPr>
          <w:p w:rsidR="000F0D8E" w:rsidRPr="00B77FF6" w:rsidRDefault="000F0D8E" w:rsidP="0035050D">
            <w:pPr>
              <w:jc w:val="center"/>
              <w:rPr>
                <w:rFonts w:ascii="Times New Roman" w:hAnsi="Times New Roman" w:cs="Times New Roman"/>
                <w:sz w:val="20"/>
                <w:szCs w:val="20"/>
              </w:rPr>
            </w:pPr>
          </w:p>
        </w:tc>
        <w:tc>
          <w:tcPr>
            <w:tcW w:w="4784" w:type="dxa"/>
            <w:gridSpan w:val="2"/>
          </w:tcPr>
          <w:p w:rsidR="000F0D8E" w:rsidRPr="00B77FF6" w:rsidRDefault="000F0D8E" w:rsidP="0035050D">
            <w:pPr>
              <w:jc w:val="both"/>
              <w:rPr>
                <w:rFonts w:ascii="Times New Roman" w:hAnsi="Times New Roman" w:cs="Times New Roman"/>
                <w:sz w:val="20"/>
                <w:szCs w:val="20"/>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2762" w:type="dxa"/>
            <w:gridSpan w:val="3"/>
          </w:tcPr>
          <w:p w:rsidR="000F0D8E" w:rsidRPr="00A11231" w:rsidRDefault="000F0D8E" w:rsidP="0035050D">
            <w:pPr>
              <w:jc w:val="both"/>
              <w:rPr>
                <w:rFonts w:ascii="Times New Roman" w:hAnsi="Times New Roman" w:cs="Times New Roman"/>
                <w:sz w:val="18"/>
                <w:szCs w:val="18"/>
              </w:rPr>
            </w:pPr>
            <w:r w:rsidRPr="00A11231">
              <w:rPr>
                <w:rFonts w:ascii="Times New Roman" w:hAnsi="Times New Roman" w:cs="Times New Roman"/>
                <w:sz w:val="18"/>
                <w:szCs w:val="18"/>
                <w:lang w:val="ru-RU"/>
              </w:rPr>
              <w:t>До</w:t>
            </w:r>
            <w:r w:rsidR="00C53538">
              <w:rPr>
                <w:rFonts w:ascii="Times New Roman" w:hAnsi="Times New Roman" w:cs="Times New Roman"/>
                <w:sz w:val="18"/>
                <w:szCs w:val="18"/>
                <w:lang w:val="ru-RU"/>
              </w:rPr>
              <w:t xml:space="preserve"> </w:t>
            </w:r>
            <w:proofErr w:type="spellStart"/>
            <w:r w:rsidRPr="00A11231">
              <w:rPr>
                <w:rFonts w:ascii="Times New Roman" w:hAnsi="Times New Roman" w:cs="Times New Roman"/>
                <w:sz w:val="18"/>
                <w:szCs w:val="18"/>
                <w:lang w:val="ru-RU"/>
              </w:rPr>
              <w:t>забезпечення</w:t>
            </w:r>
            <w:proofErr w:type="spellEnd"/>
            <w:r w:rsidR="00C53538">
              <w:rPr>
                <w:rFonts w:ascii="Times New Roman" w:hAnsi="Times New Roman" w:cs="Times New Roman"/>
                <w:sz w:val="18"/>
                <w:szCs w:val="18"/>
                <w:lang w:val="ru-RU"/>
              </w:rPr>
              <w:t xml:space="preserve"> </w:t>
            </w:r>
            <w:proofErr w:type="spellStart"/>
            <w:r w:rsidRPr="00A11231">
              <w:rPr>
                <w:rFonts w:ascii="Times New Roman" w:hAnsi="Times New Roman" w:cs="Times New Roman"/>
                <w:sz w:val="18"/>
                <w:szCs w:val="18"/>
              </w:rPr>
              <w:t>пожежно</w:t>
            </w:r>
            <w:proofErr w:type="spellEnd"/>
            <w:r w:rsidRPr="00A11231">
              <w:rPr>
                <w:rFonts w:ascii="Times New Roman" w:hAnsi="Times New Roman" w:cs="Times New Roman"/>
                <w:sz w:val="18"/>
                <w:szCs w:val="18"/>
              </w:rPr>
              <w:t>-рятувальних підрозділів спеціальним автотранспортним засобом</w:t>
            </w:r>
          </w:p>
        </w:tc>
        <w:tc>
          <w:tcPr>
            <w:tcW w:w="1427" w:type="dxa"/>
            <w:vAlign w:val="center"/>
          </w:tcPr>
          <w:p w:rsidR="000F0D8E" w:rsidRPr="00B77FF6" w:rsidRDefault="000F0D8E" w:rsidP="0035050D">
            <w:pPr>
              <w:keepLines/>
              <w:jc w:val="center"/>
              <w:rPr>
                <w:rFonts w:ascii="Times New Roman" w:hAnsi="Times New Roman" w:cs="Times New Roman"/>
                <w:color w:val="000000"/>
                <w:sz w:val="16"/>
                <w:szCs w:val="16"/>
              </w:rPr>
            </w:pPr>
            <w:r w:rsidRPr="00B77FF6">
              <w:rPr>
                <w:rFonts w:ascii="Times New Roman" w:hAnsi="Times New Roman" w:cs="Times New Roman"/>
                <w:color w:val="000000"/>
                <w:sz w:val="16"/>
                <w:szCs w:val="16"/>
              </w:rPr>
              <w:t>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20"/>
                <w:szCs w:val="20"/>
              </w:rPr>
            </w:pPr>
          </w:p>
        </w:tc>
        <w:tc>
          <w:tcPr>
            <w:tcW w:w="1701" w:type="dxa"/>
            <w:gridSpan w:val="3"/>
            <w:vAlign w:val="center"/>
          </w:tcPr>
          <w:p w:rsidR="000F0D8E" w:rsidRPr="00B77FF6" w:rsidRDefault="000F0D8E" w:rsidP="0035050D">
            <w:pPr>
              <w:jc w:val="center"/>
              <w:rPr>
                <w:rFonts w:ascii="Times New Roman" w:hAnsi="Times New Roman" w:cs="Times New Roman"/>
                <w:sz w:val="20"/>
                <w:szCs w:val="20"/>
              </w:rPr>
            </w:pPr>
            <w:r w:rsidRPr="00B77FF6">
              <w:rPr>
                <w:rFonts w:ascii="Times New Roman" w:hAnsi="Times New Roman" w:cs="Times New Roman"/>
                <w:sz w:val="20"/>
                <w:szCs w:val="20"/>
              </w:rPr>
              <w:t>-</w:t>
            </w:r>
          </w:p>
        </w:tc>
        <w:tc>
          <w:tcPr>
            <w:tcW w:w="4784" w:type="dxa"/>
            <w:gridSpan w:val="2"/>
          </w:tcPr>
          <w:p w:rsidR="000F0D8E" w:rsidRPr="00B77FF6" w:rsidRDefault="000F0D8E" w:rsidP="0035050D">
            <w:pPr>
              <w:jc w:val="both"/>
              <w:rPr>
                <w:rFonts w:ascii="Times New Roman" w:hAnsi="Times New Roman" w:cs="Times New Roman"/>
                <w:sz w:val="20"/>
                <w:szCs w:val="20"/>
              </w:rPr>
            </w:pPr>
          </w:p>
        </w:tc>
      </w:tr>
      <w:tr w:rsidR="000F0D8E" w:rsidRPr="00BE0654" w:rsidTr="000F0D8E">
        <w:trPr>
          <w:gridAfter w:val="1"/>
          <w:wAfter w:w="1135" w:type="dxa"/>
          <w:trHeight w:val="142"/>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2762" w:type="dxa"/>
            <w:gridSpan w:val="3"/>
          </w:tcPr>
          <w:p w:rsidR="000F0D8E" w:rsidRPr="00A11231" w:rsidRDefault="000F0D8E" w:rsidP="0035050D">
            <w:pPr>
              <w:jc w:val="both"/>
              <w:rPr>
                <w:rFonts w:ascii="Times New Roman" w:hAnsi="Times New Roman" w:cs="Times New Roman"/>
                <w:sz w:val="18"/>
                <w:szCs w:val="18"/>
              </w:rPr>
            </w:pPr>
            <w:r w:rsidRPr="00A11231">
              <w:rPr>
                <w:rFonts w:ascii="Times New Roman" w:hAnsi="Times New Roman" w:cs="Times New Roman"/>
                <w:sz w:val="18"/>
                <w:szCs w:val="18"/>
              </w:rPr>
              <w:t xml:space="preserve">Проведення міського етапу фестивалю дружин юних пожежних (21 особа), змагань  з </w:t>
            </w:r>
            <w:proofErr w:type="spellStart"/>
            <w:r w:rsidRPr="00A11231">
              <w:rPr>
                <w:rFonts w:ascii="Times New Roman" w:hAnsi="Times New Roman" w:cs="Times New Roman"/>
                <w:sz w:val="18"/>
                <w:szCs w:val="18"/>
              </w:rPr>
              <w:t>пожежно</w:t>
            </w:r>
            <w:proofErr w:type="spellEnd"/>
            <w:r w:rsidRPr="00A11231">
              <w:rPr>
                <w:rFonts w:ascii="Times New Roman" w:hAnsi="Times New Roman" w:cs="Times New Roman"/>
                <w:sz w:val="18"/>
                <w:szCs w:val="18"/>
              </w:rPr>
              <w:t>-прикладного спорту (21 особа), змагань ВГДР «Школа безпеки» (21 особа)</w:t>
            </w:r>
          </w:p>
        </w:tc>
        <w:tc>
          <w:tcPr>
            <w:tcW w:w="1427" w:type="dxa"/>
            <w:vAlign w:val="center"/>
          </w:tcPr>
          <w:p w:rsidR="000F0D8E" w:rsidRPr="00B77FF6" w:rsidRDefault="000F0D8E" w:rsidP="0035050D">
            <w:pPr>
              <w:keepLines/>
              <w:jc w:val="center"/>
              <w:rPr>
                <w:rFonts w:ascii="Times New Roman" w:hAnsi="Times New Roman" w:cs="Times New Roman"/>
                <w:color w:val="000000"/>
                <w:sz w:val="16"/>
                <w:szCs w:val="16"/>
              </w:rPr>
            </w:pPr>
            <w:r w:rsidRPr="00B77FF6">
              <w:rPr>
                <w:rFonts w:ascii="Times New Roman" w:hAnsi="Times New Roman" w:cs="Times New Roman"/>
                <w:color w:val="000000"/>
                <w:sz w:val="16"/>
                <w:szCs w:val="16"/>
              </w:rPr>
              <w:t>10</w:t>
            </w:r>
            <w:r>
              <w:rPr>
                <w:rFonts w:ascii="Times New Roman" w:hAnsi="Times New Roman" w:cs="Times New Roman"/>
                <w:color w:val="000000"/>
                <w:sz w:val="16"/>
                <w:szCs w:val="16"/>
              </w:rPr>
              <w:t>,0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20"/>
                <w:szCs w:val="20"/>
              </w:rPr>
            </w:pPr>
          </w:p>
        </w:tc>
        <w:tc>
          <w:tcPr>
            <w:tcW w:w="1701" w:type="dxa"/>
            <w:gridSpan w:val="3"/>
            <w:vAlign w:val="center"/>
          </w:tcPr>
          <w:p w:rsidR="000F0D8E" w:rsidRPr="00B77FF6" w:rsidRDefault="000F0D8E" w:rsidP="0035050D">
            <w:pPr>
              <w:jc w:val="center"/>
              <w:rPr>
                <w:rFonts w:ascii="Times New Roman" w:hAnsi="Times New Roman" w:cs="Times New Roman"/>
                <w:sz w:val="20"/>
                <w:szCs w:val="20"/>
              </w:rPr>
            </w:pPr>
            <w:r w:rsidRPr="00B77FF6">
              <w:rPr>
                <w:rFonts w:ascii="Times New Roman" w:hAnsi="Times New Roman" w:cs="Times New Roman"/>
                <w:sz w:val="20"/>
                <w:szCs w:val="20"/>
              </w:rPr>
              <w:t>-</w:t>
            </w:r>
          </w:p>
        </w:tc>
        <w:tc>
          <w:tcPr>
            <w:tcW w:w="4784" w:type="dxa"/>
            <w:gridSpan w:val="2"/>
          </w:tcPr>
          <w:p w:rsidR="000F0D8E" w:rsidRPr="00B77FF6" w:rsidRDefault="000F0D8E" w:rsidP="0035050D">
            <w:pPr>
              <w:jc w:val="both"/>
              <w:rPr>
                <w:rFonts w:ascii="Times New Roman" w:hAnsi="Times New Roman" w:cs="Times New Roman"/>
                <w:sz w:val="20"/>
                <w:szCs w:val="20"/>
              </w:rPr>
            </w:pPr>
          </w:p>
        </w:tc>
      </w:tr>
      <w:tr w:rsidR="000F0D8E" w:rsidRPr="00BE0654" w:rsidTr="000F0D8E">
        <w:trPr>
          <w:gridAfter w:val="1"/>
          <w:wAfter w:w="1135" w:type="dxa"/>
          <w:trHeight w:val="431"/>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right="-910"/>
              <w:rPr>
                <w:rFonts w:ascii="Times New Roman" w:hAnsi="Times New Roman" w:cs="Times New Roman"/>
                <w:color w:val="000000" w:themeColor="text1"/>
                <w:sz w:val="18"/>
                <w:szCs w:val="18"/>
              </w:rPr>
            </w:pPr>
          </w:p>
        </w:tc>
        <w:tc>
          <w:tcPr>
            <w:tcW w:w="2762" w:type="dxa"/>
            <w:gridSpan w:val="3"/>
          </w:tcPr>
          <w:p w:rsidR="000F0D8E" w:rsidRPr="00A11231" w:rsidRDefault="000F0D8E" w:rsidP="0035050D">
            <w:pPr>
              <w:jc w:val="both"/>
              <w:rPr>
                <w:rFonts w:ascii="Times New Roman" w:hAnsi="Times New Roman" w:cs="Times New Roman"/>
                <w:sz w:val="18"/>
                <w:szCs w:val="18"/>
              </w:rPr>
            </w:pPr>
            <w:r w:rsidRPr="00A11231">
              <w:rPr>
                <w:rFonts w:ascii="Times New Roman" w:hAnsi="Times New Roman" w:cs="Times New Roman"/>
                <w:sz w:val="18"/>
                <w:szCs w:val="18"/>
              </w:rPr>
              <w:t>Здійснення превентивних заходів через  соціальну рекламу щодо безпеки життєдіяльності населення</w:t>
            </w:r>
          </w:p>
        </w:tc>
        <w:tc>
          <w:tcPr>
            <w:tcW w:w="1427" w:type="dxa"/>
            <w:vAlign w:val="center"/>
          </w:tcPr>
          <w:p w:rsidR="000F0D8E" w:rsidRPr="00B77FF6" w:rsidRDefault="000F0D8E" w:rsidP="0035050D">
            <w:pPr>
              <w:keepLines/>
              <w:jc w:val="center"/>
              <w:rPr>
                <w:rFonts w:ascii="Times New Roman" w:hAnsi="Times New Roman" w:cs="Times New Roman"/>
                <w:color w:val="000000"/>
                <w:sz w:val="16"/>
                <w:szCs w:val="16"/>
              </w:rPr>
            </w:pPr>
            <w:r w:rsidRPr="00B77FF6">
              <w:rPr>
                <w:rFonts w:ascii="Times New Roman" w:hAnsi="Times New Roman" w:cs="Times New Roman"/>
                <w:color w:val="000000"/>
                <w:sz w:val="16"/>
                <w:szCs w:val="16"/>
              </w:rPr>
              <w:t>5</w:t>
            </w:r>
            <w:r>
              <w:rPr>
                <w:rFonts w:ascii="Times New Roman" w:hAnsi="Times New Roman" w:cs="Times New Roman"/>
                <w:color w:val="000000"/>
                <w:sz w:val="16"/>
                <w:szCs w:val="16"/>
              </w:rPr>
              <w:t>,0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20"/>
                <w:szCs w:val="20"/>
              </w:rPr>
            </w:pPr>
          </w:p>
        </w:tc>
        <w:tc>
          <w:tcPr>
            <w:tcW w:w="1701" w:type="dxa"/>
            <w:gridSpan w:val="3"/>
            <w:vAlign w:val="center"/>
          </w:tcPr>
          <w:p w:rsidR="000F0D8E" w:rsidRPr="00B77FF6" w:rsidRDefault="000F0D8E" w:rsidP="0035050D">
            <w:pPr>
              <w:jc w:val="center"/>
              <w:rPr>
                <w:rFonts w:ascii="Times New Roman" w:hAnsi="Times New Roman" w:cs="Times New Roman"/>
                <w:sz w:val="20"/>
                <w:szCs w:val="20"/>
              </w:rPr>
            </w:pPr>
            <w:r w:rsidRPr="00B77FF6">
              <w:rPr>
                <w:rFonts w:ascii="Times New Roman" w:hAnsi="Times New Roman" w:cs="Times New Roman"/>
                <w:sz w:val="20"/>
                <w:szCs w:val="20"/>
              </w:rPr>
              <w:t>-</w:t>
            </w:r>
          </w:p>
        </w:tc>
        <w:tc>
          <w:tcPr>
            <w:tcW w:w="4784" w:type="dxa"/>
            <w:gridSpan w:val="2"/>
          </w:tcPr>
          <w:p w:rsidR="000F0D8E" w:rsidRPr="00B77FF6" w:rsidRDefault="000F0D8E" w:rsidP="0035050D">
            <w:pPr>
              <w:jc w:val="both"/>
              <w:rPr>
                <w:rFonts w:ascii="Times New Roman" w:hAnsi="Times New Roman" w:cs="Times New Roman"/>
                <w:sz w:val="20"/>
                <w:szCs w:val="20"/>
              </w:rPr>
            </w:pPr>
          </w:p>
        </w:tc>
      </w:tr>
      <w:tr w:rsidR="000F0D8E" w:rsidRPr="00BE0654" w:rsidTr="000F0D8E">
        <w:trPr>
          <w:gridAfter w:val="1"/>
          <w:wAfter w:w="1135" w:type="dxa"/>
          <w:trHeight w:val="431"/>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right="-910"/>
              <w:rPr>
                <w:rFonts w:ascii="Times New Roman" w:hAnsi="Times New Roman" w:cs="Times New Roman"/>
                <w:color w:val="000000" w:themeColor="text1"/>
                <w:sz w:val="18"/>
                <w:szCs w:val="18"/>
              </w:rPr>
            </w:pPr>
          </w:p>
        </w:tc>
        <w:tc>
          <w:tcPr>
            <w:tcW w:w="2762" w:type="dxa"/>
            <w:gridSpan w:val="3"/>
          </w:tcPr>
          <w:p w:rsidR="000F0D8E" w:rsidRPr="00A11231" w:rsidRDefault="000F0D8E" w:rsidP="0035050D">
            <w:pPr>
              <w:jc w:val="both"/>
              <w:rPr>
                <w:rFonts w:ascii="Times New Roman" w:hAnsi="Times New Roman" w:cs="Times New Roman"/>
                <w:sz w:val="18"/>
                <w:szCs w:val="18"/>
              </w:rPr>
            </w:pPr>
            <w:r w:rsidRPr="00A11231">
              <w:rPr>
                <w:rFonts w:ascii="Times New Roman" w:hAnsi="Times New Roman" w:cs="Times New Roman"/>
                <w:sz w:val="18"/>
                <w:szCs w:val="18"/>
              </w:rPr>
              <w:t xml:space="preserve">Забезпечення належного функціонування з виконанням задач за призначенням КУ-МПК </w:t>
            </w:r>
          </w:p>
        </w:tc>
        <w:tc>
          <w:tcPr>
            <w:tcW w:w="1427" w:type="dxa"/>
            <w:vAlign w:val="center"/>
          </w:tcPr>
          <w:p w:rsidR="000F0D8E" w:rsidRPr="00B77FF6" w:rsidRDefault="000F0D8E" w:rsidP="0035050D">
            <w:pPr>
              <w:keepLines/>
              <w:jc w:val="center"/>
              <w:rPr>
                <w:rFonts w:ascii="Times New Roman" w:hAnsi="Times New Roman" w:cs="Times New Roman"/>
                <w:color w:val="000000"/>
                <w:sz w:val="16"/>
                <w:szCs w:val="16"/>
              </w:rPr>
            </w:pPr>
            <w:r w:rsidRPr="00B77FF6">
              <w:rPr>
                <w:rFonts w:ascii="Times New Roman" w:hAnsi="Times New Roman" w:cs="Times New Roman"/>
                <w:color w:val="000000"/>
                <w:sz w:val="16"/>
                <w:szCs w:val="16"/>
              </w:rPr>
              <w:t>250</w:t>
            </w:r>
            <w:r>
              <w:rPr>
                <w:rFonts w:ascii="Times New Roman" w:hAnsi="Times New Roman" w:cs="Times New Roman"/>
                <w:color w:val="000000"/>
                <w:sz w:val="16"/>
                <w:szCs w:val="16"/>
              </w:rPr>
              <w:t>,0</w:t>
            </w:r>
          </w:p>
        </w:tc>
        <w:tc>
          <w:tcPr>
            <w:tcW w:w="1409" w:type="dxa"/>
            <w:tcBorders>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B77FF6" w:rsidRDefault="000F0D8E" w:rsidP="0035050D">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0F0D8E" w:rsidRPr="00B77FF6" w:rsidRDefault="000F0D8E" w:rsidP="0035050D">
            <w:pPr>
              <w:keepLines/>
              <w:ind w:right="-42"/>
              <w:jc w:val="center"/>
              <w:rPr>
                <w:rFonts w:ascii="Times New Roman" w:hAnsi="Times New Roman" w:cs="Times New Roman"/>
                <w:color w:val="000000" w:themeColor="text1"/>
                <w:sz w:val="20"/>
                <w:szCs w:val="20"/>
              </w:rPr>
            </w:pPr>
          </w:p>
        </w:tc>
        <w:tc>
          <w:tcPr>
            <w:tcW w:w="1701" w:type="dxa"/>
            <w:gridSpan w:val="3"/>
            <w:vAlign w:val="center"/>
          </w:tcPr>
          <w:p w:rsidR="000F0D8E" w:rsidRPr="00B77FF6" w:rsidRDefault="000F0D8E" w:rsidP="0035050D">
            <w:pPr>
              <w:jc w:val="center"/>
              <w:rPr>
                <w:rFonts w:ascii="Times New Roman" w:hAnsi="Times New Roman" w:cs="Times New Roman"/>
                <w:sz w:val="20"/>
                <w:szCs w:val="20"/>
              </w:rPr>
            </w:pPr>
            <w:r w:rsidRPr="00B77FF6">
              <w:rPr>
                <w:rFonts w:ascii="Times New Roman" w:hAnsi="Times New Roman" w:cs="Times New Roman"/>
                <w:sz w:val="20"/>
                <w:szCs w:val="20"/>
              </w:rPr>
              <w:t>-</w:t>
            </w:r>
          </w:p>
        </w:tc>
        <w:tc>
          <w:tcPr>
            <w:tcW w:w="4784" w:type="dxa"/>
            <w:gridSpan w:val="2"/>
          </w:tcPr>
          <w:p w:rsidR="000F0D8E" w:rsidRPr="00B77FF6" w:rsidRDefault="000F0D8E" w:rsidP="0035050D">
            <w:pPr>
              <w:jc w:val="both"/>
              <w:rPr>
                <w:rFonts w:ascii="Times New Roman" w:hAnsi="Times New Roman" w:cs="Times New Roman"/>
                <w:sz w:val="20"/>
                <w:szCs w:val="20"/>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right="-910"/>
              <w:rPr>
                <w:rFonts w:ascii="Times New Roman" w:hAnsi="Times New Roman" w:cs="Times New Roman"/>
                <w:color w:val="000000" w:themeColor="text1"/>
                <w:sz w:val="18"/>
                <w:szCs w:val="18"/>
              </w:rPr>
            </w:pPr>
          </w:p>
        </w:tc>
        <w:tc>
          <w:tcPr>
            <w:tcW w:w="2762" w:type="dxa"/>
            <w:gridSpan w:val="3"/>
            <w:vAlign w:val="center"/>
          </w:tcPr>
          <w:p w:rsidR="000F0D8E" w:rsidRPr="00A11231" w:rsidRDefault="000F0D8E" w:rsidP="0035050D">
            <w:pPr>
              <w:ind w:right="-910"/>
              <w:rPr>
                <w:rFonts w:ascii="Times New Roman" w:hAnsi="Times New Roman" w:cs="Times New Roman"/>
                <w:b/>
                <w:color w:val="000000" w:themeColor="text1"/>
                <w:sz w:val="18"/>
                <w:szCs w:val="18"/>
              </w:rPr>
            </w:pPr>
            <w:r w:rsidRPr="00A11231">
              <w:rPr>
                <w:rFonts w:ascii="Times New Roman" w:hAnsi="Times New Roman" w:cs="Times New Roman"/>
                <w:b/>
                <w:color w:val="000000" w:themeColor="text1"/>
                <w:sz w:val="18"/>
                <w:szCs w:val="18"/>
              </w:rPr>
              <w:t xml:space="preserve">Всього по програмі: </w:t>
            </w:r>
          </w:p>
        </w:tc>
        <w:tc>
          <w:tcPr>
            <w:tcW w:w="1427" w:type="dxa"/>
            <w:vAlign w:val="center"/>
          </w:tcPr>
          <w:p w:rsidR="000F0D8E" w:rsidRPr="00C36E64" w:rsidRDefault="000F0D8E" w:rsidP="0035050D">
            <w:pPr>
              <w:keepLines/>
              <w:jc w:val="center"/>
              <w:rPr>
                <w:rFonts w:ascii="Times New Roman" w:hAnsi="Times New Roman"/>
                <w:b/>
                <w:color w:val="000000"/>
                <w:sz w:val="18"/>
                <w:szCs w:val="18"/>
              </w:rPr>
            </w:pPr>
            <w:r>
              <w:rPr>
                <w:rFonts w:ascii="Times New Roman" w:hAnsi="Times New Roman"/>
                <w:b/>
                <w:color w:val="000000"/>
                <w:sz w:val="18"/>
                <w:szCs w:val="18"/>
              </w:rPr>
              <w:t>3685</w:t>
            </w:r>
            <w:r w:rsidRPr="00C36E64">
              <w:rPr>
                <w:rFonts w:ascii="Times New Roman" w:hAnsi="Times New Roman"/>
                <w:b/>
                <w:color w:val="000000"/>
                <w:sz w:val="18"/>
                <w:szCs w:val="18"/>
              </w:rPr>
              <w:t>,0</w:t>
            </w:r>
          </w:p>
        </w:tc>
        <w:tc>
          <w:tcPr>
            <w:tcW w:w="1409" w:type="dxa"/>
            <w:tcBorders>
              <w:right w:val="single" w:sz="4" w:space="0" w:color="auto"/>
            </w:tcBorders>
            <w:vAlign w:val="center"/>
          </w:tcPr>
          <w:p w:rsidR="000F0D8E" w:rsidRPr="00C36E64" w:rsidRDefault="000F0D8E" w:rsidP="0035050D">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650,0</w:t>
            </w:r>
          </w:p>
        </w:tc>
        <w:tc>
          <w:tcPr>
            <w:tcW w:w="1743" w:type="dxa"/>
            <w:gridSpan w:val="5"/>
            <w:tcBorders>
              <w:left w:val="single" w:sz="4" w:space="0" w:color="auto"/>
              <w:right w:val="single" w:sz="4" w:space="0" w:color="auto"/>
            </w:tcBorders>
            <w:vAlign w:val="center"/>
          </w:tcPr>
          <w:p w:rsidR="000F0D8E" w:rsidRPr="00C36E64" w:rsidRDefault="000F0D8E" w:rsidP="0035050D">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650,0</w:t>
            </w:r>
          </w:p>
        </w:tc>
        <w:tc>
          <w:tcPr>
            <w:tcW w:w="956" w:type="dxa"/>
            <w:tcBorders>
              <w:left w:val="single" w:sz="4" w:space="0" w:color="auto"/>
            </w:tcBorders>
            <w:vAlign w:val="center"/>
          </w:tcPr>
          <w:p w:rsidR="000F0D8E" w:rsidRPr="00106803" w:rsidRDefault="000F0D8E" w:rsidP="0035050D">
            <w:pPr>
              <w:pStyle w:val="af5"/>
              <w:keepLines/>
              <w:ind w:right="-42"/>
              <w:rPr>
                <w:rFonts w:ascii="Times New Roman" w:hAnsi="Times New Roman"/>
                <w:color w:val="000000" w:themeColor="text1"/>
                <w:sz w:val="18"/>
                <w:szCs w:val="18"/>
              </w:rPr>
            </w:pPr>
          </w:p>
        </w:tc>
        <w:tc>
          <w:tcPr>
            <w:tcW w:w="1701" w:type="dxa"/>
            <w:gridSpan w:val="3"/>
            <w:vAlign w:val="center"/>
          </w:tcPr>
          <w:p w:rsidR="000F0D8E" w:rsidRPr="00333B80" w:rsidRDefault="000F0D8E" w:rsidP="0035050D">
            <w:pPr>
              <w:rPr>
                <w:rFonts w:ascii="Times New Roman" w:hAnsi="Times New Roman" w:cs="Times New Roman"/>
                <w:b/>
                <w:sz w:val="18"/>
                <w:szCs w:val="18"/>
              </w:rPr>
            </w:pPr>
            <w:r>
              <w:rPr>
                <w:rFonts w:ascii="Times New Roman" w:hAnsi="Times New Roman" w:cs="Times New Roman"/>
                <w:b/>
                <w:sz w:val="18"/>
                <w:szCs w:val="18"/>
              </w:rPr>
              <w:t xml:space="preserve">              108,0</w:t>
            </w:r>
          </w:p>
        </w:tc>
        <w:tc>
          <w:tcPr>
            <w:tcW w:w="4784" w:type="dxa"/>
            <w:gridSpan w:val="2"/>
          </w:tcPr>
          <w:p w:rsidR="000F0D8E" w:rsidRPr="005B3624" w:rsidRDefault="000F0D8E" w:rsidP="0035050D">
            <w:pPr>
              <w:jc w:val="both"/>
              <w:rPr>
                <w:rFonts w:ascii="Times New Roman" w:hAnsi="Times New Roman" w:cs="Times New Roman"/>
                <w:sz w:val="20"/>
                <w:szCs w:val="20"/>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r>
              <w:rPr>
                <w:rFonts w:ascii="Times New Roman" w:hAnsi="Times New Roman" w:cs="Times New Roman"/>
                <w:sz w:val="20"/>
                <w:szCs w:val="20"/>
              </w:rPr>
              <w:t>27.</w:t>
            </w:r>
          </w:p>
        </w:tc>
        <w:tc>
          <w:tcPr>
            <w:tcW w:w="15453" w:type="dxa"/>
            <w:gridSpan w:val="17"/>
            <w:shd w:val="clear" w:color="auto" w:fill="B8CCE4" w:themeFill="accent1" w:themeFillTint="66"/>
          </w:tcPr>
          <w:p w:rsidR="000F0D8E" w:rsidRPr="00A11231" w:rsidRDefault="000F0D8E" w:rsidP="0035050D">
            <w:pPr>
              <w:overflowPunct w:val="0"/>
              <w:autoSpaceDE w:val="0"/>
              <w:autoSpaceDN w:val="0"/>
              <w:adjustRightInd w:val="0"/>
              <w:ind w:right="-1"/>
              <w:textAlignment w:val="baseline"/>
              <w:rPr>
                <w:rFonts w:ascii="Times New Roman CYR" w:hAnsi="Times New Roman CYR"/>
                <w:b/>
                <w:bCs/>
                <w:i/>
                <w:sz w:val="18"/>
                <w:szCs w:val="18"/>
                <w:u w:val="single"/>
              </w:rPr>
            </w:pPr>
            <w:r w:rsidRPr="00A11231">
              <w:rPr>
                <w:rFonts w:ascii="Times New Roman CYR" w:hAnsi="Times New Roman CYR"/>
                <w:b/>
                <w:bCs/>
                <w:i/>
                <w:sz w:val="18"/>
                <w:szCs w:val="18"/>
                <w:u w:val="single"/>
              </w:rPr>
              <w:t xml:space="preserve">Програма співпраці Тернопільської міської ради та управління Державної казначейської служби України у </w:t>
            </w:r>
            <w:proofErr w:type="spellStart"/>
            <w:r w:rsidRPr="00A11231">
              <w:rPr>
                <w:rFonts w:ascii="Times New Roman CYR" w:hAnsi="Times New Roman CYR"/>
                <w:b/>
                <w:bCs/>
                <w:i/>
                <w:sz w:val="18"/>
                <w:szCs w:val="18"/>
                <w:u w:val="single"/>
              </w:rPr>
              <w:t>м.Тернополі</w:t>
            </w:r>
            <w:proofErr w:type="spellEnd"/>
            <w:r w:rsidRPr="00A11231">
              <w:rPr>
                <w:rFonts w:ascii="Times New Roman CYR" w:hAnsi="Times New Roman CYR"/>
                <w:b/>
                <w:bCs/>
                <w:i/>
                <w:sz w:val="18"/>
                <w:szCs w:val="18"/>
                <w:u w:val="single"/>
              </w:rPr>
              <w:t xml:space="preserve"> Тернопільської області в сфері казначейського обслуговування бюджетних коштів  на 2020-2021 роки</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right="-910"/>
              <w:rPr>
                <w:rFonts w:ascii="Times New Roman" w:hAnsi="Times New Roman" w:cs="Times New Roman"/>
                <w:color w:val="000000" w:themeColor="text1"/>
                <w:sz w:val="18"/>
                <w:szCs w:val="18"/>
              </w:rPr>
            </w:pPr>
          </w:p>
        </w:tc>
        <w:tc>
          <w:tcPr>
            <w:tcW w:w="2762" w:type="dxa"/>
            <w:gridSpan w:val="3"/>
            <w:vAlign w:val="center"/>
          </w:tcPr>
          <w:p w:rsidR="000F0D8E" w:rsidRPr="00244A5B" w:rsidRDefault="000F0D8E" w:rsidP="0035050D">
            <w:pPr>
              <w:ind w:right="-910"/>
              <w:rPr>
                <w:rFonts w:ascii="Times New Roman" w:hAnsi="Times New Roman" w:cs="Times New Roman"/>
                <w:b/>
                <w:color w:val="000000" w:themeColor="text1"/>
                <w:sz w:val="18"/>
                <w:szCs w:val="18"/>
              </w:rPr>
            </w:pPr>
            <w:r w:rsidRPr="00244A5B">
              <w:rPr>
                <w:rFonts w:ascii="Times New Roman" w:hAnsi="Times New Roman" w:cs="Times New Roman"/>
                <w:noProof/>
                <w:sz w:val="18"/>
                <w:szCs w:val="18"/>
              </w:rPr>
              <w:t>Придбання в конференц зал комплекту меблів, меблів, столів, стільців, килимів, жалюзів, проектор, тощо.</w:t>
            </w:r>
          </w:p>
        </w:tc>
        <w:tc>
          <w:tcPr>
            <w:tcW w:w="1427" w:type="dxa"/>
            <w:vAlign w:val="center"/>
          </w:tcPr>
          <w:p w:rsidR="000F0D8E" w:rsidRPr="00652C96" w:rsidRDefault="000F0D8E" w:rsidP="0035050D">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50,0</w:t>
            </w:r>
          </w:p>
        </w:tc>
        <w:tc>
          <w:tcPr>
            <w:tcW w:w="1409" w:type="dxa"/>
            <w:tcBorders>
              <w:right w:val="single" w:sz="4" w:space="0" w:color="auto"/>
            </w:tcBorders>
            <w:vAlign w:val="center"/>
          </w:tcPr>
          <w:p w:rsidR="000F0D8E" w:rsidRPr="00652C96" w:rsidRDefault="000F0D8E" w:rsidP="0035050D">
            <w:pPr>
              <w:keepLines/>
              <w:jc w:val="center"/>
              <w:rPr>
                <w:rFonts w:ascii="Times New Roman" w:hAnsi="Times New Roman" w:cs="Times New Roman"/>
                <w:b/>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652C96" w:rsidRDefault="000F0D8E" w:rsidP="0035050D">
            <w:pPr>
              <w:pStyle w:val="ae"/>
              <w:widowControl w:val="0"/>
              <w:jc w:val="center"/>
              <w:rPr>
                <w:color w:val="000000" w:themeColor="text1"/>
                <w:sz w:val="18"/>
                <w:szCs w:val="18"/>
                <w:lang w:val="uk-UA"/>
              </w:rPr>
            </w:pPr>
          </w:p>
        </w:tc>
        <w:tc>
          <w:tcPr>
            <w:tcW w:w="956" w:type="dxa"/>
            <w:tcBorders>
              <w:left w:val="single" w:sz="4" w:space="0" w:color="auto"/>
            </w:tcBorders>
            <w:vAlign w:val="center"/>
          </w:tcPr>
          <w:p w:rsidR="000F0D8E" w:rsidRPr="00652C9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652C96" w:rsidRDefault="000F0D8E" w:rsidP="0035050D">
            <w:pPr>
              <w:rPr>
                <w:rFonts w:ascii="Times New Roman" w:hAnsi="Times New Roman" w:cs="Times New Roman"/>
                <w:b/>
                <w:sz w:val="18"/>
                <w:szCs w:val="18"/>
              </w:rPr>
            </w:pPr>
          </w:p>
        </w:tc>
        <w:tc>
          <w:tcPr>
            <w:tcW w:w="4784" w:type="dxa"/>
            <w:gridSpan w:val="2"/>
          </w:tcPr>
          <w:p w:rsidR="000F0D8E" w:rsidRPr="00652C9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right="-910"/>
              <w:rPr>
                <w:rFonts w:ascii="Times New Roman" w:hAnsi="Times New Roman" w:cs="Times New Roman"/>
                <w:color w:val="000000" w:themeColor="text1"/>
                <w:sz w:val="18"/>
                <w:szCs w:val="18"/>
              </w:rPr>
            </w:pPr>
          </w:p>
        </w:tc>
        <w:tc>
          <w:tcPr>
            <w:tcW w:w="2762" w:type="dxa"/>
            <w:gridSpan w:val="3"/>
            <w:vAlign w:val="center"/>
          </w:tcPr>
          <w:p w:rsidR="000F0D8E" w:rsidRPr="00244A5B" w:rsidRDefault="000F0D8E" w:rsidP="0035050D">
            <w:pPr>
              <w:ind w:right="-910"/>
              <w:rPr>
                <w:rFonts w:ascii="Times New Roman" w:hAnsi="Times New Roman" w:cs="Times New Roman"/>
                <w:b/>
                <w:color w:val="000000" w:themeColor="text1"/>
                <w:sz w:val="18"/>
                <w:szCs w:val="18"/>
              </w:rPr>
            </w:pPr>
            <w:r w:rsidRPr="00244A5B">
              <w:rPr>
                <w:rFonts w:ascii="Times New Roman" w:hAnsi="Times New Roman" w:cs="Times New Roman"/>
                <w:sz w:val="18"/>
                <w:szCs w:val="18"/>
              </w:rPr>
              <w:t xml:space="preserve">Придбання та ремонт комп’ютерної техніки та оргтехніки та устаткування для заміни морально та фізично зношеної ,  </w:t>
            </w:r>
          </w:p>
        </w:tc>
        <w:tc>
          <w:tcPr>
            <w:tcW w:w="1427" w:type="dxa"/>
            <w:vAlign w:val="center"/>
          </w:tcPr>
          <w:p w:rsidR="000F0D8E" w:rsidRPr="00652C96" w:rsidRDefault="000F0D8E" w:rsidP="0035050D">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75,0</w:t>
            </w:r>
          </w:p>
        </w:tc>
        <w:tc>
          <w:tcPr>
            <w:tcW w:w="1409" w:type="dxa"/>
            <w:tcBorders>
              <w:right w:val="single" w:sz="4" w:space="0" w:color="auto"/>
            </w:tcBorders>
            <w:vAlign w:val="center"/>
          </w:tcPr>
          <w:p w:rsidR="000F0D8E" w:rsidRPr="00652C96" w:rsidRDefault="000F0D8E" w:rsidP="0035050D">
            <w:pPr>
              <w:keepLines/>
              <w:jc w:val="center"/>
              <w:rPr>
                <w:rFonts w:ascii="Times New Roman" w:hAnsi="Times New Roman" w:cs="Times New Roman"/>
                <w:b/>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652C96" w:rsidRDefault="000F0D8E" w:rsidP="0035050D">
            <w:pPr>
              <w:pStyle w:val="ae"/>
              <w:widowControl w:val="0"/>
              <w:jc w:val="center"/>
              <w:rPr>
                <w:color w:val="000000" w:themeColor="text1"/>
                <w:sz w:val="18"/>
                <w:szCs w:val="18"/>
                <w:lang w:val="uk-UA"/>
              </w:rPr>
            </w:pPr>
          </w:p>
        </w:tc>
        <w:tc>
          <w:tcPr>
            <w:tcW w:w="956" w:type="dxa"/>
            <w:tcBorders>
              <w:left w:val="single" w:sz="4" w:space="0" w:color="auto"/>
            </w:tcBorders>
            <w:vAlign w:val="center"/>
          </w:tcPr>
          <w:p w:rsidR="000F0D8E" w:rsidRPr="00652C9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652C96" w:rsidRDefault="000F0D8E" w:rsidP="0035050D">
            <w:pPr>
              <w:rPr>
                <w:rFonts w:ascii="Times New Roman" w:hAnsi="Times New Roman" w:cs="Times New Roman"/>
                <w:b/>
                <w:sz w:val="18"/>
                <w:szCs w:val="18"/>
              </w:rPr>
            </w:pPr>
          </w:p>
        </w:tc>
        <w:tc>
          <w:tcPr>
            <w:tcW w:w="4784" w:type="dxa"/>
            <w:gridSpan w:val="2"/>
          </w:tcPr>
          <w:p w:rsidR="000F0D8E" w:rsidRPr="00652C9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right="-910"/>
              <w:rPr>
                <w:rFonts w:ascii="Times New Roman" w:hAnsi="Times New Roman" w:cs="Times New Roman"/>
                <w:color w:val="000000" w:themeColor="text1"/>
                <w:sz w:val="18"/>
                <w:szCs w:val="18"/>
              </w:rPr>
            </w:pPr>
          </w:p>
        </w:tc>
        <w:tc>
          <w:tcPr>
            <w:tcW w:w="2762" w:type="dxa"/>
            <w:gridSpan w:val="3"/>
            <w:vAlign w:val="center"/>
          </w:tcPr>
          <w:p w:rsidR="000F0D8E" w:rsidRPr="00244A5B" w:rsidRDefault="000F0D8E" w:rsidP="0035050D">
            <w:pPr>
              <w:ind w:right="-910"/>
              <w:rPr>
                <w:rFonts w:ascii="Times New Roman" w:hAnsi="Times New Roman" w:cs="Times New Roman"/>
                <w:b/>
                <w:color w:val="000000" w:themeColor="text1"/>
                <w:sz w:val="18"/>
                <w:szCs w:val="18"/>
              </w:rPr>
            </w:pPr>
            <w:r w:rsidRPr="00244A5B">
              <w:rPr>
                <w:rFonts w:ascii="Times New Roman" w:hAnsi="Times New Roman" w:cs="Times New Roman"/>
                <w:sz w:val="18"/>
                <w:szCs w:val="18"/>
              </w:rPr>
              <w:t>Проведення реставраційного ремонту по замінні віконних блоків приміщення управління по вулиці Листопадова,3, виготовлення проектно-кошторисної документації.</w:t>
            </w:r>
          </w:p>
        </w:tc>
        <w:tc>
          <w:tcPr>
            <w:tcW w:w="1427" w:type="dxa"/>
            <w:vAlign w:val="center"/>
          </w:tcPr>
          <w:p w:rsidR="000F0D8E" w:rsidRPr="00652C96" w:rsidRDefault="000F0D8E" w:rsidP="0035050D">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409" w:type="dxa"/>
            <w:tcBorders>
              <w:right w:val="single" w:sz="4" w:space="0" w:color="auto"/>
            </w:tcBorders>
            <w:vAlign w:val="center"/>
          </w:tcPr>
          <w:p w:rsidR="000F0D8E" w:rsidRPr="00652C96" w:rsidRDefault="000F0D8E" w:rsidP="0035050D">
            <w:pPr>
              <w:keepLines/>
              <w:jc w:val="center"/>
              <w:rPr>
                <w:rFonts w:ascii="Times New Roman" w:hAnsi="Times New Roman" w:cs="Times New Roman"/>
                <w:b/>
                <w:color w:val="000000" w:themeColor="text1"/>
                <w:sz w:val="18"/>
                <w:szCs w:val="18"/>
              </w:rPr>
            </w:pPr>
          </w:p>
        </w:tc>
        <w:tc>
          <w:tcPr>
            <w:tcW w:w="1743" w:type="dxa"/>
            <w:gridSpan w:val="5"/>
            <w:tcBorders>
              <w:left w:val="single" w:sz="4" w:space="0" w:color="auto"/>
              <w:right w:val="single" w:sz="4" w:space="0" w:color="auto"/>
            </w:tcBorders>
            <w:vAlign w:val="center"/>
          </w:tcPr>
          <w:p w:rsidR="000F0D8E" w:rsidRPr="00652C96" w:rsidRDefault="000F0D8E" w:rsidP="0035050D">
            <w:pPr>
              <w:pStyle w:val="ae"/>
              <w:widowControl w:val="0"/>
              <w:jc w:val="center"/>
              <w:rPr>
                <w:color w:val="000000" w:themeColor="text1"/>
                <w:sz w:val="18"/>
                <w:szCs w:val="18"/>
                <w:lang w:val="uk-UA"/>
              </w:rPr>
            </w:pPr>
          </w:p>
        </w:tc>
        <w:tc>
          <w:tcPr>
            <w:tcW w:w="956" w:type="dxa"/>
            <w:tcBorders>
              <w:left w:val="single" w:sz="4" w:space="0" w:color="auto"/>
            </w:tcBorders>
            <w:vAlign w:val="center"/>
          </w:tcPr>
          <w:p w:rsidR="000F0D8E" w:rsidRPr="00652C9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652C96" w:rsidRDefault="000F0D8E" w:rsidP="0035050D">
            <w:pPr>
              <w:rPr>
                <w:rFonts w:ascii="Times New Roman" w:hAnsi="Times New Roman" w:cs="Times New Roman"/>
                <w:b/>
                <w:sz w:val="18"/>
                <w:szCs w:val="18"/>
              </w:rPr>
            </w:pPr>
          </w:p>
        </w:tc>
        <w:tc>
          <w:tcPr>
            <w:tcW w:w="4784" w:type="dxa"/>
            <w:gridSpan w:val="2"/>
          </w:tcPr>
          <w:p w:rsidR="000F0D8E" w:rsidRPr="00652C9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right="-910"/>
              <w:rPr>
                <w:rFonts w:ascii="Times New Roman" w:hAnsi="Times New Roman" w:cs="Times New Roman"/>
                <w:color w:val="000000" w:themeColor="text1"/>
                <w:sz w:val="18"/>
                <w:szCs w:val="18"/>
              </w:rPr>
            </w:pPr>
          </w:p>
        </w:tc>
        <w:tc>
          <w:tcPr>
            <w:tcW w:w="2762" w:type="dxa"/>
            <w:gridSpan w:val="3"/>
            <w:vAlign w:val="center"/>
          </w:tcPr>
          <w:p w:rsidR="000F0D8E" w:rsidRPr="00A11231" w:rsidRDefault="000F0D8E" w:rsidP="0035050D">
            <w:pPr>
              <w:ind w:right="-910"/>
              <w:rPr>
                <w:rFonts w:ascii="Times New Roman" w:hAnsi="Times New Roman" w:cs="Times New Roman"/>
                <w:b/>
                <w:color w:val="000000" w:themeColor="text1"/>
                <w:sz w:val="18"/>
                <w:szCs w:val="18"/>
              </w:rPr>
            </w:pPr>
            <w:r w:rsidRPr="00A11231">
              <w:rPr>
                <w:rFonts w:ascii="Times New Roman" w:hAnsi="Times New Roman" w:cs="Times New Roman"/>
                <w:b/>
                <w:color w:val="000000" w:themeColor="text1"/>
                <w:sz w:val="18"/>
                <w:szCs w:val="18"/>
              </w:rPr>
              <w:t xml:space="preserve">Всього по програмі: </w:t>
            </w:r>
          </w:p>
        </w:tc>
        <w:tc>
          <w:tcPr>
            <w:tcW w:w="1427" w:type="dxa"/>
            <w:vAlign w:val="center"/>
          </w:tcPr>
          <w:p w:rsidR="000F0D8E" w:rsidRPr="002542FD" w:rsidRDefault="000F0D8E" w:rsidP="0035050D">
            <w:pPr>
              <w:keepLines/>
              <w:jc w:val="center"/>
              <w:rPr>
                <w:rFonts w:ascii="Times New Roman" w:hAnsi="Times New Roman"/>
                <w:b/>
                <w:color w:val="000000"/>
                <w:sz w:val="18"/>
                <w:szCs w:val="18"/>
              </w:rPr>
            </w:pPr>
            <w:r>
              <w:rPr>
                <w:rFonts w:ascii="Times New Roman" w:hAnsi="Times New Roman"/>
                <w:b/>
                <w:color w:val="000000"/>
                <w:sz w:val="18"/>
                <w:szCs w:val="18"/>
              </w:rPr>
              <w:t>135</w:t>
            </w:r>
            <w:r w:rsidRPr="002542FD">
              <w:rPr>
                <w:rFonts w:ascii="Times New Roman" w:hAnsi="Times New Roman"/>
                <w:b/>
                <w:color w:val="000000"/>
                <w:sz w:val="18"/>
                <w:szCs w:val="18"/>
              </w:rPr>
              <w:t>,0</w:t>
            </w:r>
          </w:p>
        </w:tc>
        <w:tc>
          <w:tcPr>
            <w:tcW w:w="1409" w:type="dxa"/>
            <w:tcBorders>
              <w:right w:val="single" w:sz="4" w:space="0" w:color="auto"/>
            </w:tcBorders>
            <w:vAlign w:val="center"/>
          </w:tcPr>
          <w:p w:rsidR="000F0D8E" w:rsidRPr="00BE0654" w:rsidRDefault="000F0D8E" w:rsidP="0035050D">
            <w:pPr>
              <w:keepLines/>
              <w:jc w:val="center"/>
              <w:rPr>
                <w:rFonts w:ascii="Times New Roman" w:hAnsi="Times New Roman" w:cs="Times New Roman"/>
                <w:b/>
                <w:color w:val="000000" w:themeColor="text1"/>
                <w:sz w:val="18"/>
                <w:szCs w:val="18"/>
                <w:highlight w:val="yellow"/>
              </w:rPr>
            </w:pPr>
            <w:r w:rsidRPr="008476FD">
              <w:rPr>
                <w:rFonts w:ascii="Times New Roman" w:hAnsi="Times New Roman" w:cs="Times New Roman"/>
                <w:b/>
                <w:color w:val="000000" w:themeColor="text1"/>
                <w:sz w:val="18"/>
                <w:szCs w:val="18"/>
              </w:rPr>
              <w:t>0</w:t>
            </w:r>
          </w:p>
        </w:tc>
        <w:tc>
          <w:tcPr>
            <w:tcW w:w="1743" w:type="dxa"/>
            <w:gridSpan w:val="5"/>
            <w:tcBorders>
              <w:left w:val="single" w:sz="4" w:space="0" w:color="auto"/>
              <w:right w:val="single" w:sz="4" w:space="0" w:color="auto"/>
            </w:tcBorders>
            <w:vAlign w:val="center"/>
          </w:tcPr>
          <w:p w:rsidR="000F0D8E" w:rsidRPr="00BE0654" w:rsidRDefault="000F0D8E" w:rsidP="0035050D">
            <w:pPr>
              <w:pStyle w:val="ae"/>
              <w:widowControl w:val="0"/>
              <w:jc w:val="center"/>
              <w:rPr>
                <w:b/>
                <w:color w:val="000000" w:themeColor="text1"/>
                <w:sz w:val="18"/>
                <w:szCs w:val="18"/>
                <w:lang w:val="uk-UA"/>
              </w:rPr>
            </w:pPr>
            <w:r>
              <w:rPr>
                <w:b/>
                <w:color w:val="000000" w:themeColor="text1"/>
                <w:sz w:val="18"/>
                <w:szCs w:val="18"/>
                <w:lang w:val="uk-UA"/>
              </w:rPr>
              <w:t>0</w:t>
            </w:r>
          </w:p>
        </w:tc>
        <w:tc>
          <w:tcPr>
            <w:tcW w:w="956" w:type="dxa"/>
            <w:tcBorders>
              <w:left w:val="single" w:sz="4" w:space="0" w:color="auto"/>
            </w:tcBorders>
            <w:vAlign w:val="center"/>
          </w:tcPr>
          <w:p w:rsidR="000F0D8E" w:rsidRPr="00333B80"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333B80" w:rsidRDefault="000F0D8E" w:rsidP="0035050D">
            <w:pPr>
              <w:rPr>
                <w:rFonts w:ascii="Times New Roman" w:hAnsi="Times New Roman" w:cs="Times New Roman"/>
                <w:b/>
                <w:sz w:val="18"/>
                <w:szCs w:val="18"/>
              </w:rPr>
            </w:pPr>
            <w:r>
              <w:rPr>
                <w:rFonts w:ascii="Times New Roman" w:hAnsi="Times New Roman" w:cs="Times New Roman"/>
                <w:b/>
                <w:sz w:val="18"/>
                <w:szCs w:val="18"/>
              </w:rPr>
              <w:t xml:space="preserve">    0</w:t>
            </w:r>
          </w:p>
        </w:tc>
        <w:tc>
          <w:tcPr>
            <w:tcW w:w="4784" w:type="dxa"/>
            <w:gridSpan w:val="2"/>
          </w:tcPr>
          <w:p w:rsidR="000F0D8E" w:rsidRPr="005B3624" w:rsidRDefault="000F0D8E" w:rsidP="0035050D">
            <w:pPr>
              <w:jc w:val="both"/>
              <w:rPr>
                <w:rFonts w:ascii="Times New Roman" w:hAnsi="Times New Roman" w:cs="Times New Roman"/>
                <w:sz w:val="20"/>
                <w:szCs w:val="20"/>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r>
              <w:rPr>
                <w:rFonts w:ascii="Times New Roman" w:hAnsi="Times New Roman" w:cs="Times New Roman"/>
                <w:sz w:val="20"/>
                <w:szCs w:val="20"/>
              </w:rPr>
              <w:t>28</w:t>
            </w:r>
            <w:r w:rsidRPr="00BE0654">
              <w:rPr>
                <w:rFonts w:ascii="Times New Roman" w:hAnsi="Times New Roman" w:cs="Times New Roman"/>
                <w:sz w:val="20"/>
                <w:szCs w:val="20"/>
              </w:rPr>
              <w:t>.</w:t>
            </w:r>
          </w:p>
        </w:tc>
        <w:tc>
          <w:tcPr>
            <w:tcW w:w="15453" w:type="dxa"/>
            <w:gridSpan w:val="17"/>
            <w:shd w:val="clear" w:color="auto" w:fill="C6D9F1" w:themeFill="text2" w:themeFillTint="33"/>
            <w:vAlign w:val="center"/>
          </w:tcPr>
          <w:p w:rsidR="000F0D8E" w:rsidRPr="00A11231" w:rsidRDefault="000F0D8E" w:rsidP="0035050D">
            <w:pPr>
              <w:rPr>
                <w:rFonts w:ascii="Times New Roman" w:hAnsi="Times New Roman" w:cs="Times New Roman"/>
                <w:sz w:val="18"/>
                <w:szCs w:val="18"/>
              </w:rPr>
            </w:pPr>
            <w:r w:rsidRPr="00A11231">
              <w:rPr>
                <w:rFonts w:ascii="Times New Roman" w:hAnsi="Times New Roman" w:cs="Times New Roman"/>
                <w:b/>
                <w:i/>
                <w:color w:val="000000" w:themeColor="text1"/>
                <w:sz w:val="18"/>
                <w:szCs w:val="18"/>
                <w:u w:val="single"/>
              </w:rPr>
              <w:t>Програма захисту населення і території Тернопільської міської територіальної громади від надзвичайних ситуацій техногенного та природного характеру на 2019-2022 роки</w:t>
            </w:r>
          </w:p>
        </w:tc>
      </w:tr>
      <w:tr w:rsidR="000F0D8E" w:rsidRPr="008405EB"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2" w:type="dxa"/>
            <w:gridSpan w:val="3"/>
            <w:vAlign w:val="center"/>
          </w:tcPr>
          <w:p w:rsidR="000F0D8E" w:rsidRPr="000E19C6" w:rsidRDefault="000F0D8E" w:rsidP="0035050D">
            <w:pPr>
              <w:ind w:right="142"/>
              <w:rPr>
                <w:rFonts w:ascii="Times New Roman" w:hAnsi="Times New Roman" w:cs="Times New Roman"/>
                <w:color w:val="000000" w:themeColor="text1"/>
                <w:sz w:val="18"/>
                <w:szCs w:val="18"/>
              </w:rPr>
            </w:pPr>
            <w:r w:rsidRPr="000E19C6">
              <w:rPr>
                <w:rFonts w:ascii="Times New Roman" w:hAnsi="Times New Roman" w:cs="Times New Roman"/>
                <w:color w:val="000000" w:themeColor="text1"/>
                <w:sz w:val="18"/>
                <w:szCs w:val="18"/>
              </w:rPr>
              <w:t>Оплата послуги з експлуатаційно-технічного обслуговування апаратури оповіщення Тернопільській філії ПАТ «</w:t>
            </w:r>
            <w:proofErr w:type="spellStart"/>
            <w:r w:rsidRPr="000E19C6">
              <w:rPr>
                <w:rFonts w:ascii="Times New Roman" w:hAnsi="Times New Roman" w:cs="Times New Roman"/>
                <w:color w:val="000000" w:themeColor="text1"/>
                <w:sz w:val="18"/>
                <w:szCs w:val="18"/>
              </w:rPr>
              <w:t>Укртекелеком</w:t>
            </w:r>
            <w:proofErr w:type="spellEnd"/>
            <w:r w:rsidRPr="000E19C6">
              <w:rPr>
                <w:rFonts w:ascii="Times New Roman" w:hAnsi="Times New Roman" w:cs="Times New Roman"/>
                <w:color w:val="000000" w:themeColor="text1"/>
                <w:sz w:val="18"/>
                <w:szCs w:val="18"/>
              </w:rPr>
              <w:t>»</w:t>
            </w:r>
          </w:p>
        </w:tc>
        <w:tc>
          <w:tcPr>
            <w:tcW w:w="1427" w:type="dxa"/>
            <w:vAlign w:val="center"/>
          </w:tcPr>
          <w:p w:rsidR="000F0D8E" w:rsidRPr="000E19C6" w:rsidRDefault="000F0D8E" w:rsidP="0035050D">
            <w:pPr>
              <w:jc w:val="center"/>
              <w:rPr>
                <w:rFonts w:ascii="Times New Roman" w:hAnsi="Times New Roman" w:cs="Times New Roman"/>
                <w:color w:val="000000"/>
                <w:sz w:val="18"/>
                <w:szCs w:val="18"/>
              </w:rPr>
            </w:pPr>
            <w:r w:rsidRPr="000E19C6">
              <w:rPr>
                <w:rFonts w:ascii="Times New Roman" w:hAnsi="Times New Roman" w:cs="Times New Roman"/>
                <w:color w:val="000000"/>
                <w:sz w:val="18"/>
                <w:szCs w:val="18"/>
              </w:rPr>
              <w:t>155,0</w:t>
            </w:r>
          </w:p>
        </w:tc>
        <w:tc>
          <w:tcPr>
            <w:tcW w:w="1409" w:type="dxa"/>
            <w:tcBorders>
              <w:right w:val="single" w:sz="4" w:space="0" w:color="auto"/>
            </w:tcBorders>
            <w:vAlign w:val="center"/>
          </w:tcPr>
          <w:p w:rsidR="000F0D8E" w:rsidRPr="000E19C6" w:rsidRDefault="000F0D8E" w:rsidP="0035050D">
            <w:pPr>
              <w:jc w:val="center"/>
              <w:rPr>
                <w:rFonts w:ascii="Times New Roman" w:hAnsi="Times New Roman" w:cs="Times New Roman"/>
                <w:color w:val="000000" w:themeColor="text1"/>
                <w:sz w:val="18"/>
                <w:szCs w:val="18"/>
              </w:rPr>
            </w:pPr>
            <w:r w:rsidRPr="000E19C6">
              <w:rPr>
                <w:rFonts w:ascii="Times New Roman" w:hAnsi="Times New Roman" w:cs="Times New Roman"/>
                <w:color w:val="000000" w:themeColor="text1"/>
                <w:sz w:val="18"/>
                <w:szCs w:val="18"/>
              </w:rPr>
              <w:t>155,0</w:t>
            </w:r>
          </w:p>
        </w:tc>
        <w:tc>
          <w:tcPr>
            <w:tcW w:w="1743" w:type="dxa"/>
            <w:gridSpan w:val="5"/>
            <w:tcBorders>
              <w:left w:val="single" w:sz="4" w:space="0" w:color="auto"/>
              <w:right w:val="single" w:sz="4" w:space="0" w:color="auto"/>
            </w:tcBorders>
            <w:vAlign w:val="center"/>
          </w:tcPr>
          <w:p w:rsidR="000F0D8E" w:rsidRPr="000E19C6" w:rsidRDefault="000F0D8E" w:rsidP="0035050D">
            <w:pPr>
              <w:jc w:val="center"/>
              <w:rPr>
                <w:rFonts w:ascii="Times New Roman" w:hAnsi="Times New Roman" w:cs="Times New Roman"/>
                <w:color w:val="000000" w:themeColor="text1"/>
                <w:sz w:val="18"/>
                <w:szCs w:val="18"/>
              </w:rPr>
            </w:pPr>
            <w:r w:rsidRPr="000E19C6">
              <w:rPr>
                <w:rFonts w:ascii="Times New Roman" w:hAnsi="Times New Roman" w:cs="Times New Roman"/>
                <w:color w:val="000000" w:themeColor="text1"/>
                <w:sz w:val="18"/>
                <w:szCs w:val="18"/>
              </w:rPr>
              <w:t>155,0</w:t>
            </w:r>
          </w:p>
        </w:tc>
        <w:tc>
          <w:tcPr>
            <w:tcW w:w="956" w:type="dxa"/>
            <w:tcBorders>
              <w:left w:val="single" w:sz="4" w:space="0" w:color="auto"/>
            </w:tcBorders>
            <w:vAlign w:val="center"/>
          </w:tcPr>
          <w:p w:rsidR="000F0D8E" w:rsidRPr="009F2D0E"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9F2D0E"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9F2D0E" w:rsidRDefault="000F0D8E" w:rsidP="0035050D">
            <w:pPr>
              <w:jc w:val="both"/>
              <w:rPr>
                <w:rFonts w:ascii="Times New Roman" w:hAnsi="Times New Roman" w:cs="Times New Roman"/>
                <w:sz w:val="18"/>
                <w:szCs w:val="18"/>
              </w:rPr>
            </w:pPr>
          </w:p>
        </w:tc>
      </w:tr>
      <w:tr w:rsidR="000F0D8E" w:rsidRPr="008405EB"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C57E29" w:rsidP="0035050D">
            <w:pPr>
              <w:ind w:right="-91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2762" w:type="dxa"/>
            <w:gridSpan w:val="3"/>
            <w:vAlign w:val="center"/>
          </w:tcPr>
          <w:p w:rsidR="000F0D8E" w:rsidRPr="000E19C6" w:rsidRDefault="000F0D8E" w:rsidP="0035050D">
            <w:pPr>
              <w:ind w:right="142"/>
              <w:rPr>
                <w:rFonts w:ascii="Times New Roman" w:hAnsi="Times New Roman" w:cs="Times New Roman"/>
                <w:color w:val="000000" w:themeColor="text1"/>
                <w:sz w:val="18"/>
                <w:szCs w:val="18"/>
              </w:rPr>
            </w:pPr>
            <w:r w:rsidRPr="000E19C6">
              <w:rPr>
                <w:rFonts w:ascii="Times New Roman" w:eastAsia="MS Mincho" w:hAnsi="Times New Roman" w:cs="Times New Roman"/>
                <w:color w:val="000000" w:themeColor="text1"/>
                <w:sz w:val="18"/>
                <w:szCs w:val="18"/>
              </w:rPr>
              <w:t xml:space="preserve">Корегування  проектно-кошторисної документації на </w:t>
            </w:r>
            <w:r w:rsidRPr="000E19C6">
              <w:rPr>
                <w:rFonts w:ascii="Times New Roman" w:eastAsia="MS Mincho" w:hAnsi="Times New Roman" w:cs="Times New Roman"/>
                <w:color w:val="000000" w:themeColor="text1"/>
                <w:sz w:val="18"/>
                <w:szCs w:val="18"/>
              </w:rPr>
              <w:lastRenderedPageBreak/>
              <w:t xml:space="preserve">модернізацію системи централізованого оповіщення цивільного захисту </w:t>
            </w:r>
            <w:proofErr w:type="spellStart"/>
            <w:r w:rsidRPr="000E19C6">
              <w:rPr>
                <w:rFonts w:ascii="Times New Roman" w:eastAsia="MS Mincho" w:hAnsi="Times New Roman" w:cs="Times New Roman"/>
                <w:color w:val="000000" w:themeColor="text1"/>
                <w:sz w:val="18"/>
                <w:szCs w:val="18"/>
              </w:rPr>
              <w:t>м.Тернополя</w:t>
            </w:r>
            <w:proofErr w:type="spellEnd"/>
            <w:r w:rsidRPr="000E19C6">
              <w:rPr>
                <w:rFonts w:ascii="Times New Roman" w:eastAsia="MS Mincho" w:hAnsi="Times New Roman" w:cs="Times New Roman"/>
                <w:color w:val="000000" w:themeColor="text1"/>
                <w:sz w:val="18"/>
                <w:szCs w:val="18"/>
              </w:rPr>
              <w:t>, виконання робіт з монтажу апаратури та придбання обладнання</w:t>
            </w:r>
          </w:p>
        </w:tc>
        <w:tc>
          <w:tcPr>
            <w:tcW w:w="1427" w:type="dxa"/>
            <w:vAlign w:val="center"/>
          </w:tcPr>
          <w:p w:rsidR="000F0D8E" w:rsidRPr="000E19C6" w:rsidRDefault="000F0D8E" w:rsidP="0035050D">
            <w:pPr>
              <w:jc w:val="center"/>
              <w:rPr>
                <w:rFonts w:ascii="Times New Roman" w:hAnsi="Times New Roman" w:cs="Times New Roman"/>
                <w:color w:val="000000"/>
                <w:sz w:val="18"/>
                <w:szCs w:val="18"/>
              </w:rPr>
            </w:pPr>
            <w:r w:rsidRPr="000E19C6">
              <w:rPr>
                <w:rFonts w:ascii="Times New Roman" w:hAnsi="Times New Roman" w:cs="Times New Roman"/>
                <w:color w:val="000000"/>
                <w:sz w:val="18"/>
                <w:szCs w:val="18"/>
              </w:rPr>
              <w:lastRenderedPageBreak/>
              <w:t>114,0</w:t>
            </w:r>
          </w:p>
        </w:tc>
        <w:tc>
          <w:tcPr>
            <w:tcW w:w="1409" w:type="dxa"/>
            <w:tcBorders>
              <w:right w:val="single" w:sz="4" w:space="0" w:color="auto"/>
            </w:tcBorders>
            <w:vAlign w:val="center"/>
          </w:tcPr>
          <w:p w:rsidR="000F0D8E" w:rsidRPr="000E19C6" w:rsidRDefault="000F0D8E" w:rsidP="0035050D">
            <w:pPr>
              <w:jc w:val="center"/>
              <w:rPr>
                <w:rFonts w:ascii="Times New Roman" w:hAnsi="Times New Roman" w:cs="Times New Roman"/>
                <w:color w:val="000000" w:themeColor="text1"/>
                <w:sz w:val="18"/>
                <w:szCs w:val="18"/>
              </w:rPr>
            </w:pPr>
            <w:r w:rsidRPr="000E19C6">
              <w:rPr>
                <w:rFonts w:ascii="Times New Roman" w:hAnsi="Times New Roman" w:cs="Times New Roman"/>
                <w:color w:val="000000" w:themeColor="text1"/>
                <w:sz w:val="18"/>
                <w:szCs w:val="18"/>
              </w:rPr>
              <w:t>114,0</w:t>
            </w:r>
          </w:p>
        </w:tc>
        <w:tc>
          <w:tcPr>
            <w:tcW w:w="1743" w:type="dxa"/>
            <w:gridSpan w:val="5"/>
            <w:tcBorders>
              <w:left w:val="single" w:sz="4" w:space="0" w:color="auto"/>
              <w:right w:val="single" w:sz="4" w:space="0" w:color="auto"/>
            </w:tcBorders>
            <w:vAlign w:val="center"/>
          </w:tcPr>
          <w:p w:rsidR="000F0D8E" w:rsidRPr="000E19C6" w:rsidRDefault="000F0D8E" w:rsidP="0035050D">
            <w:pPr>
              <w:jc w:val="center"/>
              <w:rPr>
                <w:rFonts w:ascii="Times New Roman" w:hAnsi="Times New Roman" w:cs="Times New Roman"/>
                <w:color w:val="000000" w:themeColor="text1"/>
                <w:sz w:val="18"/>
                <w:szCs w:val="18"/>
              </w:rPr>
            </w:pPr>
            <w:r w:rsidRPr="000E19C6">
              <w:rPr>
                <w:rFonts w:ascii="Times New Roman" w:hAnsi="Times New Roman" w:cs="Times New Roman"/>
                <w:color w:val="000000" w:themeColor="text1"/>
                <w:sz w:val="18"/>
                <w:szCs w:val="18"/>
              </w:rPr>
              <w:t>114,0</w:t>
            </w:r>
          </w:p>
        </w:tc>
        <w:tc>
          <w:tcPr>
            <w:tcW w:w="956" w:type="dxa"/>
            <w:tcBorders>
              <w:left w:val="single" w:sz="4" w:space="0" w:color="auto"/>
            </w:tcBorders>
            <w:vAlign w:val="center"/>
          </w:tcPr>
          <w:p w:rsidR="000F0D8E" w:rsidRPr="009F2D0E"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9F2D0E"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9F2D0E" w:rsidRDefault="000F0D8E" w:rsidP="0035050D">
            <w:pPr>
              <w:jc w:val="both"/>
              <w:rPr>
                <w:rFonts w:ascii="Times New Roman" w:hAnsi="Times New Roman" w:cs="Times New Roman"/>
                <w:sz w:val="18"/>
                <w:szCs w:val="18"/>
              </w:rPr>
            </w:pPr>
          </w:p>
        </w:tc>
      </w:tr>
      <w:tr w:rsidR="000F0D8E" w:rsidRPr="008405EB"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C57E29" w:rsidP="0035050D">
            <w:pPr>
              <w:ind w:right="-91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762" w:type="dxa"/>
            <w:gridSpan w:val="3"/>
            <w:vAlign w:val="center"/>
          </w:tcPr>
          <w:p w:rsidR="000F0D8E" w:rsidRPr="009F2D0E" w:rsidRDefault="000F0D8E" w:rsidP="0035050D">
            <w:pPr>
              <w:ind w:right="142"/>
              <w:rPr>
                <w:rFonts w:ascii="Times New Roman" w:eastAsia="MS Mincho" w:hAnsi="Times New Roman" w:cs="Times New Roman"/>
                <w:color w:val="000000" w:themeColor="text1"/>
                <w:sz w:val="18"/>
                <w:szCs w:val="18"/>
              </w:rPr>
            </w:pPr>
            <w:r>
              <w:rPr>
                <w:rFonts w:ascii="Times New Roman" w:eastAsia="MS Mincho" w:hAnsi="Times New Roman" w:cs="Times New Roman"/>
                <w:color w:val="000000" w:themeColor="text1"/>
                <w:sz w:val="18"/>
                <w:szCs w:val="18"/>
              </w:rPr>
              <w:t xml:space="preserve">Оплата за обслуговування  </w:t>
            </w:r>
            <w:proofErr w:type="spellStart"/>
            <w:r>
              <w:rPr>
                <w:rFonts w:ascii="Times New Roman" w:eastAsia="MS Mincho" w:hAnsi="Times New Roman" w:cs="Times New Roman"/>
                <w:color w:val="000000" w:themeColor="text1"/>
                <w:sz w:val="18"/>
                <w:szCs w:val="18"/>
              </w:rPr>
              <w:t>електросирен</w:t>
            </w:r>
            <w:proofErr w:type="spellEnd"/>
          </w:p>
        </w:tc>
        <w:tc>
          <w:tcPr>
            <w:tcW w:w="1427" w:type="dxa"/>
            <w:vAlign w:val="center"/>
          </w:tcPr>
          <w:p w:rsidR="000F0D8E" w:rsidRPr="009F2D0E" w:rsidRDefault="000F0D8E" w:rsidP="0035050D">
            <w:pPr>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409" w:type="dxa"/>
            <w:tcBorders>
              <w:right w:val="single" w:sz="4" w:space="0" w:color="auto"/>
            </w:tcBorders>
            <w:vAlign w:val="center"/>
          </w:tcPr>
          <w:p w:rsidR="000F0D8E" w:rsidRPr="009F2D0E"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w:t>
            </w:r>
          </w:p>
        </w:tc>
        <w:tc>
          <w:tcPr>
            <w:tcW w:w="1743" w:type="dxa"/>
            <w:gridSpan w:val="5"/>
            <w:tcBorders>
              <w:left w:val="single" w:sz="4" w:space="0" w:color="auto"/>
              <w:right w:val="single" w:sz="4" w:space="0" w:color="auto"/>
            </w:tcBorders>
            <w:vAlign w:val="center"/>
          </w:tcPr>
          <w:p w:rsidR="000F0D8E" w:rsidRPr="009F2D0E"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w:t>
            </w:r>
          </w:p>
        </w:tc>
        <w:tc>
          <w:tcPr>
            <w:tcW w:w="956" w:type="dxa"/>
            <w:tcBorders>
              <w:left w:val="single" w:sz="4" w:space="0" w:color="auto"/>
            </w:tcBorders>
            <w:vAlign w:val="center"/>
          </w:tcPr>
          <w:p w:rsidR="000F0D8E" w:rsidRPr="009F2D0E"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9F2D0E"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9F2D0E" w:rsidRDefault="000F0D8E" w:rsidP="0035050D">
            <w:pPr>
              <w:jc w:val="both"/>
              <w:rPr>
                <w:rFonts w:ascii="Times New Roman" w:hAnsi="Times New Roman" w:cs="Times New Roman"/>
                <w:sz w:val="18"/>
                <w:szCs w:val="18"/>
              </w:rPr>
            </w:pPr>
          </w:p>
        </w:tc>
      </w:tr>
      <w:tr w:rsidR="000F0D8E" w:rsidRPr="008405EB"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C57E29" w:rsidP="0035050D">
            <w:pPr>
              <w:ind w:right="-91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2762" w:type="dxa"/>
            <w:gridSpan w:val="3"/>
            <w:vAlign w:val="center"/>
          </w:tcPr>
          <w:p w:rsidR="000F0D8E" w:rsidRPr="009F2D0E" w:rsidRDefault="000F0D8E" w:rsidP="0035050D">
            <w:pPr>
              <w:ind w:right="142"/>
              <w:rPr>
                <w:rFonts w:ascii="Times New Roman" w:eastAsia="MS Mincho" w:hAnsi="Times New Roman" w:cs="Times New Roman"/>
                <w:color w:val="000000" w:themeColor="text1"/>
                <w:sz w:val="18"/>
                <w:szCs w:val="18"/>
              </w:rPr>
            </w:pPr>
            <w:r>
              <w:rPr>
                <w:rFonts w:ascii="Times New Roman" w:eastAsia="MS Mincho" w:hAnsi="Times New Roman" w:cs="Times New Roman"/>
                <w:color w:val="000000" w:themeColor="text1"/>
                <w:sz w:val="18"/>
                <w:szCs w:val="18"/>
              </w:rPr>
              <w:t>Оплата за послуги з  трансляції на зупинках громадського транспорту</w:t>
            </w:r>
            <w:r w:rsidR="00C57E29">
              <w:rPr>
                <w:rFonts w:ascii="Times New Roman" w:eastAsia="MS Mincho" w:hAnsi="Times New Roman" w:cs="Times New Roman"/>
                <w:color w:val="000000" w:themeColor="text1"/>
                <w:sz w:val="18"/>
                <w:szCs w:val="18"/>
              </w:rPr>
              <w:t xml:space="preserve"> </w:t>
            </w:r>
            <w:proofErr w:type="spellStart"/>
            <w:r>
              <w:rPr>
                <w:rFonts w:ascii="Times New Roman" w:eastAsia="MS Mincho" w:hAnsi="Times New Roman" w:cs="Times New Roman"/>
                <w:color w:val="000000" w:themeColor="text1"/>
                <w:sz w:val="18"/>
                <w:szCs w:val="18"/>
              </w:rPr>
              <w:t>ТМТГ:аудіо</w:t>
            </w:r>
            <w:proofErr w:type="spellEnd"/>
            <w:r>
              <w:rPr>
                <w:rFonts w:ascii="Times New Roman" w:eastAsia="MS Mincho" w:hAnsi="Times New Roman" w:cs="Times New Roman"/>
                <w:color w:val="000000" w:themeColor="text1"/>
                <w:sz w:val="18"/>
                <w:szCs w:val="18"/>
              </w:rPr>
              <w:t xml:space="preserve"> та відео роликів</w:t>
            </w:r>
          </w:p>
        </w:tc>
        <w:tc>
          <w:tcPr>
            <w:tcW w:w="1427" w:type="dxa"/>
            <w:vAlign w:val="center"/>
          </w:tcPr>
          <w:p w:rsidR="000F0D8E" w:rsidRPr="009F2D0E" w:rsidRDefault="000F0D8E" w:rsidP="0035050D">
            <w:pPr>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409" w:type="dxa"/>
            <w:tcBorders>
              <w:right w:val="single" w:sz="4" w:space="0" w:color="auto"/>
            </w:tcBorders>
            <w:vAlign w:val="center"/>
          </w:tcPr>
          <w:p w:rsidR="000F0D8E" w:rsidRPr="009F2D0E"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w:t>
            </w:r>
          </w:p>
        </w:tc>
        <w:tc>
          <w:tcPr>
            <w:tcW w:w="1743" w:type="dxa"/>
            <w:gridSpan w:val="5"/>
            <w:tcBorders>
              <w:left w:val="single" w:sz="4" w:space="0" w:color="auto"/>
              <w:right w:val="single" w:sz="4" w:space="0" w:color="auto"/>
            </w:tcBorders>
            <w:vAlign w:val="center"/>
          </w:tcPr>
          <w:p w:rsidR="000F0D8E" w:rsidRPr="009F2D0E" w:rsidRDefault="000F0D8E"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w:t>
            </w:r>
          </w:p>
        </w:tc>
        <w:tc>
          <w:tcPr>
            <w:tcW w:w="956" w:type="dxa"/>
            <w:tcBorders>
              <w:left w:val="single" w:sz="4" w:space="0" w:color="auto"/>
            </w:tcBorders>
            <w:vAlign w:val="center"/>
          </w:tcPr>
          <w:p w:rsidR="000F0D8E" w:rsidRPr="009F2D0E"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9F2D0E"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9F2D0E" w:rsidRDefault="000F0D8E" w:rsidP="0035050D">
            <w:pPr>
              <w:jc w:val="both"/>
              <w:rPr>
                <w:rFonts w:ascii="Times New Roman" w:hAnsi="Times New Roman" w:cs="Times New Roman"/>
                <w:sz w:val="18"/>
                <w:szCs w:val="18"/>
              </w:rPr>
            </w:pPr>
          </w:p>
        </w:tc>
      </w:tr>
      <w:tr w:rsidR="000F0D8E" w:rsidRPr="008405EB"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C57E29" w:rsidP="0035050D">
            <w:pPr>
              <w:ind w:right="-91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2762" w:type="dxa"/>
            <w:gridSpan w:val="3"/>
            <w:vAlign w:val="center"/>
          </w:tcPr>
          <w:p w:rsidR="000F0D8E" w:rsidRPr="009F2D0E" w:rsidRDefault="000F0D8E" w:rsidP="0035050D">
            <w:pPr>
              <w:ind w:right="142"/>
              <w:rPr>
                <w:rFonts w:ascii="Times New Roman" w:hAnsi="Times New Roman" w:cs="Times New Roman"/>
                <w:color w:val="000000" w:themeColor="text1"/>
                <w:sz w:val="18"/>
                <w:szCs w:val="18"/>
              </w:rPr>
            </w:pPr>
            <w:r w:rsidRPr="009F2D0E">
              <w:rPr>
                <w:rFonts w:ascii="Times New Roman" w:eastAsia="MS Mincho" w:hAnsi="Times New Roman" w:cs="Times New Roman"/>
                <w:color w:val="000000" w:themeColor="text1"/>
                <w:sz w:val="18"/>
                <w:szCs w:val="18"/>
              </w:rPr>
              <w:t>Щорічне проведення заходів з поповнення використаних матеріальних запасів та коригування  їх номенклатури за результатами проведення аварійно-відновлювальних робіт з ліквідації наслідків надзвичайних ситуацій</w:t>
            </w:r>
          </w:p>
        </w:tc>
        <w:tc>
          <w:tcPr>
            <w:tcW w:w="1427" w:type="dxa"/>
            <w:vAlign w:val="center"/>
          </w:tcPr>
          <w:p w:rsidR="000F0D8E" w:rsidRPr="009F2D0E" w:rsidRDefault="000F0D8E" w:rsidP="0035050D">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84</w:t>
            </w:r>
            <w:r w:rsidRPr="009F2D0E">
              <w:rPr>
                <w:rFonts w:ascii="Times New Roman" w:hAnsi="Times New Roman" w:cs="Times New Roman"/>
                <w:color w:val="000000"/>
                <w:sz w:val="18"/>
                <w:szCs w:val="18"/>
              </w:rPr>
              <w:t>,0</w:t>
            </w:r>
          </w:p>
        </w:tc>
        <w:tc>
          <w:tcPr>
            <w:tcW w:w="1409" w:type="dxa"/>
            <w:tcBorders>
              <w:right w:val="single" w:sz="4" w:space="0" w:color="auto"/>
            </w:tcBorders>
            <w:vAlign w:val="center"/>
          </w:tcPr>
          <w:p w:rsidR="000F0D8E" w:rsidRPr="009F2D0E"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84,0</w:t>
            </w:r>
          </w:p>
        </w:tc>
        <w:tc>
          <w:tcPr>
            <w:tcW w:w="1743" w:type="dxa"/>
            <w:gridSpan w:val="5"/>
            <w:tcBorders>
              <w:left w:val="single" w:sz="4" w:space="0" w:color="auto"/>
              <w:right w:val="single" w:sz="4" w:space="0" w:color="auto"/>
            </w:tcBorders>
            <w:vAlign w:val="center"/>
          </w:tcPr>
          <w:p w:rsidR="000F0D8E" w:rsidRPr="009F2D0E"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84,0</w:t>
            </w:r>
          </w:p>
        </w:tc>
        <w:tc>
          <w:tcPr>
            <w:tcW w:w="956" w:type="dxa"/>
            <w:tcBorders>
              <w:left w:val="single" w:sz="4" w:space="0" w:color="auto"/>
            </w:tcBorders>
            <w:vAlign w:val="center"/>
          </w:tcPr>
          <w:p w:rsidR="000F0D8E" w:rsidRPr="009F2D0E"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9F2D0E"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9F2D0E" w:rsidRDefault="000F0D8E" w:rsidP="0035050D">
            <w:pPr>
              <w:jc w:val="both"/>
              <w:rPr>
                <w:rFonts w:ascii="Times New Roman" w:hAnsi="Times New Roman" w:cs="Times New Roman"/>
                <w:sz w:val="18"/>
                <w:szCs w:val="18"/>
              </w:rPr>
            </w:pPr>
          </w:p>
        </w:tc>
      </w:tr>
      <w:tr w:rsidR="000F0D8E" w:rsidRPr="00652C96"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2762" w:type="dxa"/>
            <w:gridSpan w:val="3"/>
            <w:vAlign w:val="center"/>
          </w:tcPr>
          <w:p w:rsidR="000F0D8E" w:rsidRPr="00652C96" w:rsidRDefault="000F0D8E" w:rsidP="0035050D">
            <w:pPr>
              <w:widowControl w:val="0"/>
              <w:rPr>
                <w:rFonts w:ascii="Times New Roman" w:hAnsi="Times New Roman" w:cs="Times New Roman"/>
                <w:color w:val="000000" w:themeColor="text1"/>
                <w:sz w:val="18"/>
                <w:szCs w:val="18"/>
              </w:rPr>
            </w:pPr>
            <w:r w:rsidRPr="00652C96">
              <w:rPr>
                <w:rFonts w:ascii="Times New Roman" w:hAnsi="Times New Roman" w:cs="Times New Roman"/>
                <w:iCs/>
                <w:color w:val="000000" w:themeColor="text1"/>
                <w:sz w:val="18"/>
                <w:szCs w:val="18"/>
              </w:rPr>
              <w:t>Послуга по знезараженню від небезпечних хімічних і радіоактивних речовин</w:t>
            </w:r>
            <w:r w:rsidRPr="00652C96">
              <w:rPr>
                <w:rFonts w:ascii="Times New Roman" w:hAnsi="Times New Roman" w:cs="Times New Roman"/>
                <w:color w:val="000000" w:themeColor="text1"/>
                <w:sz w:val="18"/>
                <w:szCs w:val="18"/>
              </w:rPr>
              <w:t>, утилізація виявлених та вилучених небезпечних хімічних і радіоактивних речовин (предметів, ві</w:t>
            </w:r>
            <w:r>
              <w:rPr>
                <w:rFonts w:ascii="Times New Roman" w:hAnsi="Times New Roman" w:cs="Times New Roman"/>
                <w:color w:val="000000" w:themeColor="text1"/>
                <w:sz w:val="18"/>
                <w:szCs w:val="18"/>
              </w:rPr>
              <w:t xml:space="preserve">дходів) на території </w:t>
            </w:r>
          </w:p>
        </w:tc>
        <w:tc>
          <w:tcPr>
            <w:tcW w:w="1427" w:type="dxa"/>
            <w:vAlign w:val="center"/>
          </w:tcPr>
          <w:p w:rsidR="000F0D8E" w:rsidRPr="00652C96" w:rsidRDefault="000F0D8E" w:rsidP="0035050D">
            <w:pPr>
              <w:keepLines/>
              <w:jc w:val="center"/>
              <w:rPr>
                <w:rFonts w:ascii="Times New Roman" w:hAnsi="Times New Roman" w:cs="Times New Roman"/>
                <w:color w:val="000000"/>
                <w:sz w:val="18"/>
                <w:szCs w:val="18"/>
              </w:rPr>
            </w:pPr>
            <w:r w:rsidRPr="00652C96">
              <w:rPr>
                <w:rFonts w:ascii="Times New Roman" w:hAnsi="Times New Roman" w:cs="Times New Roman"/>
                <w:color w:val="000000"/>
                <w:sz w:val="18"/>
                <w:szCs w:val="18"/>
              </w:rPr>
              <w:t>50</w:t>
            </w:r>
            <w:r>
              <w:rPr>
                <w:rFonts w:ascii="Times New Roman" w:hAnsi="Times New Roman" w:cs="Times New Roman"/>
                <w:color w:val="000000"/>
                <w:sz w:val="18"/>
                <w:szCs w:val="18"/>
              </w:rPr>
              <w:t>,0</w:t>
            </w:r>
          </w:p>
        </w:tc>
        <w:tc>
          <w:tcPr>
            <w:tcW w:w="1409" w:type="dxa"/>
            <w:tcBorders>
              <w:right w:val="single" w:sz="4" w:space="0" w:color="auto"/>
            </w:tcBorders>
            <w:vAlign w:val="center"/>
          </w:tcPr>
          <w:p w:rsidR="000F0D8E" w:rsidRPr="00652C9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w:t>
            </w:r>
          </w:p>
        </w:tc>
        <w:tc>
          <w:tcPr>
            <w:tcW w:w="1743" w:type="dxa"/>
            <w:gridSpan w:val="5"/>
            <w:tcBorders>
              <w:left w:val="single" w:sz="4" w:space="0" w:color="auto"/>
              <w:right w:val="single" w:sz="4" w:space="0" w:color="auto"/>
            </w:tcBorders>
            <w:vAlign w:val="center"/>
          </w:tcPr>
          <w:p w:rsidR="000F0D8E" w:rsidRPr="00652C9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w:t>
            </w:r>
          </w:p>
        </w:tc>
        <w:tc>
          <w:tcPr>
            <w:tcW w:w="956" w:type="dxa"/>
            <w:tcBorders>
              <w:left w:val="single" w:sz="4" w:space="0" w:color="auto"/>
            </w:tcBorders>
            <w:vAlign w:val="center"/>
          </w:tcPr>
          <w:p w:rsidR="000F0D8E" w:rsidRPr="00652C9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652C9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652C96" w:rsidRDefault="000F0D8E" w:rsidP="0035050D">
            <w:pPr>
              <w:jc w:val="both"/>
              <w:rPr>
                <w:rFonts w:ascii="Times New Roman" w:hAnsi="Times New Roman" w:cs="Times New Roman"/>
                <w:sz w:val="18"/>
                <w:szCs w:val="18"/>
              </w:rPr>
            </w:pPr>
          </w:p>
        </w:tc>
      </w:tr>
      <w:tr w:rsidR="000F0D8E" w:rsidRPr="00652C96"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C57E29" w:rsidP="0035050D">
            <w:pPr>
              <w:ind w:right="-91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p>
        </w:tc>
        <w:tc>
          <w:tcPr>
            <w:tcW w:w="2762" w:type="dxa"/>
            <w:gridSpan w:val="3"/>
            <w:vAlign w:val="center"/>
          </w:tcPr>
          <w:p w:rsidR="000F0D8E" w:rsidRPr="00652C96" w:rsidRDefault="000F0D8E" w:rsidP="0035050D">
            <w:pPr>
              <w:widowControl w:val="0"/>
              <w:rPr>
                <w:rFonts w:ascii="Times New Roman" w:hAnsi="Times New Roman" w:cs="Times New Roman"/>
                <w:iCs/>
                <w:color w:val="000000" w:themeColor="text1"/>
                <w:sz w:val="18"/>
                <w:szCs w:val="18"/>
              </w:rPr>
            </w:pPr>
            <w:r>
              <w:rPr>
                <w:rFonts w:ascii="Times New Roman" w:hAnsi="Times New Roman" w:cs="Times New Roman"/>
                <w:iCs/>
                <w:color w:val="000000" w:themeColor="text1"/>
                <w:sz w:val="18"/>
                <w:szCs w:val="18"/>
              </w:rPr>
              <w:t>Виготовлення аудіо матеріалів (аудіо роликів),відеоматеріалів (відеороликів), підготовка матеріалів для розміщення в ЗМІ</w:t>
            </w:r>
          </w:p>
        </w:tc>
        <w:tc>
          <w:tcPr>
            <w:tcW w:w="1427" w:type="dxa"/>
            <w:vAlign w:val="center"/>
          </w:tcPr>
          <w:p w:rsidR="000F0D8E" w:rsidRPr="00652C96" w:rsidRDefault="000F0D8E" w:rsidP="0035050D">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1409" w:type="dxa"/>
            <w:tcBorders>
              <w:right w:val="single" w:sz="4" w:space="0" w:color="auto"/>
            </w:tcBorders>
            <w:vAlign w:val="center"/>
          </w:tcPr>
          <w:p w:rsidR="000F0D8E" w:rsidRPr="00652C9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29,0</w:t>
            </w:r>
          </w:p>
        </w:tc>
        <w:tc>
          <w:tcPr>
            <w:tcW w:w="1743" w:type="dxa"/>
            <w:gridSpan w:val="5"/>
            <w:tcBorders>
              <w:left w:val="single" w:sz="4" w:space="0" w:color="auto"/>
              <w:right w:val="single" w:sz="4" w:space="0" w:color="auto"/>
            </w:tcBorders>
            <w:vAlign w:val="center"/>
          </w:tcPr>
          <w:p w:rsidR="000F0D8E" w:rsidRPr="00652C9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29,0</w:t>
            </w:r>
          </w:p>
        </w:tc>
        <w:tc>
          <w:tcPr>
            <w:tcW w:w="956" w:type="dxa"/>
            <w:tcBorders>
              <w:left w:val="single" w:sz="4" w:space="0" w:color="auto"/>
            </w:tcBorders>
            <w:vAlign w:val="center"/>
          </w:tcPr>
          <w:p w:rsidR="000F0D8E" w:rsidRPr="00652C9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652C9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652C96" w:rsidRDefault="000F0D8E" w:rsidP="0035050D">
            <w:pPr>
              <w:jc w:val="both"/>
              <w:rPr>
                <w:rFonts w:ascii="Times New Roman" w:hAnsi="Times New Roman" w:cs="Times New Roman"/>
                <w:sz w:val="18"/>
                <w:szCs w:val="18"/>
              </w:rPr>
            </w:pPr>
          </w:p>
        </w:tc>
      </w:tr>
      <w:tr w:rsidR="000F0D8E" w:rsidRPr="00652C96"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C57E29" w:rsidP="0035050D">
            <w:pPr>
              <w:ind w:right="-91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p>
        </w:tc>
        <w:tc>
          <w:tcPr>
            <w:tcW w:w="2762" w:type="dxa"/>
            <w:gridSpan w:val="3"/>
            <w:vAlign w:val="center"/>
          </w:tcPr>
          <w:p w:rsidR="000F0D8E" w:rsidRPr="00652C96" w:rsidRDefault="000F0D8E" w:rsidP="0035050D">
            <w:pPr>
              <w:widowControl w:val="0"/>
              <w:rPr>
                <w:rFonts w:ascii="Times New Roman" w:hAnsi="Times New Roman" w:cs="Times New Roman"/>
                <w:iCs/>
                <w:color w:val="000000" w:themeColor="text1"/>
                <w:sz w:val="18"/>
                <w:szCs w:val="18"/>
              </w:rPr>
            </w:pPr>
            <w:r>
              <w:rPr>
                <w:rFonts w:ascii="Times New Roman" w:hAnsi="Times New Roman" w:cs="Times New Roman"/>
                <w:iCs/>
                <w:color w:val="000000" w:themeColor="text1"/>
                <w:sz w:val="18"/>
                <w:szCs w:val="18"/>
              </w:rPr>
              <w:t>Проведення  державної повірки засобів вимірювальної техніки іонізуючого випромінювання</w:t>
            </w:r>
          </w:p>
        </w:tc>
        <w:tc>
          <w:tcPr>
            <w:tcW w:w="1427" w:type="dxa"/>
            <w:vAlign w:val="center"/>
          </w:tcPr>
          <w:p w:rsidR="000F0D8E" w:rsidRPr="00652C96" w:rsidRDefault="000F0D8E" w:rsidP="0035050D">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409" w:type="dxa"/>
            <w:tcBorders>
              <w:right w:val="single" w:sz="4" w:space="0" w:color="auto"/>
            </w:tcBorders>
            <w:vAlign w:val="center"/>
          </w:tcPr>
          <w:p w:rsidR="000F0D8E" w:rsidRPr="00652C9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w:t>
            </w:r>
          </w:p>
        </w:tc>
        <w:tc>
          <w:tcPr>
            <w:tcW w:w="1743" w:type="dxa"/>
            <w:gridSpan w:val="5"/>
            <w:tcBorders>
              <w:left w:val="single" w:sz="4" w:space="0" w:color="auto"/>
              <w:right w:val="single" w:sz="4" w:space="0" w:color="auto"/>
            </w:tcBorders>
            <w:vAlign w:val="center"/>
          </w:tcPr>
          <w:p w:rsidR="000F0D8E" w:rsidRPr="00652C96" w:rsidRDefault="000F0D8E" w:rsidP="0035050D">
            <w:pPr>
              <w:pStyle w:val="ae"/>
              <w:widowControl w:val="0"/>
              <w:jc w:val="center"/>
              <w:rPr>
                <w:color w:val="000000" w:themeColor="text1"/>
                <w:sz w:val="18"/>
                <w:szCs w:val="18"/>
                <w:lang w:val="uk-UA"/>
              </w:rPr>
            </w:pPr>
            <w:r>
              <w:rPr>
                <w:color w:val="000000" w:themeColor="text1"/>
                <w:sz w:val="18"/>
                <w:szCs w:val="18"/>
                <w:lang w:val="uk-UA"/>
              </w:rPr>
              <w:t>10,0</w:t>
            </w:r>
          </w:p>
        </w:tc>
        <w:tc>
          <w:tcPr>
            <w:tcW w:w="956" w:type="dxa"/>
            <w:tcBorders>
              <w:left w:val="single" w:sz="4" w:space="0" w:color="auto"/>
            </w:tcBorders>
            <w:vAlign w:val="center"/>
          </w:tcPr>
          <w:p w:rsidR="000F0D8E" w:rsidRPr="00652C9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652C9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652C96" w:rsidRDefault="000F0D8E" w:rsidP="0035050D">
            <w:pPr>
              <w:jc w:val="both"/>
              <w:rPr>
                <w:rFonts w:ascii="Times New Roman" w:hAnsi="Times New Roman" w:cs="Times New Roman"/>
                <w:sz w:val="18"/>
                <w:szCs w:val="18"/>
              </w:rPr>
            </w:pPr>
          </w:p>
        </w:tc>
      </w:tr>
      <w:tr w:rsidR="000F0D8E" w:rsidRPr="00652C96"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C57E29" w:rsidP="0035050D">
            <w:pPr>
              <w:ind w:right="-91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w:t>
            </w:r>
          </w:p>
        </w:tc>
        <w:tc>
          <w:tcPr>
            <w:tcW w:w="2762" w:type="dxa"/>
            <w:gridSpan w:val="3"/>
            <w:vAlign w:val="center"/>
          </w:tcPr>
          <w:p w:rsidR="000F0D8E" w:rsidRPr="00652C96" w:rsidRDefault="000F0D8E" w:rsidP="0035050D">
            <w:pPr>
              <w:rPr>
                <w:rFonts w:ascii="Times New Roman" w:hAnsi="Times New Roman" w:cs="Times New Roman"/>
                <w:bCs/>
                <w:iCs/>
                <w:color w:val="000000" w:themeColor="text1"/>
                <w:sz w:val="18"/>
                <w:szCs w:val="18"/>
              </w:rPr>
            </w:pPr>
            <w:r w:rsidRPr="00652C96">
              <w:rPr>
                <w:rFonts w:ascii="Times New Roman" w:hAnsi="Times New Roman" w:cs="Times New Roman"/>
                <w:bCs/>
                <w:iCs/>
                <w:color w:val="000000" w:themeColor="text1"/>
                <w:sz w:val="18"/>
                <w:szCs w:val="18"/>
              </w:rPr>
              <w:t>Закупівля засобів радіаційного та хімічного захисту для непрац</w:t>
            </w:r>
            <w:r>
              <w:rPr>
                <w:rFonts w:ascii="Times New Roman" w:hAnsi="Times New Roman" w:cs="Times New Roman"/>
                <w:bCs/>
                <w:iCs/>
                <w:color w:val="000000" w:themeColor="text1"/>
                <w:sz w:val="18"/>
                <w:szCs w:val="18"/>
              </w:rPr>
              <w:t xml:space="preserve">юючого населення </w:t>
            </w:r>
          </w:p>
        </w:tc>
        <w:tc>
          <w:tcPr>
            <w:tcW w:w="1427" w:type="dxa"/>
            <w:vAlign w:val="center"/>
          </w:tcPr>
          <w:p w:rsidR="000F0D8E" w:rsidRPr="00652C96" w:rsidRDefault="000F0D8E" w:rsidP="0035050D">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59</w:t>
            </w:r>
            <w:r w:rsidRPr="00652C96">
              <w:rPr>
                <w:rFonts w:ascii="Times New Roman" w:hAnsi="Times New Roman" w:cs="Times New Roman"/>
                <w:color w:val="000000"/>
                <w:sz w:val="18"/>
                <w:szCs w:val="18"/>
              </w:rPr>
              <w:t>5</w:t>
            </w:r>
            <w:r>
              <w:rPr>
                <w:rFonts w:ascii="Times New Roman" w:hAnsi="Times New Roman" w:cs="Times New Roman"/>
                <w:color w:val="000000"/>
                <w:sz w:val="18"/>
                <w:szCs w:val="18"/>
              </w:rPr>
              <w:t>,0</w:t>
            </w:r>
          </w:p>
        </w:tc>
        <w:tc>
          <w:tcPr>
            <w:tcW w:w="1409" w:type="dxa"/>
            <w:tcBorders>
              <w:right w:val="single" w:sz="4" w:space="0" w:color="auto"/>
            </w:tcBorders>
            <w:vAlign w:val="center"/>
          </w:tcPr>
          <w:p w:rsidR="000F0D8E" w:rsidRPr="00652C9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p>
        </w:tc>
        <w:tc>
          <w:tcPr>
            <w:tcW w:w="1743" w:type="dxa"/>
            <w:gridSpan w:val="5"/>
            <w:tcBorders>
              <w:left w:val="single" w:sz="4" w:space="0" w:color="auto"/>
              <w:right w:val="single" w:sz="4" w:space="0" w:color="auto"/>
            </w:tcBorders>
            <w:vAlign w:val="center"/>
          </w:tcPr>
          <w:p w:rsidR="000F0D8E" w:rsidRPr="00652C96" w:rsidRDefault="000F0D8E" w:rsidP="0035050D">
            <w:pPr>
              <w:pStyle w:val="ae"/>
              <w:widowControl w:val="0"/>
              <w:rPr>
                <w:color w:val="000000" w:themeColor="text1"/>
                <w:sz w:val="18"/>
                <w:szCs w:val="18"/>
                <w:lang w:val="uk-UA"/>
              </w:rPr>
            </w:pPr>
            <w:r>
              <w:rPr>
                <w:color w:val="000000" w:themeColor="text1"/>
                <w:sz w:val="18"/>
                <w:szCs w:val="18"/>
                <w:lang w:val="uk-UA"/>
              </w:rPr>
              <w:t xml:space="preserve">           200,0</w:t>
            </w:r>
          </w:p>
        </w:tc>
        <w:tc>
          <w:tcPr>
            <w:tcW w:w="956" w:type="dxa"/>
            <w:tcBorders>
              <w:left w:val="single" w:sz="4" w:space="0" w:color="auto"/>
            </w:tcBorders>
            <w:vAlign w:val="center"/>
          </w:tcPr>
          <w:p w:rsidR="000F0D8E" w:rsidRPr="00652C9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652C9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652C96" w:rsidRDefault="000F0D8E" w:rsidP="0035050D">
            <w:pPr>
              <w:jc w:val="both"/>
              <w:rPr>
                <w:rFonts w:ascii="Times New Roman" w:hAnsi="Times New Roman" w:cs="Times New Roman"/>
                <w:sz w:val="18"/>
                <w:szCs w:val="18"/>
              </w:rPr>
            </w:pPr>
          </w:p>
        </w:tc>
      </w:tr>
      <w:tr w:rsidR="000F0D8E" w:rsidRPr="00652C96"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Default="00C57E29" w:rsidP="0035050D">
            <w:pPr>
              <w:ind w:right="-91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p>
        </w:tc>
        <w:tc>
          <w:tcPr>
            <w:tcW w:w="2762" w:type="dxa"/>
            <w:gridSpan w:val="3"/>
            <w:vAlign w:val="center"/>
          </w:tcPr>
          <w:p w:rsidR="000F0D8E" w:rsidRDefault="000F0D8E" w:rsidP="0035050D">
            <w:pPr>
              <w:rPr>
                <w:rFonts w:ascii="Times New Roman" w:hAnsi="Times New Roman" w:cs="Times New Roman"/>
                <w:bCs/>
                <w:iCs/>
                <w:color w:val="000000" w:themeColor="text1"/>
                <w:sz w:val="18"/>
                <w:szCs w:val="18"/>
              </w:rPr>
            </w:pPr>
            <w:r>
              <w:rPr>
                <w:rFonts w:ascii="Times New Roman" w:hAnsi="Times New Roman" w:cs="Times New Roman"/>
                <w:bCs/>
                <w:iCs/>
                <w:color w:val="000000" w:themeColor="text1"/>
                <w:sz w:val="18"/>
                <w:szCs w:val="18"/>
              </w:rPr>
              <w:t>Придбання  універсального спектрометричного комплексу</w:t>
            </w:r>
          </w:p>
          <w:p w:rsidR="000F0D8E" w:rsidRPr="00652C96" w:rsidRDefault="000F0D8E" w:rsidP="0035050D">
            <w:pPr>
              <w:rPr>
                <w:rFonts w:ascii="Times New Roman" w:hAnsi="Times New Roman" w:cs="Times New Roman"/>
                <w:bCs/>
                <w:iCs/>
                <w:color w:val="000000" w:themeColor="text1"/>
                <w:sz w:val="18"/>
                <w:szCs w:val="18"/>
              </w:rPr>
            </w:pPr>
          </w:p>
        </w:tc>
        <w:tc>
          <w:tcPr>
            <w:tcW w:w="1427" w:type="dxa"/>
            <w:vAlign w:val="center"/>
          </w:tcPr>
          <w:p w:rsidR="000F0D8E" w:rsidRDefault="000F0D8E" w:rsidP="0035050D">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290</w:t>
            </w:r>
            <w:r w:rsidR="00C57E29">
              <w:rPr>
                <w:rFonts w:ascii="Times New Roman" w:hAnsi="Times New Roman" w:cs="Times New Roman"/>
                <w:color w:val="000000"/>
                <w:sz w:val="18"/>
                <w:szCs w:val="18"/>
              </w:rPr>
              <w:t>,0</w:t>
            </w:r>
          </w:p>
        </w:tc>
        <w:tc>
          <w:tcPr>
            <w:tcW w:w="1409" w:type="dxa"/>
            <w:tcBorders>
              <w:right w:val="single" w:sz="4" w:space="0" w:color="auto"/>
            </w:tcBorders>
            <w:vAlign w:val="center"/>
          </w:tcPr>
          <w:p w:rsidR="000F0D8E" w:rsidRPr="00652C9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43" w:type="dxa"/>
            <w:gridSpan w:val="5"/>
            <w:tcBorders>
              <w:left w:val="single" w:sz="4" w:space="0" w:color="auto"/>
              <w:right w:val="single" w:sz="4" w:space="0" w:color="auto"/>
            </w:tcBorders>
            <w:vAlign w:val="center"/>
          </w:tcPr>
          <w:p w:rsidR="000F0D8E" w:rsidRPr="00652C96" w:rsidRDefault="000F0D8E" w:rsidP="0035050D">
            <w:pPr>
              <w:pStyle w:val="ae"/>
              <w:widowControl w:val="0"/>
              <w:rPr>
                <w:color w:val="000000" w:themeColor="text1"/>
                <w:sz w:val="18"/>
                <w:szCs w:val="18"/>
                <w:lang w:val="uk-UA"/>
              </w:rPr>
            </w:pPr>
            <w:r>
              <w:rPr>
                <w:color w:val="000000" w:themeColor="text1"/>
                <w:sz w:val="18"/>
                <w:szCs w:val="18"/>
                <w:lang w:val="uk-UA"/>
              </w:rPr>
              <w:t xml:space="preserve">          290,0</w:t>
            </w:r>
          </w:p>
        </w:tc>
        <w:tc>
          <w:tcPr>
            <w:tcW w:w="956" w:type="dxa"/>
            <w:tcBorders>
              <w:left w:val="single" w:sz="4" w:space="0" w:color="auto"/>
            </w:tcBorders>
            <w:vAlign w:val="center"/>
          </w:tcPr>
          <w:p w:rsidR="000F0D8E" w:rsidRPr="00652C9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652C9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652C96" w:rsidRDefault="000F0D8E" w:rsidP="0035050D">
            <w:pPr>
              <w:jc w:val="both"/>
              <w:rPr>
                <w:rFonts w:ascii="Times New Roman" w:hAnsi="Times New Roman" w:cs="Times New Roman"/>
                <w:sz w:val="18"/>
                <w:szCs w:val="18"/>
              </w:rPr>
            </w:pPr>
          </w:p>
        </w:tc>
      </w:tr>
      <w:tr w:rsidR="000F0D8E" w:rsidRPr="00652C96"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C57E29" w:rsidP="0035050D">
            <w:pPr>
              <w:ind w:right="-91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w:t>
            </w:r>
          </w:p>
        </w:tc>
        <w:tc>
          <w:tcPr>
            <w:tcW w:w="2762" w:type="dxa"/>
            <w:gridSpan w:val="3"/>
          </w:tcPr>
          <w:p w:rsidR="000F0D8E" w:rsidRPr="00652C96" w:rsidRDefault="000F0D8E" w:rsidP="0035050D">
            <w:pPr>
              <w:rPr>
                <w:rFonts w:ascii="Times New Roman" w:eastAsia="Calibri" w:hAnsi="Times New Roman" w:cs="Times New Roman"/>
                <w:bCs/>
                <w:iCs/>
                <w:color w:val="FF0000"/>
                <w:sz w:val="18"/>
                <w:szCs w:val="18"/>
              </w:rPr>
            </w:pPr>
            <w:r w:rsidRPr="00652C96">
              <w:rPr>
                <w:rFonts w:ascii="Times New Roman" w:eastAsia="Calibri" w:hAnsi="Times New Roman" w:cs="Times New Roman"/>
                <w:bCs/>
                <w:iCs/>
                <w:sz w:val="18"/>
                <w:szCs w:val="18"/>
              </w:rPr>
              <w:t>Обладнання робочих місць</w:t>
            </w:r>
            <w:r w:rsidR="009D12CD">
              <w:rPr>
                <w:rFonts w:ascii="Times New Roman" w:eastAsia="Calibri" w:hAnsi="Times New Roman" w:cs="Times New Roman"/>
                <w:bCs/>
                <w:iCs/>
                <w:sz w:val="18"/>
                <w:szCs w:val="18"/>
              </w:rPr>
              <w:t xml:space="preserve"> </w:t>
            </w:r>
            <w:r w:rsidRPr="00652C96">
              <w:rPr>
                <w:rFonts w:ascii="Times New Roman" w:eastAsia="Calibri" w:hAnsi="Times New Roman" w:cs="Times New Roman"/>
                <w:sz w:val="18"/>
                <w:szCs w:val="18"/>
              </w:rPr>
              <w:t xml:space="preserve">«Єдиного ситуативного центру»: закупівля </w:t>
            </w:r>
            <w:proofErr w:type="spellStart"/>
            <w:r w:rsidRPr="00652C96">
              <w:rPr>
                <w:rFonts w:ascii="Times New Roman" w:eastAsia="Calibri" w:hAnsi="Times New Roman" w:cs="Times New Roman"/>
                <w:sz w:val="18"/>
                <w:szCs w:val="18"/>
              </w:rPr>
              <w:t>обладнання,монтаж</w:t>
            </w:r>
            <w:proofErr w:type="spellEnd"/>
            <w:r w:rsidRPr="00652C96">
              <w:rPr>
                <w:rFonts w:ascii="Times New Roman" w:eastAsia="Calibri" w:hAnsi="Times New Roman" w:cs="Times New Roman"/>
                <w:sz w:val="18"/>
                <w:szCs w:val="18"/>
              </w:rPr>
              <w:t xml:space="preserve"> та налагодження</w:t>
            </w:r>
            <w:r w:rsidR="009D12CD">
              <w:rPr>
                <w:rFonts w:ascii="Times New Roman" w:eastAsia="Calibri" w:hAnsi="Times New Roman" w:cs="Times New Roman"/>
                <w:sz w:val="18"/>
                <w:szCs w:val="18"/>
              </w:rPr>
              <w:t xml:space="preserve"> </w:t>
            </w:r>
            <w:r w:rsidRPr="00652C96">
              <w:rPr>
                <w:rFonts w:ascii="Times New Roman" w:eastAsia="Calibri" w:hAnsi="Times New Roman" w:cs="Times New Roman"/>
                <w:sz w:val="18"/>
                <w:szCs w:val="18"/>
              </w:rPr>
              <w:t>обладнання</w:t>
            </w:r>
          </w:p>
        </w:tc>
        <w:tc>
          <w:tcPr>
            <w:tcW w:w="1427" w:type="dxa"/>
            <w:vAlign w:val="center"/>
          </w:tcPr>
          <w:p w:rsidR="000F0D8E" w:rsidRPr="00652C96" w:rsidRDefault="000F0D8E" w:rsidP="0035050D">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409" w:type="dxa"/>
            <w:tcBorders>
              <w:right w:val="single" w:sz="4" w:space="0" w:color="auto"/>
            </w:tcBorders>
            <w:vAlign w:val="center"/>
          </w:tcPr>
          <w:p w:rsidR="000F0D8E" w:rsidRPr="00652C9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w:t>
            </w:r>
          </w:p>
        </w:tc>
        <w:tc>
          <w:tcPr>
            <w:tcW w:w="1743" w:type="dxa"/>
            <w:gridSpan w:val="5"/>
            <w:tcBorders>
              <w:left w:val="single" w:sz="4" w:space="0" w:color="auto"/>
              <w:right w:val="single" w:sz="4" w:space="0" w:color="auto"/>
            </w:tcBorders>
            <w:vAlign w:val="center"/>
          </w:tcPr>
          <w:p w:rsidR="000F0D8E" w:rsidRPr="00652C96" w:rsidRDefault="000F0D8E" w:rsidP="0035050D">
            <w:pPr>
              <w:pStyle w:val="ae"/>
              <w:widowControl w:val="0"/>
              <w:rPr>
                <w:color w:val="000000" w:themeColor="text1"/>
                <w:sz w:val="18"/>
                <w:szCs w:val="18"/>
                <w:lang w:val="uk-UA"/>
              </w:rPr>
            </w:pPr>
            <w:r>
              <w:rPr>
                <w:color w:val="000000" w:themeColor="text1"/>
                <w:sz w:val="18"/>
                <w:szCs w:val="18"/>
                <w:lang w:val="uk-UA"/>
              </w:rPr>
              <w:t xml:space="preserve">          15,0</w:t>
            </w:r>
          </w:p>
        </w:tc>
        <w:tc>
          <w:tcPr>
            <w:tcW w:w="956" w:type="dxa"/>
            <w:tcBorders>
              <w:left w:val="single" w:sz="4" w:space="0" w:color="auto"/>
            </w:tcBorders>
            <w:vAlign w:val="center"/>
          </w:tcPr>
          <w:p w:rsidR="000F0D8E" w:rsidRPr="00652C9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652C9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652C96" w:rsidRDefault="000F0D8E" w:rsidP="0035050D">
            <w:pPr>
              <w:jc w:val="both"/>
              <w:rPr>
                <w:rFonts w:ascii="Times New Roman" w:hAnsi="Times New Roman" w:cs="Times New Roman"/>
                <w:sz w:val="18"/>
                <w:szCs w:val="18"/>
              </w:rPr>
            </w:pPr>
          </w:p>
        </w:tc>
      </w:tr>
      <w:tr w:rsidR="000F0D8E" w:rsidRPr="00652C96"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Default="00C57E29" w:rsidP="0035050D">
            <w:pPr>
              <w:ind w:right="-91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2762" w:type="dxa"/>
            <w:gridSpan w:val="3"/>
          </w:tcPr>
          <w:p w:rsidR="000F0D8E" w:rsidRPr="00652C96" w:rsidRDefault="000F0D8E" w:rsidP="0035050D">
            <w:pPr>
              <w:rPr>
                <w:rFonts w:ascii="Times New Roman" w:eastAsia="Calibri" w:hAnsi="Times New Roman" w:cs="Times New Roman"/>
                <w:bCs/>
                <w:iCs/>
                <w:sz w:val="18"/>
                <w:szCs w:val="18"/>
              </w:rPr>
            </w:pPr>
            <w:r>
              <w:rPr>
                <w:rFonts w:ascii="Times New Roman" w:eastAsia="Calibri" w:hAnsi="Times New Roman" w:cs="Times New Roman"/>
                <w:bCs/>
                <w:iCs/>
                <w:sz w:val="18"/>
                <w:szCs w:val="18"/>
              </w:rPr>
              <w:t>Оплата послуг з експлуатаційно-технічного обслуговування</w:t>
            </w:r>
          </w:p>
        </w:tc>
        <w:tc>
          <w:tcPr>
            <w:tcW w:w="1427" w:type="dxa"/>
            <w:vAlign w:val="center"/>
          </w:tcPr>
          <w:p w:rsidR="000F0D8E" w:rsidRDefault="000F0D8E" w:rsidP="0035050D">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409" w:type="dxa"/>
            <w:tcBorders>
              <w:right w:val="single" w:sz="4" w:space="0" w:color="auto"/>
            </w:tcBorders>
            <w:vAlign w:val="center"/>
          </w:tcPr>
          <w:p w:rsidR="000F0D8E" w:rsidRPr="00652C96" w:rsidRDefault="000F0D8E"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w:t>
            </w:r>
          </w:p>
        </w:tc>
        <w:tc>
          <w:tcPr>
            <w:tcW w:w="1743" w:type="dxa"/>
            <w:gridSpan w:val="5"/>
            <w:tcBorders>
              <w:left w:val="single" w:sz="4" w:space="0" w:color="auto"/>
              <w:right w:val="single" w:sz="4" w:space="0" w:color="auto"/>
            </w:tcBorders>
            <w:vAlign w:val="center"/>
          </w:tcPr>
          <w:p w:rsidR="000F0D8E" w:rsidRPr="00652C96" w:rsidRDefault="000F0D8E" w:rsidP="0035050D">
            <w:pPr>
              <w:pStyle w:val="ae"/>
              <w:widowControl w:val="0"/>
              <w:rPr>
                <w:color w:val="000000" w:themeColor="text1"/>
                <w:sz w:val="18"/>
                <w:szCs w:val="18"/>
                <w:lang w:val="uk-UA"/>
              </w:rPr>
            </w:pPr>
            <w:r>
              <w:rPr>
                <w:color w:val="000000" w:themeColor="text1"/>
                <w:sz w:val="18"/>
                <w:szCs w:val="18"/>
                <w:lang w:val="uk-UA"/>
              </w:rPr>
              <w:t xml:space="preserve">          15,0</w:t>
            </w:r>
          </w:p>
        </w:tc>
        <w:tc>
          <w:tcPr>
            <w:tcW w:w="956" w:type="dxa"/>
            <w:tcBorders>
              <w:left w:val="single" w:sz="4" w:space="0" w:color="auto"/>
            </w:tcBorders>
            <w:vAlign w:val="center"/>
          </w:tcPr>
          <w:p w:rsidR="000F0D8E" w:rsidRPr="00652C9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652C9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652C9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right="-910"/>
              <w:jc w:val="both"/>
              <w:rPr>
                <w:rFonts w:ascii="Times New Roman" w:hAnsi="Times New Roman" w:cs="Times New Roman"/>
                <w:color w:val="000000" w:themeColor="text1"/>
                <w:sz w:val="18"/>
                <w:szCs w:val="18"/>
              </w:rPr>
            </w:pPr>
          </w:p>
        </w:tc>
        <w:tc>
          <w:tcPr>
            <w:tcW w:w="2762" w:type="dxa"/>
            <w:gridSpan w:val="3"/>
            <w:vAlign w:val="center"/>
          </w:tcPr>
          <w:p w:rsidR="000F0D8E" w:rsidRPr="00BE0654" w:rsidRDefault="000F0D8E" w:rsidP="0035050D">
            <w:pPr>
              <w:ind w:right="-910"/>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427" w:type="dxa"/>
            <w:vAlign w:val="center"/>
          </w:tcPr>
          <w:p w:rsidR="000F0D8E" w:rsidRPr="00110831" w:rsidRDefault="000F0D8E" w:rsidP="0035050D">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1387</w:t>
            </w:r>
            <w:r w:rsidRPr="00C36E64">
              <w:rPr>
                <w:rFonts w:ascii="Times New Roman" w:hAnsi="Times New Roman" w:cs="Times New Roman"/>
                <w:b/>
                <w:color w:val="000000"/>
                <w:sz w:val="18"/>
                <w:szCs w:val="18"/>
              </w:rPr>
              <w:t>,0</w:t>
            </w:r>
          </w:p>
        </w:tc>
        <w:tc>
          <w:tcPr>
            <w:tcW w:w="1409" w:type="dxa"/>
            <w:tcBorders>
              <w:right w:val="single" w:sz="4" w:space="0" w:color="auto"/>
            </w:tcBorders>
            <w:vAlign w:val="center"/>
          </w:tcPr>
          <w:p w:rsidR="000F0D8E" w:rsidRPr="00110831" w:rsidRDefault="000F0D8E" w:rsidP="0035050D">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702,0</w:t>
            </w:r>
          </w:p>
        </w:tc>
        <w:tc>
          <w:tcPr>
            <w:tcW w:w="1743" w:type="dxa"/>
            <w:gridSpan w:val="5"/>
            <w:tcBorders>
              <w:left w:val="single" w:sz="4" w:space="0" w:color="auto"/>
              <w:right w:val="single" w:sz="4" w:space="0" w:color="auto"/>
            </w:tcBorders>
            <w:vAlign w:val="center"/>
          </w:tcPr>
          <w:p w:rsidR="000F0D8E" w:rsidRPr="00110831" w:rsidRDefault="000F0D8E" w:rsidP="0035050D">
            <w:pPr>
              <w:pStyle w:val="ae"/>
              <w:widowControl w:val="0"/>
              <w:rPr>
                <w:b/>
                <w:color w:val="000000" w:themeColor="text1"/>
                <w:sz w:val="18"/>
                <w:szCs w:val="18"/>
                <w:lang w:val="uk-UA"/>
              </w:rPr>
            </w:pPr>
            <w:r>
              <w:rPr>
                <w:b/>
                <w:color w:val="000000" w:themeColor="text1"/>
                <w:sz w:val="18"/>
                <w:szCs w:val="18"/>
                <w:lang w:val="uk-UA"/>
              </w:rPr>
              <w:t xml:space="preserve">         992,0</w:t>
            </w:r>
          </w:p>
        </w:tc>
        <w:tc>
          <w:tcPr>
            <w:tcW w:w="956" w:type="dxa"/>
            <w:tcBorders>
              <w:left w:val="single" w:sz="4" w:space="0" w:color="auto"/>
            </w:tcBorders>
            <w:vAlign w:val="center"/>
          </w:tcPr>
          <w:p w:rsidR="000F0D8E" w:rsidRPr="00110831"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110831" w:rsidRDefault="000F0D8E" w:rsidP="0035050D">
            <w:pPr>
              <w:jc w:val="center"/>
              <w:rPr>
                <w:rFonts w:ascii="Times New Roman" w:hAnsi="Times New Roman" w:cs="Times New Roman"/>
                <w:b/>
                <w:sz w:val="18"/>
                <w:szCs w:val="18"/>
              </w:rPr>
            </w:pPr>
            <w:r>
              <w:rPr>
                <w:rFonts w:ascii="Times New Roman" w:hAnsi="Times New Roman" w:cs="Times New Roman"/>
                <w:b/>
                <w:sz w:val="18"/>
                <w:szCs w:val="18"/>
              </w:rPr>
              <w:t>0</w:t>
            </w:r>
          </w:p>
        </w:tc>
        <w:tc>
          <w:tcPr>
            <w:tcW w:w="4784" w:type="dxa"/>
            <w:gridSpan w:val="2"/>
          </w:tcPr>
          <w:p w:rsidR="000F0D8E" w:rsidRPr="005B3624" w:rsidRDefault="000F0D8E" w:rsidP="0035050D">
            <w:pPr>
              <w:jc w:val="both"/>
              <w:rPr>
                <w:rFonts w:ascii="Times New Roman" w:hAnsi="Times New Roman" w:cs="Times New Roman"/>
                <w:sz w:val="20"/>
                <w:szCs w:val="20"/>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r>
              <w:rPr>
                <w:rFonts w:ascii="Times New Roman" w:hAnsi="Times New Roman" w:cs="Times New Roman"/>
                <w:sz w:val="20"/>
                <w:szCs w:val="20"/>
              </w:rPr>
              <w:t>29</w:t>
            </w:r>
            <w:r w:rsidRPr="00BE0654">
              <w:rPr>
                <w:rFonts w:ascii="Times New Roman" w:hAnsi="Times New Roman" w:cs="Times New Roman"/>
                <w:sz w:val="20"/>
                <w:szCs w:val="20"/>
              </w:rPr>
              <w:t>.</w:t>
            </w:r>
          </w:p>
        </w:tc>
        <w:tc>
          <w:tcPr>
            <w:tcW w:w="15453" w:type="dxa"/>
            <w:gridSpan w:val="17"/>
            <w:shd w:val="clear" w:color="auto" w:fill="C6D9F1" w:themeFill="text2" w:themeFillTint="33"/>
            <w:vAlign w:val="center"/>
          </w:tcPr>
          <w:p w:rsidR="000F0D8E" w:rsidRPr="005B3624" w:rsidRDefault="000F0D8E" w:rsidP="0035050D">
            <w:pPr>
              <w:rPr>
                <w:rFonts w:ascii="Times New Roman" w:hAnsi="Times New Roman" w:cs="Times New Roman"/>
                <w:sz w:val="20"/>
                <w:szCs w:val="20"/>
              </w:rPr>
            </w:pPr>
            <w:r>
              <w:rPr>
                <w:rFonts w:ascii="Times New Roman" w:hAnsi="Times New Roman" w:cs="Times New Roman"/>
                <w:b/>
                <w:i/>
                <w:color w:val="000000" w:themeColor="text1"/>
                <w:sz w:val="20"/>
                <w:szCs w:val="20"/>
                <w:u w:val="single"/>
              </w:rPr>
              <w:t xml:space="preserve">Програма «Безпечна громада» на 2021-2022 </w:t>
            </w:r>
            <w:r w:rsidRPr="005B3624">
              <w:rPr>
                <w:rFonts w:ascii="Times New Roman" w:hAnsi="Times New Roman" w:cs="Times New Roman"/>
                <w:b/>
                <w:i/>
                <w:color w:val="000000" w:themeColor="text1"/>
                <w:sz w:val="20"/>
                <w:szCs w:val="20"/>
                <w:u w:val="single"/>
              </w:rPr>
              <w:t>роки</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2762" w:type="dxa"/>
            <w:gridSpan w:val="3"/>
          </w:tcPr>
          <w:p w:rsidR="000F0D8E" w:rsidRPr="000E19C6" w:rsidRDefault="000F0D8E" w:rsidP="00E4654D">
            <w:pPr>
              <w:tabs>
                <w:tab w:val="left" w:pos="680"/>
              </w:tabs>
              <w:rPr>
                <w:rFonts w:ascii="Times New Roman" w:hAnsi="Times New Roman"/>
                <w:sz w:val="18"/>
                <w:szCs w:val="18"/>
              </w:rPr>
            </w:pPr>
            <w:r w:rsidRPr="000E19C6">
              <w:rPr>
                <w:rFonts w:ascii="Times New Roman" w:hAnsi="Times New Roman"/>
                <w:sz w:val="18"/>
                <w:szCs w:val="18"/>
              </w:rPr>
              <w:t xml:space="preserve">Випуск соціальної реклами у вигляді інформаційних буклетів, брошур, виготовлення та </w:t>
            </w:r>
            <w:r w:rsidRPr="000E19C6">
              <w:rPr>
                <w:rFonts w:ascii="Times New Roman" w:hAnsi="Times New Roman"/>
                <w:sz w:val="18"/>
                <w:szCs w:val="18"/>
              </w:rPr>
              <w:lastRenderedPageBreak/>
              <w:t>розміщення рекламних щитів, банерів, сіті-лайтів, відеофільмів, розробка  та випуск  методичних посібників: «Якби я знав закон», «Як не стати жертвою злочинів», «Організація діяльності громадських формувань з охорони громадського порядку».</w:t>
            </w:r>
          </w:p>
        </w:tc>
        <w:tc>
          <w:tcPr>
            <w:tcW w:w="1427" w:type="dxa"/>
            <w:vAlign w:val="center"/>
          </w:tcPr>
          <w:p w:rsidR="000F0D8E" w:rsidRPr="000E19C6" w:rsidRDefault="000F0D8E" w:rsidP="0035050D">
            <w:pPr>
              <w:tabs>
                <w:tab w:val="left" w:pos="680"/>
              </w:tabs>
              <w:jc w:val="center"/>
              <w:rPr>
                <w:rFonts w:ascii="Times New Roman" w:hAnsi="Times New Roman" w:cs="Times New Roman"/>
                <w:sz w:val="18"/>
                <w:szCs w:val="18"/>
              </w:rPr>
            </w:pPr>
            <w:r w:rsidRPr="000E19C6">
              <w:rPr>
                <w:rFonts w:ascii="Times New Roman" w:hAnsi="Times New Roman" w:cs="Times New Roman"/>
                <w:sz w:val="18"/>
                <w:szCs w:val="18"/>
              </w:rPr>
              <w:lastRenderedPageBreak/>
              <w:t>25,0</w:t>
            </w:r>
          </w:p>
        </w:tc>
        <w:tc>
          <w:tcPr>
            <w:tcW w:w="1409" w:type="dxa"/>
            <w:tcBorders>
              <w:right w:val="single" w:sz="4" w:space="0" w:color="auto"/>
            </w:tcBorders>
            <w:vAlign w:val="center"/>
          </w:tcPr>
          <w:p w:rsidR="000F0D8E" w:rsidRPr="009F2D0E" w:rsidRDefault="000F0D8E" w:rsidP="0035050D">
            <w:pPr>
              <w:pStyle w:val="ae"/>
              <w:widowControl w:val="0"/>
              <w:jc w:val="center"/>
              <w:rPr>
                <w:color w:val="000000" w:themeColor="text1"/>
                <w:sz w:val="18"/>
                <w:szCs w:val="18"/>
                <w:lang w:val="uk-UA"/>
              </w:rPr>
            </w:pPr>
          </w:p>
        </w:tc>
        <w:tc>
          <w:tcPr>
            <w:tcW w:w="1743" w:type="dxa"/>
            <w:gridSpan w:val="5"/>
            <w:tcBorders>
              <w:left w:val="single" w:sz="4" w:space="0" w:color="auto"/>
              <w:right w:val="single" w:sz="4" w:space="0" w:color="auto"/>
            </w:tcBorders>
            <w:vAlign w:val="center"/>
          </w:tcPr>
          <w:p w:rsidR="000F0D8E" w:rsidRPr="009F2D0E" w:rsidRDefault="000F0D8E" w:rsidP="0035050D">
            <w:pPr>
              <w:pStyle w:val="ae"/>
              <w:widowControl w:val="0"/>
              <w:jc w:val="center"/>
              <w:rPr>
                <w:color w:val="000000" w:themeColor="text1"/>
                <w:sz w:val="18"/>
                <w:szCs w:val="18"/>
                <w:lang w:val="uk-UA"/>
              </w:rPr>
            </w:pPr>
          </w:p>
        </w:tc>
        <w:tc>
          <w:tcPr>
            <w:tcW w:w="956" w:type="dxa"/>
            <w:tcBorders>
              <w:left w:val="single" w:sz="4" w:space="0" w:color="auto"/>
            </w:tcBorders>
            <w:vAlign w:val="center"/>
          </w:tcPr>
          <w:p w:rsidR="000F0D8E" w:rsidRPr="00652C9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652C96" w:rsidRDefault="000F0D8E" w:rsidP="0035050D">
            <w:pPr>
              <w:jc w:val="center"/>
              <w:rPr>
                <w:rFonts w:ascii="Times New Roman" w:hAnsi="Times New Roman" w:cs="Times New Roman"/>
                <w:sz w:val="18"/>
                <w:szCs w:val="18"/>
              </w:rPr>
            </w:pPr>
          </w:p>
        </w:tc>
        <w:tc>
          <w:tcPr>
            <w:tcW w:w="4784" w:type="dxa"/>
            <w:gridSpan w:val="2"/>
          </w:tcPr>
          <w:p w:rsidR="000F0D8E" w:rsidRPr="00652C9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Default="000F0D8E" w:rsidP="0035050D">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2762" w:type="dxa"/>
            <w:gridSpan w:val="3"/>
          </w:tcPr>
          <w:p w:rsidR="000F0D8E" w:rsidRPr="000478C5" w:rsidRDefault="000F0D8E" w:rsidP="007D136E">
            <w:pPr>
              <w:tabs>
                <w:tab w:val="left" w:pos="680"/>
              </w:tabs>
              <w:rPr>
                <w:rFonts w:ascii="Times New Roman" w:hAnsi="Times New Roman"/>
                <w:sz w:val="18"/>
                <w:szCs w:val="18"/>
              </w:rPr>
            </w:pPr>
            <w:r w:rsidRPr="000478C5">
              <w:rPr>
                <w:rFonts w:ascii="Times New Roman" w:hAnsi="Times New Roman"/>
                <w:sz w:val="18"/>
                <w:szCs w:val="18"/>
              </w:rPr>
              <w:t>1. Покращення матеріально-технічної бази (придбання меблів, комп’ютерної та оргтехніки, засобів зв’язку, обладнання для обробки та зберігання даних, мережевого обладнання, радіообладнання та системи контролю і управління доступом, інше), носіїв інформації, ліцензійного програмного забезпечення.</w:t>
            </w:r>
          </w:p>
          <w:p w:rsidR="000F0D8E" w:rsidRPr="000478C5" w:rsidRDefault="000F0D8E" w:rsidP="007D136E">
            <w:pPr>
              <w:rPr>
                <w:rFonts w:ascii="Times New Roman" w:hAnsi="Times New Roman"/>
                <w:sz w:val="18"/>
                <w:szCs w:val="18"/>
              </w:rPr>
            </w:pPr>
            <w:r w:rsidRPr="000478C5">
              <w:rPr>
                <w:rFonts w:ascii="Times New Roman" w:hAnsi="Times New Roman"/>
                <w:sz w:val="18"/>
                <w:szCs w:val="18"/>
              </w:rPr>
              <w:t>2.Технічне обслуговування та ремонт транспортних засобів.</w:t>
            </w:r>
          </w:p>
          <w:p w:rsidR="000F0D8E" w:rsidRPr="000478C5" w:rsidRDefault="000F0D8E" w:rsidP="007D136E">
            <w:pPr>
              <w:rPr>
                <w:rFonts w:ascii="Times New Roman" w:hAnsi="Times New Roman"/>
                <w:sz w:val="18"/>
                <w:szCs w:val="18"/>
              </w:rPr>
            </w:pPr>
            <w:r w:rsidRPr="000478C5">
              <w:rPr>
                <w:rFonts w:ascii="Times New Roman" w:hAnsi="Times New Roman"/>
                <w:sz w:val="18"/>
                <w:szCs w:val="18"/>
              </w:rPr>
              <w:t>3. Проведення поточного ремонту адміністративних будівель.</w:t>
            </w:r>
          </w:p>
          <w:p w:rsidR="000F0D8E" w:rsidRPr="000478C5" w:rsidRDefault="000F0D8E" w:rsidP="007D136E">
            <w:pPr>
              <w:tabs>
                <w:tab w:val="left" w:pos="680"/>
              </w:tabs>
              <w:rPr>
                <w:rFonts w:ascii="Times New Roman" w:hAnsi="Times New Roman"/>
                <w:sz w:val="18"/>
                <w:szCs w:val="18"/>
              </w:rPr>
            </w:pPr>
            <w:r w:rsidRPr="000478C5">
              <w:rPr>
                <w:rFonts w:ascii="Times New Roman" w:hAnsi="Times New Roman"/>
                <w:sz w:val="18"/>
                <w:szCs w:val="18"/>
              </w:rPr>
              <w:t>4. Господарське обладнання.</w:t>
            </w:r>
          </w:p>
        </w:tc>
        <w:tc>
          <w:tcPr>
            <w:tcW w:w="1427" w:type="dxa"/>
            <w:vAlign w:val="center"/>
          </w:tcPr>
          <w:p w:rsidR="000F0D8E" w:rsidRPr="000478C5" w:rsidRDefault="000F0D8E" w:rsidP="0035050D">
            <w:pPr>
              <w:tabs>
                <w:tab w:val="left" w:pos="680"/>
              </w:tabs>
              <w:jc w:val="center"/>
              <w:rPr>
                <w:rFonts w:ascii="Times New Roman" w:hAnsi="Times New Roman" w:cs="Times New Roman"/>
                <w:sz w:val="18"/>
                <w:szCs w:val="18"/>
              </w:rPr>
            </w:pPr>
            <w:r w:rsidRPr="000478C5">
              <w:rPr>
                <w:rFonts w:ascii="Times New Roman" w:hAnsi="Times New Roman" w:cs="Times New Roman"/>
                <w:sz w:val="18"/>
                <w:szCs w:val="18"/>
              </w:rPr>
              <w:t>185,0</w:t>
            </w:r>
          </w:p>
          <w:p w:rsidR="000F0D8E" w:rsidRPr="000478C5" w:rsidRDefault="000F0D8E" w:rsidP="0035050D">
            <w:pPr>
              <w:tabs>
                <w:tab w:val="left" w:pos="680"/>
              </w:tabs>
              <w:jc w:val="center"/>
              <w:rPr>
                <w:rFonts w:ascii="Times New Roman" w:hAnsi="Times New Roman" w:cs="Times New Roman"/>
                <w:sz w:val="18"/>
                <w:szCs w:val="18"/>
              </w:rPr>
            </w:pPr>
          </w:p>
          <w:p w:rsidR="000F0D8E" w:rsidRPr="000478C5" w:rsidRDefault="000F0D8E" w:rsidP="0035050D">
            <w:pPr>
              <w:tabs>
                <w:tab w:val="left" w:pos="680"/>
              </w:tabs>
              <w:jc w:val="center"/>
              <w:rPr>
                <w:rFonts w:ascii="Times New Roman" w:hAnsi="Times New Roman" w:cs="Times New Roman"/>
                <w:sz w:val="18"/>
                <w:szCs w:val="18"/>
              </w:rPr>
            </w:pPr>
            <w:r w:rsidRPr="000478C5">
              <w:rPr>
                <w:rFonts w:ascii="Times New Roman" w:hAnsi="Times New Roman" w:cs="Times New Roman"/>
                <w:sz w:val="18"/>
                <w:szCs w:val="18"/>
              </w:rPr>
              <w:t>200,0</w:t>
            </w:r>
          </w:p>
          <w:p w:rsidR="000F0D8E" w:rsidRPr="000478C5" w:rsidRDefault="000F0D8E" w:rsidP="0035050D">
            <w:pPr>
              <w:tabs>
                <w:tab w:val="left" w:pos="680"/>
              </w:tabs>
              <w:jc w:val="center"/>
              <w:rPr>
                <w:rFonts w:ascii="Times New Roman" w:hAnsi="Times New Roman" w:cs="Times New Roman"/>
                <w:sz w:val="18"/>
                <w:szCs w:val="18"/>
              </w:rPr>
            </w:pPr>
          </w:p>
          <w:p w:rsidR="000F0D8E" w:rsidRPr="000478C5" w:rsidRDefault="000F0D8E" w:rsidP="0035050D">
            <w:pPr>
              <w:tabs>
                <w:tab w:val="left" w:pos="680"/>
              </w:tabs>
              <w:jc w:val="center"/>
              <w:rPr>
                <w:rFonts w:ascii="Times New Roman" w:hAnsi="Times New Roman" w:cs="Times New Roman"/>
                <w:sz w:val="18"/>
                <w:szCs w:val="18"/>
              </w:rPr>
            </w:pPr>
            <w:r w:rsidRPr="000478C5">
              <w:rPr>
                <w:rFonts w:ascii="Times New Roman" w:hAnsi="Times New Roman" w:cs="Times New Roman"/>
                <w:sz w:val="18"/>
                <w:szCs w:val="18"/>
              </w:rPr>
              <w:t>100,0</w:t>
            </w:r>
          </w:p>
          <w:p w:rsidR="000F0D8E" w:rsidRPr="000478C5" w:rsidRDefault="000F0D8E" w:rsidP="0035050D">
            <w:pPr>
              <w:tabs>
                <w:tab w:val="left" w:pos="680"/>
              </w:tabs>
              <w:jc w:val="center"/>
              <w:rPr>
                <w:rFonts w:ascii="Times New Roman" w:hAnsi="Times New Roman" w:cs="Times New Roman"/>
                <w:sz w:val="18"/>
                <w:szCs w:val="18"/>
              </w:rPr>
            </w:pPr>
          </w:p>
          <w:p w:rsidR="000F0D8E" w:rsidRPr="000478C5" w:rsidRDefault="000F0D8E" w:rsidP="0035050D">
            <w:pPr>
              <w:tabs>
                <w:tab w:val="left" w:pos="680"/>
              </w:tabs>
              <w:jc w:val="center"/>
              <w:rPr>
                <w:rFonts w:ascii="Times New Roman" w:hAnsi="Times New Roman" w:cs="Times New Roman"/>
                <w:sz w:val="18"/>
                <w:szCs w:val="18"/>
              </w:rPr>
            </w:pPr>
            <w:r w:rsidRPr="000478C5">
              <w:rPr>
                <w:rFonts w:ascii="Times New Roman" w:hAnsi="Times New Roman" w:cs="Times New Roman"/>
                <w:sz w:val="18"/>
                <w:szCs w:val="18"/>
              </w:rPr>
              <w:t>100,0</w:t>
            </w:r>
          </w:p>
        </w:tc>
        <w:tc>
          <w:tcPr>
            <w:tcW w:w="1409" w:type="dxa"/>
            <w:tcBorders>
              <w:right w:val="single" w:sz="4" w:space="0" w:color="auto"/>
            </w:tcBorders>
            <w:vAlign w:val="center"/>
          </w:tcPr>
          <w:p w:rsidR="000F0D8E" w:rsidRPr="009F2D0E" w:rsidRDefault="000F0D8E" w:rsidP="0035050D">
            <w:pPr>
              <w:pStyle w:val="ae"/>
              <w:widowControl w:val="0"/>
              <w:jc w:val="center"/>
              <w:rPr>
                <w:color w:val="000000" w:themeColor="text1"/>
                <w:sz w:val="18"/>
                <w:szCs w:val="18"/>
                <w:lang w:val="uk-UA"/>
              </w:rPr>
            </w:pPr>
          </w:p>
        </w:tc>
        <w:tc>
          <w:tcPr>
            <w:tcW w:w="1743" w:type="dxa"/>
            <w:gridSpan w:val="5"/>
            <w:tcBorders>
              <w:left w:val="single" w:sz="4" w:space="0" w:color="auto"/>
              <w:right w:val="single" w:sz="4" w:space="0" w:color="auto"/>
            </w:tcBorders>
            <w:vAlign w:val="center"/>
          </w:tcPr>
          <w:p w:rsidR="000F0D8E" w:rsidRPr="009F2D0E" w:rsidRDefault="000F0D8E" w:rsidP="0035050D">
            <w:pPr>
              <w:pStyle w:val="ae"/>
              <w:widowControl w:val="0"/>
              <w:jc w:val="center"/>
              <w:rPr>
                <w:color w:val="000000" w:themeColor="text1"/>
                <w:sz w:val="18"/>
                <w:szCs w:val="18"/>
                <w:lang w:val="uk-UA"/>
              </w:rPr>
            </w:pPr>
            <w:r>
              <w:rPr>
                <w:color w:val="000000" w:themeColor="text1"/>
                <w:sz w:val="18"/>
                <w:szCs w:val="18"/>
                <w:lang w:val="uk-UA"/>
              </w:rPr>
              <w:t>200</w:t>
            </w:r>
          </w:p>
        </w:tc>
        <w:tc>
          <w:tcPr>
            <w:tcW w:w="956" w:type="dxa"/>
            <w:tcBorders>
              <w:left w:val="single" w:sz="4" w:space="0" w:color="auto"/>
            </w:tcBorders>
            <w:vAlign w:val="center"/>
          </w:tcPr>
          <w:p w:rsidR="000F0D8E" w:rsidRPr="00652C9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652C96" w:rsidRDefault="000F0D8E" w:rsidP="0035050D">
            <w:pPr>
              <w:jc w:val="center"/>
              <w:rPr>
                <w:rFonts w:ascii="Times New Roman" w:hAnsi="Times New Roman" w:cs="Times New Roman"/>
                <w:sz w:val="18"/>
                <w:szCs w:val="18"/>
              </w:rPr>
            </w:pPr>
          </w:p>
        </w:tc>
        <w:tc>
          <w:tcPr>
            <w:tcW w:w="4784" w:type="dxa"/>
            <w:gridSpan w:val="2"/>
          </w:tcPr>
          <w:p w:rsidR="000F0D8E" w:rsidRPr="00652C9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Default="000F0D8E" w:rsidP="0035050D">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762" w:type="dxa"/>
            <w:gridSpan w:val="3"/>
          </w:tcPr>
          <w:p w:rsidR="000F0D8E" w:rsidRPr="000478C5" w:rsidRDefault="000F0D8E" w:rsidP="00D8665A">
            <w:pPr>
              <w:rPr>
                <w:rFonts w:ascii="Times New Roman" w:hAnsi="Times New Roman" w:cs="Times New Roman"/>
                <w:sz w:val="18"/>
                <w:szCs w:val="18"/>
                <w:lang w:eastAsia="uk-UA"/>
              </w:rPr>
            </w:pPr>
            <w:r w:rsidRPr="000478C5">
              <w:rPr>
                <w:rFonts w:ascii="Times New Roman" w:hAnsi="Times New Roman"/>
                <w:sz w:val="18"/>
                <w:szCs w:val="18"/>
              </w:rPr>
              <w:t xml:space="preserve">Проведення відновлювальних робіт, капітальний ремонт приміщень, облаштування поліцейських станцій, забезпечення паливно-мастильними матеріалами. </w:t>
            </w:r>
          </w:p>
        </w:tc>
        <w:tc>
          <w:tcPr>
            <w:tcW w:w="1427" w:type="dxa"/>
            <w:vAlign w:val="center"/>
          </w:tcPr>
          <w:p w:rsidR="000F0D8E" w:rsidRPr="000478C5" w:rsidRDefault="000F0D8E" w:rsidP="0035050D">
            <w:pPr>
              <w:tabs>
                <w:tab w:val="left" w:pos="680"/>
              </w:tabs>
              <w:jc w:val="center"/>
              <w:rPr>
                <w:rFonts w:ascii="Times New Roman" w:hAnsi="Times New Roman" w:cs="Times New Roman"/>
                <w:sz w:val="18"/>
                <w:szCs w:val="18"/>
              </w:rPr>
            </w:pPr>
            <w:r w:rsidRPr="000478C5">
              <w:rPr>
                <w:rFonts w:ascii="Times New Roman" w:hAnsi="Times New Roman" w:cs="Times New Roman"/>
                <w:sz w:val="18"/>
                <w:szCs w:val="18"/>
              </w:rPr>
              <w:t>300,0</w:t>
            </w:r>
          </w:p>
          <w:p w:rsidR="000F0D8E" w:rsidRPr="000478C5" w:rsidRDefault="000F0D8E" w:rsidP="0035050D">
            <w:pPr>
              <w:tabs>
                <w:tab w:val="left" w:pos="680"/>
              </w:tabs>
              <w:jc w:val="center"/>
              <w:rPr>
                <w:rFonts w:ascii="Times New Roman" w:hAnsi="Times New Roman" w:cs="Times New Roman"/>
                <w:sz w:val="18"/>
                <w:szCs w:val="18"/>
              </w:rPr>
            </w:pPr>
          </w:p>
          <w:p w:rsidR="000F0D8E" w:rsidRPr="000478C5" w:rsidRDefault="000F0D8E" w:rsidP="0035050D">
            <w:pPr>
              <w:tabs>
                <w:tab w:val="left" w:pos="680"/>
              </w:tabs>
              <w:jc w:val="center"/>
              <w:rPr>
                <w:rFonts w:ascii="Times New Roman" w:hAnsi="Times New Roman" w:cs="Times New Roman"/>
                <w:sz w:val="18"/>
                <w:szCs w:val="18"/>
              </w:rPr>
            </w:pPr>
            <w:r w:rsidRPr="000478C5">
              <w:rPr>
                <w:rFonts w:ascii="Times New Roman" w:hAnsi="Times New Roman" w:cs="Times New Roman"/>
                <w:sz w:val="18"/>
                <w:szCs w:val="18"/>
              </w:rPr>
              <w:t>400,0</w:t>
            </w:r>
          </w:p>
        </w:tc>
        <w:tc>
          <w:tcPr>
            <w:tcW w:w="1409" w:type="dxa"/>
            <w:tcBorders>
              <w:right w:val="single" w:sz="4" w:space="0" w:color="auto"/>
            </w:tcBorders>
            <w:vAlign w:val="center"/>
          </w:tcPr>
          <w:p w:rsidR="000F0D8E" w:rsidRPr="009F2D0E" w:rsidRDefault="000F0D8E" w:rsidP="0035050D">
            <w:pPr>
              <w:pStyle w:val="ae"/>
              <w:widowControl w:val="0"/>
              <w:jc w:val="center"/>
              <w:rPr>
                <w:color w:val="000000" w:themeColor="text1"/>
                <w:sz w:val="18"/>
                <w:szCs w:val="18"/>
                <w:lang w:val="uk-UA"/>
              </w:rPr>
            </w:pPr>
          </w:p>
        </w:tc>
        <w:tc>
          <w:tcPr>
            <w:tcW w:w="1743" w:type="dxa"/>
            <w:gridSpan w:val="5"/>
            <w:tcBorders>
              <w:left w:val="single" w:sz="4" w:space="0" w:color="auto"/>
              <w:right w:val="single" w:sz="4" w:space="0" w:color="auto"/>
            </w:tcBorders>
            <w:vAlign w:val="center"/>
          </w:tcPr>
          <w:p w:rsidR="000F0D8E" w:rsidRDefault="000F0D8E" w:rsidP="0035050D">
            <w:pPr>
              <w:pStyle w:val="ae"/>
              <w:widowControl w:val="0"/>
              <w:jc w:val="center"/>
              <w:rPr>
                <w:color w:val="000000" w:themeColor="text1"/>
                <w:sz w:val="18"/>
                <w:szCs w:val="18"/>
                <w:lang w:val="uk-UA"/>
              </w:rPr>
            </w:pPr>
            <w:r>
              <w:rPr>
                <w:color w:val="000000" w:themeColor="text1"/>
                <w:sz w:val="18"/>
                <w:szCs w:val="18"/>
                <w:lang w:val="uk-UA"/>
              </w:rPr>
              <w:t>300</w:t>
            </w:r>
          </w:p>
          <w:p w:rsidR="000F0D8E" w:rsidRPr="009F2D0E" w:rsidRDefault="000F0D8E" w:rsidP="0035050D">
            <w:pPr>
              <w:pStyle w:val="ae"/>
              <w:widowControl w:val="0"/>
              <w:jc w:val="center"/>
              <w:rPr>
                <w:color w:val="000000" w:themeColor="text1"/>
                <w:sz w:val="18"/>
                <w:szCs w:val="18"/>
                <w:lang w:val="uk-UA"/>
              </w:rPr>
            </w:pPr>
            <w:r>
              <w:rPr>
                <w:color w:val="000000" w:themeColor="text1"/>
                <w:sz w:val="18"/>
                <w:szCs w:val="18"/>
                <w:lang w:val="uk-UA"/>
              </w:rPr>
              <w:t>200</w:t>
            </w:r>
          </w:p>
        </w:tc>
        <w:tc>
          <w:tcPr>
            <w:tcW w:w="956" w:type="dxa"/>
            <w:tcBorders>
              <w:left w:val="single" w:sz="4" w:space="0" w:color="auto"/>
            </w:tcBorders>
            <w:vAlign w:val="center"/>
          </w:tcPr>
          <w:p w:rsidR="000F0D8E" w:rsidRPr="00652C9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652C96" w:rsidRDefault="000F0D8E" w:rsidP="0035050D">
            <w:pPr>
              <w:jc w:val="center"/>
              <w:rPr>
                <w:rFonts w:ascii="Times New Roman" w:hAnsi="Times New Roman" w:cs="Times New Roman"/>
                <w:sz w:val="18"/>
                <w:szCs w:val="18"/>
              </w:rPr>
            </w:pPr>
          </w:p>
        </w:tc>
        <w:tc>
          <w:tcPr>
            <w:tcW w:w="4784" w:type="dxa"/>
            <w:gridSpan w:val="2"/>
          </w:tcPr>
          <w:p w:rsidR="000F0D8E" w:rsidRPr="00652C9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2762" w:type="dxa"/>
            <w:gridSpan w:val="3"/>
          </w:tcPr>
          <w:p w:rsidR="000F0D8E" w:rsidRPr="000478C5" w:rsidRDefault="000F0D8E" w:rsidP="00E4654D">
            <w:pPr>
              <w:tabs>
                <w:tab w:val="left" w:pos="680"/>
              </w:tabs>
              <w:rPr>
                <w:rFonts w:ascii="Times New Roman" w:hAnsi="Times New Roman"/>
                <w:sz w:val="18"/>
                <w:szCs w:val="18"/>
                <w:lang w:eastAsia="uk-UA"/>
              </w:rPr>
            </w:pPr>
            <w:r w:rsidRPr="000478C5">
              <w:rPr>
                <w:rFonts w:ascii="Times New Roman" w:hAnsi="Times New Roman"/>
                <w:sz w:val="18"/>
                <w:szCs w:val="18"/>
                <w:lang w:eastAsia="uk-UA"/>
              </w:rPr>
              <w:t xml:space="preserve">Модернізація системи відео-спостереження. </w:t>
            </w:r>
          </w:p>
        </w:tc>
        <w:tc>
          <w:tcPr>
            <w:tcW w:w="1427" w:type="dxa"/>
            <w:vAlign w:val="center"/>
          </w:tcPr>
          <w:p w:rsidR="000F0D8E" w:rsidRPr="000478C5" w:rsidRDefault="000F0D8E" w:rsidP="0035050D">
            <w:pPr>
              <w:jc w:val="center"/>
              <w:rPr>
                <w:rFonts w:ascii="Times New Roman" w:hAnsi="Times New Roman" w:cs="Times New Roman"/>
                <w:sz w:val="18"/>
                <w:szCs w:val="18"/>
              </w:rPr>
            </w:pPr>
            <w:r w:rsidRPr="000478C5">
              <w:rPr>
                <w:rFonts w:ascii="Times New Roman" w:hAnsi="Times New Roman" w:cs="Times New Roman"/>
                <w:sz w:val="18"/>
                <w:szCs w:val="18"/>
              </w:rPr>
              <w:t>1600,0</w:t>
            </w:r>
          </w:p>
        </w:tc>
        <w:tc>
          <w:tcPr>
            <w:tcW w:w="1409" w:type="dxa"/>
            <w:tcBorders>
              <w:right w:val="single" w:sz="4" w:space="0" w:color="auto"/>
            </w:tcBorders>
            <w:vAlign w:val="center"/>
          </w:tcPr>
          <w:p w:rsidR="000F0D8E" w:rsidRPr="00F308EA" w:rsidRDefault="000F0D8E" w:rsidP="0035050D">
            <w:pPr>
              <w:pStyle w:val="ae"/>
              <w:widowControl w:val="0"/>
              <w:jc w:val="center"/>
              <w:rPr>
                <w:color w:val="000000" w:themeColor="text1"/>
                <w:sz w:val="18"/>
                <w:szCs w:val="18"/>
                <w:lang w:val="uk-UA"/>
              </w:rPr>
            </w:pPr>
          </w:p>
        </w:tc>
        <w:tc>
          <w:tcPr>
            <w:tcW w:w="1743" w:type="dxa"/>
            <w:gridSpan w:val="5"/>
            <w:tcBorders>
              <w:left w:val="single" w:sz="4" w:space="0" w:color="auto"/>
              <w:right w:val="single" w:sz="4" w:space="0" w:color="auto"/>
            </w:tcBorders>
            <w:vAlign w:val="center"/>
          </w:tcPr>
          <w:p w:rsidR="000F0D8E" w:rsidRPr="009F2D0E" w:rsidRDefault="000F0D8E" w:rsidP="0035050D">
            <w:pPr>
              <w:pStyle w:val="ae"/>
              <w:widowControl w:val="0"/>
              <w:jc w:val="center"/>
              <w:rPr>
                <w:color w:val="000000" w:themeColor="text1"/>
                <w:sz w:val="18"/>
                <w:szCs w:val="18"/>
                <w:lang w:val="uk-UA"/>
              </w:rPr>
            </w:pPr>
            <w:r>
              <w:rPr>
                <w:color w:val="000000" w:themeColor="text1"/>
                <w:sz w:val="18"/>
                <w:szCs w:val="18"/>
                <w:lang w:val="uk-UA"/>
              </w:rPr>
              <w:t>485,2</w:t>
            </w:r>
          </w:p>
        </w:tc>
        <w:tc>
          <w:tcPr>
            <w:tcW w:w="956" w:type="dxa"/>
            <w:tcBorders>
              <w:left w:val="single" w:sz="4" w:space="0" w:color="auto"/>
            </w:tcBorders>
            <w:vAlign w:val="center"/>
          </w:tcPr>
          <w:p w:rsidR="000F0D8E" w:rsidRPr="00652C9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652C96" w:rsidRDefault="000F0D8E" w:rsidP="0035050D">
            <w:pPr>
              <w:jc w:val="center"/>
              <w:rPr>
                <w:rFonts w:ascii="Times New Roman" w:hAnsi="Times New Roman" w:cs="Times New Roman"/>
                <w:sz w:val="18"/>
                <w:szCs w:val="18"/>
              </w:rPr>
            </w:pPr>
            <w:r>
              <w:rPr>
                <w:rFonts w:ascii="Times New Roman" w:hAnsi="Times New Roman" w:cs="Times New Roman"/>
                <w:sz w:val="18"/>
                <w:szCs w:val="18"/>
              </w:rPr>
              <w:t>485,2</w:t>
            </w:r>
          </w:p>
        </w:tc>
        <w:tc>
          <w:tcPr>
            <w:tcW w:w="4784" w:type="dxa"/>
            <w:gridSpan w:val="2"/>
          </w:tcPr>
          <w:p w:rsidR="000F0D8E" w:rsidRPr="00C429A8" w:rsidRDefault="000F0D8E" w:rsidP="0035050D">
            <w:pPr>
              <w:keepLines/>
              <w:rPr>
                <w:rFonts w:ascii="Times New Roman" w:eastAsia="Calibri" w:hAnsi="Times New Roman" w:cs="Times New Roman"/>
                <w:sz w:val="18"/>
                <w:szCs w:val="18"/>
              </w:rPr>
            </w:pPr>
            <w:r>
              <w:rPr>
                <w:rFonts w:ascii="Times New Roman" w:eastAsia="Calibri" w:hAnsi="Times New Roman" w:cs="Times New Roman"/>
                <w:sz w:val="18"/>
                <w:szCs w:val="18"/>
                <w:lang w:val="ru-RU"/>
              </w:rPr>
              <w:t>К</w:t>
            </w:r>
            <w:r w:rsidRPr="00C429A8">
              <w:rPr>
                <w:rFonts w:ascii="Times New Roman" w:eastAsia="Calibri" w:hAnsi="Times New Roman" w:cs="Times New Roman"/>
                <w:sz w:val="18"/>
                <w:szCs w:val="18"/>
                <w:lang w:val="ru-RU"/>
              </w:rPr>
              <w:t>П "</w:t>
            </w:r>
            <w:proofErr w:type="spellStart"/>
            <w:r w:rsidRPr="00C429A8">
              <w:rPr>
                <w:rFonts w:ascii="Times New Roman" w:eastAsia="Calibri" w:hAnsi="Times New Roman" w:cs="Times New Roman"/>
                <w:sz w:val="18"/>
                <w:szCs w:val="18"/>
                <w:lang w:val="ru-RU"/>
              </w:rPr>
              <w:t>Тернопіль</w:t>
            </w:r>
            <w:proofErr w:type="spellEnd"/>
            <w:r w:rsidRPr="00C429A8">
              <w:rPr>
                <w:rFonts w:ascii="Times New Roman" w:eastAsia="Calibri" w:hAnsi="Times New Roman" w:cs="Times New Roman"/>
                <w:sz w:val="18"/>
                <w:szCs w:val="18"/>
                <w:lang w:val="ru-RU"/>
              </w:rPr>
              <w:t xml:space="preserve"> </w:t>
            </w:r>
            <w:proofErr w:type="spellStart"/>
            <w:r w:rsidRPr="00C429A8">
              <w:rPr>
                <w:rFonts w:ascii="Times New Roman" w:eastAsia="Calibri" w:hAnsi="Times New Roman" w:cs="Times New Roman"/>
                <w:sz w:val="18"/>
                <w:szCs w:val="18"/>
                <w:lang w:val="ru-RU"/>
              </w:rPr>
              <w:t>Інтеравіа</w:t>
            </w:r>
            <w:proofErr w:type="spellEnd"/>
            <w:proofErr w:type="gramStart"/>
            <w:r w:rsidRPr="00C429A8">
              <w:rPr>
                <w:rFonts w:ascii="Times New Roman" w:eastAsia="Calibri" w:hAnsi="Times New Roman" w:cs="Times New Roman"/>
                <w:sz w:val="18"/>
                <w:szCs w:val="18"/>
                <w:lang w:val="ru-RU"/>
              </w:rPr>
              <w:t>"</w:t>
            </w:r>
            <w:r>
              <w:rPr>
                <w:rFonts w:ascii="Times New Roman" w:eastAsia="Calibri" w:hAnsi="Times New Roman" w:cs="Times New Roman"/>
                <w:sz w:val="18"/>
                <w:szCs w:val="18"/>
                <w:lang w:val="ru-RU"/>
              </w:rPr>
              <w:t xml:space="preserve">  </w:t>
            </w:r>
            <w:proofErr w:type="spellStart"/>
            <w:r>
              <w:rPr>
                <w:rFonts w:ascii="Times New Roman" w:eastAsia="Calibri" w:hAnsi="Times New Roman" w:cs="Times New Roman"/>
                <w:sz w:val="18"/>
                <w:szCs w:val="18"/>
                <w:lang w:val="ru-RU"/>
              </w:rPr>
              <w:t>придбан</w:t>
            </w:r>
            <w:r w:rsidR="009D12CD">
              <w:rPr>
                <w:rFonts w:ascii="Times New Roman" w:eastAsia="Calibri" w:hAnsi="Times New Roman" w:cs="Times New Roman"/>
                <w:sz w:val="18"/>
                <w:szCs w:val="18"/>
                <w:lang w:val="ru-RU"/>
              </w:rPr>
              <w:t>о</w:t>
            </w:r>
            <w:proofErr w:type="spellEnd"/>
            <w:proofErr w:type="gramEnd"/>
            <w:r>
              <w:rPr>
                <w:rFonts w:ascii="Times New Roman" w:eastAsia="Calibri" w:hAnsi="Times New Roman" w:cs="Times New Roman"/>
                <w:sz w:val="18"/>
                <w:szCs w:val="18"/>
                <w:lang w:val="ru-RU"/>
              </w:rPr>
              <w:t xml:space="preserve"> </w:t>
            </w:r>
            <w:proofErr w:type="spellStart"/>
            <w:r>
              <w:rPr>
                <w:rFonts w:ascii="Times New Roman" w:eastAsia="Calibri" w:hAnsi="Times New Roman" w:cs="Times New Roman"/>
                <w:sz w:val="18"/>
                <w:szCs w:val="18"/>
                <w:lang w:val="ru-RU"/>
              </w:rPr>
              <w:t>відеообладнання</w:t>
            </w:r>
            <w:proofErr w:type="spellEnd"/>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2762" w:type="dxa"/>
            <w:gridSpan w:val="3"/>
          </w:tcPr>
          <w:p w:rsidR="000F0D8E" w:rsidRPr="000478C5" w:rsidRDefault="000F0D8E" w:rsidP="00E4654D">
            <w:pPr>
              <w:tabs>
                <w:tab w:val="left" w:pos="680"/>
              </w:tabs>
              <w:rPr>
                <w:rFonts w:ascii="Times New Roman" w:hAnsi="Times New Roman"/>
                <w:sz w:val="18"/>
                <w:szCs w:val="18"/>
                <w:lang w:eastAsia="uk-UA"/>
              </w:rPr>
            </w:pPr>
            <w:r w:rsidRPr="000478C5">
              <w:rPr>
                <w:rFonts w:ascii="Times New Roman" w:hAnsi="Times New Roman"/>
                <w:sz w:val="18"/>
                <w:szCs w:val="18"/>
                <w:lang w:eastAsia="uk-UA"/>
              </w:rPr>
              <w:t xml:space="preserve">Реалізація </w:t>
            </w:r>
            <w:proofErr w:type="spellStart"/>
            <w:r w:rsidRPr="000478C5">
              <w:rPr>
                <w:rFonts w:ascii="Times New Roman" w:hAnsi="Times New Roman"/>
                <w:sz w:val="18"/>
                <w:szCs w:val="18"/>
                <w:lang w:eastAsia="uk-UA"/>
              </w:rPr>
              <w:t>проєкту</w:t>
            </w:r>
            <w:proofErr w:type="spellEnd"/>
            <w:r w:rsidRPr="000478C5">
              <w:rPr>
                <w:rFonts w:ascii="Times New Roman" w:hAnsi="Times New Roman"/>
                <w:sz w:val="18"/>
                <w:szCs w:val="18"/>
                <w:lang w:eastAsia="uk-UA"/>
              </w:rPr>
              <w:t xml:space="preserve"> «Безпечний двір» (придбання та встановлення камер відеоспостереження)</w:t>
            </w:r>
          </w:p>
        </w:tc>
        <w:tc>
          <w:tcPr>
            <w:tcW w:w="1427" w:type="dxa"/>
            <w:vAlign w:val="center"/>
          </w:tcPr>
          <w:p w:rsidR="000F0D8E" w:rsidRPr="000478C5" w:rsidRDefault="000F0D8E" w:rsidP="0035050D">
            <w:pPr>
              <w:jc w:val="center"/>
              <w:rPr>
                <w:rFonts w:ascii="Times New Roman" w:hAnsi="Times New Roman" w:cs="Times New Roman"/>
                <w:sz w:val="18"/>
                <w:szCs w:val="18"/>
              </w:rPr>
            </w:pPr>
            <w:r w:rsidRPr="000478C5">
              <w:rPr>
                <w:rFonts w:ascii="Times New Roman" w:hAnsi="Times New Roman" w:cs="Times New Roman"/>
                <w:sz w:val="18"/>
                <w:szCs w:val="18"/>
              </w:rPr>
              <w:t>420,0</w:t>
            </w:r>
          </w:p>
        </w:tc>
        <w:tc>
          <w:tcPr>
            <w:tcW w:w="1409" w:type="dxa"/>
            <w:tcBorders>
              <w:right w:val="single" w:sz="4" w:space="0" w:color="auto"/>
            </w:tcBorders>
            <w:vAlign w:val="center"/>
          </w:tcPr>
          <w:p w:rsidR="000F0D8E" w:rsidRPr="00F308EA" w:rsidRDefault="000F0D8E" w:rsidP="0035050D">
            <w:pPr>
              <w:pStyle w:val="ae"/>
              <w:widowControl w:val="0"/>
              <w:jc w:val="center"/>
              <w:rPr>
                <w:color w:val="000000" w:themeColor="text1"/>
                <w:sz w:val="18"/>
                <w:szCs w:val="18"/>
                <w:lang w:val="uk-UA"/>
              </w:rPr>
            </w:pPr>
          </w:p>
        </w:tc>
        <w:tc>
          <w:tcPr>
            <w:tcW w:w="1743" w:type="dxa"/>
            <w:gridSpan w:val="5"/>
            <w:tcBorders>
              <w:left w:val="single" w:sz="4" w:space="0" w:color="auto"/>
              <w:right w:val="single" w:sz="4" w:space="0" w:color="auto"/>
            </w:tcBorders>
            <w:vAlign w:val="center"/>
          </w:tcPr>
          <w:p w:rsidR="000F0D8E" w:rsidRPr="00652C96" w:rsidRDefault="000F0D8E" w:rsidP="0035050D">
            <w:pPr>
              <w:pStyle w:val="ae"/>
              <w:widowControl w:val="0"/>
              <w:rPr>
                <w:color w:val="000000" w:themeColor="text1"/>
                <w:sz w:val="18"/>
                <w:szCs w:val="18"/>
                <w:lang w:val="uk-UA"/>
              </w:rPr>
            </w:pPr>
          </w:p>
        </w:tc>
        <w:tc>
          <w:tcPr>
            <w:tcW w:w="956" w:type="dxa"/>
            <w:tcBorders>
              <w:left w:val="single" w:sz="4" w:space="0" w:color="auto"/>
            </w:tcBorders>
            <w:vAlign w:val="center"/>
          </w:tcPr>
          <w:p w:rsidR="000F0D8E" w:rsidRPr="00652C9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652C96" w:rsidRDefault="000F0D8E" w:rsidP="0035050D">
            <w:pPr>
              <w:jc w:val="center"/>
              <w:rPr>
                <w:rFonts w:ascii="Times New Roman" w:hAnsi="Times New Roman" w:cs="Times New Roman"/>
                <w:sz w:val="18"/>
                <w:szCs w:val="18"/>
              </w:rPr>
            </w:pPr>
          </w:p>
        </w:tc>
        <w:tc>
          <w:tcPr>
            <w:tcW w:w="4784" w:type="dxa"/>
            <w:gridSpan w:val="2"/>
          </w:tcPr>
          <w:p w:rsidR="000F0D8E" w:rsidRPr="00C429A8" w:rsidRDefault="000F0D8E" w:rsidP="0035050D">
            <w:pPr>
              <w:keepLines/>
              <w:rPr>
                <w:rFonts w:ascii="Times New Roman" w:eastAsia="Calibri"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2762" w:type="dxa"/>
            <w:gridSpan w:val="3"/>
          </w:tcPr>
          <w:p w:rsidR="000F0D8E" w:rsidRPr="000478C5" w:rsidRDefault="000F0D8E" w:rsidP="00E4654D">
            <w:pPr>
              <w:tabs>
                <w:tab w:val="left" w:pos="680"/>
              </w:tabs>
              <w:rPr>
                <w:rFonts w:ascii="Times New Roman" w:hAnsi="Times New Roman"/>
                <w:sz w:val="18"/>
                <w:szCs w:val="18"/>
                <w:lang w:eastAsia="uk-UA"/>
              </w:rPr>
            </w:pPr>
            <w:r w:rsidRPr="000478C5">
              <w:rPr>
                <w:rFonts w:ascii="Times New Roman" w:hAnsi="Times New Roman"/>
                <w:sz w:val="18"/>
                <w:szCs w:val="18"/>
                <w:lang w:eastAsia="uk-UA"/>
              </w:rPr>
              <w:t>Організація обслуговування системи оперативного реагування на виникнення надзвичайних ситуацій.</w:t>
            </w:r>
          </w:p>
        </w:tc>
        <w:tc>
          <w:tcPr>
            <w:tcW w:w="1427" w:type="dxa"/>
            <w:vAlign w:val="center"/>
          </w:tcPr>
          <w:p w:rsidR="000F0D8E" w:rsidRPr="000478C5" w:rsidRDefault="000F0D8E" w:rsidP="0035050D">
            <w:pPr>
              <w:pStyle w:val="ae"/>
              <w:widowControl w:val="0"/>
              <w:jc w:val="center"/>
              <w:rPr>
                <w:color w:val="000000"/>
                <w:sz w:val="18"/>
                <w:szCs w:val="18"/>
                <w:lang w:val="uk-UA"/>
              </w:rPr>
            </w:pPr>
            <w:r w:rsidRPr="000478C5">
              <w:rPr>
                <w:color w:val="000000"/>
                <w:sz w:val="18"/>
                <w:szCs w:val="18"/>
                <w:lang w:val="uk-UA"/>
              </w:rPr>
              <w:t>300,0</w:t>
            </w:r>
          </w:p>
        </w:tc>
        <w:tc>
          <w:tcPr>
            <w:tcW w:w="1409" w:type="dxa"/>
            <w:tcBorders>
              <w:right w:val="single" w:sz="4" w:space="0" w:color="auto"/>
            </w:tcBorders>
            <w:vAlign w:val="center"/>
          </w:tcPr>
          <w:p w:rsidR="000F0D8E" w:rsidRPr="00F308EA" w:rsidRDefault="000F0D8E" w:rsidP="0035050D">
            <w:pPr>
              <w:pStyle w:val="ae"/>
              <w:widowControl w:val="0"/>
              <w:jc w:val="center"/>
              <w:rPr>
                <w:color w:val="000000" w:themeColor="text1"/>
                <w:sz w:val="18"/>
                <w:szCs w:val="18"/>
                <w:lang w:val="uk-UA"/>
              </w:rPr>
            </w:pPr>
          </w:p>
        </w:tc>
        <w:tc>
          <w:tcPr>
            <w:tcW w:w="1743" w:type="dxa"/>
            <w:gridSpan w:val="5"/>
            <w:tcBorders>
              <w:left w:val="single" w:sz="4" w:space="0" w:color="auto"/>
              <w:right w:val="single" w:sz="4" w:space="0" w:color="auto"/>
            </w:tcBorders>
            <w:vAlign w:val="center"/>
          </w:tcPr>
          <w:p w:rsidR="000F0D8E" w:rsidRPr="00652C96" w:rsidRDefault="000F0D8E" w:rsidP="0035050D">
            <w:pPr>
              <w:pStyle w:val="ae"/>
              <w:widowControl w:val="0"/>
              <w:jc w:val="center"/>
              <w:rPr>
                <w:color w:val="000000" w:themeColor="text1"/>
                <w:sz w:val="18"/>
                <w:szCs w:val="18"/>
                <w:lang w:val="uk-UA"/>
              </w:rPr>
            </w:pPr>
          </w:p>
        </w:tc>
        <w:tc>
          <w:tcPr>
            <w:tcW w:w="956" w:type="dxa"/>
            <w:tcBorders>
              <w:left w:val="single" w:sz="4" w:space="0" w:color="auto"/>
            </w:tcBorders>
            <w:vAlign w:val="center"/>
          </w:tcPr>
          <w:p w:rsidR="000F0D8E" w:rsidRPr="00652C9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652C96" w:rsidRDefault="000F0D8E" w:rsidP="0035050D">
            <w:pPr>
              <w:jc w:val="center"/>
              <w:rPr>
                <w:rFonts w:ascii="Times New Roman" w:hAnsi="Times New Roman" w:cs="Times New Roman"/>
                <w:sz w:val="18"/>
                <w:szCs w:val="18"/>
              </w:rPr>
            </w:pPr>
          </w:p>
        </w:tc>
        <w:tc>
          <w:tcPr>
            <w:tcW w:w="4784" w:type="dxa"/>
            <w:gridSpan w:val="2"/>
          </w:tcPr>
          <w:p w:rsidR="000F0D8E" w:rsidRPr="00C429A8" w:rsidRDefault="000F0D8E" w:rsidP="0035050D">
            <w:pPr>
              <w:keepLines/>
              <w:rPr>
                <w:rFonts w:ascii="Times New Roman" w:eastAsia="Calibri"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Default="000F0D8E" w:rsidP="0035050D">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p>
        </w:tc>
        <w:tc>
          <w:tcPr>
            <w:tcW w:w="2762" w:type="dxa"/>
            <w:gridSpan w:val="3"/>
          </w:tcPr>
          <w:p w:rsidR="000F0D8E" w:rsidRPr="000478C5" w:rsidRDefault="000F0D8E" w:rsidP="00E4654D">
            <w:pPr>
              <w:tabs>
                <w:tab w:val="left" w:pos="680"/>
              </w:tabs>
              <w:rPr>
                <w:rFonts w:ascii="Times New Roman" w:hAnsi="Times New Roman"/>
                <w:sz w:val="18"/>
                <w:szCs w:val="18"/>
                <w:lang w:eastAsia="uk-UA"/>
              </w:rPr>
            </w:pPr>
            <w:r w:rsidRPr="000478C5">
              <w:rPr>
                <w:rFonts w:ascii="Times New Roman" w:hAnsi="Times New Roman"/>
                <w:sz w:val="18"/>
                <w:szCs w:val="18"/>
                <w:lang w:eastAsia="uk-UA"/>
              </w:rPr>
              <w:t>Забезпечення доступу до мережі Інтернет та централізованої системи відеоспостереження громади</w:t>
            </w:r>
          </w:p>
        </w:tc>
        <w:tc>
          <w:tcPr>
            <w:tcW w:w="1427" w:type="dxa"/>
            <w:vAlign w:val="center"/>
          </w:tcPr>
          <w:p w:rsidR="000F0D8E" w:rsidRPr="000478C5" w:rsidRDefault="000F0D8E" w:rsidP="0035050D">
            <w:pPr>
              <w:pStyle w:val="ae"/>
              <w:widowControl w:val="0"/>
              <w:jc w:val="center"/>
              <w:rPr>
                <w:color w:val="000000"/>
                <w:sz w:val="18"/>
                <w:szCs w:val="18"/>
                <w:lang w:val="uk-UA"/>
              </w:rPr>
            </w:pPr>
            <w:r w:rsidRPr="000478C5">
              <w:rPr>
                <w:color w:val="000000"/>
                <w:sz w:val="18"/>
                <w:szCs w:val="18"/>
                <w:lang w:val="uk-UA"/>
              </w:rPr>
              <w:t>772,0</w:t>
            </w:r>
          </w:p>
        </w:tc>
        <w:tc>
          <w:tcPr>
            <w:tcW w:w="1409" w:type="dxa"/>
            <w:tcBorders>
              <w:right w:val="single" w:sz="4" w:space="0" w:color="auto"/>
            </w:tcBorders>
            <w:vAlign w:val="center"/>
          </w:tcPr>
          <w:p w:rsidR="000F0D8E" w:rsidRPr="00F308EA" w:rsidRDefault="000F0D8E" w:rsidP="0035050D">
            <w:pPr>
              <w:pStyle w:val="ae"/>
              <w:widowControl w:val="0"/>
              <w:jc w:val="center"/>
              <w:rPr>
                <w:color w:val="000000" w:themeColor="text1"/>
                <w:sz w:val="18"/>
                <w:szCs w:val="18"/>
                <w:lang w:val="uk-UA"/>
              </w:rPr>
            </w:pPr>
          </w:p>
        </w:tc>
        <w:tc>
          <w:tcPr>
            <w:tcW w:w="1743" w:type="dxa"/>
            <w:gridSpan w:val="5"/>
            <w:tcBorders>
              <w:left w:val="single" w:sz="4" w:space="0" w:color="auto"/>
              <w:right w:val="single" w:sz="4" w:space="0" w:color="auto"/>
            </w:tcBorders>
            <w:vAlign w:val="center"/>
          </w:tcPr>
          <w:p w:rsidR="000F0D8E" w:rsidRPr="00652C96" w:rsidRDefault="000F0D8E" w:rsidP="0035050D">
            <w:pPr>
              <w:pStyle w:val="ae"/>
              <w:widowControl w:val="0"/>
              <w:jc w:val="center"/>
              <w:rPr>
                <w:color w:val="000000" w:themeColor="text1"/>
                <w:sz w:val="18"/>
                <w:szCs w:val="18"/>
                <w:lang w:val="uk-UA"/>
              </w:rPr>
            </w:pPr>
            <w:r>
              <w:rPr>
                <w:color w:val="000000" w:themeColor="text1"/>
                <w:sz w:val="18"/>
                <w:szCs w:val="18"/>
                <w:lang w:val="uk-UA"/>
              </w:rPr>
              <w:t>842,0</w:t>
            </w:r>
          </w:p>
        </w:tc>
        <w:tc>
          <w:tcPr>
            <w:tcW w:w="956" w:type="dxa"/>
            <w:tcBorders>
              <w:left w:val="single" w:sz="4" w:space="0" w:color="auto"/>
            </w:tcBorders>
            <w:vAlign w:val="center"/>
          </w:tcPr>
          <w:p w:rsidR="000F0D8E" w:rsidRPr="00652C9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652C96" w:rsidRDefault="000F0D8E" w:rsidP="0035050D">
            <w:pPr>
              <w:jc w:val="center"/>
              <w:rPr>
                <w:rFonts w:ascii="Times New Roman" w:hAnsi="Times New Roman" w:cs="Times New Roman"/>
                <w:sz w:val="18"/>
                <w:szCs w:val="18"/>
              </w:rPr>
            </w:pPr>
            <w:r>
              <w:rPr>
                <w:rFonts w:ascii="Times New Roman" w:hAnsi="Times New Roman" w:cs="Times New Roman"/>
                <w:sz w:val="18"/>
                <w:szCs w:val="18"/>
              </w:rPr>
              <w:t>32,5</w:t>
            </w:r>
          </w:p>
        </w:tc>
        <w:tc>
          <w:tcPr>
            <w:tcW w:w="4784" w:type="dxa"/>
            <w:gridSpan w:val="2"/>
          </w:tcPr>
          <w:p w:rsidR="000F0D8E" w:rsidRPr="00C429A8" w:rsidRDefault="000F0D8E" w:rsidP="0035050D">
            <w:pPr>
              <w:keepLines/>
              <w:rPr>
                <w:rFonts w:ascii="Times New Roman" w:eastAsia="Calibri" w:hAnsi="Times New Roman" w:cs="Times New Roman"/>
                <w:sz w:val="18"/>
                <w:szCs w:val="18"/>
              </w:rPr>
            </w:pPr>
            <w:r w:rsidRPr="00C429A8">
              <w:rPr>
                <w:rFonts w:ascii="Times New Roman" w:eastAsia="Calibri" w:hAnsi="Times New Roman" w:cs="Times New Roman"/>
                <w:sz w:val="18"/>
                <w:szCs w:val="18"/>
              </w:rPr>
              <w:t xml:space="preserve"> </w:t>
            </w:r>
            <w:r w:rsidRPr="00C429A8">
              <w:rPr>
                <w:rFonts w:ascii="Times New Roman" w:eastAsia="Calibri" w:hAnsi="Times New Roman" w:cs="Times New Roman"/>
                <w:sz w:val="18"/>
                <w:szCs w:val="18"/>
                <w:lang w:val="ru-RU"/>
              </w:rPr>
              <w:t xml:space="preserve">Оплата </w:t>
            </w:r>
            <w:proofErr w:type="spellStart"/>
            <w:r w:rsidRPr="00C429A8">
              <w:rPr>
                <w:rFonts w:ascii="Times New Roman" w:eastAsia="Calibri" w:hAnsi="Times New Roman" w:cs="Times New Roman"/>
                <w:sz w:val="18"/>
                <w:szCs w:val="18"/>
                <w:lang w:val="ru-RU"/>
              </w:rPr>
              <w:t>послуг</w:t>
            </w:r>
            <w:proofErr w:type="spellEnd"/>
            <w:r w:rsidRPr="00C429A8">
              <w:rPr>
                <w:rFonts w:ascii="Times New Roman" w:eastAsia="Calibri" w:hAnsi="Times New Roman" w:cs="Times New Roman"/>
                <w:sz w:val="18"/>
                <w:szCs w:val="18"/>
                <w:lang w:val="ru-RU"/>
              </w:rPr>
              <w:t xml:space="preserve"> по </w:t>
            </w:r>
            <w:proofErr w:type="spellStart"/>
            <w:r w:rsidRPr="00C429A8">
              <w:rPr>
                <w:rFonts w:ascii="Times New Roman" w:eastAsia="Calibri" w:hAnsi="Times New Roman" w:cs="Times New Roman"/>
                <w:sz w:val="18"/>
                <w:szCs w:val="18"/>
                <w:lang w:val="ru-RU"/>
              </w:rPr>
              <w:t>забезпеченню</w:t>
            </w:r>
            <w:proofErr w:type="spellEnd"/>
            <w:r w:rsidRPr="00C429A8">
              <w:rPr>
                <w:rFonts w:ascii="Times New Roman" w:eastAsia="Calibri" w:hAnsi="Times New Roman" w:cs="Times New Roman"/>
                <w:sz w:val="18"/>
                <w:szCs w:val="18"/>
                <w:lang w:val="ru-RU"/>
              </w:rPr>
              <w:t xml:space="preserve"> доступу до </w:t>
            </w:r>
            <w:proofErr w:type="spellStart"/>
            <w:r w:rsidRPr="00C429A8">
              <w:rPr>
                <w:rFonts w:ascii="Times New Roman" w:eastAsia="Calibri" w:hAnsi="Times New Roman" w:cs="Times New Roman"/>
                <w:sz w:val="18"/>
                <w:szCs w:val="18"/>
                <w:lang w:val="ru-RU"/>
              </w:rPr>
              <w:t>мережі</w:t>
            </w:r>
            <w:proofErr w:type="spellEnd"/>
            <w:r w:rsidRPr="00C429A8">
              <w:rPr>
                <w:rFonts w:ascii="Times New Roman" w:eastAsia="Calibri" w:hAnsi="Times New Roman" w:cs="Times New Roman"/>
                <w:sz w:val="18"/>
                <w:szCs w:val="18"/>
                <w:lang w:val="ru-RU"/>
              </w:rPr>
              <w:t xml:space="preserve"> </w:t>
            </w:r>
            <w:proofErr w:type="spellStart"/>
            <w:r w:rsidRPr="00C429A8">
              <w:rPr>
                <w:rFonts w:ascii="Times New Roman" w:eastAsia="Calibri" w:hAnsi="Times New Roman" w:cs="Times New Roman"/>
                <w:sz w:val="18"/>
                <w:szCs w:val="18"/>
                <w:lang w:val="ru-RU"/>
              </w:rPr>
              <w:t>Інтернет</w:t>
            </w:r>
            <w:proofErr w:type="spellEnd"/>
            <w:r w:rsidRPr="00C429A8">
              <w:rPr>
                <w:rFonts w:ascii="Times New Roman" w:eastAsia="Calibri" w:hAnsi="Times New Roman" w:cs="Times New Roman"/>
                <w:sz w:val="18"/>
                <w:szCs w:val="18"/>
                <w:lang w:val="ru-RU"/>
              </w:rPr>
              <w:t xml:space="preserve"> та </w:t>
            </w:r>
            <w:proofErr w:type="spellStart"/>
            <w:r w:rsidRPr="00C429A8">
              <w:rPr>
                <w:rFonts w:ascii="Times New Roman" w:eastAsia="Calibri" w:hAnsi="Times New Roman" w:cs="Times New Roman"/>
                <w:sz w:val="18"/>
                <w:szCs w:val="18"/>
                <w:lang w:val="ru-RU"/>
              </w:rPr>
              <w:t>централізованої</w:t>
            </w:r>
            <w:proofErr w:type="spellEnd"/>
            <w:r w:rsidRPr="00C429A8">
              <w:rPr>
                <w:rFonts w:ascii="Times New Roman" w:eastAsia="Calibri" w:hAnsi="Times New Roman" w:cs="Times New Roman"/>
                <w:sz w:val="18"/>
                <w:szCs w:val="18"/>
                <w:lang w:val="ru-RU"/>
              </w:rPr>
              <w:t xml:space="preserve"> </w:t>
            </w:r>
            <w:proofErr w:type="spellStart"/>
            <w:r w:rsidRPr="00C429A8">
              <w:rPr>
                <w:rFonts w:ascii="Times New Roman" w:eastAsia="Calibri" w:hAnsi="Times New Roman" w:cs="Times New Roman"/>
                <w:sz w:val="18"/>
                <w:szCs w:val="18"/>
                <w:lang w:val="ru-RU"/>
              </w:rPr>
              <w:t>системи</w:t>
            </w:r>
            <w:proofErr w:type="spellEnd"/>
            <w:r w:rsidRPr="00C429A8">
              <w:rPr>
                <w:rFonts w:ascii="Times New Roman" w:eastAsia="Calibri" w:hAnsi="Times New Roman" w:cs="Times New Roman"/>
                <w:sz w:val="18"/>
                <w:szCs w:val="18"/>
                <w:lang w:val="ru-RU"/>
              </w:rPr>
              <w:t xml:space="preserve"> </w:t>
            </w:r>
            <w:proofErr w:type="spellStart"/>
            <w:r w:rsidRPr="00C429A8">
              <w:rPr>
                <w:rFonts w:ascii="Times New Roman" w:eastAsia="Calibri" w:hAnsi="Times New Roman" w:cs="Times New Roman"/>
                <w:sz w:val="18"/>
                <w:szCs w:val="18"/>
                <w:lang w:val="ru-RU"/>
              </w:rPr>
              <w:t>відеоспостереження</w:t>
            </w:r>
            <w:proofErr w:type="spellEnd"/>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Default="000F0D8E" w:rsidP="0035050D">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p>
        </w:tc>
        <w:tc>
          <w:tcPr>
            <w:tcW w:w="2762" w:type="dxa"/>
            <w:gridSpan w:val="3"/>
          </w:tcPr>
          <w:p w:rsidR="000F0D8E" w:rsidRPr="000478C5" w:rsidRDefault="000F0D8E" w:rsidP="0035050D">
            <w:pPr>
              <w:ind w:left="-107"/>
              <w:rPr>
                <w:rFonts w:ascii="Times New Roman" w:hAnsi="Times New Roman" w:cs="Times New Roman"/>
                <w:sz w:val="18"/>
                <w:szCs w:val="18"/>
              </w:rPr>
            </w:pPr>
            <w:r w:rsidRPr="000478C5">
              <w:rPr>
                <w:rFonts w:ascii="Times New Roman" w:hAnsi="Times New Roman"/>
                <w:sz w:val="18"/>
                <w:szCs w:val="18"/>
              </w:rPr>
              <w:t xml:space="preserve">Забезпечення заходів з недопущення поширення на території Тернопільської міської територіальної громади випадків захворювань, спричинених </w:t>
            </w:r>
            <w:proofErr w:type="spellStart"/>
            <w:r w:rsidRPr="000478C5">
              <w:rPr>
                <w:rFonts w:ascii="Times New Roman" w:hAnsi="Times New Roman"/>
                <w:sz w:val="18"/>
                <w:szCs w:val="18"/>
              </w:rPr>
              <w:t>коронавірусом</w:t>
            </w:r>
            <w:proofErr w:type="spellEnd"/>
            <w:r w:rsidRPr="000478C5">
              <w:rPr>
                <w:rFonts w:ascii="Times New Roman" w:hAnsi="Times New Roman"/>
                <w:sz w:val="18"/>
                <w:szCs w:val="18"/>
              </w:rPr>
              <w:t xml:space="preserve"> «COVID-19»,  </w:t>
            </w:r>
            <w:r w:rsidRPr="000478C5">
              <w:rPr>
                <w:rFonts w:ascii="Times New Roman" w:hAnsi="Times New Roman"/>
                <w:sz w:val="18"/>
                <w:szCs w:val="18"/>
              </w:rPr>
              <w:lastRenderedPageBreak/>
              <w:t xml:space="preserve">придбання засобів індивідуального захисту, виробів медичного призначення, тощо.  </w:t>
            </w:r>
          </w:p>
        </w:tc>
        <w:tc>
          <w:tcPr>
            <w:tcW w:w="1427" w:type="dxa"/>
            <w:vAlign w:val="center"/>
          </w:tcPr>
          <w:p w:rsidR="000F0D8E" w:rsidRPr="00704ECB" w:rsidRDefault="000F0D8E" w:rsidP="0035050D">
            <w:pPr>
              <w:tabs>
                <w:tab w:val="left" w:pos="680"/>
              </w:tabs>
              <w:jc w:val="center"/>
              <w:rPr>
                <w:color w:val="000000"/>
                <w:sz w:val="18"/>
                <w:szCs w:val="18"/>
              </w:rPr>
            </w:pPr>
            <w:r>
              <w:rPr>
                <w:color w:val="000000"/>
                <w:sz w:val="18"/>
                <w:szCs w:val="18"/>
              </w:rPr>
              <w:lastRenderedPageBreak/>
              <w:t>5</w:t>
            </w:r>
            <w:r w:rsidRPr="00704ECB">
              <w:rPr>
                <w:color w:val="000000"/>
                <w:sz w:val="18"/>
                <w:szCs w:val="18"/>
              </w:rPr>
              <w:t>0,0</w:t>
            </w:r>
          </w:p>
        </w:tc>
        <w:tc>
          <w:tcPr>
            <w:tcW w:w="1409" w:type="dxa"/>
            <w:tcBorders>
              <w:right w:val="single" w:sz="4" w:space="0" w:color="auto"/>
            </w:tcBorders>
            <w:vAlign w:val="center"/>
          </w:tcPr>
          <w:p w:rsidR="000F0D8E" w:rsidRPr="00F308EA" w:rsidRDefault="000F0D8E" w:rsidP="0035050D">
            <w:pPr>
              <w:pStyle w:val="ae"/>
              <w:widowControl w:val="0"/>
              <w:jc w:val="center"/>
              <w:rPr>
                <w:color w:val="000000" w:themeColor="text1"/>
                <w:sz w:val="18"/>
                <w:szCs w:val="18"/>
                <w:highlight w:val="red"/>
                <w:lang w:val="uk-UA"/>
              </w:rPr>
            </w:pPr>
          </w:p>
        </w:tc>
        <w:tc>
          <w:tcPr>
            <w:tcW w:w="1743" w:type="dxa"/>
            <w:gridSpan w:val="5"/>
            <w:tcBorders>
              <w:left w:val="single" w:sz="4" w:space="0" w:color="auto"/>
              <w:right w:val="single" w:sz="4" w:space="0" w:color="auto"/>
            </w:tcBorders>
            <w:vAlign w:val="center"/>
          </w:tcPr>
          <w:p w:rsidR="000F0D8E" w:rsidRPr="00652C96" w:rsidRDefault="000F0D8E" w:rsidP="0035050D">
            <w:pPr>
              <w:pStyle w:val="ae"/>
              <w:widowControl w:val="0"/>
              <w:jc w:val="center"/>
              <w:rPr>
                <w:color w:val="000000" w:themeColor="text1"/>
                <w:sz w:val="18"/>
                <w:szCs w:val="18"/>
                <w:lang w:val="uk-UA"/>
              </w:rPr>
            </w:pPr>
            <w:r>
              <w:rPr>
                <w:color w:val="000000" w:themeColor="text1"/>
                <w:sz w:val="18"/>
                <w:szCs w:val="18"/>
                <w:lang w:val="uk-UA"/>
              </w:rPr>
              <w:t>100</w:t>
            </w:r>
          </w:p>
        </w:tc>
        <w:tc>
          <w:tcPr>
            <w:tcW w:w="956" w:type="dxa"/>
            <w:tcBorders>
              <w:left w:val="single" w:sz="4" w:space="0" w:color="auto"/>
            </w:tcBorders>
            <w:vAlign w:val="center"/>
          </w:tcPr>
          <w:p w:rsidR="000F0D8E" w:rsidRPr="00652C96"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652C96" w:rsidRDefault="000F0D8E" w:rsidP="0035050D">
            <w:pPr>
              <w:jc w:val="center"/>
              <w:rPr>
                <w:rFonts w:ascii="Times New Roman" w:hAnsi="Times New Roman" w:cs="Times New Roman"/>
                <w:sz w:val="18"/>
                <w:szCs w:val="18"/>
              </w:rPr>
            </w:pPr>
          </w:p>
        </w:tc>
        <w:tc>
          <w:tcPr>
            <w:tcW w:w="4784" w:type="dxa"/>
            <w:gridSpan w:val="2"/>
          </w:tcPr>
          <w:p w:rsidR="000F0D8E" w:rsidRPr="00652C96" w:rsidRDefault="000F0D8E" w:rsidP="0035050D">
            <w:pPr>
              <w:keepLines/>
              <w:rPr>
                <w:rFonts w:ascii="Times New Roman" w:eastAsia="Calibri"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right="-910"/>
              <w:rPr>
                <w:rFonts w:ascii="Times New Roman" w:hAnsi="Times New Roman" w:cs="Times New Roman"/>
                <w:color w:val="000000" w:themeColor="text1"/>
                <w:sz w:val="18"/>
                <w:szCs w:val="18"/>
              </w:rPr>
            </w:pPr>
          </w:p>
        </w:tc>
        <w:tc>
          <w:tcPr>
            <w:tcW w:w="2762" w:type="dxa"/>
            <w:gridSpan w:val="3"/>
            <w:vAlign w:val="center"/>
          </w:tcPr>
          <w:p w:rsidR="000F0D8E" w:rsidRPr="00110831" w:rsidRDefault="000F0D8E" w:rsidP="0035050D">
            <w:pPr>
              <w:ind w:right="-910"/>
              <w:rPr>
                <w:rFonts w:ascii="Times New Roman" w:hAnsi="Times New Roman" w:cs="Times New Roman"/>
                <w:b/>
                <w:snapToGrid w:val="0"/>
                <w:color w:val="000000" w:themeColor="text1"/>
                <w:sz w:val="18"/>
                <w:szCs w:val="18"/>
              </w:rPr>
            </w:pPr>
            <w:r w:rsidRPr="00110831">
              <w:rPr>
                <w:rFonts w:ascii="Times New Roman" w:hAnsi="Times New Roman" w:cs="Times New Roman"/>
                <w:b/>
                <w:color w:val="000000" w:themeColor="text1"/>
                <w:sz w:val="18"/>
                <w:szCs w:val="18"/>
              </w:rPr>
              <w:t>Всього по програмі:</w:t>
            </w:r>
          </w:p>
        </w:tc>
        <w:tc>
          <w:tcPr>
            <w:tcW w:w="1427" w:type="dxa"/>
            <w:vAlign w:val="center"/>
          </w:tcPr>
          <w:p w:rsidR="000F0D8E" w:rsidRPr="00110831" w:rsidRDefault="000F0D8E" w:rsidP="0035050D">
            <w:pPr>
              <w:keepLines/>
              <w:jc w:val="center"/>
              <w:rPr>
                <w:rFonts w:ascii="Times New Roman" w:hAnsi="Times New Roman" w:cs="Times New Roman"/>
                <w:b/>
                <w:color w:val="000000"/>
                <w:sz w:val="18"/>
                <w:szCs w:val="18"/>
              </w:rPr>
            </w:pPr>
            <w:r>
              <w:rPr>
                <w:rFonts w:ascii="Times New Roman" w:hAnsi="Times New Roman" w:cs="Times New Roman"/>
                <w:b/>
                <w:color w:val="000000"/>
                <w:sz w:val="18"/>
                <w:szCs w:val="18"/>
              </w:rPr>
              <w:t>4452</w:t>
            </w:r>
            <w:r w:rsidRPr="00C36E64">
              <w:rPr>
                <w:rFonts w:ascii="Times New Roman" w:hAnsi="Times New Roman" w:cs="Times New Roman"/>
                <w:b/>
                <w:color w:val="000000"/>
                <w:sz w:val="18"/>
                <w:szCs w:val="18"/>
              </w:rPr>
              <w:t>,</w:t>
            </w:r>
            <w:r>
              <w:rPr>
                <w:rFonts w:ascii="Times New Roman" w:hAnsi="Times New Roman" w:cs="Times New Roman"/>
                <w:b/>
                <w:color w:val="000000"/>
                <w:sz w:val="18"/>
                <w:szCs w:val="18"/>
              </w:rPr>
              <w:t>0</w:t>
            </w:r>
          </w:p>
        </w:tc>
        <w:tc>
          <w:tcPr>
            <w:tcW w:w="1409" w:type="dxa"/>
            <w:tcBorders>
              <w:right w:val="single" w:sz="4" w:space="0" w:color="auto"/>
            </w:tcBorders>
            <w:vAlign w:val="center"/>
          </w:tcPr>
          <w:p w:rsidR="000F0D8E" w:rsidRPr="00110831" w:rsidRDefault="000F0D8E" w:rsidP="0035050D">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1327,2</w:t>
            </w:r>
          </w:p>
        </w:tc>
        <w:tc>
          <w:tcPr>
            <w:tcW w:w="1743" w:type="dxa"/>
            <w:gridSpan w:val="5"/>
            <w:tcBorders>
              <w:left w:val="single" w:sz="4" w:space="0" w:color="auto"/>
              <w:right w:val="single" w:sz="4" w:space="0" w:color="auto"/>
            </w:tcBorders>
            <w:vAlign w:val="center"/>
          </w:tcPr>
          <w:p w:rsidR="000F0D8E" w:rsidRPr="00110831" w:rsidRDefault="000F0D8E" w:rsidP="0035050D">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2127,2</w:t>
            </w:r>
          </w:p>
        </w:tc>
        <w:tc>
          <w:tcPr>
            <w:tcW w:w="956" w:type="dxa"/>
            <w:tcBorders>
              <w:left w:val="single" w:sz="4" w:space="0" w:color="auto"/>
            </w:tcBorders>
            <w:vAlign w:val="center"/>
          </w:tcPr>
          <w:p w:rsidR="000F0D8E" w:rsidRPr="00110831" w:rsidRDefault="000F0D8E" w:rsidP="0035050D">
            <w:pPr>
              <w:keepLines/>
              <w:tabs>
                <w:tab w:val="left" w:pos="330"/>
              </w:tabs>
              <w:jc w:val="center"/>
              <w:rPr>
                <w:rFonts w:ascii="Times New Roman" w:hAnsi="Times New Roman" w:cs="Times New Roman"/>
                <w:b/>
                <w:color w:val="000000" w:themeColor="text1"/>
                <w:sz w:val="18"/>
                <w:szCs w:val="18"/>
              </w:rPr>
            </w:pPr>
          </w:p>
        </w:tc>
        <w:tc>
          <w:tcPr>
            <w:tcW w:w="1701" w:type="dxa"/>
            <w:gridSpan w:val="3"/>
            <w:vAlign w:val="center"/>
          </w:tcPr>
          <w:p w:rsidR="000F0D8E" w:rsidRPr="00110831" w:rsidRDefault="000F0D8E" w:rsidP="0035050D">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517,7</w:t>
            </w:r>
          </w:p>
        </w:tc>
        <w:tc>
          <w:tcPr>
            <w:tcW w:w="4784" w:type="dxa"/>
            <w:gridSpan w:val="2"/>
            <w:vAlign w:val="center"/>
          </w:tcPr>
          <w:p w:rsidR="000F0D8E" w:rsidRPr="005B3624" w:rsidRDefault="000F0D8E" w:rsidP="0035050D">
            <w:pPr>
              <w:jc w:val="center"/>
              <w:rPr>
                <w:rFonts w:ascii="Times New Roman" w:hAnsi="Times New Roman" w:cs="Times New Roman"/>
                <w:color w:val="000000" w:themeColor="text1"/>
                <w:sz w:val="20"/>
                <w:szCs w:val="20"/>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r>
              <w:rPr>
                <w:rFonts w:ascii="Times New Roman" w:hAnsi="Times New Roman" w:cs="Times New Roman"/>
                <w:sz w:val="20"/>
                <w:szCs w:val="20"/>
              </w:rPr>
              <w:t>30</w:t>
            </w:r>
            <w:r w:rsidRPr="00BE0654">
              <w:rPr>
                <w:rFonts w:ascii="Times New Roman" w:hAnsi="Times New Roman" w:cs="Times New Roman"/>
                <w:sz w:val="20"/>
                <w:szCs w:val="20"/>
              </w:rPr>
              <w:t>.</w:t>
            </w:r>
          </w:p>
        </w:tc>
        <w:tc>
          <w:tcPr>
            <w:tcW w:w="15453" w:type="dxa"/>
            <w:gridSpan w:val="17"/>
            <w:shd w:val="clear" w:color="auto" w:fill="C6D9F1" w:themeFill="text2" w:themeFillTint="33"/>
            <w:vAlign w:val="center"/>
          </w:tcPr>
          <w:p w:rsidR="000F0D8E" w:rsidRPr="005B3624" w:rsidRDefault="000F0D8E" w:rsidP="0035050D">
            <w:pPr>
              <w:rPr>
                <w:rFonts w:ascii="Times New Roman" w:hAnsi="Times New Roman" w:cs="Times New Roman"/>
                <w:sz w:val="20"/>
                <w:szCs w:val="20"/>
              </w:rPr>
            </w:pPr>
            <w:r>
              <w:rPr>
                <w:rFonts w:ascii="Times New Roman" w:hAnsi="Times New Roman" w:cs="Times New Roman"/>
                <w:b/>
                <w:i/>
                <w:color w:val="000000" w:themeColor="text1"/>
                <w:sz w:val="20"/>
                <w:szCs w:val="20"/>
                <w:u w:val="single"/>
              </w:rPr>
              <w:t xml:space="preserve">Програма  розвитку  </w:t>
            </w:r>
            <w:r w:rsidRPr="005B3624">
              <w:rPr>
                <w:rFonts w:ascii="Times New Roman" w:hAnsi="Times New Roman" w:cs="Times New Roman"/>
                <w:b/>
                <w:i/>
                <w:color w:val="000000" w:themeColor="text1"/>
                <w:sz w:val="20"/>
                <w:szCs w:val="20"/>
                <w:u w:val="single"/>
                <w:lang w:eastAsia="ru-RU"/>
              </w:rPr>
              <w:t>міжнародного співробітництва і туризму Тернопільської міської  територіальної громади   на 2019-2021 роки</w:t>
            </w:r>
          </w:p>
        </w:tc>
      </w:tr>
      <w:tr w:rsidR="000F0D8E" w:rsidRPr="009F2D0E" w:rsidTr="000F0D8E">
        <w:trPr>
          <w:gridAfter w:val="1"/>
          <w:wAfter w:w="1135" w:type="dxa"/>
          <w:trHeight w:val="1546"/>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2" w:type="dxa"/>
            <w:gridSpan w:val="3"/>
            <w:vAlign w:val="center"/>
          </w:tcPr>
          <w:p w:rsidR="000F0D8E" w:rsidRPr="000E19C6" w:rsidRDefault="000F0D8E" w:rsidP="0035050D">
            <w:pPr>
              <w:ind w:left="-107"/>
              <w:rPr>
                <w:rFonts w:ascii="Times New Roman" w:hAnsi="Times New Roman" w:cs="Times New Roman"/>
                <w:color w:val="000000" w:themeColor="text1"/>
                <w:sz w:val="18"/>
                <w:szCs w:val="18"/>
                <w:lang w:eastAsia="ru-RU"/>
              </w:rPr>
            </w:pPr>
            <w:r w:rsidRPr="000E19C6">
              <w:rPr>
                <w:rFonts w:ascii="Times New Roman" w:hAnsi="Times New Roman" w:cs="Times New Roman"/>
                <w:color w:val="000000" w:themeColor="text1"/>
                <w:sz w:val="18"/>
                <w:szCs w:val="18"/>
                <w:lang w:eastAsia="ru-RU"/>
              </w:rPr>
              <w:t>Забезпечення перебування представників міст-побратимів, партнерських міст та іноземних делегацій в заходах, що проводяться у Тернополі, в тому числі:</w:t>
            </w:r>
          </w:p>
          <w:p w:rsidR="000F0D8E" w:rsidRPr="000E19C6" w:rsidRDefault="000F0D8E" w:rsidP="0035050D">
            <w:pPr>
              <w:ind w:left="-107"/>
              <w:textAlignment w:val="baseline"/>
              <w:rPr>
                <w:rFonts w:ascii="Times New Roman" w:hAnsi="Times New Roman" w:cs="Times New Roman"/>
                <w:color w:val="000000" w:themeColor="text1"/>
                <w:sz w:val="18"/>
                <w:szCs w:val="18"/>
                <w:lang w:eastAsia="ru-RU"/>
              </w:rPr>
            </w:pPr>
            <w:r w:rsidRPr="000E19C6">
              <w:rPr>
                <w:rFonts w:ascii="Times New Roman" w:hAnsi="Times New Roman" w:cs="Times New Roman"/>
                <w:color w:val="000000" w:themeColor="text1"/>
                <w:sz w:val="18"/>
                <w:szCs w:val="18"/>
                <w:lang w:eastAsia="ru-RU"/>
              </w:rPr>
              <w:t xml:space="preserve">- проживання </w:t>
            </w:r>
          </w:p>
          <w:p w:rsidR="000F0D8E" w:rsidRPr="000E19C6" w:rsidRDefault="000F0D8E" w:rsidP="0035050D">
            <w:pPr>
              <w:ind w:left="-107"/>
              <w:rPr>
                <w:rFonts w:ascii="Times New Roman" w:hAnsi="Times New Roman" w:cs="Times New Roman"/>
                <w:color w:val="000000" w:themeColor="text1"/>
                <w:sz w:val="18"/>
                <w:szCs w:val="18"/>
              </w:rPr>
            </w:pPr>
            <w:r w:rsidRPr="000E19C6">
              <w:rPr>
                <w:rFonts w:ascii="Times New Roman" w:hAnsi="Times New Roman" w:cs="Times New Roman"/>
                <w:color w:val="000000" w:themeColor="text1"/>
                <w:sz w:val="18"/>
                <w:szCs w:val="18"/>
                <w:lang w:eastAsia="ru-RU"/>
              </w:rPr>
              <w:t>- харчування</w:t>
            </w:r>
          </w:p>
        </w:tc>
        <w:tc>
          <w:tcPr>
            <w:tcW w:w="1427" w:type="dxa"/>
            <w:vAlign w:val="center"/>
          </w:tcPr>
          <w:p w:rsidR="000F0D8E" w:rsidRPr="000E19C6" w:rsidRDefault="000F0D8E" w:rsidP="0035050D">
            <w:pPr>
              <w:keepLines/>
              <w:rPr>
                <w:rFonts w:ascii="Times New Roman" w:hAnsi="Times New Roman" w:cs="Times New Roman"/>
                <w:snapToGrid w:val="0"/>
                <w:color w:val="000000"/>
                <w:sz w:val="18"/>
                <w:szCs w:val="18"/>
              </w:rPr>
            </w:pPr>
            <w:r w:rsidRPr="000E19C6">
              <w:rPr>
                <w:rFonts w:ascii="Times New Roman" w:hAnsi="Times New Roman" w:cs="Times New Roman"/>
                <w:snapToGrid w:val="0"/>
                <w:color w:val="000000"/>
                <w:sz w:val="18"/>
                <w:szCs w:val="18"/>
              </w:rPr>
              <w:t>600,0</w:t>
            </w:r>
          </w:p>
          <w:p w:rsidR="000F0D8E" w:rsidRPr="000E19C6" w:rsidRDefault="000F0D8E" w:rsidP="0035050D">
            <w:pPr>
              <w:keepLines/>
              <w:jc w:val="center"/>
              <w:rPr>
                <w:rFonts w:ascii="Times New Roman" w:hAnsi="Times New Roman" w:cs="Times New Roman"/>
                <w:snapToGrid w:val="0"/>
                <w:color w:val="000000"/>
                <w:sz w:val="18"/>
                <w:szCs w:val="18"/>
              </w:rPr>
            </w:pPr>
          </w:p>
          <w:p w:rsidR="000F0D8E" w:rsidRPr="000E19C6" w:rsidRDefault="000F0D8E" w:rsidP="0035050D">
            <w:pPr>
              <w:keepLines/>
              <w:jc w:val="center"/>
              <w:rPr>
                <w:rFonts w:ascii="Times New Roman" w:hAnsi="Times New Roman" w:cs="Times New Roman"/>
                <w:snapToGrid w:val="0"/>
                <w:color w:val="000000"/>
                <w:sz w:val="18"/>
                <w:szCs w:val="18"/>
              </w:rPr>
            </w:pPr>
          </w:p>
          <w:p w:rsidR="000F0D8E" w:rsidRPr="000E19C6" w:rsidRDefault="000F0D8E" w:rsidP="0035050D">
            <w:pPr>
              <w:keepLines/>
              <w:rPr>
                <w:rFonts w:ascii="Times New Roman" w:hAnsi="Times New Roman" w:cs="Times New Roman"/>
                <w:snapToGrid w:val="0"/>
                <w:color w:val="000000"/>
                <w:sz w:val="18"/>
                <w:szCs w:val="18"/>
              </w:rPr>
            </w:pPr>
          </w:p>
          <w:p w:rsidR="000F0D8E" w:rsidRPr="000E19C6" w:rsidRDefault="000F0D8E" w:rsidP="0035050D">
            <w:pPr>
              <w:keepLines/>
              <w:rPr>
                <w:rFonts w:ascii="Times New Roman" w:hAnsi="Times New Roman" w:cs="Times New Roman"/>
                <w:snapToGrid w:val="0"/>
                <w:color w:val="000000"/>
                <w:sz w:val="18"/>
                <w:szCs w:val="18"/>
              </w:rPr>
            </w:pPr>
          </w:p>
          <w:p w:rsidR="000F0D8E" w:rsidRPr="000E19C6" w:rsidRDefault="000F0D8E" w:rsidP="0035050D">
            <w:pPr>
              <w:keepLines/>
              <w:rPr>
                <w:rFonts w:ascii="Times New Roman" w:hAnsi="Times New Roman" w:cs="Times New Roman"/>
                <w:snapToGrid w:val="0"/>
                <w:color w:val="000000"/>
                <w:sz w:val="18"/>
                <w:szCs w:val="18"/>
              </w:rPr>
            </w:pPr>
          </w:p>
          <w:p w:rsidR="000F0D8E" w:rsidRPr="000E19C6" w:rsidRDefault="000F0D8E" w:rsidP="0035050D">
            <w:pPr>
              <w:keepLines/>
              <w:rPr>
                <w:rFonts w:ascii="Times New Roman" w:hAnsi="Times New Roman" w:cs="Times New Roman"/>
                <w:snapToGrid w:val="0"/>
                <w:color w:val="000000"/>
                <w:sz w:val="18"/>
                <w:szCs w:val="18"/>
              </w:rPr>
            </w:pPr>
            <w:r w:rsidRPr="000E19C6">
              <w:rPr>
                <w:rFonts w:ascii="Times New Roman" w:hAnsi="Times New Roman" w:cs="Times New Roman"/>
                <w:snapToGrid w:val="0"/>
                <w:color w:val="000000"/>
                <w:sz w:val="18"/>
                <w:szCs w:val="18"/>
              </w:rPr>
              <w:t>250,0</w:t>
            </w:r>
          </w:p>
          <w:p w:rsidR="000F0D8E" w:rsidRPr="000E19C6" w:rsidRDefault="000F0D8E" w:rsidP="0035050D">
            <w:pPr>
              <w:keepLines/>
              <w:rPr>
                <w:rFonts w:ascii="Times New Roman" w:hAnsi="Times New Roman" w:cs="Times New Roman"/>
                <w:snapToGrid w:val="0"/>
                <w:color w:val="000000"/>
                <w:sz w:val="18"/>
                <w:szCs w:val="18"/>
              </w:rPr>
            </w:pPr>
            <w:r w:rsidRPr="000E19C6">
              <w:rPr>
                <w:rFonts w:ascii="Times New Roman" w:hAnsi="Times New Roman" w:cs="Times New Roman"/>
                <w:snapToGrid w:val="0"/>
                <w:color w:val="000000"/>
                <w:sz w:val="18"/>
                <w:szCs w:val="18"/>
              </w:rPr>
              <w:t>350,0</w:t>
            </w:r>
          </w:p>
        </w:tc>
        <w:tc>
          <w:tcPr>
            <w:tcW w:w="1409" w:type="dxa"/>
            <w:tcBorders>
              <w:right w:val="single" w:sz="4" w:space="0" w:color="auto"/>
            </w:tcBorders>
            <w:vAlign w:val="center"/>
          </w:tcPr>
          <w:p w:rsidR="000F0D8E" w:rsidRDefault="000F0D8E" w:rsidP="0035050D">
            <w:pPr>
              <w:keepLines/>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350</w:t>
            </w:r>
          </w:p>
          <w:p w:rsidR="000F0D8E" w:rsidRDefault="000F0D8E" w:rsidP="0035050D">
            <w:pPr>
              <w:keepLines/>
              <w:rPr>
                <w:rFonts w:ascii="Times New Roman" w:hAnsi="Times New Roman" w:cs="Times New Roman"/>
                <w:snapToGrid w:val="0"/>
                <w:color w:val="000000" w:themeColor="text1"/>
                <w:sz w:val="18"/>
                <w:szCs w:val="18"/>
              </w:rPr>
            </w:pPr>
          </w:p>
          <w:p w:rsidR="000F0D8E" w:rsidRDefault="000F0D8E" w:rsidP="0035050D">
            <w:pPr>
              <w:keepLines/>
              <w:rPr>
                <w:rFonts w:ascii="Times New Roman" w:hAnsi="Times New Roman" w:cs="Times New Roman"/>
                <w:snapToGrid w:val="0"/>
                <w:color w:val="000000" w:themeColor="text1"/>
                <w:sz w:val="18"/>
                <w:szCs w:val="18"/>
              </w:rPr>
            </w:pPr>
          </w:p>
          <w:p w:rsidR="000F0D8E" w:rsidRDefault="000F0D8E" w:rsidP="0035050D">
            <w:pPr>
              <w:keepLines/>
              <w:rPr>
                <w:rFonts w:ascii="Times New Roman" w:hAnsi="Times New Roman" w:cs="Times New Roman"/>
                <w:snapToGrid w:val="0"/>
                <w:color w:val="000000" w:themeColor="text1"/>
                <w:sz w:val="18"/>
                <w:szCs w:val="18"/>
              </w:rPr>
            </w:pPr>
          </w:p>
          <w:p w:rsidR="000F0D8E" w:rsidRDefault="000F0D8E" w:rsidP="0035050D">
            <w:pPr>
              <w:keepLines/>
              <w:rPr>
                <w:rFonts w:ascii="Times New Roman" w:hAnsi="Times New Roman" w:cs="Times New Roman"/>
                <w:snapToGrid w:val="0"/>
                <w:color w:val="000000" w:themeColor="text1"/>
                <w:sz w:val="18"/>
                <w:szCs w:val="18"/>
              </w:rPr>
            </w:pPr>
          </w:p>
          <w:p w:rsidR="000F0D8E" w:rsidRDefault="000F0D8E" w:rsidP="0035050D">
            <w:pPr>
              <w:keepLines/>
              <w:rPr>
                <w:rFonts w:ascii="Times New Roman" w:hAnsi="Times New Roman" w:cs="Times New Roman"/>
                <w:snapToGrid w:val="0"/>
                <w:color w:val="000000" w:themeColor="text1"/>
                <w:sz w:val="18"/>
                <w:szCs w:val="18"/>
              </w:rPr>
            </w:pPr>
          </w:p>
          <w:p w:rsidR="000F0D8E" w:rsidRDefault="000F0D8E" w:rsidP="0035050D">
            <w:pPr>
              <w:keepLines/>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100,0</w:t>
            </w:r>
          </w:p>
          <w:p w:rsidR="000F0D8E" w:rsidRPr="009F2D0E" w:rsidRDefault="000F0D8E" w:rsidP="0035050D">
            <w:pPr>
              <w:keepLines/>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250,0</w:t>
            </w:r>
          </w:p>
        </w:tc>
        <w:tc>
          <w:tcPr>
            <w:tcW w:w="1743" w:type="dxa"/>
            <w:gridSpan w:val="5"/>
            <w:tcBorders>
              <w:left w:val="single" w:sz="4" w:space="0" w:color="auto"/>
              <w:right w:val="single" w:sz="4" w:space="0" w:color="auto"/>
            </w:tcBorders>
            <w:vAlign w:val="center"/>
          </w:tcPr>
          <w:p w:rsidR="000F0D8E" w:rsidRDefault="000F0D8E" w:rsidP="00014C2E">
            <w:pPr>
              <w:keepLines/>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350</w:t>
            </w:r>
          </w:p>
          <w:p w:rsidR="000F0D8E" w:rsidRDefault="000F0D8E" w:rsidP="00014C2E">
            <w:pPr>
              <w:keepLines/>
              <w:rPr>
                <w:rFonts w:ascii="Times New Roman" w:hAnsi="Times New Roman" w:cs="Times New Roman"/>
                <w:snapToGrid w:val="0"/>
                <w:color w:val="000000" w:themeColor="text1"/>
                <w:sz w:val="18"/>
                <w:szCs w:val="18"/>
              </w:rPr>
            </w:pPr>
          </w:p>
          <w:p w:rsidR="000F0D8E" w:rsidRDefault="000F0D8E" w:rsidP="00014C2E">
            <w:pPr>
              <w:keepLines/>
              <w:rPr>
                <w:rFonts w:ascii="Times New Roman" w:hAnsi="Times New Roman" w:cs="Times New Roman"/>
                <w:snapToGrid w:val="0"/>
                <w:color w:val="000000" w:themeColor="text1"/>
                <w:sz w:val="18"/>
                <w:szCs w:val="18"/>
              </w:rPr>
            </w:pPr>
          </w:p>
          <w:p w:rsidR="000F0D8E" w:rsidRDefault="000F0D8E" w:rsidP="00014C2E">
            <w:pPr>
              <w:keepLines/>
              <w:rPr>
                <w:rFonts w:ascii="Times New Roman" w:hAnsi="Times New Roman" w:cs="Times New Roman"/>
                <w:snapToGrid w:val="0"/>
                <w:color w:val="000000" w:themeColor="text1"/>
                <w:sz w:val="18"/>
                <w:szCs w:val="18"/>
              </w:rPr>
            </w:pPr>
          </w:p>
          <w:p w:rsidR="000F0D8E" w:rsidRDefault="000F0D8E" w:rsidP="00014C2E">
            <w:pPr>
              <w:keepLines/>
              <w:rPr>
                <w:rFonts w:ascii="Times New Roman" w:hAnsi="Times New Roman" w:cs="Times New Roman"/>
                <w:snapToGrid w:val="0"/>
                <w:color w:val="000000" w:themeColor="text1"/>
                <w:sz w:val="18"/>
                <w:szCs w:val="18"/>
              </w:rPr>
            </w:pPr>
          </w:p>
          <w:p w:rsidR="000F0D8E" w:rsidRDefault="000F0D8E" w:rsidP="00014C2E">
            <w:pPr>
              <w:keepLines/>
              <w:rPr>
                <w:rFonts w:ascii="Times New Roman" w:hAnsi="Times New Roman" w:cs="Times New Roman"/>
                <w:snapToGrid w:val="0"/>
                <w:color w:val="000000" w:themeColor="text1"/>
                <w:sz w:val="18"/>
                <w:szCs w:val="18"/>
              </w:rPr>
            </w:pPr>
          </w:p>
          <w:p w:rsidR="000F0D8E" w:rsidRDefault="000F0D8E" w:rsidP="00014C2E">
            <w:pPr>
              <w:keepLines/>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100,0</w:t>
            </w:r>
          </w:p>
          <w:p w:rsidR="000F0D8E" w:rsidRPr="009F2D0E" w:rsidRDefault="000F0D8E" w:rsidP="00014C2E">
            <w:pPr>
              <w:keepLines/>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250,0</w:t>
            </w:r>
          </w:p>
        </w:tc>
        <w:tc>
          <w:tcPr>
            <w:tcW w:w="956" w:type="dxa"/>
            <w:tcBorders>
              <w:left w:val="single" w:sz="4" w:space="0" w:color="auto"/>
            </w:tcBorders>
            <w:vAlign w:val="center"/>
          </w:tcPr>
          <w:p w:rsidR="000F0D8E" w:rsidRPr="009F2D0E"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tcPr>
          <w:p w:rsidR="000F0D8E" w:rsidRPr="009F2D0E" w:rsidRDefault="000F0D8E" w:rsidP="0035050D">
            <w:pPr>
              <w:rPr>
                <w:rFonts w:ascii="Times New Roman" w:hAnsi="Times New Roman" w:cs="Times New Roman"/>
                <w:sz w:val="18"/>
                <w:szCs w:val="18"/>
              </w:rPr>
            </w:pPr>
            <w:r>
              <w:rPr>
                <w:rFonts w:ascii="Times New Roman" w:hAnsi="Times New Roman" w:cs="Times New Roman"/>
                <w:sz w:val="18"/>
                <w:szCs w:val="18"/>
              </w:rPr>
              <w:t>12,56</w:t>
            </w:r>
          </w:p>
        </w:tc>
        <w:tc>
          <w:tcPr>
            <w:tcW w:w="4784" w:type="dxa"/>
            <w:gridSpan w:val="2"/>
          </w:tcPr>
          <w:p w:rsidR="000F0D8E" w:rsidRPr="009F2D0E" w:rsidRDefault="000F0D8E" w:rsidP="0035050D">
            <w:pPr>
              <w:rPr>
                <w:rFonts w:ascii="Times New Roman" w:hAnsi="Times New Roman" w:cs="Times New Roman"/>
                <w:sz w:val="18"/>
                <w:szCs w:val="18"/>
              </w:rPr>
            </w:pPr>
            <w:r w:rsidRPr="00F06F13">
              <w:rPr>
                <w:rFonts w:ascii="Times New Roman" w:hAnsi="Times New Roman"/>
                <w:sz w:val="18"/>
                <w:szCs w:val="18"/>
              </w:rPr>
              <w:t>Харчування делегації з Угорщини</w:t>
            </w:r>
          </w:p>
        </w:tc>
      </w:tr>
      <w:tr w:rsidR="000F0D8E" w:rsidRPr="009F2D0E"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2" w:type="dxa"/>
            <w:gridSpan w:val="3"/>
            <w:vAlign w:val="center"/>
          </w:tcPr>
          <w:p w:rsidR="000F0D8E" w:rsidRPr="009F2D0E" w:rsidRDefault="000F0D8E" w:rsidP="0035050D">
            <w:pPr>
              <w:ind w:left="-107"/>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lang w:eastAsia="ru-RU"/>
              </w:rPr>
              <w:t xml:space="preserve">Забезпечення участі делегацій Тернополя (посадових осіб міської ради та представників депутатського корпусу) у міжнародних заходах,конференціях,виставках,презентаціях,культурно-спортивних заходах за кордоном та в Україні, стажування спеціалістів виконавчого комітету в муніципалітетах іноземних партнерських міст (у т  ч. організаційні внески, оренда виставкових площ </w:t>
            </w:r>
          </w:p>
        </w:tc>
        <w:tc>
          <w:tcPr>
            <w:tcW w:w="1427" w:type="dxa"/>
            <w:vAlign w:val="center"/>
          </w:tcPr>
          <w:p w:rsidR="000F0D8E" w:rsidRPr="009F2D0E" w:rsidRDefault="000F0D8E" w:rsidP="0035050D">
            <w:pPr>
              <w:keepLines/>
              <w:jc w:val="center"/>
              <w:rPr>
                <w:rFonts w:ascii="Times New Roman" w:hAnsi="Times New Roman" w:cs="Times New Roman"/>
                <w:snapToGrid w:val="0"/>
                <w:color w:val="000000"/>
                <w:sz w:val="18"/>
                <w:szCs w:val="18"/>
              </w:rPr>
            </w:pPr>
            <w:r w:rsidRPr="009F2D0E">
              <w:rPr>
                <w:rFonts w:ascii="Times New Roman" w:hAnsi="Times New Roman" w:cs="Times New Roman"/>
                <w:snapToGrid w:val="0"/>
                <w:color w:val="000000"/>
                <w:sz w:val="18"/>
                <w:szCs w:val="18"/>
              </w:rPr>
              <w:t>50,0</w:t>
            </w:r>
          </w:p>
        </w:tc>
        <w:tc>
          <w:tcPr>
            <w:tcW w:w="1409" w:type="dxa"/>
            <w:tcBorders>
              <w:right w:val="single" w:sz="4" w:space="0" w:color="auto"/>
            </w:tcBorders>
            <w:vAlign w:val="center"/>
          </w:tcPr>
          <w:p w:rsidR="000F0D8E" w:rsidRPr="009F2D0E" w:rsidRDefault="000F0D8E" w:rsidP="0035050D">
            <w:pPr>
              <w:keepLines/>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1743" w:type="dxa"/>
            <w:gridSpan w:val="5"/>
            <w:tcBorders>
              <w:left w:val="single" w:sz="4" w:space="0" w:color="auto"/>
              <w:right w:val="single" w:sz="4" w:space="0" w:color="auto"/>
            </w:tcBorders>
            <w:vAlign w:val="center"/>
          </w:tcPr>
          <w:p w:rsidR="000F0D8E" w:rsidRPr="009F2D0E" w:rsidRDefault="000F0D8E" w:rsidP="00014C2E">
            <w:pPr>
              <w:keepLines/>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956" w:type="dxa"/>
            <w:tcBorders>
              <w:left w:val="single" w:sz="4" w:space="0" w:color="auto"/>
            </w:tcBorders>
            <w:vAlign w:val="center"/>
          </w:tcPr>
          <w:p w:rsidR="000F0D8E" w:rsidRPr="009F2D0E" w:rsidRDefault="000F0D8E" w:rsidP="0035050D">
            <w:pPr>
              <w:keepLines/>
              <w:ind w:right="-42"/>
              <w:jc w:val="center"/>
              <w:rPr>
                <w:rFonts w:ascii="Times New Roman" w:hAnsi="Times New Roman" w:cs="Times New Roman"/>
                <w:color w:val="000000" w:themeColor="text1"/>
                <w:sz w:val="18"/>
                <w:szCs w:val="18"/>
              </w:rPr>
            </w:pPr>
          </w:p>
        </w:tc>
        <w:tc>
          <w:tcPr>
            <w:tcW w:w="1701" w:type="dxa"/>
            <w:gridSpan w:val="3"/>
            <w:vAlign w:val="center"/>
          </w:tcPr>
          <w:p w:rsidR="000F0D8E" w:rsidRPr="009F2D0E" w:rsidRDefault="000F0D8E" w:rsidP="0035050D">
            <w:pPr>
              <w:rPr>
                <w:rFonts w:ascii="Times New Roman" w:hAnsi="Times New Roman" w:cs="Times New Roman"/>
                <w:sz w:val="18"/>
                <w:szCs w:val="18"/>
              </w:rPr>
            </w:pPr>
          </w:p>
        </w:tc>
        <w:tc>
          <w:tcPr>
            <w:tcW w:w="4784" w:type="dxa"/>
            <w:gridSpan w:val="2"/>
          </w:tcPr>
          <w:p w:rsidR="000F0D8E" w:rsidRPr="009F2D0E"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2" w:type="dxa"/>
            <w:gridSpan w:val="3"/>
            <w:vAlign w:val="center"/>
          </w:tcPr>
          <w:p w:rsidR="000F0D8E" w:rsidRPr="00652C96" w:rsidRDefault="000F0D8E" w:rsidP="0035050D">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 xml:space="preserve">Забезпечення </w:t>
            </w:r>
            <w:proofErr w:type="spellStart"/>
            <w:r w:rsidRPr="00652C96">
              <w:rPr>
                <w:rFonts w:ascii="Times New Roman" w:hAnsi="Times New Roman" w:cs="Times New Roman"/>
                <w:color w:val="000000" w:themeColor="text1"/>
                <w:sz w:val="18"/>
                <w:szCs w:val="18"/>
                <w:lang w:eastAsia="ru-RU"/>
              </w:rPr>
              <w:t>мовного</w:t>
            </w:r>
            <w:proofErr w:type="spellEnd"/>
            <w:r w:rsidRPr="00652C96">
              <w:rPr>
                <w:rFonts w:ascii="Times New Roman" w:hAnsi="Times New Roman" w:cs="Times New Roman"/>
                <w:color w:val="000000" w:themeColor="text1"/>
                <w:sz w:val="18"/>
                <w:szCs w:val="18"/>
                <w:lang w:eastAsia="ru-RU"/>
              </w:rPr>
              <w:t xml:space="preserve"> супроводу міжнародних зустрічей та заходів (в </w:t>
            </w:r>
            <w:proofErr w:type="spellStart"/>
            <w:r w:rsidRPr="00652C96">
              <w:rPr>
                <w:rFonts w:ascii="Times New Roman" w:hAnsi="Times New Roman" w:cs="Times New Roman"/>
                <w:color w:val="000000" w:themeColor="text1"/>
                <w:sz w:val="18"/>
                <w:szCs w:val="18"/>
                <w:lang w:eastAsia="ru-RU"/>
              </w:rPr>
              <w:t>т.ч</w:t>
            </w:r>
            <w:proofErr w:type="spellEnd"/>
            <w:r w:rsidRPr="00652C96">
              <w:rPr>
                <w:rFonts w:ascii="Times New Roman" w:hAnsi="Times New Roman" w:cs="Times New Roman"/>
                <w:color w:val="000000" w:themeColor="text1"/>
                <w:sz w:val="18"/>
                <w:szCs w:val="18"/>
                <w:lang w:eastAsia="ru-RU"/>
              </w:rPr>
              <w:t>. оренда обладнання для синхронного перекладу)</w:t>
            </w:r>
          </w:p>
        </w:tc>
        <w:tc>
          <w:tcPr>
            <w:tcW w:w="1427" w:type="dxa"/>
            <w:vAlign w:val="center"/>
          </w:tcPr>
          <w:p w:rsidR="000F0D8E" w:rsidRPr="00652C96" w:rsidRDefault="000F0D8E" w:rsidP="00095994">
            <w:pPr>
              <w:keepLines/>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 xml:space="preserve">   15,0</w:t>
            </w:r>
          </w:p>
        </w:tc>
        <w:tc>
          <w:tcPr>
            <w:tcW w:w="1409" w:type="dxa"/>
            <w:tcBorders>
              <w:right w:val="single" w:sz="4" w:space="0" w:color="auto"/>
            </w:tcBorders>
          </w:tcPr>
          <w:p w:rsidR="000F0D8E" w:rsidRDefault="000F0D8E" w:rsidP="0035050D">
            <w:pPr>
              <w:jc w:val="center"/>
              <w:rPr>
                <w:rFonts w:ascii="Times New Roman" w:hAnsi="Times New Roman" w:cs="Times New Roman"/>
                <w:sz w:val="18"/>
                <w:szCs w:val="18"/>
              </w:rPr>
            </w:pPr>
          </w:p>
          <w:p w:rsidR="000F0D8E" w:rsidRDefault="000F0D8E" w:rsidP="0035050D">
            <w:pPr>
              <w:jc w:val="center"/>
              <w:rPr>
                <w:rFonts w:ascii="Times New Roman" w:hAnsi="Times New Roman" w:cs="Times New Roman"/>
                <w:sz w:val="18"/>
                <w:szCs w:val="18"/>
              </w:rPr>
            </w:pPr>
            <w:r>
              <w:rPr>
                <w:rFonts w:ascii="Times New Roman" w:hAnsi="Times New Roman" w:cs="Times New Roman"/>
                <w:sz w:val="18"/>
                <w:szCs w:val="18"/>
              </w:rPr>
              <w:t>15,0</w:t>
            </w:r>
          </w:p>
          <w:p w:rsidR="000F0D8E" w:rsidRPr="00652C96" w:rsidRDefault="000F0D8E" w:rsidP="0035050D">
            <w:pPr>
              <w:jc w:val="center"/>
              <w:rPr>
                <w:rFonts w:ascii="Times New Roman" w:hAnsi="Times New Roman" w:cs="Times New Roman"/>
                <w:sz w:val="18"/>
                <w:szCs w:val="18"/>
              </w:rPr>
            </w:pPr>
          </w:p>
        </w:tc>
        <w:tc>
          <w:tcPr>
            <w:tcW w:w="1743" w:type="dxa"/>
            <w:gridSpan w:val="5"/>
            <w:tcBorders>
              <w:left w:val="single" w:sz="4" w:space="0" w:color="auto"/>
              <w:right w:val="single" w:sz="4" w:space="0" w:color="auto"/>
            </w:tcBorders>
          </w:tcPr>
          <w:p w:rsidR="000F0D8E" w:rsidRDefault="000F0D8E" w:rsidP="00014C2E">
            <w:pPr>
              <w:jc w:val="center"/>
              <w:rPr>
                <w:rFonts w:ascii="Times New Roman" w:hAnsi="Times New Roman" w:cs="Times New Roman"/>
                <w:sz w:val="18"/>
                <w:szCs w:val="18"/>
              </w:rPr>
            </w:pPr>
          </w:p>
          <w:p w:rsidR="000F0D8E" w:rsidRPr="00652C96" w:rsidRDefault="000F0D8E" w:rsidP="00014C2E">
            <w:pPr>
              <w:jc w:val="center"/>
              <w:rPr>
                <w:rFonts w:ascii="Times New Roman" w:hAnsi="Times New Roman" w:cs="Times New Roman"/>
                <w:sz w:val="18"/>
                <w:szCs w:val="18"/>
              </w:rPr>
            </w:pPr>
            <w:r>
              <w:rPr>
                <w:rFonts w:ascii="Times New Roman" w:hAnsi="Times New Roman" w:cs="Times New Roman"/>
                <w:sz w:val="18"/>
                <w:szCs w:val="18"/>
              </w:rPr>
              <w:t>15,0</w:t>
            </w:r>
          </w:p>
        </w:tc>
        <w:tc>
          <w:tcPr>
            <w:tcW w:w="956" w:type="dxa"/>
            <w:tcBorders>
              <w:left w:val="single" w:sz="4" w:space="0" w:color="auto"/>
            </w:tcBorders>
          </w:tcPr>
          <w:p w:rsidR="000F0D8E" w:rsidRPr="00652C96" w:rsidRDefault="000F0D8E" w:rsidP="0035050D">
            <w:pPr>
              <w:jc w:val="center"/>
              <w:rPr>
                <w:rFonts w:ascii="Times New Roman" w:hAnsi="Times New Roman" w:cs="Times New Roman"/>
                <w:sz w:val="18"/>
                <w:szCs w:val="18"/>
              </w:rPr>
            </w:pPr>
          </w:p>
        </w:tc>
        <w:tc>
          <w:tcPr>
            <w:tcW w:w="1701" w:type="dxa"/>
            <w:gridSpan w:val="3"/>
          </w:tcPr>
          <w:p w:rsidR="000F0D8E" w:rsidRPr="00652C96" w:rsidRDefault="000F0D8E" w:rsidP="0035050D">
            <w:pPr>
              <w:rPr>
                <w:rFonts w:ascii="Times New Roman" w:hAnsi="Times New Roman" w:cs="Times New Roman"/>
                <w:sz w:val="18"/>
                <w:szCs w:val="18"/>
                <w:lang w:val="en-US"/>
              </w:rPr>
            </w:pPr>
          </w:p>
        </w:tc>
        <w:tc>
          <w:tcPr>
            <w:tcW w:w="4784" w:type="dxa"/>
            <w:gridSpan w:val="2"/>
          </w:tcPr>
          <w:p w:rsidR="000F0D8E" w:rsidRPr="00652C96" w:rsidRDefault="000F0D8E" w:rsidP="0035050D">
            <w:pPr>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2762" w:type="dxa"/>
            <w:gridSpan w:val="3"/>
            <w:vAlign w:val="center"/>
          </w:tcPr>
          <w:p w:rsidR="000F0D8E" w:rsidRPr="00652C96" w:rsidRDefault="000F0D8E" w:rsidP="0035050D">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Транспортне забезпечення</w:t>
            </w:r>
          </w:p>
        </w:tc>
        <w:tc>
          <w:tcPr>
            <w:tcW w:w="1427" w:type="dxa"/>
            <w:vAlign w:val="center"/>
          </w:tcPr>
          <w:p w:rsidR="000F0D8E" w:rsidRPr="00652C96" w:rsidRDefault="000F0D8E" w:rsidP="0035050D">
            <w:pPr>
              <w:keepLines/>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 xml:space="preserve">            </w:t>
            </w:r>
            <w:r w:rsidRPr="00652C96">
              <w:rPr>
                <w:rFonts w:ascii="Times New Roman" w:hAnsi="Times New Roman" w:cs="Times New Roman"/>
                <w:snapToGrid w:val="0"/>
                <w:color w:val="000000"/>
                <w:sz w:val="18"/>
                <w:szCs w:val="18"/>
              </w:rPr>
              <w:t>200</w:t>
            </w:r>
            <w:r>
              <w:rPr>
                <w:rFonts w:ascii="Times New Roman" w:hAnsi="Times New Roman" w:cs="Times New Roman"/>
                <w:snapToGrid w:val="0"/>
                <w:color w:val="000000"/>
                <w:sz w:val="18"/>
                <w:szCs w:val="18"/>
              </w:rPr>
              <w:t>,0</w:t>
            </w:r>
          </w:p>
        </w:tc>
        <w:tc>
          <w:tcPr>
            <w:tcW w:w="1409" w:type="dxa"/>
            <w:tcBorders>
              <w:right w:val="single" w:sz="4" w:space="0" w:color="auto"/>
            </w:tcBorders>
          </w:tcPr>
          <w:p w:rsidR="000F0D8E" w:rsidRPr="00652C96" w:rsidRDefault="000F0D8E" w:rsidP="0035050D">
            <w:pPr>
              <w:jc w:val="center"/>
              <w:rPr>
                <w:rFonts w:ascii="Times New Roman" w:hAnsi="Times New Roman" w:cs="Times New Roman"/>
                <w:sz w:val="18"/>
                <w:szCs w:val="18"/>
              </w:rPr>
            </w:pPr>
            <w:r>
              <w:rPr>
                <w:rFonts w:ascii="Times New Roman" w:hAnsi="Times New Roman" w:cs="Times New Roman"/>
                <w:sz w:val="18"/>
                <w:szCs w:val="18"/>
              </w:rPr>
              <w:t>100,0</w:t>
            </w:r>
          </w:p>
        </w:tc>
        <w:tc>
          <w:tcPr>
            <w:tcW w:w="1743" w:type="dxa"/>
            <w:gridSpan w:val="5"/>
            <w:tcBorders>
              <w:left w:val="single" w:sz="4" w:space="0" w:color="auto"/>
              <w:right w:val="single" w:sz="4" w:space="0" w:color="auto"/>
            </w:tcBorders>
          </w:tcPr>
          <w:p w:rsidR="000F0D8E" w:rsidRPr="00652C96" w:rsidRDefault="000F0D8E" w:rsidP="00014C2E">
            <w:pPr>
              <w:jc w:val="center"/>
              <w:rPr>
                <w:rFonts w:ascii="Times New Roman" w:hAnsi="Times New Roman" w:cs="Times New Roman"/>
                <w:sz w:val="18"/>
                <w:szCs w:val="18"/>
              </w:rPr>
            </w:pPr>
            <w:r>
              <w:rPr>
                <w:rFonts w:ascii="Times New Roman" w:hAnsi="Times New Roman" w:cs="Times New Roman"/>
                <w:sz w:val="18"/>
                <w:szCs w:val="18"/>
              </w:rPr>
              <w:t>100,0</w:t>
            </w:r>
          </w:p>
        </w:tc>
        <w:tc>
          <w:tcPr>
            <w:tcW w:w="956" w:type="dxa"/>
            <w:tcBorders>
              <w:left w:val="single" w:sz="4" w:space="0" w:color="auto"/>
            </w:tcBorders>
          </w:tcPr>
          <w:p w:rsidR="000F0D8E" w:rsidRPr="00652C96" w:rsidRDefault="000F0D8E" w:rsidP="0035050D">
            <w:pPr>
              <w:jc w:val="center"/>
              <w:rPr>
                <w:rFonts w:ascii="Times New Roman" w:hAnsi="Times New Roman" w:cs="Times New Roman"/>
                <w:sz w:val="18"/>
                <w:szCs w:val="18"/>
              </w:rPr>
            </w:pPr>
          </w:p>
        </w:tc>
        <w:tc>
          <w:tcPr>
            <w:tcW w:w="1701" w:type="dxa"/>
            <w:gridSpan w:val="3"/>
          </w:tcPr>
          <w:p w:rsidR="000F0D8E" w:rsidRPr="00652C96" w:rsidRDefault="000F0D8E" w:rsidP="0035050D">
            <w:pPr>
              <w:rPr>
                <w:rFonts w:ascii="Times New Roman" w:hAnsi="Times New Roman" w:cs="Times New Roman"/>
                <w:sz w:val="18"/>
                <w:szCs w:val="18"/>
                <w:lang w:val="en-US"/>
              </w:rPr>
            </w:pPr>
          </w:p>
        </w:tc>
        <w:tc>
          <w:tcPr>
            <w:tcW w:w="4784" w:type="dxa"/>
            <w:gridSpan w:val="2"/>
          </w:tcPr>
          <w:p w:rsidR="000F0D8E" w:rsidRPr="00652C96" w:rsidRDefault="000F0D8E" w:rsidP="0035050D">
            <w:pPr>
              <w:pStyle w:val="af5"/>
              <w:ind w:left="22" w:hanging="22"/>
              <w:rPr>
                <w:rFonts w:ascii="Times New Roman" w:hAnsi="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2762" w:type="dxa"/>
            <w:gridSpan w:val="3"/>
            <w:vAlign w:val="center"/>
          </w:tcPr>
          <w:p w:rsidR="000F0D8E" w:rsidRPr="00652C96" w:rsidRDefault="000F0D8E" w:rsidP="0035050D">
            <w:pPr>
              <w:ind w:left="-107"/>
              <w:rPr>
                <w:rFonts w:ascii="Times New Roman" w:hAnsi="Times New Roman" w:cs="Times New Roman"/>
                <w:color w:val="000000" w:themeColor="text1"/>
                <w:sz w:val="18"/>
                <w:szCs w:val="18"/>
              </w:rPr>
            </w:pPr>
            <w:r w:rsidRPr="00652C96">
              <w:rPr>
                <w:rFonts w:ascii="Times New Roman" w:hAnsi="Times New Roman" w:cs="Times New Roman"/>
                <w:color w:val="000000" w:themeColor="text1"/>
                <w:sz w:val="18"/>
                <w:szCs w:val="18"/>
                <w:lang w:eastAsia="ru-RU"/>
              </w:rPr>
              <w:t>Актуалізація інвестиційного порталу міста</w:t>
            </w:r>
          </w:p>
        </w:tc>
        <w:tc>
          <w:tcPr>
            <w:tcW w:w="1427" w:type="dxa"/>
            <w:vAlign w:val="center"/>
          </w:tcPr>
          <w:p w:rsidR="000F0D8E" w:rsidRPr="00652C96" w:rsidRDefault="000F0D8E" w:rsidP="0035050D">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10</w:t>
            </w:r>
            <w:r>
              <w:rPr>
                <w:rFonts w:ascii="Times New Roman" w:hAnsi="Times New Roman" w:cs="Times New Roman"/>
                <w:snapToGrid w:val="0"/>
                <w:color w:val="000000"/>
                <w:sz w:val="18"/>
                <w:szCs w:val="18"/>
              </w:rPr>
              <w:t>,0</w:t>
            </w:r>
          </w:p>
        </w:tc>
        <w:tc>
          <w:tcPr>
            <w:tcW w:w="1409" w:type="dxa"/>
            <w:tcBorders>
              <w:right w:val="single" w:sz="4" w:space="0" w:color="auto"/>
            </w:tcBorders>
          </w:tcPr>
          <w:p w:rsidR="000F0D8E" w:rsidRPr="00652C9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1743" w:type="dxa"/>
            <w:gridSpan w:val="5"/>
            <w:tcBorders>
              <w:left w:val="single" w:sz="4" w:space="0" w:color="auto"/>
              <w:right w:val="single" w:sz="4" w:space="0" w:color="auto"/>
            </w:tcBorders>
          </w:tcPr>
          <w:p w:rsidR="000F0D8E" w:rsidRPr="00652C9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956" w:type="dxa"/>
            <w:tcBorders>
              <w:left w:val="single" w:sz="4" w:space="0" w:color="auto"/>
            </w:tcBorders>
          </w:tcPr>
          <w:p w:rsidR="000F0D8E" w:rsidRPr="00652C96" w:rsidRDefault="000F0D8E" w:rsidP="0035050D">
            <w:pPr>
              <w:jc w:val="center"/>
              <w:rPr>
                <w:rFonts w:ascii="Times New Roman" w:hAnsi="Times New Roman" w:cs="Times New Roman"/>
                <w:sz w:val="18"/>
                <w:szCs w:val="18"/>
              </w:rPr>
            </w:pPr>
          </w:p>
        </w:tc>
        <w:tc>
          <w:tcPr>
            <w:tcW w:w="1701" w:type="dxa"/>
            <w:gridSpan w:val="3"/>
          </w:tcPr>
          <w:p w:rsidR="000F0D8E" w:rsidRPr="00652C96" w:rsidRDefault="000F0D8E" w:rsidP="0035050D">
            <w:pPr>
              <w:jc w:val="center"/>
              <w:rPr>
                <w:rFonts w:ascii="Times New Roman" w:hAnsi="Times New Roman" w:cs="Times New Roman"/>
                <w:sz w:val="18"/>
                <w:szCs w:val="18"/>
              </w:rPr>
            </w:pPr>
          </w:p>
        </w:tc>
        <w:tc>
          <w:tcPr>
            <w:tcW w:w="4784" w:type="dxa"/>
            <w:gridSpan w:val="2"/>
          </w:tcPr>
          <w:p w:rsidR="000F0D8E" w:rsidRPr="00652C9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2762" w:type="dxa"/>
            <w:gridSpan w:val="3"/>
            <w:vAlign w:val="center"/>
          </w:tcPr>
          <w:p w:rsidR="000F0D8E" w:rsidRPr="00652C96" w:rsidRDefault="000F0D8E" w:rsidP="0035050D">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 xml:space="preserve">Розробка стратегії PR кампанії міської  громади (проведення спеціалізованих з’їздів, наукових рад, </w:t>
            </w:r>
            <w:proofErr w:type="spellStart"/>
            <w:r w:rsidRPr="00652C96">
              <w:rPr>
                <w:rFonts w:ascii="Times New Roman" w:hAnsi="Times New Roman" w:cs="Times New Roman"/>
                <w:color w:val="000000" w:themeColor="text1"/>
                <w:sz w:val="18"/>
                <w:szCs w:val="18"/>
                <w:lang w:eastAsia="ru-RU"/>
              </w:rPr>
              <w:t>хакатонів</w:t>
            </w:r>
            <w:proofErr w:type="spellEnd"/>
            <w:r w:rsidRPr="00652C96">
              <w:rPr>
                <w:rFonts w:ascii="Times New Roman" w:hAnsi="Times New Roman" w:cs="Times New Roman"/>
                <w:color w:val="000000" w:themeColor="text1"/>
                <w:sz w:val="18"/>
                <w:szCs w:val="18"/>
                <w:lang w:eastAsia="ru-RU"/>
              </w:rPr>
              <w:t xml:space="preserve">, </w:t>
            </w:r>
            <w:proofErr w:type="spellStart"/>
            <w:r w:rsidRPr="00652C96">
              <w:rPr>
                <w:rFonts w:ascii="Times New Roman" w:hAnsi="Times New Roman" w:cs="Times New Roman"/>
                <w:color w:val="000000" w:themeColor="text1"/>
                <w:sz w:val="18"/>
                <w:szCs w:val="18"/>
                <w:lang w:eastAsia="ru-RU"/>
              </w:rPr>
              <w:t>пленерів</w:t>
            </w:r>
            <w:proofErr w:type="spellEnd"/>
            <w:r w:rsidRPr="00652C96">
              <w:rPr>
                <w:rFonts w:ascii="Times New Roman" w:hAnsi="Times New Roman" w:cs="Times New Roman"/>
                <w:color w:val="000000" w:themeColor="text1"/>
                <w:sz w:val="18"/>
                <w:szCs w:val="18"/>
                <w:lang w:eastAsia="ru-RU"/>
              </w:rPr>
              <w:t xml:space="preserve"> тощо)</w:t>
            </w:r>
          </w:p>
        </w:tc>
        <w:tc>
          <w:tcPr>
            <w:tcW w:w="1427" w:type="dxa"/>
            <w:vAlign w:val="center"/>
          </w:tcPr>
          <w:p w:rsidR="000F0D8E" w:rsidRPr="00652C96" w:rsidRDefault="000F0D8E" w:rsidP="0035050D">
            <w:pPr>
              <w:keepLines/>
              <w:jc w:val="center"/>
              <w:rPr>
                <w:rFonts w:ascii="Times New Roman" w:hAnsi="Times New Roman" w:cs="Times New Roman"/>
                <w:snapToGrid w:val="0"/>
                <w:color w:val="000000"/>
                <w:sz w:val="18"/>
                <w:szCs w:val="18"/>
                <w:highlight w:val="yellow"/>
              </w:rPr>
            </w:pPr>
            <w:r w:rsidRPr="00652C96">
              <w:rPr>
                <w:rFonts w:ascii="Times New Roman" w:hAnsi="Times New Roman" w:cs="Times New Roman"/>
                <w:snapToGrid w:val="0"/>
                <w:color w:val="000000"/>
                <w:sz w:val="18"/>
                <w:szCs w:val="18"/>
              </w:rPr>
              <w:t>75</w:t>
            </w:r>
            <w:r>
              <w:rPr>
                <w:rFonts w:ascii="Times New Roman" w:hAnsi="Times New Roman" w:cs="Times New Roman"/>
                <w:snapToGrid w:val="0"/>
                <w:color w:val="000000"/>
                <w:sz w:val="18"/>
                <w:szCs w:val="18"/>
              </w:rPr>
              <w:t>,0</w:t>
            </w:r>
          </w:p>
        </w:tc>
        <w:tc>
          <w:tcPr>
            <w:tcW w:w="1409" w:type="dxa"/>
            <w:tcBorders>
              <w:right w:val="single" w:sz="4" w:space="0" w:color="auto"/>
            </w:tcBorders>
          </w:tcPr>
          <w:p w:rsidR="000F0D8E" w:rsidRPr="00652C9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1743" w:type="dxa"/>
            <w:gridSpan w:val="5"/>
            <w:tcBorders>
              <w:left w:val="single" w:sz="4" w:space="0" w:color="auto"/>
              <w:right w:val="single" w:sz="4" w:space="0" w:color="auto"/>
            </w:tcBorders>
          </w:tcPr>
          <w:p w:rsidR="000F0D8E" w:rsidRPr="00652C9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956" w:type="dxa"/>
            <w:tcBorders>
              <w:left w:val="single" w:sz="4" w:space="0" w:color="auto"/>
            </w:tcBorders>
          </w:tcPr>
          <w:p w:rsidR="000F0D8E" w:rsidRPr="00652C96" w:rsidRDefault="000F0D8E" w:rsidP="0035050D">
            <w:pPr>
              <w:jc w:val="center"/>
              <w:rPr>
                <w:rFonts w:ascii="Times New Roman" w:hAnsi="Times New Roman" w:cs="Times New Roman"/>
                <w:sz w:val="18"/>
                <w:szCs w:val="18"/>
              </w:rPr>
            </w:pPr>
          </w:p>
        </w:tc>
        <w:tc>
          <w:tcPr>
            <w:tcW w:w="1701" w:type="dxa"/>
            <w:gridSpan w:val="3"/>
            <w:vAlign w:val="center"/>
          </w:tcPr>
          <w:p w:rsidR="000F0D8E" w:rsidRPr="00652C96" w:rsidRDefault="000F0D8E" w:rsidP="0035050D">
            <w:pPr>
              <w:jc w:val="center"/>
              <w:rPr>
                <w:rFonts w:ascii="Times New Roman" w:hAnsi="Times New Roman" w:cs="Times New Roman"/>
                <w:sz w:val="18"/>
                <w:szCs w:val="18"/>
                <w:highlight w:val="yellow"/>
              </w:rPr>
            </w:pPr>
          </w:p>
        </w:tc>
        <w:tc>
          <w:tcPr>
            <w:tcW w:w="4784" w:type="dxa"/>
            <w:gridSpan w:val="2"/>
          </w:tcPr>
          <w:p w:rsidR="000F0D8E" w:rsidRPr="00652C96" w:rsidRDefault="000F0D8E" w:rsidP="0035050D">
            <w:pPr>
              <w:jc w:val="both"/>
              <w:rPr>
                <w:rFonts w:ascii="Times New Roman" w:hAnsi="Times New Roman" w:cs="Times New Roman"/>
                <w:sz w:val="18"/>
                <w:szCs w:val="18"/>
                <w:highlight w:val="yellow"/>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2762" w:type="dxa"/>
            <w:gridSpan w:val="3"/>
            <w:vAlign w:val="center"/>
          </w:tcPr>
          <w:p w:rsidR="000F0D8E" w:rsidRPr="00652C96" w:rsidRDefault="000F0D8E" w:rsidP="0035050D">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Виготовлення та розміщення друкованих, відео, аудіо матеріалів, згідно PR компанії, про туристичний потенціал міської громади</w:t>
            </w:r>
          </w:p>
        </w:tc>
        <w:tc>
          <w:tcPr>
            <w:tcW w:w="1427" w:type="dxa"/>
            <w:vAlign w:val="center"/>
          </w:tcPr>
          <w:p w:rsidR="000F0D8E" w:rsidRPr="00652C96" w:rsidRDefault="000F0D8E" w:rsidP="00095994">
            <w:pPr>
              <w:keepLines/>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 xml:space="preserve">        </w:t>
            </w:r>
            <w:r w:rsidRPr="00652C96">
              <w:rPr>
                <w:rFonts w:ascii="Times New Roman" w:hAnsi="Times New Roman" w:cs="Times New Roman"/>
                <w:snapToGrid w:val="0"/>
                <w:color w:val="000000"/>
                <w:sz w:val="18"/>
                <w:szCs w:val="18"/>
              </w:rPr>
              <w:t>100</w:t>
            </w:r>
            <w:r>
              <w:rPr>
                <w:rFonts w:ascii="Times New Roman" w:hAnsi="Times New Roman" w:cs="Times New Roman"/>
                <w:snapToGrid w:val="0"/>
                <w:color w:val="000000"/>
                <w:sz w:val="18"/>
                <w:szCs w:val="18"/>
              </w:rPr>
              <w:t>,0</w:t>
            </w:r>
          </w:p>
        </w:tc>
        <w:tc>
          <w:tcPr>
            <w:tcW w:w="1409" w:type="dxa"/>
            <w:tcBorders>
              <w:right w:val="single" w:sz="4" w:space="0" w:color="auto"/>
            </w:tcBorders>
          </w:tcPr>
          <w:p w:rsidR="000F0D8E" w:rsidRDefault="000F0D8E" w:rsidP="0035050D">
            <w:pPr>
              <w:jc w:val="center"/>
              <w:rPr>
                <w:rFonts w:ascii="Times New Roman" w:hAnsi="Times New Roman" w:cs="Times New Roman"/>
                <w:sz w:val="18"/>
                <w:szCs w:val="18"/>
              </w:rPr>
            </w:pPr>
          </w:p>
          <w:p w:rsidR="000F0D8E" w:rsidRDefault="000F0D8E" w:rsidP="0035050D">
            <w:pPr>
              <w:jc w:val="center"/>
              <w:rPr>
                <w:rFonts w:ascii="Times New Roman" w:hAnsi="Times New Roman" w:cs="Times New Roman"/>
                <w:sz w:val="18"/>
                <w:szCs w:val="18"/>
              </w:rPr>
            </w:pPr>
          </w:p>
          <w:p w:rsidR="000F0D8E" w:rsidRPr="00F5541A" w:rsidRDefault="000F0D8E" w:rsidP="0035050D">
            <w:pPr>
              <w:jc w:val="center"/>
              <w:rPr>
                <w:rFonts w:ascii="Times New Roman" w:hAnsi="Times New Roman" w:cs="Times New Roman"/>
                <w:sz w:val="18"/>
                <w:szCs w:val="18"/>
              </w:rPr>
            </w:pPr>
            <w:r>
              <w:rPr>
                <w:rFonts w:ascii="Times New Roman" w:hAnsi="Times New Roman" w:cs="Times New Roman"/>
                <w:sz w:val="18"/>
                <w:szCs w:val="18"/>
              </w:rPr>
              <w:t>50,0</w:t>
            </w:r>
          </w:p>
        </w:tc>
        <w:tc>
          <w:tcPr>
            <w:tcW w:w="1743" w:type="dxa"/>
            <w:gridSpan w:val="5"/>
            <w:tcBorders>
              <w:left w:val="single" w:sz="4" w:space="0" w:color="auto"/>
              <w:right w:val="single" w:sz="4" w:space="0" w:color="auto"/>
            </w:tcBorders>
          </w:tcPr>
          <w:p w:rsidR="000F0D8E" w:rsidRDefault="000F0D8E" w:rsidP="00014C2E">
            <w:pPr>
              <w:jc w:val="center"/>
              <w:rPr>
                <w:rFonts w:ascii="Times New Roman" w:hAnsi="Times New Roman" w:cs="Times New Roman"/>
                <w:sz w:val="18"/>
                <w:szCs w:val="18"/>
              </w:rPr>
            </w:pPr>
          </w:p>
          <w:p w:rsidR="000F0D8E" w:rsidRDefault="000F0D8E" w:rsidP="00014C2E">
            <w:pPr>
              <w:jc w:val="center"/>
              <w:rPr>
                <w:rFonts w:ascii="Times New Roman" w:hAnsi="Times New Roman" w:cs="Times New Roman"/>
                <w:sz w:val="18"/>
                <w:szCs w:val="18"/>
              </w:rPr>
            </w:pPr>
          </w:p>
          <w:p w:rsidR="000F0D8E" w:rsidRPr="00F5541A" w:rsidRDefault="000F0D8E" w:rsidP="00014C2E">
            <w:pPr>
              <w:jc w:val="center"/>
              <w:rPr>
                <w:rFonts w:ascii="Times New Roman" w:hAnsi="Times New Roman" w:cs="Times New Roman"/>
                <w:sz w:val="18"/>
                <w:szCs w:val="18"/>
              </w:rPr>
            </w:pPr>
            <w:r>
              <w:rPr>
                <w:rFonts w:ascii="Times New Roman" w:hAnsi="Times New Roman" w:cs="Times New Roman"/>
                <w:sz w:val="18"/>
                <w:szCs w:val="18"/>
              </w:rPr>
              <w:t>50,0</w:t>
            </w:r>
          </w:p>
        </w:tc>
        <w:tc>
          <w:tcPr>
            <w:tcW w:w="956" w:type="dxa"/>
            <w:tcBorders>
              <w:left w:val="single" w:sz="4" w:space="0" w:color="auto"/>
            </w:tcBorders>
          </w:tcPr>
          <w:p w:rsidR="000F0D8E" w:rsidRPr="00652C96" w:rsidRDefault="000F0D8E" w:rsidP="0035050D">
            <w:pPr>
              <w:jc w:val="center"/>
              <w:rPr>
                <w:rFonts w:ascii="Times New Roman" w:hAnsi="Times New Roman" w:cs="Times New Roman"/>
                <w:sz w:val="18"/>
                <w:szCs w:val="18"/>
              </w:rPr>
            </w:pPr>
          </w:p>
        </w:tc>
        <w:tc>
          <w:tcPr>
            <w:tcW w:w="1701" w:type="dxa"/>
            <w:gridSpan w:val="3"/>
          </w:tcPr>
          <w:p w:rsidR="000F0D8E" w:rsidRPr="00652C96" w:rsidRDefault="000F0D8E" w:rsidP="0035050D">
            <w:pPr>
              <w:jc w:val="center"/>
              <w:rPr>
                <w:rFonts w:ascii="Times New Roman" w:hAnsi="Times New Roman" w:cs="Times New Roman"/>
                <w:sz w:val="18"/>
                <w:szCs w:val="18"/>
                <w:lang w:val="en-US"/>
              </w:rPr>
            </w:pPr>
          </w:p>
        </w:tc>
        <w:tc>
          <w:tcPr>
            <w:tcW w:w="4784" w:type="dxa"/>
            <w:gridSpan w:val="2"/>
          </w:tcPr>
          <w:p w:rsidR="000F0D8E" w:rsidRPr="00652C9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2762" w:type="dxa"/>
            <w:gridSpan w:val="3"/>
            <w:vAlign w:val="center"/>
          </w:tcPr>
          <w:p w:rsidR="000F0D8E" w:rsidRPr="00652C96" w:rsidRDefault="000F0D8E" w:rsidP="0035050D">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Створення та придбання матеріалів та готових ІТ продуктів для популяризації міської громади в мережі Інтернет</w:t>
            </w:r>
          </w:p>
        </w:tc>
        <w:tc>
          <w:tcPr>
            <w:tcW w:w="1427" w:type="dxa"/>
            <w:vAlign w:val="center"/>
          </w:tcPr>
          <w:p w:rsidR="000F0D8E" w:rsidRPr="00652C96" w:rsidRDefault="000F0D8E" w:rsidP="0035050D">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50</w:t>
            </w:r>
            <w:r>
              <w:rPr>
                <w:rFonts w:ascii="Times New Roman" w:hAnsi="Times New Roman" w:cs="Times New Roman"/>
                <w:snapToGrid w:val="0"/>
                <w:color w:val="000000"/>
                <w:sz w:val="18"/>
                <w:szCs w:val="18"/>
              </w:rPr>
              <w:t>,0</w:t>
            </w:r>
          </w:p>
        </w:tc>
        <w:tc>
          <w:tcPr>
            <w:tcW w:w="1409" w:type="dxa"/>
            <w:tcBorders>
              <w:right w:val="single" w:sz="4" w:space="0" w:color="auto"/>
            </w:tcBorders>
          </w:tcPr>
          <w:p w:rsidR="000F0D8E" w:rsidRPr="00652C9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1743" w:type="dxa"/>
            <w:gridSpan w:val="5"/>
            <w:tcBorders>
              <w:left w:val="single" w:sz="4" w:space="0" w:color="auto"/>
              <w:right w:val="single" w:sz="4" w:space="0" w:color="auto"/>
            </w:tcBorders>
          </w:tcPr>
          <w:p w:rsidR="000F0D8E" w:rsidRPr="00652C96" w:rsidRDefault="000F0D8E" w:rsidP="00014C2E">
            <w:pPr>
              <w:jc w:val="center"/>
              <w:rPr>
                <w:rFonts w:ascii="Times New Roman" w:hAnsi="Times New Roman" w:cs="Times New Roman"/>
                <w:sz w:val="18"/>
                <w:szCs w:val="18"/>
              </w:rPr>
            </w:pPr>
            <w:r>
              <w:rPr>
                <w:rFonts w:ascii="Times New Roman" w:hAnsi="Times New Roman" w:cs="Times New Roman"/>
                <w:sz w:val="18"/>
                <w:szCs w:val="18"/>
              </w:rPr>
              <w:t>-</w:t>
            </w:r>
          </w:p>
        </w:tc>
        <w:tc>
          <w:tcPr>
            <w:tcW w:w="956" w:type="dxa"/>
            <w:tcBorders>
              <w:left w:val="single" w:sz="4" w:space="0" w:color="auto"/>
            </w:tcBorders>
          </w:tcPr>
          <w:p w:rsidR="000F0D8E" w:rsidRPr="00652C96" w:rsidRDefault="000F0D8E" w:rsidP="0035050D">
            <w:pPr>
              <w:jc w:val="center"/>
              <w:rPr>
                <w:rFonts w:ascii="Times New Roman" w:hAnsi="Times New Roman" w:cs="Times New Roman"/>
                <w:sz w:val="18"/>
                <w:szCs w:val="18"/>
              </w:rPr>
            </w:pPr>
          </w:p>
        </w:tc>
        <w:tc>
          <w:tcPr>
            <w:tcW w:w="1701" w:type="dxa"/>
            <w:gridSpan w:val="3"/>
          </w:tcPr>
          <w:p w:rsidR="000F0D8E" w:rsidRPr="00652C96" w:rsidRDefault="000F0D8E" w:rsidP="0035050D">
            <w:pPr>
              <w:jc w:val="center"/>
              <w:rPr>
                <w:rFonts w:ascii="Times New Roman" w:hAnsi="Times New Roman" w:cs="Times New Roman"/>
                <w:sz w:val="18"/>
                <w:szCs w:val="18"/>
              </w:rPr>
            </w:pPr>
          </w:p>
        </w:tc>
        <w:tc>
          <w:tcPr>
            <w:tcW w:w="4784" w:type="dxa"/>
            <w:gridSpan w:val="2"/>
          </w:tcPr>
          <w:p w:rsidR="000F0D8E" w:rsidRPr="00652C96" w:rsidRDefault="000F0D8E" w:rsidP="0035050D">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2762" w:type="dxa"/>
            <w:gridSpan w:val="3"/>
            <w:vAlign w:val="center"/>
          </w:tcPr>
          <w:p w:rsidR="000F0D8E" w:rsidRPr="00652C96" w:rsidRDefault="000F0D8E" w:rsidP="0035050D">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 xml:space="preserve">Створення та придбання </w:t>
            </w:r>
            <w:proofErr w:type="spellStart"/>
            <w:r w:rsidRPr="00652C96">
              <w:rPr>
                <w:rFonts w:ascii="Times New Roman" w:hAnsi="Times New Roman" w:cs="Times New Roman"/>
                <w:color w:val="000000" w:themeColor="text1"/>
                <w:sz w:val="18"/>
                <w:szCs w:val="18"/>
                <w:lang w:eastAsia="ru-RU"/>
              </w:rPr>
              <w:t>промоційної</w:t>
            </w:r>
            <w:proofErr w:type="spellEnd"/>
            <w:r w:rsidRPr="00652C96">
              <w:rPr>
                <w:rFonts w:ascii="Times New Roman" w:hAnsi="Times New Roman" w:cs="Times New Roman"/>
                <w:color w:val="000000" w:themeColor="text1"/>
                <w:sz w:val="18"/>
                <w:szCs w:val="18"/>
                <w:lang w:eastAsia="ru-RU"/>
              </w:rPr>
              <w:t xml:space="preserve"> поліграфічної та сувенірної продукції з метою забезпечення нею учасників міжнародних заходів, зустрічей та </w:t>
            </w:r>
            <w:r w:rsidRPr="00652C96">
              <w:rPr>
                <w:rFonts w:ascii="Times New Roman" w:hAnsi="Times New Roman" w:cs="Times New Roman"/>
                <w:color w:val="000000" w:themeColor="text1"/>
                <w:sz w:val="18"/>
                <w:szCs w:val="18"/>
                <w:lang w:eastAsia="ru-RU"/>
              </w:rPr>
              <w:lastRenderedPageBreak/>
              <w:t>візитів</w:t>
            </w:r>
          </w:p>
        </w:tc>
        <w:tc>
          <w:tcPr>
            <w:tcW w:w="1427" w:type="dxa"/>
            <w:vAlign w:val="center"/>
          </w:tcPr>
          <w:p w:rsidR="000F0D8E" w:rsidRPr="00652C96" w:rsidRDefault="000F0D8E" w:rsidP="0035050D">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lastRenderedPageBreak/>
              <w:t>100</w:t>
            </w:r>
            <w:r>
              <w:rPr>
                <w:rFonts w:ascii="Times New Roman" w:hAnsi="Times New Roman" w:cs="Times New Roman"/>
                <w:snapToGrid w:val="0"/>
                <w:color w:val="000000"/>
                <w:sz w:val="18"/>
                <w:szCs w:val="18"/>
              </w:rPr>
              <w:t>,0</w:t>
            </w:r>
          </w:p>
        </w:tc>
        <w:tc>
          <w:tcPr>
            <w:tcW w:w="1409" w:type="dxa"/>
            <w:tcBorders>
              <w:right w:val="single" w:sz="4" w:space="0" w:color="auto"/>
            </w:tcBorders>
          </w:tcPr>
          <w:p w:rsidR="000F0D8E" w:rsidRDefault="000F0D8E" w:rsidP="0035050D">
            <w:pPr>
              <w:jc w:val="center"/>
              <w:rPr>
                <w:rFonts w:ascii="Times New Roman" w:hAnsi="Times New Roman" w:cs="Times New Roman"/>
                <w:sz w:val="18"/>
                <w:szCs w:val="18"/>
              </w:rPr>
            </w:pPr>
          </w:p>
          <w:p w:rsidR="000F0D8E" w:rsidRDefault="000F0D8E" w:rsidP="0035050D">
            <w:pPr>
              <w:jc w:val="center"/>
              <w:rPr>
                <w:rFonts w:ascii="Times New Roman" w:hAnsi="Times New Roman" w:cs="Times New Roman"/>
                <w:sz w:val="18"/>
                <w:szCs w:val="18"/>
              </w:rPr>
            </w:pPr>
          </w:p>
          <w:p w:rsidR="000F0D8E" w:rsidRPr="00F5541A" w:rsidRDefault="000F0D8E" w:rsidP="0035050D">
            <w:pPr>
              <w:jc w:val="center"/>
              <w:rPr>
                <w:rFonts w:ascii="Times New Roman" w:hAnsi="Times New Roman" w:cs="Times New Roman"/>
                <w:sz w:val="18"/>
                <w:szCs w:val="18"/>
              </w:rPr>
            </w:pPr>
            <w:r>
              <w:rPr>
                <w:rFonts w:ascii="Times New Roman" w:hAnsi="Times New Roman" w:cs="Times New Roman"/>
                <w:sz w:val="18"/>
                <w:szCs w:val="18"/>
              </w:rPr>
              <w:t>100,0</w:t>
            </w:r>
          </w:p>
        </w:tc>
        <w:tc>
          <w:tcPr>
            <w:tcW w:w="1743" w:type="dxa"/>
            <w:gridSpan w:val="5"/>
            <w:tcBorders>
              <w:left w:val="single" w:sz="4" w:space="0" w:color="auto"/>
              <w:right w:val="single" w:sz="4" w:space="0" w:color="auto"/>
            </w:tcBorders>
          </w:tcPr>
          <w:p w:rsidR="000F0D8E" w:rsidRDefault="000F0D8E" w:rsidP="00014C2E">
            <w:pPr>
              <w:jc w:val="center"/>
              <w:rPr>
                <w:rFonts w:ascii="Times New Roman" w:hAnsi="Times New Roman" w:cs="Times New Roman"/>
                <w:sz w:val="18"/>
                <w:szCs w:val="18"/>
              </w:rPr>
            </w:pPr>
          </w:p>
          <w:p w:rsidR="000F0D8E" w:rsidRDefault="000F0D8E" w:rsidP="00014C2E">
            <w:pPr>
              <w:jc w:val="center"/>
              <w:rPr>
                <w:rFonts w:ascii="Times New Roman" w:hAnsi="Times New Roman" w:cs="Times New Roman"/>
                <w:sz w:val="18"/>
                <w:szCs w:val="18"/>
              </w:rPr>
            </w:pPr>
          </w:p>
          <w:p w:rsidR="000F0D8E" w:rsidRPr="00F5541A" w:rsidRDefault="000F0D8E" w:rsidP="00014C2E">
            <w:pPr>
              <w:jc w:val="center"/>
              <w:rPr>
                <w:rFonts w:ascii="Times New Roman" w:hAnsi="Times New Roman" w:cs="Times New Roman"/>
                <w:sz w:val="18"/>
                <w:szCs w:val="18"/>
              </w:rPr>
            </w:pPr>
            <w:r>
              <w:rPr>
                <w:rFonts w:ascii="Times New Roman" w:hAnsi="Times New Roman" w:cs="Times New Roman"/>
                <w:sz w:val="18"/>
                <w:szCs w:val="18"/>
              </w:rPr>
              <w:t>100,0</w:t>
            </w:r>
          </w:p>
        </w:tc>
        <w:tc>
          <w:tcPr>
            <w:tcW w:w="956" w:type="dxa"/>
            <w:tcBorders>
              <w:left w:val="single" w:sz="4" w:space="0" w:color="auto"/>
            </w:tcBorders>
          </w:tcPr>
          <w:p w:rsidR="000F0D8E" w:rsidRPr="00652C96" w:rsidRDefault="000F0D8E" w:rsidP="0035050D">
            <w:pPr>
              <w:jc w:val="center"/>
              <w:rPr>
                <w:rFonts w:ascii="Times New Roman" w:hAnsi="Times New Roman" w:cs="Times New Roman"/>
                <w:sz w:val="18"/>
                <w:szCs w:val="18"/>
              </w:rPr>
            </w:pPr>
          </w:p>
        </w:tc>
        <w:tc>
          <w:tcPr>
            <w:tcW w:w="1701" w:type="dxa"/>
            <w:gridSpan w:val="3"/>
          </w:tcPr>
          <w:p w:rsidR="000F0D8E" w:rsidRDefault="000F0D8E" w:rsidP="0035050D">
            <w:pPr>
              <w:jc w:val="center"/>
              <w:rPr>
                <w:rFonts w:ascii="Times New Roman" w:hAnsi="Times New Roman" w:cs="Times New Roman"/>
                <w:sz w:val="18"/>
                <w:szCs w:val="18"/>
              </w:rPr>
            </w:pPr>
          </w:p>
          <w:p w:rsidR="000F0D8E" w:rsidRDefault="000F0D8E" w:rsidP="0035050D">
            <w:pPr>
              <w:jc w:val="center"/>
              <w:rPr>
                <w:rFonts w:ascii="Times New Roman" w:hAnsi="Times New Roman" w:cs="Times New Roman"/>
                <w:sz w:val="18"/>
                <w:szCs w:val="18"/>
              </w:rPr>
            </w:pPr>
          </w:p>
          <w:p w:rsidR="000F0D8E" w:rsidRPr="00652C96" w:rsidRDefault="000F0D8E" w:rsidP="0035050D">
            <w:pPr>
              <w:jc w:val="center"/>
              <w:rPr>
                <w:rFonts w:ascii="Times New Roman" w:hAnsi="Times New Roman" w:cs="Times New Roman"/>
                <w:sz w:val="18"/>
                <w:szCs w:val="18"/>
              </w:rPr>
            </w:pPr>
            <w:r>
              <w:rPr>
                <w:rFonts w:ascii="Times New Roman" w:hAnsi="Times New Roman" w:cs="Times New Roman"/>
                <w:sz w:val="18"/>
                <w:szCs w:val="18"/>
              </w:rPr>
              <w:t>5,57</w:t>
            </w:r>
          </w:p>
        </w:tc>
        <w:tc>
          <w:tcPr>
            <w:tcW w:w="4784" w:type="dxa"/>
            <w:gridSpan w:val="2"/>
          </w:tcPr>
          <w:p w:rsidR="000F0D8E" w:rsidRPr="00652C96" w:rsidRDefault="000F0D8E" w:rsidP="0035050D">
            <w:pPr>
              <w:pStyle w:val="af5"/>
              <w:ind w:left="22"/>
              <w:rPr>
                <w:rFonts w:ascii="Times New Roman" w:hAnsi="Times New Roman"/>
                <w:sz w:val="18"/>
                <w:szCs w:val="18"/>
              </w:rPr>
            </w:pPr>
            <w:r w:rsidRPr="00214C55">
              <w:rPr>
                <w:rFonts w:ascii="Times New Roman" w:hAnsi="Times New Roman"/>
                <w:sz w:val="18"/>
                <w:szCs w:val="18"/>
              </w:rPr>
              <w:t>Закупівля пакетів для сувенірної продукції, конвертів та марок</w:t>
            </w: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2762" w:type="dxa"/>
            <w:gridSpan w:val="3"/>
            <w:vAlign w:val="center"/>
          </w:tcPr>
          <w:p w:rsidR="000F0D8E" w:rsidRPr="00652C96" w:rsidRDefault="000F0D8E" w:rsidP="0035050D">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Проведення туристичного форуму, проведення навчань для працівників сфери туризму та гостинності</w:t>
            </w:r>
          </w:p>
        </w:tc>
        <w:tc>
          <w:tcPr>
            <w:tcW w:w="1427" w:type="dxa"/>
            <w:vAlign w:val="center"/>
          </w:tcPr>
          <w:p w:rsidR="000F0D8E" w:rsidRPr="00652C96" w:rsidRDefault="000F0D8E" w:rsidP="0035050D">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100</w:t>
            </w:r>
            <w:r>
              <w:rPr>
                <w:rFonts w:ascii="Times New Roman" w:hAnsi="Times New Roman" w:cs="Times New Roman"/>
                <w:snapToGrid w:val="0"/>
                <w:color w:val="000000"/>
                <w:sz w:val="18"/>
                <w:szCs w:val="18"/>
              </w:rPr>
              <w:t>,0</w:t>
            </w:r>
          </w:p>
        </w:tc>
        <w:tc>
          <w:tcPr>
            <w:tcW w:w="1409" w:type="dxa"/>
            <w:tcBorders>
              <w:right w:val="single" w:sz="4" w:space="0" w:color="auto"/>
            </w:tcBorders>
          </w:tcPr>
          <w:p w:rsidR="000F0D8E" w:rsidRPr="00652C9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1743" w:type="dxa"/>
            <w:gridSpan w:val="5"/>
            <w:tcBorders>
              <w:left w:val="single" w:sz="4" w:space="0" w:color="auto"/>
              <w:right w:val="single" w:sz="4" w:space="0" w:color="auto"/>
            </w:tcBorders>
          </w:tcPr>
          <w:p w:rsidR="000F0D8E" w:rsidRPr="00652C96" w:rsidRDefault="000F0D8E" w:rsidP="00014C2E">
            <w:pPr>
              <w:jc w:val="center"/>
              <w:rPr>
                <w:rFonts w:ascii="Times New Roman" w:hAnsi="Times New Roman" w:cs="Times New Roman"/>
                <w:sz w:val="18"/>
                <w:szCs w:val="18"/>
              </w:rPr>
            </w:pPr>
            <w:r>
              <w:rPr>
                <w:rFonts w:ascii="Times New Roman" w:hAnsi="Times New Roman" w:cs="Times New Roman"/>
                <w:sz w:val="18"/>
                <w:szCs w:val="18"/>
              </w:rPr>
              <w:t>-</w:t>
            </w:r>
          </w:p>
        </w:tc>
        <w:tc>
          <w:tcPr>
            <w:tcW w:w="956" w:type="dxa"/>
            <w:tcBorders>
              <w:left w:val="single" w:sz="4" w:space="0" w:color="auto"/>
            </w:tcBorders>
          </w:tcPr>
          <w:p w:rsidR="000F0D8E" w:rsidRPr="00652C96" w:rsidRDefault="000F0D8E" w:rsidP="0035050D">
            <w:pPr>
              <w:jc w:val="center"/>
              <w:rPr>
                <w:rFonts w:ascii="Times New Roman" w:hAnsi="Times New Roman" w:cs="Times New Roman"/>
                <w:sz w:val="18"/>
                <w:szCs w:val="18"/>
              </w:rPr>
            </w:pPr>
          </w:p>
        </w:tc>
        <w:tc>
          <w:tcPr>
            <w:tcW w:w="1701" w:type="dxa"/>
            <w:gridSpan w:val="3"/>
          </w:tcPr>
          <w:p w:rsidR="000F0D8E" w:rsidRPr="00652C9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205FE7" w:rsidRDefault="000F0D8E" w:rsidP="0035050D">
            <w:pPr>
              <w:rPr>
                <w:rFonts w:ascii="Times New Roman" w:hAnsi="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2762" w:type="dxa"/>
            <w:gridSpan w:val="3"/>
            <w:vAlign w:val="center"/>
          </w:tcPr>
          <w:p w:rsidR="000F0D8E" w:rsidRPr="00652C96" w:rsidRDefault="000F0D8E" w:rsidP="0035050D">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Підтримка туристичного  порталу</w:t>
            </w:r>
          </w:p>
        </w:tc>
        <w:tc>
          <w:tcPr>
            <w:tcW w:w="1427" w:type="dxa"/>
            <w:vAlign w:val="center"/>
          </w:tcPr>
          <w:p w:rsidR="000F0D8E" w:rsidRPr="00652C96" w:rsidRDefault="000F0D8E" w:rsidP="0035050D">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50</w:t>
            </w:r>
            <w:r>
              <w:rPr>
                <w:rFonts w:ascii="Times New Roman" w:hAnsi="Times New Roman" w:cs="Times New Roman"/>
                <w:snapToGrid w:val="0"/>
                <w:color w:val="000000"/>
                <w:sz w:val="18"/>
                <w:szCs w:val="18"/>
              </w:rPr>
              <w:t>,0</w:t>
            </w:r>
          </w:p>
        </w:tc>
        <w:tc>
          <w:tcPr>
            <w:tcW w:w="1409" w:type="dxa"/>
            <w:tcBorders>
              <w:right w:val="single" w:sz="4" w:space="0" w:color="auto"/>
            </w:tcBorders>
          </w:tcPr>
          <w:p w:rsidR="000F0D8E" w:rsidRPr="00652C9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1743" w:type="dxa"/>
            <w:gridSpan w:val="5"/>
            <w:tcBorders>
              <w:left w:val="single" w:sz="4" w:space="0" w:color="auto"/>
              <w:right w:val="single" w:sz="4" w:space="0" w:color="auto"/>
            </w:tcBorders>
          </w:tcPr>
          <w:p w:rsidR="000F0D8E" w:rsidRPr="00652C96" w:rsidRDefault="000F0D8E" w:rsidP="00014C2E">
            <w:pPr>
              <w:jc w:val="center"/>
              <w:rPr>
                <w:rFonts w:ascii="Times New Roman" w:hAnsi="Times New Roman" w:cs="Times New Roman"/>
                <w:sz w:val="18"/>
                <w:szCs w:val="18"/>
              </w:rPr>
            </w:pPr>
            <w:r>
              <w:rPr>
                <w:rFonts w:ascii="Times New Roman" w:hAnsi="Times New Roman" w:cs="Times New Roman"/>
                <w:sz w:val="18"/>
                <w:szCs w:val="18"/>
              </w:rPr>
              <w:t>-</w:t>
            </w:r>
          </w:p>
        </w:tc>
        <w:tc>
          <w:tcPr>
            <w:tcW w:w="956" w:type="dxa"/>
            <w:tcBorders>
              <w:left w:val="single" w:sz="4" w:space="0" w:color="auto"/>
            </w:tcBorders>
          </w:tcPr>
          <w:p w:rsidR="000F0D8E" w:rsidRPr="00652C96" w:rsidRDefault="000F0D8E" w:rsidP="0035050D">
            <w:pPr>
              <w:jc w:val="center"/>
              <w:rPr>
                <w:rFonts w:ascii="Times New Roman" w:hAnsi="Times New Roman" w:cs="Times New Roman"/>
                <w:sz w:val="18"/>
                <w:szCs w:val="18"/>
              </w:rPr>
            </w:pPr>
          </w:p>
        </w:tc>
        <w:tc>
          <w:tcPr>
            <w:tcW w:w="1701" w:type="dxa"/>
            <w:gridSpan w:val="3"/>
          </w:tcPr>
          <w:p w:rsidR="000F0D8E" w:rsidRPr="00652C96"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652C96" w:rsidRDefault="000F0D8E" w:rsidP="0035050D">
            <w:pPr>
              <w:pStyle w:val="af5"/>
              <w:ind w:left="22"/>
              <w:rPr>
                <w:rFonts w:ascii="Times New Roman" w:hAnsi="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35050D">
            <w:pPr>
              <w:jc w:val="center"/>
              <w:rPr>
                <w:rFonts w:ascii="Times New Roman" w:hAnsi="Times New Roman" w:cs="Times New Roman"/>
                <w:sz w:val="20"/>
                <w:szCs w:val="20"/>
              </w:rPr>
            </w:pPr>
          </w:p>
        </w:tc>
        <w:tc>
          <w:tcPr>
            <w:tcW w:w="671" w:type="dxa"/>
          </w:tcPr>
          <w:p w:rsidR="000F0D8E" w:rsidRPr="00BE0654" w:rsidRDefault="000F0D8E" w:rsidP="0035050D">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2762" w:type="dxa"/>
            <w:gridSpan w:val="3"/>
            <w:vAlign w:val="center"/>
          </w:tcPr>
          <w:p w:rsidR="000F0D8E" w:rsidRPr="00652C96" w:rsidRDefault="000F0D8E" w:rsidP="0035050D">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 xml:space="preserve">Підтримка </w:t>
            </w:r>
            <w:proofErr w:type="spellStart"/>
            <w:r w:rsidRPr="00652C96">
              <w:rPr>
                <w:rFonts w:ascii="Times New Roman" w:hAnsi="Times New Roman" w:cs="Times New Roman"/>
                <w:color w:val="000000" w:themeColor="text1"/>
                <w:sz w:val="18"/>
                <w:szCs w:val="18"/>
                <w:lang w:eastAsia="ru-RU"/>
              </w:rPr>
              <w:t>подієвого</w:t>
            </w:r>
            <w:proofErr w:type="spellEnd"/>
            <w:r w:rsidRPr="00652C96">
              <w:rPr>
                <w:rFonts w:ascii="Times New Roman" w:hAnsi="Times New Roman" w:cs="Times New Roman"/>
                <w:color w:val="000000" w:themeColor="text1"/>
                <w:sz w:val="18"/>
                <w:szCs w:val="18"/>
                <w:lang w:eastAsia="ru-RU"/>
              </w:rPr>
              <w:t xml:space="preserve"> туризму (фестивалі, свята тощо)</w:t>
            </w:r>
          </w:p>
        </w:tc>
        <w:tc>
          <w:tcPr>
            <w:tcW w:w="1427" w:type="dxa"/>
            <w:vAlign w:val="center"/>
          </w:tcPr>
          <w:p w:rsidR="000F0D8E" w:rsidRPr="00652C96" w:rsidRDefault="000F0D8E" w:rsidP="0035050D">
            <w:pPr>
              <w:keepLines/>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 xml:space="preserve">           </w:t>
            </w:r>
            <w:r w:rsidRPr="00652C96">
              <w:rPr>
                <w:rFonts w:ascii="Times New Roman" w:hAnsi="Times New Roman" w:cs="Times New Roman"/>
                <w:snapToGrid w:val="0"/>
                <w:color w:val="000000"/>
                <w:sz w:val="18"/>
                <w:szCs w:val="18"/>
              </w:rPr>
              <w:t>185</w:t>
            </w:r>
            <w:r>
              <w:rPr>
                <w:rFonts w:ascii="Times New Roman" w:hAnsi="Times New Roman" w:cs="Times New Roman"/>
                <w:snapToGrid w:val="0"/>
                <w:color w:val="000000"/>
                <w:sz w:val="18"/>
                <w:szCs w:val="18"/>
              </w:rPr>
              <w:t>,0</w:t>
            </w:r>
          </w:p>
        </w:tc>
        <w:tc>
          <w:tcPr>
            <w:tcW w:w="1409" w:type="dxa"/>
            <w:tcBorders>
              <w:right w:val="single" w:sz="4" w:space="0" w:color="auto"/>
            </w:tcBorders>
          </w:tcPr>
          <w:p w:rsidR="000F0D8E" w:rsidRPr="00652C96" w:rsidRDefault="000F0D8E" w:rsidP="0035050D">
            <w:pPr>
              <w:jc w:val="center"/>
              <w:rPr>
                <w:rFonts w:ascii="Times New Roman" w:hAnsi="Times New Roman" w:cs="Times New Roman"/>
                <w:sz w:val="18"/>
                <w:szCs w:val="18"/>
              </w:rPr>
            </w:pPr>
            <w:r>
              <w:rPr>
                <w:rFonts w:ascii="Times New Roman" w:hAnsi="Times New Roman" w:cs="Times New Roman"/>
                <w:sz w:val="18"/>
                <w:szCs w:val="18"/>
              </w:rPr>
              <w:t>107,4</w:t>
            </w:r>
          </w:p>
        </w:tc>
        <w:tc>
          <w:tcPr>
            <w:tcW w:w="1743" w:type="dxa"/>
            <w:gridSpan w:val="5"/>
            <w:tcBorders>
              <w:left w:val="single" w:sz="4" w:space="0" w:color="auto"/>
              <w:right w:val="single" w:sz="4" w:space="0" w:color="auto"/>
            </w:tcBorders>
          </w:tcPr>
          <w:p w:rsidR="000F0D8E" w:rsidRPr="00652C96" w:rsidRDefault="000F0D8E" w:rsidP="00014C2E">
            <w:pPr>
              <w:jc w:val="center"/>
              <w:rPr>
                <w:rFonts w:ascii="Times New Roman" w:hAnsi="Times New Roman" w:cs="Times New Roman"/>
                <w:sz w:val="18"/>
                <w:szCs w:val="18"/>
              </w:rPr>
            </w:pPr>
            <w:r>
              <w:rPr>
                <w:rFonts w:ascii="Times New Roman" w:hAnsi="Times New Roman" w:cs="Times New Roman"/>
                <w:sz w:val="18"/>
                <w:szCs w:val="18"/>
              </w:rPr>
              <w:t>107,4</w:t>
            </w:r>
          </w:p>
        </w:tc>
        <w:tc>
          <w:tcPr>
            <w:tcW w:w="956" w:type="dxa"/>
            <w:tcBorders>
              <w:left w:val="single" w:sz="4" w:space="0" w:color="auto"/>
            </w:tcBorders>
          </w:tcPr>
          <w:p w:rsidR="000F0D8E" w:rsidRPr="00652C96" w:rsidRDefault="000F0D8E" w:rsidP="0035050D">
            <w:pPr>
              <w:jc w:val="center"/>
              <w:rPr>
                <w:rFonts w:ascii="Times New Roman" w:hAnsi="Times New Roman" w:cs="Times New Roman"/>
                <w:sz w:val="18"/>
                <w:szCs w:val="18"/>
              </w:rPr>
            </w:pPr>
          </w:p>
        </w:tc>
        <w:tc>
          <w:tcPr>
            <w:tcW w:w="1701" w:type="dxa"/>
            <w:gridSpan w:val="3"/>
          </w:tcPr>
          <w:p w:rsidR="000F0D8E" w:rsidRPr="005B7751" w:rsidRDefault="000F0D8E"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652C96" w:rsidRDefault="000F0D8E" w:rsidP="0035050D">
            <w:pPr>
              <w:pStyle w:val="af5"/>
              <w:ind w:left="22"/>
              <w:rPr>
                <w:rFonts w:ascii="Times New Roman" w:hAnsi="Times New Roman"/>
                <w:sz w:val="18"/>
                <w:szCs w:val="18"/>
              </w:rPr>
            </w:pPr>
          </w:p>
        </w:tc>
      </w:tr>
      <w:tr w:rsidR="000F0D8E" w:rsidRPr="00BE0654" w:rsidTr="000F0D8E">
        <w:trPr>
          <w:gridAfter w:val="1"/>
          <w:wAfter w:w="1135" w:type="dxa"/>
          <w:trHeight w:val="128"/>
        </w:trPr>
        <w:tc>
          <w:tcPr>
            <w:tcW w:w="566" w:type="dxa"/>
            <w:vAlign w:val="center"/>
          </w:tcPr>
          <w:p w:rsidR="000F0D8E" w:rsidRPr="00BE0654" w:rsidRDefault="000F0D8E" w:rsidP="006C59FB">
            <w:pPr>
              <w:jc w:val="center"/>
              <w:rPr>
                <w:rFonts w:ascii="Times New Roman" w:hAnsi="Times New Roman" w:cs="Times New Roman"/>
                <w:sz w:val="20"/>
                <w:szCs w:val="20"/>
              </w:rPr>
            </w:pPr>
          </w:p>
        </w:tc>
        <w:tc>
          <w:tcPr>
            <w:tcW w:w="671" w:type="dxa"/>
          </w:tcPr>
          <w:p w:rsidR="000F0D8E" w:rsidRPr="00BE0654" w:rsidRDefault="000F0D8E" w:rsidP="006C59F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2762" w:type="dxa"/>
            <w:gridSpan w:val="3"/>
            <w:vAlign w:val="center"/>
          </w:tcPr>
          <w:p w:rsidR="000F0D8E" w:rsidRPr="00652C96" w:rsidRDefault="000F0D8E" w:rsidP="006C59F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Організація та проведення прес турів, екскурсій, заходів для представників національних та закордонних ЗМІ, блогерів)</w:t>
            </w:r>
          </w:p>
        </w:tc>
        <w:tc>
          <w:tcPr>
            <w:tcW w:w="1427" w:type="dxa"/>
            <w:vAlign w:val="center"/>
          </w:tcPr>
          <w:p w:rsidR="000F0D8E" w:rsidRPr="00652C96" w:rsidRDefault="000F0D8E" w:rsidP="006C59F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100</w:t>
            </w:r>
            <w:r>
              <w:rPr>
                <w:rFonts w:ascii="Times New Roman" w:hAnsi="Times New Roman" w:cs="Times New Roman"/>
                <w:snapToGrid w:val="0"/>
                <w:color w:val="000000"/>
                <w:sz w:val="18"/>
                <w:szCs w:val="18"/>
              </w:rPr>
              <w:t>,0</w:t>
            </w:r>
          </w:p>
        </w:tc>
        <w:tc>
          <w:tcPr>
            <w:tcW w:w="1409" w:type="dxa"/>
            <w:tcBorders>
              <w:right w:val="single" w:sz="4" w:space="0" w:color="auto"/>
            </w:tcBorders>
          </w:tcPr>
          <w:p w:rsidR="000F0D8E" w:rsidRDefault="000F0D8E" w:rsidP="006C59FB">
            <w:pPr>
              <w:jc w:val="center"/>
              <w:rPr>
                <w:rFonts w:ascii="Times New Roman" w:hAnsi="Times New Roman" w:cs="Times New Roman"/>
                <w:sz w:val="18"/>
                <w:szCs w:val="18"/>
              </w:rPr>
            </w:pPr>
          </w:p>
          <w:p w:rsidR="000F0D8E" w:rsidRPr="00652C96" w:rsidRDefault="000F0D8E" w:rsidP="00095994">
            <w:pPr>
              <w:rPr>
                <w:rFonts w:ascii="Times New Roman" w:hAnsi="Times New Roman" w:cs="Times New Roman"/>
                <w:sz w:val="18"/>
                <w:szCs w:val="18"/>
              </w:rPr>
            </w:pPr>
            <w:r>
              <w:rPr>
                <w:rFonts w:ascii="Times New Roman" w:hAnsi="Times New Roman" w:cs="Times New Roman"/>
                <w:sz w:val="18"/>
                <w:szCs w:val="18"/>
              </w:rPr>
              <w:t xml:space="preserve">    100,0</w:t>
            </w:r>
          </w:p>
        </w:tc>
        <w:tc>
          <w:tcPr>
            <w:tcW w:w="1743" w:type="dxa"/>
            <w:gridSpan w:val="5"/>
            <w:tcBorders>
              <w:left w:val="single" w:sz="4" w:space="0" w:color="auto"/>
              <w:right w:val="single" w:sz="4" w:space="0" w:color="auto"/>
            </w:tcBorders>
          </w:tcPr>
          <w:p w:rsidR="000F0D8E" w:rsidRDefault="000F0D8E" w:rsidP="006C59FB">
            <w:pPr>
              <w:jc w:val="center"/>
              <w:rPr>
                <w:rFonts w:ascii="Times New Roman" w:hAnsi="Times New Roman" w:cs="Times New Roman"/>
                <w:sz w:val="18"/>
                <w:szCs w:val="18"/>
              </w:rPr>
            </w:pPr>
          </w:p>
          <w:p w:rsidR="000F0D8E" w:rsidRPr="00652C96" w:rsidRDefault="000F0D8E" w:rsidP="006C59FB">
            <w:pPr>
              <w:jc w:val="center"/>
              <w:rPr>
                <w:rFonts w:ascii="Times New Roman" w:hAnsi="Times New Roman" w:cs="Times New Roman"/>
                <w:sz w:val="18"/>
                <w:szCs w:val="18"/>
              </w:rPr>
            </w:pPr>
            <w:r>
              <w:rPr>
                <w:rFonts w:ascii="Times New Roman" w:hAnsi="Times New Roman" w:cs="Times New Roman"/>
                <w:sz w:val="18"/>
                <w:szCs w:val="18"/>
              </w:rPr>
              <w:t>100,0</w:t>
            </w:r>
          </w:p>
        </w:tc>
        <w:tc>
          <w:tcPr>
            <w:tcW w:w="956" w:type="dxa"/>
            <w:tcBorders>
              <w:left w:val="single" w:sz="4" w:space="0" w:color="auto"/>
            </w:tcBorders>
          </w:tcPr>
          <w:p w:rsidR="000F0D8E" w:rsidRPr="00652C96" w:rsidRDefault="000F0D8E" w:rsidP="006C59FB">
            <w:pPr>
              <w:jc w:val="center"/>
              <w:rPr>
                <w:rFonts w:ascii="Times New Roman" w:hAnsi="Times New Roman" w:cs="Times New Roman"/>
                <w:sz w:val="18"/>
                <w:szCs w:val="18"/>
              </w:rPr>
            </w:pPr>
          </w:p>
        </w:tc>
        <w:tc>
          <w:tcPr>
            <w:tcW w:w="1701" w:type="dxa"/>
            <w:gridSpan w:val="3"/>
          </w:tcPr>
          <w:p w:rsidR="000F0D8E" w:rsidRDefault="000F0D8E" w:rsidP="006C59FB">
            <w:pPr>
              <w:rPr>
                <w:rFonts w:ascii="Times New Roman" w:hAnsi="Times New Roman" w:cs="Times New Roman"/>
                <w:sz w:val="18"/>
                <w:szCs w:val="18"/>
              </w:rPr>
            </w:pPr>
            <w:r>
              <w:rPr>
                <w:rFonts w:ascii="Times New Roman" w:hAnsi="Times New Roman" w:cs="Times New Roman"/>
                <w:sz w:val="18"/>
                <w:szCs w:val="18"/>
              </w:rPr>
              <w:t xml:space="preserve">             </w:t>
            </w:r>
          </w:p>
          <w:p w:rsidR="000F0D8E" w:rsidRPr="00652C96" w:rsidRDefault="000F0D8E" w:rsidP="006C59FB">
            <w:pPr>
              <w:rPr>
                <w:rFonts w:ascii="Times New Roman" w:hAnsi="Times New Roman" w:cs="Times New Roman"/>
                <w:sz w:val="18"/>
                <w:szCs w:val="18"/>
              </w:rPr>
            </w:pPr>
            <w:r>
              <w:rPr>
                <w:rFonts w:ascii="Times New Roman" w:hAnsi="Times New Roman" w:cs="Times New Roman"/>
                <w:sz w:val="18"/>
                <w:szCs w:val="18"/>
              </w:rPr>
              <w:t xml:space="preserve">       4,4</w:t>
            </w:r>
          </w:p>
        </w:tc>
        <w:tc>
          <w:tcPr>
            <w:tcW w:w="4784" w:type="dxa"/>
            <w:gridSpan w:val="2"/>
          </w:tcPr>
          <w:p w:rsidR="000F0D8E" w:rsidRPr="000F38BC" w:rsidRDefault="000F0D8E" w:rsidP="006C59FB">
            <w:pPr>
              <w:pStyle w:val="af5"/>
              <w:ind w:left="22"/>
              <w:rPr>
                <w:rFonts w:ascii="Times New Roman" w:hAnsi="Times New Roman"/>
                <w:color w:val="FF0000"/>
                <w:sz w:val="18"/>
                <w:szCs w:val="18"/>
              </w:rPr>
            </w:pPr>
            <w:r w:rsidRPr="008C2B61">
              <w:rPr>
                <w:rFonts w:ascii="Times New Roman" w:hAnsi="Times New Roman"/>
                <w:sz w:val="18"/>
                <w:szCs w:val="18"/>
              </w:rPr>
              <w:t>Проведення екскурсії для делегації з Угорщини</w:t>
            </w:r>
          </w:p>
        </w:tc>
      </w:tr>
      <w:tr w:rsidR="000F0D8E" w:rsidRPr="00BE0654" w:rsidTr="000F0D8E">
        <w:trPr>
          <w:gridAfter w:val="1"/>
          <w:wAfter w:w="1135" w:type="dxa"/>
        </w:trPr>
        <w:tc>
          <w:tcPr>
            <w:tcW w:w="566" w:type="dxa"/>
            <w:vAlign w:val="center"/>
          </w:tcPr>
          <w:p w:rsidR="000F0D8E" w:rsidRPr="00BE0654" w:rsidRDefault="000F0D8E" w:rsidP="006C59FB">
            <w:pPr>
              <w:jc w:val="center"/>
              <w:rPr>
                <w:rFonts w:ascii="Times New Roman" w:hAnsi="Times New Roman" w:cs="Times New Roman"/>
                <w:sz w:val="20"/>
                <w:szCs w:val="20"/>
              </w:rPr>
            </w:pPr>
          </w:p>
        </w:tc>
        <w:tc>
          <w:tcPr>
            <w:tcW w:w="671" w:type="dxa"/>
          </w:tcPr>
          <w:p w:rsidR="000F0D8E" w:rsidRPr="00BE0654" w:rsidRDefault="000F0D8E" w:rsidP="006C59F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2762" w:type="dxa"/>
            <w:gridSpan w:val="3"/>
            <w:vAlign w:val="center"/>
          </w:tcPr>
          <w:p w:rsidR="000F0D8E" w:rsidRPr="00652C96" w:rsidRDefault="000F0D8E" w:rsidP="006C59F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 xml:space="preserve">Розробка та друк роздаткових матеріалів на </w:t>
            </w:r>
            <w:proofErr w:type="spellStart"/>
            <w:r w:rsidRPr="00652C96">
              <w:rPr>
                <w:rFonts w:ascii="Times New Roman" w:hAnsi="Times New Roman" w:cs="Times New Roman"/>
                <w:color w:val="000000" w:themeColor="text1"/>
                <w:sz w:val="18"/>
                <w:szCs w:val="18"/>
                <w:lang w:eastAsia="ru-RU"/>
              </w:rPr>
              <w:t>укр</w:t>
            </w:r>
            <w:proofErr w:type="spellEnd"/>
            <w:r w:rsidRPr="00652C96">
              <w:rPr>
                <w:rFonts w:ascii="Times New Roman" w:hAnsi="Times New Roman" w:cs="Times New Roman"/>
                <w:color w:val="000000" w:themeColor="text1"/>
                <w:sz w:val="18"/>
                <w:szCs w:val="18"/>
                <w:lang w:eastAsia="ru-RU"/>
              </w:rPr>
              <w:t>. та іноземних мовах (карти, календарі подій тощо)</w:t>
            </w:r>
          </w:p>
        </w:tc>
        <w:tc>
          <w:tcPr>
            <w:tcW w:w="1427" w:type="dxa"/>
            <w:vAlign w:val="center"/>
          </w:tcPr>
          <w:p w:rsidR="000F0D8E" w:rsidRPr="00652C96" w:rsidRDefault="000F0D8E" w:rsidP="006C59F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100</w:t>
            </w:r>
            <w:r>
              <w:rPr>
                <w:rFonts w:ascii="Times New Roman" w:hAnsi="Times New Roman" w:cs="Times New Roman"/>
                <w:snapToGrid w:val="0"/>
                <w:color w:val="000000"/>
                <w:sz w:val="18"/>
                <w:szCs w:val="18"/>
              </w:rPr>
              <w:t>,0</w:t>
            </w:r>
          </w:p>
        </w:tc>
        <w:tc>
          <w:tcPr>
            <w:tcW w:w="1409" w:type="dxa"/>
            <w:tcBorders>
              <w:right w:val="single" w:sz="4" w:space="0" w:color="auto"/>
            </w:tcBorders>
          </w:tcPr>
          <w:p w:rsidR="000F0D8E" w:rsidRPr="00652C96" w:rsidRDefault="000F0D8E" w:rsidP="00E405C8">
            <w:pPr>
              <w:rPr>
                <w:rFonts w:ascii="Times New Roman" w:hAnsi="Times New Roman" w:cs="Times New Roman"/>
                <w:sz w:val="18"/>
                <w:szCs w:val="18"/>
              </w:rPr>
            </w:pPr>
            <w:r>
              <w:rPr>
                <w:rFonts w:ascii="Times New Roman" w:hAnsi="Times New Roman" w:cs="Times New Roman"/>
                <w:sz w:val="18"/>
                <w:szCs w:val="18"/>
              </w:rPr>
              <w:t>100,0</w:t>
            </w:r>
          </w:p>
        </w:tc>
        <w:tc>
          <w:tcPr>
            <w:tcW w:w="1743" w:type="dxa"/>
            <w:gridSpan w:val="5"/>
            <w:tcBorders>
              <w:left w:val="single" w:sz="4" w:space="0" w:color="auto"/>
              <w:right w:val="single" w:sz="4" w:space="0" w:color="auto"/>
            </w:tcBorders>
          </w:tcPr>
          <w:p w:rsidR="000F0D8E" w:rsidRPr="00652C96" w:rsidRDefault="000F0D8E" w:rsidP="00E405C8">
            <w:pPr>
              <w:rPr>
                <w:rFonts w:ascii="Times New Roman" w:hAnsi="Times New Roman" w:cs="Times New Roman"/>
                <w:sz w:val="18"/>
                <w:szCs w:val="18"/>
              </w:rPr>
            </w:pPr>
            <w:r>
              <w:rPr>
                <w:rFonts w:ascii="Times New Roman" w:hAnsi="Times New Roman" w:cs="Times New Roman"/>
                <w:sz w:val="18"/>
                <w:szCs w:val="18"/>
              </w:rPr>
              <w:t>100,0</w:t>
            </w:r>
          </w:p>
        </w:tc>
        <w:tc>
          <w:tcPr>
            <w:tcW w:w="956" w:type="dxa"/>
            <w:tcBorders>
              <w:left w:val="single" w:sz="4" w:space="0" w:color="auto"/>
            </w:tcBorders>
          </w:tcPr>
          <w:p w:rsidR="000F0D8E" w:rsidRPr="00652C96" w:rsidRDefault="000F0D8E" w:rsidP="006C59FB">
            <w:pPr>
              <w:jc w:val="center"/>
              <w:rPr>
                <w:rFonts w:ascii="Times New Roman" w:hAnsi="Times New Roman" w:cs="Times New Roman"/>
                <w:sz w:val="18"/>
                <w:szCs w:val="18"/>
              </w:rPr>
            </w:pPr>
          </w:p>
        </w:tc>
        <w:tc>
          <w:tcPr>
            <w:tcW w:w="1701" w:type="dxa"/>
            <w:gridSpan w:val="3"/>
          </w:tcPr>
          <w:p w:rsidR="000F0D8E" w:rsidRPr="00652C96" w:rsidRDefault="000F0D8E" w:rsidP="00095994">
            <w:pPr>
              <w:rPr>
                <w:rFonts w:ascii="Times New Roman" w:hAnsi="Times New Roman" w:cs="Times New Roman"/>
                <w:sz w:val="18"/>
                <w:szCs w:val="18"/>
              </w:rPr>
            </w:pPr>
            <w:r>
              <w:rPr>
                <w:rFonts w:ascii="Times New Roman" w:hAnsi="Times New Roman" w:cs="Times New Roman"/>
                <w:sz w:val="18"/>
                <w:szCs w:val="18"/>
              </w:rPr>
              <w:t>11,2</w:t>
            </w:r>
          </w:p>
        </w:tc>
        <w:tc>
          <w:tcPr>
            <w:tcW w:w="4784" w:type="dxa"/>
            <w:gridSpan w:val="2"/>
          </w:tcPr>
          <w:p w:rsidR="000F0D8E" w:rsidRPr="008C2B61" w:rsidRDefault="000F0D8E" w:rsidP="006C59FB">
            <w:pPr>
              <w:rPr>
                <w:rFonts w:ascii="Times New Roman" w:hAnsi="Times New Roman"/>
                <w:sz w:val="18"/>
                <w:szCs w:val="18"/>
              </w:rPr>
            </w:pPr>
            <w:r w:rsidRPr="008C2B61">
              <w:rPr>
                <w:rFonts w:ascii="Times New Roman" w:hAnsi="Times New Roman"/>
                <w:sz w:val="18"/>
                <w:szCs w:val="18"/>
              </w:rPr>
              <w:t xml:space="preserve">Розробка та закупівля буклетів «Смачний Тернопіль» українською </w:t>
            </w:r>
            <w:r>
              <w:rPr>
                <w:rFonts w:ascii="Times New Roman" w:hAnsi="Times New Roman"/>
                <w:sz w:val="18"/>
                <w:szCs w:val="18"/>
              </w:rPr>
              <w:t>мов</w:t>
            </w:r>
            <w:r w:rsidRPr="008C2B61">
              <w:rPr>
                <w:rFonts w:ascii="Times New Roman" w:hAnsi="Times New Roman"/>
                <w:sz w:val="18"/>
                <w:szCs w:val="18"/>
              </w:rPr>
              <w:t>ою</w:t>
            </w:r>
          </w:p>
          <w:p w:rsidR="000F0D8E" w:rsidRPr="000F38BC" w:rsidRDefault="000F0D8E" w:rsidP="006C59FB">
            <w:pPr>
              <w:rPr>
                <w:rFonts w:ascii="Times New Roman" w:hAnsi="Times New Roman"/>
                <w:color w:val="FF0000"/>
                <w:sz w:val="18"/>
                <w:szCs w:val="18"/>
              </w:rPr>
            </w:pPr>
          </w:p>
        </w:tc>
      </w:tr>
      <w:tr w:rsidR="000F0D8E" w:rsidRPr="00BE0654" w:rsidTr="000F0D8E">
        <w:trPr>
          <w:gridAfter w:val="1"/>
          <w:wAfter w:w="1135" w:type="dxa"/>
        </w:trPr>
        <w:tc>
          <w:tcPr>
            <w:tcW w:w="566" w:type="dxa"/>
            <w:vAlign w:val="center"/>
          </w:tcPr>
          <w:p w:rsidR="000F0D8E" w:rsidRPr="00BE0654" w:rsidRDefault="000F0D8E" w:rsidP="006C59FB">
            <w:pPr>
              <w:jc w:val="center"/>
              <w:rPr>
                <w:rFonts w:ascii="Times New Roman" w:hAnsi="Times New Roman" w:cs="Times New Roman"/>
                <w:sz w:val="20"/>
                <w:szCs w:val="20"/>
              </w:rPr>
            </w:pPr>
          </w:p>
        </w:tc>
        <w:tc>
          <w:tcPr>
            <w:tcW w:w="671" w:type="dxa"/>
          </w:tcPr>
          <w:p w:rsidR="000F0D8E" w:rsidRPr="00BE0654" w:rsidRDefault="000F0D8E" w:rsidP="006C59F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2762" w:type="dxa"/>
            <w:gridSpan w:val="3"/>
            <w:vAlign w:val="center"/>
          </w:tcPr>
          <w:p w:rsidR="000F0D8E" w:rsidRPr="00652C96" w:rsidRDefault="000F0D8E" w:rsidP="006C59FB">
            <w:pPr>
              <w:ind w:left="-107"/>
              <w:rPr>
                <w:rFonts w:ascii="Times New Roman" w:hAnsi="Times New Roman" w:cs="Times New Roman"/>
                <w:color w:val="000000" w:themeColor="text1"/>
                <w:sz w:val="18"/>
                <w:szCs w:val="18"/>
                <w:u w:val="single"/>
                <w:lang w:eastAsia="ru-RU"/>
              </w:rPr>
            </w:pPr>
            <w:r w:rsidRPr="00652C96">
              <w:rPr>
                <w:rFonts w:ascii="Times New Roman" w:hAnsi="Times New Roman" w:cs="Times New Roman"/>
                <w:color w:val="000000" w:themeColor="text1"/>
                <w:sz w:val="18"/>
                <w:szCs w:val="18"/>
                <w:u w:val="single"/>
                <w:lang w:eastAsia="ru-RU"/>
              </w:rPr>
              <w:t>Розвиток туристичної інфраструктури та реклами</w:t>
            </w:r>
          </w:p>
          <w:p w:rsidR="000F0D8E" w:rsidRPr="00652C96" w:rsidRDefault="000F0D8E" w:rsidP="006C59FB">
            <w:pPr>
              <w:ind w:left="-107"/>
              <w:rPr>
                <w:rFonts w:ascii="Times New Roman" w:hAnsi="Times New Roman" w:cs="Times New Roman"/>
                <w:color w:val="000000" w:themeColor="text1"/>
                <w:sz w:val="18"/>
                <w:szCs w:val="18"/>
              </w:rPr>
            </w:pPr>
            <w:r w:rsidRPr="00652C96">
              <w:rPr>
                <w:rFonts w:ascii="Times New Roman" w:hAnsi="Times New Roman" w:cs="Times New Roman"/>
                <w:color w:val="000000" w:themeColor="text1"/>
                <w:sz w:val="18"/>
                <w:szCs w:val="18"/>
                <w:lang w:eastAsia="ru-RU"/>
              </w:rPr>
              <w:t xml:space="preserve">Створення та підтримання в належному стані туристичного </w:t>
            </w:r>
            <w:proofErr w:type="spellStart"/>
            <w:r w:rsidRPr="00652C96">
              <w:rPr>
                <w:rFonts w:ascii="Times New Roman" w:hAnsi="Times New Roman" w:cs="Times New Roman"/>
                <w:color w:val="000000" w:themeColor="text1"/>
                <w:sz w:val="18"/>
                <w:szCs w:val="18"/>
                <w:lang w:eastAsia="ru-RU"/>
              </w:rPr>
              <w:t>ознакування</w:t>
            </w:r>
            <w:proofErr w:type="spellEnd"/>
            <w:r w:rsidRPr="00652C96">
              <w:rPr>
                <w:rFonts w:ascii="Times New Roman" w:hAnsi="Times New Roman" w:cs="Times New Roman"/>
                <w:color w:val="000000" w:themeColor="text1"/>
                <w:sz w:val="18"/>
                <w:szCs w:val="18"/>
                <w:lang w:eastAsia="ru-RU"/>
              </w:rPr>
              <w:t xml:space="preserve"> міської громади</w:t>
            </w:r>
          </w:p>
        </w:tc>
        <w:tc>
          <w:tcPr>
            <w:tcW w:w="1427" w:type="dxa"/>
            <w:vAlign w:val="center"/>
          </w:tcPr>
          <w:p w:rsidR="000F0D8E" w:rsidRPr="00652C96" w:rsidRDefault="000F0D8E" w:rsidP="006C59F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30</w:t>
            </w:r>
            <w:r>
              <w:rPr>
                <w:rFonts w:ascii="Times New Roman" w:hAnsi="Times New Roman" w:cs="Times New Roman"/>
                <w:snapToGrid w:val="0"/>
                <w:color w:val="000000"/>
                <w:sz w:val="18"/>
                <w:szCs w:val="18"/>
              </w:rPr>
              <w:t>,0</w:t>
            </w:r>
          </w:p>
        </w:tc>
        <w:tc>
          <w:tcPr>
            <w:tcW w:w="1409" w:type="dxa"/>
            <w:tcBorders>
              <w:right w:val="single" w:sz="4" w:space="0" w:color="auto"/>
            </w:tcBorders>
          </w:tcPr>
          <w:p w:rsidR="000F0D8E" w:rsidRPr="00652C96" w:rsidRDefault="000F0D8E" w:rsidP="006C59FB">
            <w:pPr>
              <w:jc w:val="center"/>
              <w:rPr>
                <w:rFonts w:ascii="Times New Roman" w:hAnsi="Times New Roman" w:cs="Times New Roman"/>
                <w:sz w:val="18"/>
                <w:szCs w:val="18"/>
              </w:rPr>
            </w:pPr>
            <w:r>
              <w:rPr>
                <w:rFonts w:ascii="Times New Roman" w:hAnsi="Times New Roman" w:cs="Times New Roman"/>
                <w:sz w:val="18"/>
                <w:szCs w:val="18"/>
              </w:rPr>
              <w:t>-</w:t>
            </w:r>
          </w:p>
        </w:tc>
        <w:tc>
          <w:tcPr>
            <w:tcW w:w="1743" w:type="dxa"/>
            <w:gridSpan w:val="5"/>
            <w:tcBorders>
              <w:left w:val="single" w:sz="4" w:space="0" w:color="auto"/>
              <w:right w:val="single" w:sz="4" w:space="0" w:color="auto"/>
            </w:tcBorders>
          </w:tcPr>
          <w:p w:rsidR="000F0D8E" w:rsidRPr="00652C96" w:rsidRDefault="000F0D8E" w:rsidP="006C59FB">
            <w:pPr>
              <w:jc w:val="center"/>
              <w:rPr>
                <w:rFonts w:ascii="Times New Roman" w:hAnsi="Times New Roman" w:cs="Times New Roman"/>
                <w:sz w:val="18"/>
                <w:szCs w:val="18"/>
              </w:rPr>
            </w:pPr>
            <w:r>
              <w:rPr>
                <w:rFonts w:ascii="Times New Roman" w:hAnsi="Times New Roman" w:cs="Times New Roman"/>
                <w:sz w:val="18"/>
                <w:szCs w:val="18"/>
              </w:rPr>
              <w:t>-</w:t>
            </w:r>
          </w:p>
        </w:tc>
        <w:tc>
          <w:tcPr>
            <w:tcW w:w="956" w:type="dxa"/>
            <w:tcBorders>
              <w:left w:val="single" w:sz="4" w:space="0" w:color="auto"/>
            </w:tcBorders>
          </w:tcPr>
          <w:p w:rsidR="000F0D8E" w:rsidRPr="00652C96" w:rsidRDefault="000F0D8E" w:rsidP="006C59FB">
            <w:pPr>
              <w:jc w:val="center"/>
              <w:rPr>
                <w:rFonts w:ascii="Times New Roman" w:hAnsi="Times New Roman" w:cs="Times New Roman"/>
                <w:sz w:val="18"/>
                <w:szCs w:val="18"/>
              </w:rPr>
            </w:pPr>
          </w:p>
        </w:tc>
        <w:tc>
          <w:tcPr>
            <w:tcW w:w="1701" w:type="dxa"/>
            <w:gridSpan w:val="3"/>
          </w:tcPr>
          <w:p w:rsidR="000F0D8E" w:rsidRPr="00652C96" w:rsidRDefault="000F0D8E" w:rsidP="006C59FB">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652C96" w:rsidRDefault="000F0D8E" w:rsidP="006C59FB">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6C59FB">
            <w:pPr>
              <w:jc w:val="center"/>
              <w:rPr>
                <w:rFonts w:ascii="Times New Roman" w:hAnsi="Times New Roman" w:cs="Times New Roman"/>
                <w:sz w:val="20"/>
                <w:szCs w:val="20"/>
              </w:rPr>
            </w:pPr>
          </w:p>
        </w:tc>
        <w:tc>
          <w:tcPr>
            <w:tcW w:w="671" w:type="dxa"/>
          </w:tcPr>
          <w:p w:rsidR="000F0D8E" w:rsidRPr="00BE0654" w:rsidRDefault="000F0D8E" w:rsidP="006C59F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w:t>
            </w:r>
          </w:p>
        </w:tc>
        <w:tc>
          <w:tcPr>
            <w:tcW w:w="2762" w:type="dxa"/>
            <w:gridSpan w:val="3"/>
            <w:vAlign w:val="center"/>
          </w:tcPr>
          <w:p w:rsidR="000F0D8E" w:rsidRPr="00652C96" w:rsidRDefault="000F0D8E" w:rsidP="006C59F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 xml:space="preserve">Забезпечення участі міської громади у туристичних ярмарках, виставках, науково-практичних конференціях, </w:t>
            </w:r>
            <w:r w:rsidRPr="00652C96">
              <w:rPr>
                <w:rFonts w:ascii="Times New Roman" w:hAnsi="Times New Roman" w:cs="Times New Roman"/>
                <w:b/>
                <w:color w:val="000000" w:themeColor="text1"/>
                <w:sz w:val="18"/>
                <w:szCs w:val="18"/>
                <w:lang w:eastAsia="ru-RU"/>
              </w:rPr>
              <w:t>круглих</w:t>
            </w:r>
            <w:r w:rsidRPr="00652C96">
              <w:rPr>
                <w:rFonts w:ascii="Times New Roman" w:hAnsi="Times New Roman" w:cs="Times New Roman"/>
                <w:color w:val="000000" w:themeColor="text1"/>
                <w:sz w:val="18"/>
                <w:szCs w:val="18"/>
                <w:lang w:eastAsia="ru-RU"/>
              </w:rPr>
              <w:t xml:space="preserve"> столах, культурно-спортивних заходах, тощо,  в тому числі, у співпраці з вищими навчальними закладами (у </w:t>
            </w:r>
            <w:proofErr w:type="spellStart"/>
            <w:r w:rsidRPr="00652C96">
              <w:rPr>
                <w:rFonts w:ascii="Times New Roman" w:hAnsi="Times New Roman" w:cs="Times New Roman"/>
                <w:color w:val="000000" w:themeColor="text1"/>
                <w:sz w:val="18"/>
                <w:szCs w:val="18"/>
                <w:lang w:eastAsia="ru-RU"/>
              </w:rPr>
              <w:t>т.</w:t>
            </w:r>
            <w:r>
              <w:rPr>
                <w:rFonts w:ascii="Times New Roman" w:hAnsi="Times New Roman" w:cs="Times New Roman"/>
                <w:color w:val="000000" w:themeColor="text1"/>
                <w:sz w:val="18"/>
                <w:szCs w:val="18"/>
                <w:lang w:eastAsia="ru-RU"/>
              </w:rPr>
              <w:t>ч</w:t>
            </w:r>
            <w:proofErr w:type="spellEnd"/>
            <w:r>
              <w:rPr>
                <w:rFonts w:ascii="Times New Roman" w:hAnsi="Times New Roman" w:cs="Times New Roman"/>
                <w:color w:val="000000" w:themeColor="text1"/>
                <w:sz w:val="18"/>
                <w:szCs w:val="18"/>
                <w:lang w:eastAsia="ru-RU"/>
              </w:rPr>
              <w:t>. організаційні внески, оренд</w:t>
            </w:r>
            <w:r w:rsidRPr="00652C96">
              <w:rPr>
                <w:rFonts w:ascii="Times New Roman" w:hAnsi="Times New Roman" w:cs="Times New Roman"/>
                <w:color w:val="000000" w:themeColor="text1"/>
                <w:sz w:val="18"/>
                <w:szCs w:val="18"/>
                <w:lang w:eastAsia="ru-RU"/>
              </w:rPr>
              <w:t>)</w:t>
            </w:r>
          </w:p>
        </w:tc>
        <w:tc>
          <w:tcPr>
            <w:tcW w:w="1427" w:type="dxa"/>
            <w:vAlign w:val="center"/>
          </w:tcPr>
          <w:p w:rsidR="000F0D8E" w:rsidRPr="00652C96" w:rsidRDefault="000F0D8E" w:rsidP="006C59FB">
            <w:pPr>
              <w:keepLines/>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18</w:t>
            </w:r>
            <w:r w:rsidRPr="00652C96">
              <w:rPr>
                <w:rFonts w:ascii="Times New Roman" w:hAnsi="Times New Roman" w:cs="Times New Roman"/>
                <w:snapToGrid w:val="0"/>
                <w:color w:val="000000"/>
                <w:sz w:val="18"/>
                <w:szCs w:val="18"/>
              </w:rPr>
              <w:t>9</w:t>
            </w:r>
            <w:r>
              <w:rPr>
                <w:rFonts w:ascii="Times New Roman" w:hAnsi="Times New Roman" w:cs="Times New Roman"/>
                <w:snapToGrid w:val="0"/>
                <w:color w:val="000000"/>
                <w:sz w:val="18"/>
                <w:szCs w:val="18"/>
              </w:rPr>
              <w:t>,0</w:t>
            </w:r>
          </w:p>
        </w:tc>
        <w:tc>
          <w:tcPr>
            <w:tcW w:w="1409" w:type="dxa"/>
            <w:tcBorders>
              <w:right w:val="single" w:sz="4" w:space="0" w:color="auto"/>
            </w:tcBorders>
          </w:tcPr>
          <w:p w:rsidR="000F0D8E" w:rsidRDefault="000F0D8E" w:rsidP="006C59FB">
            <w:pPr>
              <w:jc w:val="center"/>
              <w:rPr>
                <w:rFonts w:ascii="Times New Roman" w:hAnsi="Times New Roman" w:cs="Times New Roman"/>
                <w:sz w:val="18"/>
                <w:szCs w:val="18"/>
              </w:rPr>
            </w:pPr>
          </w:p>
          <w:p w:rsidR="000F0D8E" w:rsidRDefault="000F0D8E" w:rsidP="006C59FB">
            <w:pPr>
              <w:jc w:val="center"/>
              <w:rPr>
                <w:rFonts w:ascii="Times New Roman" w:hAnsi="Times New Roman" w:cs="Times New Roman"/>
                <w:sz w:val="18"/>
                <w:szCs w:val="18"/>
              </w:rPr>
            </w:pPr>
          </w:p>
          <w:p w:rsidR="000F0D8E" w:rsidRDefault="000F0D8E" w:rsidP="006C59FB">
            <w:pPr>
              <w:jc w:val="center"/>
              <w:rPr>
                <w:rFonts w:ascii="Times New Roman" w:hAnsi="Times New Roman" w:cs="Times New Roman"/>
                <w:sz w:val="18"/>
                <w:szCs w:val="18"/>
              </w:rPr>
            </w:pPr>
          </w:p>
          <w:p w:rsidR="000F0D8E" w:rsidRDefault="000F0D8E" w:rsidP="006C59FB">
            <w:pPr>
              <w:jc w:val="center"/>
              <w:rPr>
                <w:rFonts w:ascii="Times New Roman" w:hAnsi="Times New Roman" w:cs="Times New Roman"/>
                <w:sz w:val="18"/>
                <w:szCs w:val="18"/>
              </w:rPr>
            </w:pPr>
          </w:p>
          <w:p w:rsidR="000F0D8E" w:rsidRPr="00704ECB" w:rsidRDefault="000F0D8E" w:rsidP="006C59FB">
            <w:pPr>
              <w:jc w:val="center"/>
              <w:rPr>
                <w:rFonts w:ascii="Times New Roman" w:hAnsi="Times New Roman" w:cs="Times New Roman"/>
                <w:sz w:val="18"/>
                <w:szCs w:val="18"/>
              </w:rPr>
            </w:pPr>
            <w:r>
              <w:rPr>
                <w:rFonts w:ascii="Times New Roman" w:hAnsi="Times New Roman" w:cs="Times New Roman"/>
                <w:sz w:val="18"/>
                <w:szCs w:val="18"/>
              </w:rPr>
              <w:t>50,0</w:t>
            </w:r>
          </w:p>
        </w:tc>
        <w:tc>
          <w:tcPr>
            <w:tcW w:w="1743" w:type="dxa"/>
            <w:gridSpan w:val="5"/>
            <w:tcBorders>
              <w:left w:val="single" w:sz="4" w:space="0" w:color="auto"/>
              <w:right w:val="single" w:sz="4" w:space="0" w:color="auto"/>
            </w:tcBorders>
          </w:tcPr>
          <w:p w:rsidR="000F0D8E" w:rsidRDefault="000F0D8E" w:rsidP="006C59FB">
            <w:pPr>
              <w:jc w:val="center"/>
              <w:rPr>
                <w:rFonts w:ascii="Times New Roman" w:hAnsi="Times New Roman" w:cs="Times New Roman"/>
                <w:sz w:val="18"/>
                <w:szCs w:val="18"/>
              </w:rPr>
            </w:pPr>
          </w:p>
          <w:p w:rsidR="000F0D8E" w:rsidRDefault="000F0D8E" w:rsidP="006C59FB">
            <w:pPr>
              <w:jc w:val="center"/>
              <w:rPr>
                <w:rFonts w:ascii="Times New Roman" w:hAnsi="Times New Roman" w:cs="Times New Roman"/>
                <w:sz w:val="18"/>
                <w:szCs w:val="18"/>
              </w:rPr>
            </w:pPr>
          </w:p>
          <w:p w:rsidR="000F0D8E" w:rsidRDefault="000F0D8E" w:rsidP="006C59FB">
            <w:pPr>
              <w:jc w:val="center"/>
              <w:rPr>
                <w:rFonts w:ascii="Times New Roman" w:hAnsi="Times New Roman" w:cs="Times New Roman"/>
                <w:sz w:val="18"/>
                <w:szCs w:val="18"/>
              </w:rPr>
            </w:pPr>
          </w:p>
          <w:p w:rsidR="000F0D8E" w:rsidRDefault="000F0D8E" w:rsidP="006C59FB">
            <w:pPr>
              <w:jc w:val="center"/>
              <w:rPr>
                <w:rFonts w:ascii="Times New Roman" w:hAnsi="Times New Roman" w:cs="Times New Roman"/>
                <w:sz w:val="18"/>
                <w:szCs w:val="18"/>
              </w:rPr>
            </w:pPr>
          </w:p>
          <w:p w:rsidR="000F0D8E" w:rsidRPr="00704ECB" w:rsidRDefault="000F0D8E" w:rsidP="006C59FB">
            <w:pPr>
              <w:jc w:val="center"/>
              <w:rPr>
                <w:rFonts w:ascii="Times New Roman" w:hAnsi="Times New Roman" w:cs="Times New Roman"/>
                <w:sz w:val="18"/>
                <w:szCs w:val="18"/>
              </w:rPr>
            </w:pPr>
            <w:r>
              <w:rPr>
                <w:rFonts w:ascii="Times New Roman" w:hAnsi="Times New Roman" w:cs="Times New Roman"/>
                <w:sz w:val="18"/>
                <w:szCs w:val="18"/>
              </w:rPr>
              <w:t>50,0</w:t>
            </w:r>
          </w:p>
        </w:tc>
        <w:tc>
          <w:tcPr>
            <w:tcW w:w="956" w:type="dxa"/>
            <w:tcBorders>
              <w:left w:val="single" w:sz="4" w:space="0" w:color="auto"/>
            </w:tcBorders>
          </w:tcPr>
          <w:p w:rsidR="000F0D8E" w:rsidRPr="00652C96" w:rsidRDefault="000F0D8E" w:rsidP="006C59FB">
            <w:pPr>
              <w:jc w:val="center"/>
              <w:rPr>
                <w:rFonts w:ascii="Times New Roman" w:hAnsi="Times New Roman" w:cs="Times New Roman"/>
                <w:sz w:val="18"/>
                <w:szCs w:val="18"/>
              </w:rPr>
            </w:pPr>
          </w:p>
        </w:tc>
        <w:tc>
          <w:tcPr>
            <w:tcW w:w="1701" w:type="dxa"/>
            <w:gridSpan w:val="3"/>
          </w:tcPr>
          <w:p w:rsidR="000F0D8E" w:rsidRDefault="000F0D8E" w:rsidP="006C59FB">
            <w:pPr>
              <w:jc w:val="center"/>
              <w:rPr>
                <w:rFonts w:ascii="Times New Roman" w:hAnsi="Times New Roman" w:cs="Times New Roman"/>
                <w:sz w:val="18"/>
                <w:szCs w:val="18"/>
              </w:rPr>
            </w:pPr>
          </w:p>
          <w:p w:rsidR="000F0D8E" w:rsidRDefault="000F0D8E" w:rsidP="006C59FB">
            <w:pPr>
              <w:jc w:val="center"/>
              <w:rPr>
                <w:rFonts w:ascii="Times New Roman" w:hAnsi="Times New Roman" w:cs="Times New Roman"/>
                <w:sz w:val="18"/>
                <w:szCs w:val="18"/>
              </w:rPr>
            </w:pPr>
          </w:p>
          <w:p w:rsidR="000F0D8E" w:rsidRDefault="000F0D8E" w:rsidP="006C59FB">
            <w:pPr>
              <w:jc w:val="center"/>
              <w:rPr>
                <w:rFonts w:ascii="Times New Roman" w:hAnsi="Times New Roman" w:cs="Times New Roman"/>
                <w:sz w:val="18"/>
                <w:szCs w:val="18"/>
              </w:rPr>
            </w:pPr>
          </w:p>
          <w:p w:rsidR="000F0D8E" w:rsidRDefault="000F0D8E" w:rsidP="006C59FB">
            <w:pPr>
              <w:jc w:val="center"/>
              <w:rPr>
                <w:rFonts w:ascii="Times New Roman" w:hAnsi="Times New Roman" w:cs="Times New Roman"/>
                <w:sz w:val="18"/>
                <w:szCs w:val="18"/>
              </w:rPr>
            </w:pPr>
          </w:p>
          <w:p w:rsidR="000F0D8E" w:rsidRPr="00652C96" w:rsidRDefault="000F0D8E" w:rsidP="006C59FB">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652C96" w:rsidRDefault="000F0D8E" w:rsidP="006C59FB">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6C59FB">
            <w:pPr>
              <w:jc w:val="center"/>
              <w:rPr>
                <w:rFonts w:ascii="Times New Roman" w:hAnsi="Times New Roman" w:cs="Times New Roman"/>
                <w:sz w:val="20"/>
                <w:szCs w:val="20"/>
              </w:rPr>
            </w:pPr>
          </w:p>
        </w:tc>
        <w:tc>
          <w:tcPr>
            <w:tcW w:w="671" w:type="dxa"/>
          </w:tcPr>
          <w:p w:rsidR="000F0D8E" w:rsidRPr="00BE0654" w:rsidRDefault="000F0D8E" w:rsidP="006C59F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w:t>
            </w:r>
          </w:p>
        </w:tc>
        <w:tc>
          <w:tcPr>
            <w:tcW w:w="2762" w:type="dxa"/>
            <w:gridSpan w:val="3"/>
            <w:vAlign w:val="center"/>
          </w:tcPr>
          <w:p w:rsidR="000F0D8E" w:rsidRPr="00652C96" w:rsidRDefault="000F0D8E" w:rsidP="006C59F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 xml:space="preserve">Маркетингові дослідження проблематики  з питань стратегічного планування, міжнародного співробітництва та туризму, у </w:t>
            </w:r>
            <w:proofErr w:type="spellStart"/>
            <w:r w:rsidRPr="00652C96">
              <w:rPr>
                <w:rFonts w:ascii="Times New Roman" w:hAnsi="Times New Roman" w:cs="Times New Roman"/>
                <w:color w:val="000000" w:themeColor="text1"/>
                <w:sz w:val="18"/>
                <w:szCs w:val="18"/>
                <w:lang w:eastAsia="ru-RU"/>
              </w:rPr>
              <w:t>т.ч</w:t>
            </w:r>
            <w:proofErr w:type="spellEnd"/>
            <w:r w:rsidRPr="00652C96">
              <w:rPr>
                <w:rFonts w:ascii="Times New Roman" w:hAnsi="Times New Roman" w:cs="Times New Roman"/>
                <w:color w:val="000000" w:themeColor="text1"/>
                <w:sz w:val="18"/>
                <w:szCs w:val="18"/>
                <w:lang w:eastAsia="ru-RU"/>
              </w:rPr>
              <w:t>. у співпраці з вузами</w:t>
            </w:r>
          </w:p>
        </w:tc>
        <w:tc>
          <w:tcPr>
            <w:tcW w:w="1427" w:type="dxa"/>
            <w:vAlign w:val="center"/>
          </w:tcPr>
          <w:p w:rsidR="000F0D8E" w:rsidRPr="00652C96" w:rsidRDefault="000F0D8E" w:rsidP="006C59F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70</w:t>
            </w:r>
            <w:r>
              <w:rPr>
                <w:rFonts w:ascii="Times New Roman" w:hAnsi="Times New Roman" w:cs="Times New Roman"/>
                <w:snapToGrid w:val="0"/>
                <w:color w:val="000000"/>
                <w:sz w:val="18"/>
                <w:szCs w:val="18"/>
              </w:rPr>
              <w:t>,0</w:t>
            </w:r>
          </w:p>
        </w:tc>
        <w:tc>
          <w:tcPr>
            <w:tcW w:w="1409" w:type="dxa"/>
            <w:tcBorders>
              <w:right w:val="single" w:sz="4" w:space="0" w:color="auto"/>
            </w:tcBorders>
          </w:tcPr>
          <w:p w:rsidR="000F0D8E" w:rsidRDefault="000F0D8E" w:rsidP="006C59FB">
            <w:pPr>
              <w:jc w:val="center"/>
              <w:rPr>
                <w:rFonts w:ascii="Times New Roman" w:hAnsi="Times New Roman" w:cs="Times New Roman"/>
                <w:sz w:val="18"/>
                <w:szCs w:val="18"/>
              </w:rPr>
            </w:pPr>
          </w:p>
          <w:p w:rsidR="000F0D8E" w:rsidRDefault="000F0D8E" w:rsidP="006C59FB">
            <w:pPr>
              <w:jc w:val="center"/>
              <w:rPr>
                <w:rFonts w:ascii="Times New Roman" w:hAnsi="Times New Roman" w:cs="Times New Roman"/>
                <w:sz w:val="18"/>
                <w:szCs w:val="18"/>
              </w:rPr>
            </w:pPr>
          </w:p>
          <w:p w:rsidR="000F0D8E" w:rsidRDefault="000F0D8E" w:rsidP="006C59FB">
            <w:pPr>
              <w:jc w:val="center"/>
              <w:rPr>
                <w:rFonts w:ascii="Times New Roman" w:hAnsi="Times New Roman" w:cs="Times New Roman"/>
                <w:sz w:val="18"/>
                <w:szCs w:val="18"/>
              </w:rPr>
            </w:pPr>
          </w:p>
          <w:p w:rsidR="000F0D8E" w:rsidRPr="00704ECB" w:rsidRDefault="000F0D8E" w:rsidP="006C59FB">
            <w:pPr>
              <w:jc w:val="center"/>
              <w:rPr>
                <w:rFonts w:ascii="Times New Roman" w:hAnsi="Times New Roman" w:cs="Times New Roman"/>
                <w:sz w:val="18"/>
                <w:szCs w:val="18"/>
              </w:rPr>
            </w:pPr>
            <w:r>
              <w:rPr>
                <w:rFonts w:ascii="Times New Roman" w:hAnsi="Times New Roman" w:cs="Times New Roman"/>
                <w:sz w:val="18"/>
                <w:szCs w:val="18"/>
              </w:rPr>
              <w:t>50,0</w:t>
            </w:r>
          </w:p>
        </w:tc>
        <w:tc>
          <w:tcPr>
            <w:tcW w:w="1743" w:type="dxa"/>
            <w:gridSpan w:val="5"/>
            <w:tcBorders>
              <w:left w:val="single" w:sz="4" w:space="0" w:color="auto"/>
              <w:right w:val="single" w:sz="4" w:space="0" w:color="auto"/>
            </w:tcBorders>
          </w:tcPr>
          <w:p w:rsidR="000F0D8E" w:rsidRDefault="000F0D8E" w:rsidP="006C59FB">
            <w:pPr>
              <w:jc w:val="center"/>
              <w:rPr>
                <w:rFonts w:ascii="Times New Roman" w:hAnsi="Times New Roman" w:cs="Times New Roman"/>
                <w:sz w:val="18"/>
                <w:szCs w:val="18"/>
              </w:rPr>
            </w:pPr>
          </w:p>
          <w:p w:rsidR="000F0D8E" w:rsidRDefault="000F0D8E" w:rsidP="006C59FB">
            <w:pPr>
              <w:jc w:val="center"/>
              <w:rPr>
                <w:rFonts w:ascii="Times New Roman" w:hAnsi="Times New Roman" w:cs="Times New Roman"/>
                <w:sz w:val="18"/>
                <w:szCs w:val="18"/>
              </w:rPr>
            </w:pPr>
          </w:p>
          <w:p w:rsidR="000F0D8E" w:rsidRDefault="000F0D8E" w:rsidP="006C59FB">
            <w:pPr>
              <w:jc w:val="center"/>
              <w:rPr>
                <w:rFonts w:ascii="Times New Roman" w:hAnsi="Times New Roman" w:cs="Times New Roman"/>
                <w:sz w:val="18"/>
                <w:szCs w:val="18"/>
              </w:rPr>
            </w:pPr>
          </w:p>
          <w:p w:rsidR="000F0D8E" w:rsidRPr="00704ECB" w:rsidRDefault="000F0D8E" w:rsidP="006C59FB">
            <w:pPr>
              <w:jc w:val="center"/>
              <w:rPr>
                <w:rFonts w:ascii="Times New Roman" w:hAnsi="Times New Roman" w:cs="Times New Roman"/>
                <w:sz w:val="18"/>
                <w:szCs w:val="18"/>
              </w:rPr>
            </w:pPr>
            <w:r>
              <w:rPr>
                <w:rFonts w:ascii="Times New Roman" w:hAnsi="Times New Roman" w:cs="Times New Roman"/>
                <w:sz w:val="18"/>
                <w:szCs w:val="18"/>
              </w:rPr>
              <w:t>50,0</w:t>
            </w:r>
          </w:p>
        </w:tc>
        <w:tc>
          <w:tcPr>
            <w:tcW w:w="956" w:type="dxa"/>
            <w:tcBorders>
              <w:left w:val="single" w:sz="4" w:space="0" w:color="auto"/>
            </w:tcBorders>
          </w:tcPr>
          <w:p w:rsidR="000F0D8E" w:rsidRPr="00652C96" w:rsidRDefault="000F0D8E" w:rsidP="006C59FB">
            <w:pPr>
              <w:jc w:val="center"/>
              <w:rPr>
                <w:rFonts w:ascii="Times New Roman" w:hAnsi="Times New Roman" w:cs="Times New Roman"/>
                <w:sz w:val="18"/>
                <w:szCs w:val="18"/>
              </w:rPr>
            </w:pPr>
          </w:p>
        </w:tc>
        <w:tc>
          <w:tcPr>
            <w:tcW w:w="1701" w:type="dxa"/>
            <w:gridSpan w:val="3"/>
          </w:tcPr>
          <w:p w:rsidR="000F0D8E" w:rsidRDefault="000F0D8E" w:rsidP="006C59FB">
            <w:pPr>
              <w:jc w:val="center"/>
              <w:rPr>
                <w:rFonts w:ascii="Times New Roman" w:hAnsi="Times New Roman" w:cs="Times New Roman"/>
                <w:sz w:val="18"/>
                <w:szCs w:val="18"/>
              </w:rPr>
            </w:pPr>
          </w:p>
          <w:p w:rsidR="000F0D8E" w:rsidRDefault="000F0D8E" w:rsidP="006C59FB">
            <w:pPr>
              <w:jc w:val="center"/>
              <w:rPr>
                <w:rFonts w:ascii="Times New Roman" w:hAnsi="Times New Roman" w:cs="Times New Roman"/>
                <w:sz w:val="18"/>
                <w:szCs w:val="18"/>
              </w:rPr>
            </w:pPr>
          </w:p>
          <w:p w:rsidR="000F0D8E" w:rsidRDefault="000F0D8E" w:rsidP="006C59FB">
            <w:pPr>
              <w:jc w:val="center"/>
              <w:rPr>
                <w:rFonts w:ascii="Times New Roman" w:hAnsi="Times New Roman" w:cs="Times New Roman"/>
                <w:sz w:val="18"/>
                <w:szCs w:val="18"/>
              </w:rPr>
            </w:pPr>
          </w:p>
          <w:p w:rsidR="000F0D8E" w:rsidRPr="00652C96" w:rsidRDefault="000F0D8E" w:rsidP="006C59FB">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652C96" w:rsidRDefault="000F0D8E" w:rsidP="006C59FB">
            <w:pPr>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6C59FB">
            <w:pPr>
              <w:jc w:val="center"/>
              <w:rPr>
                <w:rFonts w:ascii="Times New Roman" w:hAnsi="Times New Roman" w:cs="Times New Roman"/>
                <w:sz w:val="20"/>
                <w:szCs w:val="20"/>
              </w:rPr>
            </w:pPr>
          </w:p>
        </w:tc>
        <w:tc>
          <w:tcPr>
            <w:tcW w:w="671" w:type="dxa"/>
          </w:tcPr>
          <w:p w:rsidR="000F0D8E" w:rsidRPr="00BE0654" w:rsidRDefault="000F0D8E" w:rsidP="006C59FB">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w:t>
            </w:r>
          </w:p>
        </w:tc>
        <w:tc>
          <w:tcPr>
            <w:tcW w:w="2762" w:type="dxa"/>
            <w:gridSpan w:val="3"/>
            <w:vAlign w:val="center"/>
          </w:tcPr>
          <w:p w:rsidR="000F0D8E" w:rsidRPr="00652C96" w:rsidRDefault="000F0D8E" w:rsidP="006C59F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Надання фінансової підтримки.</w:t>
            </w:r>
          </w:p>
        </w:tc>
        <w:tc>
          <w:tcPr>
            <w:tcW w:w="1427" w:type="dxa"/>
            <w:vAlign w:val="center"/>
          </w:tcPr>
          <w:p w:rsidR="000F0D8E" w:rsidRPr="00652C96" w:rsidRDefault="000F0D8E" w:rsidP="006C59F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520</w:t>
            </w:r>
            <w:r>
              <w:rPr>
                <w:rFonts w:ascii="Times New Roman" w:hAnsi="Times New Roman" w:cs="Times New Roman"/>
                <w:snapToGrid w:val="0"/>
                <w:color w:val="000000"/>
                <w:sz w:val="18"/>
                <w:szCs w:val="18"/>
              </w:rPr>
              <w:t>,0</w:t>
            </w:r>
          </w:p>
        </w:tc>
        <w:tc>
          <w:tcPr>
            <w:tcW w:w="1409" w:type="dxa"/>
            <w:tcBorders>
              <w:right w:val="single" w:sz="4" w:space="0" w:color="auto"/>
            </w:tcBorders>
          </w:tcPr>
          <w:p w:rsidR="000F0D8E" w:rsidRDefault="000F0D8E" w:rsidP="006C59FB">
            <w:pPr>
              <w:jc w:val="center"/>
              <w:rPr>
                <w:rFonts w:ascii="Times New Roman" w:hAnsi="Times New Roman" w:cs="Times New Roman"/>
                <w:sz w:val="18"/>
                <w:szCs w:val="18"/>
              </w:rPr>
            </w:pPr>
          </w:p>
          <w:p w:rsidR="000F0D8E" w:rsidRPr="00704ECB" w:rsidRDefault="000F0D8E" w:rsidP="006C59FB">
            <w:pPr>
              <w:jc w:val="center"/>
              <w:rPr>
                <w:rFonts w:ascii="Times New Roman" w:hAnsi="Times New Roman" w:cs="Times New Roman"/>
                <w:sz w:val="18"/>
                <w:szCs w:val="18"/>
              </w:rPr>
            </w:pPr>
            <w:r>
              <w:rPr>
                <w:rFonts w:ascii="Times New Roman" w:hAnsi="Times New Roman" w:cs="Times New Roman"/>
                <w:sz w:val="18"/>
                <w:szCs w:val="18"/>
              </w:rPr>
              <w:t>520,0</w:t>
            </w:r>
          </w:p>
        </w:tc>
        <w:tc>
          <w:tcPr>
            <w:tcW w:w="1743" w:type="dxa"/>
            <w:gridSpan w:val="5"/>
            <w:tcBorders>
              <w:left w:val="single" w:sz="4" w:space="0" w:color="auto"/>
              <w:right w:val="single" w:sz="4" w:space="0" w:color="auto"/>
            </w:tcBorders>
          </w:tcPr>
          <w:p w:rsidR="000F0D8E" w:rsidRDefault="000F0D8E" w:rsidP="006C59FB">
            <w:pPr>
              <w:jc w:val="center"/>
              <w:rPr>
                <w:rFonts w:ascii="Times New Roman" w:hAnsi="Times New Roman" w:cs="Times New Roman"/>
                <w:sz w:val="18"/>
                <w:szCs w:val="18"/>
              </w:rPr>
            </w:pPr>
          </w:p>
          <w:p w:rsidR="000F0D8E" w:rsidRPr="00704ECB" w:rsidRDefault="000F0D8E" w:rsidP="006C59FB">
            <w:pPr>
              <w:jc w:val="center"/>
              <w:rPr>
                <w:rFonts w:ascii="Times New Roman" w:hAnsi="Times New Roman" w:cs="Times New Roman"/>
                <w:sz w:val="18"/>
                <w:szCs w:val="18"/>
              </w:rPr>
            </w:pPr>
            <w:r>
              <w:rPr>
                <w:rFonts w:ascii="Times New Roman" w:hAnsi="Times New Roman" w:cs="Times New Roman"/>
                <w:sz w:val="18"/>
                <w:szCs w:val="18"/>
              </w:rPr>
              <w:t>520,0</w:t>
            </w:r>
          </w:p>
        </w:tc>
        <w:tc>
          <w:tcPr>
            <w:tcW w:w="956" w:type="dxa"/>
            <w:tcBorders>
              <w:left w:val="single" w:sz="4" w:space="0" w:color="auto"/>
            </w:tcBorders>
          </w:tcPr>
          <w:p w:rsidR="000F0D8E" w:rsidRPr="00652C96" w:rsidRDefault="000F0D8E" w:rsidP="006C59FB">
            <w:pPr>
              <w:jc w:val="center"/>
              <w:rPr>
                <w:rFonts w:ascii="Times New Roman" w:hAnsi="Times New Roman" w:cs="Times New Roman"/>
                <w:sz w:val="18"/>
                <w:szCs w:val="18"/>
              </w:rPr>
            </w:pPr>
          </w:p>
        </w:tc>
        <w:tc>
          <w:tcPr>
            <w:tcW w:w="1701" w:type="dxa"/>
            <w:gridSpan w:val="3"/>
          </w:tcPr>
          <w:p w:rsidR="000F0D8E" w:rsidRDefault="000F0D8E" w:rsidP="006C59FB">
            <w:pPr>
              <w:jc w:val="center"/>
              <w:rPr>
                <w:rFonts w:ascii="Times New Roman" w:hAnsi="Times New Roman" w:cs="Times New Roman"/>
                <w:sz w:val="18"/>
                <w:szCs w:val="18"/>
              </w:rPr>
            </w:pPr>
          </w:p>
          <w:p w:rsidR="000F0D8E" w:rsidRPr="00652C96" w:rsidRDefault="000F0D8E" w:rsidP="006C59FB">
            <w:pPr>
              <w:jc w:val="center"/>
              <w:rPr>
                <w:rFonts w:ascii="Times New Roman" w:hAnsi="Times New Roman" w:cs="Times New Roman"/>
                <w:sz w:val="18"/>
                <w:szCs w:val="18"/>
              </w:rPr>
            </w:pPr>
            <w:r>
              <w:rPr>
                <w:rFonts w:ascii="Times New Roman" w:hAnsi="Times New Roman" w:cs="Times New Roman"/>
                <w:sz w:val="18"/>
                <w:szCs w:val="18"/>
              </w:rPr>
              <w:t>200,0</w:t>
            </w:r>
          </w:p>
        </w:tc>
        <w:tc>
          <w:tcPr>
            <w:tcW w:w="4784" w:type="dxa"/>
            <w:gridSpan w:val="2"/>
          </w:tcPr>
          <w:p w:rsidR="000F0D8E" w:rsidRPr="00652C96" w:rsidRDefault="000F0D8E" w:rsidP="006C59FB">
            <w:pPr>
              <w:rPr>
                <w:rFonts w:ascii="Times New Roman" w:hAnsi="Times New Roman" w:cs="Times New Roman"/>
                <w:sz w:val="18"/>
                <w:szCs w:val="18"/>
              </w:rPr>
            </w:pPr>
            <w:r w:rsidRPr="000F38BC">
              <w:rPr>
                <w:rFonts w:ascii="Times New Roman" w:hAnsi="Times New Roman"/>
                <w:sz w:val="18"/>
                <w:szCs w:val="18"/>
              </w:rPr>
              <w:t>Фінансова підтримка КП «Туристично-інформаційний центр міста Тернополя»</w:t>
            </w:r>
          </w:p>
        </w:tc>
      </w:tr>
      <w:tr w:rsidR="000F0D8E" w:rsidRPr="00BE0654" w:rsidTr="000F0D8E">
        <w:trPr>
          <w:gridAfter w:val="1"/>
          <w:wAfter w:w="1135" w:type="dxa"/>
        </w:trPr>
        <w:tc>
          <w:tcPr>
            <w:tcW w:w="566" w:type="dxa"/>
            <w:vAlign w:val="center"/>
          </w:tcPr>
          <w:p w:rsidR="000F0D8E" w:rsidRPr="00BE0654" w:rsidRDefault="000F0D8E" w:rsidP="006C59FB">
            <w:pPr>
              <w:jc w:val="center"/>
              <w:rPr>
                <w:rFonts w:ascii="Times New Roman" w:hAnsi="Times New Roman" w:cs="Times New Roman"/>
                <w:sz w:val="20"/>
                <w:szCs w:val="20"/>
              </w:rPr>
            </w:pPr>
          </w:p>
        </w:tc>
        <w:tc>
          <w:tcPr>
            <w:tcW w:w="671" w:type="dxa"/>
          </w:tcPr>
          <w:p w:rsidR="000F0D8E" w:rsidRPr="00BE0654" w:rsidRDefault="000F0D8E" w:rsidP="006C59FB">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w:t>
            </w:r>
          </w:p>
        </w:tc>
        <w:tc>
          <w:tcPr>
            <w:tcW w:w="2762" w:type="dxa"/>
            <w:gridSpan w:val="3"/>
            <w:vAlign w:val="center"/>
          </w:tcPr>
          <w:p w:rsidR="000F0D8E" w:rsidRPr="00652C96" w:rsidRDefault="000F0D8E" w:rsidP="006C59F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Розміщення соціальної реклами на місцевому рівні</w:t>
            </w:r>
          </w:p>
        </w:tc>
        <w:tc>
          <w:tcPr>
            <w:tcW w:w="1427" w:type="dxa"/>
            <w:vAlign w:val="center"/>
          </w:tcPr>
          <w:p w:rsidR="000F0D8E" w:rsidRPr="00652C96" w:rsidRDefault="000F0D8E" w:rsidP="006C59F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400</w:t>
            </w:r>
            <w:r>
              <w:rPr>
                <w:rFonts w:ascii="Times New Roman" w:hAnsi="Times New Roman" w:cs="Times New Roman"/>
                <w:snapToGrid w:val="0"/>
                <w:color w:val="000000"/>
                <w:sz w:val="18"/>
                <w:szCs w:val="18"/>
              </w:rPr>
              <w:t>,0</w:t>
            </w:r>
          </w:p>
        </w:tc>
        <w:tc>
          <w:tcPr>
            <w:tcW w:w="1409" w:type="dxa"/>
            <w:tcBorders>
              <w:right w:val="single" w:sz="4" w:space="0" w:color="auto"/>
            </w:tcBorders>
          </w:tcPr>
          <w:p w:rsidR="000F0D8E" w:rsidRDefault="000F0D8E" w:rsidP="006C59FB">
            <w:pPr>
              <w:jc w:val="center"/>
              <w:rPr>
                <w:rFonts w:ascii="Times New Roman" w:hAnsi="Times New Roman" w:cs="Times New Roman"/>
                <w:sz w:val="18"/>
                <w:szCs w:val="18"/>
              </w:rPr>
            </w:pPr>
          </w:p>
          <w:p w:rsidR="000F0D8E" w:rsidRPr="00704ECB" w:rsidRDefault="000F0D8E" w:rsidP="006C59FB">
            <w:pPr>
              <w:jc w:val="center"/>
              <w:rPr>
                <w:rFonts w:ascii="Times New Roman" w:hAnsi="Times New Roman" w:cs="Times New Roman"/>
                <w:sz w:val="18"/>
                <w:szCs w:val="18"/>
              </w:rPr>
            </w:pPr>
            <w:r>
              <w:rPr>
                <w:rFonts w:ascii="Times New Roman" w:hAnsi="Times New Roman" w:cs="Times New Roman"/>
                <w:sz w:val="18"/>
                <w:szCs w:val="18"/>
              </w:rPr>
              <w:t>400,0</w:t>
            </w:r>
          </w:p>
        </w:tc>
        <w:tc>
          <w:tcPr>
            <w:tcW w:w="1743" w:type="dxa"/>
            <w:gridSpan w:val="5"/>
            <w:tcBorders>
              <w:left w:val="single" w:sz="4" w:space="0" w:color="auto"/>
              <w:right w:val="single" w:sz="4" w:space="0" w:color="auto"/>
            </w:tcBorders>
          </w:tcPr>
          <w:p w:rsidR="000F0D8E" w:rsidRDefault="000F0D8E" w:rsidP="006C59FB">
            <w:pPr>
              <w:jc w:val="center"/>
              <w:rPr>
                <w:rFonts w:ascii="Times New Roman" w:hAnsi="Times New Roman" w:cs="Times New Roman"/>
                <w:sz w:val="18"/>
                <w:szCs w:val="18"/>
              </w:rPr>
            </w:pPr>
          </w:p>
          <w:p w:rsidR="000F0D8E" w:rsidRPr="00704ECB" w:rsidRDefault="000F0D8E" w:rsidP="006C59FB">
            <w:pPr>
              <w:jc w:val="center"/>
              <w:rPr>
                <w:rFonts w:ascii="Times New Roman" w:hAnsi="Times New Roman" w:cs="Times New Roman"/>
                <w:sz w:val="18"/>
                <w:szCs w:val="18"/>
              </w:rPr>
            </w:pPr>
            <w:r>
              <w:rPr>
                <w:rFonts w:ascii="Times New Roman" w:hAnsi="Times New Roman" w:cs="Times New Roman"/>
                <w:sz w:val="18"/>
                <w:szCs w:val="18"/>
              </w:rPr>
              <w:t>400,0</w:t>
            </w:r>
          </w:p>
        </w:tc>
        <w:tc>
          <w:tcPr>
            <w:tcW w:w="956" w:type="dxa"/>
            <w:tcBorders>
              <w:left w:val="single" w:sz="4" w:space="0" w:color="auto"/>
            </w:tcBorders>
          </w:tcPr>
          <w:p w:rsidR="000F0D8E" w:rsidRPr="00205FE7" w:rsidRDefault="000F0D8E" w:rsidP="006C59FB">
            <w:pPr>
              <w:jc w:val="center"/>
              <w:rPr>
                <w:rFonts w:ascii="Times New Roman" w:hAnsi="Times New Roman" w:cs="Times New Roman"/>
                <w:sz w:val="18"/>
                <w:szCs w:val="18"/>
                <w:highlight w:val="yellow"/>
              </w:rPr>
            </w:pPr>
          </w:p>
        </w:tc>
        <w:tc>
          <w:tcPr>
            <w:tcW w:w="1701" w:type="dxa"/>
            <w:gridSpan w:val="3"/>
          </w:tcPr>
          <w:p w:rsidR="000F0D8E" w:rsidRDefault="000F0D8E" w:rsidP="006C59FB">
            <w:pPr>
              <w:jc w:val="center"/>
              <w:rPr>
                <w:rFonts w:ascii="Times New Roman" w:hAnsi="Times New Roman" w:cs="Times New Roman"/>
                <w:sz w:val="18"/>
                <w:szCs w:val="18"/>
              </w:rPr>
            </w:pPr>
          </w:p>
          <w:p w:rsidR="000F0D8E" w:rsidRPr="009F2D0E" w:rsidRDefault="000F0D8E" w:rsidP="006C59FB">
            <w:pPr>
              <w:jc w:val="center"/>
              <w:rPr>
                <w:rFonts w:ascii="Times New Roman" w:hAnsi="Times New Roman" w:cs="Times New Roman"/>
                <w:sz w:val="18"/>
                <w:szCs w:val="18"/>
              </w:rPr>
            </w:pPr>
            <w:r>
              <w:rPr>
                <w:rFonts w:ascii="Times New Roman" w:hAnsi="Times New Roman" w:cs="Times New Roman"/>
                <w:sz w:val="18"/>
                <w:szCs w:val="18"/>
              </w:rPr>
              <w:t>-</w:t>
            </w:r>
          </w:p>
        </w:tc>
        <w:tc>
          <w:tcPr>
            <w:tcW w:w="4784" w:type="dxa"/>
            <w:gridSpan w:val="2"/>
          </w:tcPr>
          <w:p w:rsidR="000F0D8E" w:rsidRPr="00652C96" w:rsidRDefault="000F0D8E" w:rsidP="006C59FB">
            <w:pPr>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6C59FB">
            <w:pPr>
              <w:jc w:val="center"/>
              <w:rPr>
                <w:rFonts w:ascii="Times New Roman" w:hAnsi="Times New Roman" w:cs="Times New Roman"/>
                <w:sz w:val="20"/>
                <w:szCs w:val="20"/>
              </w:rPr>
            </w:pPr>
          </w:p>
        </w:tc>
        <w:tc>
          <w:tcPr>
            <w:tcW w:w="671" w:type="dxa"/>
          </w:tcPr>
          <w:p w:rsidR="000F0D8E" w:rsidRPr="00BE0654" w:rsidRDefault="000F0D8E" w:rsidP="006C59FB">
            <w:pPr>
              <w:ind w:right="-910"/>
              <w:rPr>
                <w:rFonts w:ascii="Times New Roman" w:hAnsi="Times New Roman" w:cs="Times New Roman"/>
                <w:color w:val="000000" w:themeColor="text1"/>
                <w:sz w:val="18"/>
                <w:szCs w:val="18"/>
              </w:rPr>
            </w:pPr>
          </w:p>
        </w:tc>
        <w:tc>
          <w:tcPr>
            <w:tcW w:w="2762" w:type="dxa"/>
            <w:gridSpan w:val="3"/>
            <w:vAlign w:val="center"/>
          </w:tcPr>
          <w:p w:rsidR="000F0D8E" w:rsidRPr="00BE0654" w:rsidRDefault="000F0D8E" w:rsidP="006C59FB">
            <w:pPr>
              <w:rPr>
                <w:rFonts w:ascii="Times New Roman" w:hAnsi="Times New Roman" w:cs="Times New Roman"/>
                <w:b/>
                <w:color w:val="000000" w:themeColor="text1"/>
                <w:sz w:val="18"/>
                <w:szCs w:val="18"/>
                <w:lang w:eastAsia="ru-RU"/>
              </w:rPr>
            </w:pPr>
            <w:r w:rsidRPr="00BE0654">
              <w:rPr>
                <w:rFonts w:ascii="Times New Roman" w:hAnsi="Times New Roman" w:cs="Times New Roman"/>
                <w:b/>
                <w:color w:val="000000" w:themeColor="text1"/>
                <w:sz w:val="18"/>
                <w:szCs w:val="18"/>
                <w:lang w:eastAsia="ru-RU"/>
              </w:rPr>
              <w:t>Всього по програмі</w:t>
            </w:r>
          </w:p>
        </w:tc>
        <w:tc>
          <w:tcPr>
            <w:tcW w:w="1427" w:type="dxa"/>
            <w:vAlign w:val="center"/>
          </w:tcPr>
          <w:p w:rsidR="000F0D8E" w:rsidRPr="00C36E64" w:rsidRDefault="000F0D8E" w:rsidP="006C59FB">
            <w:pPr>
              <w:jc w:val="center"/>
              <w:rPr>
                <w:rFonts w:ascii="Times New Roman" w:hAnsi="Times New Roman"/>
                <w:b/>
                <w:color w:val="000000"/>
                <w:sz w:val="18"/>
                <w:szCs w:val="18"/>
              </w:rPr>
            </w:pPr>
            <w:r>
              <w:rPr>
                <w:rFonts w:ascii="Times New Roman" w:hAnsi="Times New Roman"/>
                <w:b/>
                <w:color w:val="000000"/>
                <w:sz w:val="18"/>
                <w:szCs w:val="18"/>
              </w:rPr>
              <w:t>2944</w:t>
            </w:r>
            <w:r w:rsidRPr="00C36E64">
              <w:rPr>
                <w:rFonts w:ascii="Times New Roman" w:hAnsi="Times New Roman"/>
                <w:b/>
                <w:color w:val="000000"/>
                <w:sz w:val="18"/>
                <w:szCs w:val="18"/>
              </w:rPr>
              <w:t>,0</w:t>
            </w:r>
          </w:p>
        </w:tc>
        <w:tc>
          <w:tcPr>
            <w:tcW w:w="1409" w:type="dxa"/>
            <w:tcBorders>
              <w:right w:val="single" w:sz="4" w:space="0" w:color="auto"/>
            </w:tcBorders>
          </w:tcPr>
          <w:p w:rsidR="000F0D8E" w:rsidRPr="00704ECB" w:rsidRDefault="000F0D8E" w:rsidP="006C59FB">
            <w:pPr>
              <w:jc w:val="center"/>
              <w:rPr>
                <w:rFonts w:ascii="Times New Roman" w:hAnsi="Times New Roman"/>
                <w:b/>
                <w:sz w:val="20"/>
                <w:szCs w:val="20"/>
              </w:rPr>
            </w:pPr>
            <w:r>
              <w:rPr>
                <w:rFonts w:ascii="Times New Roman" w:hAnsi="Times New Roman"/>
                <w:b/>
                <w:sz w:val="20"/>
                <w:szCs w:val="20"/>
              </w:rPr>
              <w:t>1942,4</w:t>
            </w:r>
          </w:p>
        </w:tc>
        <w:tc>
          <w:tcPr>
            <w:tcW w:w="1743" w:type="dxa"/>
            <w:gridSpan w:val="5"/>
            <w:tcBorders>
              <w:left w:val="single" w:sz="4" w:space="0" w:color="auto"/>
              <w:right w:val="single" w:sz="4" w:space="0" w:color="auto"/>
            </w:tcBorders>
          </w:tcPr>
          <w:p w:rsidR="000F0D8E" w:rsidRPr="00704ECB" w:rsidRDefault="000F0D8E" w:rsidP="006C59FB">
            <w:pPr>
              <w:jc w:val="center"/>
              <w:rPr>
                <w:rFonts w:ascii="Times New Roman" w:hAnsi="Times New Roman"/>
                <w:b/>
                <w:sz w:val="20"/>
                <w:szCs w:val="20"/>
              </w:rPr>
            </w:pPr>
            <w:r>
              <w:rPr>
                <w:rFonts w:ascii="Times New Roman" w:hAnsi="Times New Roman"/>
                <w:b/>
                <w:sz w:val="20"/>
                <w:szCs w:val="20"/>
              </w:rPr>
              <w:t>1942,4</w:t>
            </w:r>
          </w:p>
        </w:tc>
        <w:tc>
          <w:tcPr>
            <w:tcW w:w="956" w:type="dxa"/>
            <w:tcBorders>
              <w:left w:val="single" w:sz="4" w:space="0" w:color="auto"/>
            </w:tcBorders>
          </w:tcPr>
          <w:p w:rsidR="000F0D8E" w:rsidRPr="00205FE7" w:rsidRDefault="000F0D8E" w:rsidP="006C59FB">
            <w:pPr>
              <w:jc w:val="center"/>
              <w:rPr>
                <w:rFonts w:ascii="Times New Roman" w:hAnsi="Times New Roman"/>
                <w:b/>
                <w:sz w:val="20"/>
                <w:szCs w:val="20"/>
                <w:highlight w:val="yellow"/>
              </w:rPr>
            </w:pPr>
          </w:p>
        </w:tc>
        <w:tc>
          <w:tcPr>
            <w:tcW w:w="1701" w:type="dxa"/>
            <w:gridSpan w:val="3"/>
          </w:tcPr>
          <w:p w:rsidR="000F0D8E" w:rsidRPr="009F2D0E" w:rsidRDefault="000F0D8E" w:rsidP="006C59FB">
            <w:pPr>
              <w:jc w:val="center"/>
              <w:rPr>
                <w:rFonts w:ascii="Times New Roman" w:hAnsi="Times New Roman"/>
                <w:b/>
                <w:sz w:val="20"/>
                <w:szCs w:val="20"/>
              </w:rPr>
            </w:pPr>
            <w:r>
              <w:rPr>
                <w:rFonts w:ascii="Times New Roman" w:hAnsi="Times New Roman"/>
                <w:b/>
                <w:sz w:val="20"/>
                <w:szCs w:val="20"/>
              </w:rPr>
              <w:t>233,73</w:t>
            </w:r>
          </w:p>
        </w:tc>
        <w:tc>
          <w:tcPr>
            <w:tcW w:w="4784" w:type="dxa"/>
            <w:gridSpan w:val="2"/>
          </w:tcPr>
          <w:p w:rsidR="000F0D8E" w:rsidRPr="00904088" w:rsidRDefault="000F0D8E" w:rsidP="006C59FB">
            <w:pPr>
              <w:jc w:val="both"/>
              <w:rPr>
                <w:rFonts w:ascii="Times New Roman" w:hAnsi="Times New Roman" w:cs="Times New Roman"/>
                <w:sz w:val="18"/>
                <w:szCs w:val="18"/>
              </w:rPr>
            </w:pPr>
          </w:p>
        </w:tc>
      </w:tr>
      <w:tr w:rsidR="000F0D8E" w:rsidRPr="00BE0654" w:rsidTr="000F0D8E">
        <w:trPr>
          <w:gridAfter w:val="1"/>
          <w:wAfter w:w="1135" w:type="dxa"/>
        </w:trPr>
        <w:tc>
          <w:tcPr>
            <w:tcW w:w="566" w:type="dxa"/>
            <w:vAlign w:val="center"/>
          </w:tcPr>
          <w:p w:rsidR="000F0D8E" w:rsidRPr="00BE0654" w:rsidRDefault="000F0D8E" w:rsidP="006C59FB">
            <w:pPr>
              <w:jc w:val="center"/>
              <w:rPr>
                <w:rFonts w:ascii="Times New Roman" w:hAnsi="Times New Roman" w:cs="Times New Roman"/>
                <w:sz w:val="20"/>
                <w:szCs w:val="20"/>
              </w:rPr>
            </w:pPr>
          </w:p>
        </w:tc>
        <w:tc>
          <w:tcPr>
            <w:tcW w:w="671" w:type="dxa"/>
          </w:tcPr>
          <w:p w:rsidR="000F0D8E" w:rsidRPr="00BE0654" w:rsidRDefault="000F0D8E" w:rsidP="006C59FB">
            <w:pPr>
              <w:ind w:right="-910"/>
              <w:rPr>
                <w:rFonts w:ascii="Times New Roman" w:hAnsi="Times New Roman" w:cs="Times New Roman"/>
                <w:color w:val="000000" w:themeColor="text1"/>
                <w:sz w:val="18"/>
                <w:szCs w:val="18"/>
              </w:rPr>
            </w:pPr>
          </w:p>
        </w:tc>
        <w:tc>
          <w:tcPr>
            <w:tcW w:w="2762" w:type="dxa"/>
            <w:gridSpan w:val="3"/>
            <w:vAlign w:val="center"/>
          </w:tcPr>
          <w:p w:rsidR="000F0D8E" w:rsidRPr="00BE0654" w:rsidRDefault="000F0D8E" w:rsidP="006C59FB">
            <w:pPr>
              <w:ind w:right="-910"/>
              <w:rPr>
                <w:rFonts w:ascii="Times New Roman" w:hAnsi="Times New Roman" w:cs="Times New Roman"/>
                <w:b/>
                <w:color w:val="000000" w:themeColor="text1"/>
                <w:sz w:val="18"/>
                <w:szCs w:val="18"/>
                <w:u w:val="single"/>
              </w:rPr>
            </w:pPr>
            <w:r w:rsidRPr="00BE0654">
              <w:rPr>
                <w:rFonts w:ascii="Times New Roman" w:hAnsi="Times New Roman" w:cs="Times New Roman"/>
                <w:b/>
                <w:color w:val="000000" w:themeColor="text1"/>
                <w:sz w:val="18"/>
                <w:szCs w:val="18"/>
                <w:u w:val="single"/>
              </w:rPr>
              <w:t>РАЗОМ ПО ПРОГРАМАХ</w:t>
            </w:r>
            <w:r>
              <w:rPr>
                <w:rFonts w:ascii="Times New Roman" w:hAnsi="Times New Roman" w:cs="Times New Roman"/>
                <w:b/>
                <w:color w:val="000000" w:themeColor="text1"/>
                <w:sz w:val="18"/>
                <w:szCs w:val="18"/>
                <w:u w:val="single"/>
              </w:rPr>
              <w:t>:</w:t>
            </w:r>
          </w:p>
        </w:tc>
        <w:tc>
          <w:tcPr>
            <w:tcW w:w="1427" w:type="dxa"/>
            <w:vAlign w:val="center"/>
          </w:tcPr>
          <w:p w:rsidR="000F0D8E" w:rsidRPr="00826B81" w:rsidRDefault="000F0D8E" w:rsidP="006C59FB">
            <w:pPr>
              <w:keepLines/>
              <w:ind w:right="-910"/>
              <w:rPr>
                <w:rFonts w:ascii="Times New Roman" w:hAnsi="Times New Roman" w:cs="Times New Roman"/>
                <w:b/>
                <w:color w:val="000000" w:themeColor="text1"/>
                <w:sz w:val="20"/>
                <w:szCs w:val="20"/>
                <w:highlight w:val="yellow"/>
                <w:u w:val="single"/>
              </w:rPr>
            </w:pPr>
          </w:p>
        </w:tc>
        <w:tc>
          <w:tcPr>
            <w:tcW w:w="1409" w:type="dxa"/>
            <w:tcBorders>
              <w:right w:val="single" w:sz="4" w:space="0" w:color="auto"/>
            </w:tcBorders>
            <w:vAlign w:val="center"/>
          </w:tcPr>
          <w:p w:rsidR="000F0D8E" w:rsidRPr="00076476" w:rsidRDefault="000F0D8E" w:rsidP="006C59FB">
            <w:pPr>
              <w:keepLines/>
              <w:ind w:right="-910"/>
              <w:rPr>
                <w:rFonts w:ascii="Times New Roman" w:hAnsi="Times New Roman" w:cs="Times New Roman"/>
                <w:b/>
                <w:color w:val="000000" w:themeColor="text1"/>
                <w:sz w:val="20"/>
                <w:szCs w:val="20"/>
                <w:highlight w:val="yellow"/>
                <w:u w:val="single"/>
              </w:rPr>
            </w:pPr>
          </w:p>
        </w:tc>
        <w:tc>
          <w:tcPr>
            <w:tcW w:w="1743" w:type="dxa"/>
            <w:gridSpan w:val="5"/>
            <w:tcBorders>
              <w:left w:val="single" w:sz="4" w:space="0" w:color="auto"/>
              <w:right w:val="single" w:sz="4" w:space="0" w:color="auto"/>
            </w:tcBorders>
            <w:vAlign w:val="center"/>
          </w:tcPr>
          <w:p w:rsidR="000F0D8E" w:rsidRPr="00076476" w:rsidRDefault="000F0D8E" w:rsidP="006C59FB">
            <w:pPr>
              <w:pStyle w:val="ae"/>
              <w:widowControl w:val="0"/>
              <w:jc w:val="center"/>
              <w:rPr>
                <w:b/>
                <w:color w:val="000000" w:themeColor="text1"/>
                <w:sz w:val="20"/>
                <w:szCs w:val="20"/>
                <w:highlight w:val="yellow"/>
                <w:u w:val="single"/>
                <w:lang w:val="uk-UA"/>
              </w:rPr>
            </w:pPr>
          </w:p>
        </w:tc>
        <w:tc>
          <w:tcPr>
            <w:tcW w:w="956" w:type="dxa"/>
            <w:tcBorders>
              <w:left w:val="single" w:sz="4" w:space="0" w:color="auto"/>
            </w:tcBorders>
            <w:vAlign w:val="center"/>
          </w:tcPr>
          <w:p w:rsidR="000F0D8E" w:rsidRPr="00076476" w:rsidRDefault="000F0D8E" w:rsidP="006C59FB">
            <w:pPr>
              <w:keepLines/>
              <w:ind w:right="-42"/>
              <w:jc w:val="center"/>
              <w:rPr>
                <w:rFonts w:ascii="Times New Roman" w:hAnsi="Times New Roman" w:cs="Times New Roman"/>
                <w:b/>
                <w:color w:val="000000" w:themeColor="text1"/>
                <w:sz w:val="20"/>
                <w:szCs w:val="20"/>
                <w:highlight w:val="yellow"/>
                <w:u w:val="single"/>
              </w:rPr>
            </w:pPr>
          </w:p>
        </w:tc>
        <w:tc>
          <w:tcPr>
            <w:tcW w:w="1701" w:type="dxa"/>
            <w:gridSpan w:val="3"/>
            <w:vAlign w:val="center"/>
          </w:tcPr>
          <w:p w:rsidR="000F0D8E" w:rsidRPr="00076476" w:rsidRDefault="000F0D8E" w:rsidP="006C59FB">
            <w:pPr>
              <w:jc w:val="center"/>
              <w:rPr>
                <w:rFonts w:ascii="Times New Roman" w:hAnsi="Times New Roman" w:cs="Times New Roman"/>
                <w:b/>
                <w:sz w:val="20"/>
                <w:szCs w:val="20"/>
                <w:highlight w:val="yellow"/>
                <w:u w:val="single"/>
              </w:rPr>
            </w:pPr>
          </w:p>
        </w:tc>
        <w:tc>
          <w:tcPr>
            <w:tcW w:w="4784" w:type="dxa"/>
            <w:gridSpan w:val="2"/>
          </w:tcPr>
          <w:p w:rsidR="000F0D8E" w:rsidRPr="005B3624" w:rsidRDefault="000F0D8E" w:rsidP="006C59FB">
            <w:pPr>
              <w:jc w:val="both"/>
              <w:rPr>
                <w:rFonts w:ascii="Times New Roman" w:hAnsi="Times New Roman" w:cs="Times New Roman"/>
                <w:sz w:val="20"/>
                <w:szCs w:val="20"/>
              </w:rPr>
            </w:pPr>
          </w:p>
        </w:tc>
      </w:tr>
      <w:tr w:rsidR="000F0D8E" w:rsidRPr="00BE0654" w:rsidTr="000F0D8E">
        <w:trPr>
          <w:gridAfter w:val="1"/>
          <w:wAfter w:w="1135" w:type="dxa"/>
        </w:trPr>
        <w:tc>
          <w:tcPr>
            <w:tcW w:w="566" w:type="dxa"/>
            <w:vAlign w:val="center"/>
          </w:tcPr>
          <w:p w:rsidR="000F0D8E" w:rsidRPr="00BE0654" w:rsidRDefault="000F0D8E" w:rsidP="006C59FB">
            <w:pPr>
              <w:jc w:val="center"/>
              <w:rPr>
                <w:rFonts w:ascii="Times New Roman" w:hAnsi="Times New Roman" w:cs="Times New Roman"/>
                <w:sz w:val="20"/>
                <w:szCs w:val="20"/>
              </w:rPr>
            </w:pPr>
          </w:p>
        </w:tc>
        <w:tc>
          <w:tcPr>
            <w:tcW w:w="671" w:type="dxa"/>
          </w:tcPr>
          <w:p w:rsidR="000F0D8E" w:rsidRPr="00BE0654" w:rsidRDefault="000F0D8E" w:rsidP="006C59FB">
            <w:pPr>
              <w:ind w:right="-910"/>
              <w:rPr>
                <w:rFonts w:ascii="Times New Roman" w:hAnsi="Times New Roman" w:cs="Times New Roman"/>
                <w:color w:val="000000" w:themeColor="text1"/>
                <w:sz w:val="18"/>
                <w:szCs w:val="18"/>
              </w:rPr>
            </w:pPr>
          </w:p>
        </w:tc>
        <w:tc>
          <w:tcPr>
            <w:tcW w:w="2762" w:type="dxa"/>
            <w:gridSpan w:val="3"/>
            <w:vAlign w:val="center"/>
          </w:tcPr>
          <w:p w:rsidR="000F0D8E" w:rsidRPr="00BE0654" w:rsidRDefault="000F0D8E" w:rsidP="006C59FB">
            <w:pPr>
              <w:ind w:right="-910"/>
              <w:rPr>
                <w:rFonts w:ascii="Times New Roman" w:hAnsi="Times New Roman" w:cs="Times New Roman"/>
                <w:b/>
                <w:color w:val="000000" w:themeColor="text1"/>
                <w:sz w:val="18"/>
                <w:szCs w:val="18"/>
                <w:u w:val="single"/>
              </w:rPr>
            </w:pPr>
            <w:r>
              <w:rPr>
                <w:rFonts w:ascii="Times New Roman" w:hAnsi="Times New Roman" w:cs="Times New Roman"/>
                <w:b/>
                <w:color w:val="000000" w:themeColor="text1"/>
                <w:sz w:val="18"/>
                <w:szCs w:val="18"/>
                <w:u w:val="single"/>
              </w:rPr>
              <w:t>Бюджет  громади</w:t>
            </w:r>
          </w:p>
        </w:tc>
        <w:tc>
          <w:tcPr>
            <w:tcW w:w="1427" w:type="dxa"/>
            <w:vAlign w:val="center"/>
          </w:tcPr>
          <w:p w:rsidR="000F0D8E" w:rsidRPr="00B26429" w:rsidRDefault="000F0D8E" w:rsidP="006C59FB">
            <w:pPr>
              <w:keepLines/>
              <w:ind w:right="-910"/>
              <w:rPr>
                <w:rFonts w:ascii="Times New Roman" w:hAnsi="Times New Roman" w:cs="Times New Roman"/>
                <w:b/>
                <w:color w:val="000000" w:themeColor="text1"/>
                <w:sz w:val="20"/>
                <w:szCs w:val="20"/>
                <w:u w:val="single"/>
              </w:rPr>
            </w:pPr>
            <w:r w:rsidRPr="00B26429">
              <w:rPr>
                <w:rFonts w:ascii="Times New Roman" w:hAnsi="Times New Roman" w:cs="Times New Roman"/>
                <w:b/>
                <w:color w:val="000000" w:themeColor="text1"/>
                <w:sz w:val="20"/>
                <w:szCs w:val="20"/>
              </w:rPr>
              <w:t>1806953,99</w:t>
            </w:r>
          </w:p>
        </w:tc>
        <w:tc>
          <w:tcPr>
            <w:tcW w:w="1409" w:type="dxa"/>
            <w:tcBorders>
              <w:right w:val="single" w:sz="4" w:space="0" w:color="auto"/>
            </w:tcBorders>
            <w:vAlign w:val="center"/>
          </w:tcPr>
          <w:p w:rsidR="000F0D8E" w:rsidRPr="00B26429" w:rsidRDefault="00B26429" w:rsidP="006C59FB">
            <w:pPr>
              <w:keepLines/>
              <w:ind w:right="18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r w:rsidRPr="00B26429">
              <w:rPr>
                <w:rFonts w:ascii="Times New Roman" w:hAnsi="Times New Roman" w:cs="Times New Roman"/>
                <w:b/>
                <w:color w:val="000000" w:themeColor="text1"/>
                <w:sz w:val="20"/>
                <w:szCs w:val="20"/>
                <w:lang w:val="en-US"/>
              </w:rPr>
              <w:t>631</w:t>
            </w:r>
            <w:r w:rsidRPr="00B26429">
              <w:rPr>
                <w:rFonts w:ascii="Times New Roman" w:hAnsi="Times New Roman" w:cs="Times New Roman"/>
                <w:b/>
                <w:color w:val="000000" w:themeColor="text1"/>
                <w:sz w:val="20"/>
                <w:szCs w:val="20"/>
              </w:rPr>
              <w:t xml:space="preserve"> </w:t>
            </w:r>
            <w:r w:rsidRPr="00B26429">
              <w:rPr>
                <w:rFonts w:ascii="Times New Roman" w:hAnsi="Times New Roman" w:cs="Times New Roman"/>
                <w:b/>
                <w:color w:val="000000" w:themeColor="text1"/>
                <w:sz w:val="20"/>
                <w:szCs w:val="20"/>
                <w:lang w:val="en-US"/>
              </w:rPr>
              <w:t>715</w:t>
            </w:r>
            <w:r w:rsidRPr="00B26429">
              <w:rPr>
                <w:rFonts w:ascii="Times New Roman" w:hAnsi="Times New Roman" w:cs="Times New Roman"/>
                <w:b/>
                <w:color w:val="000000" w:themeColor="text1"/>
                <w:sz w:val="20"/>
                <w:szCs w:val="20"/>
              </w:rPr>
              <w:t>,</w:t>
            </w:r>
            <w:r w:rsidRPr="00B26429">
              <w:rPr>
                <w:rFonts w:ascii="Times New Roman" w:hAnsi="Times New Roman" w:cs="Times New Roman"/>
                <w:b/>
                <w:color w:val="000000" w:themeColor="text1"/>
                <w:sz w:val="20"/>
                <w:szCs w:val="20"/>
                <w:lang w:val="en-US"/>
              </w:rPr>
              <w:t>7</w:t>
            </w:r>
          </w:p>
        </w:tc>
        <w:tc>
          <w:tcPr>
            <w:tcW w:w="1743" w:type="dxa"/>
            <w:gridSpan w:val="5"/>
            <w:tcBorders>
              <w:left w:val="single" w:sz="4" w:space="0" w:color="auto"/>
              <w:right w:val="single" w:sz="4" w:space="0" w:color="auto"/>
            </w:tcBorders>
            <w:vAlign w:val="center"/>
          </w:tcPr>
          <w:p w:rsidR="000F0D8E" w:rsidRPr="00B26429" w:rsidRDefault="00B26429" w:rsidP="006C59FB">
            <w:pPr>
              <w:pStyle w:val="ae"/>
              <w:widowControl w:val="0"/>
              <w:rPr>
                <w:b/>
                <w:color w:val="000000" w:themeColor="text1"/>
                <w:sz w:val="20"/>
                <w:szCs w:val="20"/>
                <w:lang w:val="uk-UA"/>
              </w:rPr>
            </w:pPr>
            <w:r>
              <w:rPr>
                <w:b/>
                <w:color w:val="000000" w:themeColor="text1"/>
                <w:sz w:val="20"/>
                <w:szCs w:val="20"/>
                <w:lang w:val="uk-UA"/>
              </w:rPr>
              <w:t xml:space="preserve">       </w:t>
            </w:r>
            <w:bookmarkStart w:id="1" w:name="_GoBack"/>
            <w:bookmarkEnd w:id="1"/>
            <w:r w:rsidR="000F0D8E" w:rsidRPr="00B26429">
              <w:rPr>
                <w:b/>
                <w:color w:val="000000" w:themeColor="text1"/>
                <w:sz w:val="20"/>
                <w:szCs w:val="20"/>
                <w:lang w:val="uk-UA"/>
              </w:rPr>
              <w:t>713</w:t>
            </w:r>
            <w:r>
              <w:rPr>
                <w:b/>
                <w:color w:val="000000" w:themeColor="text1"/>
                <w:sz w:val="20"/>
                <w:szCs w:val="20"/>
                <w:lang w:val="uk-UA"/>
              </w:rPr>
              <w:t xml:space="preserve"> </w:t>
            </w:r>
            <w:r w:rsidRPr="00B26429">
              <w:rPr>
                <w:b/>
                <w:color w:val="000000" w:themeColor="text1"/>
                <w:sz w:val="20"/>
                <w:szCs w:val="20"/>
                <w:lang w:val="uk-UA"/>
              </w:rPr>
              <w:t>676,3</w:t>
            </w:r>
          </w:p>
        </w:tc>
        <w:tc>
          <w:tcPr>
            <w:tcW w:w="956" w:type="dxa"/>
            <w:tcBorders>
              <w:left w:val="single" w:sz="4" w:space="0" w:color="auto"/>
            </w:tcBorders>
            <w:vAlign w:val="center"/>
          </w:tcPr>
          <w:p w:rsidR="000F0D8E" w:rsidRPr="00B26429" w:rsidRDefault="000F0D8E" w:rsidP="006C59FB">
            <w:pPr>
              <w:keepLines/>
              <w:ind w:right="-42"/>
              <w:jc w:val="center"/>
              <w:rPr>
                <w:rFonts w:ascii="Times New Roman" w:hAnsi="Times New Roman" w:cs="Times New Roman"/>
                <w:b/>
                <w:color w:val="000000" w:themeColor="text1"/>
                <w:sz w:val="20"/>
                <w:szCs w:val="20"/>
              </w:rPr>
            </w:pPr>
          </w:p>
        </w:tc>
        <w:tc>
          <w:tcPr>
            <w:tcW w:w="1701" w:type="dxa"/>
            <w:gridSpan w:val="3"/>
            <w:vAlign w:val="center"/>
          </w:tcPr>
          <w:p w:rsidR="000F0D8E" w:rsidRPr="00B26429" w:rsidRDefault="000F0D8E" w:rsidP="006C59FB">
            <w:pPr>
              <w:rPr>
                <w:rFonts w:ascii="Times New Roman" w:hAnsi="Times New Roman" w:cs="Times New Roman"/>
                <w:b/>
                <w:sz w:val="20"/>
                <w:szCs w:val="20"/>
              </w:rPr>
            </w:pPr>
            <w:r w:rsidRPr="00B26429">
              <w:rPr>
                <w:rFonts w:ascii="Times New Roman" w:hAnsi="Times New Roman" w:cs="Times New Roman"/>
                <w:b/>
                <w:sz w:val="20"/>
                <w:szCs w:val="20"/>
              </w:rPr>
              <w:t>120918,73</w:t>
            </w:r>
          </w:p>
        </w:tc>
        <w:tc>
          <w:tcPr>
            <w:tcW w:w="4784" w:type="dxa"/>
            <w:gridSpan w:val="2"/>
          </w:tcPr>
          <w:p w:rsidR="000F0D8E" w:rsidRPr="005B3624" w:rsidRDefault="000F0D8E" w:rsidP="006C59FB">
            <w:pPr>
              <w:jc w:val="both"/>
              <w:rPr>
                <w:rFonts w:ascii="Times New Roman" w:hAnsi="Times New Roman" w:cs="Times New Roman"/>
                <w:sz w:val="20"/>
                <w:szCs w:val="20"/>
              </w:rPr>
            </w:pPr>
          </w:p>
        </w:tc>
      </w:tr>
      <w:tr w:rsidR="000F0D8E" w:rsidRPr="00BE0654" w:rsidTr="000F0D8E">
        <w:trPr>
          <w:gridAfter w:val="1"/>
          <w:wAfter w:w="1135" w:type="dxa"/>
          <w:trHeight w:val="340"/>
        </w:trPr>
        <w:tc>
          <w:tcPr>
            <w:tcW w:w="566" w:type="dxa"/>
            <w:vAlign w:val="center"/>
          </w:tcPr>
          <w:p w:rsidR="000F0D8E" w:rsidRPr="00BE0654" w:rsidRDefault="000F0D8E" w:rsidP="006C59FB">
            <w:pPr>
              <w:jc w:val="center"/>
              <w:rPr>
                <w:rFonts w:ascii="Times New Roman" w:hAnsi="Times New Roman" w:cs="Times New Roman"/>
                <w:sz w:val="20"/>
                <w:szCs w:val="20"/>
              </w:rPr>
            </w:pPr>
          </w:p>
        </w:tc>
        <w:tc>
          <w:tcPr>
            <w:tcW w:w="671" w:type="dxa"/>
          </w:tcPr>
          <w:p w:rsidR="000F0D8E" w:rsidRPr="00BE0654" w:rsidRDefault="000F0D8E" w:rsidP="006C59FB">
            <w:pPr>
              <w:ind w:right="-910"/>
              <w:rPr>
                <w:rFonts w:ascii="Times New Roman" w:hAnsi="Times New Roman" w:cs="Times New Roman"/>
                <w:color w:val="000000" w:themeColor="text1"/>
                <w:sz w:val="18"/>
                <w:szCs w:val="18"/>
              </w:rPr>
            </w:pPr>
          </w:p>
        </w:tc>
        <w:tc>
          <w:tcPr>
            <w:tcW w:w="2762" w:type="dxa"/>
            <w:gridSpan w:val="3"/>
            <w:vAlign w:val="center"/>
          </w:tcPr>
          <w:p w:rsidR="000F0D8E" w:rsidRPr="00BE0654" w:rsidRDefault="000F0D8E" w:rsidP="006C59FB">
            <w:pPr>
              <w:ind w:right="-910"/>
              <w:rPr>
                <w:rFonts w:ascii="Times New Roman" w:hAnsi="Times New Roman" w:cs="Times New Roman"/>
                <w:b/>
                <w:color w:val="000000" w:themeColor="text1"/>
                <w:sz w:val="18"/>
                <w:szCs w:val="18"/>
                <w:u w:val="single"/>
              </w:rPr>
            </w:pPr>
            <w:r>
              <w:rPr>
                <w:rFonts w:ascii="Times New Roman" w:hAnsi="Times New Roman" w:cs="Times New Roman"/>
                <w:b/>
                <w:color w:val="000000" w:themeColor="text1"/>
                <w:sz w:val="18"/>
                <w:szCs w:val="18"/>
                <w:u w:val="single"/>
              </w:rPr>
              <w:t>Державний  бюджет</w:t>
            </w:r>
          </w:p>
        </w:tc>
        <w:tc>
          <w:tcPr>
            <w:tcW w:w="1427" w:type="dxa"/>
            <w:vAlign w:val="center"/>
          </w:tcPr>
          <w:p w:rsidR="000F0D8E" w:rsidRPr="000444A1" w:rsidRDefault="000F0D8E" w:rsidP="006C59FB">
            <w:pPr>
              <w:keepLines/>
              <w:ind w:right="-910"/>
              <w:rPr>
                <w:rFonts w:ascii="Times New Roman" w:hAnsi="Times New Roman" w:cs="Times New Roman"/>
                <w:b/>
                <w:color w:val="000000" w:themeColor="text1"/>
                <w:highlight w:val="yellow"/>
                <w:u w:val="single"/>
              </w:rPr>
            </w:pPr>
          </w:p>
        </w:tc>
        <w:tc>
          <w:tcPr>
            <w:tcW w:w="1409" w:type="dxa"/>
            <w:tcBorders>
              <w:right w:val="single" w:sz="4" w:space="0" w:color="auto"/>
            </w:tcBorders>
            <w:vAlign w:val="center"/>
          </w:tcPr>
          <w:p w:rsidR="000F0D8E" w:rsidRPr="000444A1" w:rsidRDefault="000F0D8E" w:rsidP="006C59FB">
            <w:pPr>
              <w:keepLines/>
              <w:ind w:right="-910"/>
              <w:rPr>
                <w:rFonts w:ascii="Times New Roman" w:hAnsi="Times New Roman" w:cs="Times New Roman"/>
                <w:b/>
                <w:color w:val="000000" w:themeColor="text1"/>
                <w:highlight w:val="yellow"/>
                <w:u w:val="single"/>
              </w:rPr>
            </w:pPr>
          </w:p>
        </w:tc>
        <w:tc>
          <w:tcPr>
            <w:tcW w:w="1743" w:type="dxa"/>
            <w:gridSpan w:val="5"/>
            <w:tcBorders>
              <w:left w:val="single" w:sz="4" w:space="0" w:color="auto"/>
              <w:right w:val="single" w:sz="4" w:space="0" w:color="auto"/>
            </w:tcBorders>
            <w:vAlign w:val="center"/>
          </w:tcPr>
          <w:p w:rsidR="000F0D8E" w:rsidRPr="009B24E0" w:rsidRDefault="000F0D8E" w:rsidP="00A136F7">
            <w:pPr>
              <w:pStyle w:val="ae"/>
              <w:widowControl w:val="0"/>
              <w:jc w:val="center"/>
              <w:rPr>
                <w:b/>
                <w:color w:val="000000" w:themeColor="text1"/>
                <w:sz w:val="20"/>
                <w:szCs w:val="20"/>
                <w:lang w:val="uk-UA"/>
              </w:rPr>
            </w:pPr>
            <w:r w:rsidRPr="009B24E0">
              <w:rPr>
                <w:b/>
                <w:color w:val="000000" w:themeColor="text1"/>
                <w:sz w:val="20"/>
                <w:szCs w:val="20"/>
                <w:lang w:val="uk-UA"/>
              </w:rPr>
              <w:t>80211,875</w:t>
            </w:r>
          </w:p>
        </w:tc>
        <w:tc>
          <w:tcPr>
            <w:tcW w:w="956" w:type="dxa"/>
            <w:tcBorders>
              <w:left w:val="single" w:sz="4" w:space="0" w:color="auto"/>
            </w:tcBorders>
            <w:vAlign w:val="center"/>
          </w:tcPr>
          <w:p w:rsidR="000F0D8E" w:rsidRPr="009B24E0" w:rsidRDefault="000F0D8E" w:rsidP="00A136F7">
            <w:pPr>
              <w:keepLines/>
              <w:ind w:right="-42"/>
              <w:rPr>
                <w:rFonts w:ascii="Times New Roman" w:hAnsi="Times New Roman" w:cs="Times New Roman"/>
                <w:b/>
                <w:color w:val="000000" w:themeColor="text1"/>
                <w:sz w:val="20"/>
                <w:szCs w:val="20"/>
                <w:highlight w:val="yellow"/>
              </w:rPr>
            </w:pPr>
          </w:p>
        </w:tc>
        <w:tc>
          <w:tcPr>
            <w:tcW w:w="1701" w:type="dxa"/>
            <w:gridSpan w:val="3"/>
            <w:tcBorders>
              <w:bottom w:val="single" w:sz="4" w:space="0" w:color="auto"/>
            </w:tcBorders>
            <w:vAlign w:val="center"/>
          </w:tcPr>
          <w:p w:rsidR="000F0D8E" w:rsidRPr="009B24E0" w:rsidRDefault="000F0D8E" w:rsidP="00A136F7">
            <w:pPr>
              <w:rPr>
                <w:rFonts w:ascii="Times New Roman" w:hAnsi="Times New Roman" w:cs="Times New Roman"/>
                <w:b/>
                <w:sz w:val="20"/>
                <w:szCs w:val="20"/>
              </w:rPr>
            </w:pPr>
            <w:r w:rsidRPr="009B24E0">
              <w:rPr>
                <w:rFonts w:ascii="Times New Roman" w:hAnsi="Times New Roman" w:cs="Times New Roman"/>
                <w:b/>
                <w:sz w:val="20"/>
                <w:szCs w:val="20"/>
              </w:rPr>
              <w:t>26828,9</w:t>
            </w:r>
          </w:p>
        </w:tc>
        <w:tc>
          <w:tcPr>
            <w:tcW w:w="4784" w:type="dxa"/>
            <w:gridSpan w:val="2"/>
            <w:tcBorders>
              <w:bottom w:val="single" w:sz="4" w:space="0" w:color="auto"/>
            </w:tcBorders>
          </w:tcPr>
          <w:p w:rsidR="000F0D8E" w:rsidRPr="005B3624" w:rsidRDefault="000F0D8E" w:rsidP="006C59FB">
            <w:pPr>
              <w:jc w:val="both"/>
              <w:rPr>
                <w:rFonts w:ascii="Times New Roman" w:hAnsi="Times New Roman" w:cs="Times New Roman"/>
                <w:sz w:val="20"/>
                <w:szCs w:val="20"/>
              </w:rPr>
            </w:pPr>
          </w:p>
        </w:tc>
      </w:tr>
      <w:tr w:rsidR="000F0D8E" w:rsidRPr="00BE0654" w:rsidTr="000F0D8E">
        <w:trPr>
          <w:gridAfter w:val="1"/>
          <w:wAfter w:w="1135" w:type="dxa"/>
          <w:trHeight w:val="436"/>
        </w:trPr>
        <w:tc>
          <w:tcPr>
            <w:tcW w:w="566" w:type="dxa"/>
            <w:tcBorders>
              <w:bottom w:val="single" w:sz="4" w:space="0" w:color="auto"/>
            </w:tcBorders>
            <w:vAlign w:val="center"/>
          </w:tcPr>
          <w:p w:rsidR="000F0D8E" w:rsidRPr="00BE0654" w:rsidRDefault="000F0D8E" w:rsidP="006C59FB">
            <w:pPr>
              <w:jc w:val="center"/>
              <w:rPr>
                <w:rFonts w:ascii="Times New Roman" w:hAnsi="Times New Roman" w:cs="Times New Roman"/>
                <w:sz w:val="20"/>
                <w:szCs w:val="20"/>
              </w:rPr>
            </w:pPr>
          </w:p>
        </w:tc>
        <w:tc>
          <w:tcPr>
            <w:tcW w:w="671" w:type="dxa"/>
            <w:tcBorders>
              <w:bottom w:val="single" w:sz="4" w:space="0" w:color="auto"/>
            </w:tcBorders>
          </w:tcPr>
          <w:p w:rsidR="000F0D8E" w:rsidRPr="00BE0654" w:rsidRDefault="000F0D8E" w:rsidP="006C59FB">
            <w:pPr>
              <w:ind w:right="-910"/>
              <w:rPr>
                <w:rFonts w:ascii="Times New Roman" w:hAnsi="Times New Roman" w:cs="Times New Roman"/>
                <w:color w:val="000000" w:themeColor="text1"/>
                <w:sz w:val="18"/>
                <w:szCs w:val="18"/>
              </w:rPr>
            </w:pPr>
          </w:p>
        </w:tc>
        <w:tc>
          <w:tcPr>
            <w:tcW w:w="2762" w:type="dxa"/>
            <w:gridSpan w:val="3"/>
            <w:tcBorders>
              <w:bottom w:val="single" w:sz="4" w:space="0" w:color="auto"/>
            </w:tcBorders>
            <w:vAlign w:val="center"/>
          </w:tcPr>
          <w:p w:rsidR="000F0D8E" w:rsidRDefault="000F0D8E" w:rsidP="006C59FB">
            <w:pPr>
              <w:ind w:right="-910"/>
              <w:rPr>
                <w:rFonts w:ascii="Times New Roman" w:hAnsi="Times New Roman" w:cs="Times New Roman"/>
                <w:b/>
                <w:color w:val="000000" w:themeColor="text1"/>
                <w:sz w:val="18"/>
                <w:szCs w:val="18"/>
                <w:u w:val="single"/>
              </w:rPr>
            </w:pPr>
            <w:r>
              <w:rPr>
                <w:rFonts w:ascii="Times New Roman" w:hAnsi="Times New Roman" w:cs="Times New Roman"/>
                <w:b/>
                <w:color w:val="000000" w:themeColor="text1"/>
                <w:sz w:val="18"/>
                <w:szCs w:val="18"/>
                <w:u w:val="single"/>
              </w:rPr>
              <w:t>Інші  джерела, благодійні внески</w:t>
            </w:r>
          </w:p>
        </w:tc>
        <w:tc>
          <w:tcPr>
            <w:tcW w:w="1427" w:type="dxa"/>
            <w:tcBorders>
              <w:bottom w:val="single" w:sz="4" w:space="0" w:color="auto"/>
            </w:tcBorders>
            <w:vAlign w:val="center"/>
          </w:tcPr>
          <w:p w:rsidR="000F0D8E" w:rsidRPr="00BE0654" w:rsidRDefault="000F0D8E" w:rsidP="006C59FB">
            <w:pPr>
              <w:keepLines/>
              <w:ind w:right="-910"/>
              <w:rPr>
                <w:rFonts w:ascii="Times New Roman" w:hAnsi="Times New Roman" w:cs="Times New Roman"/>
                <w:b/>
                <w:color w:val="000000" w:themeColor="text1"/>
                <w:highlight w:val="yellow"/>
                <w:u w:val="single"/>
              </w:rPr>
            </w:pPr>
          </w:p>
        </w:tc>
        <w:tc>
          <w:tcPr>
            <w:tcW w:w="1409" w:type="dxa"/>
            <w:tcBorders>
              <w:bottom w:val="single" w:sz="4" w:space="0" w:color="auto"/>
              <w:right w:val="single" w:sz="4" w:space="0" w:color="auto"/>
            </w:tcBorders>
            <w:vAlign w:val="center"/>
          </w:tcPr>
          <w:p w:rsidR="000F0D8E" w:rsidRPr="00BE0654" w:rsidRDefault="000F0D8E" w:rsidP="006C59FB">
            <w:pPr>
              <w:keepLines/>
              <w:ind w:right="-910"/>
              <w:rPr>
                <w:rFonts w:ascii="Times New Roman" w:hAnsi="Times New Roman" w:cs="Times New Roman"/>
                <w:b/>
                <w:color w:val="000000" w:themeColor="text1"/>
                <w:highlight w:val="yellow"/>
                <w:u w:val="single"/>
              </w:rPr>
            </w:pPr>
          </w:p>
        </w:tc>
        <w:tc>
          <w:tcPr>
            <w:tcW w:w="1743" w:type="dxa"/>
            <w:gridSpan w:val="5"/>
            <w:tcBorders>
              <w:left w:val="single" w:sz="4" w:space="0" w:color="auto"/>
              <w:bottom w:val="single" w:sz="4" w:space="0" w:color="auto"/>
              <w:right w:val="single" w:sz="4" w:space="0" w:color="auto"/>
            </w:tcBorders>
            <w:vAlign w:val="center"/>
          </w:tcPr>
          <w:p w:rsidR="000F0D8E" w:rsidRPr="009B24E0" w:rsidRDefault="000F0D8E" w:rsidP="00A136F7">
            <w:pPr>
              <w:pStyle w:val="ae"/>
              <w:widowControl w:val="0"/>
              <w:jc w:val="center"/>
              <w:rPr>
                <w:b/>
                <w:color w:val="000000" w:themeColor="text1"/>
                <w:sz w:val="20"/>
                <w:szCs w:val="20"/>
                <w:lang w:val="uk-UA"/>
              </w:rPr>
            </w:pPr>
            <w:r w:rsidRPr="009B24E0">
              <w:rPr>
                <w:b/>
                <w:color w:val="000000" w:themeColor="text1"/>
                <w:sz w:val="20"/>
                <w:szCs w:val="20"/>
                <w:lang w:val="uk-UA"/>
              </w:rPr>
              <w:t>500,0</w:t>
            </w:r>
          </w:p>
        </w:tc>
        <w:tc>
          <w:tcPr>
            <w:tcW w:w="956" w:type="dxa"/>
            <w:tcBorders>
              <w:left w:val="single" w:sz="4" w:space="0" w:color="auto"/>
              <w:bottom w:val="single" w:sz="4" w:space="0" w:color="auto"/>
            </w:tcBorders>
            <w:vAlign w:val="center"/>
          </w:tcPr>
          <w:p w:rsidR="000F0D8E" w:rsidRPr="009B24E0" w:rsidRDefault="000F0D8E" w:rsidP="00A136F7">
            <w:pPr>
              <w:keepLines/>
              <w:ind w:right="-42"/>
              <w:rPr>
                <w:rFonts w:ascii="Times New Roman" w:hAnsi="Times New Roman" w:cs="Times New Roman"/>
                <w:b/>
                <w:color w:val="000000" w:themeColor="text1"/>
                <w:sz w:val="20"/>
                <w:szCs w:val="20"/>
                <w:highlight w:val="yellow"/>
              </w:rPr>
            </w:pPr>
          </w:p>
        </w:tc>
        <w:tc>
          <w:tcPr>
            <w:tcW w:w="1701" w:type="dxa"/>
            <w:gridSpan w:val="3"/>
            <w:tcBorders>
              <w:bottom w:val="single" w:sz="4" w:space="0" w:color="auto"/>
            </w:tcBorders>
            <w:vAlign w:val="center"/>
          </w:tcPr>
          <w:p w:rsidR="000F0D8E" w:rsidRPr="009B24E0" w:rsidRDefault="000F0D8E" w:rsidP="00A136F7">
            <w:pPr>
              <w:rPr>
                <w:rFonts w:ascii="Times New Roman" w:hAnsi="Times New Roman" w:cs="Times New Roman"/>
                <w:b/>
                <w:sz w:val="20"/>
                <w:szCs w:val="20"/>
              </w:rPr>
            </w:pPr>
            <w:r w:rsidRPr="009B24E0">
              <w:rPr>
                <w:rFonts w:ascii="Times New Roman" w:hAnsi="Times New Roman" w:cs="Times New Roman"/>
                <w:b/>
                <w:sz w:val="20"/>
                <w:szCs w:val="20"/>
              </w:rPr>
              <w:t>0,4</w:t>
            </w:r>
          </w:p>
        </w:tc>
        <w:tc>
          <w:tcPr>
            <w:tcW w:w="4784" w:type="dxa"/>
            <w:gridSpan w:val="2"/>
            <w:tcBorders>
              <w:bottom w:val="single" w:sz="4" w:space="0" w:color="auto"/>
            </w:tcBorders>
          </w:tcPr>
          <w:p w:rsidR="000F0D8E" w:rsidRPr="005B3624" w:rsidRDefault="000F0D8E" w:rsidP="006C59FB">
            <w:pPr>
              <w:jc w:val="both"/>
              <w:rPr>
                <w:rFonts w:ascii="Times New Roman" w:hAnsi="Times New Roman" w:cs="Times New Roman"/>
                <w:sz w:val="20"/>
                <w:szCs w:val="20"/>
              </w:rPr>
            </w:pPr>
          </w:p>
        </w:tc>
      </w:tr>
      <w:tr w:rsidR="000F0D8E" w:rsidRPr="00BE0654" w:rsidTr="000F0D8E">
        <w:trPr>
          <w:gridAfter w:val="1"/>
          <w:wAfter w:w="1135" w:type="dxa"/>
          <w:trHeight w:val="415"/>
        </w:trPr>
        <w:tc>
          <w:tcPr>
            <w:tcW w:w="566" w:type="dxa"/>
            <w:tcBorders>
              <w:top w:val="single" w:sz="4" w:space="0" w:color="auto"/>
              <w:bottom w:val="single" w:sz="4" w:space="0" w:color="auto"/>
            </w:tcBorders>
            <w:vAlign w:val="center"/>
          </w:tcPr>
          <w:p w:rsidR="000F0D8E" w:rsidRPr="00BE0654" w:rsidRDefault="000F0D8E" w:rsidP="006C59FB">
            <w:pPr>
              <w:jc w:val="center"/>
              <w:rPr>
                <w:rFonts w:ascii="Times New Roman" w:hAnsi="Times New Roman" w:cs="Times New Roman"/>
                <w:sz w:val="20"/>
                <w:szCs w:val="20"/>
              </w:rPr>
            </w:pPr>
          </w:p>
        </w:tc>
        <w:tc>
          <w:tcPr>
            <w:tcW w:w="671" w:type="dxa"/>
            <w:tcBorders>
              <w:top w:val="single" w:sz="4" w:space="0" w:color="auto"/>
              <w:bottom w:val="single" w:sz="4" w:space="0" w:color="auto"/>
            </w:tcBorders>
          </w:tcPr>
          <w:p w:rsidR="000F0D8E" w:rsidRPr="00BE0654" w:rsidRDefault="000F0D8E" w:rsidP="006C59FB">
            <w:pPr>
              <w:ind w:right="-910"/>
              <w:rPr>
                <w:rFonts w:ascii="Times New Roman" w:hAnsi="Times New Roman" w:cs="Times New Roman"/>
                <w:color w:val="000000" w:themeColor="text1"/>
                <w:sz w:val="18"/>
                <w:szCs w:val="18"/>
              </w:rPr>
            </w:pPr>
          </w:p>
        </w:tc>
        <w:tc>
          <w:tcPr>
            <w:tcW w:w="2762" w:type="dxa"/>
            <w:gridSpan w:val="3"/>
            <w:tcBorders>
              <w:top w:val="single" w:sz="4" w:space="0" w:color="auto"/>
              <w:bottom w:val="single" w:sz="4" w:space="0" w:color="auto"/>
            </w:tcBorders>
            <w:vAlign w:val="center"/>
          </w:tcPr>
          <w:p w:rsidR="000F0D8E" w:rsidRDefault="000F0D8E" w:rsidP="006C59FB">
            <w:pPr>
              <w:ind w:right="-910"/>
              <w:rPr>
                <w:rFonts w:ascii="Times New Roman" w:hAnsi="Times New Roman" w:cs="Times New Roman"/>
                <w:b/>
                <w:color w:val="000000" w:themeColor="text1"/>
                <w:sz w:val="18"/>
                <w:szCs w:val="18"/>
                <w:u w:val="single"/>
              </w:rPr>
            </w:pPr>
            <w:r>
              <w:rPr>
                <w:rFonts w:ascii="Times New Roman" w:hAnsi="Times New Roman" w:cs="Times New Roman"/>
                <w:b/>
                <w:color w:val="000000" w:themeColor="text1"/>
                <w:sz w:val="18"/>
                <w:szCs w:val="18"/>
                <w:u w:val="single"/>
              </w:rPr>
              <w:t>Обласний  бюджет</w:t>
            </w:r>
          </w:p>
        </w:tc>
        <w:tc>
          <w:tcPr>
            <w:tcW w:w="1427" w:type="dxa"/>
            <w:tcBorders>
              <w:top w:val="single" w:sz="4" w:space="0" w:color="auto"/>
              <w:bottom w:val="single" w:sz="4" w:space="0" w:color="auto"/>
            </w:tcBorders>
            <w:vAlign w:val="center"/>
          </w:tcPr>
          <w:p w:rsidR="000F0D8E" w:rsidRPr="00BE0654" w:rsidRDefault="000F0D8E" w:rsidP="006C59FB">
            <w:pPr>
              <w:keepLines/>
              <w:ind w:right="-910"/>
              <w:rPr>
                <w:rFonts w:ascii="Times New Roman" w:hAnsi="Times New Roman" w:cs="Times New Roman"/>
                <w:b/>
                <w:color w:val="000000" w:themeColor="text1"/>
                <w:highlight w:val="yellow"/>
                <w:u w:val="single"/>
              </w:rPr>
            </w:pPr>
          </w:p>
        </w:tc>
        <w:tc>
          <w:tcPr>
            <w:tcW w:w="1409" w:type="dxa"/>
            <w:tcBorders>
              <w:top w:val="single" w:sz="4" w:space="0" w:color="auto"/>
              <w:bottom w:val="single" w:sz="4" w:space="0" w:color="auto"/>
              <w:right w:val="single" w:sz="4" w:space="0" w:color="auto"/>
            </w:tcBorders>
            <w:vAlign w:val="center"/>
          </w:tcPr>
          <w:p w:rsidR="000F0D8E" w:rsidRPr="00BE0654" w:rsidRDefault="000F0D8E" w:rsidP="006C59FB">
            <w:pPr>
              <w:keepLines/>
              <w:ind w:right="-910"/>
              <w:rPr>
                <w:rFonts w:ascii="Times New Roman" w:hAnsi="Times New Roman" w:cs="Times New Roman"/>
                <w:b/>
                <w:color w:val="000000" w:themeColor="text1"/>
                <w:highlight w:val="yellow"/>
                <w:u w:val="single"/>
              </w:rPr>
            </w:pPr>
          </w:p>
        </w:tc>
        <w:tc>
          <w:tcPr>
            <w:tcW w:w="1743" w:type="dxa"/>
            <w:gridSpan w:val="5"/>
            <w:tcBorders>
              <w:top w:val="single" w:sz="4" w:space="0" w:color="auto"/>
              <w:left w:val="single" w:sz="4" w:space="0" w:color="auto"/>
              <w:bottom w:val="single" w:sz="4" w:space="0" w:color="auto"/>
              <w:right w:val="single" w:sz="4" w:space="0" w:color="auto"/>
            </w:tcBorders>
            <w:vAlign w:val="center"/>
          </w:tcPr>
          <w:p w:rsidR="000F0D8E" w:rsidRPr="009B24E0" w:rsidRDefault="000F0D8E" w:rsidP="00A136F7">
            <w:pPr>
              <w:pStyle w:val="ae"/>
              <w:widowControl w:val="0"/>
              <w:jc w:val="center"/>
              <w:rPr>
                <w:b/>
                <w:color w:val="000000" w:themeColor="text1"/>
                <w:sz w:val="20"/>
                <w:szCs w:val="20"/>
                <w:lang w:val="uk-UA"/>
              </w:rPr>
            </w:pPr>
            <w:r w:rsidRPr="009B24E0">
              <w:rPr>
                <w:b/>
                <w:color w:val="000000" w:themeColor="text1"/>
                <w:sz w:val="20"/>
                <w:szCs w:val="20"/>
                <w:lang w:val="uk-UA"/>
              </w:rPr>
              <w:t>2500,0</w:t>
            </w:r>
          </w:p>
        </w:tc>
        <w:tc>
          <w:tcPr>
            <w:tcW w:w="956" w:type="dxa"/>
            <w:tcBorders>
              <w:top w:val="single" w:sz="4" w:space="0" w:color="auto"/>
              <w:left w:val="single" w:sz="4" w:space="0" w:color="auto"/>
              <w:bottom w:val="single" w:sz="4" w:space="0" w:color="auto"/>
            </w:tcBorders>
            <w:vAlign w:val="center"/>
          </w:tcPr>
          <w:p w:rsidR="000F0D8E" w:rsidRPr="009B24E0" w:rsidRDefault="000F0D8E" w:rsidP="00A136F7">
            <w:pPr>
              <w:keepLines/>
              <w:ind w:right="-42"/>
              <w:rPr>
                <w:rFonts w:ascii="Times New Roman" w:hAnsi="Times New Roman" w:cs="Times New Roman"/>
                <w:b/>
                <w:color w:val="000000" w:themeColor="text1"/>
                <w:sz w:val="20"/>
                <w:szCs w:val="20"/>
              </w:rPr>
            </w:pPr>
          </w:p>
        </w:tc>
        <w:tc>
          <w:tcPr>
            <w:tcW w:w="1701" w:type="dxa"/>
            <w:gridSpan w:val="3"/>
            <w:tcBorders>
              <w:top w:val="single" w:sz="4" w:space="0" w:color="auto"/>
              <w:bottom w:val="single" w:sz="4" w:space="0" w:color="auto"/>
            </w:tcBorders>
            <w:vAlign w:val="center"/>
          </w:tcPr>
          <w:p w:rsidR="000F0D8E" w:rsidRPr="009B24E0" w:rsidRDefault="000F0D8E" w:rsidP="00A136F7">
            <w:pPr>
              <w:rPr>
                <w:rFonts w:ascii="Times New Roman" w:hAnsi="Times New Roman" w:cs="Times New Roman"/>
                <w:b/>
                <w:sz w:val="20"/>
                <w:szCs w:val="20"/>
              </w:rPr>
            </w:pPr>
            <w:r w:rsidRPr="009B24E0">
              <w:rPr>
                <w:rFonts w:ascii="Times New Roman" w:hAnsi="Times New Roman" w:cs="Times New Roman"/>
                <w:b/>
                <w:sz w:val="20"/>
                <w:szCs w:val="20"/>
              </w:rPr>
              <w:t>1115,6</w:t>
            </w:r>
          </w:p>
        </w:tc>
        <w:tc>
          <w:tcPr>
            <w:tcW w:w="4784" w:type="dxa"/>
            <w:gridSpan w:val="2"/>
            <w:tcBorders>
              <w:top w:val="single" w:sz="4" w:space="0" w:color="auto"/>
              <w:bottom w:val="single" w:sz="4" w:space="0" w:color="auto"/>
            </w:tcBorders>
          </w:tcPr>
          <w:p w:rsidR="000F0D8E" w:rsidRPr="005B3624" w:rsidRDefault="000F0D8E" w:rsidP="006C59FB">
            <w:pPr>
              <w:jc w:val="both"/>
              <w:rPr>
                <w:rFonts w:ascii="Times New Roman" w:hAnsi="Times New Roman" w:cs="Times New Roman"/>
                <w:sz w:val="20"/>
                <w:szCs w:val="20"/>
              </w:rPr>
            </w:pPr>
          </w:p>
        </w:tc>
      </w:tr>
    </w:tbl>
    <w:p w:rsidR="00DC4086" w:rsidRPr="00BE0654" w:rsidRDefault="00DC4086" w:rsidP="00B26429">
      <w:pPr>
        <w:spacing w:after="0"/>
        <w:jc w:val="both"/>
        <w:rPr>
          <w:rFonts w:ascii="Times New Roman" w:hAnsi="Times New Roman" w:cs="Times New Roman"/>
          <w:sz w:val="24"/>
          <w:szCs w:val="24"/>
        </w:rPr>
      </w:pPr>
    </w:p>
    <w:sectPr w:rsidR="00DC4086" w:rsidRPr="00BE0654" w:rsidSect="00624D74">
      <w:pgSz w:w="16838" w:h="11906" w:orient="landscape"/>
      <w:pgMar w:top="284" w:right="850" w:bottom="568"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325B"/>
    <w:multiLevelType w:val="hybridMultilevel"/>
    <w:tmpl w:val="DA4C5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6102EA"/>
    <w:multiLevelType w:val="hybridMultilevel"/>
    <w:tmpl w:val="9ABC8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A4512"/>
    <w:multiLevelType w:val="hybridMultilevel"/>
    <w:tmpl w:val="BB80C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032D9"/>
    <w:multiLevelType w:val="hybridMultilevel"/>
    <w:tmpl w:val="062E4B4A"/>
    <w:lvl w:ilvl="0" w:tplc="3620E6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566477"/>
    <w:multiLevelType w:val="hybridMultilevel"/>
    <w:tmpl w:val="9A483CB4"/>
    <w:lvl w:ilvl="0" w:tplc="2C668CD4">
      <w:numFmt w:val="bullet"/>
      <w:lvlText w:val="-"/>
      <w:lvlJc w:val="left"/>
      <w:pPr>
        <w:ind w:left="720" w:hanging="360"/>
      </w:pPr>
      <w:rPr>
        <w:rFonts w:ascii="Times New Roman" w:eastAsia="Times New Roman" w:hAnsi="Times New Roman" w:cs="Times New Roman" w:hint="default"/>
        <w:sz w:val="20"/>
      </w:rPr>
    </w:lvl>
    <w:lvl w:ilvl="1" w:tplc="1910D1BE">
      <w:start w:val="1"/>
      <w:numFmt w:val="bullet"/>
      <w:lvlText w:val="o"/>
      <w:lvlJc w:val="left"/>
      <w:pPr>
        <w:ind w:left="1440" w:hanging="360"/>
      </w:pPr>
      <w:rPr>
        <w:rFonts w:ascii="Courier New" w:hAnsi="Courier New" w:cs="Courier New" w:hint="default"/>
      </w:rPr>
    </w:lvl>
    <w:lvl w:ilvl="2" w:tplc="DF14BCA4">
      <w:start w:val="1"/>
      <w:numFmt w:val="bullet"/>
      <w:lvlText w:val=""/>
      <w:lvlJc w:val="left"/>
      <w:pPr>
        <w:ind w:left="2160" w:hanging="360"/>
      </w:pPr>
      <w:rPr>
        <w:rFonts w:ascii="Wingdings" w:hAnsi="Wingdings" w:hint="default"/>
      </w:rPr>
    </w:lvl>
    <w:lvl w:ilvl="3" w:tplc="9A9492FE">
      <w:start w:val="1"/>
      <w:numFmt w:val="bullet"/>
      <w:lvlText w:val=""/>
      <w:lvlJc w:val="left"/>
      <w:pPr>
        <w:ind w:left="2880" w:hanging="360"/>
      </w:pPr>
      <w:rPr>
        <w:rFonts w:ascii="Symbol" w:hAnsi="Symbol" w:hint="default"/>
      </w:rPr>
    </w:lvl>
    <w:lvl w:ilvl="4" w:tplc="9028DA38">
      <w:start w:val="1"/>
      <w:numFmt w:val="bullet"/>
      <w:lvlText w:val="o"/>
      <w:lvlJc w:val="left"/>
      <w:pPr>
        <w:ind w:left="3600" w:hanging="360"/>
      </w:pPr>
      <w:rPr>
        <w:rFonts w:ascii="Courier New" w:hAnsi="Courier New" w:cs="Courier New" w:hint="default"/>
      </w:rPr>
    </w:lvl>
    <w:lvl w:ilvl="5" w:tplc="1264ED30">
      <w:start w:val="1"/>
      <w:numFmt w:val="bullet"/>
      <w:lvlText w:val=""/>
      <w:lvlJc w:val="left"/>
      <w:pPr>
        <w:ind w:left="4320" w:hanging="360"/>
      </w:pPr>
      <w:rPr>
        <w:rFonts w:ascii="Wingdings" w:hAnsi="Wingdings" w:hint="default"/>
      </w:rPr>
    </w:lvl>
    <w:lvl w:ilvl="6" w:tplc="017070FE">
      <w:start w:val="1"/>
      <w:numFmt w:val="bullet"/>
      <w:lvlText w:val=""/>
      <w:lvlJc w:val="left"/>
      <w:pPr>
        <w:ind w:left="5040" w:hanging="360"/>
      </w:pPr>
      <w:rPr>
        <w:rFonts w:ascii="Symbol" w:hAnsi="Symbol" w:hint="default"/>
      </w:rPr>
    </w:lvl>
    <w:lvl w:ilvl="7" w:tplc="480E97B8">
      <w:start w:val="1"/>
      <w:numFmt w:val="bullet"/>
      <w:lvlText w:val="o"/>
      <w:lvlJc w:val="left"/>
      <w:pPr>
        <w:ind w:left="5760" w:hanging="360"/>
      </w:pPr>
      <w:rPr>
        <w:rFonts w:ascii="Courier New" w:hAnsi="Courier New" w:cs="Courier New" w:hint="default"/>
      </w:rPr>
    </w:lvl>
    <w:lvl w:ilvl="8" w:tplc="055AD0AC">
      <w:start w:val="1"/>
      <w:numFmt w:val="bullet"/>
      <w:lvlText w:val=""/>
      <w:lvlJc w:val="left"/>
      <w:pPr>
        <w:ind w:left="6480" w:hanging="360"/>
      </w:pPr>
      <w:rPr>
        <w:rFonts w:ascii="Wingdings" w:hAnsi="Wingdings" w:hint="default"/>
      </w:rPr>
    </w:lvl>
  </w:abstractNum>
  <w:abstractNum w:abstractNumId="5" w15:restartNumberingAfterBreak="0">
    <w:nsid w:val="07B307E7"/>
    <w:multiLevelType w:val="hybridMultilevel"/>
    <w:tmpl w:val="D17E7632"/>
    <w:lvl w:ilvl="0" w:tplc="6420AAEC">
      <w:start w:val="3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4EB2BA3"/>
    <w:multiLevelType w:val="hybridMultilevel"/>
    <w:tmpl w:val="C60E7B4C"/>
    <w:lvl w:ilvl="0" w:tplc="770EF45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066D2A"/>
    <w:multiLevelType w:val="hybridMultilevel"/>
    <w:tmpl w:val="A50421C4"/>
    <w:lvl w:ilvl="0" w:tplc="66F4FA2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C295530"/>
    <w:multiLevelType w:val="hybridMultilevel"/>
    <w:tmpl w:val="B524A8EC"/>
    <w:lvl w:ilvl="0" w:tplc="D436CA1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7D69F7"/>
    <w:multiLevelType w:val="hybridMultilevel"/>
    <w:tmpl w:val="5FB65922"/>
    <w:lvl w:ilvl="0" w:tplc="0152F1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8F2209"/>
    <w:multiLevelType w:val="hybridMultilevel"/>
    <w:tmpl w:val="64F6B4AC"/>
    <w:lvl w:ilvl="0" w:tplc="08FE5C1E">
      <w:start w:val="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407A4230"/>
    <w:multiLevelType w:val="hybridMultilevel"/>
    <w:tmpl w:val="23B65E20"/>
    <w:lvl w:ilvl="0" w:tplc="BB901CB8">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3E2910"/>
    <w:multiLevelType w:val="multilevel"/>
    <w:tmpl w:val="FF86605C"/>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3" w15:restartNumberingAfterBreak="0">
    <w:nsid w:val="57186EFD"/>
    <w:multiLevelType w:val="hybridMultilevel"/>
    <w:tmpl w:val="D99841CE"/>
    <w:lvl w:ilvl="0" w:tplc="F828DC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01638"/>
    <w:multiLevelType w:val="hybridMultilevel"/>
    <w:tmpl w:val="721C1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BD73BC"/>
    <w:multiLevelType w:val="hybridMultilevel"/>
    <w:tmpl w:val="6A7ECEC8"/>
    <w:lvl w:ilvl="0" w:tplc="0152F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1A1F88"/>
    <w:multiLevelType w:val="hybridMultilevel"/>
    <w:tmpl w:val="9B28B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2C4613"/>
    <w:multiLevelType w:val="hybridMultilevel"/>
    <w:tmpl w:val="B330C91E"/>
    <w:lvl w:ilvl="0" w:tplc="5B984B0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EF4296A"/>
    <w:multiLevelType w:val="hybridMultilevel"/>
    <w:tmpl w:val="2ADE0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num>
  <w:num w:numId="3">
    <w:abstractNumId w:val="13"/>
  </w:num>
  <w:num w:numId="4">
    <w:abstractNumId w:val="8"/>
  </w:num>
  <w:num w:numId="5">
    <w:abstractNumId w:val="5"/>
  </w:num>
  <w:num w:numId="6">
    <w:abstractNumId w:val="1"/>
  </w:num>
  <w:num w:numId="7">
    <w:abstractNumId w:val="14"/>
  </w:num>
  <w:num w:numId="8">
    <w:abstractNumId w:val="16"/>
  </w:num>
  <w:num w:numId="9">
    <w:abstractNumId w:val="18"/>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9"/>
  </w:num>
  <w:num w:numId="14">
    <w:abstractNumId w:val="15"/>
  </w:num>
  <w:num w:numId="15">
    <w:abstractNumId w:val="3"/>
  </w:num>
  <w:num w:numId="16">
    <w:abstractNumId w:val="2"/>
  </w:num>
  <w:num w:numId="17">
    <w:abstractNumId w:val="11"/>
  </w:num>
  <w:num w:numId="18">
    <w:abstractNumId w:val="6"/>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C4086"/>
    <w:rsid w:val="000009B0"/>
    <w:rsid w:val="000010CC"/>
    <w:rsid w:val="000013C3"/>
    <w:rsid w:val="00001E98"/>
    <w:rsid w:val="00002001"/>
    <w:rsid w:val="00003AEB"/>
    <w:rsid w:val="00004956"/>
    <w:rsid w:val="00005A5A"/>
    <w:rsid w:val="00006E3B"/>
    <w:rsid w:val="00007D4C"/>
    <w:rsid w:val="00007D74"/>
    <w:rsid w:val="0001441A"/>
    <w:rsid w:val="00014C2E"/>
    <w:rsid w:val="000153B1"/>
    <w:rsid w:val="0001555B"/>
    <w:rsid w:val="00016468"/>
    <w:rsid w:val="00016809"/>
    <w:rsid w:val="00020184"/>
    <w:rsid w:val="00021CC5"/>
    <w:rsid w:val="00022700"/>
    <w:rsid w:val="000228E8"/>
    <w:rsid w:val="00023ED7"/>
    <w:rsid w:val="00026C93"/>
    <w:rsid w:val="00033FC2"/>
    <w:rsid w:val="00036811"/>
    <w:rsid w:val="00043A2B"/>
    <w:rsid w:val="000444A1"/>
    <w:rsid w:val="00045A48"/>
    <w:rsid w:val="000478C5"/>
    <w:rsid w:val="00050A4C"/>
    <w:rsid w:val="00050D5B"/>
    <w:rsid w:val="0005160F"/>
    <w:rsid w:val="00051A57"/>
    <w:rsid w:val="00051D8F"/>
    <w:rsid w:val="000542B5"/>
    <w:rsid w:val="000546BA"/>
    <w:rsid w:val="00054F95"/>
    <w:rsid w:val="000611C2"/>
    <w:rsid w:val="00061E07"/>
    <w:rsid w:val="00061F16"/>
    <w:rsid w:val="00062295"/>
    <w:rsid w:val="00062A9B"/>
    <w:rsid w:val="000635B3"/>
    <w:rsid w:val="00064009"/>
    <w:rsid w:val="00067112"/>
    <w:rsid w:val="00071927"/>
    <w:rsid w:val="00071CD7"/>
    <w:rsid w:val="00073878"/>
    <w:rsid w:val="00073CAF"/>
    <w:rsid w:val="00075049"/>
    <w:rsid w:val="000753A1"/>
    <w:rsid w:val="00075F1C"/>
    <w:rsid w:val="00076476"/>
    <w:rsid w:val="00080D81"/>
    <w:rsid w:val="00082160"/>
    <w:rsid w:val="00082A04"/>
    <w:rsid w:val="00083205"/>
    <w:rsid w:val="00084AF0"/>
    <w:rsid w:val="0008548E"/>
    <w:rsid w:val="00086978"/>
    <w:rsid w:val="000871EC"/>
    <w:rsid w:val="0008763F"/>
    <w:rsid w:val="00087D7B"/>
    <w:rsid w:val="00090B63"/>
    <w:rsid w:val="00090E2D"/>
    <w:rsid w:val="000927FE"/>
    <w:rsid w:val="0009396F"/>
    <w:rsid w:val="00095683"/>
    <w:rsid w:val="0009586D"/>
    <w:rsid w:val="00095994"/>
    <w:rsid w:val="000963A6"/>
    <w:rsid w:val="0009653D"/>
    <w:rsid w:val="000A1B13"/>
    <w:rsid w:val="000A3AAD"/>
    <w:rsid w:val="000A74C5"/>
    <w:rsid w:val="000B0990"/>
    <w:rsid w:val="000B0FBB"/>
    <w:rsid w:val="000B15DC"/>
    <w:rsid w:val="000B1FBA"/>
    <w:rsid w:val="000B2248"/>
    <w:rsid w:val="000B35D1"/>
    <w:rsid w:val="000B5F3D"/>
    <w:rsid w:val="000B6769"/>
    <w:rsid w:val="000C0747"/>
    <w:rsid w:val="000C0DAF"/>
    <w:rsid w:val="000C10EF"/>
    <w:rsid w:val="000C115E"/>
    <w:rsid w:val="000C191D"/>
    <w:rsid w:val="000C2AAE"/>
    <w:rsid w:val="000C311D"/>
    <w:rsid w:val="000C3CC5"/>
    <w:rsid w:val="000C3EC2"/>
    <w:rsid w:val="000C499C"/>
    <w:rsid w:val="000C58CF"/>
    <w:rsid w:val="000C59ED"/>
    <w:rsid w:val="000C5BD0"/>
    <w:rsid w:val="000D04FA"/>
    <w:rsid w:val="000D2A18"/>
    <w:rsid w:val="000D3714"/>
    <w:rsid w:val="000D5CD3"/>
    <w:rsid w:val="000D5CFA"/>
    <w:rsid w:val="000D7C14"/>
    <w:rsid w:val="000E0478"/>
    <w:rsid w:val="000E139B"/>
    <w:rsid w:val="000E19C6"/>
    <w:rsid w:val="000E2CDD"/>
    <w:rsid w:val="000E3EE8"/>
    <w:rsid w:val="000E4C30"/>
    <w:rsid w:val="000E4FA4"/>
    <w:rsid w:val="000E5BA4"/>
    <w:rsid w:val="000E643E"/>
    <w:rsid w:val="000E6B22"/>
    <w:rsid w:val="000E7D72"/>
    <w:rsid w:val="000F0D8E"/>
    <w:rsid w:val="000F2403"/>
    <w:rsid w:val="000F25B3"/>
    <w:rsid w:val="000F4B27"/>
    <w:rsid w:val="000F5DB1"/>
    <w:rsid w:val="00100557"/>
    <w:rsid w:val="00100E8D"/>
    <w:rsid w:val="00104275"/>
    <w:rsid w:val="00104F24"/>
    <w:rsid w:val="00105098"/>
    <w:rsid w:val="00106803"/>
    <w:rsid w:val="00107A53"/>
    <w:rsid w:val="00110831"/>
    <w:rsid w:val="00111A6E"/>
    <w:rsid w:val="001132EA"/>
    <w:rsid w:val="00113901"/>
    <w:rsid w:val="00114630"/>
    <w:rsid w:val="00116DB0"/>
    <w:rsid w:val="001179BD"/>
    <w:rsid w:val="00122819"/>
    <w:rsid w:val="00124A08"/>
    <w:rsid w:val="00130A86"/>
    <w:rsid w:val="00130EEB"/>
    <w:rsid w:val="0013379C"/>
    <w:rsid w:val="00133A48"/>
    <w:rsid w:val="00133B51"/>
    <w:rsid w:val="00134041"/>
    <w:rsid w:val="001350E8"/>
    <w:rsid w:val="00135A89"/>
    <w:rsid w:val="0013609B"/>
    <w:rsid w:val="0013651F"/>
    <w:rsid w:val="0013734D"/>
    <w:rsid w:val="0014111F"/>
    <w:rsid w:val="0014330C"/>
    <w:rsid w:val="00143A7B"/>
    <w:rsid w:val="001449A4"/>
    <w:rsid w:val="00144C5E"/>
    <w:rsid w:val="001460F6"/>
    <w:rsid w:val="0015002B"/>
    <w:rsid w:val="00152DB9"/>
    <w:rsid w:val="00153143"/>
    <w:rsid w:val="00153962"/>
    <w:rsid w:val="00154656"/>
    <w:rsid w:val="00157791"/>
    <w:rsid w:val="00162494"/>
    <w:rsid w:val="00163B73"/>
    <w:rsid w:val="00164C7F"/>
    <w:rsid w:val="00165FBB"/>
    <w:rsid w:val="00166B7A"/>
    <w:rsid w:val="00170049"/>
    <w:rsid w:val="0017146C"/>
    <w:rsid w:val="00171892"/>
    <w:rsid w:val="001718D0"/>
    <w:rsid w:val="00173B67"/>
    <w:rsid w:val="00175027"/>
    <w:rsid w:val="00175E45"/>
    <w:rsid w:val="00176221"/>
    <w:rsid w:val="00180F96"/>
    <w:rsid w:val="001822B7"/>
    <w:rsid w:val="00182710"/>
    <w:rsid w:val="001834C8"/>
    <w:rsid w:val="001868EC"/>
    <w:rsid w:val="00192B82"/>
    <w:rsid w:val="00192E17"/>
    <w:rsid w:val="001935C9"/>
    <w:rsid w:val="00193809"/>
    <w:rsid w:val="00194D20"/>
    <w:rsid w:val="00195D37"/>
    <w:rsid w:val="001A0DC5"/>
    <w:rsid w:val="001A123D"/>
    <w:rsid w:val="001A3347"/>
    <w:rsid w:val="001A4489"/>
    <w:rsid w:val="001A6D1A"/>
    <w:rsid w:val="001A6DA4"/>
    <w:rsid w:val="001A720A"/>
    <w:rsid w:val="001B0203"/>
    <w:rsid w:val="001B2E50"/>
    <w:rsid w:val="001B32FF"/>
    <w:rsid w:val="001B38B7"/>
    <w:rsid w:val="001B507E"/>
    <w:rsid w:val="001B5BC0"/>
    <w:rsid w:val="001B5DBA"/>
    <w:rsid w:val="001B5F9F"/>
    <w:rsid w:val="001B7152"/>
    <w:rsid w:val="001B7B29"/>
    <w:rsid w:val="001C0263"/>
    <w:rsid w:val="001C030B"/>
    <w:rsid w:val="001C054A"/>
    <w:rsid w:val="001C31E8"/>
    <w:rsid w:val="001C56D6"/>
    <w:rsid w:val="001C5A76"/>
    <w:rsid w:val="001C6497"/>
    <w:rsid w:val="001C699D"/>
    <w:rsid w:val="001C7BC0"/>
    <w:rsid w:val="001D0646"/>
    <w:rsid w:val="001D2190"/>
    <w:rsid w:val="001D28B7"/>
    <w:rsid w:val="001D5576"/>
    <w:rsid w:val="001D60E5"/>
    <w:rsid w:val="001D68D4"/>
    <w:rsid w:val="001D6A3F"/>
    <w:rsid w:val="001D6B49"/>
    <w:rsid w:val="001E125D"/>
    <w:rsid w:val="001E195C"/>
    <w:rsid w:val="001E26F7"/>
    <w:rsid w:val="001E302E"/>
    <w:rsid w:val="001E4659"/>
    <w:rsid w:val="001F075D"/>
    <w:rsid w:val="001F25A0"/>
    <w:rsid w:val="001F2F8C"/>
    <w:rsid w:val="001F3217"/>
    <w:rsid w:val="001F4EA4"/>
    <w:rsid w:val="001F502C"/>
    <w:rsid w:val="001F5048"/>
    <w:rsid w:val="001F642F"/>
    <w:rsid w:val="001F64A8"/>
    <w:rsid w:val="002002DB"/>
    <w:rsid w:val="0020216D"/>
    <w:rsid w:val="00203EF0"/>
    <w:rsid w:val="00204071"/>
    <w:rsid w:val="00205FE7"/>
    <w:rsid w:val="002063BE"/>
    <w:rsid w:val="002067FC"/>
    <w:rsid w:val="0020790F"/>
    <w:rsid w:val="00207B51"/>
    <w:rsid w:val="002131F0"/>
    <w:rsid w:val="00214E29"/>
    <w:rsid w:val="00217059"/>
    <w:rsid w:val="00217BB9"/>
    <w:rsid w:val="00220189"/>
    <w:rsid w:val="0022321A"/>
    <w:rsid w:val="002233FF"/>
    <w:rsid w:val="00225B09"/>
    <w:rsid w:val="00243C84"/>
    <w:rsid w:val="00244A5B"/>
    <w:rsid w:val="00246E8B"/>
    <w:rsid w:val="00247F1A"/>
    <w:rsid w:val="00251860"/>
    <w:rsid w:val="00252272"/>
    <w:rsid w:val="00253AC0"/>
    <w:rsid w:val="002542FD"/>
    <w:rsid w:val="00254561"/>
    <w:rsid w:val="00257625"/>
    <w:rsid w:val="00260ADE"/>
    <w:rsid w:val="00260B2A"/>
    <w:rsid w:val="00262451"/>
    <w:rsid w:val="00264225"/>
    <w:rsid w:val="002644CB"/>
    <w:rsid w:val="00264E3C"/>
    <w:rsid w:val="0026774E"/>
    <w:rsid w:val="00267A4F"/>
    <w:rsid w:val="00267B00"/>
    <w:rsid w:val="00270172"/>
    <w:rsid w:val="002702AF"/>
    <w:rsid w:val="00270C7A"/>
    <w:rsid w:val="00272A4F"/>
    <w:rsid w:val="002735EC"/>
    <w:rsid w:val="00273FDC"/>
    <w:rsid w:val="002766A3"/>
    <w:rsid w:val="00277FE8"/>
    <w:rsid w:val="00283F5C"/>
    <w:rsid w:val="00284128"/>
    <w:rsid w:val="00284911"/>
    <w:rsid w:val="00285016"/>
    <w:rsid w:val="00286672"/>
    <w:rsid w:val="00286AA4"/>
    <w:rsid w:val="002907ED"/>
    <w:rsid w:val="00291D0C"/>
    <w:rsid w:val="0029411F"/>
    <w:rsid w:val="00296856"/>
    <w:rsid w:val="00297391"/>
    <w:rsid w:val="00297A7B"/>
    <w:rsid w:val="002A046D"/>
    <w:rsid w:val="002A21B2"/>
    <w:rsid w:val="002A25C5"/>
    <w:rsid w:val="002A3334"/>
    <w:rsid w:val="002A3545"/>
    <w:rsid w:val="002A7C1C"/>
    <w:rsid w:val="002B1CB7"/>
    <w:rsid w:val="002B27B2"/>
    <w:rsid w:val="002B2931"/>
    <w:rsid w:val="002B5F58"/>
    <w:rsid w:val="002B5F9B"/>
    <w:rsid w:val="002B6C17"/>
    <w:rsid w:val="002B7B58"/>
    <w:rsid w:val="002C091D"/>
    <w:rsid w:val="002C1364"/>
    <w:rsid w:val="002C1552"/>
    <w:rsid w:val="002C21BD"/>
    <w:rsid w:val="002C3DFE"/>
    <w:rsid w:val="002C5E12"/>
    <w:rsid w:val="002C5F01"/>
    <w:rsid w:val="002C6FDA"/>
    <w:rsid w:val="002D1F3C"/>
    <w:rsid w:val="002D3625"/>
    <w:rsid w:val="002D4328"/>
    <w:rsid w:val="002D5DAF"/>
    <w:rsid w:val="002D5F8E"/>
    <w:rsid w:val="002D6081"/>
    <w:rsid w:val="002D6806"/>
    <w:rsid w:val="002D7B58"/>
    <w:rsid w:val="002D7FBD"/>
    <w:rsid w:val="002E2CEA"/>
    <w:rsid w:val="002E5AE1"/>
    <w:rsid w:val="002E6CA6"/>
    <w:rsid w:val="002E70E3"/>
    <w:rsid w:val="002F09D1"/>
    <w:rsid w:val="002F2ADF"/>
    <w:rsid w:val="002F305A"/>
    <w:rsid w:val="002F4068"/>
    <w:rsid w:val="002F4294"/>
    <w:rsid w:val="002F786C"/>
    <w:rsid w:val="002F7A08"/>
    <w:rsid w:val="002F7F87"/>
    <w:rsid w:val="003003E6"/>
    <w:rsid w:val="003004DD"/>
    <w:rsid w:val="0030235F"/>
    <w:rsid w:val="00302956"/>
    <w:rsid w:val="0030427D"/>
    <w:rsid w:val="00304742"/>
    <w:rsid w:val="0030538F"/>
    <w:rsid w:val="00305405"/>
    <w:rsid w:val="0030593F"/>
    <w:rsid w:val="00305B7C"/>
    <w:rsid w:val="00305E95"/>
    <w:rsid w:val="00307225"/>
    <w:rsid w:val="003079F9"/>
    <w:rsid w:val="00314D25"/>
    <w:rsid w:val="00315179"/>
    <w:rsid w:val="00315F3B"/>
    <w:rsid w:val="00315F69"/>
    <w:rsid w:val="0031661A"/>
    <w:rsid w:val="00317C9A"/>
    <w:rsid w:val="00317F96"/>
    <w:rsid w:val="00321134"/>
    <w:rsid w:val="00321F28"/>
    <w:rsid w:val="00322C0F"/>
    <w:rsid w:val="003231F0"/>
    <w:rsid w:val="003234B9"/>
    <w:rsid w:val="003252D9"/>
    <w:rsid w:val="00325590"/>
    <w:rsid w:val="00325CE4"/>
    <w:rsid w:val="0032747C"/>
    <w:rsid w:val="00331546"/>
    <w:rsid w:val="0033259F"/>
    <w:rsid w:val="0033304E"/>
    <w:rsid w:val="00333827"/>
    <w:rsid w:val="00333898"/>
    <w:rsid w:val="00333B80"/>
    <w:rsid w:val="003341EB"/>
    <w:rsid w:val="003350B1"/>
    <w:rsid w:val="003366D9"/>
    <w:rsid w:val="00336B35"/>
    <w:rsid w:val="0033796F"/>
    <w:rsid w:val="00343871"/>
    <w:rsid w:val="003444D0"/>
    <w:rsid w:val="00345618"/>
    <w:rsid w:val="003469CE"/>
    <w:rsid w:val="00347B80"/>
    <w:rsid w:val="0035050D"/>
    <w:rsid w:val="003516E0"/>
    <w:rsid w:val="00351D16"/>
    <w:rsid w:val="00352385"/>
    <w:rsid w:val="003523CD"/>
    <w:rsid w:val="0035651F"/>
    <w:rsid w:val="00356CCB"/>
    <w:rsid w:val="00361183"/>
    <w:rsid w:val="00361380"/>
    <w:rsid w:val="00361DFD"/>
    <w:rsid w:val="00361F81"/>
    <w:rsid w:val="00362FE2"/>
    <w:rsid w:val="003632C6"/>
    <w:rsid w:val="00363856"/>
    <w:rsid w:val="00363E39"/>
    <w:rsid w:val="003646C1"/>
    <w:rsid w:val="00364D60"/>
    <w:rsid w:val="00365A2C"/>
    <w:rsid w:val="00371726"/>
    <w:rsid w:val="00375E2B"/>
    <w:rsid w:val="00376DF1"/>
    <w:rsid w:val="003770C3"/>
    <w:rsid w:val="003835A8"/>
    <w:rsid w:val="00384A29"/>
    <w:rsid w:val="00384F3A"/>
    <w:rsid w:val="003850A8"/>
    <w:rsid w:val="003850FF"/>
    <w:rsid w:val="003863EC"/>
    <w:rsid w:val="003874CA"/>
    <w:rsid w:val="00392655"/>
    <w:rsid w:val="00392D39"/>
    <w:rsid w:val="003936E9"/>
    <w:rsid w:val="0039502F"/>
    <w:rsid w:val="003957CE"/>
    <w:rsid w:val="00397522"/>
    <w:rsid w:val="003A05E5"/>
    <w:rsid w:val="003A1151"/>
    <w:rsid w:val="003A34A9"/>
    <w:rsid w:val="003A5978"/>
    <w:rsid w:val="003A5A0E"/>
    <w:rsid w:val="003A68F5"/>
    <w:rsid w:val="003A69ED"/>
    <w:rsid w:val="003A7483"/>
    <w:rsid w:val="003B01BB"/>
    <w:rsid w:val="003B16B6"/>
    <w:rsid w:val="003B27BA"/>
    <w:rsid w:val="003B2D16"/>
    <w:rsid w:val="003B4C63"/>
    <w:rsid w:val="003B5F3C"/>
    <w:rsid w:val="003B75C6"/>
    <w:rsid w:val="003C0FC3"/>
    <w:rsid w:val="003C1BC7"/>
    <w:rsid w:val="003C359B"/>
    <w:rsid w:val="003C3768"/>
    <w:rsid w:val="003C7B68"/>
    <w:rsid w:val="003D3928"/>
    <w:rsid w:val="003D5CC5"/>
    <w:rsid w:val="003D6300"/>
    <w:rsid w:val="003D7350"/>
    <w:rsid w:val="003D7CC5"/>
    <w:rsid w:val="003E1D2B"/>
    <w:rsid w:val="003E2167"/>
    <w:rsid w:val="003E2790"/>
    <w:rsid w:val="003E2E3E"/>
    <w:rsid w:val="003E4481"/>
    <w:rsid w:val="003E5180"/>
    <w:rsid w:val="003E5E5A"/>
    <w:rsid w:val="003E5EE0"/>
    <w:rsid w:val="003E6CF0"/>
    <w:rsid w:val="003E6E78"/>
    <w:rsid w:val="003F1BBD"/>
    <w:rsid w:val="003F1FDE"/>
    <w:rsid w:val="003F2656"/>
    <w:rsid w:val="003F6088"/>
    <w:rsid w:val="003F6ECD"/>
    <w:rsid w:val="00400B77"/>
    <w:rsid w:val="00402513"/>
    <w:rsid w:val="004028EC"/>
    <w:rsid w:val="00403DC3"/>
    <w:rsid w:val="0041023F"/>
    <w:rsid w:val="00411CF8"/>
    <w:rsid w:val="00412118"/>
    <w:rsid w:val="00414598"/>
    <w:rsid w:val="004154B3"/>
    <w:rsid w:val="00415BED"/>
    <w:rsid w:val="00420969"/>
    <w:rsid w:val="0042423F"/>
    <w:rsid w:val="00424E3F"/>
    <w:rsid w:val="0042511E"/>
    <w:rsid w:val="00425B35"/>
    <w:rsid w:val="0042607A"/>
    <w:rsid w:val="004274FB"/>
    <w:rsid w:val="004310F5"/>
    <w:rsid w:val="00431965"/>
    <w:rsid w:val="0043335A"/>
    <w:rsid w:val="004334B5"/>
    <w:rsid w:val="0043435F"/>
    <w:rsid w:val="00435337"/>
    <w:rsid w:val="00436E99"/>
    <w:rsid w:val="00440D5E"/>
    <w:rsid w:val="00441F3E"/>
    <w:rsid w:val="00442F5B"/>
    <w:rsid w:val="00443C1C"/>
    <w:rsid w:val="004453EF"/>
    <w:rsid w:val="00446610"/>
    <w:rsid w:val="00446FE7"/>
    <w:rsid w:val="004519B0"/>
    <w:rsid w:val="00452CD1"/>
    <w:rsid w:val="00455229"/>
    <w:rsid w:val="00455EFA"/>
    <w:rsid w:val="00456ADB"/>
    <w:rsid w:val="004574DB"/>
    <w:rsid w:val="00457E61"/>
    <w:rsid w:val="004616A1"/>
    <w:rsid w:val="004619DC"/>
    <w:rsid w:val="0046227F"/>
    <w:rsid w:val="00462B64"/>
    <w:rsid w:val="00462F6E"/>
    <w:rsid w:val="004639DB"/>
    <w:rsid w:val="00463E17"/>
    <w:rsid w:val="00464F9C"/>
    <w:rsid w:val="004651B6"/>
    <w:rsid w:val="004676EF"/>
    <w:rsid w:val="00471413"/>
    <w:rsid w:val="00471459"/>
    <w:rsid w:val="004733B2"/>
    <w:rsid w:val="0047359C"/>
    <w:rsid w:val="00474A3E"/>
    <w:rsid w:val="00475C20"/>
    <w:rsid w:val="00480459"/>
    <w:rsid w:val="00480BAB"/>
    <w:rsid w:val="00481B93"/>
    <w:rsid w:val="00481EB5"/>
    <w:rsid w:val="004850C8"/>
    <w:rsid w:val="00485352"/>
    <w:rsid w:val="0048637C"/>
    <w:rsid w:val="00486FF1"/>
    <w:rsid w:val="00487B4F"/>
    <w:rsid w:val="00491EBE"/>
    <w:rsid w:val="00493C92"/>
    <w:rsid w:val="004942AC"/>
    <w:rsid w:val="0049433E"/>
    <w:rsid w:val="004A0DB9"/>
    <w:rsid w:val="004A2EC0"/>
    <w:rsid w:val="004A47D7"/>
    <w:rsid w:val="004A4B75"/>
    <w:rsid w:val="004A5443"/>
    <w:rsid w:val="004A55DD"/>
    <w:rsid w:val="004A6120"/>
    <w:rsid w:val="004B0A64"/>
    <w:rsid w:val="004B4103"/>
    <w:rsid w:val="004C12C3"/>
    <w:rsid w:val="004C1E2A"/>
    <w:rsid w:val="004C2FCD"/>
    <w:rsid w:val="004C4242"/>
    <w:rsid w:val="004C4F10"/>
    <w:rsid w:val="004C73DB"/>
    <w:rsid w:val="004D0678"/>
    <w:rsid w:val="004D127E"/>
    <w:rsid w:val="004D321C"/>
    <w:rsid w:val="004D39AB"/>
    <w:rsid w:val="004D3A63"/>
    <w:rsid w:val="004D3D92"/>
    <w:rsid w:val="004D487C"/>
    <w:rsid w:val="004D4D29"/>
    <w:rsid w:val="004D541B"/>
    <w:rsid w:val="004D57E7"/>
    <w:rsid w:val="004D655B"/>
    <w:rsid w:val="004D6E90"/>
    <w:rsid w:val="004D737B"/>
    <w:rsid w:val="004E2A76"/>
    <w:rsid w:val="004E2C6A"/>
    <w:rsid w:val="004E338D"/>
    <w:rsid w:val="004E4DAF"/>
    <w:rsid w:val="004E63A2"/>
    <w:rsid w:val="004F001D"/>
    <w:rsid w:val="004F2CCD"/>
    <w:rsid w:val="004F5A63"/>
    <w:rsid w:val="004F5C9A"/>
    <w:rsid w:val="004F6B89"/>
    <w:rsid w:val="0050228D"/>
    <w:rsid w:val="005025C4"/>
    <w:rsid w:val="00503004"/>
    <w:rsid w:val="005031CB"/>
    <w:rsid w:val="00503F4E"/>
    <w:rsid w:val="005047A6"/>
    <w:rsid w:val="00504B6A"/>
    <w:rsid w:val="00504BAD"/>
    <w:rsid w:val="00505CA4"/>
    <w:rsid w:val="0050658B"/>
    <w:rsid w:val="0050698F"/>
    <w:rsid w:val="00506DC6"/>
    <w:rsid w:val="00507164"/>
    <w:rsid w:val="00507D68"/>
    <w:rsid w:val="00512F13"/>
    <w:rsid w:val="00514339"/>
    <w:rsid w:val="00515A89"/>
    <w:rsid w:val="005160C1"/>
    <w:rsid w:val="00522960"/>
    <w:rsid w:val="005239C8"/>
    <w:rsid w:val="00523FD0"/>
    <w:rsid w:val="00525144"/>
    <w:rsid w:val="00525195"/>
    <w:rsid w:val="00525C33"/>
    <w:rsid w:val="00527190"/>
    <w:rsid w:val="0052785E"/>
    <w:rsid w:val="00530859"/>
    <w:rsid w:val="0053187F"/>
    <w:rsid w:val="005326A3"/>
    <w:rsid w:val="005347A0"/>
    <w:rsid w:val="0053506E"/>
    <w:rsid w:val="005350A8"/>
    <w:rsid w:val="00535FCB"/>
    <w:rsid w:val="005362ED"/>
    <w:rsid w:val="00537F4D"/>
    <w:rsid w:val="005433AE"/>
    <w:rsid w:val="00543E31"/>
    <w:rsid w:val="00544092"/>
    <w:rsid w:val="00544700"/>
    <w:rsid w:val="00545054"/>
    <w:rsid w:val="005469B7"/>
    <w:rsid w:val="00547075"/>
    <w:rsid w:val="00547123"/>
    <w:rsid w:val="00547751"/>
    <w:rsid w:val="00550C87"/>
    <w:rsid w:val="00552247"/>
    <w:rsid w:val="00552A78"/>
    <w:rsid w:val="005544CB"/>
    <w:rsid w:val="00556198"/>
    <w:rsid w:val="00562266"/>
    <w:rsid w:val="00562AD3"/>
    <w:rsid w:val="0056473D"/>
    <w:rsid w:val="00565AFF"/>
    <w:rsid w:val="00565DA9"/>
    <w:rsid w:val="0056610B"/>
    <w:rsid w:val="0056743D"/>
    <w:rsid w:val="00567EC0"/>
    <w:rsid w:val="00570737"/>
    <w:rsid w:val="00572ABF"/>
    <w:rsid w:val="00572D60"/>
    <w:rsid w:val="00574127"/>
    <w:rsid w:val="00574696"/>
    <w:rsid w:val="00575493"/>
    <w:rsid w:val="005758B7"/>
    <w:rsid w:val="0058069F"/>
    <w:rsid w:val="00585C82"/>
    <w:rsid w:val="005875AD"/>
    <w:rsid w:val="00592E2A"/>
    <w:rsid w:val="0059683F"/>
    <w:rsid w:val="005A0E38"/>
    <w:rsid w:val="005A11D7"/>
    <w:rsid w:val="005A1D1F"/>
    <w:rsid w:val="005A282A"/>
    <w:rsid w:val="005A39F4"/>
    <w:rsid w:val="005A48BA"/>
    <w:rsid w:val="005A60E9"/>
    <w:rsid w:val="005A70CE"/>
    <w:rsid w:val="005A71DA"/>
    <w:rsid w:val="005B1F9F"/>
    <w:rsid w:val="005B249C"/>
    <w:rsid w:val="005B2FB6"/>
    <w:rsid w:val="005B339E"/>
    <w:rsid w:val="005B3624"/>
    <w:rsid w:val="005B3C90"/>
    <w:rsid w:val="005B4444"/>
    <w:rsid w:val="005B54A0"/>
    <w:rsid w:val="005B6F9C"/>
    <w:rsid w:val="005B7545"/>
    <w:rsid w:val="005B7751"/>
    <w:rsid w:val="005C04FD"/>
    <w:rsid w:val="005C367E"/>
    <w:rsid w:val="005C4AB5"/>
    <w:rsid w:val="005C4DE4"/>
    <w:rsid w:val="005D1E47"/>
    <w:rsid w:val="005D20DC"/>
    <w:rsid w:val="005D3DD6"/>
    <w:rsid w:val="005D5E7E"/>
    <w:rsid w:val="005D7922"/>
    <w:rsid w:val="005D7D31"/>
    <w:rsid w:val="005D7F65"/>
    <w:rsid w:val="005E2935"/>
    <w:rsid w:val="005E2E9A"/>
    <w:rsid w:val="005E3697"/>
    <w:rsid w:val="005E40C6"/>
    <w:rsid w:val="005E5251"/>
    <w:rsid w:val="005F0A3E"/>
    <w:rsid w:val="005F172D"/>
    <w:rsid w:val="005F1C7E"/>
    <w:rsid w:val="005F22EC"/>
    <w:rsid w:val="005F2F8B"/>
    <w:rsid w:val="005F4B9E"/>
    <w:rsid w:val="005F52C5"/>
    <w:rsid w:val="005F7180"/>
    <w:rsid w:val="005F7C8E"/>
    <w:rsid w:val="00600304"/>
    <w:rsid w:val="00600914"/>
    <w:rsid w:val="00600CB1"/>
    <w:rsid w:val="006011A6"/>
    <w:rsid w:val="0060190F"/>
    <w:rsid w:val="006028FF"/>
    <w:rsid w:val="00605307"/>
    <w:rsid w:val="006060F1"/>
    <w:rsid w:val="0060635A"/>
    <w:rsid w:val="006109A0"/>
    <w:rsid w:val="00610D5A"/>
    <w:rsid w:val="00611FF1"/>
    <w:rsid w:val="00612EC8"/>
    <w:rsid w:val="006154AF"/>
    <w:rsid w:val="006161F0"/>
    <w:rsid w:val="006173F7"/>
    <w:rsid w:val="00617E76"/>
    <w:rsid w:val="00617F1E"/>
    <w:rsid w:val="00620E1A"/>
    <w:rsid w:val="006216D9"/>
    <w:rsid w:val="0062250F"/>
    <w:rsid w:val="0062491E"/>
    <w:rsid w:val="00624D74"/>
    <w:rsid w:val="00625F88"/>
    <w:rsid w:val="0062693C"/>
    <w:rsid w:val="00626F2D"/>
    <w:rsid w:val="006306FB"/>
    <w:rsid w:val="00630CB7"/>
    <w:rsid w:val="0063126F"/>
    <w:rsid w:val="00631E1B"/>
    <w:rsid w:val="00635477"/>
    <w:rsid w:val="00635680"/>
    <w:rsid w:val="00636C17"/>
    <w:rsid w:val="00637D64"/>
    <w:rsid w:val="006437F2"/>
    <w:rsid w:val="0064480E"/>
    <w:rsid w:val="00644EB9"/>
    <w:rsid w:val="00646D31"/>
    <w:rsid w:val="00651B25"/>
    <w:rsid w:val="00651F6B"/>
    <w:rsid w:val="006524B1"/>
    <w:rsid w:val="006525AE"/>
    <w:rsid w:val="00652C96"/>
    <w:rsid w:val="006539AA"/>
    <w:rsid w:val="00656E7C"/>
    <w:rsid w:val="00660734"/>
    <w:rsid w:val="006608B3"/>
    <w:rsid w:val="006608DF"/>
    <w:rsid w:val="00660955"/>
    <w:rsid w:val="00661307"/>
    <w:rsid w:val="00662CEA"/>
    <w:rsid w:val="006662AE"/>
    <w:rsid w:val="0066655A"/>
    <w:rsid w:val="0066697E"/>
    <w:rsid w:val="00671998"/>
    <w:rsid w:val="00672339"/>
    <w:rsid w:val="006723B3"/>
    <w:rsid w:val="00673F16"/>
    <w:rsid w:val="006747A2"/>
    <w:rsid w:val="00677177"/>
    <w:rsid w:val="0068026A"/>
    <w:rsid w:val="00680F35"/>
    <w:rsid w:val="006821FA"/>
    <w:rsid w:val="00683A2B"/>
    <w:rsid w:val="00684058"/>
    <w:rsid w:val="0068406B"/>
    <w:rsid w:val="00684814"/>
    <w:rsid w:val="00685315"/>
    <w:rsid w:val="00687E8D"/>
    <w:rsid w:val="0069059F"/>
    <w:rsid w:val="0069336E"/>
    <w:rsid w:val="00693AAE"/>
    <w:rsid w:val="00693C25"/>
    <w:rsid w:val="00694174"/>
    <w:rsid w:val="006947E7"/>
    <w:rsid w:val="00694E0B"/>
    <w:rsid w:val="006953CA"/>
    <w:rsid w:val="006A142D"/>
    <w:rsid w:val="006A208C"/>
    <w:rsid w:val="006A256A"/>
    <w:rsid w:val="006A26DE"/>
    <w:rsid w:val="006A7FA3"/>
    <w:rsid w:val="006B276D"/>
    <w:rsid w:val="006B28B5"/>
    <w:rsid w:val="006B3142"/>
    <w:rsid w:val="006B43FA"/>
    <w:rsid w:val="006B484B"/>
    <w:rsid w:val="006B640D"/>
    <w:rsid w:val="006B6A7D"/>
    <w:rsid w:val="006B6ACF"/>
    <w:rsid w:val="006C0082"/>
    <w:rsid w:val="006C18D3"/>
    <w:rsid w:val="006C3313"/>
    <w:rsid w:val="006C59FB"/>
    <w:rsid w:val="006C671A"/>
    <w:rsid w:val="006C67E2"/>
    <w:rsid w:val="006C6ADA"/>
    <w:rsid w:val="006D301A"/>
    <w:rsid w:val="006D34F2"/>
    <w:rsid w:val="006D39AB"/>
    <w:rsid w:val="006D6452"/>
    <w:rsid w:val="006D6702"/>
    <w:rsid w:val="006D6993"/>
    <w:rsid w:val="006E279B"/>
    <w:rsid w:val="006E2A20"/>
    <w:rsid w:val="006E2F90"/>
    <w:rsid w:val="006E56C6"/>
    <w:rsid w:val="006E596F"/>
    <w:rsid w:val="006E5A9B"/>
    <w:rsid w:val="006E6F98"/>
    <w:rsid w:val="006F111E"/>
    <w:rsid w:val="006F1DED"/>
    <w:rsid w:val="006F3858"/>
    <w:rsid w:val="006F39B7"/>
    <w:rsid w:val="006F5FDF"/>
    <w:rsid w:val="006F63F2"/>
    <w:rsid w:val="006F6BDD"/>
    <w:rsid w:val="006F7B9B"/>
    <w:rsid w:val="00701BB8"/>
    <w:rsid w:val="0070371E"/>
    <w:rsid w:val="00704C6D"/>
    <w:rsid w:val="00704ECB"/>
    <w:rsid w:val="00705A25"/>
    <w:rsid w:val="00707AD6"/>
    <w:rsid w:val="007126D1"/>
    <w:rsid w:val="0071300F"/>
    <w:rsid w:val="00714D75"/>
    <w:rsid w:val="007157D5"/>
    <w:rsid w:val="00722A6A"/>
    <w:rsid w:val="00722AF9"/>
    <w:rsid w:val="00722B55"/>
    <w:rsid w:val="007245F1"/>
    <w:rsid w:val="0072551D"/>
    <w:rsid w:val="00725A9A"/>
    <w:rsid w:val="00731F72"/>
    <w:rsid w:val="00733B29"/>
    <w:rsid w:val="00735393"/>
    <w:rsid w:val="007427D6"/>
    <w:rsid w:val="00742E8E"/>
    <w:rsid w:val="007436CA"/>
    <w:rsid w:val="0074469B"/>
    <w:rsid w:val="00745334"/>
    <w:rsid w:val="007465F0"/>
    <w:rsid w:val="00747482"/>
    <w:rsid w:val="007477E3"/>
    <w:rsid w:val="00747E70"/>
    <w:rsid w:val="00751014"/>
    <w:rsid w:val="007516AC"/>
    <w:rsid w:val="00753371"/>
    <w:rsid w:val="007539DE"/>
    <w:rsid w:val="007563AD"/>
    <w:rsid w:val="00756412"/>
    <w:rsid w:val="00760250"/>
    <w:rsid w:val="00763C71"/>
    <w:rsid w:val="007641BF"/>
    <w:rsid w:val="007648FD"/>
    <w:rsid w:val="007668B2"/>
    <w:rsid w:val="00767CF3"/>
    <w:rsid w:val="00771B90"/>
    <w:rsid w:val="007720F8"/>
    <w:rsid w:val="0077381B"/>
    <w:rsid w:val="00773EC5"/>
    <w:rsid w:val="00776398"/>
    <w:rsid w:val="00780062"/>
    <w:rsid w:val="00781044"/>
    <w:rsid w:val="00781413"/>
    <w:rsid w:val="00781851"/>
    <w:rsid w:val="00781DFE"/>
    <w:rsid w:val="007864CB"/>
    <w:rsid w:val="00787FAA"/>
    <w:rsid w:val="00792751"/>
    <w:rsid w:val="007930FA"/>
    <w:rsid w:val="007942FC"/>
    <w:rsid w:val="0079505D"/>
    <w:rsid w:val="007A14C3"/>
    <w:rsid w:val="007A20A4"/>
    <w:rsid w:val="007A63C9"/>
    <w:rsid w:val="007A64C8"/>
    <w:rsid w:val="007A7631"/>
    <w:rsid w:val="007A7670"/>
    <w:rsid w:val="007B0AE9"/>
    <w:rsid w:val="007B33BC"/>
    <w:rsid w:val="007B4ACB"/>
    <w:rsid w:val="007B4CF2"/>
    <w:rsid w:val="007B52A4"/>
    <w:rsid w:val="007B6338"/>
    <w:rsid w:val="007C22E1"/>
    <w:rsid w:val="007C64D0"/>
    <w:rsid w:val="007C68E1"/>
    <w:rsid w:val="007C7B46"/>
    <w:rsid w:val="007D136E"/>
    <w:rsid w:val="007D25AA"/>
    <w:rsid w:val="007D2FAA"/>
    <w:rsid w:val="007D3088"/>
    <w:rsid w:val="007D30C9"/>
    <w:rsid w:val="007D4C1E"/>
    <w:rsid w:val="007D5680"/>
    <w:rsid w:val="007D5DD8"/>
    <w:rsid w:val="007D674F"/>
    <w:rsid w:val="007D7E9D"/>
    <w:rsid w:val="007E0751"/>
    <w:rsid w:val="007E0F6F"/>
    <w:rsid w:val="007E1275"/>
    <w:rsid w:val="007E2498"/>
    <w:rsid w:val="007E289C"/>
    <w:rsid w:val="007E5CBA"/>
    <w:rsid w:val="007E6598"/>
    <w:rsid w:val="007E65BA"/>
    <w:rsid w:val="007E7823"/>
    <w:rsid w:val="007F07C1"/>
    <w:rsid w:val="007F09C2"/>
    <w:rsid w:val="007F0B0B"/>
    <w:rsid w:val="007F1CB9"/>
    <w:rsid w:val="007F46F2"/>
    <w:rsid w:val="007F47D5"/>
    <w:rsid w:val="007F5481"/>
    <w:rsid w:val="007F5B48"/>
    <w:rsid w:val="007F63EF"/>
    <w:rsid w:val="007F67A8"/>
    <w:rsid w:val="007F6AF6"/>
    <w:rsid w:val="007F6C14"/>
    <w:rsid w:val="00800CEB"/>
    <w:rsid w:val="00804525"/>
    <w:rsid w:val="00805CA6"/>
    <w:rsid w:val="00806FA2"/>
    <w:rsid w:val="008114BA"/>
    <w:rsid w:val="008130D2"/>
    <w:rsid w:val="00815153"/>
    <w:rsid w:val="00816365"/>
    <w:rsid w:val="00816AF8"/>
    <w:rsid w:val="0082143D"/>
    <w:rsid w:val="008221E2"/>
    <w:rsid w:val="008228BB"/>
    <w:rsid w:val="00823223"/>
    <w:rsid w:val="00823586"/>
    <w:rsid w:val="00824117"/>
    <w:rsid w:val="008248BB"/>
    <w:rsid w:val="00826B81"/>
    <w:rsid w:val="00826EE1"/>
    <w:rsid w:val="008343EF"/>
    <w:rsid w:val="00834456"/>
    <w:rsid w:val="0083516A"/>
    <w:rsid w:val="00836C37"/>
    <w:rsid w:val="00837322"/>
    <w:rsid w:val="0084016A"/>
    <w:rsid w:val="00840433"/>
    <w:rsid w:val="008405EB"/>
    <w:rsid w:val="00840689"/>
    <w:rsid w:val="00842275"/>
    <w:rsid w:val="0084296B"/>
    <w:rsid w:val="00843C19"/>
    <w:rsid w:val="00844431"/>
    <w:rsid w:val="00845115"/>
    <w:rsid w:val="008468C9"/>
    <w:rsid w:val="00847177"/>
    <w:rsid w:val="008476FD"/>
    <w:rsid w:val="0085001F"/>
    <w:rsid w:val="00851089"/>
    <w:rsid w:val="00852977"/>
    <w:rsid w:val="00852F9F"/>
    <w:rsid w:val="00853714"/>
    <w:rsid w:val="00856546"/>
    <w:rsid w:val="0086027B"/>
    <w:rsid w:val="008607BE"/>
    <w:rsid w:val="00862F3E"/>
    <w:rsid w:val="00863E55"/>
    <w:rsid w:val="0086490A"/>
    <w:rsid w:val="008655DF"/>
    <w:rsid w:val="00865AD3"/>
    <w:rsid w:val="00870308"/>
    <w:rsid w:val="00870808"/>
    <w:rsid w:val="0087095E"/>
    <w:rsid w:val="0087212C"/>
    <w:rsid w:val="00873037"/>
    <w:rsid w:val="00874880"/>
    <w:rsid w:val="00875A96"/>
    <w:rsid w:val="00876293"/>
    <w:rsid w:val="008779B3"/>
    <w:rsid w:val="00880CA3"/>
    <w:rsid w:val="00880D0D"/>
    <w:rsid w:val="00881568"/>
    <w:rsid w:val="008815D1"/>
    <w:rsid w:val="008815DE"/>
    <w:rsid w:val="008822CB"/>
    <w:rsid w:val="00883443"/>
    <w:rsid w:val="00883AED"/>
    <w:rsid w:val="00884022"/>
    <w:rsid w:val="0088741D"/>
    <w:rsid w:val="00892E38"/>
    <w:rsid w:val="0089302B"/>
    <w:rsid w:val="00893E2A"/>
    <w:rsid w:val="00894FD5"/>
    <w:rsid w:val="0089503D"/>
    <w:rsid w:val="00896593"/>
    <w:rsid w:val="008974B7"/>
    <w:rsid w:val="00897958"/>
    <w:rsid w:val="00897FED"/>
    <w:rsid w:val="008A0578"/>
    <w:rsid w:val="008A0C3A"/>
    <w:rsid w:val="008A1AA6"/>
    <w:rsid w:val="008A3E96"/>
    <w:rsid w:val="008A46A6"/>
    <w:rsid w:val="008A611C"/>
    <w:rsid w:val="008A63B3"/>
    <w:rsid w:val="008B0DFE"/>
    <w:rsid w:val="008B218D"/>
    <w:rsid w:val="008B34A8"/>
    <w:rsid w:val="008B41FD"/>
    <w:rsid w:val="008B56D9"/>
    <w:rsid w:val="008B6B2F"/>
    <w:rsid w:val="008C00A1"/>
    <w:rsid w:val="008C147D"/>
    <w:rsid w:val="008C29E1"/>
    <w:rsid w:val="008C3469"/>
    <w:rsid w:val="008C4AED"/>
    <w:rsid w:val="008C53EE"/>
    <w:rsid w:val="008C6592"/>
    <w:rsid w:val="008C65AF"/>
    <w:rsid w:val="008D0D4D"/>
    <w:rsid w:val="008D26E5"/>
    <w:rsid w:val="008D2D3B"/>
    <w:rsid w:val="008D425F"/>
    <w:rsid w:val="008D6F02"/>
    <w:rsid w:val="008E0142"/>
    <w:rsid w:val="008E1B6E"/>
    <w:rsid w:val="008E2F1B"/>
    <w:rsid w:val="008E7AC7"/>
    <w:rsid w:val="008E7CF9"/>
    <w:rsid w:val="008F06CE"/>
    <w:rsid w:val="008F0863"/>
    <w:rsid w:val="008F0B57"/>
    <w:rsid w:val="008F14DB"/>
    <w:rsid w:val="008F2923"/>
    <w:rsid w:val="008F4F95"/>
    <w:rsid w:val="008F534F"/>
    <w:rsid w:val="008F563F"/>
    <w:rsid w:val="008F7561"/>
    <w:rsid w:val="00900A73"/>
    <w:rsid w:val="00900BF7"/>
    <w:rsid w:val="00900CC3"/>
    <w:rsid w:val="00901350"/>
    <w:rsid w:val="0090211F"/>
    <w:rsid w:val="00902302"/>
    <w:rsid w:val="00902B45"/>
    <w:rsid w:val="00903871"/>
    <w:rsid w:val="009038C8"/>
    <w:rsid w:val="00904088"/>
    <w:rsid w:val="0090620D"/>
    <w:rsid w:val="00906E10"/>
    <w:rsid w:val="00907752"/>
    <w:rsid w:val="00910FEF"/>
    <w:rsid w:val="00920662"/>
    <w:rsid w:val="00920B79"/>
    <w:rsid w:val="00920FE5"/>
    <w:rsid w:val="009272CE"/>
    <w:rsid w:val="00930AFC"/>
    <w:rsid w:val="00930EA3"/>
    <w:rsid w:val="00931E74"/>
    <w:rsid w:val="00933704"/>
    <w:rsid w:val="00933BC6"/>
    <w:rsid w:val="00940FF6"/>
    <w:rsid w:val="0094416C"/>
    <w:rsid w:val="00944A64"/>
    <w:rsid w:val="009460E2"/>
    <w:rsid w:val="00946E80"/>
    <w:rsid w:val="009507F7"/>
    <w:rsid w:val="00950D39"/>
    <w:rsid w:val="00952160"/>
    <w:rsid w:val="00952F0E"/>
    <w:rsid w:val="009537B1"/>
    <w:rsid w:val="009650C8"/>
    <w:rsid w:val="009669A5"/>
    <w:rsid w:val="00967115"/>
    <w:rsid w:val="009720CE"/>
    <w:rsid w:val="00974069"/>
    <w:rsid w:val="0097578B"/>
    <w:rsid w:val="00976472"/>
    <w:rsid w:val="009820DF"/>
    <w:rsid w:val="00984EAD"/>
    <w:rsid w:val="00985287"/>
    <w:rsid w:val="009858BD"/>
    <w:rsid w:val="00986248"/>
    <w:rsid w:val="00986A10"/>
    <w:rsid w:val="009879F7"/>
    <w:rsid w:val="00994BDE"/>
    <w:rsid w:val="00995E97"/>
    <w:rsid w:val="009968B8"/>
    <w:rsid w:val="009A0E46"/>
    <w:rsid w:val="009A6E47"/>
    <w:rsid w:val="009A7816"/>
    <w:rsid w:val="009B1B56"/>
    <w:rsid w:val="009B3A1D"/>
    <w:rsid w:val="009B4A7B"/>
    <w:rsid w:val="009B598B"/>
    <w:rsid w:val="009B5FA7"/>
    <w:rsid w:val="009B7BD7"/>
    <w:rsid w:val="009C102A"/>
    <w:rsid w:val="009C5165"/>
    <w:rsid w:val="009C7B32"/>
    <w:rsid w:val="009D12CD"/>
    <w:rsid w:val="009D296B"/>
    <w:rsid w:val="009D33DE"/>
    <w:rsid w:val="009D417F"/>
    <w:rsid w:val="009D41BB"/>
    <w:rsid w:val="009D6A43"/>
    <w:rsid w:val="009D7CD5"/>
    <w:rsid w:val="009D7EA4"/>
    <w:rsid w:val="009E0F0F"/>
    <w:rsid w:val="009E28B8"/>
    <w:rsid w:val="009E2B6E"/>
    <w:rsid w:val="009E420F"/>
    <w:rsid w:val="009E4422"/>
    <w:rsid w:val="009E6835"/>
    <w:rsid w:val="009E6996"/>
    <w:rsid w:val="009E6BF2"/>
    <w:rsid w:val="009E6F6A"/>
    <w:rsid w:val="009F0023"/>
    <w:rsid w:val="009F0F0B"/>
    <w:rsid w:val="009F2749"/>
    <w:rsid w:val="009F2D0E"/>
    <w:rsid w:val="009F32B3"/>
    <w:rsid w:val="009F3615"/>
    <w:rsid w:val="009F4690"/>
    <w:rsid w:val="009F47A7"/>
    <w:rsid w:val="009F497E"/>
    <w:rsid w:val="009F5158"/>
    <w:rsid w:val="009F5E6E"/>
    <w:rsid w:val="009F600D"/>
    <w:rsid w:val="009F6EFA"/>
    <w:rsid w:val="009F757E"/>
    <w:rsid w:val="00A01388"/>
    <w:rsid w:val="00A01AEF"/>
    <w:rsid w:val="00A05142"/>
    <w:rsid w:val="00A06444"/>
    <w:rsid w:val="00A07601"/>
    <w:rsid w:val="00A11231"/>
    <w:rsid w:val="00A136F7"/>
    <w:rsid w:val="00A15332"/>
    <w:rsid w:val="00A15A37"/>
    <w:rsid w:val="00A161D5"/>
    <w:rsid w:val="00A1687D"/>
    <w:rsid w:val="00A168FC"/>
    <w:rsid w:val="00A1720F"/>
    <w:rsid w:val="00A17ACC"/>
    <w:rsid w:val="00A20E58"/>
    <w:rsid w:val="00A23279"/>
    <w:rsid w:val="00A23A80"/>
    <w:rsid w:val="00A23C74"/>
    <w:rsid w:val="00A23CD0"/>
    <w:rsid w:val="00A24103"/>
    <w:rsid w:val="00A25EF6"/>
    <w:rsid w:val="00A30EA5"/>
    <w:rsid w:val="00A30FC7"/>
    <w:rsid w:val="00A32632"/>
    <w:rsid w:val="00A352EE"/>
    <w:rsid w:val="00A4049E"/>
    <w:rsid w:val="00A40870"/>
    <w:rsid w:val="00A410B0"/>
    <w:rsid w:val="00A418DB"/>
    <w:rsid w:val="00A42768"/>
    <w:rsid w:val="00A43BF8"/>
    <w:rsid w:val="00A4447E"/>
    <w:rsid w:val="00A44998"/>
    <w:rsid w:val="00A44B86"/>
    <w:rsid w:val="00A53251"/>
    <w:rsid w:val="00A532E2"/>
    <w:rsid w:val="00A55B4D"/>
    <w:rsid w:val="00A55CB2"/>
    <w:rsid w:val="00A5749A"/>
    <w:rsid w:val="00A60059"/>
    <w:rsid w:val="00A62813"/>
    <w:rsid w:val="00A633B2"/>
    <w:rsid w:val="00A63A8D"/>
    <w:rsid w:val="00A63FA7"/>
    <w:rsid w:val="00A65273"/>
    <w:rsid w:val="00A66AF3"/>
    <w:rsid w:val="00A66CE5"/>
    <w:rsid w:val="00A70EF2"/>
    <w:rsid w:val="00A723D0"/>
    <w:rsid w:val="00A75DB9"/>
    <w:rsid w:val="00A77185"/>
    <w:rsid w:val="00A8082E"/>
    <w:rsid w:val="00A81632"/>
    <w:rsid w:val="00A83087"/>
    <w:rsid w:val="00A837C8"/>
    <w:rsid w:val="00A84594"/>
    <w:rsid w:val="00A84AC4"/>
    <w:rsid w:val="00A851EA"/>
    <w:rsid w:val="00A86FB5"/>
    <w:rsid w:val="00A870DC"/>
    <w:rsid w:val="00A87D37"/>
    <w:rsid w:val="00A87F94"/>
    <w:rsid w:val="00A91C8F"/>
    <w:rsid w:val="00A922EC"/>
    <w:rsid w:val="00A930A1"/>
    <w:rsid w:val="00A93672"/>
    <w:rsid w:val="00A94A77"/>
    <w:rsid w:val="00A94E7B"/>
    <w:rsid w:val="00A9523B"/>
    <w:rsid w:val="00A954DA"/>
    <w:rsid w:val="00A96F43"/>
    <w:rsid w:val="00A974C0"/>
    <w:rsid w:val="00A97A3A"/>
    <w:rsid w:val="00A97B4D"/>
    <w:rsid w:val="00A97F45"/>
    <w:rsid w:val="00AA0B38"/>
    <w:rsid w:val="00AA0D5A"/>
    <w:rsid w:val="00AA0FE6"/>
    <w:rsid w:val="00AA21B8"/>
    <w:rsid w:val="00AA33C0"/>
    <w:rsid w:val="00AA4FF9"/>
    <w:rsid w:val="00AA5912"/>
    <w:rsid w:val="00AA5A1E"/>
    <w:rsid w:val="00AA60C2"/>
    <w:rsid w:val="00AA624E"/>
    <w:rsid w:val="00AB0134"/>
    <w:rsid w:val="00AB088E"/>
    <w:rsid w:val="00AB0B5E"/>
    <w:rsid w:val="00AB23C1"/>
    <w:rsid w:val="00AB3E49"/>
    <w:rsid w:val="00AB45BD"/>
    <w:rsid w:val="00AB497A"/>
    <w:rsid w:val="00AB4D35"/>
    <w:rsid w:val="00AB536D"/>
    <w:rsid w:val="00AB5F73"/>
    <w:rsid w:val="00AB70F9"/>
    <w:rsid w:val="00AB78AE"/>
    <w:rsid w:val="00AC0FE8"/>
    <w:rsid w:val="00AC2A78"/>
    <w:rsid w:val="00AC2BED"/>
    <w:rsid w:val="00AC5BAA"/>
    <w:rsid w:val="00AC5EFF"/>
    <w:rsid w:val="00AC701E"/>
    <w:rsid w:val="00AC7541"/>
    <w:rsid w:val="00AC7F83"/>
    <w:rsid w:val="00AD1FBC"/>
    <w:rsid w:val="00AD3315"/>
    <w:rsid w:val="00AD4A6F"/>
    <w:rsid w:val="00AD4B29"/>
    <w:rsid w:val="00AD536D"/>
    <w:rsid w:val="00AD703A"/>
    <w:rsid w:val="00AD7AA1"/>
    <w:rsid w:val="00AE3E86"/>
    <w:rsid w:val="00AE3F0F"/>
    <w:rsid w:val="00AE3FC1"/>
    <w:rsid w:val="00AE41CA"/>
    <w:rsid w:val="00AE4D54"/>
    <w:rsid w:val="00AE6EA5"/>
    <w:rsid w:val="00AE7CA2"/>
    <w:rsid w:val="00AF112A"/>
    <w:rsid w:val="00AF1DBF"/>
    <w:rsid w:val="00AF3D26"/>
    <w:rsid w:val="00AF46D6"/>
    <w:rsid w:val="00AF7A4D"/>
    <w:rsid w:val="00B0089A"/>
    <w:rsid w:val="00B00FBE"/>
    <w:rsid w:val="00B019F3"/>
    <w:rsid w:val="00B01C07"/>
    <w:rsid w:val="00B04D4C"/>
    <w:rsid w:val="00B05A49"/>
    <w:rsid w:val="00B07F26"/>
    <w:rsid w:val="00B11780"/>
    <w:rsid w:val="00B13A09"/>
    <w:rsid w:val="00B13D98"/>
    <w:rsid w:val="00B13F48"/>
    <w:rsid w:val="00B14B84"/>
    <w:rsid w:val="00B16643"/>
    <w:rsid w:val="00B16C28"/>
    <w:rsid w:val="00B21A60"/>
    <w:rsid w:val="00B23349"/>
    <w:rsid w:val="00B23A6D"/>
    <w:rsid w:val="00B24B0C"/>
    <w:rsid w:val="00B26429"/>
    <w:rsid w:val="00B26819"/>
    <w:rsid w:val="00B27D74"/>
    <w:rsid w:val="00B301B7"/>
    <w:rsid w:val="00B323D3"/>
    <w:rsid w:val="00B3246E"/>
    <w:rsid w:val="00B34D32"/>
    <w:rsid w:val="00B36621"/>
    <w:rsid w:val="00B401CE"/>
    <w:rsid w:val="00B40383"/>
    <w:rsid w:val="00B40C51"/>
    <w:rsid w:val="00B4143D"/>
    <w:rsid w:val="00B4236B"/>
    <w:rsid w:val="00B46B6C"/>
    <w:rsid w:val="00B46FFF"/>
    <w:rsid w:val="00B548E0"/>
    <w:rsid w:val="00B57C17"/>
    <w:rsid w:val="00B609E3"/>
    <w:rsid w:val="00B61752"/>
    <w:rsid w:val="00B61F71"/>
    <w:rsid w:val="00B6384F"/>
    <w:rsid w:val="00B63D60"/>
    <w:rsid w:val="00B64BBF"/>
    <w:rsid w:val="00B65C76"/>
    <w:rsid w:val="00B668EE"/>
    <w:rsid w:val="00B66D4D"/>
    <w:rsid w:val="00B66DC5"/>
    <w:rsid w:val="00B67893"/>
    <w:rsid w:val="00B7014E"/>
    <w:rsid w:val="00B705F9"/>
    <w:rsid w:val="00B72B3D"/>
    <w:rsid w:val="00B733A5"/>
    <w:rsid w:val="00B75628"/>
    <w:rsid w:val="00B76741"/>
    <w:rsid w:val="00B77BE4"/>
    <w:rsid w:val="00B77FA8"/>
    <w:rsid w:val="00B77FF6"/>
    <w:rsid w:val="00B81334"/>
    <w:rsid w:val="00B83EC8"/>
    <w:rsid w:val="00B9074F"/>
    <w:rsid w:val="00B942A9"/>
    <w:rsid w:val="00B94D14"/>
    <w:rsid w:val="00B9517E"/>
    <w:rsid w:val="00B95737"/>
    <w:rsid w:val="00B960D3"/>
    <w:rsid w:val="00B96420"/>
    <w:rsid w:val="00B97580"/>
    <w:rsid w:val="00BA05F9"/>
    <w:rsid w:val="00BA1080"/>
    <w:rsid w:val="00BA17A9"/>
    <w:rsid w:val="00BA5FE5"/>
    <w:rsid w:val="00BA6A91"/>
    <w:rsid w:val="00BA77EB"/>
    <w:rsid w:val="00BA79A8"/>
    <w:rsid w:val="00BA79FA"/>
    <w:rsid w:val="00BB07DD"/>
    <w:rsid w:val="00BB0B01"/>
    <w:rsid w:val="00BB0F54"/>
    <w:rsid w:val="00BB1517"/>
    <w:rsid w:val="00BB1CC5"/>
    <w:rsid w:val="00BB21B5"/>
    <w:rsid w:val="00BB300E"/>
    <w:rsid w:val="00BB452B"/>
    <w:rsid w:val="00BB59AA"/>
    <w:rsid w:val="00BB6A47"/>
    <w:rsid w:val="00BC1743"/>
    <w:rsid w:val="00BC1FEB"/>
    <w:rsid w:val="00BC2FB0"/>
    <w:rsid w:val="00BC3415"/>
    <w:rsid w:val="00BC39A7"/>
    <w:rsid w:val="00BC5118"/>
    <w:rsid w:val="00BC6401"/>
    <w:rsid w:val="00BC7A61"/>
    <w:rsid w:val="00BD0415"/>
    <w:rsid w:val="00BD231F"/>
    <w:rsid w:val="00BD30C6"/>
    <w:rsid w:val="00BD3658"/>
    <w:rsid w:val="00BD4EAF"/>
    <w:rsid w:val="00BD5D39"/>
    <w:rsid w:val="00BD5E5D"/>
    <w:rsid w:val="00BE0042"/>
    <w:rsid w:val="00BE0654"/>
    <w:rsid w:val="00BE0734"/>
    <w:rsid w:val="00BE2497"/>
    <w:rsid w:val="00BE7F1E"/>
    <w:rsid w:val="00BF0AC1"/>
    <w:rsid w:val="00BF1A34"/>
    <w:rsid w:val="00BF25B0"/>
    <w:rsid w:val="00BF2EBA"/>
    <w:rsid w:val="00BF401A"/>
    <w:rsid w:val="00BF48D3"/>
    <w:rsid w:val="00BF4B7C"/>
    <w:rsid w:val="00BF5273"/>
    <w:rsid w:val="00C0029D"/>
    <w:rsid w:val="00C03850"/>
    <w:rsid w:val="00C03FF5"/>
    <w:rsid w:val="00C0508C"/>
    <w:rsid w:val="00C05470"/>
    <w:rsid w:val="00C07A08"/>
    <w:rsid w:val="00C11243"/>
    <w:rsid w:val="00C11B27"/>
    <w:rsid w:val="00C12D9E"/>
    <w:rsid w:val="00C13C71"/>
    <w:rsid w:val="00C14EC8"/>
    <w:rsid w:val="00C15AB1"/>
    <w:rsid w:val="00C16595"/>
    <w:rsid w:val="00C22281"/>
    <w:rsid w:val="00C22BC7"/>
    <w:rsid w:val="00C23395"/>
    <w:rsid w:val="00C23705"/>
    <w:rsid w:val="00C23A97"/>
    <w:rsid w:val="00C23E21"/>
    <w:rsid w:val="00C24B03"/>
    <w:rsid w:val="00C25440"/>
    <w:rsid w:val="00C31541"/>
    <w:rsid w:val="00C32169"/>
    <w:rsid w:val="00C32BDE"/>
    <w:rsid w:val="00C33323"/>
    <w:rsid w:val="00C36E64"/>
    <w:rsid w:val="00C40A47"/>
    <w:rsid w:val="00C40C52"/>
    <w:rsid w:val="00C423F9"/>
    <w:rsid w:val="00C429A8"/>
    <w:rsid w:val="00C435C0"/>
    <w:rsid w:val="00C44849"/>
    <w:rsid w:val="00C46139"/>
    <w:rsid w:val="00C472F1"/>
    <w:rsid w:val="00C502B8"/>
    <w:rsid w:val="00C51C74"/>
    <w:rsid w:val="00C51F57"/>
    <w:rsid w:val="00C526AB"/>
    <w:rsid w:val="00C531C8"/>
    <w:rsid w:val="00C53538"/>
    <w:rsid w:val="00C53569"/>
    <w:rsid w:val="00C5381F"/>
    <w:rsid w:val="00C53A97"/>
    <w:rsid w:val="00C54D54"/>
    <w:rsid w:val="00C55CDF"/>
    <w:rsid w:val="00C562F8"/>
    <w:rsid w:val="00C5682A"/>
    <w:rsid w:val="00C57E29"/>
    <w:rsid w:val="00C60964"/>
    <w:rsid w:val="00C61760"/>
    <w:rsid w:val="00C62F72"/>
    <w:rsid w:val="00C70FC5"/>
    <w:rsid w:val="00C7101E"/>
    <w:rsid w:val="00C723DD"/>
    <w:rsid w:val="00C742C0"/>
    <w:rsid w:val="00C82317"/>
    <w:rsid w:val="00C82849"/>
    <w:rsid w:val="00C83141"/>
    <w:rsid w:val="00C83204"/>
    <w:rsid w:val="00C8446E"/>
    <w:rsid w:val="00C8473A"/>
    <w:rsid w:val="00C849F8"/>
    <w:rsid w:val="00C869DA"/>
    <w:rsid w:val="00C872AD"/>
    <w:rsid w:val="00C92DF3"/>
    <w:rsid w:val="00C9305A"/>
    <w:rsid w:val="00CA2C10"/>
    <w:rsid w:val="00CA3967"/>
    <w:rsid w:val="00CA3E0A"/>
    <w:rsid w:val="00CA4A57"/>
    <w:rsid w:val="00CA4AC4"/>
    <w:rsid w:val="00CA5249"/>
    <w:rsid w:val="00CA5828"/>
    <w:rsid w:val="00CA5901"/>
    <w:rsid w:val="00CA5F4C"/>
    <w:rsid w:val="00CA6741"/>
    <w:rsid w:val="00CA6770"/>
    <w:rsid w:val="00CA6ED8"/>
    <w:rsid w:val="00CB6B1B"/>
    <w:rsid w:val="00CC429E"/>
    <w:rsid w:val="00CC6926"/>
    <w:rsid w:val="00CC782F"/>
    <w:rsid w:val="00CD18D3"/>
    <w:rsid w:val="00CD2818"/>
    <w:rsid w:val="00CD2977"/>
    <w:rsid w:val="00CD3B0D"/>
    <w:rsid w:val="00CD4B8C"/>
    <w:rsid w:val="00CD7A92"/>
    <w:rsid w:val="00CE066E"/>
    <w:rsid w:val="00CE2878"/>
    <w:rsid w:val="00CE2A51"/>
    <w:rsid w:val="00CE4312"/>
    <w:rsid w:val="00CE4FE3"/>
    <w:rsid w:val="00CE506E"/>
    <w:rsid w:val="00CE51B6"/>
    <w:rsid w:val="00CE6E33"/>
    <w:rsid w:val="00CF08AC"/>
    <w:rsid w:val="00CF15EC"/>
    <w:rsid w:val="00CF1B83"/>
    <w:rsid w:val="00CF2212"/>
    <w:rsid w:val="00CF3FCE"/>
    <w:rsid w:val="00CF47DE"/>
    <w:rsid w:val="00CF49A3"/>
    <w:rsid w:val="00CF4DD1"/>
    <w:rsid w:val="00CF6273"/>
    <w:rsid w:val="00CF7365"/>
    <w:rsid w:val="00CF7840"/>
    <w:rsid w:val="00D016BD"/>
    <w:rsid w:val="00D01E7E"/>
    <w:rsid w:val="00D046D9"/>
    <w:rsid w:val="00D059AD"/>
    <w:rsid w:val="00D065ED"/>
    <w:rsid w:val="00D070F6"/>
    <w:rsid w:val="00D07303"/>
    <w:rsid w:val="00D109EC"/>
    <w:rsid w:val="00D11496"/>
    <w:rsid w:val="00D133BC"/>
    <w:rsid w:val="00D14EDA"/>
    <w:rsid w:val="00D15BD5"/>
    <w:rsid w:val="00D1645E"/>
    <w:rsid w:val="00D22713"/>
    <w:rsid w:val="00D22879"/>
    <w:rsid w:val="00D309FA"/>
    <w:rsid w:val="00D31F29"/>
    <w:rsid w:val="00D32FD2"/>
    <w:rsid w:val="00D349A8"/>
    <w:rsid w:val="00D34F33"/>
    <w:rsid w:val="00D3646F"/>
    <w:rsid w:val="00D36959"/>
    <w:rsid w:val="00D41135"/>
    <w:rsid w:val="00D4318A"/>
    <w:rsid w:val="00D44F17"/>
    <w:rsid w:val="00D45988"/>
    <w:rsid w:val="00D459C3"/>
    <w:rsid w:val="00D45B0A"/>
    <w:rsid w:val="00D468BA"/>
    <w:rsid w:val="00D5021D"/>
    <w:rsid w:val="00D51500"/>
    <w:rsid w:val="00D52324"/>
    <w:rsid w:val="00D5281D"/>
    <w:rsid w:val="00D54815"/>
    <w:rsid w:val="00D55E24"/>
    <w:rsid w:val="00D56AA4"/>
    <w:rsid w:val="00D56D0A"/>
    <w:rsid w:val="00D56F8B"/>
    <w:rsid w:val="00D62946"/>
    <w:rsid w:val="00D6536F"/>
    <w:rsid w:val="00D654D4"/>
    <w:rsid w:val="00D65542"/>
    <w:rsid w:val="00D67694"/>
    <w:rsid w:val="00D67B4A"/>
    <w:rsid w:val="00D67C1E"/>
    <w:rsid w:val="00D72E0F"/>
    <w:rsid w:val="00D73758"/>
    <w:rsid w:val="00D76EDE"/>
    <w:rsid w:val="00D82802"/>
    <w:rsid w:val="00D829ED"/>
    <w:rsid w:val="00D82B09"/>
    <w:rsid w:val="00D838A2"/>
    <w:rsid w:val="00D8665A"/>
    <w:rsid w:val="00D86E2E"/>
    <w:rsid w:val="00D87033"/>
    <w:rsid w:val="00D8711E"/>
    <w:rsid w:val="00D90FCC"/>
    <w:rsid w:val="00D9151E"/>
    <w:rsid w:val="00D91607"/>
    <w:rsid w:val="00D91845"/>
    <w:rsid w:val="00D91F47"/>
    <w:rsid w:val="00D9318C"/>
    <w:rsid w:val="00D968BF"/>
    <w:rsid w:val="00D96F8E"/>
    <w:rsid w:val="00D97667"/>
    <w:rsid w:val="00D9773C"/>
    <w:rsid w:val="00DA1482"/>
    <w:rsid w:val="00DA2984"/>
    <w:rsid w:val="00DA3EC3"/>
    <w:rsid w:val="00DA4149"/>
    <w:rsid w:val="00DA4DB1"/>
    <w:rsid w:val="00DA5171"/>
    <w:rsid w:val="00DA63B2"/>
    <w:rsid w:val="00DA7A76"/>
    <w:rsid w:val="00DB068F"/>
    <w:rsid w:val="00DB0CAC"/>
    <w:rsid w:val="00DB10C7"/>
    <w:rsid w:val="00DB1448"/>
    <w:rsid w:val="00DB1AF7"/>
    <w:rsid w:val="00DB1DC4"/>
    <w:rsid w:val="00DB561D"/>
    <w:rsid w:val="00DB7495"/>
    <w:rsid w:val="00DC1DD9"/>
    <w:rsid w:val="00DC2428"/>
    <w:rsid w:val="00DC24DD"/>
    <w:rsid w:val="00DC2A27"/>
    <w:rsid w:val="00DC3BAD"/>
    <w:rsid w:val="00DC4086"/>
    <w:rsid w:val="00DC74AA"/>
    <w:rsid w:val="00DD0297"/>
    <w:rsid w:val="00DD19D3"/>
    <w:rsid w:val="00DD20CB"/>
    <w:rsid w:val="00DD2F52"/>
    <w:rsid w:val="00DD317C"/>
    <w:rsid w:val="00DD5B95"/>
    <w:rsid w:val="00DD7126"/>
    <w:rsid w:val="00DE0349"/>
    <w:rsid w:val="00DE1FA9"/>
    <w:rsid w:val="00DE3222"/>
    <w:rsid w:val="00DE7946"/>
    <w:rsid w:val="00DF1DA1"/>
    <w:rsid w:val="00DF2C7C"/>
    <w:rsid w:val="00DF3014"/>
    <w:rsid w:val="00DF49DF"/>
    <w:rsid w:val="00DF5921"/>
    <w:rsid w:val="00DF6800"/>
    <w:rsid w:val="00E0104D"/>
    <w:rsid w:val="00E01C1C"/>
    <w:rsid w:val="00E03070"/>
    <w:rsid w:val="00E058FD"/>
    <w:rsid w:val="00E07F38"/>
    <w:rsid w:val="00E110C6"/>
    <w:rsid w:val="00E11519"/>
    <w:rsid w:val="00E116FA"/>
    <w:rsid w:val="00E11DE3"/>
    <w:rsid w:val="00E12166"/>
    <w:rsid w:val="00E1218D"/>
    <w:rsid w:val="00E134D6"/>
    <w:rsid w:val="00E140AF"/>
    <w:rsid w:val="00E1436F"/>
    <w:rsid w:val="00E166BC"/>
    <w:rsid w:val="00E16CAE"/>
    <w:rsid w:val="00E17894"/>
    <w:rsid w:val="00E21348"/>
    <w:rsid w:val="00E24247"/>
    <w:rsid w:val="00E24C6A"/>
    <w:rsid w:val="00E25570"/>
    <w:rsid w:val="00E27818"/>
    <w:rsid w:val="00E27B26"/>
    <w:rsid w:val="00E27CF8"/>
    <w:rsid w:val="00E27D28"/>
    <w:rsid w:val="00E32C3E"/>
    <w:rsid w:val="00E3460C"/>
    <w:rsid w:val="00E348A6"/>
    <w:rsid w:val="00E34C02"/>
    <w:rsid w:val="00E35A11"/>
    <w:rsid w:val="00E35D5C"/>
    <w:rsid w:val="00E35DE2"/>
    <w:rsid w:val="00E40190"/>
    <w:rsid w:val="00E405C8"/>
    <w:rsid w:val="00E454CA"/>
    <w:rsid w:val="00E4654D"/>
    <w:rsid w:val="00E46A06"/>
    <w:rsid w:val="00E47097"/>
    <w:rsid w:val="00E473D4"/>
    <w:rsid w:val="00E47F41"/>
    <w:rsid w:val="00E51B9B"/>
    <w:rsid w:val="00E52D1B"/>
    <w:rsid w:val="00E5515B"/>
    <w:rsid w:val="00E55214"/>
    <w:rsid w:val="00E60AA2"/>
    <w:rsid w:val="00E61B6C"/>
    <w:rsid w:val="00E63C7A"/>
    <w:rsid w:val="00E64292"/>
    <w:rsid w:val="00E65093"/>
    <w:rsid w:val="00E657ED"/>
    <w:rsid w:val="00E66242"/>
    <w:rsid w:val="00E66BBC"/>
    <w:rsid w:val="00E6700D"/>
    <w:rsid w:val="00E74A96"/>
    <w:rsid w:val="00E76754"/>
    <w:rsid w:val="00E77266"/>
    <w:rsid w:val="00E77DA5"/>
    <w:rsid w:val="00E80AC0"/>
    <w:rsid w:val="00E839F4"/>
    <w:rsid w:val="00E872C8"/>
    <w:rsid w:val="00E90D77"/>
    <w:rsid w:val="00E91414"/>
    <w:rsid w:val="00E91C50"/>
    <w:rsid w:val="00E92237"/>
    <w:rsid w:val="00E92674"/>
    <w:rsid w:val="00E926AC"/>
    <w:rsid w:val="00E9429E"/>
    <w:rsid w:val="00E94892"/>
    <w:rsid w:val="00E9489F"/>
    <w:rsid w:val="00E955F5"/>
    <w:rsid w:val="00E95D0E"/>
    <w:rsid w:val="00E97B9A"/>
    <w:rsid w:val="00EA11CC"/>
    <w:rsid w:val="00EA3C00"/>
    <w:rsid w:val="00EA6613"/>
    <w:rsid w:val="00EA6C6C"/>
    <w:rsid w:val="00EA70E2"/>
    <w:rsid w:val="00EB1143"/>
    <w:rsid w:val="00EB1897"/>
    <w:rsid w:val="00EB1FA6"/>
    <w:rsid w:val="00EB22C2"/>
    <w:rsid w:val="00EB39AD"/>
    <w:rsid w:val="00EB4FC9"/>
    <w:rsid w:val="00EB65F5"/>
    <w:rsid w:val="00EB68A9"/>
    <w:rsid w:val="00EB7226"/>
    <w:rsid w:val="00EB7BAD"/>
    <w:rsid w:val="00EC18A4"/>
    <w:rsid w:val="00EC20F8"/>
    <w:rsid w:val="00EC2230"/>
    <w:rsid w:val="00EC5B83"/>
    <w:rsid w:val="00ED09FE"/>
    <w:rsid w:val="00ED1567"/>
    <w:rsid w:val="00ED3CE4"/>
    <w:rsid w:val="00ED451E"/>
    <w:rsid w:val="00ED47F9"/>
    <w:rsid w:val="00EE24AD"/>
    <w:rsid w:val="00EE301A"/>
    <w:rsid w:val="00EE334E"/>
    <w:rsid w:val="00EE3411"/>
    <w:rsid w:val="00EE5219"/>
    <w:rsid w:val="00EE5D14"/>
    <w:rsid w:val="00EE680D"/>
    <w:rsid w:val="00EF1DF8"/>
    <w:rsid w:val="00EF3D10"/>
    <w:rsid w:val="00EF60D5"/>
    <w:rsid w:val="00EF69F9"/>
    <w:rsid w:val="00EF6E5C"/>
    <w:rsid w:val="00EF7D6A"/>
    <w:rsid w:val="00EF7E30"/>
    <w:rsid w:val="00F0225F"/>
    <w:rsid w:val="00F04126"/>
    <w:rsid w:val="00F0420B"/>
    <w:rsid w:val="00F0561D"/>
    <w:rsid w:val="00F06C48"/>
    <w:rsid w:val="00F1040D"/>
    <w:rsid w:val="00F1205A"/>
    <w:rsid w:val="00F12FC0"/>
    <w:rsid w:val="00F14233"/>
    <w:rsid w:val="00F15579"/>
    <w:rsid w:val="00F17644"/>
    <w:rsid w:val="00F17EFD"/>
    <w:rsid w:val="00F21160"/>
    <w:rsid w:val="00F221FA"/>
    <w:rsid w:val="00F228CD"/>
    <w:rsid w:val="00F27984"/>
    <w:rsid w:val="00F308EA"/>
    <w:rsid w:val="00F30A0E"/>
    <w:rsid w:val="00F32904"/>
    <w:rsid w:val="00F329C8"/>
    <w:rsid w:val="00F33060"/>
    <w:rsid w:val="00F335E9"/>
    <w:rsid w:val="00F33815"/>
    <w:rsid w:val="00F338E2"/>
    <w:rsid w:val="00F3421A"/>
    <w:rsid w:val="00F34B95"/>
    <w:rsid w:val="00F34CB0"/>
    <w:rsid w:val="00F377B7"/>
    <w:rsid w:val="00F41086"/>
    <w:rsid w:val="00F425E1"/>
    <w:rsid w:val="00F44A20"/>
    <w:rsid w:val="00F45A75"/>
    <w:rsid w:val="00F466F5"/>
    <w:rsid w:val="00F468F0"/>
    <w:rsid w:val="00F51824"/>
    <w:rsid w:val="00F52710"/>
    <w:rsid w:val="00F53C55"/>
    <w:rsid w:val="00F53D5E"/>
    <w:rsid w:val="00F5541A"/>
    <w:rsid w:val="00F55668"/>
    <w:rsid w:val="00F5582A"/>
    <w:rsid w:val="00F57054"/>
    <w:rsid w:val="00F5708D"/>
    <w:rsid w:val="00F610A5"/>
    <w:rsid w:val="00F6363B"/>
    <w:rsid w:val="00F63AA0"/>
    <w:rsid w:val="00F65C24"/>
    <w:rsid w:val="00F714E6"/>
    <w:rsid w:val="00F71685"/>
    <w:rsid w:val="00F753C5"/>
    <w:rsid w:val="00F760F0"/>
    <w:rsid w:val="00F763C8"/>
    <w:rsid w:val="00F76945"/>
    <w:rsid w:val="00F826FA"/>
    <w:rsid w:val="00F839A9"/>
    <w:rsid w:val="00F84885"/>
    <w:rsid w:val="00F86AFD"/>
    <w:rsid w:val="00F86BB3"/>
    <w:rsid w:val="00F8731A"/>
    <w:rsid w:val="00F904C4"/>
    <w:rsid w:val="00F90E7D"/>
    <w:rsid w:val="00F913B4"/>
    <w:rsid w:val="00F927E9"/>
    <w:rsid w:val="00F92AFA"/>
    <w:rsid w:val="00F932F2"/>
    <w:rsid w:val="00F95EAA"/>
    <w:rsid w:val="00F96CDF"/>
    <w:rsid w:val="00F96F8A"/>
    <w:rsid w:val="00F971B5"/>
    <w:rsid w:val="00F97870"/>
    <w:rsid w:val="00F97AFD"/>
    <w:rsid w:val="00FA2481"/>
    <w:rsid w:val="00FA281E"/>
    <w:rsid w:val="00FA30F6"/>
    <w:rsid w:val="00FA3921"/>
    <w:rsid w:val="00FA3C60"/>
    <w:rsid w:val="00FA3CF4"/>
    <w:rsid w:val="00FA4499"/>
    <w:rsid w:val="00FA5494"/>
    <w:rsid w:val="00FA71D7"/>
    <w:rsid w:val="00FB02F7"/>
    <w:rsid w:val="00FB1A1D"/>
    <w:rsid w:val="00FB1AB1"/>
    <w:rsid w:val="00FB26C8"/>
    <w:rsid w:val="00FB3FAC"/>
    <w:rsid w:val="00FB5B3E"/>
    <w:rsid w:val="00FC05F1"/>
    <w:rsid w:val="00FC062B"/>
    <w:rsid w:val="00FC09D7"/>
    <w:rsid w:val="00FC0D61"/>
    <w:rsid w:val="00FC1292"/>
    <w:rsid w:val="00FC5305"/>
    <w:rsid w:val="00FC6034"/>
    <w:rsid w:val="00FC6230"/>
    <w:rsid w:val="00FC6DA1"/>
    <w:rsid w:val="00FC6F8C"/>
    <w:rsid w:val="00FD27C9"/>
    <w:rsid w:val="00FD496E"/>
    <w:rsid w:val="00FD548A"/>
    <w:rsid w:val="00FD614F"/>
    <w:rsid w:val="00FD6648"/>
    <w:rsid w:val="00FD67A7"/>
    <w:rsid w:val="00FE178C"/>
    <w:rsid w:val="00FE1D98"/>
    <w:rsid w:val="00FE2D94"/>
    <w:rsid w:val="00FE4FEE"/>
    <w:rsid w:val="00FE65C4"/>
    <w:rsid w:val="00FE6C33"/>
    <w:rsid w:val="00FF2519"/>
    <w:rsid w:val="00FF2F8F"/>
    <w:rsid w:val="00FF3088"/>
    <w:rsid w:val="00FF3194"/>
    <w:rsid w:val="00FF3FC1"/>
    <w:rsid w:val="00FF47D0"/>
    <w:rsid w:val="00FF697A"/>
    <w:rsid w:val="00FF7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2"/>
    <o:shapelayout v:ext="edit">
      <o:idmap v:ext="edit" data="1"/>
    </o:shapelayout>
  </w:shapeDefaults>
  <w:decimalSymbol w:val=","/>
  <w:listSeparator w:val=";"/>
  <w14:docId w14:val="4E78B08E"/>
  <w15:docId w15:val="{2343CDF5-B82E-49F9-9B29-91E32202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B35"/>
  </w:style>
  <w:style w:type="paragraph" w:styleId="1">
    <w:name w:val="heading 1"/>
    <w:aliases w:val="заголовок 1"/>
    <w:basedOn w:val="a"/>
    <w:next w:val="a"/>
    <w:link w:val="10"/>
    <w:qFormat/>
    <w:rsid w:val="0079505D"/>
    <w:pPr>
      <w:keepNext/>
      <w:spacing w:after="0" w:line="240" w:lineRule="auto"/>
      <w:ind w:firstLine="540"/>
      <w:outlineLvl w:val="0"/>
    </w:pPr>
    <w:rPr>
      <w:rFonts w:ascii="Times New Roman" w:eastAsia="Calibri" w:hAnsi="Times New Roman" w:cs="Times New Roman"/>
      <w:sz w:val="28"/>
      <w:szCs w:val="24"/>
      <w:lang w:eastAsia="ru-RU"/>
    </w:rPr>
  </w:style>
  <w:style w:type="paragraph" w:styleId="3">
    <w:name w:val="heading 3"/>
    <w:basedOn w:val="a"/>
    <w:link w:val="30"/>
    <w:uiPriority w:val="9"/>
    <w:qFormat/>
    <w:rsid w:val="00C23E2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qFormat/>
    <w:rsid w:val="0079505D"/>
    <w:pPr>
      <w:keepNext/>
      <w:spacing w:after="0" w:line="240" w:lineRule="auto"/>
      <w:outlineLvl w:val="3"/>
    </w:pPr>
    <w:rPr>
      <w:rFonts w:ascii="Times New Roman" w:eastAsia="Calibri" w:hAnsi="Times New Roman" w:cs="Times New Roman"/>
      <w:b/>
      <w:bCs/>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0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
    <w:name w:val="Основной текст3"/>
    <w:basedOn w:val="a"/>
    <w:uiPriority w:val="99"/>
    <w:rsid w:val="00617E76"/>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eastAsia="uk-UA"/>
    </w:rPr>
  </w:style>
  <w:style w:type="paragraph" w:styleId="a4">
    <w:name w:val="Body Text Indent"/>
    <w:basedOn w:val="a"/>
    <w:link w:val="a5"/>
    <w:rsid w:val="00617E76"/>
    <w:pPr>
      <w:spacing w:after="0" w:line="240" w:lineRule="auto"/>
      <w:ind w:left="4248"/>
    </w:pPr>
    <w:rPr>
      <w:rFonts w:ascii="Times New Roman" w:eastAsia="Calibri" w:hAnsi="Times New Roman" w:cs="Times New Roman"/>
      <w:sz w:val="28"/>
      <w:szCs w:val="24"/>
      <w:lang w:eastAsia="ru-RU"/>
    </w:rPr>
  </w:style>
  <w:style w:type="character" w:customStyle="1" w:styleId="a5">
    <w:name w:val="Основной текст с отступом Знак"/>
    <w:basedOn w:val="a0"/>
    <w:link w:val="a4"/>
    <w:rsid w:val="00617E76"/>
    <w:rPr>
      <w:rFonts w:ascii="Times New Roman" w:eastAsia="Calibri" w:hAnsi="Times New Roman" w:cs="Times New Roman"/>
      <w:sz w:val="28"/>
      <w:szCs w:val="24"/>
      <w:lang w:eastAsia="ru-RU"/>
    </w:rPr>
  </w:style>
  <w:style w:type="paragraph" w:customStyle="1" w:styleId="11">
    <w:name w:val="Без інтервалів1"/>
    <w:qFormat/>
    <w:rsid w:val="00617E76"/>
    <w:pPr>
      <w:spacing w:after="0" w:line="240" w:lineRule="auto"/>
    </w:pPr>
    <w:rPr>
      <w:rFonts w:ascii="Calibri" w:eastAsia="Times New Roman" w:hAnsi="Calibri" w:cs="Times New Roman"/>
    </w:rPr>
  </w:style>
  <w:style w:type="paragraph" w:customStyle="1" w:styleId="1acxspmiddle">
    <w:name w:val="1acxspmiddle"/>
    <w:basedOn w:val="a"/>
    <w:rsid w:val="00617E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link w:val="a7"/>
    <w:qFormat/>
    <w:rsid w:val="00E35A11"/>
    <w:pPr>
      <w:spacing w:before="100" w:beforeAutospacing="1" w:after="100" w:afterAutospacing="1" w:line="240" w:lineRule="auto"/>
    </w:pPr>
    <w:rPr>
      <w:rFonts w:ascii="Times New Roman" w:eastAsia="Calibri" w:hAnsi="Times New Roman" w:cs="Times New Roman"/>
      <w:sz w:val="24"/>
      <w:szCs w:val="24"/>
      <w:lang w:val="ru-RU" w:eastAsia="uk-UA"/>
    </w:rPr>
  </w:style>
  <w:style w:type="character" w:customStyle="1" w:styleId="a7">
    <w:name w:val="Обычный (Интернет) Знак"/>
    <w:aliases w:val="Обычный (Web)1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6"/>
    <w:locked/>
    <w:rsid w:val="00E35A11"/>
    <w:rPr>
      <w:rFonts w:ascii="Times New Roman" w:eastAsia="Calibri" w:hAnsi="Times New Roman" w:cs="Times New Roman"/>
      <w:sz w:val="24"/>
      <w:szCs w:val="24"/>
      <w:lang w:val="ru-RU" w:eastAsia="uk-UA"/>
    </w:rPr>
  </w:style>
  <w:style w:type="paragraph" w:styleId="a8">
    <w:name w:val="No Spacing"/>
    <w:link w:val="a9"/>
    <w:qFormat/>
    <w:rsid w:val="005F4B9E"/>
    <w:pPr>
      <w:spacing w:after="0" w:line="240" w:lineRule="auto"/>
    </w:pPr>
    <w:rPr>
      <w:rFonts w:ascii="Calibri" w:eastAsia="Calibri" w:hAnsi="Calibri" w:cs="Times New Roman"/>
    </w:rPr>
  </w:style>
  <w:style w:type="character" w:customStyle="1" w:styleId="a9">
    <w:name w:val="Без интервала Знак"/>
    <w:link w:val="a8"/>
    <w:rsid w:val="005F4B9E"/>
    <w:rPr>
      <w:rFonts w:ascii="Calibri" w:eastAsia="Calibri" w:hAnsi="Calibri" w:cs="Times New Roman"/>
    </w:rPr>
  </w:style>
  <w:style w:type="paragraph" w:styleId="aa">
    <w:name w:val="Title"/>
    <w:basedOn w:val="a"/>
    <w:link w:val="ab"/>
    <w:qFormat/>
    <w:rsid w:val="00876293"/>
    <w:pPr>
      <w:spacing w:after="0" w:line="240" w:lineRule="auto"/>
      <w:jc w:val="center"/>
    </w:pPr>
    <w:rPr>
      <w:rFonts w:ascii="Times New Roman" w:eastAsia="Calibri" w:hAnsi="Times New Roman" w:cs="Times New Roman"/>
      <w:sz w:val="28"/>
      <w:szCs w:val="24"/>
      <w:lang w:eastAsia="ru-RU"/>
    </w:rPr>
  </w:style>
  <w:style w:type="character" w:customStyle="1" w:styleId="ab">
    <w:name w:val="Заголовок Знак"/>
    <w:basedOn w:val="a0"/>
    <w:link w:val="aa"/>
    <w:rsid w:val="00876293"/>
    <w:rPr>
      <w:rFonts w:ascii="Times New Roman" w:eastAsia="Calibri" w:hAnsi="Times New Roman" w:cs="Times New Roman"/>
      <w:sz w:val="28"/>
      <w:szCs w:val="24"/>
      <w:lang w:eastAsia="ru-RU"/>
    </w:rPr>
  </w:style>
  <w:style w:type="paragraph" w:styleId="ac">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ad"/>
    <w:rsid w:val="00933BC6"/>
    <w:pPr>
      <w:spacing w:after="120" w:line="240" w:lineRule="auto"/>
    </w:pPr>
    <w:rPr>
      <w:rFonts w:ascii="Times New Roman" w:eastAsia="Calibri" w:hAnsi="Times New Roman" w:cs="Times New Roman"/>
      <w:sz w:val="24"/>
      <w:szCs w:val="24"/>
      <w:lang w:val="ru-RU" w:eastAsia="ru-RU"/>
    </w:rPr>
  </w:style>
  <w:style w:type="character" w:customStyle="1" w:styleId="ad">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c"/>
    <w:rsid w:val="00933BC6"/>
    <w:rPr>
      <w:rFonts w:ascii="Times New Roman" w:eastAsia="Calibri" w:hAnsi="Times New Roman" w:cs="Times New Roman"/>
      <w:sz w:val="24"/>
      <w:szCs w:val="24"/>
      <w:lang w:val="ru-RU" w:eastAsia="ru-RU"/>
    </w:rPr>
  </w:style>
  <w:style w:type="paragraph" w:customStyle="1" w:styleId="2">
    <w:name w:val="Обычный2"/>
    <w:rsid w:val="00D968BF"/>
    <w:pPr>
      <w:suppressAutoHyphens/>
      <w:spacing w:after="0" w:line="240" w:lineRule="auto"/>
    </w:pPr>
    <w:rPr>
      <w:rFonts w:ascii="Times New Roman" w:eastAsia="Arial" w:hAnsi="Times New Roman" w:cs="Times New Roman"/>
      <w:sz w:val="20"/>
      <w:szCs w:val="20"/>
      <w:lang w:eastAsia="ar-SA"/>
    </w:rPr>
  </w:style>
  <w:style w:type="paragraph" w:styleId="ae">
    <w:name w:val="footer"/>
    <w:basedOn w:val="a"/>
    <w:link w:val="af"/>
    <w:rsid w:val="00AA33C0"/>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f">
    <w:name w:val="Нижний колонтитул Знак"/>
    <w:basedOn w:val="a0"/>
    <w:link w:val="ae"/>
    <w:rsid w:val="00AA33C0"/>
    <w:rPr>
      <w:rFonts w:ascii="Times New Roman" w:eastAsia="Calibri" w:hAnsi="Times New Roman" w:cs="Times New Roman"/>
      <w:sz w:val="24"/>
      <w:szCs w:val="24"/>
      <w:lang w:val="ru-RU" w:eastAsia="ru-RU"/>
    </w:rPr>
  </w:style>
  <w:style w:type="character" w:styleId="af0">
    <w:name w:val="Hyperlink"/>
    <w:uiPriority w:val="99"/>
    <w:rsid w:val="00DA2984"/>
    <w:rPr>
      <w:color w:val="0000FF"/>
      <w:u w:val="single"/>
    </w:rPr>
  </w:style>
  <w:style w:type="character" w:customStyle="1" w:styleId="apple-converted-space">
    <w:name w:val="apple-converted-space"/>
    <w:basedOn w:val="a0"/>
    <w:rsid w:val="00DA2984"/>
  </w:style>
  <w:style w:type="paragraph" w:styleId="20">
    <w:name w:val="Body Text 2"/>
    <w:basedOn w:val="a"/>
    <w:link w:val="21"/>
    <w:rsid w:val="005D7D31"/>
    <w:pPr>
      <w:spacing w:after="120" w:line="480" w:lineRule="auto"/>
    </w:pPr>
    <w:rPr>
      <w:rFonts w:ascii="Times New Roman" w:eastAsia="Calibri" w:hAnsi="Times New Roman" w:cs="Times New Roman"/>
      <w:sz w:val="24"/>
      <w:szCs w:val="24"/>
      <w:lang w:val="ru-RU" w:eastAsia="ru-RU"/>
    </w:rPr>
  </w:style>
  <w:style w:type="character" w:customStyle="1" w:styleId="21">
    <w:name w:val="Основной текст 2 Знак"/>
    <w:basedOn w:val="a0"/>
    <w:link w:val="20"/>
    <w:rsid w:val="005D7D31"/>
    <w:rPr>
      <w:rFonts w:ascii="Times New Roman" w:eastAsia="Calibri" w:hAnsi="Times New Roman" w:cs="Times New Roman"/>
      <w:sz w:val="24"/>
      <w:szCs w:val="24"/>
      <w:lang w:val="ru-RU" w:eastAsia="ru-RU"/>
    </w:rPr>
  </w:style>
  <w:style w:type="paragraph" w:customStyle="1" w:styleId="12">
    <w:name w:val="Обычный1"/>
    <w:qFormat/>
    <w:rsid w:val="00007D4C"/>
    <w:pPr>
      <w:widowControl w:val="0"/>
      <w:spacing w:after="0" w:line="240" w:lineRule="auto"/>
    </w:pPr>
    <w:rPr>
      <w:rFonts w:ascii="Times New Roman" w:eastAsia="Times New Roman" w:hAnsi="Times New Roman" w:cs="Times New Roman"/>
      <w:sz w:val="29"/>
      <w:szCs w:val="20"/>
      <w:lang w:eastAsia="ru-RU"/>
    </w:rPr>
  </w:style>
  <w:style w:type="paragraph" w:customStyle="1" w:styleId="Default">
    <w:name w:val="Default"/>
    <w:qFormat/>
    <w:rsid w:val="00007D4C"/>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f1">
    <w:name w:val="Текст Знак"/>
    <w:link w:val="af2"/>
    <w:rsid w:val="00525195"/>
    <w:rPr>
      <w:rFonts w:ascii="Times New Roman" w:eastAsia="Times New Roman" w:hAnsi="Times New Roman" w:cs="Times New Roman"/>
      <w:sz w:val="20"/>
      <w:szCs w:val="20"/>
      <w:lang w:eastAsia="ru-RU"/>
    </w:rPr>
  </w:style>
  <w:style w:type="paragraph" w:styleId="af2">
    <w:name w:val="Plain Text"/>
    <w:basedOn w:val="a"/>
    <w:link w:val="af1"/>
    <w:rsid w:val="00525195"/>
    <w:pPr>
      <w:spacing w:after="0" w:line="240" w:lineRule="auto"/>
    </w:pPr>
    <w:rPr>
      <w:rFonts w:ascii="Times New Roman" w:eastAsia="Times New Roman" w:hAnsi="Times New Roman" w:cs="Times New Roman"/>
      <w:sz w:val="20"/>
      <w:szCs w:val="20"/>
      <w:lang w:eastAsia="ru-RU"/>
    </w:rPr>
  </w:style>
  <w:style w:type="character" w:customStyle="1" w:styleId="13">
    <w:name w:val="Текст Знак1"/>
    <w:basedOn w:val="a0"/>
    <w:uiPriority w:val="99"/>
    <w:semiHidden/>
    <w:rsid w:val="00525195"/>
    <w:rPr>
      <w:rFonts w:ascii="Consolas" w:hAnsi="Consolas" w:cs="Consolas"/>
      <w:sz w:val="21"/>
      <w:szCs w:val="21"/>
    </w:rPr>
  </w:style>
  <w:style w:type="character" w:customStyle="1" w:styleId="40">
    <w:name w:val="Заголовок 4 Знак"/>
    <w:basedOn w:val="a0"/>
    <w:link w:val="4"/>
    <w:rsid w:val="0079505D"/>
    <w:rPr>
      <w:rFonts w:ascii="Times New Roman" w:eastAsia="Calibri" w:hAnsi="Times New Roman" w:cs="Times New Roman"/>
      <w:b/>
      <w:bCs/>
      <w:sz w:val="28"/>
      <w:szCs w:val="24"/>
      <w:lang w:val="ru-RU" w:eastAsia="ru-RU"/>
    </w:rPr>
  </w:style>
  <w:style w:type="character" w:customStyle="1" w:styleId="10">
    <w:name w:val="Заголовок 1 Знак"/>
    <w:aliases w:val="заголовок 1 Знак"/>
    <w:basedOn w:val="a0"/>
    <w:link w:val="1"/>
    <w:rsid w:val="0079505D"/>
    <w:rPr>
      <w:rFonts w:ascii="Times New Roman" w:eastAsia="Calibri" w:hAnsi="Times New Roman" w:cs="Times New Roman"/>
      <w:sz w:val="28"/>
      <w:szCs w:val="24"/>
      <w:lang w:eastAsia="ru-RU"/>
    </w:rPr>
  </w:style>
  <w:style w:type="paragraph" w:styleId="af3">
    <w:name w:val="Balloon Text"/>
    <w:basedOn w:val="a"/>
    <w:link w:val="af4"/>
    <w:semiHidden/>
    <w:rsid w:val="0079505D"/>
    <w:pPr>
      <w:spacing w:after="0" w:line="240" w:lineRule="auto"/>
    </w:pPr>
    <w:rPr>
      <w:rFonts w:ascii="Tahoma" w:eastAsia="Times New Roman" w:hAnsi="Tahoma" w:cs="Tahoma"/>
      <w:sz w:val="16"/>
      <w:szCs w:val="16"/>
      <w:lang w:val="ru-RU" w:eastAsia="uk-UA"/>
    </w:rPr>
  </w:style>
  <w:style w:type="character" w:customStyle="1" w:styleId="af4">
    <w:name w:val="Текст выноски Знак"/>
    <w:basedOn w:val="a0"/>
    <w:link w:val="af3"/>
    <w:semiHidden/>
    <w:rsid w:val="0079505D"/>
    <w:rPr>
      <w:rFonts w:ascii="Tahoma" w:eastAsia="Times New Roman" w:hAnsi="Tahoma" w:cs="Tahoma"/>
      <w:sz w:val="16"/>
      <w:szCs w:val="16"/>
      <w:lang w:val="ru-RU" w:eastAsia="uk-UA"/>
    </w:rPr>
  </w:style>
  <w:style w:type="paragraph" w:styleId="HTML">
    <w:name w:val="HTML Preformatted"/>
    <w:basedOn w:val="a"/>
    <w:link w:val="HTML0"/>
    <w:unhideWhenUsed/>
    <w:rsid w:val="0030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305E95"/>
    <w:rPr>
      <w:rFonts w:ascii="Courier New" w:eastAsia="Times New Roman" w:hAnsi="Courier New" w:cs="Times New Roman"/>
      <w:sz w:val="20"/>
      <w:szCs w:val="20"/>
      <w:lang w:val="ru-RU" w:eastAsia="ru-RU"/>
    </w:rPr>
  </w:style>
  <w:style w:type="paragraph" w:styleId="af5">
    <w:name w:val="List Paragraph"/>
    <w:basedOn w:val="a"/>
    <w:uiPriority w:val="34"/>
    <w:qFormat/>
    <w:rsid w:val="00F468F0"/>
    <w:pPr>
      <w:ind w:left="720"/>
      <w:contextualSpacing/>
    </w:pPr>
    <w:rPr>
      <w:rFonts w:ascii="Calibri" w:eastAsia="Times New Roman" w:hAnsi="Calibri" w:cs="Times New Roman"/>
      <w:lang w:eastAsia="uk-UA"/>
    </w:rPr>
  </w:style>
  <w:style w:type="character" w:customStyle="1" w:styleId="30">
    <w:name w:val="Заголовок 3 Знак"/>
    <w:basedOn w:val="a0"/>
    <w:link w:val="3"/>
    <w:uiPriority w:val="9"/>
    <w:rsid w:val="00C23E21"/>
    <w:rPr>
      <w:rFonts w:ascii="Times New Roman" w:eastAsia="Times New Roman" w:hAnsi="Times New Roman" w:cs="Times New Roman"/>
      <w:b/>
      <w:bCs/>
      <w:sz w:val="27"/>
      <w:szCs w:val="27"/>
      <w:lang w:val="ru-RU" w:eastAsia="ru-RU"/>
    </w:rPr>
  </w:style>
  <w:style w:type="paragraph" w:customStyle="1" w:styleId="af6">
    <w:name w:val="Стиль"/>
    <w:rsid w:val="00C70FC5"/>
    <w:pPr>
      <w:suppressAutoHyphens/>
      <w:spacing w:after="0" w:line="240" w:lineRule="auto"/>
    </w:pPr>
    <w:rPr>
      <w:rFonts w:ascii="Times New Roman" w:eastAsia="Times New Roman" w:hAnsi="Times New Roman" w:cs="Times New Roman"/>
      <w:sz w:val="20"/>
      <w:szCs w:val="20"/>
      <w:lang w:val="ru-RU" w:eastAsia="zh-CN"/>
    </w:rPr>
  </w:style>
  <w:style w:type="paragraph" w:styleId="af7">
    <w:name w:val="Subtitle"/>
    <w:basedOn w:val="a"/>
    <w:link w:val="af8"/>
    <w:qFormat/>
    <w:rsid w:val="005326A3"/>
    <w:pPr>
      <w:suppressAutoHyphens/>
      <w:spacing w:after="0" w:line="240" w:lineRule="auto"/>
      <w:ind w:firstLine="709"/>
      <w:jc w:val="center"/>
    </w:pPr>
    <w:rPr>
      <w:rFonts w:ascii="Times New Roman" w:eastAsia="Calibri" w:hAnsi="Times New Roman" w:cs="Times New Roman"/>
      <w:b/>
      <w:noProof/>
      <w:sz w:val="24"/>
      <w:szCs w:val="20"/>
      <w:lang w:eastAsia="ru-RU"/>
    </w:rPr>
  </w:style>
  <w:style w:type="character" w:customStyle="1" w:styleId="af8">
    <w:name w:val="Подзаголовок Знак"/>
    <w:basedOn w:val="a0"/>
    <w:link w:val="af7"/>
    <w:rsid w:val="005326A3"/>
    <w:rPr>
      <w:rFonts w:ascii="Times New Roman" w:eastAsia="Calibri" w:hAnsi="Times New Roman" w:cs="Times New Roman"/>
      <w:b/>
      <w:noProof/>
      <w:sz w:val="24"/>
      <w:szCs w:val="20"/>
      <w:lang w:eastAsia="ru-RU"/>
    </w:rPr>
  </w:style>
  <w:style w:type="character" w:styleId="af9">
    <w:name w:val="Strong"/>
    <w:basedOn w:val="a0"/>
    <w:qFormat/>
    <w:rsid w:val="005326A3"/>
    <w:rPr>
      <w:rFonts w:cs="Times New Roman"/>
      <w:b/>
      <w:bCs/>
    </w:rPr>
  </w:style>
  <w:style w:type="paragraph" w:customStyle="1" w:styleId="afa">
    <w:name w:val="Основной текст (откр./закр.)"/>
    <w:basedOn w:val="a"/>
    <w:link w:val="afb"/>
    <w:uiPriority w:val="99"/>
    <w:rsid w:val="003936E9"/>
    <w:pPr>
      <w:spacing w:before="480" w:after="480" w:line="264" w:lineRule="auto"/>
      <w:ind w:left="1134"/>
      <w:jc w:val="both"/>
    </w:pPr>
    <w:rPr>
      <w:rFonts w:ascii="Times New Roman" w:eastAsia="Times New Roman" w:hAnsi="Times New Roman" w:cs="Times New Roman"/>
      <w:color w:val="000000"/>
      <w:sz w:val="24"/>
      <w:szCs w:val="20"/>
      <w:lang w:eastAsia="uk-UA"/>
    </w:rPr>
  </w:style>
  <w:style w:type="character" w:customStyle="1" w:styleId="afb">
    <w:name w:val="Основной текст (откр./закр.) Знак"/>
    <w:link w:val="afa"/>
    <w:uiPriority w:val="99"/>
    <w:locked/>
    <w:rsid w:val="003936E9"/>
    <w:rPr>
      <w:rFonts w:ascii="Times New Roman" w:eastAsia="Times New Roman" w:hAnsi="Times New Roman" w:cs="Times New Roman"/>
      <w:color w:val="000000"/>
      <w:sz w:val="24"/>
      <w:szCs w:val="20"/>
      <w:lang w:eastAsia="uk-UA"/>
    </w:rPr>
  </w:style>
  <w:style w:type="character" w:customStyle="1" w:styleId="ListParagraphChar">
    <w:name w:val="List Paragraph Char"/>
    <w:link w:val="14"/>
    <w:locked/>
    <w:rsid w:val="00AB23C1"/>
    <w:rPr>
      <w:rFonts w:ascii="Calibri" w:hAnsi="Calibri"/>
    </w:rPr>
  </w:style>
  <w:style w:type="paragraph" w:customStyle="1" w:styleId="14">
    <w:name w:val="Абзац списка1"/>
    <w:basedOn w:val="a"/>
    <w:link w:val="ListParagraphChar"/>
    <w:qFormat/>
    <w:rsid w:val="00AB23C1"/>
    <w:pPr>
      <w:ind w:left="720"/>
    </w:pPr>
    <w:rPr>
      <w:rFonts w:ascii="Calibri" w:hAnsi="Calibri"/>
    </w:rPr>
  </w:style>
  <w:style w:type="paragraph" w:customStyle="1" w:styleId="afc">
    <w:name w:val="Вміст таблиці"/>
    <w:basedOn w:val="a"/>
    <w:rsid w:val="008C4AED"/>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character" w:customStyle="1" w:styleId="docdata">
    <w:name w:val="docdata"/>
    <w:aliases w:val="docy,v5,1774,baiaagaaboqcaaadjwuaaau1bqaaaaaaaaaaaaaaaaaaaaaaaaaaaaaaaaaaaaaaaaaaaaaaaaaaaaaaaaaaaaaaaaaaaaaaaaaaaaaaaaaaaaaaaaaaaaaaaaaaaaaaaaaaaaaaaaaaaaaaaaaaaaaaaaaaaaaaaaaaaaaaaaaaaaaaaaaaaaaaaaaaaaaaaaaaaaaaaaaaaaaaaaaaaaaaaaaaaaaaaaaaaaaa"/>
    <w:basedOn w:val="a0"/>
    <w:rsid w:val="00175027"/>
  </w:style>
  <w:style w:type="paragraph" w:customStyle="1" w:styleId="1595">
    <w:name w:val="1595"/>
    <w:aliases w:val="baiaagaaboqcaaaddaqaaawcbaaaaaaaaaaaaaaaaaaaaaaaaaaaaaaaaaaaaaaaaaaaaaaaaaaaaaaaaaaaaaaaaaaaaaaaaaaaaaaaaaaaaaaaaaaaaaaaaaaaaaaaaaaaaaaaaaaaaaaaaaaaaaaaaaaaaaaaaaaaaaaaaaaaaaaaaaaaaaaaaaaaaaaaaaaaaaaaaaaaaaaaaaaaaaaaaaaaaaaaaaaaaaaa"/>
    <w:basedOn w:val="a"/>
    <w:rsid w:val="001750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2">
    <w:name w:val="Основной текст2"/>
    <w:basedOn w:val="a"/>
    <w:rsid w:val="00FA3CF4"/>
    <w:pPr>
      <w:widowControl w:val="0"/>
      <w:shd w:val="clear" w:color="auto" w:fill="FFFFFF"/>
      <w:suppressAutoHyphens/>
      <w:spacing w:after="0" w:line="274" w:lineRule="exact"/>
    </w:pPr>
    <w:rPr>
      <w:rFonts w:ascii="Times New Roman" w:eastAsia="Times New Roman" w:hAnsi="Times New Roman" w:cs="Times New Roman"/>
      <w:spacing w:val="10"/>
      <w:sz w:val="20"/>
      <w:szCs w:val="20"/>
      <w:shd w:val="clear" w:color="auto" w:fill="FFFFFF"/>
      <w:lang w:val="en-US" w:eastAsia="uk-UA"/>
    </w:rPr>
  </w:style>
  <w:style w:type="paragraph" w:customStyle="1" w:styleId="32">
    <w:name w:val="Без интервала3"/>
    <w:rsid w:val="006D34F2"/>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071">
      <w:bodyDiv w:val="1"/>
      <w:marLeft w:val="0"/>
      <w:marRight w:val="0"/>
      <w:marTop w:val="0"/>
      <w:marBottom w:val="0"/>
      <w:divBdr>
        <w:top w:val="none" w:sz="0" w:space="0" w:color="auto"/>
        <w:left w:val="none" w:sz="0" w:space="0" w:color="auto"/>
        <w:bottom w:val="none" w:sz="0" w:space="0" w:color="auto"/>
        <w:right w:val="none" w:sz="0" w:space="0" w:color="auto"/>
      </w:divBdr>
    </w:div>
    <w:div w:id="15161405">
      <w:bodyDiv w:val="1"/>
      <w:marLeft w:val="0"/>
      <w:marRight w:val="0"/>
      <w:marTop w:val="0"/>
      <w:marBottom w:val="0"/>
      <w:divBdr>
        <w:top w:val="none" w:sz="0" w:space="0" w:color="auto"/>
        <w:left w:val="none" w:sz="0" w:space="0" w:color="auto"/>
        <w:bottom w:val="none" w:sz="0" w:space="0" w:color="auto"/>
        <w:right w:val="none" w:sz="0" w:space="0" w:color="auto"/>
      </w:divBdr>
    </w:div>
    <w:div w:id="39987495">
      <w:bodyDiv w:val="1"/>
      <w:marLeft w:val="0"/>
      <w:marRight w:val="0"/>
      <w:marTop w:val="0"/>
      <w:marBottom w:val="0"/>
      <w:divBdr>
        <w:top w:val="none" w:sz="0" w:space="0" w:color="auto"/>
        <w:left w:val="none" w:sz="0" w:space="0" w:color="auto"/>
        <w:bottom w:val="none" w:sz="0" w:space="0" w:color="auto"/>
        <w:right w:val="none" w:sz="0" w:space="0" w:color="auto"/>
      </w:divBdr>
    </w:div>
    <w:div w:id="42096031">
      <w:bodyDiv w:val="1"/>
      <w:marLeft w:val="0"/>
      <w:marRight w:val="0"/>
      <w:marTop w:val="0"/>
      <w:marBottom w:val="0"/>
      <w:divBdr>
        <w:top w:val="none" w:sz="0" w:space="0" w:color="auto"/>
        <w:left w:val="none" w:sz="0" w:space="0" w:color="auto"/>
        <w:bottom w:val="none" w:sz="0" w:space="0" w:color="auto"/>
        <w:right w:val="none" w:sz="0" w:space="0" w:color="auto"/>
      </w:divBdr>
    </w:div>
    <w:div w:id="60031515">
      <w:bodyDiv w:val="1"/>
      <w:marLeft w:val="0"/>
      <w:marRight w:val="0"/>
      <w:marTop w:val="0"/>
      <w:marBottom w:val="0"/>
      <w:divBdr>
        <w:top w:val="none" w:sz="0" w:space="0" w:color="auto"/>
        <w:left w:val="none" w:sz="0" w:space="0" w:color="auto"/>
        <w:bottom w:val="none" w:sz="0" w:space="0" w:color="auto"/>
        <w:right w:val="none" w:sz="0" w:space="0" w:color="auto"/>
      </w:divBdr>
    </w:div>
    <w:div w:id="71510198">
      <w:bodyDiv w:val="1"/>
      <w:marLeft w:val="0"/>
      <w:marRight w:val="0"/>
      <w:marTop w:val="0"/>
      <w:marBottom w:val="0"/>
      <w:divBdr>
        <w:top w:val="none" w:sz="0" w:space="0" w:color="auto"/>
        <w:left w:val="none" w:sz="0" w:space="0" w:color="auto"/>
        <w:bottom w:val="none" w:sz="0" w:space="0" w:color="auto"/>
        <w:right w:val="none" w:sz="0" w:space="0" w:color="auto"/>
      </w:divBdr>
    </w:div>
    <w:div w:id="93867059">
      <w:bodyDiv w:val="1"/>
      <w:marLeft w:val="0"/>
      <w:marRight w:val="0"/>
      <w:marTop w:val="0"/>
      <w:marBottom w:val="0"/>
      <w:divBdr>
        <w:top w:val="none" w:sz="0" w:space="0" w:color="auto"/>
        <w:left w:val="none" w:sz="0" w:space="0" w:color="auto"/>
        <w:bottom w:val="none" w:sz="0" w:space="0" w:color="auto"/>
        <w:right w:val="none" w:sz="0" w:space="0" w:color="auto"/>
      </w:divBdr>
    </w:div>
    <w:div w:id="127093526">
      <w:bodyDiv w:val="1"/>
      <w:marLeft w:val="0"/>
      <w:marRight w:val="0"/>
      <w:marTop w:val="0"/>
      <w:marBottom w:val="0"/>
      <w:divBdr>
        <w:top w:val="none" w:sz="0" w:space="0" w:color="auto"/>
        <w:left w:val="none" w:sz="0" w:space="0" w:color="auto"/>
        <w:bottom w:val="none" w:sz="0" w:space="0" w:color="auto"/>
        <w:right w:val="none" w:sz="0" w:space="0" w:color="auto"/>
      </w:divBdr>
    </w:div>
    <w:div w:id="164129672">
      <w:bodyDiv w:val="1"/>
      <w:marLeft w:val="0"/>
      <w:marRight w:val="0"/>
      <w:marTop w:val="0"/>
      <w:marBottom w:val="0"/>
      <w:divBdr>
        <w:top w:val="none" w:sz="0" w:space="0" w:color="auto"/>
        <w:left w:val="none" w:sz="0" w:space="0" w:color="auto"/>
        <w:bottom w:val="none" w:sz="0" w:space="0" w:color="auto"/>
        <w:right w:val="none" w:sz="0" w:space="0" w:color="auto"/>
      </w:divBdr>
    </w:div>
    <w:div w:id="316880913">
      <w:bodyDiv w:val="1"/>
      <w:marLeft w:val="0"/>
      <w:marRight w:val="0"/>
      <w:marTop w:val="0"/>
      <w:marBottom w:val="0"/>
      <w:divBdr>
        <w:top w:val="none" w:sz="0" w:space="0" w:color="auto"/>
        <w:left w:val="none" w:sz="0" w:space="0" w:color="auto"/>
        <w:bottom w:val="none" w:sz="0" w:space="0" w:color="auto"/>
        <w:right w:val="none" w:sz="0" w:space="0" w:color="auto"/>
      </w:divBdr>
    </w:div>
    <w:div w:id="324625696">
      <w:bodyDiv w:val="1"/>
      <w:marLeft w:val="0"/>
      <w:marRight w:val="0"/>
      <w:marTop w:val="0"/>
      <w:marBottom w:val="0"/>
      <w:divBdr>
        <w:top w:val="none" w:sz="0" w:space="0" w:color="auto"/>
        <w:left w:val="none" w:sz="0" w:space="0" w:color="auto"/>
        <w:bottom w:val="none" w:sz="0" w:space="0" w:color="auto"/>
        <w:right w:val="none" w:sz="0" w:space="0" w:color="auto"/>
      </w:divBdr>
    </w:div>
    <w:div w:id="419251907">
      <w:bodyDiv w:val="1"/>
      <w:marLeft w:val="0"/>
      <w:marRight w:val="0"/>
      <w:marTop w:val="0"/>
      <w:marBottom w:val="0"/>
      <w:divBdr>
        <w:top w:val="none" w:sz="0" w:space="0" w:color="auto"/>
        <w:left w:val="none" w:sz="0" w:space="0" w:color="auto"/>
        <w:bottom w:val="none" w:sz="0" w:space="0" w:color="auto"/>
        <w:right w:val="none" w:sz="0" w:space="0" w:color="auto"/>
      </w:divBdr>
    </w:div>
    <w:div w:id="471295896">
      <w:bodyDiv w:val="1"/>
      <w:marLeft w:val="0"/>
      <w:marRight w:val="0"/>
      <w:marTop w:val="0"/>
      <w:marBottom w:val="0"/>
      <w:divBdr>
        <w:top w:val="none" w:sz="0" w:space="0" w:color="auto"/>
        <w:left w:val="none" w:sz="0" w:space="0" w:color="auto"/>
        <w:bottom w:val="none" w:sz="0" w:space="0" w:color="auto"/>
        <w:right w:val="none" w:sz="0" w:space="0" w:color="auto"/>
      </w:divBdr>
    </w:div>
    <w:div w:id="592011016">
      <w:bodyDiv w:val="1"/>
      <w:marLeft w:val="0"/>
      <w:marRight w:val="0"/>
      <w:marTop w:val="0"/>
      <w:marBottom w:val="0"/>
      <w:divBdr>
        <w:top w:val="none" w:sz="0" w:space="0" w:color="auto"/>
        <w:left w:val="none" w:sz="0" w:space="0" w:color="auto"/>
        <w:bottom w:val="none" w:sz="0" w:space="0" w:color="auto"/>
        <w:right w:val="none" w:sz="0" w:space="0" w:color="auto"/>
      </w:divBdr>
    </w:div>
    <w:div w:id="788667816">
      <w:bodyDiv w:val="1"/>
      <w:marLeft w:val="0"/>
      <w:marRight w:val="0"/>
      <w:marTop w:val="0"/>
      <w:marBottom w:val="0"/>
      <w:divBdr>
        <w:top w:val="none" w:sz="0" w:space="0" w:color="auto"/>
        <w:left w:val="none" w:sz="0" w:space="0" w:color="auto"/>
        <w:bottom w:val="none" w:sz="0" w:space="0" w:color="auto"/>
        <w:right w:val="none" w:sz="0" w:space="0" w:color="auto"/>
      </w:divBdr>
    </w:div>
    <w:div w:id="986012484">
      <w:bodyDiv w:val="1"/>
      <w:marLeft w:val="0"/>
      <w:marRight w:val="0"/>
      <w:marTop w:val="0"/>
      <w:marBottom w:val="0"/>
      <w:divBdr>
        <w:top w:val="none" w:sz="0" w:space="0" w:color="auto"/>
        <w:left w:val="none" w:sz="0" w:space="0" w:color="auto"/>
        <w:bottom w:val="none" w:sz="0" w:space="0" w:color="auto"/>
        <w:right w:val="none" w:sz="0" w:space="0" w:color="auto"/>
      </w:divBdr>
    </w:div>
    <w:div w:id="1086346863">
      <w:bodyDiv w:val="1"/>
      <w:marLeft w:val="0"/>
      <w:marRight w:val="0"/>
      <w:marTop w:val="0"/>
      <w:marBottom w:val="0"/>
      <w:divBdr>
        <w:top w:val="none" w:sz="0" w:space="0" w:color="auto"/>
        <w:left w:val="none" w:sz="0" w:space="0" w:color="auto"/>
        <w:bottom w:val="none" w:sz="0" w:space="0" w:color="auto"/>
        <w:right w:val="none" w:sz="0" w:space="0" w:color="auto"/>
      </w:divBdr>
    </w:div>
    <w:div w:id="1118177803">
      <w:bodyDiv w:val="1"/>
      <w:marLeft w:val="0"/>
      <w:marRight w:val="0"/>
      <w:marTop w:val="0"/>
      <w:marBottom w:val="0"/>
      <w:divBdr>
        <w:top w:val="none" w:sz="0" w:space="0" w:color="auto"/>
        <w:left w:val="none" w:sz="0" w:space="0" w:color="auto"/>
        <w:bottom w:val="none" w:sz="0" w:space="0" w:color="auto"/>
        <w:right w:val="none" w:sz="0" w:space="0" w:color="auto"/>
      </w:divBdr>
    </w:div>
    <w:div w:id="1143230605">
      <w:bodyDiv w:val="1"/>
      <w:marLeft w:val="0"/>
      <w:marRight w:val="0"/>
      <w:marTop w:val="0"/>
      <w:marBottom w:val="0"/>
      <w:divBdr>
        <w:top w:val="none" w:sz="0" w:space="0" w:color="auto"/>
        <w:left w:val="none" w:sz="0" w:space="0" w:color="auto"/>
        <w:bottom w:val="none" w:sz="0" w:space="0" w:color="auto"/>
        <w:right w:val="none" w:sz="0" w:space="0" w:color="auto"/>
      </w:divBdr>
    </w:div>
    <w:div w:id="1219821760">
      <w:bodyDiv w:val="1"/>
      <w:marLeft w:val="0"/>
      <w:marRight w:val="0"/>
      <w:marTop w:val="0"/>
      <w:marBottom w:val="0"/>
      <w:divBdr>
        <w:top w:val="none" w:sz="0" w:space="0" w:color="auto"/>
        <w:left w:val="none" w:sz="0" w:space="0" w:color="auto"/>
        <w:bottom w:val="none" w:sz="0" w:space="0" w:color="auto"/>
        <w:right w:val="none" w:sz="0" w:space="0" w:color="auto"/>
      </w:divBdr>
    </w:div>
    <w:div w:id="1254046646">
      <w:bodyDiv w:val="1"/>
      <w:marLeft w:val="0"/>
      <w:marRight w:val="0"/>
      <w:marTop w:val="0"/>
      <w:marBottom w:val="0"/>
      <w:divBdr>
        <w:top w:val="none" w:sz="0" w:space="0" w:color="auto"/>
        <w:left w:val="none" w:sz="0" w:space="0" w:color="auto"/>
        <w:bottom w:val="none" w:sz="0" w:space="0" w:color="auto"/>
        <w:right w:val="none" w:sz="0" w:space="0" w:color="auto"/>
      </w:divBdr>
    </w:div>
    <w:div w:id="1307011631">
      <w:bodyDiv w:val="1"/>
      <w:marLeft w:val="0"/>
      <w:marRight w:val="0"/>
      <w:marTop w:val="0"/>
      <w:marBottom w:val="0"/>
      <w:divBdr>
        <w:top w:val="none" w:sz="0" w:space="0" w:color="auto"/>
        <w:left w:val="none" w:sz="0" w:space="0" w:color="auto"/>
        <w:bottom w:val="none" w:sz="0" w:space="0" w:color="auto"/>
        <w:right w:val="none" w:sz="0" w:space="0" w:color="auto"/>
      </w:divBdr>
    </w:div>
    <w:div w:id="1319725604">
      <w:bodyDiv w:val="1"/>
      <w:marLeft w:val="0"/>
      <w:marRight w:val="0"/>
      <w:marTop w:val="0"/>
      <w:marBottom w:val="0"/>
      <w:divBdr>
        <w:top w:val="none" w:sz="0" w:space="0" w:color="auto"/>
        <w:left w:val="none" w:sz="0" w:space="0" w:color="auto"/>
        <w:bottom w:val="none" w:sz="0" w:space="0" w:color="auto"/>
        <w:right w:val="none" w:sz="0" w:space="0" w:color="auto"/>
      </w:divBdr>
    </w:div>
    <w:div w:id="1349452882">
      <w:bodyDiv w:val="1"/>
      <w:marLeft w:val="0"/>
      <w:marRight w:val="0"/>
      <w:marTop w:val="0"/>
      <w:marBottom w:val="0"/>
      <w:divBdr>
        <w:top w:val="none" w:sz="0" w:space="0" w:color="auto"/>
        <w:left w:val="none" w:sz="0" w:space="0" w:color="auto"/>
        <w:bottom w:val="none" w:sz="0" w:space="0" w:color="auto"/>
        <w:right w:val="none" w:sz="0" w:space="0" w:color="auto"/>
      </w:divBdr>
    </w:div>
    <w:div w:id="1374886168">
      <w:bodyDiv w:val="1"/>
      <w:marLeft w:val="0"/>
      <w:marRight w:val="0"/>
      <w:marTop w:val="0"/>
      <w:marBottom w:val="0"/>
      <w:divBdr>
        <w:top w:val="none" w:sz="0" w:space="0" w:color="auto"/>
        <w:left w:val="none" w:sz="0" w:space="0" w:color="auto"/>
        <w:bottom w:val="none" w:sz="0" w:space="0" w:color="auto"/>
        <w:right w:val="none" w:sz="0" w:space="0" w:color="auto"/>
      </w:divBdr>
    </w:div>
    <w:div w:id="1388577275">
      <w:bodyDiv w:val="1"/>
      <w:marLeft w:val="0"/>
      <w:marRight w:val="0"/>
      <w:marTop w:val="0"/>
      <w:marBottom w:val="0"/>
      <w:divBdr>
        <w:top w:val="none" w:sz="0" w:space="0" w:color="auto"/>
        <w:left w:val="none" w:sz="0" w:space="0" w:color="auto"/>
        <w:bottom w:val="none" w:sz="0" w:space="0" w:color="auto"/>
        <w:right w:val="none" w:sz="0" w:space="0" w:color="auto"/>
      </w:divBdr>
    </w:div>
    <w:div w:id="1390422061">
      <w:bodyDiv w:val="1"/>
      <w:marLeft w:val="0"/>
      <w:marRight w:val="0"/>
      <w:marTop w:val="0"/>
      <w:marBottom w:val="0"/>
      <w:divBdr>
        <w:top w:val="none" w:sz="0" w:space="0" w:color="auto"/>
        <w:left w:val="none" w:sz="0" w:space="0" w:color="auto"/>
        <w:bottom w:val="none" w:sz="0" w:space="0" w:color="auto"/>
        <w:right w:val="none" w:sz="0" w:space="0" w:color="auto"/>
      </w:divBdr>
    </w:div>
    <w:div w:id="1411392918">
      <w:bodyDiv w:val="1"/>
      <w:marLeft w:val="0"/>
      <w:marRight w:val="0"/>
      <w:marTop w:val="0"/>
      <w:marBottom w:val="0"/>
      <w:divBdr>
        <w:top w:val="none" w:sz="0" w:space="0" w:color="auto"/>
        <w:left w:val="none" w:sz="0" w:space="0" w:color="auto"/>
        <w:bottom w:val="none" w:sz="0" w:space="0" w:color="auto"/>
        <w:right w:val="none" w:sz="0" w:space="0" w:color="auto"/>
      </w:divBdr>
    </w:div>
    <w:div w:id="1411467875">
      <w:bodyDiv w:val="1"/>
      <w:marLeft w:val="0"/>
      <w:marRight w:val="0"/>
      <w:marTop w:val="0"/>
      <w:marBottom w:val="0"/>
      <w:divBdr>
        <w:top w:val="none" w:sz="0" w:space="0" w:color="auto"/>
        <w:left w:val="none" w:sz="0" w:space="0" w:color="auto"/>
        <w:bottom w:val="none" w:sz="0" w:space="0" w:color="auto"/>
        <w:right w:val="none" w:sz="0" w:space="0" w:color="auto"/>
      </w:divBdr>
    </w:div>
    <w:div w:id="1437746742">
      <w:bodyDiv w:val="1"/>
      <w:marLeft w:val="0"/>
      <w:marRight w:val="0"/>
      <w:marTop w:val="0"/>
      <w:marBottom w:val="0"/>
      <w:divBdr>
        <w:top w:val="none" w:sz="0" w:space="0" w:color="auto"/>
        <w:left w:val="none" w:sz="0" w:space="0" w:color="auto"/>
        <w:bottom w:val="none" w:sz="0" w:space="0" w:color="auto"/>
        <w:right w:val="none" w:sz="0" w:space="0" w:color="auto"/>
      </w:divBdr>
    </w:div>
    <w:div w:id="1445928204">
      <w:bodyDiv w:val="1"/>
      <w:marLeft w:val="0"/>
      <w:marRight w:val="0"/>
      <w:marTop w:val="0"/>
      <w:marBottom w:val="0"/>
      <w:divBdr>
        <w:top w:val="none" w:sz="0" w:space="0" w:color="auto"/>
        <w:left w:val="none" w:sz="0" w:space="0" w:color="auto"/>
        <w:bottom w:val="none" w:sz="0" w:space="0" w:color="auto"/>
        <w:right w:val="none" w:sz="0" w:space="0" w:color="auto"/>
      </w:divBdr>
    </w:div>
    <w:div w:id="1454597035">
      <w:bodyDiv w:val="1"/>
      <w:marLeft w:val="0"/>
      <w:marRight w:val="0"/>
      <w:marTop w:val="0"/>
      <w:marBottom w:val="0"/>
      <w:divBdr>
        <w:top w:val="none" w:sz="0" w:space="0" w:color="auto"/>
        <w:left w:val="none" w:sz="0" w:space="0" w:color="auto"/>
        <w:bottom w:val="none" w:sz="0" w:space="0" w:color="auto"/>
        <w:right w:val="none" w:sz="0" w:space="0" w:color="auto"/>
      </w:divBdr>
    </w:div>
    <w:div w:id="1493794042">
      <w:bodyDiv w:val="1"/>
      <w:marLeft w:val="0"/>
      <w:marRight w:val="0"/>
      <w:marTop w:val="0"/>
      <w:marBottom w:val="0"/>
      <w:divBdr>
        <w:top w:val="none" w:sz="0" w:space="0" w:color="auto"/>
        <w:left w:val="none" w:sz="0" w:space="0" w:color="auto"/>
        <w:bottom w:val="none" w:sz="0" w:space="0" w:color="auto"/>
        <w:right w:val="none" w:sz="0" w:space="0" w:color="auto"/>
      </w:divBdr>
    </w:div>
    <w:div w:id="1501114235">
      <w:bodyDiv w:val="1"/>
      <w:marLeft w:val="0"/>
      <w:marRight w:val="0"/>
      <w:marTop w:val="0"/>
      <w:marBottom w:val="0"/>
      <w:divBdr>
        <w:top w:val="none" w:sz="0" w:space="0" w:color="auto"/>
        <w:left w:val="none" w:sz="0" w:space="0" w:color="auto"/>
        <w:bottom w:val="none" w:sz="0" w:space="0" w:color="auto"/>
        <w:right w:val="none" w:sz="0" w:space="0" w:color="auto"/>
      </w:divBdr>
    </w:div>
    <w:div w:id="1542128887">
      <w:bodyDiv w:val="1"/>
      <w:marLeft w:val="0"/>
      <w:marRight w:val="0"/>
      <w:marTop w:val="0"/>
      <w:marBottom w:val="0"/>
      <w:divBdr>
        <w:top w:val="none" w:sz="0" w:space="0" w:color="auto"/>
        <w:left w:val="none" w:sz="0" w:space="0" w:color="auto"/>
        <w:bottom w:val="none" w:sz="0" w:space="0" w:color="auto"/>
        <w:right w:val="none" w:sz="0" w:space="0" w:color="auto"/>
      </w:divBdr>
    </w:div>
    <w:div w:id="1576892033">
      <w:bodyDiv w:val="1"/>
      <w:marLeft w:val="0"/>
      <w:marRight w:val="0"/>
      <w:marTop w:val="0"/>
      <w:marBottom w:val="0"/>
      <w:divBdr>
        <w:top w:val="none" w:sz="0" w:space="0" w:color="auto"/>
        <w:left w:val="none" w:sz="0" w:space="0" w:color="auto"/>
        <w:bottom w:val="none" w:sz="0" w:space="0" w:color="auto"/>
        <w:right w:val="none" w:sz="0" w:space="0" w:color="auto"/>
      </w:divBdr>
    </w:div>
    <w:div w:id="1584487593">
      <w:bodyDiv w:val="1"/>
      <w:marLeft w:val="0"/>
      <w:marRight w:val="0"/>
      <w:marTop w:val="0"/>
      <w:marBottom w:val="0"/>
      <w:divBdr>
        <w:top w:val="none" w:sz="0" w:space="0" w:color="auto"/>
        <w:left w:val="none" w:sz="0" w:space="0" w:color="auto"/>
        <w:bottom w:val="none" w:sz="0" w:space="0" w:color="auto"/>
        <w:right w:val="none" w:sz="0" w:space="0" w:color="auto"/>
      </w:divBdr>
    </w:div>
    <w:div w:id="1622876448">
      <w:bodyDiv w:val="1"/>
      <w:marLeft w:val="0"/>
      <w:marRight w:val="0"/>
      <w:marTop w:val="0"/>
      <w:marBottom w:val="0"/>
      <w:divBdr>
        <w:top w:val="none" w:sz="0" w:space="0" w:color="auto"/>
        <w:left w:val="none" w:sz="0" w:space="0" w:color="auto"/>
        <w:bottom w:val="none" w:sz="0" w:space="0" w:color="auto"/>
        <w:right w:val="none" w:sz="0" w:space="0" w:color="auto"/>
      </w:divBdr>
    </w:div>
    <w:div w:id="1667589208">
      <w:bodyDiv w:val="1"/>
      <w:marLeft w:val="0"/>
      <w:marRight w:val="0"/>
      <w:marTop w:val="0"/>
      <w:marBottom w:val="0"/>
      <w:divBdr>
        <w:top w:val="none" w:sz="0" w:space="0" w:color="auto"/>
        <w:left w:val="none" w:sz="0" w:space="0" w:color="auto"/>
        <w:bottom w:val="none" w:sz="0" w:space="0" w:color="auto"/>
        <w:right w:val="none" w:sz="0" w:space="0" w:color="auto"/>
      </w:divBdr>
    </w:div>
    <w:div w:id="1679693531">
      <w:bodyDiv w:val="1"/>
      <w:marLeft w:val="0"/>
      <w:marRight w:val="0"/>
      <w:marTop w:val="0"/>
      <w:marBottom w:val="0"/>
      <w:divBdr>
        <w:top w:val="none" w:sz="0" w:space="0" w:color="auto"/>
        <w:left w:val="none" w:sz="0" w:space="0" w:color="auto"/>
        <w:bottom w:val="none" w:sz="0" w:space="0" w:color="auto"/>
        <w:right w:val="none" w:sz="0" w:space="0" w:color="auto"/>
      </w:divBdr>
    </w:div>
    <w:div w:id="1747412217">
      <w:bodyDiv w:val="1"/>
      <w:marLeft w:val="0"/>
      <w:marRight w:val="0"/>
      <w:marTop w:val="0"/>
      <w:marBottom w:val="0"/>
      <w:divBdr>
        <w:top w:val="none" w:sz="0" w:space="0" w:color="auto"/>
        <w:left w:val="none" w:sz="0" w:space="0" w:color="auto"/>
        <w:bottom w:val="none" w:sz="0" w:space="0" w:color="auto"/>
        <w:right w:val="none" w:sz="0" w:space="0" w:color="auto"/>
      </w:divBdr>
    </w:div>
    <w:div w:id="1762019131">
      <w:bodyDiv w:val="1"/>
      <w:marLeft w:val="0"/>
      <w:marRight w:val="0"/>
      <w:marTop w:val="0"/>
      <w:marBottom w:val="0"/>
      <w:divBdr>
        <w:top w:val="none" w:sz="0" w:space="0" w:color="auto"/>
        <w:left w:val="none" w:sz="0" w:space="0" w:color="auto"/>
        <w:bottom w:val="none" w:sz="0" w:space="0" w:color="auto"/>
        <w:right w:val="none" w:sz="0" w:space="0" w:color="auto"/>
      </w:divBdr>
    </w:div>
    <w:div w:id="1791701417">
      <w:bodyDiv w:val="1"/>
      <w:marLeft w:val="0"/>
      <w:marRight w:val="0"/>
      <w:marTop w:val="0"/>
      <w:marBottom w:val="0"/>
      <w:divBdr>
        <w:top w:val="none" w:sz="0" w:space="0" w:color="auto"/>
        <w:left w:val="none" w:sz="0" w:space="0" w:color="auto"/>
        <w:bottom w:val="none" w:sz="0" w:space="0" w:color="auto"/>
        <w:right w:val="none" w:sz="0" w:space="0" w:color="auto"/>
      </w:divBdr>
    </w:div>
    <w:div w:id="1833107804">
      <w:bodyDiv w:val="1"/>
      <w:marLeft w:val="0"/>
      <w:marRight w:val="0"/>
      <w:marTop w:val="0"/>
      <w:marBottom w:val="0"/>
      <w:divBdr>
        <w:top w:val="none" w:sz="0" w:space="0" w:color="auto"/>
        <w:left w:val="none" w:sz="0" w:space="0" w:color="auto"/>
        <w:bottom w:val="none" w:sz="0" w:space="0" w:color="auto"/>
        <w:right w:val="none" w:sz="0" w:space="0" w:color="auto"/>
      </w:divBdr>
    </w:div>
    <w:div w:id="1868635566">
      <w:bodyDiv w:val="1"/>
      <w:marLeft w:val="0"/>
      <w:marRight w:val="0"/>
      <w:marTop w:val="0"/>
      <w:marBottom w:val="0"/>
      <w:divBdr>
        <w:top w:val="none" w:sz="0" w:space="0" w:color="auto"/>
        <w:left w:val="none" w:sz="0" w:space="0" w:color="auto"/>
        <w:bottom w:val="none" w:sz="0" w:space="0" w:color="auto"/>
        <w:right w:val="none" w:sz="0" w:space="0" w:color="auto"/>
      </w:divBdr>
    </w:div>
    <w:div w:id="1948467076">
      <w:bodyDiv w:val="1"/>
      <w:marLeft w:val="0"/>
      <w:marRight w:val="0"/>
      <w:marTop w:val="0"/>
      <w:marBottom w:val="0"/>
      <w:divBdr>
        <w:top w:val="none" w:sz="0" w:space="0" w:color="auto"/>
        <w:left w:val="none" w:sz="0" w:space="0" w:color="auto"/>
        <w:bottom w:val="none" w:sz="0" w:space="0" w:color="auto"/>
        <w:right w:val="none" w:sz="0" w:space="0" w:color="auto"/>
      </w:divBdr>
    </w:div>
    <w:div w:id="2007857224">
      <w:bodyDiv w:val="1"/>
      <w:marLeft w:val="0"/>
      <w:marRight w:val="0"/>
      <w:marTop w:val="0"/>
      <w:marBottom w:val="0"/>
      <w:divBdr>
        <w:top w:val="none" w:sz="0" w:space="0" w:color="auto"/>
        <w:left w:val="none" w:sz="0" w:space="0" w:color="auto"/>
        <w:bottom w:val="none" w:sz="0" w:space="0" w:color="auto"/>
        <w:right w:val="none" w:sz="0" w:space="0" w:color="auto"/>
      </w:divBdr>
    </w:div>
    <w:div w:id="2011903784">
      <w:bodyDiv w:val="1"/>
      <w:marLeft w:val="0"/>
      <w:marRight w:val="0"/>
      <w:marTop w:val="0"/>
      <w:marBottom w:val="0"/>
      <w:divBdr>
        <w:top w:val="none" w:sz="0" w:space="0" w:color="auto"/>
        <w:left w:val="none" w:sz="0" w:space="0" w:color="auto"/>
        <w:bottom w:val="none" w:sz="0" w:space="0" w:color="auto"/>
        <w:right w:val="none" w:sz="0" w:space="0" w:color="auto"/>
      </w:divBdr>
    </w:div>
    <w:div w:id="2033458790">
      <w:bodyDiv w:val="1"/>
      <w:marLeft w:val="0"/>
      <w:marRight w:val="0"/>
      <w:marTop w:val="0"/>
      <w:marBottom w:val="0"/>
      <w:divBdr>
        <w:top w:val="none" w:sz="0" w:space="0" w:color="auto"/>
        <w:left w:val="none" w:sz="0" w:space="0" w:color="auto"/>
        <w:bottom w:val="none" w:sz="0" w:space="0" w:color="auto"/>
        <w:right w:val="none" w:sz="0" w:space="0" w:color="auto"/>
      </w:divBdr>
    </w:div>
    <w:div w:id="209172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236-2020-%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9D%D0%B5%D0%BF%D0%BE%D1%80%D0%BE%D1%87%D0%BD%D0%B5_%D0%B7%D0%B0%D1%87%D0%B0%D1%82%D1%82%D1%8F_%D0%94%D1%96%D0%B2%D0%B8_%D0%9C%D0%B0%D1%80%D1%96%D1%9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08449-807E-4707-9B70-F9754D55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47</Pages>
  <Words>59922</Words>
  <Characters>34156</Characters>
  <Application>Microsoft Office Word</Application>
  <DocSecurity>0</DocSecurity>
  <Lines>284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d17-Sych</dc:creator>
  <cp:lastModifiedBy>d17-Korchak</cp:lastModifiedBy>
  <cp:revision>21</cp:revision>
  <dcterms:created xsi:type="dcterms:W3CDTF">2021-05-19T12:32:00Z</dcterms:created>
  <dcterms:modified xsi:type="dcterms:W3CDTF">2021-06-04T08:38:00Z</dcterms:modified>
</cp:coreProperties>
</file>