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6A" w:rsidRPr="009610AC" w:rsidRDefault="00D8496A" w:rsidP="00D8496A">
      <w:pPr>
        <w:spacing w:after="0" w:line="240" w:lineRule="auto"/>
        <w:ind w:left="4678"/>
        <w:jc w:val="both"/>
        <w:outlineLvl w:val="2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uk-UA"/>
        </w:rPr>
      </w:pPr>
      <w:proofErr w:type="spellStart"/>
      <w:r w:rsidRPr="009610A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uk-UA"/>
        </w:rPr>
        <w:t>Додаток</w:t>
      </w:r>
      <w:proofErr w:type="spellEnd"/>
    </w:p>
    <w:p w:rsidR="00D8496A" w:rsidRPr="009610AC" w:rsidRDefault="00D8496A" w:rsidP="00D8496A">
      <w:pPr>
        <w:spacing w:after="0" w:line="240" w:lineRule="auto"/>
        <w:ind w:left="4678"/>
        <w:jc w:val="both"/>
        <w:outlineLvl w:val="2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uk-UA"/>
        </w:rPr>
      </w:pPr>
      <w:r w:rsidRPr="009610A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uk-UA"/>
        </w:rPr>
        <w:t xml:space="preserve">до </w:t>
      </w:r>
      <w:proofErr w:type="spellStart"/>
      <w:r w:rsidRPr="009610A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uk-UA"/>
        </w:rPr>
        <w:t>розпорядження</w:t>
      </w:r>
      <w:proofErr w:type="spellEnd"/>
      <w:r w:rsidRPr="009610A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uk-UA"/>
        </w:rPr>
        <w:t>міського</w:t>
      </w:r>
      <w:proofErr w:type="spellEnd"/>
      <w:r w:rsidRPr="009610A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uk-UA"/>
        </w:rPr>
        <w:t>голови</w:t>
      </w:r>
      <w:proofErr w:type="spellEnd"/>
    </w:p>
    <w:p w:rsidR="00D8496A" w:rsidRPr="009610AC" w:rsidRDefault="00D8496A" w:rsidP="00D8496A">
      <w:pPr>
        <w:spacing w:after="0" w:line="240" w:lineRule="auto"/>
        <w:ind w:left="4678"/>
        <w:jc w:val="both"/>
        <w:outlineLvl w:val="2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uk-UA"/>
        </w:rPr>
      </w:pPr>
      <w:proofErr w:type="spellStart"/>
      <w:r w:rsidRPr="009610A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uk-UA"/>
        </w:rPr>
        <w:t>від</w:t>
      </w:r>
      <w:proofErr w:type="spellEnd"/>
      <w:r w:rsidRPr="009610A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uk-UA"/>
        </w:rPr>
        <w:t xml:space="preserve"> </w:t>
      </w:r>
      <w:r w:rsidRPr="001E709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uk-UA"/>
        </w:rPr>
        <w:t>21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uk-UA"/>
        </w:rPr>
        <w:t>.03.</w:t>
      </w:r>
      <w:r w:rsidRPr="009610A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uk-UA"/>
        </w:rPr>
        <w:t>2020 року №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uk-UA"/>
        </w:rPr>
        <w:t xml:space="preserve"> 86</w:t>
      </w:r>
    </w:p>
    <w:p w:rsidR="00D8496A" w:rsidRPr="009610AC" w:rsidRDefault="00D8496A" w:rsidP="00D8496A">
      <w:pPr>
        <w:spacing w:before="330" w:after="165" w:line="240" w:lineRule="auto"/>
        <w:jc w:val="center"/>
        <w:outlineLvl w:val="2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9610A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uk-UA"/>
        </w:rPr>
        <w:t>ПОЛОЖЕННЯ</w:t>
      </w:r>
      <w:r w:rsidRPr="009610A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uk-UA"/>
        </w:rPr>
        <w:br/>
        <w:t>про штаб</w:t>
      </w:r>
      <w:r w:rsidRPr="009610A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uk-UA"/>
        </w:rPr>
        <w:t xml:space="preserve"> </w:t>
      </w:r>
      <w:r w:rsidRPr="009610A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ліквідації наслідків медико-біологічної надзвичайної ситуації природного характеру на території Тернопільської міської територіальної громади</w:t>
      </w:r>
    </w:p>
    <w:p w:rsidR="00D8496A" w:rsidRPr="001E709F" w:rsidRDefault="00D8496A" w:rsidP="00D8496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1E709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1. Це Положення визначає засади функціонування штабу</w:t>
      </w:r>
      <w:r w:rsidRPr="001E709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ліквідації наслідків медико-біологічної надзвичайної ситуації природного характеру на території Тернопільської міської територіальної громади</w:t>
      </w:r>
      <w:r w:rsidRPr="001E709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 (далі - штаб) є робочим органом ліквідації НС.</w:t>
      </w:r>
    </w:p>
    <w:p w:rsidR="00D8496A" w:rsidRPr="001E709F" w:rsidRDefault="00D8496A" w:rsidP="00D8496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1E709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2. У своїй діяльності штаб взаємодіє із місцевою комісією з питань техногенно-екологічної безпеки та надзвичайних ситуацій при Тернопільській міській раді </w:t>
      </w:r>
    </w:p>
    <w:p w:rsidR="00D8496A" w:rsidRPr="009610AC" w:rsidRDefault="00D8496A" w:rsidP="00D849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3.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Рішення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штабу є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обов’язковим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до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виконання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на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території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hAnsi="Times New Roman"/>
          <w:color w:val="000000" w:themeColor="text1"/>
          <w:sz w:val="24"/>
          <w:szCs w:val="24"/>
        </w:rPr>
        <w:t>Тернопільської</w:t>
      </w:r>
      <w:proofErr w:type="spellEnd"/>
      <w:r w:rsidRPr="009610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610AC">
        <w:rPr>
          <w:rFonts w:ascii="Times New Roman" w:hAnsi="Times New Roman"/>
          <w:color w:val="000000" w:themeColor="text1"/>
          <w:sz w:val="24"/>
          <w:szCs w:val="24"/>
        </w:rPr>
        <w:t>міської</w:t>
      </w:r>
      <w:proofErr w:type="spellEnd"/>
      <w:r w:rsidRPr="009610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610AC">
        <w:rPr>
          <w:rFonts w:ascii="Times New Roman" w:hAnsi="Times New Roman"/>
          <w:color w:val="000000" w:themeColor="text1"/>
          <w:sz w:val="24"/>
          <w:szCs w:val="24"/>
        </w:rPr>
        <w:t>територіальної</w:t>
      </w:r>
      <w:proofErr w:type="spellEnd"/>
      <w:r w:rsidRPr="009610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610AC">
        <w:rPr>
          <w:rFonts w:ascii="Times New Roman" w:hAnsi="Times New Roman"/>
          <w:color w:val="000000" w:themeColor="text1"/>
          <w:sz w:val="24"/>
          <w:szCs w:val="24"/>
        </w:rPr>
        <w:t>громади</w:t>
      </w:r>
      <w:proofErr w:type="spellEnd"/>
    </w:p>
    <w:p w:rsidR="00D8496A" w:rsidRPr="009610AC" w:rsidRDefault="00D8496A" w:rsidP="00D8496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4.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Основним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завданням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штабу є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безпосередня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організація</w:t>
      </w:r>
      <w:proofErr w:type="spellEnd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заходів</w:t>
      </w:r>
      <w:proofErr w:type="spellEnd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спрямованих</w:t>
      </w:r>
      <w:proofErr w:type="spellEnd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 </w:t>
      </w:r>
      <w:proofErr w:type="spellStart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ліквідацію</w:t>
      </w:r>
      <w:proofErr w:type="spellEnd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наслідків</w:t>
      </w:r>
      <w:proofErr w:type="spellEnd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медико-</w:t>
      </w:r>
      <w:proofErr w:type="spellStart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біологічної</w:t>
      </w:r>
      <w:proofErr w:type="spellEnd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надзвичайної</w:t>
      </w:r>
      <w:proofErr w:type="spellEnd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ситуації</w:t>
      </w:r>
      <w:proofErr w:type="spellEnd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природного характеру, </w:t>
      </w:r>
      <w:proofErr w:type="spellStart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спричиненої</w:t>
      </w:r>
      <w:proofErr w:type="spellEnd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інфекційним</w:t>
      </w:r>
      <w:proofErr w:type="spellEnd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захворюванням</w:t>
      </w:r>
      <w:proofErr w:type="spellEnd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COVID</w:t>
      </w:r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-19 на </w:t>
      </w:r>
      <w:proofErr w:type="spellStart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території</w:t>
      </w:r>
      <w:proofErr w:type="spellEnd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Тернопільської</w:t>
      </w:r>
      <w:proofErr w:type="spellEnd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міської</w:t>
      </w:r>
      <w:proofErr w:type="spellEnd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територіальної</w:t>
      </w:r>
      <w:proofErr w:type="spellEnd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громади</w:t>
      </w:r>
      <w:proofErr w:type="spellEnd"/>
      <w:r w:rsidRPr="009610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організація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і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координація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аварійно-рятувальних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робіт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.</w:t>
      </w:r>
    </w:p>
    <w:p w:rsidR="00D8496A" w:rsidRPr="009610AC" w:rsidRDefault="00D8496A" w:rsidP="00D8496A">
      <w:pPr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5. Штаб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відповідно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до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покладених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на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нього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завдань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:</w:t>
      </w:r>
    </w:p>
    <w:p w:rsidR="00D8496A" w:rsidRPr="009610AC" w:rsidRDefault="00D8496A" w:rsidP="00D8496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-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здійснює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координацію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діяльності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суб’єктів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господарювання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на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території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Тернопільської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міської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територіальної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громади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пов’язаної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із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забезпеченням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епідемічного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благополуччя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та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запобіганням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поширенню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інфекційних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захворювань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зокрема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r w:rsidRPr="009610AC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uk-UA"/>
        </w:rPr>
        <w:t>COVID-19;</w:t>
      </w:r>
    </w:p>
    <w:p w:rsidR="00D8496A" w:rsidRPr="009610AC" w:rsidRDefault="00D8496A" w:rsidP="00D849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-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розробляє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та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впроваджує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заходи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інфекційного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контролю на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території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Тернопільської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міської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територіальної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громади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відповідно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до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санітарно-гігієнічних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та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протиепідемічних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норм та правил,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спрямованих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на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профілактику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інфекцій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;</w:t>
      </w:r>
    </w:p>
    <w:p w:rsidR="00D8496A" w:rsidRPr="009610AC" w:rsidRDefault="00D8496A" w:rsidP="00D849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bookmarkStart w:id="0" w:name="n11"/>
      <w:bookmarkStart w:id="1" w:name="n12"/>
      <w:bookmarkEnd w:id="0"/>
      <w:bookmarkEnd w:id="1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-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здійснює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оцінку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ефективності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проведених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профілактичних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та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протиепідемічних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заходів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спрямованих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на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забезпечення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інфекційної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безпеки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жителів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;</w:t>
      </w:r>
    </w:p>
    <w:p w:rsidR="00D8496A" w:rsidRPr="009610AC" w:rsidRDefault="00D8496A" w:rsidP="00D849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uk-UA"/>
        </w:rPr>
      </w:pPr>
      <w:bookmarkStart w:id="2" w:name="n13"/>
      <w:bookmarkEnd w:id="2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- проводить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аналіз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захворюваності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осіб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на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інфекційні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захворювання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, в тому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числі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r w:rsidRPr="009610AC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uk-UA"/>
        </w:rPr>
        <w:t>COVID-19;</w:t>
      </w:r>
      <w:r w:rsidRPr="009610AC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</w:p>
    <w:p w:rsidR="00D8496A" w:rsidRPr="009610AC" w:rsidRDefault="00D8496A" w:rsidP="00D849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-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організовує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роботи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із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ліквідації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та</w:t>
      </w:r>
      <w:r w:rsidRPr="009610AC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uk-UA"/>
        </w:rPr>
        <w:t>поширення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uk-UA"/>
        </w:rPr>
        <w:t xml:space="preserve"> COVID-19</w:t>
      </w:r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залучення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для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цього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необхідних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сил і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засобів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;</w:t>
      </w:r>
    </w:p>
    <w:p w:rsidR="00D8496A" w:rsidRPr="009610AC" w:rsidRDefault="00D8496A" w:rsidP="00D849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uk-UA"/>
        </w:rPr>
        <w:t xml:space="preserve"> -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uk-UA"/>
        </w:rPr>
        <w:t>вживає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uk-UA"/>
        </w:rPr>
        <w:t>оперативні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uk-UA"/>
        </w:rPr>
        <w:t xml:space="preserve"> заходи для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uk-UA"/>
        </w:rPr>
        <w:t>локалізації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uk-UA"/>
        </w:rPr>
        <w:t xml:space="preserve"> та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uk-UA"/>
        </w:rPr>
        <w:t>ліквідації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uk-UA"/>
        </w:rPr>
        <w:t>надзвичайної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uk-UA"/>
        </w:rPr>
        <w:t>ситуації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uk-UA"/>
        </w:rPr>
        <w:t xml:space="preserve">,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uk-UA"/>
        </w:rPr>
        <w:t>пов’язаною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uk-UA"/>
        </w:rPr>
        <w:t xml:space="preserve"> з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uk-UA"/>
        </w:rPr>
        <w:t>захворювання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Pr="009610AC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uk-UA"/>
        </w:rPr>
        <w:t>COVID-19</w:t>
      </w:r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uk-UA"/>
        </w:rPr>
        <w:t xml:space="preserve">,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із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залученням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для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цього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необхідних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сил і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засобів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;</w:t>
      </w:r>
    </w:p>
    <w:p w:rsidR="00D8496A" w:rsidRPr="009610AC" w:rsidRDefault="00D8496A" w:rsidP="00D849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-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координація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діяльності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органів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виконавчої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влади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суб’єктів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господарювання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усіх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форм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власності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спрямованої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на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локалізацію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та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ліквідацію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надзвичайної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ситуації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пов’язаною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з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захворювання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r w:rsidRPr="009610AC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uk-UA"/>
        </w:rPr>
        <w:t>COVID-19</w:t>
      </w:r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, 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також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на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запобігання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їх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виникненню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;</w:t>
      </w:r>
    </w:p>
    <w:p w:rsidR="00D8496A" w:rsidRPr="009610AC" w:rsidRDefault="00D8496A" w:rsidP="00D849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-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забезпечує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залучення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, при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потребі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провідних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вчених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для оперативного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розроблення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протиепідемічних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заходів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;</w:t>
      </w:r>
    </w:p>
    <w:p w:rsidR="00D8496A" w:rsidRPr="009610AC" w:rsidRDefault="00D8496A" w:rsidP="00D849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-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проводити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заслуховування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відповідальних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осіб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про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хід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виконання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профілактичних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та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протиепідемічних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заходів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прийнятих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за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їх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результатами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організаційних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і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практичних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рішень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;</w:t>
      </w:r>
    </w:p>
    <w:p w:rsidR="00D8496A" w:rsidRPr="009610AC" w:rsidRDefault="00D8496A" w:rsidP="00D849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-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здійснює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інші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функції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та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завдання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відповідно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до чинного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законодавства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.</w:t>
      </w:r>
    </w:p>
    <w:p w:rsidR="00D8496A" w:rsidRPr="009610AC" w:rsidRDefault="00D8496A" w:rsidP="00D849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6. Штаб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має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право:</w:t>
      </w:r>
    </w:p>
    <w:p w:rsidR="00D8496A" w:rsidRPr="009610AC" w:rsidRDefault="00D8496A" w:rsidP="00D849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-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одержувати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від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органів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виконавчої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влади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суб’єктів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господарювання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усіх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форм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власності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та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громадян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інформацію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і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документи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необхідні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для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роботи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Штабу;</w:t>
      </w:r>
    </w:p>
    <w:p w:rsidR="00D8496A" w:rsidRPr="009610AC" w:rsidRDefault="00D8496A" w:rsidP="00D849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-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надавати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органам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виконавчої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влади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та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суб’єктам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господарювання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усіх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форм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власності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пропозиції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щодо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запровадження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протиепідемічних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та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профілактичних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заходів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на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території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Тернопільської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міської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територіальної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громади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з метою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запобігання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поширенню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інфекційних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хвороб та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уражень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людей;</w:t>
      </w:r>
    </w:p>
    <w:p w:rsidR="00D8496A" w:rsidRPr="009610AC" w:rsidRDefault="00D8496A" w:rsidP="00D849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-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заслуховувати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на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засіданнях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штабу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інформацію</w:t>
      </w:r>
      <w:bookmarkStart w:id="3" w:name="_GoBack"/>
      <w:bookmarkEnd w:id="3"/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керівників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органів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виконавчої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влади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суб’єктів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господарювання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усіх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форм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власності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та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закладів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охорони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здоров’я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про заходи,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вжиті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для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профілактики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та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ліквідації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інфекційних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хвороб та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уражень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людей.</w:t>
      </w:r>
    </w:p>
    <w:p w:rsidR="00D8496A" w:rsidRPr="009610AC" w:rsidRDefault="00D8496A" w:rsidP="00D849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</w:p>
    <w:p w:rsidR="00D8496A" w:rsidRPr="009610AC" w:rsidRDefault="00D8496A" w:rsidP="00D8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val="en-US" w:eastAsia="uk-UA"/>
        </w:rPr>
      </w:pP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Міський</w:t>
      </w:r>
      <w:proofErr w:type="spellEnd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голова                                                                                 </w:t>
      </w:r>
      <w:proofErr w:type="spellStart"/>
      <w:r w:rsidRPr="009610AC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С.В.Надал</w:t>
      </w:r>
      <w:proofErr w:type="spellEnd"/>
    </w:p>
    <w:p w:rsidR="00C96BA9" w:rsidRDefault="00C96BA9"/>
    <w:sectPr w:rsidR="00C96BA9" w:rsidSect="0096070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6A"/>
    <w:rsid w:val="00C96BA9"/>
    <w:rsid w:val="00D8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9BE3"/>
  <w15:chartTrackingRefBased/>
  <w15:docId w15:val="{F6D2631B-5A6C-434A-8ADA-787D84EF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96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2222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1</cp:revision>
  <dcterms:created xsi:type="dcterms:W3CDTF">2020-12-03T10:39:00Z</dcterms:created>
  <dcterms:modified xsi:type="dcterms:W3CDTF">2020-12-03T10:40:00Z</dcterms:modified>
</cp:coreProperties>
</file>