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76" w:rsidRPr="00835980" w:rsidRDefault="000438B5" w:rsidP="00071176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835980">
        <w:rPr>
          <w:rFonts w:ascii="Times New Roman" w:hAnsi="Times New Roman"/>
          <w:b/>
          <w:sz w:val="26"/>
          <w:szCs w:val="26"/>
          <w:lang w:val="uk-UA"/>
        </w:rPr>
        <w:t>ДОГОВІР</w:t>
      </w:r>
      <w:r w:rsidR="00B13263" w:rsidRPr="00835980">
        <w:rPr>
          <w:rFonts w:ascii="Times New Roman" w:hAnsi="Times New Roman"/>
          <w:b/>
          <w:sz w:val="26"/>
          <w:szCs w:val="26"/>
          <w:lang w:val="uk-UA"/>
        </w:rPr>
        <w:t xml:space="preserve"> №___</w:t>
      </w:r>
    </w:p>
    <w:p w:rsidR="000438B5" w:rsidRPr="00835980" w:rsidRDefault="000438B5" w:rsidP="00071176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uk-UA"/>
        </w:rPr>
        <w:t>про міжбюджетний трансферт на 20</w:t>
      </w:r>
      <w:r w:rsidR="00ED08FF" w:rsidRPr="00835980">
        <w:rPr>
          <w:rFonts w:ascii="Times New Roman" w:hAnsi="Times New Roman"/>
          <w:b/>
          <w:sz w:val="26"/>
          <w:szCs w:val="26"/>
          <w:lang w:val="uk-UA"/>
        </w:rPr>
        <w:t>2</w:t>
      </w:r>
      <w:r w:rsidR="00B13263" w:rsidRPr="00835980">
        <w:rPr>
          <w:rFonts w:ascii="Times New Roman" w:hAnsi="Times New Roman"/>
          <w:b/>
          <w:sz w:val="26"/>
          <w:szCs w:val="26"/>
          <w:lang w:val="uk-UA"/>
        </w:rPr>
        <w:t>1</w:t>
      </w:r>
      <w:r w:rsidRPr="0083598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0438B5" w:rsidRPr="00835980" w:rsidRDefault="000438B5" w:rsidP="00E82D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м. Тернопіль</w:t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/>
          <w:sz w:val="26"/>
          <w:szCs w:val="26"/>
          <w:lang w:val="uk-UA"/>
        </w:rPr>
        <w:tab/>
      </w:r>
      <w:r w:rsidR="00B13263" w:rsidRPr="00835980">
        <w:rPr>
          <w:rFonts w:ascii="Times New Roman" w:hAnsi="Times New Roman"/>
          <w:sz w:val="26"/>
          <w:szCs w:val="26"/>
          <w:lang w:val="uk-UA"/>
        </w:rPr>
        <w:t>____</w:t>
      </w:r>
      <w:r w:rsidRPr="00835980">
        <w:rPr>
          <w:rFonts w:ascii="Times New Roman" w:hAnsi="Times New Roman"/>
          <w:sz w:val="26"/>
          <w:szCs w:val="26"/>
          <w:lang w:val="uk-UA"/>
        </w:rPr>
        <w:t>__________ 20</w:t>
      </w:r>
      <w:r w:rsidR="00ED08FF" w:rsidRPr="00835980">
        <w:rPr>
          <w:rFonts w:ascii="Times New Roman" w:hAnsi="Times New Roman"/>
          <w:sz w:val="26"/>
          <w:szCs w:val="26"/>
          <w:lang w:val="uk-UA"/>
        </w:rPr>
        <w:t>2</w:t>
      </w:r>
      <w:r w:rsidR="00B13263" w:rsidRPr="00835980">
        <w:rPr>
          <w:rFonts w:ascii="Times New Roman" w:hAnsi="Times New Roman"/>
          <w:sz w:val="26"/>
          <w:szCs w:val="26"/>
          <w:lang w:val="uk-UA"/>
        </w:rPr>
        <w:t>1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р.</w:t>
      </w:r>
    </w:p>
    <w:p w:rsidR="00071176" w:rsidRPr="00835980" w:rsidRDefault="00071176" w:rsidP="00E82D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 з однієї сторони та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Підгороднянська</w:t>
      </w:r>
      <w:proofErr w:type="spellEnd"/>
      <w:r w:rsidR="00362C00" w:rsidRPr="00835980">
        <w:rPr>
          <w:rFonts w:ascii="Times New Roman" w:hAnsi="Times New Roman"/>
          <w:sz w:val="26"/>
          <w:szCs w:val="26"/>
          <w:lang w:val="uk-UA"/>
        </w:rPr>
        <w:t xml:space="preserve"> сільська рада в особі сільського голови Чапрака Сергія Володимировича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, який діє на підставі Закону України «Про місцеве самоврядування в Україні», з другої сторони (надалі спільно іменовано – Сторони), відповідно до статей 93, 101 </w:t>
      </w:r>
      <w:r w:rsidR="003662F6" w:rsidRPr="00835980">
        <w:rPr>
          <w:rFonts w:ascii="Times New Roman" w:hAnsi="Times New Roman"/>
          <w:sz w:val="26"/>
          <w:szCs w:val="26"/>
          <w:lang w:val="uk-UA"/>
        </w:rPr>
        <w:t xml:space="preserve">та 103 </w:t>
      </w:r>
      <w:r w:rsidRPr="00835980">
        <w:rPr>
          <w:rFonts w:ascii="Times New Roman" w:hAnsi="Times New Roman"/>
          <w:sz w:val="26"/>
          <w:szCs w:val="26"/>
          <w:lang w:val="uk-UA"/>
        </w:rPr>
        <w:t>Бюджетного кодексу України, уклали цей Договір про наступне:</w:t>
      </w:r>
    </w:p>
    <w:p w:rsidR="000438B5" w:rsidRPr="00835980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uk-UA"/>
        </w:rPr>
        <w:t>І. Предмет Договору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1.1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Підгороднянська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сільська рада передбачає в сільському бюджеті на 20</w:t>
      </w:r>
      <w:r w:rsidR="00B13263" w:rsidRPr="00835980">
        <w:rPr>
          <w:rFonts w:ascii="Times New Roman" w:hAnsi="Times New Roman"/>
          <w:sz w:val="26"/>
          <w:szCs w:val="26"/>
          <w:lang w:val="uk-UA"/>
        </w:rPr>
        <w:t>21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рік передачу коштів у вигляді міжбюджетного трансферту бюджету             </w:t>
      </w:r>
      <w:r w:rsidR="003E3D3A" w:rsidRPr="00835980">
        <w:rPr>
          <w:rFonts w:ascii="Times New Roman" w:hAnsi="Times New Roman"/>
          <w:sz w:val="26"/>
          <w:szCs w:val="26"/>
          <w:lang w:val="uk-UA"/>
        </w:rPr>
        <w:t>Т</w:t>
      </w:r>
      <w:r w:rsidRPr="00835980">
        <w:rPr>
          <w:rFonts w:ascii="Times New Roman" w:hAnsi="Times New Roman"/>
          <w:sz w:val="26"/>
          <w:szCs w:val="26"/>
          <w:lang w:val="uk-UA"/>
        </w:rPr>
        <w:t>ерноп</w:t>
      </w:r>
      <w:r w:rsidR="003E3D3A" w:rsidRPr="00835980">
        <w:rPr>
          <w:rFonts w:ascii="Times New Roman" w:hAnsi="Times New Roman"/>
          <w:sz w:val="26"/>
          <w:szCs w:val="26"/>
          <w:lang w:val="uk-UA"/>
        </w:rPr>
        <w:t>ільської міської територіальної громади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за отримання дітьми, які зареєстровані у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="00AA277B" w:rsidRPr="00835980">
        <w:rPr>
          <w:rFonts w:ascii="Times New Roman" w:hAnsi="Times New Roman"/>
          <w:sz w:val="26"/>
          <w:szCs w:val="26"/>
          <w:lang w:val="uk-UA"/>
        </w:rPr>
        <w:t xml:space="preserve"> сільській об’єднаній</w:t>
      </w:r>
      <w:r w:rsidR="00AA277B"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територіальній громаді</w:t>
      </w:r>
      <w:r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,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освітніх послуг в Тернопільських дошкільних навчальних закладах Тернопільської міської ради Тернопільської області.</w:t>
      </w:r>
    </w:p>
    <w:p w:rsidR="000438B5" w:rsidRPr="00835980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uk-UA"/>
        </w:rPr>
        <w:t>ІІ. Права та обов’язки Сторін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2.1 Тернопільська міська рада зобов’язується надавати дітям, які зареєстровані у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="00AA277B" w:rsidRPr="00835980">
        <w:rPr>
          <w:rFonts w:ascii="Times New Roman" w:hAnsi="Times New Roman"/>
          <w:sz w:val="26"/>
          <w:szCs w:val="26"/>
          <w:lang w:val="uk-UA"/>
        </w:rPr>
        <w:t xml:space="preserve"> сільській об’єднаній</w:t>
      </w:r>
      <w:r w:rsidR="00AA277B"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територіальній громаді</w:t>
      </w:r>
      <w:r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,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освітні послуги в Тернопільських дошкільних навчальних закладах Тернопільської міської ради, при умові передачі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Підгороднянською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сільською радою міжбюджетного трансферту </w:t>
      </w:r>
      <w:r w:rsidR="003E3D3A" w:rsidRPr="00835980">
        <w:rPr>
          <w:rFonts w:ascii="Times New Roman" w:hAnsi="Times New Roman"/>
          <w:sz w:val="26"/>
          <w:szCs w:val="26"/>
          <w:lang w:val="uk-UA"/>
        </w:rPr>
        <w:t>бюджету Тернопільської міської територіальної громади</w:t>
      </w:r>
      <w:r w:rsidRPr="00835980">
        <w:rPr>
          <w:rFonts w:ascii="Times New Roman" w:hAnsi="Times New Roman"/>
          <w:sz w:val="26"/>
          <w:szCs w:val="26"/>
          <w:lang w:val="uk-UA"/>
        </w:rPr>
        <w:t>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2.2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Підгороднянська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сільська рада зобов’язується забезпечити оплату отриманих послуг шляхом здійснення міжбюджетного трансферту.</w:t>
      </w:r>
    </w:p>
    <w:p w:rsidR="000438B5" w:rsidRPr="00835980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uk-UA"/>
        </w:rPr>
        <w:t>ІІІ. Порядок передачі видатків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3.1 Передача видатків здійснюється відповідно до статей 93, 101</w:t>
      </w:r>
      <w:r w:rsidR="003662F6" w:rsidRPr="00835980">
        <w:rPr>
          <w:rFonts w:ascii="Times New Roman" w:hAnsi="Times New Roman"/>
          <w:sz w:val="26"/>
          <w:szCs w:val="26"/>
          <w:lang w:val="uk-UA"/>
        </w:rPr>
        <w:t>, 103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Бюджетного кодексу України шляхом затвердження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Підгороднянською</w:t>
      </w:r>
      <w:proofErr w:type="spellEnd"/>
      <w:r w:rsidR="00362C00" w:rsidRPr="0083598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5980">
        <w:rPr>
          <w:rFonts w:ascii="Times New Roman" w:hAnsi="Times New Roman"/>
          <w:sz w:val="26"/>
          <w:szCs w:val="26"/>
          <w:lang w:val="uk-UA"/>
        </w:rPr>
        <w:t>сільською радою на 20</w:t>
      </w:r>
      <w:r w:rsidR="00187589" w:rsidRPr="00835980">
        <w:rPr>
          <w:rFonts w:ascii="Times New Roman" w:hAnsi="Times New Roman"/>
          <w:sz w:val="26"/>
          <w:szCs w:val="26"/>
          <w:lang w:val="uk-UA"/>
        </w:rPr>
        <w:t>2</w:t>
      </w:r>
      <w:r w:rsidR="00D77B8D" w:rsidRPr="00835980">
        <w:rPr>
          <w:rFonts w:ascii="Times New Roman" w:hAnsi="Times New Roman"/>
          <w:sz w:val="26"/>
          <w:szCs w:val="26"/>
          <w:lang w:val="uk-UA"/>
        </w:rPr>
        <w:t>1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рік міжбюджетного трансферту </w:t>
      </w:r>
      <w:r w:rsidR="00885149" w:rsidRPr="00835980">
        <w:rPr>
          <w:rFonts w:ascii="Times New Roman" w:hAnsi="Times New Roman"/>
          <w:sz w:val="26"/>
          <w:szCs w:val="26"/>
          <w:lang w:val="uk-UA"/>
        </w:rPr>
        <w:t>бюджету Тернопільської міської територіальної громади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в сумі </w:t>
      </w:r>
      <w:r w:rsidR="00362C00" w:rsidRPr="00835980">
        <w:rPr>
          <w:rFonts w:ascii="Times New Roman" w:hAnsi="Times New Roman"/>
          <w:sz w:val="26"/>
          <w:szCs w:val="26"/>
          <w:lang w:val="uk-UA"/>
        </w:rPr>
        <w:t>321 480,00 (триста двадцять одна тисяча чотириста вісімдесят</w:t>
      </w:r>
      <w:r w:rsidR="007D0DEF" w:rsidRPr="00835980">
        <w:rPr>
          <w:rFonts w:ascii="Times New Roman" w:hAnsi="Times New Roman"/>
          <w:sz w:val="26"/>
          <w:szCs w:val="26"/>
          <w:lang w:val="uk-UA"/>
        </w:rPr>
        <w:t xml:space="preserve"> грн. 00 коп.</w:t>
      </w:r>
      <w:r w:rsidR="00D77B8D" w:rsidRPr="00835980">
        <w:rPr>
          <w:rFonts w:ascii="Times New Roman" w:hAnsi="Times New Roman"/>
          <w:sz w:val="26"/>
          <w:szCs w:val="26"/>
          <w:lang w:val="uk-UA"/>
        </w:rPr>
        <w:t>)</w:t>
      </w:r>
      <w:r w:rsidR="00EA15A7" w:rsidRPr="0083598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A277B" w:rsidRPr="00835980" w:rsidRDefault="001716B5" w:rsidP="0007117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3.2 Обсяг видатків </w:t>
      </w:r>
      <w:r w:rsidR="00AA277B" w:rsidRPr="00835980">
        <w:rPr>
          <w:rFonts w:ascii="Times New Roman" w:hAnsi="Times New Roman"/>
          <w:sz w:val="26"/>
          <w:szCs w:val="26"/>
          <w:lang w:val="uk-UA"/>
        </w:rPr>
        <w:t xml:space="preserve">бюджету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Підгороднянської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сільсько</w:t>
      </w:r>
      <w:r w:rsidR="00AA277B" w:rsidRPr="00835980">
        <w:rPr>
          <w:rFonts w:ascii="Times New Roman" w:hAnsi="Times New Roman"/>
          <w:sz w:val="26"/>
          <w:szCs w:val="26"/>
          <w:lang w:val="uk-UA"/>
        </w:rPr>
        <w:t>ї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рад</w:t>
      </w:r>
      <w:r w:rsidR="00AA277B" w:rsidRPr="00835980">
        <w:rPr>
          <w:rFonts w:ascii="Times New Roman" w:hAnsi="Times New Roman"/>
          <w:sz w:val="26"/>
          <w:szCs w:val="26"/>
          <w:lang w:val="uk-UA"/>
        </w:rPr>
        <w:t>и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для розрахунку субвенції визначається виходячи з фінансового нормативу на одну дитину, затвердженого Тернопільською міською радою, та різниці між кількістю днів перебування у Тернопільських дошкільних навчальних закладах Тернопільської міської ради дітей, які зареєстровані в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="00AA277B" w:rsidRPr="00835980">
        <w:rPr>
          <w:rFonts w:ascii="Times New Roman" w:hAnsi="Times New Roman"/>
          <w:sz w:val="26"/>
          <w:szCs w:val="26"/>
          <w:lang w:val="uk-UA"/>
        </w:rPr>
        <w:t xml:space="preserve"> сільській об’єднаній</w:t>
      </w:r>
      <w:r w:rsidR="00AA277B"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територіальній громаді</w:t>
      </w:r>
      <w:r w:rsidRPr="00835980">
        <w:rPr>
          <w:rFonts w:ascii="Times New Roman" w:hAnsi="Times New Roman"/>
          <w:sz w:val="26"/>
          <w:szCs w:val="26"/>
          <w:lang w:val="uk-UA"/>
        </w:rPr>
        <w:t>, та к</w:t>
      </w:r>
      <w:r w:rsidR="00071176" w:rsidRPr="00835980">
        <w:rPr>
          <w:rFonts w:ascii="Times New Roman" w:hAnsi="Times New Roman"/>
          <w:sz w:val="26"/>
          <w:szCs w:val="26"/>
          <w:lang w:val="uk-UA"/>
        </w:rPr>
        <w:t xml:space="preserve">ількістю днів перебування дітей 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– жителів </w:t>
      </w:r>
      <w:r w:rsidR="00C96E2B" w:rsidRPr="00835980">
        <w:rPr>
          <w:rFonts w:ascii="Times New Roman" w:hAnsi="Times New Roman"/>
          <w:sz w:val="26"/>
          <w:szCs w:val="26"/>
          <w:lang w:val="uk-UA"/>
        </w:rPr>
        <w:t xml:space="preserve">Тернопільської міської територіальної громади у дошкільних навчальних закладах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Підгороднянської</w:t>
      </w:r>
      <w:proofErr w:type="spellEnd"/>
      <w:r w:rsidR="00C96E2B" w:rsidRPr="00835980">
        <w:rPr>
          <w:rFonts w:ascii="Times New Roman" w:hAnsi="Times New Roman"/>
          <w:sz w:val="26"/>
          <w:szCs w:val="26"/>
          <w:lang w:val="uk-UA"/>
        </w:rPr>
        <w:t xml:space="preserve"> сільської ради.</w:t>
      </w:r>
    </w:p>
    <w:p w:rsidR="00071176" w:rsidRPr="00835980" w:rsidRDefault="000438B5" w:rsidP="000711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835980">
        <w:rPr>
          <w:rFonts w:ascii="Times New Roman" w:hAnsi="Times New Roman"/>
          <w:b/>
          <w:sz w:val="26"/>
          <w:szCs w:val="26"/>
          <w:lang w:val="uk-UA"/>
        </w:rPr>
        <w:t>. Порядок перерахування і використання отриманих коштів</w:t>
      </w:r>
    </w:p>
    <w:p w:rsidR="000438B5" w:rsidRPr="00835980" w:rsidRDefault="000438B5" w:rsidP="000711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4.1 Перерахування коштів здійснюється щомісячно лише за дні відвідування дитиною закладу дошкільної освіти на підставі рахунку на сплату, який  готується до 10 числа наступного місяця та направляється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сільській раді.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4.2 Кошти перераховуються щомісячно не пізніше 15 числа наступного місяця (крім грудня) відповідно до розпису загального фонду бюджету на рахунок загального фонду </w:t>
      </w:r>
      <w:r w:rsidR="0040547F" w:rsidRPr="00835980">
        <w:rPr>
          <w:rFonts w:ascii="Times New Roman" w:hAnsi="Times New Roman"/>
          <w:sz w:val="26"/>
          <w:szCs w:val="26"/>
          <w:lang w:val="uk-UA"/>
        </w:rPr>
        <w:t>бюджету Тернопільської міської територіальної громади</w:t>
      </w:r>
      <w:r w:rsidRPr="00835980">
        <w:rPr>
          <w:rFonts w:ascii="Times New Roman" w:hAnsi="Times New Roman"/>
          <w:sz w:val="26"/>
          <w:szCs w:val="26"/>
          <w:lang w:val="uk-UA"/>
        </w:rPr>
        <w:t>.</w:t>
      </w:r>
    </w:p>
    <w:p w:rsidR="000438B5" w:rsidRPr="00835980" w:rsidRDefault="000438B5" w:rsidP="00E82D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ab/>
        <w:t xml:space="preserve">Взаєморозрахунки між </w:t>
      </w:r>
      <w:r w:rsidR="00C36A29" w:rsidRPr="00835980">
        <w:rPr>
          <w:rFonts w:ascii="Times New Roman" w:hAnsi="Times New Roman"/>
          <w:sz w:val="26"/>
          <w:szCs w:val="26"/>
          <w:lang w:val="uk-UA"/>
        </w:rPr>
        <w:t xml:space="preserve">бюджетом Тернопільської міської територіальної громади 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та бюджетом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Підгороднянської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сільської ради за грудень поточного року, що </w:t>
      </w:r>
      <w:r w:rsidRPr="00835980">
        <w:rPr>
          <w:rFonts w:ascii="Times New Roman" w:hAnsi="Times New Roman"/>
          <w:sz w:val="26"/>
          <w:szCs w:val="26"/>
          <w:lang w:val="uk-UA"/>
        </w:rPr>
        <w:lastRenderedPageBreak/>
        <w:t>випливають з умов, визначених абзацом першим цього підпункту, здійснюються не пізніше 10 грудня 20</w:t>
      </w:r>
      <w:r w:rsidR="00C36A29" w:rsidRPr="00835980">
        <w:rPr>
          <w:rFonts w:ascii="Times New Roman" w:hAnsi="Times New Roman"/>
          <w:sz w:val="26"/>
          <w:szCs w:val="26"/>
          <w:lang w:val="uk-UA"/>
        </w:rPr>
        <w:t>2</w:t>
      </w:r>
      <w:r w:rsidR="00625CF1" w:rsidRPr="00835980">
        <w:rPr>
          <w:rFonts w:ascii="Times New Roman" w:hAnsi="Times New Roman"/>
          <w:sz w:val="26"/>
          <w:szCs w:val="26"/>
          <w:lang w:val="uk-UA"/>
        </w:rPr>
        <w:t>1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4.3 Кошти міжбюджетного трансферту спрямовуються головному розпоряднику коштів на фінансування Тернопільських дошкільних навчальних закладів Тернопільської міської ради за надані освітні послуги дітям, які зареєстровані у </w:t>
      </w:r>
      <w:proofErr w:type="spellStart"/>
      <w:r w:rsidR="00362C00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="00071176" w:rsidRPr="00835980">
        <w:rPr>
          <w:rFonts w:ascii="Times New Roman" w:hAnsi="Times New Roman"/>
          <w:sz w:val="26"/>
          <w:szCs w:val="26"/>
          <w:lang w:val="uk-UA"/>
        </w:rPr>
        <w:t xml:space="preserve"> сільській об’єднаній</w:t>
      </w:r>
      <w:r w:rsidR="00071176" w:rsidRPr="00835980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територіальній громаді</w:t>
      </w:r>
      <w:r w:rsidRPr="00835980">
        <w:rPr>
          <w:rFonts w:ascii="Times New Roman" w:hAnsi="Times New Roman"/>
          <w:sz w:val="26"/>
          <w:szCs w:val="26"/>
          <w:lang w:val="uk-UA"/>
        </w:rPr>
        <w:t>, згідно поданих цими закладами розрахунків.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4.4 Нарахування коштів за надані освітні послуги здійснюється лише за дні відвідування дитиною закладу дошкільної освіти. </w:t>
      </w:r>
      <w:proofErr w:type="spellStart"/>
      <w:r w:rsidRPr="00835980">
        <w:rPr>
          <w:rFonts w:ascii="Times New Roman" w:hAnsi="Times New Roman"/>
          <w:sz w:val="26"/>
          <w:szCs w:val="26"/>
        </w:rPr>
        <w:t>Кошти</w:t>
      </w:r>
      <w:proofErr w:type="spellEnd"/>
      <w:r w:rsidRPr="00835980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835980">
        <w:rPr>
          <w:rFonts w:ascii="Times New Roman" w:hAnsi="Times New Roman"/>
          <w:sz w:val="26"/>
          <w:szCs w:val="26"/>
        </w:rPr>
        <w:t>нараховуються</w:t>
      </w:r>
      <w:proofErr w:type="spellEnd"/>
      <w:r w:rsidRPr="00835980">
        <w:rPr>
          <w:rFonts w:ascii="Times New Roman" w:hAnsi="Times New Roman"/>
          <w:sz w:val="26"/>
          <w:szCs w:val="26"/>
        </w:rPr>
        <w:t>, як</w:t>
      </w:r>
      <w:r w:rsidRPr="00835980">
        <w:rPr>
          <w:rFonts w:ascii="Times New Roman" w:hAnsi="Times New Roman"/>
          <w:sz w:val="26"/>
          <w:szCs w:val="26"/>
          <w:lang w:val="uk-UA"/>
        </w:rPr>
        <w:t>що дитина не відвідувала дошкільний заклад освіти з поважних причин.</w:t>
      </w:r>
    </w:p>
    <w:p w:rsidR="00835980" w:rsidRDefault="00835980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438B5" w:rsidRPr="00835980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en-US"/>
        </w:rPr>
        <w:t>V</w:t>
      </w:r>
      <w:r w:rsidRPr="00835980">
        <w:rPr>
          <w:rFonts w:ascii="Times New Roman" w:hAnsi="Times New Roman"/>
          <w:b/>
          <w:sz w:val="26"/>
          <w:szCs w:val="26"/>
          <w:lang w:val="uk-UA"/>
        </w:rPr>
        <w:t>. Інші умови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5.1 За невиконання або неналежне виконання умов Договору Сторони несуть відповідальність, передбачену чинним законодавством.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5.2 Внесення змін до Договору може здійснюватись лише за письмовою згодою обох Сторін.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5.3 Одностороння відмова від Договору не допускається, за винятком випадків, коли одна із Сторін порушує умови Договору і взяті за ним </w:t>
      </w:r>
      <w:proofErr w:type="spellStart"/>
      <w:r w:rsidRPr="00835980">
        <w:rPr>
          <w:rFonts w:ascii="Times New Roman" w:hAnsi="Times New Roman"/>
          <w:sz w:val="26"/>
          <w:szCs w:val="26"/>
          <w:lang w:val="uk-UA"/>
        </w:rPr>
        <w:t>зобов</w:t>
      </w:r>
      <w:proofErr w:type="spellEnd"/>
      <w:r w:rsidRPr="00835980">
        <w:rPr>
          <w:rFonts w:ascii="Times New Roman" w:hAnsi="Times New Roman"/>
          <w:sz w:val="26"/>
          <w:szCs w:val="26"/>
        </w:rPr>
        <w:t>’</w:t>
      </w:r>
      <w:proofErr w:type="spellStart"/>
      <w:r w:rsidRPr="00835980">
        <w:rPr>
          <w:rFonts w:ascii="Times New Roman" w:hAnsi="Times New Roman"/>
          <w:sz w:val="26"/>
          <w:szCs w:val="26"/>
          <w:lang w:val="uk-UA"/>
        </w:rPr>
        <w:t>язання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5.4 Усі спори та розбіжності, що можуть виникнути при виконанні Договору, підлягають вирішенню шляхом проведення переговорів між Сторонами.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5.5 У випадку неможливості вирішення спорів шляхом переговорів, вони підлягають розгляду і вирішенню в судовому порядку.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 xml:space="preserve">5.6 Даний Договір укладено у двох примірниках, кожен з яких має однакову юридичну силу. Один примірник договору зберігається у </w:t>
      </w:r>
      <w:proofErr w:type="spellStart"/>
      <w:r w:rsidR="00B8606F" w:rsidRPr="00835980">
        <w:rPr>
          <w:rFonts w:ascii="Times New Roman" w:hAnsi="Times New Roman"/>
          <w:sz w:val="26"/>
          <w:szCs w:val="26"/>
          <w:lang w:val="uk-UA"/>
        </w:rPr>
        <w:t>Підгороднянській</w:t>
      </w:r>
      <w:proofErr w:type="spellEnd"/>
      <w:r w:rsidRPr="00835980">
        <w:rPr>
          <w:rFonts w:ascii="Times New Roman" w:hAnsi="Times New Roman"/>
          <w:sz w:val="26"/>
          <w:szCs w:val="26"/>
          <w:lang w:val="uk-UA"/>
        </w:rPr>
        <w:t xml:space="preserve"> сільській раді, другий – у Тернопільській міській раді.</w:t>
      </w:r>
    </w:p>
    <w:p w:rsidR="000438B5" w:rsidRPr="00835980" w:rsidRDefault="000438B5" w:rsidP="00E82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35980">
        <w:rPr>
          <w:rFonts w:ascii="Times New Roman" w:hAnsi="Times New Roman"/>
          <w:sz w:val="26"/>
          <w:szCs w:val="26"/>
          <w:lang w:val="uk-UA"/>
        </w:rPr>
        <w:t>5.7 Даний Договір вступає в силу з дня його підписання обома Сторонами та діє до 31 грудня 20</w:t>
      </w:r>
      <w:r w:rsidR="00C36A29" w:rsidRPr="00835980">
        <w:rPr>
          <w:rFonts w:ascii="Times New Roman" w:hAnsi="Times New Roman"/>
          <w:sz w:val="26"/>
          <w:szCs w:val="26"/>
          <w:lang w:val="uk-UA"/>
        </w:rPr>
        <w:t>2</w:t>
      </w:r>
      <w:r w:rsidR="00071176" w:rsidRPr="00835980">
        <w:rPr>
          <w:rFonts w:ascii="Times New Roman" w:hAnsi="Times New Roman"/>
          <w:sz w:val="26"/>
          <w:szCs w:val="26"/>
          <w:lang w:val="uk-UA"/>
        </w:rPr>
        <w:t>1</w:t>
      </w:r>
      <w:r w:rsidRPr="00835980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:rsidR="00835980" w:rsidRDefault="00835980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438B5" w:rsidRPr="00835980" w:rsidRDefault="000438B5" w:rsidP="00E82D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/>
          <w:b/>
          <w:sz w:val="26"/>
          <w:szCs w:val="26"/>
          <w:lang w:val="uk-UA"/>
        </w:rPr>
        <w:t>Юридичні адреси та реквізити Сторін: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>Тернопільська міська рада</w:t>
      </w:r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proofErr w:type="spellStart"/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>Підгороднянська</w:t>
      </w:r>
      <w:proofErr w:type="spellEnd"/>
      <w:r w:rsidRPr="0083598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сільська рада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вул. Листопадова, 5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835980">
        <w:rPr>
          <w:rFonts w:ascii="Times New Roman" w:hAnsi="Times New Roman" w:cs="Times New Roman"/>
          <w:sz w:val="26"/>
          <w:szCs w:val="26"/>
          <w:lang w:val="uk-UA"/>
        </w:rPr>
        <w:t>вул.Зелена</w:t>
      </w:r>
      <w:proofErr w:type="spellEnd"/>
      <w:r w:rsidRPr="00835980">
        <w:rPr>
          <w:rFonts w:ascii="Times New Roman" w:hAnsi="Times New Roman" w:cs="Times New Roman"/>
          <w:sz w:val="26"/>
          <w:szCs w:val="26"/>
          <w:lang w:val="uk-UA"/>
        </w:rPr>
        <w:t>, 2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35980">
        <w:rPr>
          <w:rFonts w:ascii="Times New Roman" w:hAnsi="Times New Roman" w:cs="Times New Roman"/>
          <w:sz w:val="26"/>
          <w:szCs w:val="26"/>
          <w:lang w:val="uk-UA"/>
        </w:rPr>
        <w:t>м.Тернопіль</w:t>
      </w:r>
      <w:proofErr w:type="spellEnd"/>
      <w:r w:rsidRPr="0083598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 w:rsidR="00945C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>с. Підгороднє, Тернопільський р-н,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46000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>Тернопільська обл.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</w:t>
      </w:r>
      <w:r w:rsidR="004064F7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 xml:space="preserve">46003                                                 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код ЄДРПОУ 34334305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>Код ЄДРПОУ 14029197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р/р___________________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064F7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>р/р_____________________</w:t>
      </w:r>
    </w:p>
    <w:p w:rsidR="00B8606F" w:rsidRPr="00835980" w:rsidRDefault="004064F7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</w:t>
      </w:r>
      <w:r w:rsidR="00B8606F"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8606F"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________________________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>Сільський голова</w:t>
      </w: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B8606F" w:rsidRPr="00835980" w:rsidRDefault="00B8606F" w:rsidP="00B860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5980">
        <w:rPr>
          <w:rFonts w:ascii="Times New Roman" w:hAnsi="Times New Roman" w:cs="Times New Roman"/>
          <w:sz w:val="26"/>
          <w:szCs w:val="26"/>
          <w:lang w:val="uk-UA"/>
        </w:rPr>
        <w:t>___________  Сергій НАДАЛ</w:t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598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__________     Сергій ЧАПРАК </w:t>
      </w:r>
    </w:p>
    <w:p w:rsidR="00CB3F41" w:rsidRPr="00071176" w:rsidRDefault="00CB3F41" w:rsidP="00B860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3F41" w:rsidRPr="00071176" w:rsidSect="00CB3F41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3AEC"/>
    <w:multiLevelType w:val="hybridMultilevel"/>
    <w:tmpl w:val="191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FA2"/>
    <w:rsid w:val="000422E0"/>
    <w:rsid w:val="000438B5"/>
    <w:rsid w:val="00071176"/>
    <w:rsid w:val="0011669C"/>
    <w:rsid w:val="001716B5"/>
    <w:rsid w:val="00187589"/>
    <w:rsid w:val="001C466C"/>
    <w:rsid w:val="001E2437"/>
    <w:rsid w:val="00235E15"/>
    <w:rsid w:val="002B459E"/>
    <w:rsid w:val="00322AE6"/>
    <w:rsid w:val="00362C00"/>
    <w:rsid w:val="003662F6"/>
    <w:rsid w:val="003E184F"/>
    <w:rsid w:val="003E1BDA"/>
    <w:rsid w:val="003E3D3A"/>
    <w:rsid w:val="0040547F"/>
    <w:rsid w:val="004064F7"/>
    <w:rsid w:val="00562BC8"/>
    <w:rsid w:val="0058087E"/>
    <w:rsid w:val="005B0E41"/>
    <w:rsid w:val="005B3D39"/>
    <w:rsid w:val="0061477F"/>
    <w:rsid w:val="00625CF1"/>
    <w:rsid w:val="00682C1A"/>
    <w:rsid w:val="006A7764"/>
    <w:rsid w:val="0072081F"/>
    <w:rsid w:val="00722329"/>
    <w:rsid w:val="007D0DEF"/>
    <w:rsid w:val="007E62AF"/>
    <w:rsid w:val="007F74A2"/>
    <w:rsid w:val="00835980"/>
    <w:rsid w:val="008406F2"/>
    <w:rsid w:val="00885149"/>
    <w:rsid w:val="008B26C1"/>
    <w:rsid w:val="008F50E3"/>
    <w:rsid w:val="00933D8E"/>
    <w:rsid w:val="00945C98"/>
    <w:rsid w:val="00A03839"/>
    <w:rsid w:val="00A60FDB"/>
    <w:rsid w:val="00AA277B"/>
    <w:rsid w:val="00AC58FF"/>
    <w:rsid w:val="00AD5C85"/>
    <w:rsid w:val="00B13263"/>
    <w:rsid w:val="00B61BA7"/>
    <w:rsid w:val="00B810CF"/>
    <w:rsid w:val="00B8606F"/>
    <w:rsid w:val="00BD4B92"/>
    <w:rsid w:val="00C15752"/>
    <w:rsid w:val="00C36A29"/>
    <w:rsid w:val="00C7458A"/>
    <w:rsid w:val="00C96E2B"/>
    <w:rsid w:val="00CB3F41"/>
    <w:rsid w:val="00D00DEE"/>
    <w:rsid w:val="00D07133"/>
    <w:rsid w:val="00D24301"/>
    <w:rsid w:val="00D77B8D"/>
    <w:rsid w:val="00E12257"/>
    <w:rsid w:val="00E76A56"/>
    <w:rsid w:val="00E771C2"/>
    <w:rsid w:val="00E82DC7"/>
    <w:rsid w:val="00E86FA2"/>
    <w:rsid w:val="00EA15A7"/>
    <w:rsid w:val="00EC3259"/>
    <w:rsid w:val="00ED08FF"/>
    <w:rsid w:val="00F177FA"/>
    <w:rsid w:val="00F7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3396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d03-Vyshnovska</cp:lastModifiedBy>
  <cp:revision>2</cp:revision>
  <cp:lastPrinted>2020-12-04T07:50:00Z</cp:lastPrinted>
  <dcterms:created xsi:type="dcterms:W3CDTF">2020-12-04T07:51:00Z</dcterms:created>
  <dcterms:modified xsi:type="dcterms:W3CDTF">2020-12-04T07:51:00Z</dcterms:modified>
</cp:coreProperties>
</file>