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F3" w:rsidRDefault="009824F3" w:rsidP="009824F3">
      <w:pPr>
        <w:tabs>
          <w:tab w:val="left" w:pos="5709"/>
        </w:tabs>
        <w:spacing w:after="0" w:line="240" w:lineRule="auto"/>
        <w:ind w:left="6663"/>
        <w:rPr>
          <w:rFonts w:ascii="Times New Roman" w:hAnsi="Times New Roman" w:cs="Times New Roman"/>
        </w:rPr>
      </w:pPr>
      <w:r w:rsidRPr="00C22E2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даток</w:t>
      </w:r>
    </w:p>
    <w:p w:rsidR="009824F3" w:rsidRDefault="009824F3" w:rsidP="009824F3">
      <w:pPr>
        <w:tabs>
          <w:tab w:val="left" w:pos="5709"/>
        </w:tabs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міської ради</w:t>
      </w:r>
    </w:p>
    <w:p w:rsidR="009824F3" w:rsidRDefault="009824F3" w:rsidP="009824F3">
      <w:pPr>
        <w:tabs>
          <w:tab w:val="left" w:pos="5709"/>
        </w:tabs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___.___.2020 №_________</w:t>
      </w:r>
    </w:p>
    <w:p w:rsidR="009824F3" w:rsidRDefault="009824F3" w:rsidP="009824F3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824F3" w:rsidRPr="00F72B70" w:rsidRDefault="009824F3" w:rsidP="009824F3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B70">
        <w:rPr>
          <w:rFonts w:ascii="Times New Roman" w:hAnsi="Times New Roman" w:cs="Times New Roman"/>
          <w:b/>
        </w:rPr>
        <w:t>СКЛАД КОМІСІЇ</w:t>
      </w:r>
    </w:p>
    <w:p w:rsidR="009824F3" w:rsidRDefault="009824F3" w:rsidP="009824F3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824F3" w:rsidRDefault="009824F3" w:rsidP="009824F3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питань поновлення прав реабілітованих та встановлення статусу учасників ОУН-УПА</w:t>
      </w:r>
    </w:p>
    <w:p w:rsidR="009824F3" w:rsidRDefault="009824F3" w:rsidP="009824F3">
      <w:pPr>
        <w:tabs>
          <w:tab w:val="left" w:pos="296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Гірчак Ігор Ярославович</w:t>
            </w:r>
          </w:p>
        </w:tc>
        <w:tc>
          <w:tcPr>
            <w:tcW w:w="4928" w:type="dxa"/>
          </w:tcPr>
          <w:p w:rsidR="009824F3" w:rsidRPr="001574E9" w:rsidRDefault="009824F3" w:rsidP="00EF66C7">
            <w:pPr>
              <w:pStyle w:val="a4"/>
              <w:tabs>
                <w:tab w:val="left" w:pos="2961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74E9">
              <w:rPr>
                <w:rFonts w:ascii="Times New Roman" w:hAnsi="Times New Roman" w:cs="Times New Roman"/>
              </w:rPr>
              <w:t>секретар ради, голова комісії;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 Олег Петрович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відділу правової експертизи проектів документів управління правового забезпечення, заступник голови комісії;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Януш Наталія Володимирівна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головний спеціаліст-відповідальний секретар комісії з питань поновлення прав реабілітованих, секретар комісії.</w:t>
            </w:r>
          </w:p>
        </w:tc>
      </w:tr>
      <w:tr w:rsidR="009824F3" w:rsidTr="00EF66C7">
        <w:tc>
          <w:tcPr>
            <w:tcW w:w="9855" w:type="dxa"/>
            <w:gridSpan w:val="2"/>
          </w:tcPr>
          <w:p w:rsidR="009824F3" w:rsidRDefault="009824F3" w:rsidP="00EF66C7">
            <w:pPr>
              <w:tabs>
                <w:tab w:val="left" w:pos="29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Члени комісії: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Дулик Галина Володимирівна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головний спеціаліст відділу фінансів та бюджету фінансів та бюджету фінансового управління;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Чернець Дем’ян Іванович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голова Тернопільської обласної організації Всеукраїнського товариства політичних в’язнів і репресованих(за згодою);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Бабій Надія Романівна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заступник начальника управління соціальної політики-начальник відділу обслуговування ветеранів та інвалідів;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Фещак Соломія Ярославівна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фахівець із соціальної роботи Тернопільського міського територіального центру обслуговування населення;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Сімора Оксана Василівна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 правління ГО «Правозахисна організація дітей репресованих тоталітарним режимом»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згодою)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Мацук Марія Петрівна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директор ГО Правозахисна організація дітей репресованих тоталітарним режимом »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згодою)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Олександр Іванович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 Тернопільської обласної управи всеукраїнського братства ОУН-УПА ім.генерала Романа Шухевича –Тараса Чупринки «Лисоня» »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згодою)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9824F3" w:rsidTr="00EF66C7">
        <w:tc>
          <w:tcPr>
            <w:tcW w:w="4927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Мацук Софія Ростиславівна</w:t>
            </w:r>
          </w:p>
        </w:tc>
        <w:tc>
          <w:tcPr>
            <w:tcW w:w="4928" w:type="dxa"/>
          </w:tcPr>
          <w:p w:rsidR="009824F3" w:rsidRDefault="009824F3" w:rsidP="00EF66C7">
            <w:pPr>
              <w:tabs>
                <w:tab w:val="left" w:pos="2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член Асоціації жінок України»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 згодою)</w:t>
            </w:r>
            <w:r w:rsidRPr="00055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824F3" w:rsidRDefault="009824F3" w:rsidP="009824F3">
      <w:pPr>
        <w:tabs>
          <w:tab w:val="left" w:pos="5709"/>
        </w:tabs>
        <w:jc w:val="center"/>
        <w:rPr>
          <w:rFonts w:ascii="Times New Roman" w:hAnsi="Times New Roman" w:cs="Times New Roman"/>
        </w:rPr>
      </w:pPr>
    </w:p>
    <w:p w:rsidR="009824F3" w:rsidRDefault="009824F3" w:rsidP="009824F3">
      <w:pPr>
        <w:tabs>
          <w:tab w:val="left" w:pos="5709"/>
        </w:tabs>
        <w:jc w:val="center"/>
        <w:rPr>
          <w:rFonts w:ascii="Times New Roman" w:hAnsi="Times New Roman" w:cs="Times New Roman"/>
        </w:rPr>
      </w:pPr>
    </w:p>
    <w:p w:rsidR="009824F3" w:rsidRDefault="009824F3" w:rsidP="009824F3">
      <w:pPr>
        <w:tabs>
          <w:tab w:val="left" w:pos="5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Міський голова                                               Сергій НАДАЛ</w:t>
      </w:r>
    </w:p>
    <w:p w:rsidR="009824F3" w:rsidRDefault="009824F3" w:rsidP="009824F3"/>
    <w:p w:rsidR="00416E36" w:rsidRDefault="00416E36"/>
    <w:sectPr w:rsidR="00416E36" w:rsidSect="009A207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24F3"/>
    <w:rsid w:val="00416E36"/>
    <w:rsid w:val="009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2020-11-20T13:57:00Z</dcterms:created>
  <dcterms:modified xsi:type="dcterms:W3CDTF">2020-11-20T13:57:00Z</dcterms:modified>
</cp:coreProperties>
</file>