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DB" w:rsidRDefault="006C652E" w:rsidP="005D3287">
      <w:pPr>
        <w:spacing w:after="0" w:line="240" w:lineRule="auto"/>
        <w:ind w:hanging="142"/>
        <w:rPr>
          <w:rFonts w:ascii="Times New Roman" w:hAnsi="Times New Roman"/>
          <w:sz w:val="24"/>
          <w:szCs w:val="24"/>
        </w:rPr>
      </w:pPr>
      <w:r w:rsidRPr="006660D0">
        <w:rPr>
          <w:rFonts w:ascii="Times New Roman" w:hAnsi="Times New Roman"/>
          <w:sz w:val="24"/>
          <w:szCs w:val="24"/>
        </w:rPr>
        <w:t xml:space="preserve">                                      </w:t>
      </w:r>
      <w:r w:rsidR="001B4016">
        <w:rPr>
          <w:rFonts w:ascii="Times New Roman" w:hAnsi="Times New Roman"/>
          <w:sz w:val="24"/>
          <w:szCs w:val="24"/>
        </w:rPr>
        <w:tab/>
      </w:r>
      <w:r w:rsidR="001B4016">
        <w:rPr>
          <w:rFonts w:ascii="Times New Roman" w:hAnsi="Times New Roman"/>
          <w:sz w:val="24"/>
          <w:szCs w:val="24"/>
        </w:rPr>
        <w:tab/>
      </w:r>
      <w:r w:rsidR="001B4016">
        <w:rPr>
          <w:rFonts w:ascii="Times New Roman" w:hAnsi="Times New Roman"/>
          <w:sz w:val="24"/>
          <w:szCs w:val="24"/>
        </w:rPr>
        <w:tab/>
      </w:r>
      <w:r w:rsidR="001B4016">
        <w:rPr>
          <w:rFonts w:ascii="Times New Roman" w:hAnsi="Times New Roman"/>
          <w:sz w:val="24"/>
          <w:szCs w:val="24"/>
        </w:rPr>
        <w:tab/>
      </w:r>
      <w:r w:rsidR="001B4016">
        <w:rPr>
          <w:rFonts w:ascii="Times New Roman" w:hAnsi="Times New Roman"/>
          <w:sz w:val="24"/>
          <w:szCs w:val="24"/>
        </w:rPr>
        <w:tab/>
        <w:t xml:space="preserve">    </w:t>
      </w:r>
    </w:p>
    <w:p w:rsidR="005D3287" w:rsidRDefault="005D3287" w:rsidP="009362DB">
      <w:pPr>
        <w:spacing w:after="0" w:line="240" w:lineRule="auto"/>
        <w:ind w:left="5664" w:firstLine="708"/>
        <w:rPr>
          <w:rFonts w:ascii="Times New Roman" w:hAnsi="Times New Roman"/>
          <w:sz w:val="24"/>
          <w:szCs w:val="24"/>
        </w:rPr>
      </w:pPr>
      <w:r>
        <w:rPr>
          <w:rFonts w:ascii="Times New Roman" w:hAnsi="Times New Roman"/>
          <w:sz w:val="24"/>
          <w:szCs w:val="24"/>
        </w:rPr>
        <w:t>Додаток 1</w:t>
      </w:r>
    </w:p>
    <w:p w:rsidR="006C652E" w:rsidRPr="006660D0" w:rsidRDefault="006C652E" w:rsidP="005D3287">
      <w:pPr>
        <w:spacing w:after="0" w:line="240" w:lineRule="auto"/>
        <w:ind w:left="5664" w:firstLine="708"/>
        <w:rPr>
          <w:rFonts w:ascii="Times New Roman" w:hAnsi="Times New Roman"/>
          <w:sz w:val="24"/>
          <w:szCs w:val="24"/>
        </w:rPr>
      </w:pPr>
      <w:r w:rsidRPr="006660D0">
        <w:rPr>
          <w:rFonts w:ascii="Times New Roman" w:hAnsi="Times New Roman"/>
          <w:sz w:val="24"/>
          <w:szCs w:val="24"/>
        </w:rPr>
        <w:t xml:space="preserve">до рішення міської ради </w:t>
      </w:r>
    </w:p>
    <w:p w:rsidR="006C652E" w:rsidRPr="006660D0" w:rsidRDefault="005D3287" w:rsidP="005D3287">
      <w:pPr>
        <w:spacing w:after="0" w:line="240" w:lineRule="auto"/>
        <w:ind w:firstLine="708"/>
        <w:jc w:val="center"/>
        <w:rPr>
          <w:rFonts w:ascii="Times New Roman" w:hAnsi="Times New Roman"/>
          <w:sz w:val="24"/>
          <w:szCs w:val="24"/>
        </w:rPr>
      </w:pPr>
      <w:r>
        <w:rPr>
          <w:rFonts w:ascii="Times New Roman" w:hAnsi="Times New Roman"/>
          <w:sz w:val="24"/>
          <w:szCs w:val="24"/>
        </w:rPr>
        <w:t xml:space="preserve">                                                                                       </w:t>
      </w:r>
      <w:r w:rsidR="00F34918" w:rsidRPr="006660D0">
        <w:rPr>
          <w:rFonts w:ascii="Times New Roman" w:hAnsi="Times New Roman"/>
          <w:sz w:val="24"/>
          <w:szCs w:val="24"/>
        </w:rPr>
        <w:t>від _______2020</w:t>
      </w:r>
      <w:r w:rsidR="006C652E" w:rsidRPr="006660D0">
        <w:rPr>
          <w:rFonts w:ascii="Times New Roman" w:hAnsi="Times New Roman"/>
          <w:sz w:val="24"/>
          <w:szCs w:val="24"/>
        </w:rPr>
        <w:t xml:space="preserve">р.  </w:t>
      </w:r>
      <w:r w:rsidR="00173DC7" w:rsidRPr="006660D0">
        <w:rPr>
          <w:rFonts w:ascii="Times New Roman" w:hAnsi="Times New Roman"/>
          <w:sz w:val="24"/>
          <w:szCs w:val="24"/>
        </w:rPr>
        <w:t>№___</w:t>
      </w:r>
    </w:p>
    <w:p w:rsidR="00BB22C9" w:rsidRPr="006660D0" w:rsidRDefault="00BB22C9" w:rsidP="006660D0">
      <w:pPr>
        <w:pStyle w:val="1f1"/>
        <w:jc w:val="center"/>
        <w:rPr>
          <w:rFonts w:ascii="Times New Roman" w:hAnsi="Times New Roman"/>
          <w:color w:val="000000"/>
          <w:sz w:val="24"/>
          <w:szCs w:val="24"/>
        </w:rPr>
      </w:pPr>
    </w:p>
    <w:p w:rsidR="00BB5D12" w:rsidRPr="006660D0" w:rsidRDefault="00BB5D12" w:rsidP="006660D0">
      <w:pPr>
        <w:pStyle w:val="1f1"/>
        <w:jc w:val="center"/>
        <w:rPr>
          <w:rFonts w:ascii="Times New Roman" w:hAnsi="Times New Roman"/>
          <w:color w:val="000000"/>
          <w:sz w:val="24"/>
          <w:szCs w:val="24"/>
        </w:rPr>
      </w:pPr>
      <w:r w:rsidRPr="006660D0">
        <w:rPr>
          <w:rFonts w:ascii="Times New Roman" w:hAnsi="Times New Roman"/>
          <w:color w:val="000000"/>
          <w:sz w:val="24"/>
          <w:szCs w:val="24"/>
        </w:rPr>
        <w:t>ПРОГРАМА</w:t>
      </w:r>
    </w:p>
    <w:p w:rsidR="00BB5D12" w:rsidRPr="006660D0" w:rsidRDefault="00BB5D12" w:rsidP="006660D0">
      <w:pPr>
        <w:pStyle w:val="1f1"/>
        <w:jc w:val="center"/>
        <w:rPr>
          <w:rFonts w:ascii="Times New Roman" w:hAnsi="Times New Roman"/>
          <w:color w:val="000000"/>
          <w:sz w:val="24"/>
          <w:szCs w:val="24"/>
        </w:rPr>
      </w:pPr>
      <w:r w:rsidRPr="006660D0">
        <w:rPr>
          <w:rFonts w:ascii="Times New Roman" w:hAnsi="Times New Roman"/>
          <w:color w:val="000000"/>
          <w:sz w:val="24"/>
          <w:szCs w:val="24"/>
        </w:rPr>
        <w:t>розвитку житлово-комунального господарства</w:t>
      </w:r>
    </w:p>
    <w:p w:rsidR="00BB5D12" w:rsidRPr="006660D0" w:rsidRDefault="00E32E23" w:rsidP="006660D0">
      <w:pPr>
        <w:pStyle w:val="1f1"/>
        <w:jc w:val="center"/>
        <w:rPr>
          <w:rFonts w:ascii="Times New Roman" w:hAnsi="Times New Roman"/>
          <w:sz w:val="24"/>
          <w:szCs w:val="24"/>
        </w:rPr>
      </w:pPr>
      <w:r w:rsidRPr="006660D0">
        <w:rPr>
          <w:rFonts w:ascii="Times New Roman" w:hAnsi="Times New Roman"/>
          <w:color w:val="000000"/>
          <w:sz w:val="24"/>
          <w:szCs w:val="24"/>
        </w:rPr>
        <w:t xml:space="preserve">Тернопільської міської територіальної  громади </w:t>
      </w:r>
      <w:r w:rsidR="000233C3" w:rsidRPr="006660D0">
        <w:rPr>
          <w:rFonts w:ascii="Times New Roman" w:hAnsi="Times New Roman"/>
          <w:sz w:val="24"/>
          <w:szCs w:val="24"/>
        </w:rPr>
        <w:t>на 2021-2023</w:t>
      </w:r>
      <w:r w:rsidR="00BB5D12" w:rsidRPr="006660D0">
        <w:rPr>
          <w:rFonts w:ascii="Times New Roman" w:hAnsi="Times New Roman"/>
          <w:sz w:val="24"/>
          <w:szCs w:val="24"/>
        </w:rPr>
        <w:t xml:space="preserve"> роки</w:t>
      </w:r>
    </w:p>
    <w:p w:rsidR="00BB5D12" w:rsidRPr="006660D0" w:rsidRDefault="00BB5D12" w:rsidP="006660D0">
      <w:pPr>
        <w:pStyle w:val="1f1"/>
        <w:jc w:val="center"/>
        <w:rPr>
          <w:rFonts w:ascii="Times New Roman" w:hAnsi="Times New Roman"/>
          <w:sz w:val="24"/>
          <w:szCs w:val="24"/>
        </w:rPr>
      </w:pPr>
    </w:p>
    <w:p w:rsidR="007133D7" w:rsidRPr="006660D0" w:rsidRDefault="004C11D2" w:rsidP="007133D7">
      <w:pPr>
        <w:pStyle w:val="1f1"/>
        <w:ind w:left="720"/>
        <w:jc w:val="center"/>
        <w:rPr>
          <w:rFonts w:ascii="Times New Roman" w:hAnsi="Times New Roman"/>
          <w:b/>
          <w:sz w:val="24"/>
          <w:szCs w:val="24"/>
        </w:rPr>
      </w:pPr>
      <w:r>
        <w:rPr>
          <w:rFonts w:ascii="Times New Roman" w:hAnsi="Times New Roman"/>
          <w:b/>
          <w:sz w:val="24"/>
          <w:szCs w:val="24"/>
        </w:rPr>
        <w:t>1.</w:t>
      </w:r>
      <w:r w:rsidR="00BB5D12" w:rsidRPr="006660D0">
        <w:rPr>
          <w:rFonts w:ascii="Times New Roman" w:hAnsi="Times New Roman"/>
          <w:b/>
          <w:sz w:val="24"/>
          <w:szCs w:val="24"/>
        </w:rPr>
        <w:t>Паспорт Програми</w:t>
      </w:r>
    </w:p>
    <w:tbl>
      <w:tblPr>
        <w:tblW w:w="9822" w:type="dxa"/>
        <w:tblInd w:w="-77" w:type="dxa"/>
        <w:tblLayout w:type="fixed"/>
        <w:tblLook w:val="0000"/>
      </w:tblPr>
      <w:tblGrid>
        <w:gridCol w:w="1104"/>
        <w:gridCol w:w="3757"/>
        <w:gridCol w:w="4961"/>
      </w:tblGrid>
      <w:tr w:rsidR="00BB5D12" w:rsidRPr="006660D0" w:rsidTr="00226694">
        <w:tc>
          <w:tcPr>
            <w:tcW w:w="1104" w:type="dxa"/>
            <w:tcBorders>
              <w:top w:val="single" w:sz="4" w:space="0" w:color="000000"/>
              <w:left w:val="single" w:sz="4" w:space="0" w:color="000000"/>
              <w:bottom w:val="single" w:sz="4" w:space="0" w:color="000000"/>
            </w:tcBorders>
            <w:shd w:val="clear" w:color="auto" w:fill="auto"/>
            <w:vAlign w:val="center"/>
          </w:tcPr>
          <w:p w:rsidR="00BB5D12" w:rsidRPr="006660D0" w:rsidRDefault="009E25FE" w:rsidP="006660D0">
            <w:pPr>
              <w:pStyle w:val="1"/>
              <w:ind w:firstLine="0"/>
              <w:rPr>
                <w:iCs/>
                <w:sz w:val="24"/>
              </w:rPr>
            </w:pPr>
            <w:r w:rsidRPr="006660D0">
              <w:rPr>
                <w:color w:val="000000"/>
                <w:sz w:val="24"/>
              </w:rPr>
              <w:lastRenderedPageBreak/>
              <w:t xml:space="preserve">      </w:t>
            </w:r>
            <w:r w:rsidR="00BB5D12" w:rsidRPr="006660D0">
              <w:rPr>
                <w:color w:val="000000"/>
                <w:sz w:val="24"/>
              </w:rPr>
              <w:t>1.</w:t>
            </w:r>
          </w:p>
        </w:tc>
        <w:tc>
          <w:tcPr>
            <w:tcW w:w="3757"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ind w:firstLine="0"/>
              <w:rPr>
                <w:iCs/>
                <w:sz w:val="24"/>
              </w:rPr>
            </w:pPr>
            <w:r w:rsidRPr="006660D0">
              <w:rPr>
                <w:color w:val="000000"/>
                <w:sz w:val="24"/>
              </w:rPr>
              <w:t>Ініціатор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D12" w:rsidRPr="006660D0" w:rsidRDefault="00BB5D12" w:rsidP="006660D0">
            <w:pPr>
              <w:pStyle w:val="1"/>
              <w:suppressAutoHyphens/>
              <w:ind w:firstLine="0"/>
              <w:rPr>
                <w:iCs/>
                <w:sz w:val="24"/>
              </w:rPr>
            </w:pPr>
            <w:r w:rsidRPr="006660D0">
              <w:rPr>
                <w:color w:val="000000"/>
                <w:sz w:val="24"/>
              </w:rPr>
              <w:t xml:space="preserve">Міський голова </w:t>
            </w:r>
          </w:p>
        </w:tc>
      </w:tr>
      <w:tr w:rsidR="00BB5D12" w:rsidRPr="006660D0" w:rsidTr="00226694">
        <w:tc>
          <w:tcPr>
            <w:tcW w:w="1104" w:type="dxa"/>
            <w:tcBorders>
              <w:top w:val="single" w:sz="4" w:space="0" w:color="000000"/>
              <w:left w:val="single" w:sz="4" w:space="0" w:color="000000"/>
              <w:bottom w:val="single" w:sz="4" w:space="0" w:color="000000"/>
            </w:tcBorders>
            <w:shd w:val="clear" w:color="auto" w:fill="auto"/>
            <w:vAlign w:val="center"/>
          </w:tcPr>
          <w:p w:rsidR="00BB5D12" w:rsidRPr="006660D0" w:rsidRDefault="009E25FE" w:rsidP="006660D0">
            <w:pPr>
              <w:pStyle w:val="1"/>
              <w:ind w:firstLine="0"/>
              <w:rPr>
                <w:iCs/>
                <w:color w:val="000000"/>
                <w:sz w:val="24"/>
              </w:rPr>
            </w:pPr>
            <w:r w:rsidRPr="006660D0">
              <w:rPr>
                <w:color w:val="000000"/>
                <w:sz w:val="24"/>
              </w:rPr>
              <w:t xml:space="preserve">      </w:t>
            </w:r>
            <w:r w:rsidR="00BB5D12" w:rsidRPr="006660D0">
              <w:rPr>
                <w:color w:val="000000"/>
                <w:sz w:val="24"/>
              </w:rPr>
              <w:t>2.</w:t>
            </w:r>
          </w:p>
        </w:tc>
        <w:tc>
          <w:tcPr>
            <w:tcW w:w="3757"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ind w:firstLine="0"/>
              <w:rPr>
                <w:iCs/>
                <w:color w:val="000000"/>
                <w:sz w:val="24"/>
              </w:rPr>
            </w:pPr>
            <w:r w:rsidRPr="006660D0">
              <w:rPr>
                <w:color w:val="000000"/>
                <w:sz w:val="24"/>
              </w:rPr>
              <w:t>Дата, номер і назва розпорядчого документа органу виконавчої влади про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D12" w:rsidRPr="006660D0" w:rsidRDefault="00BB5D12" w:rsidP="006660D0">
            <w:pPr>
              <w:pStyle w:val="1"/>
              <w:numPr>
                <w:ilvl w:val="0"/>
                <w:numId w:val="4"/>
              </w:numPr>
              <w:suppressAutoHyphens/>
              <w:ind w:left="0" w:firstLine="0"/>
              <w:rPr>
                <w:iCs/>
                <w:sz w:val="24"/>
              </w:rPr>
            </w:pPr>
            <w:r w:rsidRPr="002D6BD7">
              <w:rPr>
                <w:sz w:val="24"/>
              </w:rPr>
              <w:t>Протокольне доручення н</w:t>
            </w:r>
            <w:r w:rsidR="001F542F" w:rsidRPr="002D6BD7">
              <w:rPr>
                <w:sz w:val="24"/>
              </w:rPr>
              <w:t xml:space="preserve">аради при міському голові від </w:t>
            </w:r>
            <w:r w:rsidR="009362DB">
              <w:rPr>
                <w:sz w:val="24"/>
              </w:rPr>
              <w:t xml:space="preserve">13.10.2020р. </w:t>
            </w:r>
            <w:r w:rsidR="001F542F" w:rsidRPr="002D6BD7">
              <w:rPr>
                <w:sz w:val="24"/>
              </w:rPr>
              <w:t xml:space="preserve">№ </w:t>
            </w:r>
            <w:r w:rsidR="009362DB">
              <w:rPr>
                <w:sz w:val="24"/>
              </w:rPr>
              <w:t>57</w:t>
            </w:r>
            <w:r w:rsidR="001F542F" w:rsidRPr="002D6BD7">
              <w:rPr>
                <w:sz w:val="24"/>
              </w:rPr>
              <w:t xml:space="preserve"> п.</w:t>
            </w:r>
            <w:r w:rsidR="009362DB">
              <w:rPr>
                <w:sz w:val="24"/>
              </w:rPr>
              <w:t>8</w:t>
            </w:r>
            <w:r w:rsidRPr="002D6BD7">
              <w:rPr>
                <w:sz w:val="24"/>
              </w:rPr>
              <w:t>.</w:t>
            </w:r>
          </w:p>
        </w:tc>
      </w:tr>
      <w:tr w:rsidR="00BB5D12" w:rsidRPr="006660D0" w:rsidTr="00226694">
        <w:tc>
          <w:tcPr>
            <w:tcW w:w="1104"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numPr>
                <w:ilvl w:val="0"/>
                <w:numId w:val="4"/>
              </w:numPr>
              <w:suppressAutoHyphens/>
              <w:ind w:left="0" w:firstLine="34"/>
              <w:jc w:val="center"/>
              <w:rPr>
                <w:iCs/>
                <w:sz w:val="24"/>
              </w:rPr>
            </w:pPr>
            <w:r w:rsidRPr="006660D0">
              <w:rPr>
                <w:color w:val="000000"/>
                <w:sz w:val="24"/>
              </w:rPr>
              <w:t>3.</w:t>
            </w:r>
          </w:p>
        </w:tc>
        <w:tc>
          <w:tcPr>
            <w:tcW w:w="3757"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ind w:firstLine="0"/>
              <w:rPr>
                <w:iCs/>
                <w:sz w:val="24"/>
              </w:rPr>
            </w:pPr>
            <w:r w:rsidRPr="006660D0">
              <w:rPr>
                <w:color w:val="000000"/>
                <w:sz w:val="24"/>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D12" w:rsidRPr="006660D0" w:rsidRDefault="00BB5D12" w:rsidP="006660D0">
            <w:pPr>
              <w:pStyle w:val="1"/>
              <w:ind w:firstLine="0"/>
              <w:rPr>
                <w:iCs/>
                <w:sz w:val="24"/>
              </w:rPr>
            </w:pPr>
            <w:r w:rsidRPr="006660D0">
              <w:rPr>
                <w:color w:val="000000"/>
                <w:sz w:val="24"/>
              </w:rPr>
              <w:t>Управління житлово-комунального господарства, благоустрою та екології</w:t>
            </w:r>
          </w:p>
        </w:tc>
      </w:tr>
      <w:tr w:rsidR="00BB5D12" w:rsidRPr="006660D0" w:rsidTr="00226694">
        <w:trPr>
          <w:trHeight w:val="2126"/>
        </w:trPr>
        <w:tc>
          <w:tcPr>
            <w:tcW w:w="1104"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numPr>
                <w:ilvl w:val="0"/>
                <w:numId w:val="4"/>
              </w:numPr>
              <w:suppressAutoHyphens/>
              <w:ind w:left="0" w:firstLine="34"/>
              <w:jc w:val="center"/>
              <w:rPr>
                <w:iCs/>
                <w:sz w:val="24"/>
              </w:rPr>
            </w:pPr>
            <w:r w:rsidRPr="006660D0">
              <w:rPr>
                <w:color w:val="000000"/>
                <w:sz w:val="24"/>
              </w:rPr>
              <w:t>4.</w:t>
            </w:r>
          </w:p>
        </w:tc>
        <w:tc>
          <w:tcPr>
            <w:tcW w:w="3757"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ind w:firstLine="0"/>
              <w:rPr>
                <w:iCs/>
                <w:sz w:val="24"/>
              </w:rPr>
            </w:pPr>
            <w:proofErr w:type="spellStart"/>
            <w:r w:rsidRPr="006660D0">
              <w:rPr>
                <w:color w:val="000000"/>
                <w:sz w:val="24"/>
              </w:rPr>
              <w:t>Співрозробники</w:t>
            </w:r>
            <w:proofErr w:type="spellEnd"/>
            <w:r w:rsidRPr="006660D0">
              <w:rPr>
                <w:color w:val="000000"/>
                <w:sz w:val="24"/>
              </w:rPr>
              <w:t xml:space="preserve">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D12" w:rsidRPr="006660D0" w:rsidRDefault="00BB5D12" w:rsidP="006660D0">
            <w:pPr>
              <w:pStyle w:val="1"/>
              <w:ind w:firstLine="0"/>
              <w:rPr>
                <w:iCs/>
                <w:color w:val="000000"/>
                <w:sz w:val="24"/>
              </w:rPr>
            </w:pPr>
            <w:r w:rsidRPr="006660D0">
              <w:rPr>
                <w:color w:val="000000"/>
                <w:sz w:val="24"/>
              </w:rPr>
              <w:t>-</w:t>
            </w:r>
            <w:r w:rsidR="000B713E" w:rsidRPr="006660D0">
              <w:rPr>
                <w:color w:val="000000"/>
                <w:sz w:val="24"/>
              </w:rPr>
              <w:t xml:space="preserve"> </w:t>
            </w:r>
            <w:r w:rsidR="002422B2" w:rsidRPr="006660D0">
              <w:rPr>
                <w:color w:val="000000"/>
                <w:sz w:val="24"/>
              </w:rPr>
              <w:t xml:space="preserve">комунальне підприємство </w:t>
            </w:r>
            <w:r w:rsidRPr="006660D0">
              <w:rPr>
                <w:color w:val="000000"/>
                <w:sz w:val="24"/>
              </w:rPr>
              <w:t>«Тернопільводоканал»</w:t>
            </w:r>
          </w:p>
          <w:p w:rsidR="00BB5D12" w:rsidRPr="006660D0" w:rsidRDefault="006C1102" w:rsidP="006660D0">
            <w:pPr>
              <w:pStyle w:val="1"/>
              <w:ind w:firstLine="0"/>
              <w:rPr>
                <w:bCs/>
                <w:iCs/>
                <w:sz w:val="24"/>
              </w:rPr>
            </w:pPr>
            <w:r w:rsidRPr="006660D0">
              <w:rPr>
                <w:bCs/>
                <w:sz w:val="24"/>
              </w:rPr>
              <w:t>- комунальне</w:t>
            </w:r>
            <w:r w:rsidR="00BB5D12" w:rsidRPr="006660D0">
              <w:rPr>
                <w:bCs/>
                <w:sz w:val="24"/>
              </w:rPr>
              <w:t xml:space="preserve"> підприємство теплових  мереж «Тернопільміськтеплокомуненерго» Тернопільської міської ради</w:t>
            </w:r>
          </w:p>
          <w:p w:rsidR="00BB5D12" w:rsidRPr="006660D0" w:rsidRDefault="006C1102" w:rsidP="006660D0">
            <w:pPr>
              <w:spacing w:after="0" w:line="240" w:lineRule="auto"/>
              <w:rPr>
                <w:rFonts w:ascii="Times New Roman" w:hAnsi="Times New Roman"/>
                <w:sz w:val="24"/>
                <w:szCs w:val="24"/>
              </w:rPr>
            </w:pPr>
            <w:r w:rsidRPr="006660D0">
              <w:rPr>
                <w:rFonts w:ascii="Times New Roman" w:hAnsi="Times New Roman"/>
                <w:iCs/>
                <w:sz w:val="24"/>
                <w:szCs w:val="24"/>
              </w:rPr>
              <w:t>-</w:t>
            </w:r>
            <w:r w:rsidRPr="006660D0">
              <w:rPr>
                <w:rFonts w:ascii="Times New Roman" w:hAnsi="Times New Roman"/>
                <w:sz w:val="24"/>
                <w:szCs w:val="24"/>
              </w:rPr>
              <w:t xml:space="preserve"> комунальне</w:t>
            </w:r>
            <w:r w:rsidR="00BB5D12" w:rsidRPr="006660D0">
              <w:rPr>
                <w:rFonts w:ascii="Times New Roman" w:hAnsi="Times New Roman"/>
                <w:sz w:val="24"/>
                <w:szCs w:val="24"/>
              </w:rPr>
              <w:t xml:space="preserve"> підприємство електромереж зовнішнього освітлення «Тернопільміськсвітло»</w:t>
            </w:r>
          </w:p>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w:t>
            </w:r>
            <w:r w:rsidR="000B713E" w:rsidRPr="006660D0">
              <w:rPr>
                <w:rFonts w:ascii="Times New Roman" w:hAnsi="Times New Roman"/>
                <w:sz w:val="24"/>
                <w:szCs w:val="24"/>
              </w:rPr>
              <w:t xml:space="preserve"> </w:t>
            </w:r>
            <w:r w:rsidRPr="006660D0">
              <w:rPr>
                <w:rFonts w:ascii="Times New Roman" w:hAnsi="Times New Roman"/>
                <w:sz w:val="24"/>
                <w:szCs w:val="24"/>
              </w:rPr>
              <w:t>СКП «Ритуальна служба»</w:t>
            </w:r>
          </w:p>
          <w:p w:rsidR="000C0149" w:rsidRPr="006660D0" w:rsidRDefault="000C0149" w:rsidP="006660D0">
            <w:pPr>
              <w:spacing w:after="0" w:line="240" w:lineRule="auto"/>
              <w:ind w:firstLine="36"/>
              <w:rPr>
                <w:rFonts w:ascii="Times New Roman" w:hAnsi="Times New Roman"/>
                <w:sz w:val="24"/>
                <w:szCs w:val="24"/>
              </w:rPr>
            </w:pPr>
            <w:r w:rsidRPr="006660D0">
              <w:rPr>
                <w:rFonts w:ascii="Times New Roman" w:hAnsi="Times New Roman"/>
                <w:sz w:val="24"/>
                <w:szCs w:val="24"/>
              </w:rPr>
              <w:t>- Тернопільське міське шляхове ремонтно-будівельне підприємство «</w:t>
            </w:r>
            <w:proofErr w:type="spellStart"/>
            <w:r w:rsidRPr="006660D0">
              <w:rPr>
                <w:rFonts w:ascii="Times New Roman" w:hAnsi="Times New Roman"/>
                <w:sz w:val="24"/>
                <w:szCs w:val="24"/>
              </w:rPr>
              <w:t>Міськшляхрембуд</w:t>
            </w:r>
            <w:proofErr w:type="spellEnd"/>
            <w:r w:rsidRPr="006660D0">
              <w:rPr>
                <w:rFonts w:ascii="Times New Roman" w:hAnsi="Times New Roman"/>
                <w:sz w:val="24"/>
                <w:szCs w:val="24"/>
              </w:rPr>
              <w:t>»</w:t>
            </w:r>
          </w:p>
          <w:p w:rsidR="00BB5D12" w:rsidRPr="006660D0" w:rsidRDefault="006C1102" w:rsidP="006660D0">
            <w:pPr>
              <w:spacing w:after="0" w:line="240" w:lineRule="auto"/>
              <w:rPr>
                <w:rFonts w:ascii="Times New Roman" w:hAnsi="Times New Roman"/>
                <w:sz w:val="24"/>
                <w:szCs w:val="24"/>
              </w:rPr>
            </w:pPr>
            <w:r w:rsidRPr="006660D0">
              <w:rPr>
                <w:rFonts w:ascii="Times New Roman" w:hAnsi="Times New Roman"/>
                <w:sz w:val="24"/>
                <w:szCs w:val="24"/>
              </w:rPr>
              <w:t>- відділ</w:t>
            </w:r>
            <w:r w:rsidR="00BB5D12" w:rsidRPr="006660D0">
              <w:rPr>
                <w:rFonts w:ascii="Times New Roman" w:hAnsi="Times New Roman"/>
                <w:sz w:val="24"/>
                <w:szCs w:val="24"/>
              </w:rPr>
              <w:t xml:space="preserve"> технічного нагляду </w:t>
            </w:r>
          </w:p>
          <w:p w:rsidR="00BB5D12" w:rsidRPr="006660D0" w:rsidRDefault="00BB5D12" w:rsidP="006660D0">
            <w:pPr>
              <w:pStyle w:val="1"/>
              <w:ind w:firstLine="0"/>
              <w:rPr>
                <w:bCs/>
                <w:iCs/>
                <w:sz w:val="24"/>
              </w:rPr>
            </w:pPr>
            <w:r w:rsidRPr="006660D0">
              <w:rPr>
                <w:bCs/>
                <w:sz w:val="24"/>
              </w:rPr>
              <w:t>Тернопільської міської ради</w:t>
            </w:r>
          </w:p>
          <w:p w:rsidR="00BB5D12" w:rsidRPr="006660D0" w:rsidRDefault="00BB5D12" w:rsidP="006660D0">
            <w:pPr>
              <w:spacing w:after="0" w:line="240" w:lineRule="auto"/>
              <w:rPr>
                <w:rFonts w:ascii="Times New Roman" w:hAnsi="Times New Roman"/>
                <w:sz w:val="24"/>
                <w:szCs w:val="24"/>
              </w:rPr>
            </w:pPr>
          </w:p>
        </w:tc>
      </w:tr>
      <w:tr w:rsidR="00BB5D12" w:rsidRPr="006660D0" w:rsidTr="00226694">
        <w:tc>
          <w:tcPr>
            <w:tcW w:w="1104"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numPr>
                <w:ilvl w:val="0"/>
                <w:numId w:val="4"/>
              </w:numPr>
              <w:suppressAutoHyphens/>
              <w:ind w:left="0" w:firstLine="34"/>
              <w:jc w:val="center"/>
              <w:rPr>
                <w:iCs/>
                <w:sz w:val="24"/>
              </w:rPr>
            </w:pPr>
            <w:r w:rsidRPr="006660D0">
              <w:rPr>
                <w:color w:val="000000"/>
                <w:sz w:val="24"/>
              </w:rPr>
              <w:t>5.</w:t>
            </w:r>
          </w:p>
        </w:tc>
        <w:tc>
          <w:tcPr>
            <w:tcW w:w="3757"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ind w:firstLine="0"/>
              <w:rPr>
                <w:iCs/>
                <w:sz w:val="24"/>
              </w:rPr>
            </w:pPr>
            <w:r w:rsidRPr="006660D0">
              <w:rPr>
                <w:color w:val="000000"/>
                <w:sz w:val="24"/>
              </w:rPr>
              <w:t>Відповідальний виконавець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D12" w:rsidRPr="006660D0" w:rsidRDefault="00BB5D12" w:rsidP="006660D0">
            <w:pPr>
              <w:pStyle w:val="1"/>
              <w:ind w:firstLine="0"/>
              <w:rPr>
                <w:iCs/>
                <w:sz w:val="24"/>
              </w:rPr>
            </w:pPr>
            <w:r w:rsidRPr="006660D0">
              <w:rPr>
                <w:color w:val="000000"/>
                <w:sz w:val="24"/>
              </w:rPr>
              <w:t>Управління житлово-комунального господарства, благоустрою та екології</w:t>
            </w:r>
          </w:p>
        </w:tc>
      </w:tr>
      <w:tr w:rsidR="00BB5D12" w:rsidRPr="006660D0" w:rsidTr="00226694">
        <w:tc>
          <w:tcPr>
            <w:tcW w:w="1104"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numPr>
                <w:ilvl w:val="0"/>
                <w:numId w:val="4"/>
              </w:numPr>
              <w:suppressAutoHyphens/>
              <w:ind w:left="0" w:firstLine="34"/>
              <w:jc w:val="center"/>
              <w:rPr>
                <w:iCs/>
                <w:sz w:val="24"/>
              </w:rPr>
            </w:pPr>
            <w:r w:rsidRPr="006660D0">
              <w:rPr>
                <w:color w:val="000000"/>
                <w:sz w:val="24"/>
              </w:rPr>
              <w:t>6.</w:t>
            </w:r>
          </w:p>
        </w:tc>
        <w:tc>
          <w:tcPr>
            <w:tcW w:w="3757"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ind w:firstLine="0"/>
              <w:rPr>
                <w:iCs/>
                <w:sz w:val="24"/>
              </w:rPr>
            </w:pPr>
            <w:r w:rsidRPr="006660D0">
              <w:rPr>
                <w:color w:val="000000"/>
                <w:sz w:val="24"/>
              </w:rPr>
              <w:t>Учасники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D12" w:rsidRPr="006660D0" w:rsidRDefault="00BB5D12" w:rsidP="006660D0">
            <w:pPr>
              <w:pStyle w:val="1"/>
              <w:ind w:firstLine="36"/>
              <w:rPr>
                <w:iCs/>
                <w:color w:val="000000"/>
                <w:sz w:val="24"/>
              </w:rPr>
            </w:pPr>
            <w:r w:rsidRPr="006660D0">
              <w:rPr>
                <w:color w:val="000000"/>
                <w:sz w:val="24"/>
              </w:rPr>
              <w:t>-</w:t>
            </w:r>
            <w:r w:rsidR="000B713E" w:rsidRPr="006660D0">
              <w:rPr>
                <w:color w:val="000000"/>
                <w:sz w:val="24"/>
              </w:rPr>
              <w:t xml:space="preserve"> </w:t>
            </w:r>
            <w:r w:rsidR="002422B2" w:rsidRPr="006660D0">
              <w:rPr>
                <w:color w:val="000000"/>
                <w:sz w:val="24"/>
              </w:rPr>
              <w:t>комунальне підприємство</w:t>
            </w:r>
            <w:r w:rsidRPr="006660D0">
              <w:rPr>
                <w:color w:val="000000"/>
                <w:sz w:val="24"/>
              </w:rPr>
              <w:t xml:space="preserve"> «Тернопільводоканал»</w:t>
            </w:r>
          </w:p>
          <w:p w:rsidR="00BB5D12" w:rsidRPr="006660D0" w:rsidRDefault="006C1102" w:rsidP="006660D0">
            <w:pPr>
              <w:pStyle w:val="1"/>
              <w:ind w:firstLine="36"/>
              <w:rPr>
                <w:bCs/>
                <w:iCs/>
                <w:sz w:val="24"/>
              </w:rPr>
            </w:pPr>
            <w:r w:rsidRPr="006660D0">
              <w:rPr>
                <w:bCs/>
                <w:sz w:val="24"/>
              </w:rPr>
              <w:t>- комунальне</w:t>
            </w:r>
            <w:r w:rsidR="00BB5D12" w:rsidRPr="006660D0">
              <w:rPr>
                <w:bCs/>
                <w:sz w:val="24"/>
              </w:rPr>
              <w:t xml:space="preserve"> підприємство теплових  мереж «Тернопільміськтеплокомуненерго» Тернопільської міської ради</w:t>
            </w:r>
          </w:p>
          <w:p w:rsidR="00BB5D12" w:rsidRPr="006660D0" w:rsidRDefault="006C1102" w:rsidP="006660D0">
            <w:pPr>
              <w:spacing w:after="0" w:line="240" w:lineRule="auto"/>
              <w:ind w:firstLine="36"/>
              <w:rPr>
                <w:rFonts w:ascii="Times New Roman" w:hAnsi="Times New Roman"/>
                <w:sz w:val="24"/>
                <w:szCs w:val="24"/>
              </w:rPr>
            </w:pPr>
            <w:r w:rsidRPr="006660D0">
              <w:rPr>
                <w:rFonts w:ascii="Times New Roman" w:hAnsi="Times New Roman"/>
                <w:iCs/>
                <w:sz w:val="24"/>
                <w:szCs w:val="24"/>
              </w:rPr>
              <w:t>-</w:t>
            </w:r>
            <w:r w:rsidRPr="006660D0">
              <w:rPr>
                <w:rFonts w:ascii="Times New Roman" w:hAnsi="Times New Roman"/>
                <w:sz w:val="24"/>
                <w:szCs w:val="24"/>
              </w:rPr>
              <w:t xml:space="preserve"> комунальне</w:t>
            </w:r>
            <w:r w:rsidR="00BB5D12" w:rsidRPr="006660D0">
              <w:rPr>
                <w:rFonts w:ascii="Times New Roman" w:hAnsi="Times New Roman"/>
                <w:sz w:val="24"/>
                <w:szCs w:val="24"/>
              </w:rPr>
              <w:t xml:space="preserve"> підприємство електромереж зовнішнього освітлення «Тернопільміськсвітло»</w:t>
            </w:r>
          </w:p>
          <w:p w:rsidR="00BB5D12" w:rsidRPr="006660D0" w:rsidRDefault="00BB5D12" w:rsidP="006660D0">
            <w:pPr>
              <w:spacing w:after="0" w:line="240" w:lineRule="auto"/>
              <w:ind w:firstLine="36"/>
              <w:rPr>
                <w:rFonts w:ascii="Times New Roman" w:hAnsi="Times New Roman"/>
                <w:sz w:val="24"/>
                <w:szCs w:val="24"/>
              </w:rPr>
            </w:pPr>
            <w:r w:rsidRPr="006660D0">
              <w:rPr>
                <w:rFonts w:ascii="Times New Roman" w:hAnsi="Times New Roman"/>
                <w:sz w:val="24"/>
                <w:szCs w:val="24"/>
              </w:rPr>
              <w:t>-</w:t>
            </w:r>
            <w:r w:rsidR="000B713E" w:rsidRPr="006660D0">
              <w:rPr>
                <w:rFonts w:ascii="Times New Roman" w:hAnsi="Times New Roman"/>
                <w:sz w:val="24"/>
                <w:szCs w:val="24"/>
              </w:rPr>
              <w:t xml:space="preserve"> </w:t>
            </w:r>
            <w:r w:rsidRPr="006660D0">
              <w:rPr>
                <w:rFonts w:ascii="Times New Roman" w:hAnsi="Times New Roman"/>
                <w:sz w:val="24"/>
                <w:szCs w:val="24"/>
              </w:rPr>
              <w:t>СКП «Ритуальна служба»</w:t>
            </w:r>
          </w:p>
          <w:p w:rsidR="006C1102" w:rsidRPr="006660D0" w:rsidRDefault="006C1102" w:rsidP="006660D0">
            <w:pPr>
              <w:spacing w:after="0" w:line="240" w:lineRule="auto"/>
              <w:ind w:firstLine="36"/>
              <w:rPr>
                <w:rFonts w:ascii="Times New Roman" w:hAnsi="Times New Roman"/>
                <w:sz w:val="24"/>
                <w:szCs w:val="24"/>
              </w:rPr>
            </w:pPr>
            <w:r w:rsidRPr="006660D0">
              <w:rPr>
                <w:rFonts w:ascii="Times New Roman" w:hAnsi="Times New Roman"/>
                <w:sz w:val="24"/>
                <w:szCs w:val="24"/>
              </w:rPr>
              <w:t>- Тернопільське міське шляхове ремонтно-будівельне підприємство «</w:t>
            </w:r>
            <w:proofErr w:type="spellStart"/>
            <w:r w:rsidRPr="006660D0">
              <w:rPr>
                <w:rFonts w:ascii="Times New Roman" w:hAnsi="Times New Roman"/>
                <w:sz w:val="24"/>
                <w:szCs w:val="24"/>
              </w:rPr>
              <w:t>Міськшляхрембуд</w:t>
            </w:r>
            <w:proofErr w:type="spellEnd"/>
            <w:r w:rsidRPr="006660D0">
              <w:rPr>
                <w:rFonts w:ascii="Times New Roman" w:hAnsi="Times New Roman"/>
                <w:sz w:val="24"/>
                <w:szCs w:val="24"/>
              </w:rPr>
              <w:t>»</w:t>
            </w:r>
          </w:p>
          <w:p w:rsidR="00BB5D12" w:rsidRPr="006660D0" w:rsidRDefault="006C1102" w:rsidP="006660D0">
            <w:pPr>
              <w:spacing w:after="0" w:line="240" w:lineRule="auto"/>
              <w:ind w:firstLine="36"/>
              <w:rPr>
                <w:rFonts w:ascii="Times New Roman" w:hAnsi="Times New Roman"/>
                <w:sz w:val="24"/>
                <w:szCs w:val="24"/>
              </w:rPr>
            </w:pPr>
            <w:r w:rsidRPr="006660D0">
              <w:rPr>
                <w:rFonts w:ascii="Times New Roman" w:hAnsi="Times New Roman"/>
                <w:sz w:val="24"/>
                <w:szCs w:val="24"/>
              </w:rPr>
              <w:t>- відділ</w:t>
            </w:r>
            <w:r w:rsidR="00BB5D12" w:rsidRPr="006660D0">
              <w:rPr>
                <w:rFonts w:ascii="Times New Roman" w:hAnsi="Times New Roman"/>
                <w:sz w:val="24"/>
                <w:szCs w:val="24"/>
              </w:rPr>
              <w:t xml:space="preserve"> технічного нагляду </w:t>
            </w:r>
          </w:p>
          <w:p w:rsidR="00BB5D12" w:rsidRPr="006660D0" w:rsidRDefault="00BB5D12" w:rsidP="006660D0">
            <w:pPr>
              <w:pStyle w:val="1"/>
              <w:ind w:firstLine="36"/>
              <w:rPr>
                <w:bCs/>
                <w:iCs/>
                <w:sz w:val="24"/>
              </w:rPr>
            </w:pPr>
            <w:r w:rsidRPr="006660D0">
              <w:rPr>
                <w:bCs/>
                <w:sz w:val="24"/>
              </w:rPr>
              <w:t>Тернопільської міської ради</w:t>
            </w:r>
          </w:p>
          <w:p w:rsidR="00BB5D12" w:rsidRPr="006660D0" w:rsidRDefault="006C1102" w:rsidP="006660D0">
            <w:pPr>
              <w:pStyle w:val="1"/>
              <w:ind w:firstLine="36"/>
              <w:rPr>
                <w:color w:val="000000"/>
                <w:sz w:val="24"/>
              </w:rPr>
            </w:pPr>
            <w:r w:rsidRPr="006660D0">
              <w:rPr>
                <w:color w:val="000000"/>
                <w:sz w:val="24"/>
              </w:rPr>
              <w:t>- підприємства</w:t>
            </w:r>
            <w:r w:rsidR="00BB5D12" w:rsidRPr="006660D0">
              <w:rPr>
                <w:color w:val="000000"/>
                <w:sz w:val="24"/>
              </w:rPr>
              <w:t xml:space="preserve">, які утримують та обслуговують житловий фонд </w:t>
            </w:r>
          </w:p>
          <w:p w:rsidR="002422B2" w:rsidRPr="006660D0" w:rsidRDefault="002422B2" w:rsidP="006660D0">
            <w:pPr>
              <w:spacing w:after="0" w:line="240" w:lineRule="auto"/>
              <w:rPr>
                <w:rFonts w:ascii="Times New Roman" w:hAnsi="Times New Roman"/>
                <w:sz w:val="24"/>
                <w:szCs w:val="24"/>
                <w:lang w:eastAsia="ru-RU"/>
              </w:rPr>
            </w:pPr>
            <w:r w:rsidRPr="006660D0">
              <w:rPr>
                <w:rFonts w:ascii="Times New Roman" w:hAnsi="Times New Roman"/>
                <w:sz w:val="24"/>
                <w:szCs w:val="24"/>
                <w:lang w:eastAsia="ru-RU"/>
              </w:rPr>
              <w:t>-</w:t>
            </w:r>
            <w:r w:rsidR="00660B28" w:rsidRPr="006660D0">
              <w:rPr>
                <w:rFonts w:ascii="Times New Roman" w:hAnsi="Times New Roman"/>
                <w:sz w:val="24"/>
                <w:szCs w:val="24"/>
                <w:lang w:eastAsia="ru-RU"/>
              </w:rPr>
              <w:t xml:space="preserve"> </w:t>
            </w:r>
            <w:r w:rsidRPr="006660D0">
              <w:rPr>
                <w:rFonts w:ascii="Times New Roman" w:hAnsi="Times New Roman"/>
                <w:sz w:val="24"/>
                <w:szCs w:val="24"/>
                <w:lang w:eastAsia="ru-RU"/>
              </w:rPr>
              <w:t>ОСББ</w:t>
            </w:r>
          </w:p>
          <w:p w:rsidR="00BB5D12" w:rsidRPr="006660D0" w:rsidRDefault="006C1102" w:rsidP="006660D0">
            <w:pPr>
              <w:spacing w:after="0" w:line="240" w:lineRule="auto"/>
              <w:rPr>
                <w:rFonts w:ascii="Times New Roman" w:hAnsi="Times New Roman"/>
                <w:iCs/>
                <w:sz w:val="24"/>
                <w:szCs w:val="24"/>
              </w:rPr>
            </w:pPr>
            <w:r w:rsidRPr="006660D0">
              <w:rPr>
                <w:rFonts w:ascii="Times New Roman" w:hAnsi="Times New Roman"/>
                <w:color w:val="000000"/>
                <w:sz w:val="24"/>
                <w:szCs w:val="24"/>
              </w:rPr>
              <w:t>- управління</w:t>
            </w:r>
            <w:r w:rsidR="00BB5D12" w:rsidRPr="006660D0">
              <w:rPr>
                <w:rFonts w:ascii="Times New Roman" w:hAnsi="Times New Roman"/>
                <w:color w:val="000000"/>
                <w:sz w:val="24"/>
                <w:szCs w:val="24"/>
              </w:rPr>
              <w:t xml:space="preserve"> та відділи Тернопільської міської ради</w:t>
            </w:r>
          </w:p>
        </w:tc>
      </w:tr>
      <w:tr w:rsidR="00BB5D12" w:rsidRPr="006660D0" w:rsidTr="00226694">
        <w:tc>
          <w:tcPr>
            <w:tcW w:w="1104"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numPr>
                <w:ilvl w:val="0"/>
                <w:numId w:val="4"/>
              </w:numPr>
              <w:suppressAutoHyphens/>
              <w:ind w:left="0" w:firstLine="34"/>
              <w:jc w:val="center"/>
              <w:rPr>
                <w:iCs/>
                <w:sz w:val="24"/>
              </w:rPr>
            </w:pPr>
            <w:r w:rsidRPr="006660D0">
              <w:rPr>
                <w:color w:val="000000"/>
                <w:sz w:val="24"/>
              </w:rPr>
              <w:t>7.</w:t>
            </w:r>
          </w:p>
        </w:tc>
        <w:tc>
          <w:tcPr>
            <w:tcW w:w="3757"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ind w:hanging="34"/>
              <w:rPr>
                <w:iCs/>
                <w:sz w:val="24"/>
              </w:rPr>
            </w:pPr>
            <w:r w:rsidRPr="006660D0">
              <w:rPr>
                <w:color w:val="000000"/>
                <w:sz w:val="24"/>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D12" w:rsidRPr="006660D0" w:rsidRDefault="000233C3" w:rsidP="006660D0">
            <w:pPr>
              <w:pStyle w:val="1"/>
              <w:ind w:hanging="34"/>
              <w:rPr>
                <w:iCs/>
                <w:sz w:val="24"/>
              </w:rPr>
            </w:pPr>
            <w:r w:rsidRPr="006660D0">
              <w:rPr>
                <w:color w:val="000000"/>
                <w:sz w:val="24"/>
              </w:rPr>
              <w:t>2021-2023</w:t>
            </w:r>
            <w:r w:rsidR="00BB5D12" w:rsidRPr="006660D0">
              <w:rPr>
                <w:color w:val="000000"/>
                <w:sz w:val="24"/>
              </w:rPr>
              <w:t xml:space="preserve"> роки</w:t>
            </w:r>
          </w:p>
        </w:tc>
      </w:tr>
      <w:tr w:rsidR="00BB5D12" w:rsidRPr="006660D0" w:rsidTr="00226694">
        <w:tc>
          <w:tcPr>
            <w:tcW w:w="1104"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ind w:hanging="34"/>
              <w:rPr>
                <w:iCs/>
                <w:sz w:val="24"/>
              </w:rPr>
            </w:pPr>
            <w:r w:rsidRPr="006660D0">
              <w:rPr>
                <w:color w:val="000000"/>
                <w:sz w:val="24"/>
              </w:rPr>
              <w:t>Загальний обсяг фінансових ресурсів, необхідних для реалізації Програми, в т.ч.:</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D12" w:rsidRPr="004C11D2" w:rsidRDefault="00BA677F" w:rsidP="006660D0">
            <w:pPr>
              <w:spacing w:after="0" w:line="240" w:lineRule="auto"/>
              <w:ind w:hanging="34"/>
              <w:rPr>
                <w:rFonts w:ascii="Times New Roman" w:hAnsi="Times New Roman"/>
                <w:sz w:val="24"/>
                <w:szCs w:val="24"/>
              </w:rPr>
            </w:pPr>
            <w:r w:rsidRPr="004C11D2">
              <w:rPr>
                <w:rFonts w:ascii="Times New Roman" w:hAnsi="Times New Roman"/>
                <w:sz w:val="24"/>
                <w:szCs w:val="24"/>
              </w:rPr>
              <w:t>2660900,0</w:t>
            </w:r>
            <w:r w:rsidR="00BB5D12" w:rsidRPr="004C11D2">
              <w:rPr>
                <w:rFonts w:ascii="Times New Roman" w:hAnsi="Times New Roman"/>
                <w:sz w:val="24"/>
                <w:szCs w:val="24"/>
              </w:rPr>
              <w:t xml:space="preserve"> тис. грн.</w:t>
            </w:r>
          </w:p>
        </w:tc>
      </w:tr>
      <w:tr w:rsidR="00BB5D12" w:rsidRPr="006660D0" w:rsidTr="00226694">
        <w:tc>
          <w:tcPr>
            <w:tcW w:w="1104"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ind w:firstLine="0"/>
              <w:jc w:val="center"/>
              <w:rPr>
                <w:iCs/>
                <w:color w:val="000000"/>
                <w:sz w:val="24"/>
              </w:rPr>
            </w:pPr>
            <w:r w:rsidRPr="006660D0">
              <w:rPr>
                <w:color w:val="000000"/>
                <w:sz w:val="24"/>
              </w:rPr>
              <w:t>8.1.</w:t>
            </w:r>
          </w:p>
        </w:tc>
        <w:tc>
          <w:tcPr>
            <w:tcW w:w="3757"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numPr>
                <w:ilvl w:val="0"/>
                <w:numId w:val="4"/>
              </w:numPr>
              <w:suppressAutoHyphens/>
              <w:ind w:left="0" w:hanging="34"/>
              <w:rPr>
                <w:iCs/>
                <w:color w:val="000000"/>
                <w:sz w:val="24"/>
              </w:rPr>
            </w:pPr>
            <w:r w:rsidRPr="006660D0">
              <w:rPr>
                <w:color w:val="000000"/>
                <w:sz w:val="24"/>
              </w:rPr>
              <w:t>Коштів міського бюджету</w:t>
            </w:r>
          </w:p>
          <w:p w:rsidR="00BB5D12" w:rsidRPr="006660D0" w:rsidRDefault="00BB5D12" w:rsidP="006660D0">
            <w:pPr>
              <w:pStyle w:val="1"/>
              <w:numPr>
                <w:ilvl w:val="0"/>
                <w:numId w:val="4"/>
              </w:numPr>
              <w:suppressAutoHyphens/>
              <w:ind w:left="0" w:hanging="34"/>
              <w:rPr>
                <w:iCs/>
                <w:color w:val="000000"/>
                <w:sz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D12" w:rsidRPr="004C11D2" w:rsidRDefault="004C11D2" w:rsidP="006660D0">
            <w:pPr>
              <w:spacing w:after="0" w:line="240" w:lineRule="auto"/>
              <w:ind w:hanging="34"/>
              <w:rPr>
                <w:rFonts w:ascii="Times New Roman" w:hAnsi="Times New Roman"/>
                <w:sz w:val="24"/>
                <w:szCs w:val="24"/>
              </w:rPr>
            </w:pPr>
            <w:r w:rsidRPr="004C11D2">
              <w:rPr>
                <w:rFonts w:ascii="Times New Roman" w:hAnsi="Times New Roman"/>
                <w:sz w:val="24"/>
                <w:szCs w:val="24"/>
              </w:rPr>
              <w:t>2216400,0</w:t>
            </w:r>
            <w:r w:rsidR="00ED41DE" w:rsidRPr="004C11D2">
              <w:rPr>
                <w:rFonts w:ascii="Times New Roman" w:hAnsi="Times New Roman"/>
                <w:sz w:val="24"/>
                <w:szCs w:val="24"/>
              </w:rPr>
              <w:t xml:space="preserve"> </w:t>
            </w:r>
            <w:r w:rsidR="00BB5D12" w:rsidRPr="004C11D2">
              <w:rPr>
                <w:rFonts w:ascii="Times New Roman" w:hAnsi="Times New Roman"/>
                <w:sz w:val="24"/>
                <w:szCs w:val="24"/>
              </w:rPr>
              <w:t>тис. грн.</w:t>
            </w:r>
          </w:p>
        </w:tc>
      </w:tr>
      <w:tr w:rsidR="00BB5D12" w:rsidRPr="006660D0" w:rsidTr="00226694">
        <w:tc>
          <w:tcPr>
            <w:tcW w:w="1104"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ind w:firstLine="0"/>
              <w:jc w:val="center"/>
              <w:rPr>
                <w:iCs/>
                <w:sz w:val="24"/>
              </w:rPr>
            </w:pPr>
            <w:r w:rsidRPr="006660D0">
              <w:rPr>
                <w:color w:val="000000"/>
                <w:sz w:val="24"/>
              </w:rPr>
              <w:t>8.2.</w:t>
            </w:r>
          </w:p>
        </w:tc>
        <w:tc>
          <w:tcPr>
            <w:tcW w:w="3757" w:type="dxa"/>
            <w:tcBorders>
              <w:top w:val="single" w:sz="4" w:space="0" w:color="000000"/>
              <w:left w:val="single" w:sz="4" w:space="0" w:color="000000"/>
              <w:bottom w:val="single" w:sz="4" w:space="0" w:color="000000"/>
            </w:tcBorders>
            <w:shd w:val="clear" w:color="auto" w:fill="auto"/>
            <w:vAlign w:val="center"/>
          </w:tcPr>
          <w:p w:rsidR="00BB5D12" w:rsidRPr="006660D0" w:rsidRDefault="00BB5D12" w:rsidP="006660D0">
            <w:pPr>
              <w:pStyle w:val="1"/>
              <w:ind w:hanging="34"/>
              <w:rPr>
                <w:iCs/>
                <w:sz w:val="24"/>
              </w:rPr>
            </w:pPr>
            <w:r w:rsidRPr="006660D0">
              <w:rPr>
                <w:color w:val="000000"/>
                <w:sz w:val="24"/>
              </w:rPr>
              <w:t>Коштів державного бюджету</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D12" w:rsidRPr="004C11D2" w:rsidRDefault="00BB5D12" w:rsidP="004C11D2">
            <w:pPr>
              <w:spacing w:after="0" w:line="240" w:lineRule="auto"/>
              <w:ind w:hanging="34"/>
              <w:rPr>
                <w:rFonts w:ascii="Times New Roman" w:hAnsi="Times New Roman"/>
                <w:sz w:val="24"/>
                <w:szCs w:val="24"/>
              </w:rPr>
            </w:pPr>
            <w:r w:rsidRPr="004C11D2">
              <w:rPr>
                <w:rFonts w:ascii="Times New Roman" w:hAnsi="Times New Roman"/>
                <w:sz w:val="24"/>
                <w:szCs w:val="24"/>
              </w:rPr>
              <w:t xml:space="preserve"> </w:t>
            </w:r>
            <w:r w:rsidR="004C11D2" w:rsidRPr="004C11D2">
              <w:rPr>
                <w:rFonts w:ascii="Times New Roman" w:hAnsi="Times New Roman"/>
                <w:sz w:val="24"/>
                <w:szCs w:val="24"/>
              </w:rPr>
              <w:t>440000,0</w:t>
            </w:r>
            <w:r w:rsidRPr="004C11D2">
              <w:rPr>
                <w:rFonts w:ascii="Times New Roman" w:hAnsi="Times New Roman"/>
                <w:sz w:val="24"/>
                <w:szCs w:val="24"/>
              </w:rPr>
              <w:t xml:space="preserve"> тис. грн.</w:t>
            </w:r>
          </w:p>
        </w:tc>
      </w:tr>
      <w:tr w:rsidR="003F18BA" w:rsidRPr="006660D0" w:rsidTr="00226694">
        <w:tc>
          <w:tcPr>
            <w:tcW w:w="1104" w:type="dxa"/>
            <w:tcBorders>
              <w:top w:val="single" w:sz="4" w:space="0" w:color="000000"/>
              <w:left w:val="single" w:sz="4" w:space="0" w:color="000000"/>
              <w:bottom w:val="single" w:sz="4" w:space="0" w:color="000000"/>
            </w:tcBorders>
            <w:shd w:val="clear" w:color="auto" w:fill="auto"/>
            <w:vAlign w:val="center"/>
          </w:tcPr>
          <w:p w:rsidR="003F18BA" w:rsidRPr="006660D0" w:rsidRDefault="003F18BA" w:rsidP="006660D0">
            <w:pPr>
              <w:pStyle w:val="1"/>
              <w:ind w:firstLine="0"/>
              <w:jc w:val="center"/>
              <w:rPr>
                <w:color w:val="000000"/>
                <w:sz w:val="24"/>
              </w:rPr>
            </w:pPr>
            <w:r w:rsidRPr="006660D0">
              <w:rPr>
                <w:color w:val="000000"/>
                <w:sz w:val="24"/>
              </w:rPr>
              <w:t>8.3.</w:t>
            </w:r>
          </w:p>
        </w:tc>
        <w:tc>
          <w:tcPr>
            <w:tcW w:w="3757" w:type="dxa"/>
            <w:tcBorders>
              <w:top w:val="single" w:sz="4" w:space="0" w:color="000000"/>
              <w:left w:val="single" w:sz="4" w:space="0" w:color="000000"/>
              <w:bottom w:val="single" w:sz="4" w:space="0" w:color="000000"/>
            </w:tcBorders>
            <w:shd w:val="clear" w:color="auto" w:fill="auto"/>
            <w:vAlign w:val="center"/>
          </w:tcPr>
          <w:p w:rsidR="003F18BA" w:rsidRPr="006660D0" w:rsidRDefault="003F18BA" w:rsidP="006660D0">
            <w:pPr>
              <w:pStyle w:val="1"/>
              <w:ind w:hanging="34"/>
              <w:rPr>
                <w:color w:val="000000"/>
                <w:sz w:val="24"/>
              </w:rPr>
            </w:pPr>
            <w:r w:rsidRPr="006660D0">
              <w:rPr>
                <w:color w:val="000000"/>
                <w:sz w:val="24"/>
              </w:rPr>
              <w:t>Інші кошти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8BA" w:rsidRPr="004C11D2" w:rsidRDefault="004C11D2" w:rsidP="006660D0">
            <w:pPr>
              <w:spacing w:after="0" w:line="240" w:lineRule="auto"/>
              <w:ind w:hanging="34"/>
              <w:rPr>
                <w:rFonts w:ascii="Times New Roman" w:hAnsi="Times New Roman"/>
                <w:sz w:val="24"/>
                <w:szCs w:val="24"/>
              </w:rPr>
            </w:pPr>
            <w:r w:rsidRPr="004C11D2">
              <w:rPr>
                <w:rFonts w:ascii="Times New Roman" w:hAnsi="Times New Roman"/>
                <w:sz w:val="24"/>
                <w:szCs w:val="24"/>
              </w:rPr>
              <w:t>4500,0</w:t>
            </w:r>
            <w:r w:rsidR="003F18BA" w:rsidRPr="004C11D2">
              <w:rPr>
                <w:rFonts w:ascii="Times New Roman" w:hAnsi="Times New Roman"/>
                <w:sz w:val="24"/>
                <w:szCs w:val="24"/>
              </w:rPr>
              <w:t xml:space="preserve"> тис. грн.</w:t>
            </w:r>
          </w:p>
        </w:tc>
      </w:tr>
    </w:tbl>
    <w:p w:rsidR="00BB5D12" w:rsidRPr="006660D0" w:rsidRDefault="00BB5D12" w:rsidP="006660D0">
      <w:pPr>
        <w:pStyle w:val="1f1"/>
        <w:jc w:val="both"/>
        <w:rPr>
          <w:rFonts w:ascii="Times New Roman" w:hAnsi="Times New Roman"/>
          <w:color w:val="000000"/>
          <w:sz w:val="24"/>
          <w:szCs w:val="24"/>
        </w:rPr>
      </w:pPr>
    </w:p>
    <w:p w:rsidR="00BD39D9" w:rsidRPr="006660D0" w:rsidRDefault="00BD39D9" w:rsidP="006660D0">
      <w:pPr>
        <w:pStyle w:val="1f1"/>
        <w:jc w:val="center"/>
        <w:rPr>
          <w:rFonts w:ascii="Times New Roman" w:hAnsi="Times New Roman"/>
          <w:spacing w:val="6"/>
          <w:sz w:val="24"/>
          <w:szCs w:val="24"/>
        </w:rPr>
      </w:pPr>
    </w:p>
    <w:p w:rsidR="00BB5D12" w:rsidRPr="006660D0" w:rsidRDefault="00BB5D12" w:rsidP="006660D0">
      <w:pPr>
        <w:pStyle w:val="1f1"/>
        <w:jc w:val="center"/>
        <w:rPr>
          <w:rFonts w:ascii="Times New Roman" w:hAnsi="Times New Roman"/>
          <w:b/>
          <w:spacing w:val="6"/>
          <w:sz w:val="24"/>
          <w:szCs w:val="24"/>
        </w:rPr>
      </w:pPr>
      <w:r w:rsidRPr="006660D0">
        <w:rPr>
          <w:rFonts w:ascii="Times New Roman" w:hAnsi="Times New Roman"/>
          <w:b/>
          <w:spacing w:val="6"/>
          <w:sz w:val="24"/>
          <w:szCs w:val="24"/>
        </w:rPr>
        <w:t>2.Визначення проблеми, на розв’язання якої спрямована програма</w:t>
      </w:r>
    </w:p>
    <w:p w:rsidR="00286BBA" w:rsidRPr="006660D0" w:rsidRDefault="00286BBA" w:rsidP="006660D0">
      <w:pPr>
        <w:pStyle w:val="1f1"/>
        <w:jc w:val="center"/>
        <w:rPr>
          <w:rFonts w:ascii="Times New Roman" w:hAnsi="Times New Roman"/>
          <w:spacing w:val="6"/>
          <w:sz w:val="24"/>
          <w:szCs w:val="24"/>
        </w:rPr>
      </w:pPr>
    </w:p>
    <w:p w:rsidR="007B0F9C" w:rsidRPr="006660D0" w:rsidRDefault="00BB5D12" w:rsidP="006660D0">
      <w:pPr>
        <w:pStyle w:val="42"/>
        <w:ind w:firstLine="708"/>
        <w:rPr>
          <w:rFonts w:ascii="Times New Roman" w:hAnsi="Times New Roman" w:cs="Times New Roman"/>
          <w:color w:val="000000"/>
          <w:sz w:val="24"/>
          <w:szCs w:val="24"/>
        </w:rPr>
      </w:pPr>
      <w:r w:rsidRPr="006660D0">
        <w:rPr>
          <w:rFonts w:ascii="Times New Roman" w:hAnsi="Times New Roman" w:cs="Times New Roman"/>
          <w:color w:val="000000"/>
          <w:sz w:val="24"/>
          <w:szCs w:val="24"/>
        </w:rPr>
        <w:lastRenderedPageBreak/>
        <w:t>Сучасний стан житлово-комунального господарства</w:t>
      </w:r>
    </w:p>
    <w:p w:rsidR="00BB5D12" w:rsidRPr="006660D0" w:rsidRDefault="00BB5D12" w:rsidP="006660D0">
      <w:pPr>
        <w:pStyle w:val="42"/>
        <w:rPr>
          <w:rFonts w:ascii="Times New Roman" w:hAnsi="Times New Roman" w:cs="Times New Roman"/>
          <w:color w:val="000000"/>
          <w:sz w:val="24"/>
          <w:szCs w:val="24"/>
        </w:rPr>
      </w:pPr>
      <w:r w:rsidRPr="006660D0">
        <w:rPr>
          <w:rFonts w:ascii="Times New Roman" w:hAnsi="Times New Roman" w:cs="Times New Roman"/>
          <w:color w:val="000000"/>
          <w:sz w:val="24"/>
          <w:szCs w:val="24"/>
        </w:rPr>
        <w:t>2.1.  Житлове господарство</w:t>
      </w:r>
      <w:r w:rsidR="004143F0" w:rsidRPr="006660D0">
        <w:rPr>
          <w:rFonts w:ascii="Times New Roman" w:hAnsi="Times New Roman" w:cs="Times New Roman"/>
          <w:color w:val="000000"/>
          <w:sz w:val="24"/>
          <w:szCs w:val="24"/>
        </w:rPr>
        <w:t>:</w:t>
      </w:r>
    </w:p>
    <w:p w:rsidR="00BB5D12" w:rsidRPr="006660D0" w:rsidRDefault="000C0149" w:rsidP="006660D0">
      <w:pPr>
        <w:pStyle w:val="42"/>
        <w:ind w:firstLine="708"/>
        <w:jc w:val="both"/>
        <w:rPr>
          <w:rFonts w:ascii="Times New Roman" w:hAnsi="Times New Roman" w:cs="Times New Roman"/>
          <w:sz w:val="24"/>
          <w:szCs w:val="24"/>
        </w:rPr>
      </w:pPr>
      <w:r w:rsidRPr="006660D0">
        <w:rPr>
          <w:rFonts w:ascii="Times New Roman" w:hAnsi="Times New Roman" w:cs="Times New Roman"/>
          <w:sz w:val="24"/>
          <w:szCs w:val="24"/>
        </w:rPr>
        <w:t>Житлове</w:t>
      </w:r>
      <w:r w:rsidR="00BB5D12" w:rsidRPr="006660D0">
        <w:rPr>
          <w:rFonts w:ascii="Times New Roman" w:hAnsi="Times New Roman" w:cs="Times New Roman"/>
          <w:sz w:val="24"/>
          <w:szCs w:val="24"/>
        </w:rPr>
        <w:t xml:space="preserve"> господарство – одна з найважливіших галузей господарського комплексу міста, що забезпечує життєдіяльні</w:t>
      </w:r>
      <w:r w:rsidR="005A15AD" w:rsidRPr="006660D0">
        <w:rPr>
          <w:rFonts w:ascii="Times New Roman" w:hAnsi="Times New Roman" w:cs="Times New Roman"/>
          <w:sz w:val="24"/>
          <w:szCs w:val="24"/>
        </w:rPr>
        <w:t>сть житлового фонду міста.</w:t>
      </w:r>
    </w:p>
    <w:p w:rsidR="004F19BE" w:rsidRPr="006660D0" w:rsidRDefault="00F361B3" w:rsidP="006660D0">
      <w:pPr>
        <w:pStyle w:val="1f1"/>
        <w:ind w:firstLine="708"/>
        <w:jc w:val="both"/>
        <w:rPr>
          <w:rFonts w:ascii="Times New Roman" w:hAnsi="Times New Roman"/>
          <w:sz w:val="24"/>
          <w:szCs w:val="24"/>
        </w:rPr>
      </w:pPr>
      <w:r w:rsidRPr="006660D0">
        <w:rPr>
          <w:rFonts w:ascii="Times New Roman" w:hAnsi="Times New Roman"/>
          <w:sz w:val="24"/>
          <w:szCs w:val="24"/>
        </w:rPr>
        <w:t xml:space="preserve">В м. Тернополі експлуатується 1650 багатоквартирних житлових </w:t>
      </w:r>
      <w:r w:rsidR="00BB5D12" w:rsidRPr="006660D0">
        <w:rPr>
          <w:rFonts w:ascii="Times New Roman" w:hAnsi="Times New Roman"/>
          <w:sz w:val="24"/>
          <w:szCs w:val="24"/>
        </w:rPr>
        <w:t>будинків, загальна площа яких складає 3,</w:t>
      </w:r>
      <w:r w:rsidRPr="006660D0">
        <w:rPr>
          <w:rFonts w:ascii="Times New Roman" w:hAnsi="Times New Roman"/>
          <w:sz w:val="24"/>
          <w:szCs w:val="24"/>
        </w:rPr>
        <w:t>5</w:t>
      </w:r>
      <w:r w:rsidR="00BB5D12" w:rsidRPr="006660D0">
        <w:rPr>
          <w:rFonts w:ascii="Times New Roman" w:hAnsi="Times New Roman"/>
          <w:sz w:val="24"/>
          <w:szCs w:val="24"/>
        </w:rPr>
        <w:t xml:space="preserve"> млн.м</w:t>
      </w:r>
      <w:r w:rsidR="00BB5D12" w:rsidRPr="006660D0">
        <w:rPr>
          <w:rFonts w:ascii="Times New Roman" w:hAnsi="Times New Roman"/>
          <w:sz w:val="24"/>
          <w:szCs w:val="24"/>
          <w:vertAlign w:val="superscript"/>
        </w:rPr>
        <w:t>2</w:t>
      </w:r>
      <w:r w:rsidR="00BB5D12" w:rsidRPr="006660D0">
        <w:rPr>
          <w:rFonts w:ascii="Times New Roman" w:hAnsi="Times New Roman"/>
          <w:sz w:val="24"/>
          <w:szCs w:val="24"/>
        </w:rPr>
        <w:t xml:space="preserve">. Практично все житло обладнано </w:t>
      </w:r>
      <w:proofErr w:type="spellStart"/>
      <w:r w:rsidR="00BB5D12" w:rsidRPr="006660D0">
        <w:rPr>
          <w:rFonts w:ascii="Times New Roman" w:hAnsi="Times New Roman"/>
          <w:sz w:val="24"/>
          <w:szCs w:val="24"/>
        </w:rPr>
        <w:t>водо-</w:t>
      </w:r>
      <w:proofErr w:type="spellEnd"/>
      <w:r w:rsidR="00BB5D12" w:rsidRPr="006660D0">
        <w:rPr>
          <w:rFonts w:ascii="Times New Roman" w:hAnsi="Times New Roman"/>
          <w:sz w:val="24"/>
          <w:szCs w:val="24"/>
        </w:rPr>
        <w:t xml:space="preserve">, </w:t>
      </w:r>
      <w:proofErr w:type="spellStart"/>
      <w:r w:rsidR="00BB5D12" w:rsidRPr="006660D0">
        <w:rPr>
          <w:rFonts w:ascii="Times New Roman" w:hAnsi="Times New Roman"/>
          <w:sz w:val="24"/>
          <w:szCs w:val="24"/>
        </w:rPr>
        <w:t>газо-</w:t>
      </w:r>
      <w:proofErr w:type="spellEnd"/>
      <w:r w:rsidR="00BB5D12" w:rsidRPr="006660D0">
        <w:rPr>
          <w:rFonts w:ascii="Times New Roman" w:hAnsi="Times New Roman"/>
          <w:sz w:val="24"/>
          <w:szCs w:val="24"/>
        </w:rPr>
        <w:t xml:space="preserve">, електропостачанням та водовідведенням, </w:t>
      </w:r>
      <w:r w:rsidR="001739B6" w:rsidRPr="006660D0">
        <w:rPr>
          <w:rFonts w:ascii="Times New Roman" w:hAnsi="Times New Roman"/>
          <w:sz w:val="24"/>
          <w:szCs w:val="24"/>
        </w:rPr>
        <w:t xml:space="preserve">45,3 </w:t>
      </w:r>
      <w:r w:rsidR="00BB5D12" w:rsidRPr="006660D0">
        <w:rPr>
          <w:rFonts w:ascii="Times New Roman" w:hAnsi="Times New Roman"/>
          <w:sz w:val="24"/>
          <w:szCs w:val="24"/>
        </w:rPr>
        <w:t>%</w:t>
      </w:r>
      <w:r w:rsidR="00427FB8" w:rsidRPr="006660D0">
        <w:rPr>
          <w:rFonts w:ascii="Times New Roman" w:hAnsi="Times New Roman"/>
          <w:sz w:val="24"/>
          <w:szCs w:val="24"/>
        </w:rPr>
        <w:t xml:space="preserve"> </w:t>
      </w:r>
      <w:r w:rsidR="001739B6" w:rsidRPr="006660D0">
        <w:rPr>
          <w:rFonts w:ascii="Times New Roman" w:hAnsi="Times New Roman"/>
          <w:sz w:val="24"/>
          <w:szCs w:val="24"/>
        </w:rPr>
        <w:t>– гарячим водопостачанням</w:t>
      </w:r>
      <w:r w:rsidR="00BB5D12" w:rsidRPr="006660D0">
        <w:rPr>
          <w:rFonts w:ascii="Times New Roman" w:hAnsi="Times New Roman"/>
          <w:sz w:val="24"/>
          <w:szCs w:val="24"/>
        </w:rPr>
        <w:t xml:space="preserve"> </w:t>
      </w:r>
      <w:r w:rsidR="001739B6" w:rsidRPr="006660D0">
        <w:rPr>
          <w:rFonts w:ascii="Times New Roman" w:hAnsi="Times New Roman"/>
          <w:sz w:val="24"/>
          <w:szCs w:val="24"/>
        </w:rPr>
        <w:t xml:space="preserve">та </w:t>
      </w:r>
      <w:r w:rsidR="00BB5D12" w:rsidRPr="006660D0">
        <w:rPr>
          <w:rFonts w:ascii="Times New Roman" w:hAnsi="Times New Roman"/>
          <w:sz w:val="24"/>
          <w:szCs w:val="24"/>
        </w:rPr>
        <w:t xml:space="preserve">центральним опаленням, </w:t>
      </w:r>
      <w:r w:rsidR="001739B6" w:rsidRPr="006660D0">
        <w:rPr>
          <w:rFonts w:ascii="Times New Roman" w:hAnsi="Times New Roman"/>
          <w:sz w:val="24"/>
          <w:szCs w:val="24"/>
        </w:rPr>
        <w:t xml:space="preserve">820 будинків обладнано </w:t>
      </w:r>
      <w:r w:rsidRPr="006660D0">
        <w:rPr>
          <w:rFonts w:ascii="Times New Roman" w:hAnsi="Times New Roman"/>
          <w:sz w:val="24"/>
          <w:szCs w:val="24"/>
        </w:rPr>
        <w:t>1575</w:t>
      </w:r>
      <w:r w:rsidR="00BB5D12" w:rsidRPr="006660D0">
        <w:rPr>
          <w:rFonts w:ascii="Times New Roman" w:hAnsi="Times New Roman"/>
          <w:sz w:val="24"/>
          <w:szCs w:val="24"/>
        </w:rPr>
        <w:t xml:space="preserve"> ліфт</w:t>
      </w:r>
      <w:r w:rsidRPr="006660D0">
        <w:rPr>
          <w:rFonts w:ascii="Times New Roman" w:hAnsi="Times New Roman"/>
          <w:sz w:val="24"/>
          <w:szCs w:val="24"/>
        </w:rPr>
        <w:t>ами</w:t>
      </w:r>
      <w:r w:rsidR="004F19BE" w:rsidRPr="006660D0">
        <w:rPr>
          <w:rFonts w:ascii="Times New Roman" w:hAnsi="Times New Roman"/>
          <w:sz w:val="24"/>
          <w:szCs w:val="24"/>
        </w:rPr>
        <w:t xml:space="preserve"> (термін експлуатації 592 ліфтів перевищує 25 років).</w:t>
      </w:r>
    </w:p>
    <w:p w:rsidR="00BA40F5" w:rsidRPr="006660D0" w:rsidRDefault="00BA40F5" w:rsidP="006660D0">
      <w:pPr>
        <w:pStyle w:val="1f1"/>
        <w:ind w:firstLine="708"/>
        <w:jc w:val="both"/>
        <w:rPr>
          <w:rFonts w:ascii="Times New Roman" w:hAnsi="Times New Roman"/>
          <w:sz w:val="24"/>
          <w:szCs w:val="24"/>
        </w:rPr>
      </w:pPr>
      <w:r w:rsidRPr="006660D0">
        <w:rPr>
          <w:rFonts w:ascii="Times New Roman" w:hAnsi="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rsidR="00814435" w:rsidRPr="006660D0" w:rsidRDefault="00BB5D12" w:rsidP="006660D0">
      <w:pPr>
        <w:pStyle w:val="42"/>
        <w:ind w:firstLine="708"/>
        <w:jc w:val="both"/>
        <w:rPr>
          <w:rFonts w:ascii="Times New Roman" w:hAnsi="Times New Roman" w:cs="Times New Roman"/>
          <w:sz w:val="24"/>
          <w:szCs w:val="24"/>
        </w:rPr>
      </w:pPr>
      <w:r w:rsidRPr="006660D0">
        <w:rPr>
          <w:rFonts w:ascii="Times New Roman" w:hAnsi="Times New Roman" w:cs="Times New Roman"/>
          <w:sz w:val="24"/>
          <w:szCs w:val="24"/>
        </w:rPr>
        <w:t xml:space="preserve">В даний час є: одноповерхових будинків – </w:t>
      </w:r>
      <w:r w:rsidR="00911433" w:rsidRPr="006660D0">
        <w:rPr>
          <w:rFonts w:ascii="Times New Roman" w:hAnsi="Times New Roman" w:cs="Times New Roman"/>
          <w:sz w:val="24"/>
          <w:szCs w:val="24"/>
        </w:rPr>
        <w:t>54</w:t>
      </w:r>
      <w:r w:rsidRPr="006660D0">
        <w:rPr>
          <w:rFonts w:ascii="Times New Roman" w:hAnsi="Times New Roman" w:cs="Times New Roman"/>
          <w:sz w:val="24"/>
          <w:szCs w:val="24"/>
        </w:rPr>
        <w:t xml:space="preserve"> загальною площею </w:t>
      </w:r>
      <w:r w:rsidR="00911433" w:rsidRPr="006660D0">
        <w:rPr>
          <w:rFonts w:ascii="Times New Roman" w:hAnsi="Times New Roman" w:cs="Times New Roman"/>
          <w:sz w:val="24"/>
          <w:szCs w:val="24"/>
        </w:rPr>
        <w:t>8191,6</w:t>
      </w:r>
      <w:r w:rsidRPr="006660D0">
        <w:rPr>
          <w:rFonts w:ascii="Times New Roman" w:hAnsi="Times New Roman" w:cs="Times New Roman"/>
          <w:sz w:val="24"/>
          <w:szCs w:val="24"/>
        </w:rPr>
        <w:t xml:space="preserve"> м</w:t>
      </w:r>
      <w:r w:rsidRPr="006660D0">
        <w:rPr>
          <w:rFonts w:ascii="Times New Roman" w:hAnsi="Times New Roman" w:cs="Times New Roman"/>
          <w:sz w:val="24"/>
          <w:szCs w:val="24"/>
          <w:vertAlign w:val="superscript"/>
        </w:rPr>
        <w:t>2</w:t>
      </w:r>
      <w:r w:rsidRPr="006660D0">
        <w:rPr>
          <w:rFonts w:ascii="Times New Roman" w:hAnsi="Times New Roman" w:cs="Times New Roman"/>
          <w:sz w:val="24"/>
          <w:szCs w:val="24"/>
        </w:rPr>
        <w:t xml:space="preserve">, двохповерхових – </w:t>
      </w:r>
      <w:r w:rsidR="00911433" w:rsidRPr="006660D0">
        <w:rPr>
          <w:rFonts w:ascii="Times New Roman" w:hAnsi="Times New Roman" w:cs="Times New Roman"/>
          <w:sz w:val="24"/>
          <w:szCs w:val="24"/>
        </w:rPr>
        <w:t>185</w:t>
      </w:r>
      <w:r w:rsidRPr="006660D0">
        <w:rPr>
          <w:rFonts w:ascii="Times New Roman" w:hAnsi="Times New Roman" w:cs="Times New Roman"/>
          <w:sz w:val="24"/>
          <w:szCs w:val="24"/>
        </w:rPr>
        <w:t xml:space="preserve"> загальною площею </w:t>
      </w:r>
      <w:r w:rsidR="00911433" w:rsidRPr="006660D0">
        <w:rPr>
          <w:rFonts w:ascii="Times New Roman" w:hAnsi="Times New Roman" w:cs="Times New Roman"/>
          <w:sz w:val="24"/>
          <w:szCs w:val="24"/>
        </w:rPr>
        <w:t>59583,6</w:t>
      </w:r>
      <w:r w:rsidRPr="006660D0">
        <w:rPr>
          <w:rFonts w:ascii="Times New Roman" w:hAnsi="Times New Roman" w:cs="Times New Roman"/>
          <w:sz w:val="24"/>
          <w:szCs w:val="24"/>
        </w:rPr>
        <w:t xml:space="preserve"> м</w:t>
      </w:r>
      <w:r w:rsidRPr="006660D0">
        <w:rPr>
          <w:rFonts w:ascii="Times New Roman" w:hAnsi="Times New Roman" w:cs="Times New Roman"/>
          <w:sz w:val="24"/>
          <w:szCs w:val="24"/>
          <w:vertAlign w:val="superscript"/>
        </w:rPr>
        <w:t>2</w:t>
      </w:r>
      <w:r w:rsidRPr="006660D0">
        <w:rPr>
          <w:rFonts w:ascii="Times New Roman" w:hAnsi="Times New Roman" w:cs="Times New Roman"/>
          <w:sz w:val="24"/>
          <w:szCs w:val="24"/>
        </w:rPr>
        <w:t xml:space="preserve">, трьохповерхових – </w:t>
      </w:r>
      <w:r w:rsidR="00F361B3" w:rsidRPr="006660D0">
        <w:rPr>
          <w:rFonts w:ascii="Times New Roman" w:hAnsi="Times New Roman" w:cs="Times New Roman"/>
          <w:sz w:val="24"/>
          <w:szCs w:val="24"/>
        </w:rPr>
        <w:t>10</w:t>
      </w:r>
      <w:r w:rsidR="00911433" w:rsidRPr="006660D0">
        <w:rPr>
          <w:rFonts w:ascii="Times New Roman" w:hAnsi="Times New Roman" w:cs="Times New Roman"/>
          <w:sz w:val="24"/>
          <w:szCs w:val="24"/>
        </w:rPr>
        <w:t>6</w:t>
      </w:r>
      <w:r w:rsidRPr="006660D0">
        <w:rPr>
          <w:rFonts w:ascii="Times New Roman" w:hAnsi="Times New Roman" w:cs="Times New Roman"/>
          <w:sz w:val="24"/>
          <w:szCs w:val="24"/>
        </w:rPr>
        <w:t xml:space="preserve"> загальною площею </w:t>
      </w:r>
      <w:r w:rsidR="00911433" w:rsidRPr="006660D0">
        <w:rPr>
          <w:rFonts w:ascii="Times New Roman" w:hAnsi="Times New Roman" w:cs="Times New Roman"/>
          <w:sz w:val="24"/>
          <w:szCs w:val="24"/>
        </w:rPr>
        <w:t>68996,4</w:t>
      </w:r>
      <w:r w:rsidRPr="006660D0">
        <w:rPr>
          <w:rFonts w:ascii="Times New Roman" w:hAnsi="Times New Roman" w:cs="Times New Roman"/>
          <w:sz w:val="24"/>
          <w:szCs w:val="24"/>
        </w:rPr>
        <w:t xml:space="preserve"> м</w:t>
      </w:r>
      <w:r w:rsidRPr="006660D0">
        <w:rPr>
          <w:rFonts w:ascii="Times New Roman" w:hAnsi="Times New Roman" w:cs="Times New Roman"/>
          <w:sz w:val="24"/>
          <w:szCs w:val="24"/>
          <w:vertAlign w:val="superscript"/>
        </w:rPr>
        <w:t>2</w:t>
      </w:r>
      <w:r w:rsidRPr="006660D0">
        <w:rPr>
          <w:rFonts w:ascii="Times New Roman" w:hAnsi="Times New Roman" w:cs="Times New Roman"/>
          <w:sz w:val="24"/>
          <w:szCs w:val="24"/>
        </w:rPr>
        <w:t xml:space="preserve">, чотирьохповерхових – </w:t>
      </w:r>
      <w:r w:rsidR="0023755A" w:rsidRPr="006660D0">
        <w:rPr>
          <w:rFonts w:ascii="Times New Roman" w:hAnsi="Times New Roman" w:cs="Times New Roman"/>
          <w:sz w:val="24"/>
          <w:szCs w:val="24"/>
        </w:rPr>
        <w:t>7</w:t>
      </w:r>
      <w:r w:rsidR="00911433" w:rsidRPr="006660D0">
        <w:rPr>
          <w:rFonts w:ascii="Times New Roman" w:hAnsi="Times New Roman" w:cs="Times New Roman"/>
          <w:sz w:val="24"/>
          <w:szCs w:val="24"/>
        </w:rPr>
        <w:t>3</w:t>
      </w:r>
      <w:r w:rsidRPr="006660D0">
        <w:rPr>
          <w:rFonts w:ascii="Times New Roman" w:hAnsi="Times New Roman" w:cs="Times New Roman"/>
          <w:sz w:val="24"/>
          <w:szCs w:val="24"/>
        </w:rPr>
        <w:t xml:space="preserve"> загальною площею </w:t>
      </w:r>
      <w:r w:rsidR="00911433" w:rsidRPr="006660D0">
        <w:rPr>
          <w:rFonts w:ascii="Times New Roman" w:hAnsi="Times New Roman" w:cs="Times New Roman"/>
          <w:sz w:val="24"/>
          <w:szCs w:val="24"/>
        </w:rPr>
        <w:t>112615,6</w:t>
      </w:r>
      <w:r w:rsidRPr="006660D0">
        <w:rPr>
          <w:rFonts w:ascii="Times New Roman" w:hAnsi="Times New Roman" w:cs="Times New Roman"/>
          <w:sz w:val="24"/>
          <w:szCs w:val="24"/>
        </w:rPr>
        <w:t xml:space="preserve"> м</w:t>
      </w:r>
      <w:r w:rsidRPr="006660D0">
        <w:rPr>
          <w:rFonts w:ascii="Times New Roman" w:hAnsi="Times New Roman" w:cs="Times New Roman"/>
          <w:sz w:val="24"/>
          <w:szCs w:val="24"/>
          <w:vertAlign w:val="superscript"/>
        </w:rPr>
        <w:t>2</w:t>
      </w:r>
      <w:r w:rsidRPr="006660D0">
        <w:rPr>
          <w:rFonts w:ascii="Times New Roman" w:hAnsi="Times New Roman" w:cs="Times New Roman"/>
          <w:sz w:val="24"/>
          <w:szCs w:val="24"/>
        </w:rPr>
        <w:t xml:space="preserve">, п’ятиповерхових – </w:t>
      </w:r>
      <w:r w:rsidR="0023755A" w:rsidRPr="006660D0">
        <w:rPr>
          <w:rFonts w:ascii="Times New Roman" w:hAnsi="Times New Roman" w:cs="Times New Roman"/>
          <w:sz w:val="24"/>
          <w:szCs w:val="24"/>
        </w:rPr>
        <w:t>38</w:t>
      </w:r>
      <w:r w:rsidR="00911433" w:rsidRPr="006660D0">
        <w:rPr>
          <w:rFonts w:ascii="Times New Roman" w:hAnsi="Times New Roman" w:cs="Times New Roman"/>
          <w:sz w:val="24"/>
          <w:szCs w:val="24"/>
        </w:rPr>
        <w:t>8</w:t>
      </w:r>
      <w:r w:rsidRPr="006660D0">
        <w:rPr>
          <w:rFonts w:ascii="Times New Roman" w:hAnsi="Times New Roman" w:cs="Times New Roman"/>
          <w:sz w:val="24"/>
          <w:szCs w:val="24"/>
        </w:rPr>
        <w:t xml:space="preserve"> загальною площею </w:t>
      </w:r>
      <w:r w:rsidR="00911433" w:rsidRPr="006660D0">
        <w:rPr>
          <w:rFonts w:ascii="Times New Roman" w:hAnsi="Times New Roman" w:cs="Times New Roman"/>
          <w:sz w:val="24"/>
          <w:szCs w:val="24"/>
        </w:rPr>
        <w:t>1178089,6</w:t>
      </w:r>
      <w:r w:rsidRPr="006660D0">
        <w:rPr>
          <w:rFonts w:ascii="Times New Roman" w:hAnsi="Times New Roman" w:cs="Times New Roman"/>
          <w:sz w:val="24"/>
          <w:szCs w:val="24"/>
        </w:rPr>
        <w:t xml:space="preserve"> м</w:t>
      </w:r>
      <w:r w:rsidRPr="006660D0">
        <w:rPr>
          <w:rFonts w:ascii="Times New Roman" w:hAnsi="Times New Roman" w:cs="Times New Roman"/>
          <w:sz w:val="24"/>
          <w:szCs w:val="24"/>
          <w:vertAlign w:val="superscript"/>
        </w:rPr>
        <w:t>2</w:t>
      </w:r>
      <w:r w:rsidRPr="006660D0">
        <w:rPr>
          <w:rFonts w:ascii="Times New Roman" w:hAnsi="Times New Roman" w:cs="Times New Roman"/>
          <w:sz w:val="24"/>
          <w:szCs w:val="24"/>
        </w:rPr>
        <w:t xml:space="preserve">, шестиповерхових – 21 загальною площею </w:t>
      </w:r>
      <w:r w:rsidR="00E31E4A" w:rsidRPr="006660D0">
        <w:rPr>
          <w:rFonts w:ascii="Times New Roman" w:hAnsi="Times New Roman" w:cs="Times New Roman"/>
          <w:sz w:val="24"/>
          <w:szCs w:val="24"/>
        </w:rPr>
        <w:t>65534,5</w:t>
      </w:r>
      <w:r w:rsidRPr="006660D0">
        <w:rPr>
          <w:rFonts w:ascii="Times New Roman" w:hAnsi="Times New Roman" w:cs="Times New Roman"/>
          <w:sz w:val="24"/>
          <w:szCs w:val="24"/>
        </w:rPr>
        <w:t>м</w:t>
      </w:r>
      <w:r w:rsidRPr="006660D0">
        <w:rPr>
          <w:rFonts w:ascii="Times New Roman" w:hAnsi="Times New Roman" w:cs="Times New Roman"/>
          <w:sz w:val="24"/>
          <w:szCs w:val="24"/>
          <w:vertAlign w:val="superscript"/>
        </w:rPr>
        <w:t>2</w:t>
      </w:r>
      <w:r w:rsidRPr="006660D0">
        <w:rPr>
          <w:rFonts w:ascii="Times New Roman" w:hAnsi="Times New Roman" w:cs="Times New Roman"/>
          <w:sz w:val="24"/>
          <w:szCs w:val="24"/>
        </w:rPr>
        <w:t xml:space="preserve">, семиповерхових –  </w:t>
      </w:r>
      <w:r w:rsidR="0023755A" w:rsidRPr="006660D0">
        <w:rPr>
          <w:rFonts w:ascii="Times New Roman" w:hAnsi="Times New Roman" w:cs="Times New Roman"/>
          <w:sz w:val="24"/>
          <w:szCs w:val="24"/>
        </w:rPr>
        <w:t>5</w:t>
      </w:r>
      <w:r w:rsidRPr="006660D0">
        <w:rPr>
          <w:rFonts w:ascii="Times New Roman" w:hAnsi="Times New Roman" w:cs="Times New Roman"/>
          <w:sz w:val="24"/>
          <w:szCs w:val="24"/>
        </w:rPr>
        <w:t xml:space="preserve"> загальною площею </w:t>
      </w:r>
      <w:r w:rsidR="00E31E4A" w:rsidRPr="006660D0">
        <w:rPr>
          <w:rFonts w:ascii="Times New Roman" w:hAnsi="Times New Roman" w:cs="Times New Roman"/>
          <w:sz w:val="24"/>
          <w:szCs w:val="24"/>
        </w:rPr>
        <w:t>9751,7</w:t>
      </w:r>
      <w:r w:rsidRPr="006660D0">
        <w:rPr>
          <w:rFonts w:ascii="Times New Roman" w:hAnsi="Times New Roman" w:cs="Times New Roman"/>
          <w:sz w:val="24"/>
          <w:szCs w:val="24"/>
        </w:rPr>
        <w:t xml:space="preserve"> м</w:t>
      </w:r>
      <w:r w:rsidRPr="006660D0">
        <w:rPr>
          <w:rFonts w:ascii="Times New Roman" w:hAnsi="Times New Roman" w:cs="Times New Roman"/>
          <w:sz w:val="24"/>
          <w:szCs w:val="24"/>
          <w:vertAlign w:val="superscript"/>
        </w:rPr>
        <w:t>2</w:t>
      </w:r>
      <w:r w:rsidRPr="006660D0">
        <w:rPr>
          <w:rFonts w:ascii="Times New Roman" w:hAnsi="Times New Roman" w:cs="Times New Roman"/>
          <w:sz w:val="24"/>
          <w:szCs w:val="24"/>
        </w:rPr>
        <w:t xml:space="preserve">, восьмиповерхових – 2 загальною площею </w:t>
      </w:r>
      <w:r w:rsidR="00E31E4A" w:rsidRPr="006660D0">
        <w:rPr>
          <w:rFonts w:ascii="Times New Roman" w:hAnsi="Times New Roman" w:cs="Times New Roman"/>
          <w:sz w:val="24"/>
          <w:szCs w:val="24"/>
        </w:rPr>
        <w:t>13531,0</w:t>
      </w:r>
      <w:r w:rsidRPr="006660D0">
        <w:rPr>
          <w:rFonts w:ascii="Times New Roman" w:hAnsi="Times New Roman" w:cs="Times New Roman"/>
          <w:sz w:val="24"/>
          <w:szCs w:val="24"/>
        </w:rPr>
        <w:t xml:space="preserve"> м</w:t>
      </w:r>
      <w:r w:rsidRPr="006660D0">
        <w:rPr>
          <w:rFonts w:ascii="Times New Roman" w:hAnsi="Times New Roman" w:cs="Times New Roman"/>
          <w:sz w:val="24"/>
          <w:szCs w:val="24"/>
          <w:vertAlign w:val="superscript"/>
        </w:rPr>
        <w:t>2</w:t>
      </w:r>
      <w:r w:rsidRPr="006660D0">
        <w:rPr>
          <w:rFonts w:ascii="Times New Roman" w:hAnsi="Times New Roman" w:cs="Times New Roman"/>
          <w:sz w:val="24"/>
          <w:szCs w:val="24"/>
        </w:rPr>
        <w:t xml:space="preserve">, дев’ятиповерхових </w:t>
      </w:r>
      <w:r w:rsidR="0023755A" w:rsidRPr="006660D0">
        <w:rPr>
          <w:rFonts w:ascii="Times New Roman" w:hAnsi="Times New Roman" w:cs="Times New Roman"/>
          <w:sz w:val="24"/>
          <w:szCs w:val="24"/>
        </w:rPr>
        <w:t>17</w:t>
      </w:r>
      <w:r w:rsidR="00E31E4A" w:rsidRPr="006660D0">
        <w:rPr>
          <w:rFonts w:ascii="Times New Roman" w:hAnsi="Times New Roman" w:cs="Times New Roman"/>
          <w:sz w:val="24"/>
          <w:szCs w:val="24"/>
        </w:rPr>
        <w:t>6</w:t>
      </w:r>
      <w:r w:rsidRPr="006660D0">
        <w:rPr>
          <w:rFonts w:ascii="Times New Roman" w:hAnsi="Times New Roman" w:cs="Times New Roman"/>
          <w:sz w:val="24"/>
          <w:szCs w:val="24"/>
        </w:rPr>
        <w:t xml:space="preserve"> загальною площею </w:t>
      </w:r>
      <w:r w:rsidR="00E31E4A" w:rsidRPr="006660D0">
        <w:rPr>
          <w:rFonts w:ascii="Times New Roman" w:hAnsi="Times New Roman" w:cs="Times New Roman"/>
          <w:sz w:val="24"/>
          <w:szCs w:val="24"/>
        </w:rPr>
        <w:t xml:space="preserve">1094818,6 </w:t>
      </w:r>
      <w:r w:rsidRPr="006660D0">
        <w:rPr>
          <w:rFonts w:ascii="Times New Roman" w:hAnsi="Times New Roman" w:cs="Times New Roman"/>
          <w:sz w:val="24"/>
          <w:szCs w:val="24"/>
        </w:rPr>
        <w:t>м</w:t>
      </w:r>
      <w:r w:rsidRPr="006660D0">
        <w:rPr>
          <w:rFonts w:ascii="Times New Roman" w:hAnsi="Times New Roman" w:cs="Times New Roman"/>
          <w:sz w:val="24"/>
          <w:szCs w:val="24"/>
          <w:vertAlign w:val="superscript"/>
        </w:rPr>
        <w:t>2</w:t>
      </w:r>
      <w:r w:rsidRPr="006660D0">
        <w:rPr>
          <w:rFonts w:ascii="Times New Roman" w:hAnsi="Times New Roman" w:cs="Times New Roman"/>
          <w:sz w:val="24"/>
          <w:szCs w:val="24"/>
        </w:rPr>
        <w:t xml:space="preserve">, десятиповерхових – </w:t>
      </w:r>
      <w:r w:rsidR="00E31E4A" w:rsidRPr="006660D0">
        <w:rPr>
          <w:rFonts w:ascii="Times New Roman" w:hAnsi="Times New Roman" w:cs="Times New Roman"/>
          <w:sz w:val="24"/>
          <w:szCs w:val="24"/>
        </w:rPr>
        <w:t>3</w:t>
      </w:r>
      <w:r w:rsidR="0023755A" w:rsidRPr="006660D0">
        <w:rPr>
          <w:rFonts w:ascii="Times New Roman" w:hAnsi="Times New Roman" w:cs="Times New Roman"/>
          <w:sz w:val="24"/>
          <w:szCs w:val="24"/>
        </w:rPr>
        <w:t>4</w:t>
      </w:r>
      <w:r w:rsidRPr="006660D0">
        <w:rPr>
          <w:rFonts w:ascii="Times New Roman" w:hAnsi="Times New Roman" w:cs="Times New Roman"/>
          <w:sz w:val="24"/>
          <w:szCs w:val="24"/>
        </w:rPr>
        <w:t xml:space="preserve"> загальною площею </w:t>
      </w:r>
      <w:r w:rsidR="00E31E4A" w:rsidRPr="006660D0">
        <w:rPr>
          <w:rFonts w:ascii="Times New Roman" w:hAnsi="Times New Roman" w:cs="Times New Roman"/>
          <w:sz w:val="24"/>
          <w:szCs w:val="24"/>
        </w:rPr>
        <w:t>284446,9</w:t>
      </w:r>
      <w:r w:rsidRPr="006660D0">
        <w:rPr>
          <w:rFonts w:ascii="Times New Roman" w:hAnsi="Times New Roman" w:cs="Times New Roman"/>
          <w:sz w:val="24"/>
          <w:szCs w:val="24"/>
        </w:rPr>
        <w:t xml:space="preserve"> м</w:t>
      </w:r>
      <w:r w:rsidRPr="006660D0">
        <w:rPr>
          <w:rFonts w:ascii="Times New Roman" w:hAnsi="Times New Roman" w:cs="Times New Roman"/>
          <w:sz w:val="24"/>
          <w:szCs w:val="24"/>
          <w:vertAlign w:val="superscript"/>
        </w:rPr>
        <w:t>2</w:t>
      </w:r>
      <w:r w:rsidRPr="006660D0">
        <w:rPr>
          <w:rFonts w:ascii="Times New Roman" w:hAnsi="Times New Roman" w:cs="Times New Roman"/>
          <w:sz w:val="24"/>
          <w:szCs w:val="24"/>
        </w:rPr>
        <w:t>, чотирнадцятиповерхових – 1 загальною площею 4267</w:t>
      </w:r>
      <w:r w:rsidR="00E31E4A" w:rsidRPr="006660D0">
        <w:rPr>
          <w:rFonts w:ascii="Times New Roman" w:hAnsi="Times New Roman" w:cs="Times New Roman"/>
          <w:sz w:val="24"/>
          <w:szCs w:val="24"/>
        </w:rPr>
        <w:t>,8</w:t>
      </w:r>
      <w:r w:rsidRPr="006660D0">
        <w:rPr>
          <w:rFonts w:ascii="Times New Roman" w:hAnsi="Times New Roman" w:cs="Times New Roman"/>
          <w:sz w:val="24"/>
          <w:szCs w:val="24"/>
        </w:rPr>
        <w:t xml:space="preserve"> м</w:t>
      </w:r>
      <w:r w:rsidRPr="006660D0">
        <w:rPr>
          <w:rFonts w:ascii="Times New Roman" w:hAnsi="Times New Roman" w:cs="Times New Roman"/>
          <w:sz w:val="24"/>
          <w:szCs w:val="24"/>
          <w:vertAlign w:val="superscript"/>
        </w:rPr>
        <w:t>2</w:t>
      </w:r>
      <w:r w:rsidRPr="006660D0">
        <w:rPr>
          <w:rFonts w:ascii="Times New Roman" w:hAnsi="Times New Roman" w:cs="Times New Roman"/>
          <w:sz w:val="24"/>
          <w:szCs w:val="24"/>
        </w:rPr>
        <w:t xml:space="preserve">, шістнадцятиповерхових – 2 загальною площею </w:t>
      </w:r>
      <w:r w:rsidR="00E31E4A" w:rsidRPr="006660D0">
        <w:rPr>
          <w:rFonts w:ascii="Times New Roman" w:hAnsi="Times New Roman" w:cs="Times New Roman"/>
          <w:sz w:val="24"/>
          <w:szCs w:val="24"/>
        </w:rPr>
        <w:t>9235,0</w:t>
      </w:r>
      <w:r w:rsidRPr="006660D0">
        <w:rPr>
          <w:rFonts w:ascii="Times New Roman" w:hAnsi="Times New Roman" w:cs="Times New Roman"/>
          <w:sz w:val="24"/>
          <w:szCs w:val="24"/>
        </w:rPr>
        <w:t xml:space="preserve"> м</w:t>
      </w:r>
      <w:r w:rsidRPr="006660D0">
        <w:rPr>
          <w:rFonts w:ascii="Times New Roman" w:hAnsi="Times New Roman" w:cs="Times New Roman"/>
          <w:sz w:val="24"/>
          <w:szCs w:val="24"/>
          <w:vertAlign w:val="superscript"/>
        </w:rPr>
        <w:t>2</w:t>
      </w:r>
      <w:r w:rsidR="00CD5D7F" w:rsidRPr="006660D0">
        <w:rPr>
          <w:rFonts w:ascii="Times New Roman" w:hAnsi="Times New Roman" w:cs="Times New Roman"/>
          <w:sz w:val="24"/>
          <w:szCs w:val="24"/>
        </w:rPr>
        <w:t>, зблокованих – 17, площею 156355,7 м</w:t>
      </w:r>
      <w:r w:rsidR="00CD5D7F" w:rsidRPr="006660D0">
        <w:rPr>
          <w:rFonts w:ascii="Times New Roman" w:hAnsi="Times New Roman" w:cs="Times New Roman"/>
          <w:sz w:val="24"/>
          <w:szCs w:val="24"/>
          <w:vertAlign w:val="superscript"/>
        </w:rPr>
        <w:t xml:space="preserve">2 </w:t>
      </w:r>
      <w:r w:rsidR="00CD5D7F" w:rsidRPr="006660D0">
        <w:rPr>
          <w:rFonts w:ascii="Times New Roman" w:hAnsi="Times New Roman" w:cs="Times New Roman"/>
          <w:sz w:val="24"/>
          <w:szCs w:val="24"/>
        </w:rPr>
        <w:t xml:space="preserve"> та інших – 583.</w:t>
      </w:r>
    </w:p>
    <w:p w:rsidR="00BB5D12" w:rsidRPr="006660D0" w:rsidRDefault="0023755A" w:rsidP="006660D0">
      <w:pPr>
        <w:pStyle w:val="42"/>
        <w:ind w:firstLine="708"/>
        <w:jc w:val="both"/>
        <w:rPr>
          <w:rFonts w:ascii="Times New Roman" w:hAnsi="Times New Roman" w:cs="Times New Roman"/>
          <w:sz w:val="24"/>
          <w:szCs w:val="24"/>
        </w:rPr>
      </w:pPr>
      <w:r w:rsidRPr="006660D0">
        <w:rPr>
          <w:rFonts w:ascii="Times New Roman" w:hAnsi="Times New Roman" w:cs="Times New Roman"/>
          <w:sz w:val="24"/>
          <w:szCs w:val="24"/>
          <w:lang w:eastAsia="uk-UA"/>
        </w:rPr>
        <w:t>Малоцінного та ветхого житлового фонду в м. Тернополі нараховується</w:t>
      </w:r>
      <w:r w:rsidR="00BB5D12" w:rsidRPr="006660D0">
        <w:rPr>
          <w:rFonts w:ascii="Times New Roman" w:hAnsi="Times New Roman" w:cs="Times New Roman"/>
          <w:sz w:val="24"/>
          <w:szCs w:val="24"/>
          <w:lang w:eastAsia="uk-UA"/>
        </w:rPr>
        <w:t xml:space="preserve"> 19</w:t>
      </w:r>
      <w:r w:rsidRPr="006660D0">
        <w:rPr>
          <w:rFonts w:ascii="Times New Roman" w:hAnsi="Times New Roman" w:cs="Times New Roman"/>
          <w:sz w:val="24"/>
          <w:szCs w:val="24"/>
          <w:lang w:eastAsia="uk-UA"/>
        </w:rPr>
        <w:t xml:space="preserve"> будинків </w:t>
      </w:r>
      <w:r w:rsidR="00BB5D12" w:rsidRPr="006660D0">
        <w:rPr>
          <w:rFonts w:ascii="Times New Roman" w:hAnsi="Times New Roman" w:cs="Times New Roman"/>
          <w:sz w:val="24"/>
          <w:szCs w:val="24"/>
          <w:lang w:eastAsia="uk-UA"/>
        </w:rPr>
        <w:t>загальн</w:t>
      </w:r>
      <w:r w:rsidRPr="006660D0">
        <w:rPr>
          <w:rFonts w:ascii="Times New Roman" w:hAnsi="Times New Roman" w:cs="Times New Roman"/>
          <w:sz w:val="24"/>
          <w:szCs w:val="24"/>
          <w:lang w:eastAsia="uk-UA"/>
        </w:rPr>
        <w:t>ою</w:t>
      </w:r>
      <w:r w:rsidR="00BB5D12" w:rsidRPr="006660D0">
        <w:rPr>
          <w:rFonts w:ascii="Times New Roman" w:hAnsi="Times New Roman" w:cs="Times New Roman"/>
          <w:sz w:val="24"/>
          <w:szCs w:val="24"/>
          <w:lang w:eastAsia="uk-UA"/>
        </w:rPr>
        <w:t xml:space="preserve"> площ</w:t>
      </w:r>
      <w:r w:rsidRPr="006660D0">
        <w:rPr>
          <w:rFonts w:ascii="Times New Roman" w:hAnsi="Times New Roman" w:cs="Times New Roman"/>
          <w:sz w:val="24"/>
          <w:szCs w:val="24"/>
          <w:lang w:eastAsia="uk-UA"/>
        </w:rPr>
        <w:t>ею</w:t>
      </w:r>
      <w:r w:rsidR="00BB5D12" w:rsidRPr="006660D0">
        <w:rPr>
          <w:rFonts w:ascii="Times New Roman" w:hAnsi="Times New Roman" w:cs="Times New Roman"/>
          <w:sz w:val="24"/>
          <w:szCs w:val="24"/>
          <w:lang w:eastAsia="uk-UA"/>
        </w:rPr>
        <w:t xml:space="preserve"> 1505,7 м</w:t>
      </w:r>
      <w:r w:rsidR="00BB5D12" w:rsidRPr="006660D0">
        <w:rPr>
          <w:rFonts w:ascii="Times New Roman" w:hAnsi="Times New Roman" w:cs="Times New Roman"/>
          <w:sz w:val="24"/>
          <w:szCs w:val="24"/>
          <w:vertAlign w:val="superscript"/>
          <w:lang w:eastAsia="uk-UA"/>
        </w:rPr>
        <w:t>2</w:t>
      </w:r>
      <w:r w:rsidR="00BB5D12" w:rsidRPr="006660D0">
        <w:rPr>
          <w:rFonts w:ascii="Times New Roman" w:hAnsi="Times New Roman" w:cs="Times New Roman"/>
          <w:sz w:val="24"/>
          <w:szCs w:val="24"/>
          <w:lang w:eastAsia="uk-UA"/>
        </w:rPr>
        <w:t>.</w:t>
      </w:r>
    </w:p>
    <w:p w:rsidR="00BB5D12" w:rsidRPr="006660D0" w:rsidRDefault="00BB5D12" w:rsidP="006660D0">
      <w:pPr>
        <w:pStyle w:val="42"/>
        <w:ind w:firstLine="708"/>
        <w:jc w:val="both"/>
        <w:rPr>
          <w:rFonts w:ascii="Times New Roman" w:hAnsi="Times New Roman" w:cs="Times New Roman"/>
          <w:sz w:val="24"/>
          <w:szCs w:val="24"/>
          <w:lang w:eastAsia="uk-UA"/>
        </w:rPr>
      </w:pPr>
      <w:r w:rsidRPr="006660D0">
        <w:rPr>
          <w:rFonts w:ascii="Times New Roman" w:hAnsi="Times New Roman" w:cs="Times New Roman"/>
          <w:sz w:val="24"/>
          <w:szCs w:val="24"/>
          <w:lang w:eastAsia="uk-UA"/>
        </w:rPr>
        <w:t>147 житлових будинків перебуває в переліку застарілого житлового фонду міста.</w:t>
      </w:r>
    </w:p>
    <w:p w:rsidR="00BB5D12" w:rsidRPr="006660D0" w:rsidRDefault="00EE57C2" w:rsidP="006660D0">
      <w:pPr>
        <w:pStyle w:val="42"/>
        <w:ind w:firstLine="708"/>
        <w:jc w:val="both"/>
        <w:rPr>
          <w:rFonts w:ascii="Times New Roman" w:hAnsi="Times New Roman" w:cs="Times New Roman"/>
          <w:sz w:val="24"/>
          <w:szCs w:val="24"/>
        </w:rPr>
      </w:pPr>
      <w:r w:rsidRPr="006660D0">
        <w:rPr>
          <w:rFonts w:ascii="Times New Roman" w:hAnsi="Times New Roman" w:cs="Times New Roman"/>
          <w:color w:val="000000"/>
          <w:sz w:val="24"/>
          <w:szCs w:val="24"/>
        </w:rPr>
        <w:t>Станом на 01.</w:t>
      </w:r>
      <w:r w:rsidR="00026980" w:rsidRPr="006660D0">
        <w:rPr>
          <w:rFonts w:ascii="Times New Roman" w:hAnsi="Times New Roman" w:cs="Times New Roman"/>
          <w:color w:val="000000"/>
          <w:sz w:val="24"/>
          <w:szCs w:val="24"/>
        </w:rPr>
        <w:t>0</w:t>
      </w:r>
      <w:r w:rsidR="00BC3A28" w:rsidRPr="006660D0">
        <w:rPr>
          <w:rFonts w:ascii="Times New Roman" w:hAnsi="Times New Roman" w:cs="Times New Roman"/>
          <w:color w:val="000000"/>
          <w:sz w:val="24"/>
          <w:szCs w:val="24"/>
        </w:rPr>
        <w:t>5</w:t>
      </w:r>
      <w:r w:rsidRPr="006660D0">
        <w:rPr>
          <w:rFonts w:ascii="Times New Roman" w:hAnsi="Times New Roman" w:cs="Times New Roman"/>
          <w:color w:val="000000"/>
          <w:sz w:val="24"/>
          <w:szCs w:val="24"/>
        </w:rPr>
        <w:t>.20</w:t>
      </w:r>
      <w:r w:rsidR="00026980" w:rsidRPr="006660D0">
        <w:rPr>
          <w:rFonts w:ascii="Times New Roman" w:hAnsi="Times New Roman" w:cs="Times New Roman"/>
          <w:color w:val="000000"/>
          <w:sz w:val="24"/>
          <w:szCs w:val="24"/>
        </w:rPr>
        <w:t>20</w:t>
      </w:r>
      <w:r w:rsidR="00DA35D6" w:rsidRPr="006660D0">
        <w:rPr>
          <w:rFonts w:ascii="Times New Roman" w:hAnsi="Times New Roman" w:cs="Times New Roman"/>
          <w:color w:val="000000"/>
          <w:sz w:val="24"/>
          <w:szCs w:val="24"/>
        </w:rPr>
        <w:t xml:space="preserve"> року у </w:t>
      </w:r>
      <w:r w:rsidR="00DA35D6" w:rsidRPr="006660D0">
        <w:rPr>
          <w:rFonts w:ascii="Times New Roman" w:hAnsi="Times New Roman" w:cs="Times New Roman"/>
          <w:sz w:val="24"/>
          <w:szCs w:val="24"/>
        </w:rPr>
        <w:t>5</w:t>
      </w:r>
      <w:r w:rsidR="00BC3A28" w:rsidRPr="006660D0">
        <w:rPr>
          <w:rFonts w:ascii="Times New Roman" w:hAnsi="Times New Roman" w:cs="Times New Roman"/>
          <w:sz w:val="24"/>
          <w:szCs w:val="24"/>
        </w:rPr>
        <w:t>58</w:t>
      </w:r>
      <w:r w:rsidR="00BA40F5" w:rsidRPr="006660D0">
        <w:rPr>
          <w:rFonts w:ascii="Times New Roman" w:hAnsi="Times New Roman" w:cs="Times New Roman"/>
          <w:color w:val="FF0000"/>
          <w:sz w:val="24"/>
          <w:szCs w:val="24"/>
        </w:rPr>
        <w:t xml:space="preserve"> </w:t>
      </w:r>
      <w:r w:rsidR="00BB5D12" w:rsidRPr="006660D0">
        <w:rPr>
          <w:rFonts w:ascii="Times New Roman" w:hAnsi="Times New Roman" w:cs="Times New Roman"/>
          <w:sz w:val="24"/>
          <w:szCs w:val="24"/>
        </w:rPr>
        <w:t>будинках функціонують об’єднання співвласників багатоквартирних будинків члени яких беруть участь у контролі за якістю та повнотою надання житлово-комунальних послуг, створюють умови для належного утримання будинків та прибудинкових території, забезпечують своєчасне надходження коштів для сплати всіх платежів.</w:t>
      </w:r>
    </w:p>
    <w:p w:rsidR="002A4A51" w:rsidRPr="006660D0" w:rsidRDefault="002A4A51" w:rsidP="006660D0">
      <w:pPr>
        <w:pStyle w:val="42"/>
        <w:ind w:firstLine="708"/>
        <w:jc w:val="both"/>
        <w:rPr>
          <w:rFonts w:ascii="Times New Roman" w:hAnsi="Times New Roman" w:cs="Times New Roman"/>
          <w:sz w:val="24"/>
          <w:szCs w:val="24"/>
        </w:rPr>
      </w:pPr>
      <w:r w:rsidRPr="006660D0">
        <w:rPr>
          <w:rFonts w:ascii="Times New Roman" w:hAnsi="Times New Roman" w:cs="Times New Roman"/>
          <w:sz w:val="24"/>
          <w:szCs w:val="24"/>
        </w:rPr>
        <w:t>Надавачами житлової послуги з управління багатоквартирними будинками є приватні підприємства в кількос</w:t>
      </w:r>
      <w:r w:rsidR="00EA153C" w:rsidRPr="006660D0">
        <w:rPr>
          <w:rFonts w:ascii="Times New Roman" w:hAnsi="Times New Roman" w:cs="Times New Roman"/>
          <w:sz w:val="24"/>
          <w:szCs w:val="24"/>
        </w:rPr>
        <w:t>ті 14 одиниць.</w:t>
      </w:r>
    </w:p>
    <w:p w:rsidR="009C06FF" w:rsidRPr="006660D0" w:rsidRDefault="00BB5D12" w:rsidP="006660D0">
      <w:pPr>
        <w:pStyle w:val="1f1"/>
        <w:jc w:val="both"/>
        <w:rPr>
          <w:rFonts w:ascii="Times New Roman" w:hAnsi="Times New Roman"/>
          <w:bCs/>
          <w:iCs/>
          <w:sz w:val="24"/>
          <w:szCs w:val="24"/>
        </w:rPr>
      </w:pPr>
      <w:r w:rsidRPr="006660D0">
        <w:rPr>
          <w:rFonts w:ascii="Times New Roman" w:hAnsi="Times New Roman"/>
          <w:sz w:val="24"/>
          <w:szCs w:val="24"/>
        </w:rPr>
        <w:t xml:space="preserve">          </w:t>
      </w:r>
      <w:r w:rsidR="00427FB8" w:rsidRPr="006660D0">
        <w:rPr>
          <w:rFonts w:ascii="Times New Roman" w:hAnsi="Times New Roman"/>
          <w:bCs/>
          <w:iCs/>
          <w:sz w:val="24"/>
          <w:szCs w:val="24"/>
        </w:rPr>
        <w:t>Проблемні питання</w:t>
      </w:r>
      <w:r w:rsidRPr="006660D0">
        <w:rPr>
          <w:rFonts w:ascii="Times New Roman" w:hAnsi="Times New Roman"/>
          <w:bCs/>
          <w:iCs/>
          <w:sz w:val="24"/>
          <w:szCs w:val="24"/>
        </w:rPr>
        <w:t>:</w:t>
      </w:r>
      <w:r w:rsidR="006D7182" w:rsidRPr="006660D0">
        <w:rPr>
          <w:rFonts w:ascii="Times New Roman" w:hAnsi="Times New Roman"/>
          <w:bCs/>
          <w:iCs/>
          <w:sz w:val="24"/>
          <w:szCs w:val="24"/>
        </w:rPr>
        <w:t xml:space="preserve">                                                          </w:t>
      </w:r>
    </w:p>
    <w:p w:rsidR="00BB5D12" w:rsidRPr="006660D0" w:rsidRDefault="009C06FF" w:rsidP="006660D0">
      <w:pPr>
        <w:pStyle w:val="1f1"/>
        <w:ind w:hanging="284"/>
        <w:jc w:val="both"/>
        <w:rPr>
          <w:rFonts w:ascii="Times New Roman" w:hAnsi="Times New Roman"/>
          <w:bCs/>
          <w:iCs/>
          <w:sz w:val="24"/>
          <w:szCs w:val="24"/>
        </w:rPr>
      </w:pPr>
      <w:r w:rsidRPr="006660D0">
        <w:rPr>
          <w:rFonts w:ascii="Times New Roman" w:hAnsi="Times New Roman"/>
          <w:bCs/>
          <w:iCs/>
          <w:sz w:val="24"/>
          <w:szCs w:val="24"/>
        </w:rPr>
        <w:t xml:space="preserve">   </w:t>
      </w:r>
      <w:r w:rsidR="00BB5D12" w:rsidRPr="006660D0">
        <w:rPr>
          <w:rFonts w:ascii="Times New Roman" w:hAnsi="Times New Roman"/>
          <w:sz w:val="24"/>
          <w:szCs w:val="24"/>
        </w:rPr>
        <w:t>- необхідність оновлення матеріально-технічної бази підприємств галузі;</w:t>
      </w:r>
    </w:p>
    <w:p w:rsidR="00BB5D12" w:rsidRPr="006660D0" w:rsidRDefault="00BB5D12" w:rsidP="006660D0">
      <w:pPr>
        <w:pStyle w:val="ae"/>
        <w:numPr>
          <w:ilvl w:val="0"/>
          <w:numId w:val="2"/>
        </w:numPr>
        <w:tabs>
          <w:tab w:val="left" w:pos="0"/>
          <w:tab w:val="left" w:pos="168"/>
        </w:tabs>
        <w:spacing w:after="0"/>
        <w:ind w:left="0" w:hanging="142"/>
        <w:jc w:val="both"/>
      </w:pPr>
      <w:r w:rsidRPr="006660D0">
        <w:t>фізичне старіння житлового фонду,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9E3C5E" w:rsidRPr="006660D0" w:rsidRDefault="009E3C5E" w:rsidP="006660D0">
      <w:pPr>
        <w:pStyle w:val="ae"/>
        <w:numPr>
          <w:ilvl w:val="0"/>
          <w:numId w:val="2"/>
        </w:numPr>
        <w:tabs>
          <w:tab w:val="left" w:pos="0"/>
          <w:tab w:val="left" w:pos="168"/>
        </w:tabs>
        <w:spacing w:after="0"/>
        <w:ind w:left="0" w:hanging="142"/>
        <w:jc w:val="both"/>
      </w:pPr>
      <w:r w:rsidRPr="006660D0">
        <w:t>відсутність організованої системи водовідведення дощових та талих вод з прибудинкових територій;</w:t>
      </w:r>
    </w:p>
    <w:p w:rsidR="009E3C5E" w:rsidRPr="006660D0" w:rsidRDefault="009E3C5E" w:rsidP="006660D0">
      <w:pPr>
        <w:pStyle w:val="ae"/>
        <w:numPr>
          <w:ilvl w:val="0"/>
          <w:numId w:val="2"/>
        </w:numPr>
        <w:tabs>
          <w:tab w:val="left" w:pos="0"/>
          <w:tab w:val="left" w:pos="168"/>
        </w:tabs>
        <w:spacing w:after="0"/>
        <w:ind w:left="0" w:hanging="142"/>
        <w:jc w:val="both"/>
      </w:pPr>
      <w:r w:rsidRPr="006660D0">
        <w:t>недостатня кількість стоянок та місць для паркування автомобілів в межах житлової забудови;</w:t>
      </w:r>
    </w:p>
    <w:p w:rsidR="00BB5D12" w:rsidRPr="006660D0" w:rsidRDefault="009E3C5E" w:rsidP="006660D0">
      <w:pPr>
        <w:pStyle w:val="ae"/>
        <w:numPr>
          <w:ilvl w:val="0"/>
          <w:numId w:val="2"/>
        </w:numPr>
        <w:tabs>
          <w:tab w:val="left" w:pos="0"/>
          <w:tab w:val="left" w:pos="168"/>
        </w:tabs>
        <w:spacing w:after="0"/>
        <w:ind w:left="0" w:hanging="142"/>
        <w:jc w:val="both"/>
      </w:pPr>
      <w:r w:rsidRPr="006660D0">
        <w:t xml:space="preserve">недостатня кількість </w:t>
      </w:r>
      <w:r w:rsidR="00BB5D12" w:rsidRPr="006660D0">
        <w:t>нестача власних та бюджетних фінансових ресурсів для подальшого розвитку (в т.ч. впровадження енергозберігаючих технологій, обладнання);</w:t>
      </w:r>
    </w:p>
    <w:p w:rsidR="00BB5D12" w:rsidRPr="006660D0" w:rsidRDefault="00BB5D12" w:rsidP="006660D0">
      <w:pPr>
        <w:pStyle w:val="ae"/>
        <w:numPr>
          <w:ilvl w:val="0"/>
          <w:numId w:val="2"/>
        </w:numPr>
        <w:tabs>
          <w:tab w:val="left" w:pos="0"/>
          <w:tab w:val="left" w:pos="168"/>
        </w:tabs>
        <w:spacing w:after="0"/>
        <w:ind w:left="0" w:hanging="142"/>
        <w:jc w:val="both"/>
      </w:pPr>
      <w:r w:rsidRPr="006660D0">
        <w:t xml:space="preserve">несвоєчасна оплата комунальних послуг споживачами, значна </w:t>
      </w:r>
      <w:proofErr w:type="spellStart"/>
      <w:r w:rsidRPr="006660D0">
        <w:t>енергозатратність</w:t>
      </w:r>
      <w:proofErr w:type="spellEnd"/>
      <w:r w:rsidRPr="006660D0">
        <w:t xml:space="preserve">; </w:t>
      </w:r>
    </w:p>
    <w:p w:rsidR="00BB5D12" w:rsidRPr="006660D0" w:rsidRDefault="00BB5D12" w:rsidP="006660D0">
      <w:pPr>
        <w:pStyle w:val="43"/>
        <w:numPr>
          <w:ilvl w:val="0"/>
          <w:numId w:val="2"/>
        </w:numPr>
        <w:suppressAutoHyphens w:val="0"/>
        <w:spacing w:after="0" w:line="240" w:lineRule="auto"/>
        <w:ind w:left="0" w:hanging="142"/>
        <w:jc w:val="both"/>
        <w:rPr>
          <w:rFonts w:ascii="Times New Roman" w:hAnsi="Times New Roman" w:cs="Times New Roman"/>
          <w:sz w:val="24"/>
          <w:szCs w:val="24"/>
          <w:lang w:val="uk-UA"/>
        </w:rPr>
      </w:pPr>
      <w:r w:rsidRPr="006660D0">
        <w:rPr>
          <w:rFonts w:ascii="Times New Roman" w:hAnsi="Times New Roman" w:cs="Times New Roman"/>
          <w:sz w:val="24"/>
          <w:szCs w:val="24"/>
          <w:lang w:val="uk-UA"/>
        </w:rPr>
        <w:t xml:space="preserve">незадовільний технічний стан </w:t>
      </w:r>
      <w:proofErr w:type="spellStart"/>
      <w:r w:rsidRPr="006660D0">
        <w:rPr>
          <w:rFonts w:ascii="Times New Roman" w:hAnsi="Times New Roman" w:cs="Times New Roman"/>
          <w:sz w:val="24"/>
          <w:szCs w:val="24"/>
          <w:lang w:val="uk-UA"/>
        </w:rPr>
        <w:t>міжбудинкових</w:t>
      </w:r>
      <w:proofErr w:type="spellEnd"/>
      <w:r w:rsidRPr="006660D0">
        <w:rPr>
          <w:rFonts w:ascii="Times New Roman" w:hAnsi="Times New Roman" w:cs="Times New Roman"/>
          <w:sz w:val="24"/>
          <w:szCs w:val="24"/>
          <w:lang w:val="uk-UA"/>
        </w:rPr>
        <w:t xml:space="preserve"> проїздів та заїздів до житлових будинків</w:t>
      </w:r>
      <w:r w:rsidR="00857CFB" w:rsidRPr="006660D0">
        <w:rPr>
          <w:rFonts w:ascii="Times New Roman" w:hAnsi="Times New Roman" w:cs="Times New Roman"/>
          <w:sz w:val="24"/>
          <w:szCs w:val="24"/>
          <w:lang w:val="uk-UA"/>
        </w:rPr>
        <w:t xml:space="preserve"> та прибудинкових територій</w:t>
      </w:r>
      <w:r w:rsidRPr="006660D0">
        <w:rPr>
          <w:rFonts w:ascii="Times New Roman" w:hAnsi="Times New Roman" w:cs="Times New Roman"/>
          <w:sz w:val="24"/>
          <w:szCs w:val="24"/>
          <w:lang w:val="uk-UA"/>
        </w:rPr>
        <w:t>;</w:t>
      </w:r>
    </w:p>
    <w:p w:rsidR="00857CFB" w:rsidRPr="006660D0" w:rsidRDefault="00857CFB" w:rsidP="006660D0">
      <w:pPr>
        <w:pStyle w:val="43"/>
        <w:numPr>
          <w:ilvl w:val="0"/>
          <w:numId w:val="2"/>
        </w:numPr>
        <w:suppressAutoHyphens w:val="0"/>
        <w:spacing w:after="0" w:line="240" w:lineRule="auto"/>
        <w:ind w:left="0" w:hanging="142"/>
        <w:jc w:val="both"/>
        <w:rPr>
          <w:rFonts w:ascii="Times New Roman" w:hAnsi="Times New Roman" w:cs="Times New Roman"/>
          <w:sz w:val="24"/>
          <w:szCs w:val="24"/>
          <w:lang w:val="uk-UA"/>
        </w:rPr>
      </w:pPr>
      <w:r w:rsidRPr="006660D0">
        <w:rPr>
          <w:rFonts w:ascii="Times New Roman" w:hAnsi="Times New Roman" w:cs="Times New Roman"/>
          <w:sz w:val="24"/>
          <w:szCs w:val="24"/>
          <w:lang w:val="uk-UA"/>
        </w:rPr>
        <w:t xml:space="preserve">необхідність облаштування </w:t>
      </w:r>
      <w:r w:rsidR="002C4394" w:rsidRPr="006660D0">
        <w:rPr>
          <w:rFonts w:ascii="Times New Roman" w:hAnsi="Times New Roman" w:cs="Times New Roman"/>
          <w:sz w:val="24"/>
          <w:szCs w:val="24"/>
          <w:lang w:val="uk-UA"/>
        </w:rPr>
        <w:t xml:space="preserve">індивідуальних теплових пунктів </w:t>
      </w:r>
      <w:r w:rsidR="00C85BA3" w:rsidRPr="006660D0">
        <w:rPr>
          <w:rFonts w:ascii="Times New Roman" w:hAnsi="Times New Roman" w:cs="Times New Roman"/>
          <w:sz w:val="24"/>
          <w:szCs w:val="24"/>
          <w:lang w:val="uk-UA"/>
        </w:rPr>
        <w:t xml:space="preserve">та </w:t>
      </w:r>
      <w:proofErr w:type="spellStart"/>
      <w:r w:rsidR="00C85BA3" w:rsidRPr="006660D0">
        <w:rPr>
          <w:rFonts w:ascii="Times New Roman" w:hAnsi="Times New Roman" w:cs="Times New Roman"/>
          <w:sz w:val="24"/>
          <w:szCs w:val="24"/>
          <w:lang w:val="uk-UA"/>
        </w:rPr>
        <w:t>загальн</w:t>
      </w:r>
      <w:r w:rsidR="00505221" w:rsidRPr="006660D0">
        <w:rPr>
          <w:rFonts w:ascii="Times New Roman" w:hAnsi="Times New Roman" w:cs="Times New Roman"/>
          <w:sz w:val="24"/>
          <w:szCs w:val="24"/>
          <w:lang w:val="uk-UA"/>
        </w:rPr>
        <w:t>обудинкових</w:t>
      </w:r>
      <w:proofErr w:type="spellEnd"/>
      <w:r w:rsidR="00505221" w:rsidRPr="006660D0">
        <w:rPr>
          <w:rFonts w:ascii="Times New Roman" w:hAnsi="Times New Roman" w:cs="Times New Roman"/>
          <w:sz w:val="24"/>
          <w:szCs w:val="24"/>
          <w:lang w:val="uk-UA"/>
        </w:rPr>
        <w:t xml:space="preserve"> приладів обліку</w:t>
      </w:r>
      <w:r w:rsidR="00C85BA3" w:rsidRPr="006660D0">
        <w:rPr>
          <w:rFonts w:ascii="Times New Roman" w:hAnsi="Times New Roman" w:cs="Times New Roman"/>
          <w:sz w:val="24"/>
          <w:szCs w:val="24"/>
          <w:lang w:val="uk-UA"/>
        </w:rPr>
        <w:t xml:space="preserve"> в житлових будинках та в будівлях соціального призначення</w:t>
      </w:r>
      <w:r w:rsidR="002C4394" w:rsidRPr="006660D0">
        <w:rPr>
          <w:rFonts w:ascii="Times New Roman" w:hAnsi="Times New Roman" w:cs="Times New Roman"/>
          <w:sz w:val="24"/>
          <w:szCs w:val="24"/>
          <w:lang w:val="uk-UA"/>
        </w:rPr>
        <w:t>;</w:t>
      </w:r>
    </w:p>
    <w:p w:rsidR="00071915" w:rsidRPr="006660D0" w:rsidRDefault="00071915" w:rsidP="006660D0">
      <w:pPr>
        <w:numPr>
          <w:ilvl w:val="0"/>
          <w:numId w:val="2"/>
        </w:numPr>
        <w:spacing w:after="0" w:line="240" w:lineRule="auto"/>
        <w:ind w:left="0" w:hanging="142"/>
        <w:jc w:val="both"/>
        <w:rPr>
          <w:rFonts w:ascii="Times New Roman" w:hAnsi="Times New Roman"/>
          <w:sz w:val="24"/>
          <w:szCs w:val="24"/>
        </w:rPr>
      </w:pPr>
      <w:r w:rsidRPr="006660D0">
        <w:rPr>
          <w:rFonts w:ascii="Times New Roman" w:hAnsi="Times New Roman"/>
          <w:sz w:val="24"/>
          <w:szCs w:val="24"/>
        </w:rPr>
        <w:t>вдоскон</w:t>
      </w:r>
      <w:r w:rsidR="002E5263" w:rsidRPr="006660D0">
        <w:rPr>
          <w:rFonts w:ascii="Times New Roman" w:hAnsi="Times New Roman"/>
          <w:sz w:val="24"/>
          <w:szCs w:val="24"/>
        </w:rPr>
        <w:t>алення існуючої системи поводження з побутовими відходами</w:t>
      </w:r>
      <w:r w:rsidRPr="006660D0">
        <w:rPr>
          <w:rFonts w:ascii="Times New Roman" w:hAnsi="Times New Roman"/>
          <w:sz w:val="24"/>
          <w:szCs w:val="24"/>
        </w:rPr>
        <w:t xml:space="preserve">, запровадження сортування </w:t>
      </w:r>
      <w:proofErr w:type="spellStart"/>
      <w:r w:rsidRPr="006660D0">
        <w:rPr>
          <w:rFonts w:ascii="Times New Roman" w:hAnsi="Times New Roman"/>
          <w:sz w:val="24"/>
          <w:szCs w:val="24"/>
        </w:rPr>
        <w:t>ресурсоцінних</w:t>
      </w:r>
      <w:proofErr w:type="spellEnd"/>
      <w:r w:rsidRPr="006660D0">
        <w:rPr>
          <w:rFonts w:ascii="Times New Roman" w:hAnsi="Times New Roman"/>
          <w:sz w:val="24"/>
          <w:szCs w:val="24"/>
        </w:rPr>
        <w:t xml:space="preserve"> відходів (змішані, полімери та скло);</w:t>
      </w:r>
    </w:p>
    <w:p w:rsidR="00222E1A" w:rsidRPr="006660D0" w:rsidRDefault="00222E1A" w:rsidP="006660D0">
      <w:pPr>
        <w:pStyle w:val="42"/>
        <w:jc w:val="both"/>
        <w:rPr>
          <w:rFonts w:ascii="Times New Roman" w:hAnsi="Times New Roman" w:cs="Times New Roman"/>
          <w:sz w:val="24"/>
          <w:szCs w:val="24"/>
        </w:rPr>
      </w:pPr>
      <w:r w:rsidRPr="006660D0">
        <w:rPr>
          <w:rFonts w:ascii="Times New Roman" w:hAnsi="Times New Roman" w:cs="Times New Roman"/>
          <w:iCs/>
          <w:sz w:val="24"/>
          <w:szCs w:val="24"/>
        </w:rPr>
        <w:t>2.2. Водопостачання</w:t>
      </w:r>
      <w:r w:rsidRPr="006660D0">
        <w:rPr>
          <w:rFonts w:ascii="Times New Roman" w:hAnsi="Times New Roman" w:cs="Times New Roman"/>
          <w:sz w:val="24"/>
          <w:szCs w:val="24"/>
        </w:rPr>
        <w:t xml:space="preserve"> та водовідведення</w:t>
      </w:r>
      <w:r w:rsidR="004143F0" w:rsidRPr="006660D0">
        <w:rPr>
          <w:rFonts w:ascii="Times New Roman" w:hAnsi="Times New Roman" w:cs="Times New Roman"/>
          <w:sz w:val="24"/>
          <w:szCs w:val="24"/>
        </w:rPr>
        <w:t>:</w:t>
      </w:r>
    </w:p>
    <w:p w:rsidR="00222E1A" w:rsidRPr="006660D0" w:rsidRDefault="00222E1A" w:rsidP="006660D0">
      <w:pPr>
        <w:pStyle w:val="ae"/>
        <w:spacing w:after="0"/>
        <w:ind w:firstLine="708"/>
        <w:jc w:val="both"/>
      </w:pPr>
      <w:r w:rsidRPr="006660D0">
        <w:rPr>
          <w:bCs/>
        </w:rPr>
        <w:t>Система господарсько-побутового водопостачання</w:t>
      </w:r>
      <w:r w:rsidRPr="006660D0">
        <w:t xml:space="preserve"> складається із 2-х водозаборів, </w:t>
      </w:r>
      <w:r w:rsidR="000851E3" w:rsidRPr="006660D0">
        <w:t xml:space="preserve"> </w:t>
      </w:r>
      <w:r w:rsidRPr="006660D0">
        <w:t xml:space="preserve">2-х насосних станцій ІІ-го підйому, станції знезалізнення води «Тернопільського» </w:t>
      </w:r>
      <w:r w:rsidRPr="006660D0">
        <w:lastRenderedPageBreak/>
        <w:t xml:space="preserve">водозабору, насосної станції ІІІ-го підйому та 14-ти резервуарів чистої води із збірного залізобетону  загальним об’ємом 44,2 м³. </w:t>
      </w:r>
    </w:p>
    <w:p w:rsidR="00222E1A" w:rsidRPr="006660D0" w:rsidRDefault="00222E1A" w:rsidP="006660D0">
      <w:pPr>
        <w:pStyle w:val="ae"/>
        <w:spacing w:after="0"/>
        <w:ind w:firstLine="708"/>
        <w:jc w:val="both"/>
      </w:pPr>
      <w:r w:rsidRPr="006660D0">
        <w:t>Водопостачання міста здійснюється з 30 артезіанських свердловин, розташованих на двох  майданчиках.</w:t>
      </w:r>
    </w:p>
    <w:p w:rsidR="00222E1A" w:rsidRPr="006660D0" w:rsidRDefault="00222E1A" w:rsidP="006660D0">
      <w:pPr>
        <w:pStyle w:val="ae"/>
        <w:spacing w:after="0"/>
        <w:ind w:firstLine="708"/>
        <w:jc w:val="both"/>
      </w:pPr>
      <w:r w:rsidRPr="006660D0">
        <w:t>Водозабір «Тернопільський» – складається з 14 свердловин продуктивністю 100 м³/годину кожна.</w:t>
      </w:r>
    </w:p>
    <w:p w:rsidR="00222E1A" w:rsidRPr="006660D0" w:rsidRDefault="00222E1A" w:rsidP="006660D0">
      <w:pPr>
        <w:pStyle w:val="ae"/>
        <w:spacing w:after="0"/>
        <w:ind w:firstLine="708"/>
        <w:jc w:val="both"/>
      </w:pPr>
      <w:r w:rsidRPr="006660D0">
        <w:rPr>
          <w:rFonts w:eastAsia="Times New Roman"/>
        </w:rPr>
        <w:t xml:space="preserve"> </w:t>
      </w:r>
      <w:r w:rsidRPr="006660D0">
        <w:t>Водозабір «</w:t>
      </w:r>
      <w:proofErr w:type="spellStart"/>
      <w:r w:rsidRPr="006660D0">
        <w:t>Верхньо-Івачівський</w:t>
      </w:r>
      <w:proofErr w:type="spellEnd"/>
      <w:r w:rsidRPr="006660D0">
        <w:t>» – складається з 16 свердловин, 4 з них – продуктивністю 350-400 м³/годину кожна, а решта 12 – продуктивністю 250 м³/годину кожна.</w:t>
      </w:r>
    </w:p>
    <w:p w:rsidR="00222E1A" w:rsidRPr="006660D0" w:rsidRDefault="00222E1A" w:rsidP="006660D0">
      <w:pPr>
        <w:pStyle w:val="ae"/>
        <w:spacing w:after="0"/>
        <w:ind w:firstLine="708"/>
        <w:jc w:val="both"/>
      </w:pPr>
      <w:r w:rsidRPr="006660D0">
        <w:t>Протяжність водопровідних мереж  – 357,5 км.</w:t>
      </w:r>
    </w:p>
    <w:p w:rsidR="00222E1A" w:rsidRPr="006660D0" w:rsidRDefault="00222E1A" w:rsidP="006660D0">
      <w:pPr>
        <w:pStyle w:val="ae"/>
        <w:spacing w:after="0"/>
        <w:ind w:firstLine="708"/>
        <w:jc w:val="both"/>
      </w:pPr>
      <w:r w:rsidRPr="006660D0">
        <w:rPr>
          <w:bCs/>
        </w:rPr>
        <w:t>Система господарсько-побутового водовідведення</w:t>
      </w:r>
      <w:r w:rsidRPr="006660D0">
        <w:t xml:space="preserve"> складається із самопливних колекторів, каналізаційних насосних станцій (КНС), напірних трубопроводів та каналізаційних очисних споруд (</w:t>
      </w:r>
      <w:proofErr w:type="spellStart"/>
      <w:r w:rsidRPr="006660D0">
        <w:t>КОС</w:t>
      </w:r>
      <w:proofErr w:type="spellEnd"/>
      <w:r w:rsidRPr="006660D0">
        <w:t>).</w:t>
      </w:r>
    </w:p>
    <w:p w:rsidR="00222E1A" w:rsidRPr="006660D0" w:rsidRDefault="00222E1A" w:rsidP="006660D0">
      <w:pPr>
        <w:pStyle w:val="ae"/>
        <w:spacing w:after="0"/>
        <w:ind w:firstLine="708"/>
        <w:jc w:val="both"/>
      </w:pPr>
      <w:r w:rsidRPr="006660D0">
        <w:t>Стічні води самопливними колекторами надходять до восьми каналізаційних насосних станцій. Три КНС (№1, 2, 8) перекачують стоки напірними трубопроводами в системи самопливних колекторів інших басейнів каналізування, на інші КНС, а п'ять КНС (№4, 5, 7, 9,10) перекачують стічні води безпосередньо на каналізаційні очисні споруди. Після очисних споруд очищені води скидаються у річку Серет.</w:t>
      </w:r>
    </w:p>
    <w:p w:rsidR="00222E1A" w:rsidRPr="006660D0" w:rsidRDefault="00222E1A" w:rsidP="006660D0">
      <w:pPr>
        <w:pStyle w:val="ae"/>
        <w:spacing w:after="0"/>
        <w:ind w:firstLine="708"/>
        <w:jc w:val="both"/>
      </w:pPr>
      <w:r w:rsidRPr="006660D0">
        <w:t>Загальна довжина каналізаційних мереж</w:t>
      </w:r>
      <w:r w:rsidR="000F4F0F" w:rsidRPr="006660D0">
        <w:t xml:space="preserve"> </w:t>
      </w:r>
      <w:r w:rsidRPr="006660D0">
        <w:t>– 290,7 км.</w:t>
      </w:r>
    </w:p>
    <w:p w:rsidR="00222E1A" w:rsidRPr="006660D0" w:rsidRDefault="00222E1A" w:rsidP="006660D0">
      <w:pPr>
        <w:pStyle w:val="ae"/>
        <w:spacing w:after="0"/>
        <w:ind w:firstLine="708"/>
        <w:jc w:val="both"/>
      </w:pPr>
      <w:r w:rsidRPr="006660D0">
        <w:rPr>
          <w:bCs/>
        </w:rPr>
        <w:t>Основними проблемами підгалузі є:</w:t>
      </w:r>
    </w:p>
    <w:p w:rsidR="00222E1A" w:rsidRPr="006660D0" w:rsidRDefault="00222E1A" w:rsidP="006660D0">
      <w:pPr>
        <w:pStyle w:val="ae"/>
        <w:spacing w:after="0"/>
        <w:jc w:val="both"/>
      </w:pPr>
      <w:r w:rsidRPr="006660D0">
        <w:t>- зношеність основних фондів систем питного водопостачання та водовідведення;</w:t>
      </w:r>
    </w:p>
    <w:p w:rsidR="00222E1A" w:rsidRPr="006660D0" w:rsidRDefault="00222E1A" w:rsidP="006660D0">
      <w:pPr>
        <w:pStyle w:val="ae"/>
        <w:spacing w:after="0"/>
        <w:jc w:val="both"/>
      </w:pPr>
      <w:r w:rsidRPr="006660D0">
        <w:t>- висока енергоємність централізованого питного водопостачання та водовідведення;</w:t>
      </w:r>
    </w:p>
    <w:p w:rsidR="00222E1A" w:rsidRPr="006660D0" w:rsidRDefault="00222E1A" w:rsidP="006660D0">
      <w:pPr>
        <w:pStyle w:val="ae"/>
        <w:spacing w:after="0"/>
        <w:jc w:val="both"/>
      </w:pPr>
      <w:r w:rsidRPr="006660D0">
        <w:t>- обмеженість інвестицій та недостатність фінансових ресурсів, необхідних для розвитку, утримання в належному технічному стані та експлуатації систем питного водопостачання та водовідведення;</w:t>
      </w:r>
    </w:p>
    <w:p w:rsidR="00222E1A" w:rsidRPr="006660D0" w:rsidRDefault="00222E1A" w:rsidP="006660D0">
      <w:pPr>
        <w:pStyle w:val="ae"/>
        <w:spacing w:after="0"/>
        <w:jc w:val="both"/>
      </w:pPr>
      <w:r w:rsidRPr="006660D0">
        <w:rPr>
          <w:lang w:eastAsia="ar-SA"/>
        </w:rPr>
        <w:t>- підвищений вміст заліза у воді з В.</w:t>
      </w:r>
      <w:proofErr w:type="spellStart"/>
      <w:r w:rsidRPr="006660D0">
        <w:rPr>
          <w:lang w:eastAsia="ar-SA"/>
        </w:rPr>
        <w:t>Івачівського</w:t>
      </w:r>
      <w:proofErr w:type="spellEnd"/>
      <w:r w:rsidRPr="006660D0">
        <w:rPr>
          <w:lang w:eastAsia="ar-SA"/>
        </w:rPr>
        <w:t xml:space="preserve"> водозабору через відсутність станції </w:t>
      </w:r>
      <w:proofErr w:type="spellStart"/>
      <w:r w:rsidRPr="006660D0">
        <w:rPr>
          <w:lang w:eastAsia="ar-SA"/>
        </w:rPr>
        <w:t>знезалізування</w:t>
      </w:r>
      <w:proofErr w:type="spellEnd"/>
      <w:r w:rsidRPr="006660D0">
        <w:rPr>
          <w:lang w:eastAsia="ar-SA"/>
        </w:rPr>
        <w:t>;</w:t>
      </w:r>
    </w:p>
    <w:p w:rsidR="00222E1A" w:rsidRPr="006660D0" w:rsidRDefault="00222E1A" w:rsidP="006660D0">
      <w:pPr>
        <w:pStyle w:val="ae"/>
        <w:spacing w:after="0"/>
        <w:jc w:val="both"/>
      </w:pPr>
      <w:r w:rsidRPr="006660D0">
        <w:rPr>
          <w:lang w:eastAsia="ar-SA"/>
        </w:rPr>
        <w:t>- недосконалість обліку споживання води;</w:t>
      </w:r>
    </w:p>
    <w:p w:rsidR="00222E1A" w:rsidRPr="006660D0" w:rsidRDefault="00222E1A" w:rsidP="006660D0">
      <w:pPr>
        <w:pStyle w:val="ae"/>
        <w:spacing w:after="0"/>
        <w:jc w:val="both"/>
      </w:pPr>
      <w:r w:rsidRPr="006660D0">
        <w:rPr>
          <w:lang w:eastAsia="ar-SA"/>
        </w:rPr>
        <w:t>- переповнення мулових карт сирим осадом та надлишковим активним мулом, що утворюється в процесі очищення стічних вод;</w:t>
      </w:r>
    </w:p>
    <w:p w:rsidR="00222E1A" w:rsidRPr="006660D0" w:rsidRDefault="00222E1A" w:rsidP="006660D0">
      <w:pPr>
        <w:pStyle w:val="ae"/>
        <w:spacing w:after="0"/>
        <w:jc w:val="both"/>
      </w:pPr>
      <w:r w:rsidRPr="006660D0">
        <w:t>- відсутність системи дощової каналізації</w:t>
      </w:r>
      <w:r w:rsidRPr="006660D0">
        <w:rPr>
          <w:color w:val="FF4000"/>
        </w:rPr>
        <w:t xml:space="preserve"> </w:t>
      </w:r>
      <w:r w:rsidRPr="006660D0">
        <w:t>в частині мікрорайонів міста;</w:t>
      </w:r>
    </w:p>
    <w:p w:rsidR="00222E1A" w:rsidRPr="006660D0" w:rsidRDefault="00222E1A" w:rsidP="006660D0">
      <w:pPr>
        <w:pStyle w:val="ae"/>
        <w:spacing w:after="0"/>
        <w:jc w:val="both"/>
      </w:pPr>
      <w:r w:rsidRPr="006660D0">
        <w:t>- відсутність каналізаційних мереж в частині  мікрорайонах міста;</w:t>
      </w:r>
    </w:p>
    <w:p w:rsidR="00222E1A" w:rsidRPr="006660D0" w:rsidRDefault="00222E1A" w:rsidP="006660D0">
      <w:pPr>
        <w:pStyle w:val="ae"/>
        <w:spacing w:after="0"/>
        <w:jc w:val="both"/>
      </w:pPr>
      <w:r w:rsidRPr="006660D0">
        <w:t>- будівництво в охоронних зонах водопровідних та каналізаційних мереж;</w:t>
      </w:r>
    </w:p>
    <w:p w:rsidR="00F84272" w:rsidRPr="006660D0" w:rsidRDefault="00222E1A" w:rsidP="006660D0">
      <w:pPr>
        <w:pStyle w:val="ae"/>
        <w:spacing w:after="0"/>
        <w:jc w:val="both"/>
      </w:pPr>
      <w:r w:rsidRPr="006660D0">
        <w:t xml:space="preserve">- наявність абонентів </w:t>
      </w:r>
      <w:proofErr w:type="spellStart"/>
      <w:r w:rsidRPr="006660D0">
        <w:t>КП</w:t>
      </w:r>
      <w:proofErr w:type="spellEnd"/>
      <w:r w:rsidRPr="006660D0">
        <w:t xml:space="preserve"> «Тернопільводоканал» на території м. Тернополя, які користуються послугами централізованого водопостачання, але водночас не підключені до системи водовідведення (загальна кількість 1038 абонентів)</w:t>
      </w:r>
      <w:r w:rsidR="00F84272" w:rsidRPr="006660D0">
        <w:t>.</w:t>
      </w:r>
    </w:p>
    <w:p w:rsidR="00222E1A" w:rsidRPr="006660D0" w:rsidRDefault="00222E1A" w:rsidP="006660D0">
      <w:pPr>
        <w:pStyle w:val="ae"/>
        <w:spacing w:after="0"/>
        <w:jc w:val="both"/>
      </w:pPr>
      <w:r w:rsidRPr="006660D0">
        <w:t xml:space="preserve">- також наявні </w:t>
      </w:r>
      <w:proofErr w:type="spellStart"/>
      <w:r w:rsidRPr="006660D0">
        <w:t>будинковолодіння</w:t>
      </w:r>
      <w:proofErr w:type="spellEnd"/>
      <w:r w:rsidRPr="006660D0">
        <w:t xml:space="preserve">, які не підключені ні до централізованого водопостачання ні до централізованого водовідведення (їх необхідно також охопити цією програмою). </w:t>
      </w:r>
    </w:p>
    <w:p w:rsidR="00222E1A" w:rsidRPr="006660D0" w:rsidRDefault="00A40F3D" w:rsidP="006660D0">
      <w:pPr>
        <w:pStyle w:val="ae"/>
        <w:tabs>
          <w:tab w:val="left" w:pos="0"/>
        </w:tabs>
        <w:spacing w:after="0"/>
        <w:jc w:val="both"/>
      </w:pPr>
      <w:r w:rsidRPr="006660D0">
        <w:rPr>
          <w:color w:val="000000"/>
        </w:rPr>
        <w:tab/>
      </w:r>
      <w:r w:rsidR="00222E1A" w:rsidRPr="006660D0">
        <w:rPr>
          <w:color w:val="000000"/>
        </w:rPr>
        <w:t xml:space="preserve">Для забезпечення належного рівня якості життя мешканців шляхом повного каналізування приватного житлового фонду мікрорайонів міста Тернополя та вирішення основних завдань, зокрема: </w:t>
      </w:r>
    </w:p>
    <w:p w:rsidR="00222E1A" w:rsidRPr="006660D0" w:rsidRDefault="00222E1A" w:rsidP="006660D0">
      <w:pPr>
        <w:pStyle w:val="ae"/>
        <w:tabs>
          <w:tab w:val="left" w:pos="0"/>
        </w:tabs>
        <w:spacing w:after="0"/>
        <w:jc w:val="both"/>
      </w:pPr>
      <w:r w:rsidRPr="006660D0">
        <w:rPr>
          <w:color w:val="000000"/>
        </w:rPr>
        <w:t>- виготовлення проектно-кошторисної документації на влаштування каналізаційних мереж та каналізаційних насосних станцій в мікрорайонах та  на вулицях міста;</w:t>
      </w:r>
    </w:p>
    <w:p w:rsidR="00222E1A" w:rsidRPr="006660D0" w:rsidRDefault="00222E1A" w:rsidP="006660D0">
      <w:pPr>
        <w:pStyle w:val="ae"/>
        <w:spacing w:after="0"/>
        <w:jc w:val="both"/>
      </w:pPr>
      <w:r w:rsidRPr="006660D0">
        <w:rPr>
          <w:color w:val="000000"/>
        </w:rPr>
        <w:t>- будівництво самопливних та напірних каналізаційних колекторів в наступних мікрорайонах: «</w:t>
      </w:r>
      <w:proofErr w:type="spellStart"/>
      <w:r w:rsidRPr="006660D0">
        <w:rPr>
          <w:color w:val="000000"/>
        </w:rPr>
        <w:t>Пронятин</w:t>
      </w:r>
      <w:proofErr w:type="spellEnd"/>
      <w:r w:rsidRPr="006660D0">
        <w:rPr>
          <w:color w:val="000000"/>
        </w:rPr>
        <w:t>», «</w:t>
      </w:r>
      <w:proofErr w:type="spellStart"/>
      <w:r w:rsidRPr="006660D0">
        <w:rPr>
          <w:color w:val="000000"/>
        </w:rPr>
        <w:t>Кутківці</w:t>
      </w:r>
      <w:proofErr w:type="spellEnd"/>
      <w:r w:rsidRPr="006660D0">
        <w:rPr>
          <w:color w:val="000000"/>
        </w:rPr>
        <w:t>», «Дружба», «Центр», «Новий Світ», «Східний»;</w:t>
      </w:r>
    </w:p>
    <w:p w:rsidR="00222E1A" w:rsidRPr="006660D0" w:rsidRDefault="00A40F3D" w:rsidP="006660D0">
      <w:pPr>
        <w:pStyle w:val="ae"/>
        <w:spacing w:after="0"/>
        <w:jc w:val="both"/>
      </w:pPr>
      <w:proofErr w:type="spellStart"/>
      <w:r w:rsidRPr="006660D0">
        <w:rPr>
          <w:color w:val="000000"/>
        </w:rPr>
        <w:t>-</w:t>
      </w:r>
      <w:r w:rsidR="00222E1A" w:rsidRPr="006660D0">
        <w:rPr>
          <w:color w:val="000000"/>
        </w:rPr>
        <w:t>будівництво</w:t>
      </w:r>
      <w:proofErr w:type="spellEnd"/>
      <w:r w:rsidR="00222E1A" w:rsidRPr="006660D0">
        <w:rPr>
          <w:color w:val="000000"/>
        </w:rPr>
        <w:t xml:space="preserve"> каналізаційних мереж по вулиц</w:t>
      </w:r>
      <w:r w:rsidR="00F84272" w:rsidRPr="006660D0">
        <w:rPr>
          <w:color w:val="000000"/>
        </w:rPr>
        <w:t>ях: Сонячна,  А.</w:t>
      </w:r>
      <w:proofErr w:type="spellStart"/>
      <w:r w:rsidR="00F84272" w:rsidRPr="006660D0">
        <w:rPr>
          <w:color w:val="000000"/>
        </w:rPr>
        <w:t>Манастирського</w:t>
      </w:r>
      <w:proofErr w:type="spellEnd"/>
      <w:r w:rsidR="00F84272" w:rsidRPr="006660D0">
        <w:rPr>
          <w:color w:val="000000"/>
        </w:rPr>
        <w:t>,</w:t>
      </w:r>
      <w:r w:rsidR="00222E1A" w:rsidRPr="006660D0">
        <w:rPr>
          <w:color w:val="000000"/>
        </w:rPr>
        <w:t>С.</w:t>
      </w:r>
      <w:proofErr w:type="spellStart"/>
      <w:r w:rsidR="00222E1A" w:rsidRPr="006660D0">
        <w:rPr>
          <w:color w:val="000000"/>
        </w:rPr>
        <w:t>Шагайди</w:t>
      </w:r>
      <w:proofErr w:type="spellEnd"/>
      <w:r w:rsidR="00222E1A" w:rsidRPr="006660D0">
        <w:rPr>
          <w:color w:val="000000"/>
        </w:rPr>
        <w:t xml:space="preserve">, Дівоча, Довбуша, </w:t>
      </w:r>
      <w:proofErr w:type="spellStart"/>
      <w:r w:rsidR="00222E1A" w:rsidRPr="006660D0">
        <w:rPr>
          <w:color w:val="000000"/>
        </w:rPr>
        <w:t>пр.Дівочий</w:t>
      </w:r>
      <w:proofErr w:type="spellEnd"/>
      <w:r w:rsidR="00222E1A" w:rsidRPr="006660D0">
        <w:rPr>
          <w:color w:val="000000"/>
        </w:rPr>
        <w:t>, Академіка С.</w:t>
      </w:r>
      <w:proofErr w:type="spellStart"/>
      <w:r w:rsidR="00222E1A" w:rsidRPr="006660D0">
        <w:rPr>
          <w:color w:val="000000"/>
        </w:rPr>
        <w:t>Балея</w:t>
      </w:r>
      <w:proofErr w:type="spellEnd"/>
      <w:r w:rsidR="00222E1A" w:rsidRPr="006660D0">
        <w:rPr>
          <w:color w:val="000000"/>
        </w:rPr>
        <w:t>, С.</w:t>
      </w:r>
      <w:proofErr w:type="spellStart"/>
      <w:r w:rsidR="00222E1A" w:rsidRPr="006660D0">
        <w:rPr>
          <w:color w:val="000000"/>
        </w:rPr>
        <w:t>Чарнецького</w:t>
      </w:r>
      <w:proofErr w:type="spellEnd"/>
      <w:r w:rsidR="00222E1A" w:rsidRPr="006660D0">
        <w:rPr>
          <w:color w:val="000000"/>
        </w:rPr>
        <w:t xml:space="preserve">, Марка Вовчка, Стадникової, Садова, Є.Гребінки, Подільська, Білогірська, Чернівецька, Мостова, Мостова-бічна, Циганська, Межова, Бережанська, </w:t>
      </w:r>
      <w:proofErr w:type="spellStart"/>
      <w:r w:rsidR="00222E1A" w:rsidRPr="006660D0">
        <w:rPr>
          <w:color w:val="000000"/>
        </w:rPr>
        <w:t>Микулинецька</w:t>
      </w:r>
      <w:proofErr w:type="spellEnd"/>
      <w:r w:rsidR="00222E1A" w:rsidRPr="006660D0">
        <w:rPr>
          <w:color w:val="000000"/>
        </w:rPr>
        <w:t xml:space="preserve">, Агрономічна, </w:t>
      </w:r>
      <w:proofErr w:type="spellStart"/>
      <w:r w:rsidR="00222E1A" w:rsidRPr="006660D0">
        <w:rPr>
          <w:color w:val="000000"/>
        </w:rPr>
        <w:t>Болюха</w:t>
      </w:r>
      <w:proofErr w:type="spellEnd"/>
      <w:r w:rsidR="00222E1A" w:rsidRPr="006660D0">
        <w:rPr>
          <w:color w:val="000000"/>
        </w:rPr>
        <w:t xml:space="preserve">, Вишнева, Лісова, Підгірна, Приміська, Урожайна, Яблунева, провулок </w:t>
      </w:r>
      <w:proofErr w:type="spellStart"/>
      <w:r w:rsidR="00222E1A" w:rsidRPr="006660D0">
        <w:rPr>
          <w:color w:val="000000"/>
        </w:rPr>
        <w:t>Микулинецький</w:t>
      </w:r>
      <w:proofErr w:type="spellEnd"/>
      <w:r w:rsidR="00222E1A" w:rsidRPr="006660D0">
        <w:rPr>
          <w:color w:val="000000"/>
        </w:rPr>
        <w:t>, Енергетична, Козацька, Гірняка, Підгородня, Фестивальна;</w:t>
      </w:r>
    </w:p>
    <w:p w:rsidR="00222E1A" w:rsidRPr="006660D0" w:rsidRDefault="00222E1A" w:rsidP="006660D0">
      <w:pPr>
        <w:pStyle w:val="ae"/>
        <w:spacing w:after="0"/>
        <w:jc w:val="both"/>
      </w:pPr>
      <w:r w:rsidRPr="006660D0">
        <w:rPr>
          <w:color w:val="000000"/>
        </w:rPr>
        <w:t xml:space="preserve">- залучення ініціативних груп мешканців міста для проведення робіт по каналізуванню з метою </w:t>
      </w:r>
      <w:proofErr w:type="spellStart"/>
      <w:r w:rsidRPr="006660D0">
        <w:rPr>
          <w:color w:val="000000"/>
        </w:rPr>
        <w:t>співфінансування</w:t>
      </w:r>
      <w:proofErr w:type="spellEnd"/>
      <w:r w:rsidRPr="006660D0">
        <w:rPr>
          <w:color w:val="000000"/>
        </w:rPr>
        <w:t>;</w:t>
      </w:r>
    </w:p>
    <w:p w:rsidR="00222E1A" w:rsidRPr="006660D0" w:rsidRDefault="00222E1A" w:rsidP="006660D0">
      <w:pPr>
        <w:pStyle w:val="ae"/>
        <w:spacing w:after="0"/>
        <w:jc w:val="both"/>
      </w:pPr>
      <w:r w:rsidRPr="006660D0">
        <w:rPr>
          <w:color w:val="000000"/>
        </w:rPr>
        <w:lastRenderedPageBreak/>
        <w:t>- зменшення негативного впливу на навколишнє природне середовище, в тому числі зменшення попадання фекальних стоків у підземні води Тернопільського ставу  та річку Серет;</w:t>
      </w:r>
    </w:p>
    <w:p w:rsidR="00222E1A" w:rsidRPr="006660D0" w:rsidRDefault="00222E1A" w:rsidP="006660D0">
      <w:pPr>
        <w:pStyle w:val="ae"/>
        <w:spacing w:after="0"/>
        <w:jc w:val="both"/>
      </w:pPr>
      <w:r w:rsidRPr="006660D0">
        <w:rPr>
          <w:color w:val="000000"/>
        </w:rPr>
        <w:t>- ліквідація існуючих та припинення подальшого утворення вигрібних ям.</w:t>
      </w:r>
    </w:p>
    <w:p w:rsidR="00BB5D12" w:rsidRPr="006660D0" w:rsidRDefault="008711D2" w:rsidP="006660D0">
      <w:pPr>
        <w:pStyle w:val="42"/>
        <w:rPr>
          <w:rFonts w:ascii="Times New Roman" w:hAnsi="Times New Roman" w:cs="Times New Roman"/>
          <w:sz w:val="24"/>
          <w:szCs w:val="24"/>
        </w:rPr>
      </w:pPr>
      <w:r w:rsidRPr="006660D0">
        <w:rPr>
          <w:rFonts w:ascii="Times New Roman" w:hAnsi="Times New Roman" w:cs="Times New Roman"/>
          <w:sz w:val="24"/>
          <w:szCs w:val="24"/>
        </w:rPr>
        <w:t>2.3</w:t>
      </w:r>
      <w:r w:rsidR="00BB5D12" w:rsidRPr="006660D0">
        <w:rPr>
          <w:rFonts w:ascii="Times New Roman" w:hAnsi="Times New Roman" w:cs="Times New Roman"/>
          <w:sz w:val="24"/>
          <w:szCs w:val="24"/>
        </w:rPr>
        <w:t>. Шляхово-мостове господарство</w:t>
      </w:r>
      <w:r w:rsidR="004143F0" w:rsidRPr="006660D0">
        <w:rPr>
          <w:rFonts w:ascii="Times New Roman" w:hAnsi="Times New Roman" w:cs="Times New Roman"/>
          <w:sz w:val="24"/>
          <w:szCs w:val="24"/>
        </w:rPr>
        <w:t>:</w:t>
      </w:r>
    </w:p>
    <w:p w:rsidR="00BB5D12" w:rsidRPr="006660D0" w:rsidRDefault="00BB5D12" w:rsidP="006660D0">
      <w:pPr>
        <w:spacing w:after="0" w:line="240" w:lineRule="auto"/>
        <w:rPr>
          <w:rFonts w:ascii="Times New Roman" w:hAnsi="Times New Roman"/>
          <w:bCs/>
          <w:sz w:val="24"/>
          <w:szCs w:val="24"/>
        </w:rPr>
      </w:pPr>
      <w:r w:rsidRPr="006660D0">
        <w:rPr>
          <w:rFonts w:ascii="Times New Roman" w:hAnsi="Times New Roman"/>
          <w:bCs/>
          <w:sz w:val="24"/>
          <w:szCs w:val="24"/>
        </w:rPr>
        <w:t>Шляхово-мостове господарство м. Тернополя включає:</w:t>
      </w:r>
    </w:p>
    <w:p w:rsidR="00BB5D12" w:rsidRPr="006660D0" w:rsidRDefault="00BB5D12" w:rsidP="006660D0">
      <w:pPr>
        <w:spacing w:after="0" w:line="240" w:lineRule="auto"/>
        <w:rPr>
          <w:rFonts w:ascii="Times New Roman" w:hAnsi="Times New Roman"/>
          <w:bCs/>
          <w:sz w:val="24"/>
          <w:szCs w:val="24"/>
        </w:rPr>
      </w:pPr>
      <w:proofErr w:type="spellStart"/>
      <w:r w:rsidRPr="006660D0">
        <w:rPr>
          <w:rFonts w:ascii="Times New Roman" w:hAnsi="Times New Roman"/>
          <w:bCs/>
          <w:sz w:val="24"/>
          <w:szCs w:val="24"/>
        </w:rPr>
        <w:t>Вулично</w:t>
      </w:r>
      <w:proofErr w:type="spellEnd"/>
      <w:r w:rsidRPr="006660D0">
        <w:rPr>
          <w:rFonts w:ascii="Times New Roman" w:hAnsi="Times New Roman"/>
          <w:bCs/>
          <w:sz w:val="24"/>
          <w:szCs w:val="24"/>
        </w:rPr>
        <w:t xml:space="preserve"> - дорожню мережу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 п/п</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Найменування показників</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 xml:space="preserve">Кількість </w:t>
            </w:r>
          </w:p>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rPr>
                <w:rFonts w:ascii="Times New Roman" w:hAnsi="Times New Roman"/>
                <w:sz w:val="24"/>
                <w:szCs w:val="24"/>
              </w:rPr>
            </w:pPr>
            <w:proofErr w:type="spellStart"/>
            <w:r w:rsidRPr="006660D0">
              <w:rPr>
                <w:rFonts w:ascii="Times New Roman" w:hAnsi="Times New Roman"/>
                <w:sz w:val="24"/>
                <w:szCs w:val="24"/>
              </w:rPr>
              <w:t>Протяж-</w:t>
            </w:r>
            <w:proofErr w:type="spellEnd"/>
          </w:p>
          <w:p w:rsidR="00BB5D12" w:rsidRPr="006660D0" w:rsidRDefault="00BB5D12" w:rsidP="006660D0">
            <w:pPr>
              <w:spacing w:after="0" w:line="240" w:lineRule="auto"/>
              <w:rPr>
                <w:rFonts w:ascii="Times New Roman" w:hAnsi="Times New Roman"/>
                <w:sz w:val="24"/>
                <w:szCs w:val="24"/>
              </w:rPr>
            </w:pPr>
            <w:proofErr w:type="spellStart"/>
            <w:r w:rsidRPr="006660D0">
              <w:rPr>
                <w:rFonts w:ascii="Times New Roman" w:hAnsi="Times New Roman"/>
                <w:sz w:val="24"/>
                <w:szCs w:val="24"/>
              </w:rPr>
              <w:t>ність</w:t>
            </w:r>
            <w:proofErr w:type="spellEnd"/>
          </w:p>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 xml:space="preserve">   км.</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 xml:space="preserve">Площа </w:t>
            </w:r>
          </w:p>
          <w:p w:rsidR="00BB5D12" w:rsidRPr="006660D0" w:rsidRDefault="00BB5D12" w:rsidP="006660D0">
            <w:pPr>
              <w:spacing w:after="0" w:line="240" w:lineRule="auto"/>
              <w:rPr>
                <w:rFonts w:ascii="Times New Roman" w:hAnsi="Times New Roman"/>
                <w:sz w:val="24"/>
                <w:szCs w:val="24"/>
              </w:rPr>
            </w:pPr>
            <w:proofErr w:type="spellStart"/>
            <w:r w:rsidRPr="006660D0">
              <w:rPr>
                <w:rFonts w:ascii="Times New Roman" w:hAnsi="Times New Roman"/>
                <w:sz w:val="24"/>
                <w:szCs w:val="24"/>
              </w:rPr>
              <w:t>тис.кв.м</w:t>
            </w:r>
            <w:proofErr w:type="spellEnd"/>
          </w:p>
        </w:tc>
      </w:tr>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1</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2</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3</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5</w:t>
            </w:r>
          </w:p>
        </w:tc>
      </w:tr>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1.</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 xml:space="preserve">Всього міські вулиці і дороги в т.ч. </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244</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209,0</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2250</w:t>
            </w:r>
          </w:p>
        </w:tc>
      </w:tr>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2.</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з асфальтобетонним покриттям</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185,8</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2100</w:t>
            </w:r>
          </w:p>
        </w:tc>
      </w:tr>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3.</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бруківка</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3,3</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21,0</w:t>
            </w:r>
          </w:p>
        </w:tc>
      </w:tr>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4.</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з щебеневим покриттям</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19,9</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120,0</w:t>
            </w:r>
          </w:p>
        </w:tc>
      </w:tr>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5.</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міські вулиці і дороги включені в перелік державного значення</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5</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16,4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273,9</w:t>
            </w:r>
          </w:p>
        </w:tc>
      </w:tr>
    </w:tbl>
    <w:p w:rsidR="00BB5D12" w:rsidRPr="006660D0" w:rsidRDefault="00BB5D12" w:rsidP="006660D0">
      <w:pPr>
        <w:pStyle w:val="42"/>
        <w:jc w:val="both"/>
        <w:rPr>
          <w:rFonts w:ascii="Times New Roman" w:hAnsi="Times New Roman" w:cs="Times New Roman"/>
          <w:color w:val="000000"/>
          <w:sz w:val="24"/>
          <w:szCs w:val="24"/>
        </w:rPr>
      </w:pPr>
      <w:r w:rsidRPr="006660D0">
        <w:rPr>
          <w:rFonts w:ascii="Times New Roman" w:hAnsi="Times New Roman" w:cs="Times New Roman"/>
          <w:color w:val="000000"/>
          <w:sz w:val="24"/>
          <w:szCs w:val="24"/>
        </w:rPr>
        <w:t>Магістралей загальноміського значення – 4 шт., магістралей в мікрорайонах – 34 шт.</w:t>
      </w:r>
    </w:p>
    <w:p w:rsidR="00BB5D12" w:rsidRPr="006660D0" w:rsidRDefault="00BB5D12" w:rsidP="006660D0">
      <w:pPr>
        <w:pStyle w:val="42"/>
        <w:jc w:val="both"/>
        <w:rPr>
          <w:rFonts w:ascii="Times New Roman" w:hAnsi="Times New Roman" w:cs="Times New Roman"/>
          <w:color w:val="000000"/>
          <w:sz w:val="24"/>
          <w:szCs w:val="24"/>
        </w:rPr>
      </w:pPr>
      <w:r w:rsidRPr="006660D0">
        <w:rPr>
          <w:rFonts w:ascii="Times New Roman" w:hAnsi="Times New Roman" w:cs="Times New Roman"/>
          <w:color w:val="000000"/>
          <w:sz w:val="24"/>
          <w:szCs w:val="24"/>
        </w:rPr>
        <w:t xml:space="preserve">Доріг місцевого значення у пішохідній зоні – 8 шт. та у житловій зоні – 213 шт. </w:t>
      </w:r>
    </w:p>
    <w:p w:rsidR="00BB5D12" w:rsidRPr="006660D0" w:rsidRDefault="00BB5D12" w:rsidP="006660D0">
      <w:pPr>
        <w:pStyle w:val="42"/>
        <w:jc w:val="both"/>
        <w:rPr>
          <w:rFonts w:ascii="Times New Roman" w:hAnsi="Times New Roman" w:cs="Times New Roman"/>
          <w:color w:val="000000"/>
          <w:sz w:val="24"/>
          <w:szCs w:val="24"/>
        </w:rPr>
      </w:pPr>
      <w:r w:rsidRPr="006660D0">
        <w:rPr>
          <w:rFonts w:ascii="Times New Roman" w:hAnsi="Times New Roman" w:cs="Times New Roman"/>
          <w:color w:val="000000"/>
          <w:sz w:val="24"/>
          <w:szCs w:val="24"/>
        </w:rPr>
        <w:t>Доріг місцевого значення у промислово-складських зонах – 9 шт.</w:t>
      </w:r>
    </w:p>
    <w:p w:rsidR="00BB5D12" w:rsidRPr="006660D0" w:rsidRDefault="00BB5D12" w:rsidP="006660D0">
      <w:pPr>
        <w:pStyle w:val="42"/>
        <w:jc w:val="both"/>
        <w:rPr>
          <w:rFonts w:ascii="Times New Roman" w:hAnsi="Times New Roman" w:cs="Times New Roman"/>
          <w:color w:val="000000"/>
          <w:sz w:val="24"/>
          <w:szCs w:val="24"/>
        </w:rPr>
      </w:pPr>
      <w:r w:rsidRPr="006660D0">
        <w:rPr>
          <w:rFonts w:ascii="Times New Roman" w:hAnsi="Times New Roman" w:cs="Times New Roman"/>
          <w:color w:val="000000"/>
          <w:sz w:val="24"/>
          <w:szCs w:val="24"/>
        </w:rPr>
        <w:t>Площа тротуарів – 595159,8 м</w:t>
      </w:r>
      <w:r w:rsidRPr="006660D0">
        <w:rPr>
          <w:rFonts w:ascii="Times New Roman" w:hAnsi="Times New Roman" w:cs="Times New Roman"/>
          <w:color w:val="000000"/>
          <w:sz w:val="24"/>
          <w:szCs w:val="24"/>
          <w:vertAlign w:val="superscript"/>
        </w:rPr>
        <w:t>2</w:t>
      </w:r>
      <w:r w:rsidRPr="006660D0">
        <w:rPr>
          <w:rFonts w:ascii="Times New Roman" w:hAnsi="Times New Roman" w:cs="Times New Roman"/>
          <w:color w:val="000000"/>
          <w:sz w:val="24"/>
          <w:szCs w:val="24"/>
        </w:rPr>
        <w:t>.</w:t>
      </w:r>
    </w:p>
    <w:p w:rsidR="00BB5D12" w:rsidRPr="006660D0" w:rsidRDefault="00BB5D12" w:rsidP="006660D0">
      <w:pPr>
        <w:spacing w:after="0" w:line="240" w:lineRule="auto"/>
        <w:rPr>
          <w:rFonts w:ascii="Times New Roman" w:hAnsi="Times New Roman"/>
          <w:bCs/>
          <w:sz w:val="24"/>
          <w:szCs w:val="24"/>
        </w:rPr>
      </w:pPr>
      <w:r w:rsidRPr="006660D0">
        <w:rPr>
          <w:rFonts w:ascii="Times New Roman" w:hAnsi="Times New Roman"/>
          <w:bCs/>
          <w:sz w:val="24"/>
          <w:szCs w:val="24"/>
        </w:rPr>
        <w:t xml:space="preserve">Штучні споруди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 п/п</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Найменування показників</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 xml:space="preserve">Кількість </w:t>
            </w:r>
          </w:p>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Довжина,</w:t>
            </w:r>
          </w:p>
          <w:p w:rsidR="00BB5D12" w:rsidRPr="006660D0"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 xml:space="preserve">       м.</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 xml:space="preserve">Площа </w:t>
            </w:r>
          </w:p>
          <w:p w:rsidR="00BB5D12" w:rsidRPr="006660D0" w:rsidRDefault="00BB5D12" w:rsidP="006660D0">
            <w:pPr>
              <w:spacing w:after="0" w:line="240" w:lineRule="auto"/>
              <w:jc w:val="center"/>
              <w:rPr>
                <w:rFonts w:ascii="Times New Roman" w:hAnsi="Times New Roman"/>
                <w:sz w:val="24"/>
                <w:szCs w:val="24"/>
              </w:rPr>
            </w:pPr>
            <w:proofErr w:type="spellStart"/>
            <w:r w:rsidRPr="006660D0">
              <w:rPr>
                <w:rFonts w:ascii="Times New Roman" w:hAnsi="Times New Roman"/>
                <w:sz w:val="24"/>
                <w:szCs w:val="24"/>
              </w:rPr>
              <w:t>кв.м</w:t>
            </w:r>
            <w:proofErr w:type="spellEnd"/>
          </w:p>
        </w:tc>
      </w:tr>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1</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2</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3</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5</w:t>
            </w:r>
          </w:p>
        </w:tc>
      </w:tr>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1.</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Шляхопроводи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9</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1794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35627</w:t>
            </w:r>
          </w:p>
        </w:tc>
      </w:tr>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2.</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Автомобільні мости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6</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140,4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3416</w:t>
            </w:r>
          </w:p>
        </w:tc>
      </w:tr>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3.</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Пішохідні мости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2</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242,2</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727</w:t>
            </w:r>
          </w:p>
        </w:tc>
      </w:tr>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4.</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Підпірні стінки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2212</w:t>
            </w:r>
          </w:p>
        </w:tc>
      </w:tr>
      <w:tr w:rsidR="00BB5D12" w:rsidRPr="006660D0" w:rsidTr="00814435">
        <w:tc>
          <w:tcPr>
            <w:tcW w:w="540"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5.</w:t>
            </w:r>
          </w:p>
        </w:tc>
        <w:tc>
          <w:tcPr>
            <w:tcW w:w="4505"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Мережа дощової каналізації</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r w:rsidRPr="006660D0">
              <w:rPr>
                <w:rFonts w:ascii="Times New Roman" w:hAnsi="Times New Roman"/>
                <w:sz w:val="24"/>
                <w:szCs w:val="24"/>
              </w:rPr>
              <w:t>32500</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B5D12" w:rsidRPr="006660D0" w:rsidRDefault="00BB5D12" w:rsidP="006660D0">
            <w:pPr>
              <w:spacing w:after="0" w:line="240" w:lineRule="auto"/>
              <w:jc w:val="center"/>
              <w:rPr>
                <w:rFonts w:ascii="Times New Roman" w:hAnsi="Times New Roman"/>
                <w:sz w:val="24"/>
                <w:szCs w:val="24"/>
              </w:rPr>
            </w:pPr>
          </w:p>
        </w:tc>
      </w:tr>
    </w:tbl>
    <w:p w:rsidR="00BB5D12" w:rsidRPr="006660D0" w:rsidRDefault="00701C6B" w:rsidP="006660D0">
      <w:pPr>
        <w:tabs>
          <w:tab w:val="left" w:pos="284"/>
        </w:tabs>
        <w:spacing w:after="0" w:line="240" w:lineRule="auto"/>
        <w:ind w:hanging="180"/>
        <w:jc w:val="both"/>
        <w:rPr>
          <w:rFonts w:ascii="Times New Roman" w:hAnsi="Times New Roman"/>
          <w:bCs/>
          <w:sz w:val="24"/>
          <w:szCs w:val="24"/>
        </w:rPr>
      </w:pPr>
      <w:r w:rsidRPr="006660D0">
        <w:rPr>
          <w:rFonts w:ascii="Times New Roman" w:hAnsi="Times New Roman"/>
          <w:bCs/>
          <w:sz w:val="24"/>
          <w:szCs w:val="24"/>
        </w:rPr>
        <w:tab/>
      </w:r>
      <w:r w:rsidR="00BB5D12" w:rsidRPr="006660D0">
        <w:rPr>
          <w:rFonts w:ascii="Times New Roman" w:hAnsi="Times New Roman"/>
          <w:bCs/>
          <w:sz w:val="24"/>
          <w:szCs w:val="24"/>
        </w:rPr>
        <w:t>Проблемні питання:</w:t>
      </w:r>
    </w:p>
    <w:p w:rsidR="00BB5D12" w:rsidRPr="006660D0" w:rsidRDefault="00BB5D12" w:rsidP="006660D0">
      <w:pPr>
        <w:pStyle w:val="43"/>
        <w:numPr>
          <w:ilvl w:val="0"/>
          <w:numId w:val="1"/>
        </w:numPr>
        <w:tabs>
          <w:tab w:val="left" w:pos="284"/>
        </w:tabs>
        <w:spacing w:after="0" w:line="240" w:lineRule="auto"/>
        <w:ind w:left="0" w:firstLine="0"/>
        <w:jc w:val="both"/>
        <w:rPr>
          <w:rFonts w:ascii="Times New Roman" w:hAnsi="Times New Roman" w:cs="Times New Roman"/>
          <w:color w:val="000000"/>
          <w:sz w:val="24"/>
          <w:szCs w:val="24"/>
          <w:lang w:val="uk-UA"/>
        </w:rPr>
      </w:pPr>
      <w:r w:rsidRPr="006660D0">
        <w:rPr>
          <w:rFonts w:ascii="Times New Roman" w:hAnsi="Times New Roman" w:cs="Times New Roman"/>
          <w:color w:val="000000"/>
          <w:sz w:val="24"/>
          <w:szCs w:val="24"/>
          <w:lang w:val="uk-UA"/>
        </w:rPr>
        <w:t>зношеність об’єктів вулично-дорожньої мережі міста;</w:t>
      </w:r>
    </w:p>
    <w:p w:rsidR="00BB5D12" w:rsidRPr="006660D0" w:rsidRDefault="00BB5D12" w:rsidP="006660D0">
      <w:pPr>
        <w:pStyle w:val="43"/>
        <w:numPr>
          <w:ilvl w:val="0"/>
          <w:numId w:val="1"/>
        </w:numPr>
        <w:tabs>
          <w:tab w:val="left" w:pos="284"/>
        </w:tabs>
        <w:spacing w:after="0" w:line="240" w:lineRule="auto"/>
        <w:ind w:left="0" w:firstLine="0"/>
        <w:jc w:val="both"/>
        <w:rPr>
          <w:rFonts w:ascii="Times New Roman" w:hAnsi="Times New Roman" w:cs="Times New Roman"/>
          <w:color w:val="000000"/>
          <w:sz w:val="24"/>
          <w:szCs w:val="24"/>
          <w:lang w:val="uk-UA"/>
        </w:rPr>
      </w:pPr>
      <w:r w:rsidRPr="006660D0">
        <w:rPr>
          <w:rFonts w:ascii="Times New Roman" w:hAnsi="Times New Roman" w:cs="Times New Roman"/>
          <w:color w:val="000000"/>
          <w:sz w:val="24"/>
          <w:szCs w:val="24"/>
          <w:lang w:val="uk-UA"/>
        </w:rPr>
        <w:t>несуча здатність основ доріг не відповідає існуючому збільшенню ваги транспортних засобів;</w:t>
      </w:r>
    </w:p>
    <w:p w:rsidR="00BB5D12" w:rsidRPr="006660D0" w:rsidRDefault="00BB5D12" w:rsidP="006660D0">
      <w:pPr>
        <w:pStyle w:val="western"/>
        <w:numPr>
          <w:ilvl w:val="0"/>
          <w:numId w:val="1"/>
        </w:numPr>
        <w:tabs>
          <w:tab w:val="left" w:pos="284"/>
        </w:tabs>
        <w:suppressAutoHyphens/>
        <w:spacing w:before="0" w:beforeAutospacing="0" w:after="0" w:afterAutospacing="0"/>
        <w:ind w:left="0" w:firstLine="0"/>
        <w:jc w:val="both"/>
        <w:textAlignment w:val="baseline"/>
        <w:rPr>
          <w:color w:val="000000"/>
        </w:rPr>
      </w:pPr>
      <w:r w:rsidRPr="006660D0">
        <w:rPr>
          <w:color w:val="000000"/>
        </w:rPr>
        <w:t>невідповідність розмірів виділених бюджетних коштів необхідним витратам на ремонт шляхово-мостового господарства міста.</w:t>
      </w:r>
    </w:p>
    <w:p w:rsidR="00683F95" w:rsidRPr="006660D0" w:rsidRDefault="008711D2" w:rsidP="006660D0">
      <w:pPr>
        <w:spacing w:after="0" w:line="240" w:lineRule="auto"/>
        <w:jc w:val="both"/>
        <w:rPr>
          <w:rFonts w:ascii="Times New Roman" w:hAnsi="Times New Roman"/>
          <w:iCs/>
          <w:sz w:val="24"/>
          <w:szCs w:val="24"/>
        </w:rPr>
      </w:pPr>
      <w:r w:rsidRPr="006660D0">
        <w:rPr>
          <w:rFonts w:ascii="Times New Roman" w:hAnsi="Times New Roman"/>
          <w:iCs/>
          <w:sz w:val="24"/>
          <w:szCs w:val="24"/>
        </w:rPr>
        <w:t>2.4</w:t>
      </w:r>
      <w:r w:rsidR="00683F95" w:rsidRPr="006660D0">
        <w:rPr>
          <w:rFonts w:ascii="Times New Roman" w:hAnsi="Times New Roman"/>
          <w:iCs/>
          <w:sz w:val="24"/>
          <w:szCs w:val="24"/>
        </w:rPr>
        <w:t>. Благоустрій</w:t>
      </w:r>
      <w:r w:rsidR="004143F0" w:rsidRPr="006660D0">
        <w:rPr>
          <w:rFonts w:ascii="Times New Roman" w:hAnsi="Times New Roman"/>
          <w:iCs/>
          <w:sz w:val="24"/>
          <w:szCs w:val="24"/>
        </w:rPr>
        <w:t>:</w:t>
      </w:r>
      <w:r w:rsidR="00683F95" w:rsidRPr="006660D0">
        <w:rPr>
          <w:rFonts w:ascii="Times New Roman" w:hAnsi="Times New Roman"/>
          <w:iCs/>
          <w:sz w:val="24"/>
          <w:szCs w:val="24"/>
        </w:rPr>
        <w:t xml:space="preserve">  </w:t>
      </w:r>
    </w:p>
    <w:p w:rsidR="00683F95" w:rsidRPr="006660D0" w:rsidRDefault="00683F95" w:rsidP="006660D0">
      <w:pPr>
        <w:spacing w:after="0" w:line="240" w:lineRule="auto"/>
        <w:ind w:firstLine="708"/>
        <w:jc w:val="both"/>
        <w:rPr>
          <w:rFonts w:ascii="Times New Roman" w:hAnsi="Times New Roman"/>
          <w:noProof/>
          <w:sz w:val="24"/>
          <w:szCs w:val="24"/>
        </w:rPr>
      </w:pPr>
      <w:r w:rsidRPr="006660D0">
        <w:rPr>
          <w:rFonts w:ascii="Times New Roman" w:hAnsi="Times New Roman"/>
          <w:iCs/>
          <w:sz w:val="24"/>
          <w:szCs w:val="24"/>
        </w:rPr>
        <w:t xml:space="preserve">З метою покращення санітарно-технічного та  візуального стану території міста розроблено заходи </w:t>
      </w:r>
      <w:r w:rsidRPr="006660D0">
        <w:rPr>
          <w:rFonts w:ascii="Times New Roman" w:hAnsi="Times New Roman"/>
          <w:spacing w:val="2"/>
          <w:sz w:val="24"/>
          <w:szCs w:val="24"/>
        </w:rPr>
        <w:t>гармонійного поєднання економічного, соціального та екологічного напрямків, спрямовані на</w:t>
      </w:r>
      <w:r w:rsidRPr="006660D0">
        <w:rPr>
          <w:rFonts w:ascii="Times New Roman" w:hAnsi="Times New Roman"/>
          <w:noProof/>
          <w:sz w:val="24"/>
          <w:szCs w:val="24"/>
        </w:rPr>
        <w:t xml:space="preserve"> відновлення, належне утримання та раціональне використання міської території, охорони та організації упорядкування об’єктів благоустрою з урахуванням особливостей їх використання.</w:t>
      </w:r>
    </w:p>
    <w:p w:rsidR="00020D1A" w:rsidRPr="006660D0" w:rsidRDefault="00020D1A" w:rsidP="006660D0">
      <w:pPr>
        <w:spacing w:after="0" w:line="240" w:lineRule="auto"/>
        <w:ind w:firstLine="708"/>
        <w:jc w:val="both"/>
        <w:rPr>
          <w:rFonts w:ascii="Times New Roman" w:hAnsi="Times New Roman"/>
          <w:noProof/>
          <w:sz w:val="24"/>
          <w:szCs w:val="24"/>
        </w:rPr>
      </w:pPr>
      <w:r w:rsidRPr="006660D0">
        <w:rPr>
          <w:rFonts w:ascii="Times New Roman" w:hAnsi="Times New Roman"/>
          <w:noProof/>
          <w:sz w:val="24"/>
          <w:szCs w:val="24"/>
        </w:rPr>
        <w:t xml:space="preserve">Для </w:t>
      </w:r>
      <w:r w:rsidR="007A1543" w:rsidRPr="006660D0">
        <w:rPr>
          <w:rFonts w:ascii="Times New Roman" w:hAnsi="Times New Roman"/>
          <w:noProof/>
          <w:sz w:val="24"/>
          <w:szCs w:val="24"/>
        </w:rPr>
        <w:t>покращення стану з поводження з відходами:</w:t>
      </w:r>
    </w:p>
    <w:p w:rsidR="00683F95" w:rsidRPr="006660D0" w:rsidRDefault="007A1543" w:rsidP="006660D0">
      <w:pPr>
        <w:pStyle w:val="42"/>
        <w:jc w:val="both"/>
        <w:rPr>
          <w:rFonts w:ascii="Times New Roman" w:hAnsi="Times New Roman" w:cs="Times New Roman"/>
          <w:sz w:val="24"/>
          <w:szCs w:val="24"/>
        </w:rPr>
      </w:pPr>
      <w:r w:rsidRPr="006660D0">
        <w:rPr>
          <w:rFonts w:ascii="Times New Roman" w:hAnsi="Times New Roman" w:cs="Times New Roman"/>
          <w:sz w:val="24"/>
          <w:szCs w:val="24"/>
        </w:rPr>
        <w:t xml:space="preserve">-  </w:t>
      </w:r>
      <w:r w:rsidR="00683F95" w:rsidRPr="006660D0">
        <w:rPr>
          <w:rFonts w:ascii="Times New Roman" w:hAnsi="Times New Roman" w:cs="Times New Roman"/>
          <w:sz w:val="24"/>
          <w:szCs w:val="24"/>
        </w:rPr>
        <w:t>Підприємствами, які обслуговують житловий фонд міста заплановано роботи із облаштування контейнерних майданчиків стаціонарними малими архітектурними формами, що покращить санітарний та візуальний стан прибудинкових територій.</w:t>
      </w:r>
    </w:p>
    <w:p w:rsidR="00683F95" w:rsidRPr="006660D0" w:rsidRDefault="007A1543" w:rsidP="006660D0">
      <w:pPr>
        <w:pStyle w:val="42"/>
        <w:jc w:val="both"/>
        <w:rPr>
          <w:rFonts w:ascii="Times New Roman" w:hAnsi="Times New Roman" w:cs="Times New Roman"/>
          <w:sz w:val="24"/>
          <w:szCs w:val="24"/>
        </w:rPr>
      </w:pPr>
      <w:r w:rsidRPr="006660D0">
        <w:rPr>
          <w:rFonts w:ascii="Times New Roman" w:hAnsi="Times New Roman" w:cs="Times New Roman"/>
          <w:sz w:val="24"/>
          <w:szCs w:val="24"/>
        </w:rPr>
        <w:t xml:space="preserve">- </w:t>
      </w:r>
      <w:r w:rsidR="00683F95" w:rsidRPr="006660D0">
        <w:rPr>
          <w:rFonts w:ascii="Times New Roman" w:hAnsi="Times New Roman" w:cs="Times New Roman"/>
          <w:sz w:val="24"/>
          <w:szCs w:val="24"/>
        </w:rPr>
        <w:t xml:space="preserve">Роботи із збирання та вивезення </w:t>
      </w:r>
      <w:proofErr w:type="spellStart"/>
      <w:r w:rsidR="00683F95" w:rsidRPr="006660D0">
        <w:rPr>
          <w:rFonts w:ascii="Times New Roman" w:hAnsi="Times New Roman" w:cs="Times New Roman"/>
          <w:sz w:val="24"/>
          <w:szCs w:val="24"/>
        </w:rPr>
        <w:t>вторсировини</w:t>
      </w:r>
      <w:proofErr w:type="spellEnd"/>
      <w:r w:rsidR="00683F95" w:rsidRPr="006660D0">
        <w:rPr>
          <w:rFonts w:ascii="Times New Roman" w:hAnsi="Times New Roman" w:cs="Times New Roman"/>
          <w:sz w:val="24"/>
          <w:szCs w:val="24"/>
        </w:rPr>
        <w:t xml:space="preserve"> – пластику здійснює </w:t>
      </w:r>
      <w:r w:rsidR="00642DDD" w:rsidRPr="006660D0">
        <w:rPr>
          <w:rFonts w:ascii="Times New Roman" w:hAnsi="Times New Roman" w:cs="Times New Roman"/>
          <w:sz w:val="24"/>
          <w:szCs w:val="24"/>
        </w:rPr>
        <w:t xml:space="preserve">                                 </w:t>
      </w:r>
      <w:proofErr w:type="spellStart"/>
      <w:r w:rsidR="00683F95" w:rsidRPr="006660D0">
        <w:rPr>
          <w:rFonts w:ascii="Times New Roman" w:hAnsi="Times New Roman" w:cs="Times New Roman"/>
          <w:sz w:val="24"/>
          <w:szCs w:val="24"/>
        </w:rPr>
        <w:t>КП</w:t>
      </w:r>
      <w:proofErr w:type="spellEnd"/>
      <w:r w:rsidR="00683F95" w:rsidRPr="006660D0">
        <w:rPr>
          <w:rFonts w:ascii="Times New Roman" w:hAnsi="Times New Roman" w:cs="Times New Roman"/>
          <w:sz w:val="24"/>
          <w:szCs w:val="24"/>
        </w:rPr>
        <w:t xml:space="preserve"> «</w:t>
      </w:r>
      <w:proofErr w:type="spellStart"/>
      <w:r w:rsidR="00683F95" w:rsidRPr="006660D0">
        <w:rPr>
          <w:rFonts w:ascii="Times New Roman" w:hAnsi="Times New Roman" w:cs="Times New Roman"/>
          <w:sz w:val="24"/>
          <w:szCs w:val="24"/>
        </w:rPr>
        <w:t>Екоресурси</w:t>
      </w:r>
      <w:proofErr w:type="spellEnd"/>
      <w:r w:rsidR="00683F95" w:rsidRPr="006660D0">
        <w:rPr>
          <w:rFonts w:ascii="Times New Roman" w:hAnsi="Times New Roman" w:cs="Times New Roman"/>
          <w:sz w:val="24"/>
          <w:szCs w:val="24"/>
        </w:rPr>
        <w:t>», яким на даний час в місті розміщено орієнтовно 1000 шт. спеціальних ємкостей (сіток).  Заплановано розширення сітки із збору даного компоненту відходів</w:t>
      </w:r>
      <w:r w:rsidR="001C1FAC" w:rsidRPr="006660D0">
        <w:rPr>
          <w:rFonts w:ascii="Times New Roman" w:hAnsi="Times New Roman" w:cs="Times New Roman"/>
          <w:sz w:val="24"/>
          <w:szCs w:val="24"/>
        </w:rPr>
        <w:t xml:space="preserve"> та розвитку системи сортування інших відходів</w:t>
      </w:r>
      <w:r w:rsidR="00683F95" w:rsidRPr="006660D0">
        <w:rPr>
          <w:rFonts w:ascii="Times New Roman" w:hAnsi="Times New Roman" w:cs="Times New Roman"/>
          <w:sz w:val="24"/>
          <w:szCs w:val="24"/>
        </w:rPr>
        <w:t>.</w:t>
      </w:r>
    </w:p>
    <w:p w:rsidR="00683F95" w:rsidRPr="006660D0" w:rsidRDefault="008711D2" w:rsidP="006660D0">
      <w:pPr>
        <w:pStyle w:val="42"/>
        <w:suppressAutoHyphens w:val="0"/>
        <w:jc w:val="both"/>
        <w:rPr>
          <w:rFonts w:ascii="Times New Roman" w:hAnsi="Times New Roman" w:cs="Times New Roman"/>
          <w:sz w:val="24"/>
          <w:szCs w:val="24"/>
        </w:rPr>
      </w:pPr>
      <w:r w:rsidRPr="006660D0">
        <w:rPr>
          <w:rFonts w:ascii="Times New Roman" w:hAnsi="Times New Roman" w:cs="Times New Roman"/>
          <w:sz w:val="24"/>
          <w:szCs w:val="24"/>
        </w:rPr>
        <w:t>2.5</w:t>
      </w:r>
      <w:r w:rsidR="00683F95" w:rsidRPr="006660D0">
        <w:rPr>
          <w:rFonts w:ascii="Times New Roman" w:hAnsi="Times New Roman" w:cs="Times New Roman"/>
          <w:sz w:val="24"/>
          <w:szCs w:val="24"/>
        </w:rPr>
        <w:t>. Кладовища</w:t>
      </w:r>
      <w:r w:rsidR="004143F0" w:rsidRPr="006660D0">
        <w:rPr>
          <w:rFonts w:ascii="Times New Roman" w:hAnsi="Times New Roman" w:cs="Times New Roman"/>
          <w:sz w:val="24"/>
          <w:szCs w:val="24"/>
        </w:rPr>
        <w:t>:</w:t>
      </w:r>
    </w:p>
    <w:p w:rsidR="00683F95" w:rsidRPr="006660D0" w:rsidRDefault="00683F95" w:rsidP="006660D0">
      <w:pPr>
        <w:pStyle w:val="43"/>
        <w:spacing w:after="0" w:line="240" w:lineRule="auto"/>
        <w:ind w:left="0" w:firstLine="708"/>
        <w:jc w:val="both"/>
        <w:rPr>
          <w:rFonts w:ascii="Times New Roman" w:hAnsi="Times New Roman" w:cs="Times New Roman"/>
          <w:noProof/>
          <w:sz w:val="24"/>
          <w:szCs w:val="24"/>
          <w:lang w:val="uk-UA"/>
        </w:rPr>
      </w:pPr>
      <w:r w:rsidRPr="006660D0">
        <w:rPr>
          <w:rFonts w:ascii="Times New Roman" w:hAnsi="Times New Roman" w:cs="Times New Roman"/>
          <w:noProof/>
          <w:sz w:val="24"/>
          <w:szCs w:val="24"/>
          <w:lang w:val="uk-UA"/>
        </w:rPr>
        <w:t xml:space="preserve">У місті Тернополі утримання кладовищ, </w:t>
      </w:r>
      <w:r w:rsidRPr="006660D0">
        <w:rPr>
          <w:rFonts w:ascii="Times New Roman" w:hAnsi="Times New Roman" w:cs="Times New Roman"/>
          <w:sz w:val="24"/>
          <w:szCs w:val="24"/>
          <w:lang w:val="uk-UA"/>
        </w:rPr>
        <w:t xml:space="preserve">організація поховання померлих та надання ритуальних послуг здійснюється спеціалізованим комунальним підприємством </w:t>
      </w:r>
      <w:r w:rsidRPr="006660D0">
        <w:rPr>
          <w:rFonts w:ascii="Times New Roman" w:hAnsi="Times New Roman" w:cs="Times New Roman"/>
          <w:sz w:val="24"/>
          <w:szCs w:val="24"/>
          <w:lang w:val="uk-UA"/>
        </w:rPr>
        <w:lastRenderedPageBreak/>
        <w:t>«Ритуальна служба», у відповідності до вимог п</w:t>
      </w:r>
      <w:r w:rsidRPr="006660D0">
        <w:rPr>
          <w:rFonts w:ascii="Times New Roman" w:hAnsi="Times New Roman" w:cs="Times New Roman"/>
          <w:noProof/>
          <w:sz w:val="24"/>
          <w:szCs w:val="24"/>
          <w:lang w:val="uk-UA"/>
        </w:rPr>
        <w:t xml:space="preserve">орядку утримання кладовищ та інших місць поховань, затвердженого наказом Держжитлокомунгоспу України від 19.11.2003 року №193 «Про затвердження нормативно-правових актів щодо реалізації Закону України «Про поховання та похоронну справу».                           </w:t>
      </w:r>
    </w:p>
    <w:p w:rsidR="00683F95" w:rsidRPr="006660D0" w:rsidRDefault="00683F95" w:rsidP="006660D0">
      <w:pPr>
        <w:pStyle w:val="43"/>
        <w:spacing w:after="0" w:line="240" w:lineRule="auto"/>
        <w:ind w:left="0" w:firstLine="708"/>
        <w:jc w:val="both"/>
        <w:rPr>
          <w:rFonts w:ascii="Times New Roman" w:hAnsi="Times New Roman" w:cs="Times New Roman"/>
          <w:sz w:val="24"/>
          <w:szCs w:val="24"/>
          <w:lang w:val="uk-UA" w:eastAsia="uk-UA"/>
        </w:rPr>
      </w:pPr>
      <w:r w:rsidRPr="006660D0">
        <w:rPr>
          <w:rFonts w:ascii="Times New Roman" w:hAnsi="Times New Roman" w:cs="Times New Roman"/>
          <w:sz w:val="24"/>
          <w:szCs w:val="24"/>
          <w:lang w:val="uk-UA" w:eastAsia="uk-UA"/>
        </w:rPr>
        <w:t xml:space="preserve">У підпорядкуванні підприємства знаходяться </w:t>
      </w:r>
      <w:r w:rsidR="0079270F" w:rsidRPr="006660D0">
        <w:rPr>
          <w:rFonts w:ascii="Times New Roman" w:hAnsi="Times New Roman" w:cs="Times New Roman"/>
          <w:sz w:val="24"/>
          <w:szCs w:val="24"/>
          <w:lang w:val="uk-UA" w:eastAsia="uk-UA"/>
        </w:rPr>
        <w:t>1</w:t>
      </w:r>
      <w:r w:rsidRPr="006660D0">
        <w:rPr>
          <w:rFonts w:ascii="Times New Roman" w:hAnsi="Times New Roman" w:cs="Times New Roman"/>
          <w:sz w:val="24"/>
          <w:szCs w:val="24"/>
          <w:lang w:val="uk-UA" w:eastAsia="uk-UA"/>
        </w:rPr>
        <w:t xml:space="preserve">7 міських кладовищ, зокрема, на вул. </w:t>
      </w:r>
      <w:proofErr w:type="spellStart"/>
      <w:r w:rsidRPr="006660D0">
        <w:rPr>
          <w:rFonts w:ascii="Times New Roman" w:hAnsi="Times New Roman" w:cs="Times New Roman"/>
          <w:sz w:val="24"/>
          <w:szCs w:val="24"/>
          <w:lang w:val="uk-UA" w:eastAsia="uk-UA"/>
        </w:rPr>
        <w:t>Микулинецькій</w:t>
      </w:r>
      <w:proofErr w:type="spellEnd"/>
      <w:r w:rsidRPr="006660D0">
        <w:rPr>
          <w:rFonts w:ascii="Times New Roman" w:hAnsi="Times New Roman" w:cs="Times New Roman"/>
          <w:sz w:val="24"/>
          <w:szCs w:val="24"/>
          <w:lang w:val="uk-UA" w:eastAsia="uk-UA"/>
        </w:rPr>
        <w:t xml:space="preserve">, 29, на вул. </w:t>
      </w:r>
      <w:proofErr w:type="spellStart"/>
      <w:r w:rsidRPr="006660D0">
        <w:rPr>
          <w:rFonts w:ascii="Times New Roman" w:hAnsi="Times New Roman" w:cs="Times New Roman"/>
          <w:sz w:val="24"/>
          <w:szCs w:val="24"/>
          <w:lang w:val="uk-UA" w:eastAsia="uk-UA"/>
        </w:rPr>
        <w:t>Микулинецькій</w:t>
      </w:r>
      <w:proofErr w:type="spellEnd"/>
      <w:r w:rsidRPr="006660D0">
        <w:rPr>
          <w:rFonts w:ascii="Times New Roman" w:hAnsi="Times New Roman" w:cs="Times New Roman"/>
          <w:sz w:val="24"/>
          <w:szCs w:val="24"/>
          <w:lang w:val="uk-UA" w:eastAsia="uk-UA"/>
        </w:rPr>
        <w:t xml:space="preserve"> (іудейське поховання), на вул. Бережанській, що біля с. Підгороднє, в житловому мікрорайоні «</w:t>
      </w:r>
      <w:proofErr w:type="spellStart"/>
      <w:r w:rsidRPr="006660D0">
        <w:rPr>
          <w:rFonts w:ascii="Times New Roman" w:hAnsi="Times New Roman" w:cs="Times New Roman"/>
          <w:sz w:val="24"/>
          <w:szCs w:val="24"/>
          <w:lang w:val="uk-UA" w:eastAsia="uk-UA"/>
        </w:rPr>
        <w:t>Кутківці</w:t>
      </w:r>
      <w:proofErr w:type="spellEnd"/>
      <w:r w:rsidRPr="006660D0">
        <w:rPr>
          <w:rFonts w:ascii="Times New Roman" w:hAnsi="Times New Roman" w:cs="Times New Roman"/>
          <w:sz w:val="24"/>
          <w:szCs w:val="24"/>
          <w:lang w:val="uk-UA" w:eastAsia="uk-UA"/>
        </w:rPr>
        <w:t>» на вулицях Приміській та Хліборобній, а також в житловому мікрорайоні «</w:t>
      </w:r>
      <w:proofErr w:type="spellStart"/>
      <w:r w:rsidRPr="006660D0">
        <w:rPr>
          <w:rFonts w:ascii="Times New Roman" w:hAnsi="Times New Roman" w:cs="Times New Roman"/>
          <w:sz w:val="24"/>
          <w:szCs w:val="24"/>
          <w:lang w:val="uk-UA" w:eastAsia="uk-UA"/>
        </w:rPr>
        <w:t>Пронятин</w:t>
      </w:r>
      <w:proofErr w:type="spellEnd"/>
      <w:r w:rsidRPr="006660D0">
        <w:rPr>
          <w:rFonts w:ascii="Times New Roman" w:hAnsi="Times New Roman" w:cs="Times New Roman"/>
          <w:sz w:val="24"/>
          <w:szCs w:val="24"/>
          <w:lang w:val="uk-UA" w:eastAsia="uk-UA"/>
        </w:rPr>
        <w:t>» на вул. Мирній та продовжується облаштування нового кладовища на вул. Бригадній, 46.</w:t>
      </w:r>
    </w:p>
    <w:p w:rsidR="00683F95" w:rsidRPr="006660D0" w:rsidRDefault="008711D2" w:rsidP="006660D0">
      <w:pPr>
        <w:pStyle w:val="42"/>
        <w:suppressAutoHyphens w:val="0"/>
        <w:jc w:val="both"/>
        <w:rPr>
          <w:rFonts w:ascii="Times New Roman" w:hAnsi="Times New Roman" w:cs="Times New Roman"/>
          <w:sz w:val="24"/>
          <w:szCs w:val="24"/>
        </w:rPr>
      </w:pPr>
      <w:r w:rsidRPr="006660D0">
        <w:rPr>
          <w:rFonts w:ascii="Times New Roman" w:hAnsi="Times New Roman" w:cs="Times New Roman"/>
          <w:iCs/>
          <w:sz w:val="24"/>
          <w:szCs w:val="24"/>
        </w:rPr>
        <w:t>2.6</w:t>
      </w:r>
      <w:r w:rsidR="00683F95" w:rsidRPr="006660D0">
        <w:rPr>
          <w:rFonts w:ascii="Times New Roman" w:hAnsi="Times New Roman" w:cs="Times New Roman"/>
          <w:iCs/>
          <w:sz w:val="24"/>
          <w:szCs w:val="24"/>
        </w:rPr>
        <w:t xml:space="preserve">. </w:t>
      </w:r>
      <w:r w:rsidR="00866531" w:rsidRPr="006660D0">
        <w:rPr>
          <w:rFonts w:ascii="Times New Roman" w:hAnsi="Times New Roman" w:cs="Times New Roman"/>
          <w:iCs/>
          <w:sz w:val="24"/>
          <w:szCs w:val="24"/>
        </w:rPr>
        <w:t xml:space="preserve">Безпритульні </w:t>
      </w:r>
      <w:r w:rsidR="00683F95" w:rsidRPr="006660D0">
        <w:rPr>
          <w:rFonts w:ascii="Times New Roman" w:hAnsi="Times New Roman" w:cs="Times New Roman"/>
          <w:sz w:val="24"/>
          <w:szCs w:val="24"/>
        </w:rPr>
        <w:t>тварини</w:t>
      </w:r>
      <w:r w:rsidR="004143F0" w:rsidRPr="006660D0">
        <w:rPr>
          <w:rFonts w:ascii="Times New Roman" w:hAnsi="Times New Roman" w:cs="Times New Roman"/>
          <w:sz w:val="24"/>
          <w:szCs w:val="24"/>
        </w:rPr>
        <w:t>:</w:t>
      </w:r>
    </w:p>
    <w:p w:rsidR="00683F95" w:rsidRPr="006660D0" w:rsidRDefault="00642DDD" w:rsidP="006660D0">
      <w:pPr>
        <w:pStyle w:val="42"/>
        <w:ind w:firstLine="708"/>
        <w:jc w:val="both"/>
        <w:rPr>
          <w:rFonts w:ascii="Times New Roman" w:hAnsi="Times New Roman" w:cs="Times New Roman"/>
          <w:sz w:val="24"/>
          <w:szCs w:val="24"/>
        </w:rPr>
      </w:pPr>
      <w:r w:rsidRPr="006660D0">
        <w:rPr>
          <w:rFonts w:ascii="Times New Roman" w:hAnsi="Times New Roman" w:cs="Times New Roman"/>
          <w:sz w:val="24"/>
          <w:szCs w:val="24"/>
        </w:rPr>
        <w:t>П</w:t>
      </w:r>
      <w:r w:rsidR="00683F95" w:rsidRPr="006660D0">
        <w:rPr>
          <w:rFonts w:ascii="Times New Roman" w:hAnsi="Times New Roman" w:cs="Times New Roman"/>
          <w:sz w:val="24"/>
          <w:szCs w:val="24"/>
        </w:rPr>
        <w:t xml:space="preserve">роводяться роботи у сфері регулювання чисельності </w:t>
      </w:r>
      <w:r w:rsidR="00866531" w:rsidRPr="006660D0">
        <w:rPr>
          <w:rFonts w:ascii="Times New Roman" w:hAnsi="Times New Roman" w:cs="Times New Roman"/>
          <w:iCs/>
          <w:sz w:val="24"/>
          <w:szCs w:val="24"/>
        </w:rPr>
        <w:t>безпритульн</w:t>
      </w:r>
      <w:r w:rsidR="00683F95" w:rsidRPr="006660D0">
        <w:rPr>
          <w:rFonts w:ascii="Times New Roman" w:hAnsi="Times New Roman" w:cs="Times New Roman"/>
          <w:sz w:val="24"/>
          <w:szCs w:val="24"/>
        </w:rPr>
        <w:t>их тварин та утримання центру стерилізації і тимчасового їх утримання, який знаходиться у с. Дичків Тернопільського району.</w:t>
      </w:r>
    </w:p>
    <w:p w:rsidR="00683F95" w:rsidRPr="006660D0" w:rsidRDefault="00683F95" w:rsidP="006660D0">
      <w:pPr>
        <w:pStyle w:val="42"/>
        <w:ind w:firstLine="360"/>
        <w:jc w:val="both"/>
        <w:rPr>
          <w:rFonts w:ascii="Times New Roman" w:hAnsi="Times New Roman" w:cs="Times New Roman"/>
          <w:sz w:val="24"/>
          <w:szCs w:val="24"/>
        </w:rPr>
      </w:pPr>
      <w:r w:rsidRPr="006660D0">
        <w:rPr>
          <w:rFonts w:ascii="Times New Roman" w:hAnsi="Times New Roman" w:cs="Times New Roman"/>
          <w:sz w:val="24"/>
          <w:szCs w:val="24"/>
        </w:rPr>
        <w:t xml:space="preserve">Крім того, громадській організації «Друзі </w:t>
      </w:r>
      <w:proofErr w:type="spellStart"/>
      <w:r w:rsidRPr="006660D0">
        <w:rPr>
          <w:rFonts w:ascii="Times New Roman" w:hAnsi="Times New Roman" w:cs="Times New Roman"/>
          <w:sz w:val="24"/>
          <w:szCs w:val="24"/>
        </w:rPr>
        <w:t>Хатіко</w:t>
      </w:r>
      <w:proofErr w:type="spellEnd"/>
      <w:r w:rsidRPr="006660D0">
        <w:rPr>
          <w:rFonts w:ascii="Times New Roman" w:hAnsi="Times New Roman" w:cs="Times New Roman"/>
          <w:sz w:val="24"/>
          <w:szCs w:val="24"/>
        </w:rPr>
        <w:t xml:space="preserve">» надано в безоплатне користування нежитлове приміщення за адресою вул. </w:t>
      </w:r>
      <w:proofErr w:type="spellStart"/>
      <w:r w:rsidRPr="006660D0">
        <w:rPr>
          <w:rFonts w:ascii="Times New Roman" w:hAnsi="Times New Roman" w:cs="Times New Roman"/>
          <w:sz w:val="24"/>
          <w:szCs w:val="24"/>
        </w:rPr>
        <w:t>Коновальця</w:t>
      </w:r>
      <w:proofErr w:type="spellEnd"/>
      <w:r w:rsidRPr="006660D0">
        <w:rPr>
          <w:rFonts w:ascii="Times New Roman" w:hAnsi="Times New Roman" w:cs="Times New Roman"/>
          <w:sz w:val="24"/>
          <w:szCs w:val="24"/>
        </w:rPr>
        <w:t>, 14,  в якому на даний час завершуються ремонтні роботи</w:t>
      </w:r>
      <w:r w:rsidR="003B3B68" w:rsidRPr="006660D0">
        <w:rPr>
          <w:rFonts w:ascii="Times New Roman" w:hAnsi="Times New Roman" w:cs="Times New Roman"/>
          <w:sz w:val="24"/>
          <w:szCs w:val="24"/>
        </w:rPr>
        <w:t>.</w:t>
      </w:r>
    </w:p>
    <w:p w:rsidR="00BB5D12" w:rsidRPr="006660D0" w:rsidRDefault="009D4C04" w:rsidP="006660D0">
      <w:pPr>
        <w:pStyle w:val="42"/>
        <w:suppressAutoHyphens w:val="0"/>
        <w:rPr>
          <w:rFonts w:ascii="Times New Roman" w:hAnsi="Times New Roman" w:cs="Times New Roman"/>
          <w:iCs/>
          <w:sz w:val="24"/>
          <w:szCs w:val="24"/>
        </w:rPr>
      </w:pPr>
      <w:r w:rsidRPr="006660D0">
        <w:rPr>
          <w:rFonts w:ascii="Times New Roman" w:hAnsi="Times New Roman" w:cs="Times New Roman"/>
          <w:iCs/>
          <w:sz w:val="24"/>
          <w:szCs w:val="24"/>
        </w:rPr>
        <w:t>2.7</w:t>
      </w:r>
      <w:r w:rsidR="00BB5D12" w:rsidRPr="006660D0">
        <w:rPr>
          <w:rFonts w:ascii="Times New Roman" w:hAnsi="Times New Roman" w:cs="Times New Roman"/>
          <w:iCs/>
          <w:sz w:val="24"/>
          <w:szCs w:val="24"/>
        </w:rPr>
        <w:t>. Вуличне освітлення</w:t>
      </w:r>
      <w:r w:rsidR="004143F0" w:rsidRPr="006660D0">
        <w:rPr>
          <w:rFonts w:ascii="Times New Roman" w:hAnsi="Times New Roman" w:cs="Times New Roman"/>
          <w:iCs/>
          <w:sz w:val="24"/>
          <w:szCs w:val="24"/>
        </w:rPr>
        <w:t>:</w:t>
      </w:r>
    </w:p>
    <w:p w:rsidR="009260DF" w:rsidRPr="006660D0" w:rsidRDefault="009260DF" w:rsidP="006660D0">
      <w:pPr>
        <w:pStyle w:val="42"/>
        <w:ind w:firstLine="708"/>
        <w:jc w:val="both"/>
        <w:rPr>
          <w:rFonts w:ascii="Times New Roman" w:hAnsi="Times New Roman" w:cs="Times New Roman"/>
          <w:color w:val="000000"/>
          <w:sz w:val="24"/>
          <w:szCs w:val="24"/>
        </w:rPr>
      </w:pPr>
      <w:r w:rsidRPr="006660D0">
        <w:rPr>
          <w:rFonts w:ascii="Times New Roman" w:hAnsi="Times New Roman" w:cs="Times New Roman"/>
          <w:sz w:val="24"/>
          <w:szCs w:val="24"/>
        </w:rPr>
        <w:t xml:space="preserve">У Тернополі утримання електромереж зовнішнього освітлення здійснюється                </w:t>
      </w:r>
      <w:proofErr w:type="spellStart"/>
      <w:r w:rsidRPr="006660D0">
        <w:rPr>
          <w:rFonts w:ascii="Times New Roman" w:hAnsi="Times New Roman" w:cs="Times New Roman"/>
          <w:sz w:val="24"/>
          <w:szCs w:val="24"/>
        </w:rPr>
        <w:t>КП</w:t>
      </w:r>
      <w:proofErr w:type="spellEnd"/>
      <w:r w:rsidRPr="006660D0">
        <w:rPr>
          <w:rFonts w:ascii="Times New Roman" w:hAnsi="Times New Roman" w:cs="Times New Roman"/>
          <w:sz w:val="24"/>
          <w:szCs w:val="24"/>
        </w:rPr>
        <w:t xml:space="preserve"> «</w:t>
      </w:r>
      <w:proofErr w:type="spellStart"/>
      <w:r w:rsidRPr="006660D0">
        <w:rPr>
          <w:rFonts w:ascii="Times New Roman" w:hAnsi="Times New Roman" w:cs="Times New Roman"/>
          <w:sz w:val="24"/>
          <w:szCs w:val="24"/>
        </w:rPr>
        <w:t>Тернопільміськсвітло</w:t>
      </w:r>
      <w:proofErr w:type="spellEnd"/>
      <w:r w:rsidRPr="006660D0">
        <w:rPr>
          <w:rFonts w:ascii="Times New Roman" w:hAnsi="Times New Roman" w:cs="Times New Roman"/>
          <w:color w:val="000000"/>
          <w:sz w:val="24"/>
          <w:szCs w:val="24"/>
        </w:rPr>
        <w:t xml:space="preserve">», у відповідності до вимог порядку проведення ремонту та утримання об’єктів благоустрою населених пунктів, затвердженого наказом </w:t>
      </w:r>
      <w:proofErr w:type="spellStart"/>
      <w:r w:rsidRPr="006660D0">
        <w:rPr>
          <w:rFonts w:ascii="Times New Roman" w:hAnsi="Times New Roman" w:cs="Times New Roman"/>
          <w:color w:val="000000"/>
          <w:sz w:val="24"/>
          <w:szCs w:val="24"/>
        </w:rPr>
        <w:t>Мінжитлокомунгоспу</w:t>
      </w:r>
      <w:proofErr w:type="spellEnd"/>
      <w:r w:rsidRPr="006660D0">
        <w:rPr>
          <w:rFonts w:ascii="Times New Roman" w:hAnsi="Times New Roman" w:cs="Times New Roman"/>
          <w:color w:val="000000"/>
          <w:sz w:val="24"/>
          <w:szCs w:val="24"/>
        </w:rPr>
        <w:t xml:space="preserve"> від 25.02.2009 року №45 «Про затвердження методичних рекомендацій із визначення вартості робіт з утримання об’єктів зовнішнього освітлення населених пунктів».</w:t>
      </w:r>
    </w:p>
    <w:p w:rsidR="009260DF" w:rsidRPr="006660D0" w:rsidRDefault="009260DF" w:rsidP="006660D0">
      <w:pPr>
        <w:pStyle w:val="42"/>
        <w:ind w:firstLine="708"/>
        <w:jc w:val="both"/>
        <w:rPr>
          <w:rFonts w:ascii="Times New Roman" w:hAnsi="Times New Roman" w:cs="Times New Roman"/>
          <w:color w:val="000000"/>
          <w:sz w:val="24"/>
          <w:szCs w:val="24"/>
        </w:rPr>
      </w:pPr>
      <w:r w:rsidRPr="006660D0">
        <w:rPr>
          <w:rFonts w:ascii="Times New Roman" w:hAnsi="Times New Roman" w:cs="Times New Roman"/>
          <w:color w:val="000000"/>
          <w:sz w:val="24"/>
          <w:szCs w:val="24"/>
        </w:rPr>
        <w:t>Освітлювальна мережа міста складається з таких елементів:</w:t>
      </w:r>
    </w:p>
    <w:p w:rsidR="009260DF" w:rsidRPr="006660D0" w:rsidRDefault="009260DF" w:rsidP="006660D0">
      <w:pPr>
        <w:pStyle w:val="42"/>
        <w:jc w:val="both"/>
        <w:rPr>
          <w:rFonts w:ascii="Times New Roman" w:hAnsi="Times New Roman" w:cs="Times New Roman"/>
          <w:color w:val="000000"/>
          <w:sz w:val="24"/>
          <w:szCs w:val="24"/>
        </w:rPr>
      </w:pPr>
      <w:r w:rsidRPr="006660D0">
        <w:rPr>
          <w:rFonts w:ascii="Times New Roman" w:hAnsi="Times New Roman" w:cs="Times New Roman"/>
          <w:color w:val="000000"/>
          <w:sz w:val="24"/>
          <w:szCs w:val="24"/>
        </w:rPr>
        <w:t xml:space="preserve">- повітряні лінії; </w:t>
      </w:r>
    </w:p>
    <w:p w:rsidR="009260DF" w:rsidRPr="006660D0" w:rsidRDefault="009260DF" w:rsidP="006660D0">
      <w:pPr>
        <w:pStyle w:val="42"/>
        <w:jc w:val="both"/>
        <w:rPr>
          <w:rFonts w:ascii="Times New Roman" w:hAnsi="Times New Roman" w:cs="Times New Roman"/>
          <w:color w:val="000000"/>
          <w:sz w:val="24"/>
          <w:szCs w:val="24"/>
        </w:rPr>
      </w:pPr>
      <w:r w:rsidRPr="006660D0">
        <w:rPr>
          <w:rFonts w:ascii="Times New Roman" w:hAnsi="Times New Roman" w:cs="Times New Roman"/>
          <w:color w:val="000000"/>
          <w:sz w:val="24"/>
          <w:szCs w:val="24"/>
        </w:rPr>
        <w:t xml:space="preserve">- кабельні лінії; </w:t>
      </w:r>
    </w:p>
    <w:p w:rsidR="009260DF" w:rsidRPr="006660D0" w:rsidRDefault="009260DF" w:rsidP="006660D0">
      <w:pPr>
        <w:pStyle w:val="42"/>
        <w:jc w:val="both"/>
        <w:rPr>
          <w:rFonts w:ascii="Times New Roman" w:hAnsi="Times New Roman" w:cs="Times New Roman"/>
          <w:color w:val="000000"/>
          <w:sz w:val="24"/>
          <w:szCs w:val="24"/>
        </w:rPr>
      </w:pPr>
      <w:r w:rsidRPr="006660D0">
        <w:rPr>
          <w:rFonts w:ascii="Times New Roman" w:hAnsi="Times New Roman" w:cs="Times New Roman"/>
          <w:color w:val="000000"/>
          <w:sz w:val="24"/>
          <w:szCs w:val="24"/>
        </w:rPr>
        <w:t xml:space="preserve">- шафи управління И-710; </w:t>
      </w:r>
    </w:p>
    <w:p w:rsidR="009260DF" w:rsidRPr="006660D0" w:rsidRDefault="009260DF" w:rsidP="006660D0">
      <w:pPr>
        <w:pStyle w:val="42"/>
        <w:jc w:val="both"/>
        <w:rPr>
          <w:rFonts w:ascii="Times New Roman" w:hAnsi="Times New Roman" w:cs="Times New Roman"/>
          <w:color w:val="000000"/>
          <w:sz w:val="24"/>
          <w:szCs w:val="24"/>
        </w:rPr>
      </w:pPr>
      <w:r w:rsidRPr="006660D0">
        <w:rPr>
          <w:rFonts w:ascii="Times New Roman" w:hAnsi="Times New Roman" w:cs="Times New Roman"/>
          <w:color w:val="000000"/>
          <w:sz w:val="24"/>
          <w:szCs w:val="24"/>
        </w:rPr>
        <w:t xml:space="preserve">- освітлювальні прилади; </w:t>
      </w:r>
    </w:p>
    <w:p w:rsidR="009260DF" w:rsidRPr="006660D0" w:rsidRDefault="009260DF" w:rsidP="006660D0">
      <w:pPr>
        <w:pStyle w:val="42"/>
        <w:jc w:val="both"/>
        <w:rPr>
          <w:rFonts w:ascii="Times New Roman" w:hAnsi="Times New Roman" w:cs="Times New Roman"/>
          <w:color w:val="000000"/>
          <w:sz w:val="24"/>
          <w:szCs w:val="24"/>
        </w:rPr>
      </w:pPr>
      <w:r w:rsidRPr="006660D0">
        <w:rPr>
          <w:rFonts w:ascii="Times New Roman" w:hAnsi="Times New Roman" w:cs="Times New Roman"/>
          <w:color w:val="000000"/>
          <w:sz w:val="24"/>
          <w:szCs w:val="24"/>
        </w:rPr>
        <w:t>- системи керування зовнішнім освітленням міста.</w:t>
      </w:r>
    </w:p>
    <w:p w:rsidR="008D72B8" w:rsidRPr="006660D0" w:rsidRDefault="008D72B8" w:rsidP="006660D0">
      <w:pPr>
        <w:pStyle w:val="42"/>
        <w:ind w:firstLine="708"/>
        <w:jc w:val="both"/>
        <w:rPr>
          <w:rFonts w:ascii="Times New Roman" w:hAnsi="Times New Roman" w:cs="Times New Roman"/>
          <w:sz w:val="24"/>
          <w:szCs w:val="24"/>
        </w:rPr>
      </w:pPr>
      <w:r w:rsidRPr="006660D0">
        <w:rPr>
          <w:rFonts w:ascii="Times New Roman" w:hAnsi="Times New Roman" w:cs="Times New Roman"/>
          <w:sz w:val="24"/>
          <w:szCs w:val="24"/>
        </w:rPr>
        <w:t xml:space="preserve">На обслуговуванні підприємства знаходиться </w:t>
      </w:r>
      <w:r w:rsidR="00C167B7" w:rsidRPr="006660D0">
        <w:rPr>
          <w:rFonts w:ascii="Times New Roman" w:hAnsi="Times New Roman" w:cs="Times New Roman"/>
          <w:sz w:val="24"/>
          <w:szCs w:val="24"/>
        </w:rPr>
        <w:t>297,6</w:t>
      </w:r>
      <w:r w:rsidRPr="006660D0">
        <w:rPr>
          <w:rFonts w:ascii="Times New Roman" w:hAnsi="Times New Roman" w:cs="Times New Roman"/>
          <w:sz w:val="24"/>
          <w:szCs w:val="24"/>
        </w:rPr>
        <w:t xml:space="preserve"> км. ліній зовнішнього освітлення:</w:t>
      </w:r>
    </w:p>
    <w:p w:rsidR="008D72B8" w:rsidRPr="006660D0" w:rsidRDefault="008D72B8" w:rsidP="006660D0">
      <w:pPr>
        <w:pStyle w:val="42"/>
        <w:jc w:val="both"/>
        <w:rPr>
          <w:rFonts w:ascii="Times New Roman" w:hAnsi="Times New Roman" w:cs="Times New Roman"/>
          <w:sz w:val="24"/>
          <w:szCs w:val="24"/>
        </w:rPr>
      </w:pPr>
      <w:r w:rsidRPr="006660D0">
        <w:rPr>
          <w:rFonts w:ascii="Times New Roman" w:hAnsi="Times New Roman" w:cs="Times New Roman"/>
          <w:sz w:val="24"/>
          <w:szCs w:val="24"/>
        </w:rPr>
        <w:t xml:space="preserve">- кабельних – </w:t>
      </w:r>
      <w:r w:rsidR="00C167B7" w:rsidRPr="006660D0">
        <w:rPr>
          <w:rFonts w:ascii="Times New Roman" w:hAnsi="Times New Roman" w:cs="Times New Roman"/>
          <w:sz w:val="24"/>
          <w:szCs w:val="24"/>
        </w:rPr>
        <w:t>211,9</w:t>
      </w:r>
      <w:r w:rsidRPr="006660D0">
        <w:rPr>
          <w:rFonts w:ascii="Times New Roman" w:hAnsi="Times New Roman" w:cs="Times New Roman"/>
          <w:sz w:val="24"/>
          <w:szCs w:val="24"/>
        </w:rPr>
        <w:t xml:space="preserve"> км;</w:t>
      </w:r>
    </w:p>
    <w:p w:rsidR="008D72B8" w:rsidRPr="006660D0" w:rsidRDefault="008D72B8" w:rsidP="006660D0">
      <w:pPr>
        <w:pStyle w:val="42"/>
        <w:jc w:val="both"/>
        <w:rPr>
          <w:rFonts w:ascii="Times New Roman" w:hAnsi="Times New Roman" w:cs="Times New Roman"/>
          <w:sz w:val="24"/>
          <w:szCs w:val="24"/>
        </w:rPr>
      </w:pPr>
      <w:r w:rsidRPr="006660D0">
        <w:rPr>
          <w:rFonts w:ascii="Times New Roman" w:hAnsi="Times New Roman" w:cs="Times New Roman"/>
          <w:sz w:val="24"/>
          <w:szCs w:val="24"/>
        </w:rPr>
        <w:t xml:space="preserve">- повітряних – </w:t>
      </w:r>
      <w:r w:rsidR="00C167B7" w:rsidRPr="006660D0">
        <w:rPr>
          <w:rFonts w:ascii="Times New Roman" w:hAnsi="Times New Roman" w:cs="Times New Roman"/>
          <w:sz w:val="24"/>
          <w:szCs w:val="24"/>
        </w:rPr>
        <w:t>85,7</w:t>
      </w:r>
      <w:r w:rsidRPr="006660D0">
        <w:rPr>
          <w:rFonts w:ascii="Times New Roman" w:hAnsi="Times New Roman" w:cs="Times New Roman"/>
          <w:sz w:val="24"/>
          <w:szCs w:val="24"/>
        </w:rPr>
        <w:t xml:space="preserve"> км.</w:t>
      </w:r>
    </w:p>
    <w:p w:rsidR="008D72B8" w:rsidRPr="006660D0" w:rsidRDefault="008D72B8" w:rsidP="006660D0">
      <w:pPr>
        <w:pStyle w:val="42"/>
        <w:jc w:val="both"/>
        <w:rPr>
          <w:rFonts w:ascii="Times New Roman" w:hAnsi="Times New Roman" w:cs="Times New Roman"/>
          <w:sz w:val="24"/>
          <w:szCs w:val="24"/>
        </w:rPr>
      </w:pPr>
      <w:r w:rsidRPr="006660D0">
        <w:rPr>
          <w:rFonts w:ascii="Times New Roman" w:hAnsi="Times New Roman" w:cs="Times New Roman"/>
          <w:sz w:val="24"/>
          <w:szCs w:val="24"/>
        </w:rPr>
        <w:t>Система зовнішнього освітлення міста ділиться на:</w:t>
      </w:r>
    </w:p>
    <w:p w:rsidR="008D72B8" w:rsidRPr="006660D0" w:rsidRDefault="00421AB9" w:rsidP="006660D0">
      <w:pPr>
        <w:pStyle w:val="42"/>
        <w:jc w:val="both"/>
        <w:rPr>
          <w:rFonts w:ascii="Times New Roman" w:hAnsi="Times New Roman" w:cs="Times New Roman"/>
          <w:sz w:val="24"/>
          <w:szCs w:val="24"/>
        </w:rPr>
      </w:pPr>
      <w:proofErr w:type="spellStart"/>
      <w:r w:rsidRPr="006660D0">
        <w:rPr>
          <w:rFonts w:ascii="Times New Roman" w:hAnsi="Times New Roman" w:cs="Times New Roman"/>
          <w:sz w:val="24"/>
          <w:szCs w:val="24"/>
        </w:rPr>
        <w:t>-</w:t>
      </w:r>
      <w:r w:rsidR="008D72B8" w:rsidRPr="006660D0">
        <w:rPr>
          <w:rFonts w:ascii="Times New Roman" w:hAnsi="Times New Roman" w:cs="Times New Roman"/>
          <w:sz w:val="24"/>
          <w:szCs w:val="24"/>
        </w:rPr>
        <w:t>освітлення</w:t>
      </w:r>
      <w:proofErr w:type="spellEnd"/>
      <w:r w:rsidR="008D72B8" w:rsidRPr="006660D0">
        <w:rPr>
          <w:rFonts w:ascii="Times New Roman" w:hAnsi="Times New Roman" w:cs="Times New Roman"/>
          <w:sz w:val="24"/>
          <w:szCs w:val="24"/>
        </w:rPr>
        <w:t xml:space="preserve"> транспортних магістралей;</w:t>
      </w:r>
    </w:p>
    <w:p w:rsidR="008D72B8" w:rsidRPr="006660D0" w:rsidRDefault="009D4C04" w:rsidP="006660D0">
      <w:pPr>
        <w:pStyle w:val="42"/>
        <w:jc w:val="both"/>
        <w:rPr>
          <w:rFonts w:ascii="Times New Roman" w:hAnsi="Times New Roman" w:cs="Times New Roman"/>
          <w:sz w:val="24"/>
          <w:szCs w:val="24"/>
        </w:rPr>
      </w:pPr>
      <w:r w:rsidRPr="006660D0">
        <w:rPr>
          <w:rFonts w:ascii="Times New Roman" w:hAnsi="Times New Roman" w:cs="Times New Roman"/>
          <w:sz w:val="24"/>
          <w:szCs w:val="24"/>
        </w:rPr>
        <w:t xml:space="preserve">- </w:t>
      </w:r>
      <w:r w:rsidR="008D72B8" w:rsidRPr="006660D0">
        <w:rPr>
          <w:rFonts w:ascii="Times New Roman" w:hAnsi="Times New Roman" w:cs="Times New Roman"/>
          <w:sz w:val="24"/>
          <w:szCs w:val="24"/>
        </w:rPr>
        <w:t>житлових районів;</w:t>
      </w:r>
    </w:p>
    <w:p w:rsidR="008D72B8" w:rsidRPr="006660D0" w:rsidRDefault="009D4C04" w:rsidP="006660D0">
      <w:pPr>
        <w:pStyle w:val="42"/>
        <w:jc w:val="both"/>
        <w:rPr>
          <w:rFonts w:ascii="Times New Roman" w:hAnsi="Times New Roman" w:cs="Times New Roman"/>
          <w:sz w:val="24"/>
          <w:szCs w:val="24"/>
        </w:rPr>
      </w:pPr>
      <w:r w:rsidRPr="006660D0">
        <w:rPr>
          <w:rFonts w:ascii="Times New Roman" w:hAnsi="Times New Roman" w:cs="Times New Roman"/>
          <w:sz w:val="24"/>
          <w:szCs w:val="24"/>
        </w:rPr>
        <w:t xml:space="preserve">- </w:t>
      </w:r>
      <w:r w:rsidR="008D72B8" w:rsidRPr="006660D0">
        <w:rPr>
          <w:rFonts w:ascii="Times New Roman" w:hAnsi="Times New Roman" w:cs="Times New Roman"/>
          <w:sz w:val="24"/>
          <w:szCs w:val="24"/>
        </w:rPr>
        <w:t>пішохідних зон;</w:t>
      </w:r>
    </w:p>
    <w:p w:rsidR="008D72B8" w:rsidRPr="006660D0" w:rsidRDefault="009D4C04" w:rsidP="006660D0">
      <w:pPr>
        <w:pStyle w:val="42"/>
        <w:jc w:val="both"/>
        <w:rPr>
          <w:rFonts w:ascii="Times New Roman" w:hAnsi="Times New Roman" w:cs="Times New Roman"/>
          <w:sz w:val="24"/>
          <w:szCs w:val="24"/>
        </w:rPr>
      </w:pPr>
      <w:r w:rsidRPr="006660D0">
        <w:rPr>
          <w:rFonts w:ascii="Times New Roman" w:hAnsi="Times New Roman" w:cs="Times New Roman"/>
          <w:sz w:val="24"/>
          <w:szCs w:val="24"/>
        </w:rPr>
        <w:t xml:space="preserve">- </w:t>
      </w:r>
      <w:r w:rsidR="008D72B8" w:rsidRPr="006660D0">
        <w:rPr>
          <w:rFonts w:ascii="Times New Roman" w:hAnsi="Times New Roman" w:cs="Times New Roman"/>
          <w:sz w:val="24"/>
          <w:szCs w:val="24"/>
        </w:rPr>
        <w:t>садово-паркове;</w:t>
      </w:r>
    </w:p>
    <w:p w:rsidR="008D72B8" w:rsidRPr="006660D0" w:rsidRDefault="009D4C04" w:rsidP="006660D0">
      <w:pPr>
        <w:pStyle w:val="42"/>
        <w:jc w:val="both"/>
        <w:rPr>
          <w:rFonts w:ascii="Times New Roman" w:hAnsi="Times New Roman" w:cs="Times New Roman"/>
          <w:sz w:val="24"/>
          <w:szCs w:val="24"/>
        </w:rPr>
      </w:pPr>
      <w:r w:rsidRPr="006660D0">
        <w:rPr>
          <w:rFonts w:ascii="Times New Roman" w:hAnsi="Times New Roman" w:cs="Times New Roman"/>
          <w:sz w:val="24"/>
          <w:szCs w:val="24"/>
        </w:rPr>
        <w:t xml:space="preserve">- </w:t>
      </w:r>
      <w:r w:rsidR="008D72B8" w:rsidRPr="006660D0">
        <w:rPr>
          <w:rFonts w:ascii="Times New Roman" w:hAnsi="Times New Roman" w:cs="Times New Roman"/>
          <w:sz w:val="24"/>
          <w:szCs w:val="24"/>
        </w:rPr>
        <w:t>освітлення архітектурних будинків і споруд;</w:t>
      </w:r>
    </w:p>
    <w:p w:rsidR="008D72B8" w:rsidRPr="006660D0" w:rsidRDefault="009D4C04" w:rsidP="006660D0">
      <w:pPr>
        <w:pStyle w:val="42"/>
        <w:jc w:val="both"/>
        <w:rPr>
          <w:rFonts w:ascii="Times New Roman" w:hAnsi="Times New Roman" w:cs="Times New Roman"/>
          <w:sz w:val="24"/>
          <w:szCs w:val="24"/>
        </w:rPr>
      </w:pPr>
      <w:r w:rsidRPr="006660D0">
        <w:rPr>
          <w:rFonts w:ascii="Times New Roman" w:hAnsi="Times New Roman" w:cs="Times New Roman"/>
          <w:sz w:val="24"/>
          <w:szCs w:val="24"/>
        </w:rPr>
        <w:t xml:space="preserve">- </w:t>
      </w:r>
      <w:r w:rsidR="008D72B8" w:rsidRPr="006660D0">
        <w:rPr>
          <w:rFonts w:ascii="Times New Roman" w:hAnsi="Times New Roman" w:cs="Times New Roman"/>
          <w:sz w:val="24"/>
          <w:szCs w:val="24"/>
        </w:rPr>
        <w:t>малих архітектурних форм.</w:t>
      </w:r>
    </w:p>
    <w:p w:rsidR="008D72B8" w:rsidRPr="006660D0" w:rsidRDefault="008D72B8" w:rsidP="006660D0">
      <w:pPr>
        <w:pStyle w:val="42"/>
        <w:ind w:firstLine="708"/>
        <w:jc w:val="both"/>
        <w:rPr>
          <w:rFonts w:ascii="Times New Roman" w:hAnsi="Times New Roman" w:cs="Times New Roman"/>
          <w:sz w:val="24"/>
          <w:szCs w:val="24"/>
        </w:rPr>
      </w:pPr>
      <w:r w:rsidRPr="006660D0">
        <w:rPr>
          <w:rFonts w:ascii="Times New Roman" w:hAnsi="Times New Roman" w:cs="Times New Roman"/>
          <w:sz w:val="24"/>
          <w:szCs w:val="24"/>
        </w:rPr>
        <w:t xml:space="preserve">Кількість </w:t>
      </w:r>
      <w:proofErr w:type="spellStart"/>
      <w:r w:rsidRPr="006660D0">
        <w:rPr>
          <w:rFonts w:ascii="Times New Roman" w:hAnsi="Times New Roman" w:cs="Times New Roman"/>
          <w:sz w:val="24"/>
          <w:szCs w:val="24"/>
        </w:rPr>
        <w:t>світлоточок</w:t>
      </w:r>
      <w:proofErr w:type="spellEnd"/>
      <w:r w:rsidRPr="006660D0">
        <w:rPr>
          <w:rFonts w:ascii="Times New Roman" w:hAnsi="Times New Roman" w:cs="Times New Roman"/>
          <w:sz w:val="24"/>
          <w:szCs w:val="24"/>
        </w:rPr>
        <w:t xml:space="preserve"> за типами джерел світла – </w:t>
      </w:r>
      <w:r w:rsidR="00C167B7" w:rsidRPr="006660D0">
        <w:rPr>
          <w:rFonts w:ascii="Times New Roman" w:hAnsi="Times New Roman" w:cs="Times New Roman"/>
          <w:sz w:val="24"/>
          <w:szCs w:val="24"/>
        </w:rPr>
        <w:t>9073</w:t>
      </w:r>
      <w:r w:rsidRPr="006660D0">
        <w:rPr>
          <w:rFonts w:ascii="Times New Roman" w:hAnsi="Times New Roman" w:cs="Times New Roman"/>
          <w:sz w:val="24"/>
          <w:szCs w:val="24"/>
        </w:rPr>
        <w:t xml:space="preserve"> шт., в т.ч.: лампи розжарювання – 30 шт., ртутні – </w:t>
      </w:r>
      <w:r w:rsidR="00C167B7" w:rsidRPr="006660D0">
        <w:rPr>
          <w:rFonts w:ascii="Times New Roman" w:hAnsi="Times New Roman" w:cs="Times New Roman"/>
          <w:sz w:val="24"/>
          <w:szCs w:val="24"/>
        </w:rPr>
        <w:t xml:space="preserve">933 </w:t>
      </w:r>
      <w:r w:rsidRPr="006660D0">
        <w:rPr>
          <w:rFonts w:ascii="Times New Roman" w:hAnsi="Times New Roman" w:cs="Times New Roman"/>
          <w:sz w:val="24"/>
          <w:szCs w:val="24"/>
        </w:rPr>
        <w:t xml:space="preserve">шт., натрієві – </w:t>
      </w:r>
      <w:r w:rsidR="00455006" w:rsidRPr="006660D0">
        <w:rPr>
          <w:rFonts w:ascii="Times New Roman" w:hAnsi="Times New Roman" w:cs="Times New Roman"/>
          <w:sz w:val="24"/>
          <w:szCs w:val="24"/>
        </w:rPr>
        <w:t>6685</w:t>
      </w:r>
      <w:r w:rsidRPr="006660D0">
        <w:rPr>
          <w:rFonts w:ascii="Times New Roman" w:hAnsi="Times New Roman" w:cs="Times New Roman"/>
          <w:sz w:val="24"/>
          <w:szCs w:val="24"/>
        </w:rPr>
        <w:t xml:space="preserve"> шт., </w:t>
      </w:r>
      <w:proofErr w:type="spellStart"/>
      <w:r w:rsidRPr="006660D0">
        <w:rPr>
          <w:rFonts w:ascii="Times New Roman" w:hAnsi="Times New Roman" w:cs="Times New Roman"/>
          <w:sz w:val="24"/>
          <w:szCs w:val="24"/>
        </w:rPr>
        <w:t>світлодіодні</w:t>
      </w:r>
      <w:proofErr w:type="spellEnd"/>
      <w:r w:rsidRPr="006660D0">
        <w:rPr>
          <w:rFonts w:ascii="Times New Roman" w:hAnsi="Times New Roman" w:cs="Times New Roman"/>
          <w:sz w:val="24"/>
          <w:szCs w:val="24"/>
        </w:rPr>
        <w:t xml:space="preserve"> – </w:t>
      </w:r>
      <w:r w:rsidR="00455006" w:rsidRPr="006660D0">
        <w:rPr>
          <w:rFonts w:ascii="Times New Roman" w:hAnsi="Times New Roman" w:cs="Times New Roman"/>
          <w:sz w:val="24"/>
          <w:szCs w:val="24"/>
        </w:rPr>
        <w:t>1465</w:t>
      </w:r>
      <w:r w:rsidRPr="006660D0">
        <w:rPr>
          <w:rFonts w:ascii="Times New Roman" w:hAnsi="Times New Roman" w:cs="Times New Roman"/>
          <w:sz w:val="24"/>
          <w:szCs w:val="24"/>
        </w:rPr>
        <w:t xml:space="preserve"> шт.</w:t>
      </w:r>
    </w:p>
    <w:p w:rsidR="008D72B8" w:rsidRPr="006660D0" w:rsidRDefault="008D72B8" w:rsidP="006660D0">
      <w:pPr>
        <w:pStyle w:val="42"/>
        <w:ind w:firstLine="709"/>
        <w:jc w:val="both"/>
        <w:rPr>
          <w:rFonts w:ascii="Times New Roman" w:hAnsi="Times New Roman" w:cs="Times New Roman"/>
          <w:sz w:val="24"/>
          <w:szCs w:val="24"/>
        </w:rPr>
      </w:pPr>
      <w:r w:rsidRPr="006660D0">
        <w:rPr>
          <w:rFonts w:ascii="Times New Roman" w:hAnsi="Times New Roman" w:cs="Times New Roman"/>
          <w:sz w:val="24"/>
          <w:szCs w:val="24"/>
        </w:rPr>
        <w:t xml:space="preserve">Шаф управління – </w:t>
      </w:r>
      <w:r w:rsidR="00EF0FC4" w:rsidRPr="00AD13A0">
        <w:rPr>
          <w:rFonts w:ascii="Times New Roman" w:hAnsi="Times New Roman" w:cs="Times New Roman"/>
          <w:sz w:val="24"/>
          <w:szCs w:val="24"/>
        </w:rPr>
        <w:t>112</w:t>
      </w:r>
      <w:r w:rsidRPr="006660D0">
        <w:rPr>
          <w:rFonts w:ascii="Times New Roman" w:hAnsi="Times New Roman" w:cs="Times New Roman"/>
          <w:sz w:val="24"/>
          <w:szCs w:val="24"/>
        </w:rPr>
        <w:t xml:space="preserve"> шт.  Опори:  металічних – </w:t>
      </w:r>
      <w:r w:rsidR="00455006" w:rsidRPr="006660D0">
        <w:rPr>
          <w:rFonts w:ascii="Times New Roman" w:hAnsi="Times New Roman" w:cs="Times New Roman"/>
          <w:sz w:val="24"/>
          <w:szCs w:val="24"/>
        </w:rPr>
        <w:t>967</w:t>
      </w:r>
      <w:r w:rsidRPr="006660D0">
        <w:rPr>
          <w:rFonts w:ascii="Times New Roman" w:hAnsi="Times New Roman" w:cs="Times New Roman"/>
          <w:sz w:val="24"/>
          <w:szCs w:val="24"/>
        </w:rPr>
        <w:t xml:space="preserve"> шт., залізобетонних – </w:t>
      </w:r>
      <w:r w:rsidR="00455006" w:rsidRPr="006660D0">
        <w:rPr>
          <w:rFonts w:ascii="Times New Roman" w:hAnsi="Times New Roman" w:cs="Times New Roman"/>
          <w:sz w:val="24"/>
          <w:szCs w:val="24"/>
        </w:rPr>
        <w:t>2458</w:t>
      </w:r>
      <w:r w:rsidRPr="006660D0">
        <w:rPr>
          <w:rFonts w:ascii="Times New Roman" w:hAnsi="Times New Roman" w:cs="Times New Roman"/>
          <w:sz w:val="24"/>
          <w:szCs w:val="24"/>
        </w:rPr>
        <w:t xml:space="preserve"> шт.</w:t>
      </w:r>
    </w:p>
    <w:p w:rsidR="008D72B8" w:rsidRPr="006660D0" w:rsidRDefault="008D72B8" w:rsidP="006660D0">
      <w:pPr>
        <w:tabs>
          <w:tab w:val="left" w:pos="284"/>
        </w:tabs>
        <w:spacing w:after="0" w:line="240" w:lineRule="auto"/>
        <w:ind w:firstLine="284"/>
        <w:jc w:val="both"/>
        <w:rPr>
          <w:rFonts w:ascii="Times New Roman" w:hAnsi="Times New Roman"/>
          <w:bCs/>
          <w:sz w:val="24"/>
          <w:szCs w:val="24"/>
        </w:rPr>
      </w:pPr>
      <w:r w:rsidRPr="006660D0">
        <w:rPr>
          <w:rFonts w:ascii="Times New Roman" w:hAnsi="Times New Roman"/>
          <w:bCs/>
          <w:sz w:val="24"/>
          <w:szCs w:val="24"/>
        </w:rPr>
        <w:t>Проблемні питання:</w:t>
      </w:r>
    </w:p>
    <w:p w:rsidR="008D72B8" w:rsidRPr="006660D0" w:rsidRDefault="008D72B8" w:rsidP="006660D0">
      <w:pPr>
        <w:pStyle w:val="43"/>
        <w:tabs>
          <w:tab w:val="left" w:pos="284"/>
        </w:tabs>
        <w:spacing w:after="0" w:line="240" w:lineRule="auto"/>
        <w:ind w:left="0"/>
        <w:jc w:val="both"/>
        <w:rPr>
          <w:rFonts w:ascii="Times New Roman" w:hAnsi="Times New Roman" w:cs="Times New Roman"/>
          <w:sz w:val="24"/>
          <w:szCs w:val="24"/>
          <w:lang w:val="uk-UA"/>
        </w:rPr>
      </w:pPr>
      <w:r w:rsidRPr="006660D0">
        <w:rPr>
          <w:rFonts w:ascii="Times New Roman" w:hAnsi="Times New Roman" w:cs="Times New Roman"/>
          <w:sz w:val="24"/>
          <w:szCs w:val="24"/>
          <w:lang w:val="uk-UA"/>
        </w:rPr>
        <w:t>-  зношеність вуличних мереж міста, які потребують ремонту;</w:t>
      </w:r>
    </w:p>
    <w:p w:rsidR="008D72B8" w:rsidRPr="006660D0" w:rsidRDefault="008D72B8" w:rsidP="006660D0">
      <w:pPr>
        <w:pStyle w:val="42"/>
        <w:jc w:val="both"/>
        <w:rPr>
          <w:rFonts w:ascii="Times New Roman" w:hAnsi="Times New Roman" w:cs="Times New Roman"/>
          <w:sz w:val="24"/>
          <w:szCs w:val="24"/>
        </w:rPr>
      </w:pPr>
      <w:r w:rsidRPr="006660D0">
        <w:rPr>
          <w:rFonts w:ascii="Times New Roman" w:hAnsi="Times New Roman" w:cs="Times New Roman"/>
          <w:sz w:val="24"/>
          <w:szCs w:val="24"/>
        </w:rPr>
        <w:t>- проведення ремонту вуличного освітлення із застосуванням енергозберігаючих технологій.</w:t>
      </w:r>
    </w:p>
    <w:p w:rsidR="008D72B8" w:rsidRPr="006660D0" w:rsidRDefault="009D4C04" w:rsidP="006660D0">
      <w:pPr>
        <w:pStyle w:val="1f2"/>
        <w:spacing w:after="0" w:line="240" w:lineRule="auto"/>
        <w:ind w:left="0"/>
        <w:rPr>
          <w:rFonts w:ascii="Times New Roman" w:hAnsi="Times New Roman"/>
          <w:iCs/>
          <w:sz w:val="24"/>
          <w:szCs w:val="24"/>
          <w:lang w:val="uk-UA"/>
        </w:rPr>
      </w:pPr>
      <w:r w:rsidRPr="006660D0">
        <w:rPr>
          <w:rFonts w:ascii="Times New Roman" w:hAnsi="Times New Roman"/>
          <w:iCs/>
          <w:sz w:val="24"/>
          <w:szCs w:val="24"/>
          <w:lang w:val="uk-UA"/>
        </w:rPr>
        <w:t>2.8</w:t>
      </w:r>
      <w:r w:rsidR="008D72B8" w:rsidRPr="006660D0">
        <w:rPr>
          <w:rFonts w:ascii="Times New Roman" w:hAnsi="Times New Roman"/>
          <w:iCs/>
          <w:sz w:val="24"/>
          <w:szCs w:val="24"/>
          <w:lang w:val="uk-UA"/>
        </w:rPr>
        <w:t>. Технічні засоби регулювання дорожнього руху</w:t>
      </w:r>
      <w:r w:rsidR="00956916" w:rsidRPr="006660D0">
        <w:rPr>
          <w:rFonts w:ascii="Times New Roman" w:hAnsi="Times New Roman"/>
          <w:iCs/>
          <w:sz w:val="24"/>
          <w:szCs w:val="24"/>
          <w:lang w:val="uk-UA"/>
        </w:rPr>
        <w:t xml:space="preserve"> </w:t>
      </w:r>
      <w:r w:rsidR="004143F0" w:rsidRPr="006660D0">
        <w:rPr>
          <w:rFonts w:ascii="Times New Roman" w:hAnsi="Times New Roman"/>
          <w:iCs/>
          <w:sz w:val="24"/>
          <w:szCs w:val="24"/>
          <w:lang w:val="uk-UA"/>
        </w:rPr>
        <w:t>(світлофорні об’єкти):</w:t>
      </w:r>
    </w:p>
    <w:p w:rsidR="008D72B8" w:rsidRPr="006660D0" w:rsidRDefault="008D72B8" w:rsidP="006660D0">
      <w:pPr>
        <w:pStyle w:val="1f2"/>
        <w:spacing w:after="0" w:line="240" w:lineRule="auto"/>
        <w:ind w:left="0"/>
        <w:rPr>
          <w:rFonts w:ascii="Times New Roman" w:hAnsi="Times New Roman"/>
          <w:sz w:val="24"/>
          <w:szCs w:val="24"/>
          <w:lang w:val="uk-UA"/>
        </w:rPr>
      </w:pPr>
      <w:r w:rsidRPr="006660D0">
        <w:rPr>
          <w:rFonts w:ascii="Times New Roman" w:hAnsi="Times New Roman"/>
          <w:sz w:val="24"/>
          <w:szCs w:val="24"/>
          <w:lang w:val="uk-UA"/>
        </w:rPr>
        <w:t>В місті Тернополі  регулюванн</w:t>
      </w:r>
      <w:r w:rsidR="0079270F" w:rsidRPr="006660D0">
        <w:rPr>
          <w:rFonts w:ascii="Times New Roman" w:hAnsi="Times New Roman"/>
          <w:sz w:val="24"/>
          <w:szCs w:val="24"/>
          <w:lang w:val="uk-UA"/>
        </w:rPr>
        <w:t>я дорожнього руху забезпечує  55</w:t>
      </w:r>
      <w:r w:rsidRPr="006660D0">
        <w:rPr>
          <w:rFonts w:ascii="Times New Roman" w:hAnsi="Times New Roman"/>
          <w:sz w:val="24"/>
          <w:szCs w:val="24"/>
          <w:lang w:val="uk-UA"/>
        </w:rPr>
        <w:t xml:space="preserve"> світлофорних об’єкти. Обслуговування здійснюється комунальним підприємством електромереж зовнішнього освітлення «Тернопільміськсвітло» згідно Законів України «Про благоустрій населених пунктів» та «Про дорожній рух».</w:t>
      </w:r>
    </w:p>
    <w:p w:rsidR="008D72B8" w:rsidRPr="006660D0" w:rsidRDefault="008D72B8" w:rsidP="006660D0">
      <w:pPr>
        <w:pStyle w:val="1f2"/>
        <w:spacing w:after="0" w:line="240" w:lineRule="auto"/>
        <w:ind w:left="0"/>
        <w:rPr>
          <w:rFonts w:ascii="Times New Roman" w:hAnsi="Times New Roman"/>
          <w:sz w:val="24"/>
          <w:szCs w:val="24"/>
          <w:lang w:val="uk-UA"/>
        </w:rPr>
      </w:pPr>
      <w:r w:rsidRPr="006660D0">
        <w:rPr>
          <w:rFonts w:ascii="Times New Roman" w:hAnsi="Times New Roman"/>
          <w:sz w:val="24"/>
          <w:szCs w:val="24"/>
          <w:lang w:val="uk-UA"/>
        </w:rPr>
        <w:t>На світлофорних об’єктах розташовано:</w:t>
      </w:r>
    </w:p>
    <w:p w:rsidR="008D72B8" w:rsidRPr="006660D0" w:rsidRDefault="00571FEB" w:rsidP="006660D0">
      <w:pPr>
        <w:pStyle w:val="1f2"/>
        <w:numPr>
          <w:ilvl w:val="0"/>
          <w:numId w:val="4"/>
        </w:numPr>
        <w:spacing w:after="0" w:line="240" w:lineRule="auto"/>
        <w:ind w:left="0" w:firstLine="0"/>
        <w:rPr>
          <w:rFonts w:ascii="Times New Roman" w:hAnsi="Times New Roman"/>
          <w:sz w:val="24"/>
          <w:szCs w:val="24"/>
          <w:lang w:val="uk-UA"/>
        </w:rPr>
      </w:pPr>
      <w:r w:rsidRPr="006660D0">
        <w:rPr>
          <w:rFonts w:ascii="Times New Roman" w:hAnsi="Times New Roman"/>
          <w:sz w:val="24"/>
          <w:szCs w:val="24"/>
          <w:lang w:val="uk-UA"/>
        </w:rPr>
        <w:lastRenderedPageBreak/>
        <w:t xml:space="preserve">-  транспортних світлофорів – </w:t>
      </w:r>
      <w:r w:rsidR="00956916" w:rsidRPr="006660D0">
        <w:rPr>
          <w:rFonts w:ascii="Times New Roman" w:hAnsi="Times New Roman"/>
          <w:sz w:val="24"/>
          <w:szCs w:val="24"/>
          <w:lang w:val="uk-UA"/>
        </w:rPr>
        <w:t>370</w:t>
      </w:r>
      <w:r w:rsidR="008D72B8" w:rsidRPr="006660D0">
        <w:rPr>
          <w:rFonts w:ascii="Times New Roman" w:hAnsi="Times New Roman"/>
          <w:sz w:val="24"/>
          <w:szCs w:val="24"/>
          <w:lang w:val="uk-UA"/>
        </w:rPr>
        <w:t xml:space="preserve"> </w:t>
      </w:r>
      <w:proofErr w:type="spellStart"/>
      <w:r w:rsidR="008D72B8" w:rsidRPr="006660D0">
        <w:rPr>
          <w:rFonts w:ascii="Times New Roman" w:hAnsi="Times New Roman"/>
          <w:sz w:val="24"/>
          <w:szCs w:val="24"/>
          <w:lang w:val="uk-UA"/>
        </w:rPr>
        <w:t>шт</w:t>
      </w:r>
      <w:proofErr w:type="spellEnd"/>
      <w:r w:rsidR="008D72B8" w:rsidRPr="006660D0">
        <w:rPr>
          <w:rFonts w:ascii="Times New Roman" w:hAnsi="Times New Roman"/>
          <w:sz w:val="24"/>
          <w:szCs w:val="24"/>
          <w:lang w:val="uk-UA"/>
        </w:rPr>
        <w:t>;</w:t>
      </w:r>
    </w:p>
    <w:p w:rsidR="008D72B8" w:rsidRPr="006660D0" w:rsidRDefault="008D72B8" w:rsidP="006660D0">
      <w:pPr>
        <w:pStyle w:val="1f2"/>
        <w:numPr>
          <w:ilvl w:val="0"/>
          <w:numId w:val="4"/>
        </w:numPr>
        <w:spacing w:after="0" w:line="240" w:lineRule="auto"/>
        <w:ind w:left="0" w:firstLine="0"/>
        <w:rPr>
          <w:rFonts w:ascii="Times New Roman" w:hAnsi="Times New Roman"/>
          <w:iCs/>
          <w:sz w:val="24"/>
          <w:szCs w:val="24"/>
          <w:lang w:val="uk-UA"/>
        </w:rPr>
      </w:pPr>
      <w:r w:rsidRPr="006660D0">
        <w:rPr>
          <w:rFonts w:ascii="Times New Roman" w:hAnsi="Times New Roman"/>
          <w:iCs/>
          <w:sz w:val="24"/>
          <w:szCs w:val="24"/>
          <w:lang w:val="uk-UA"/>
        </w:rPr>
        <w:t xml:space="preserve">-  пішохідних світлофорів – </w:t>
      </w:r>
      <w:r w:rsidR="00956916" w:rsidRPr="006660D0">
        <w:rPr>
          <w:rFonts w:ascii="Times New Roman" w:hAnsi="Times New Roman"/>
          <w:iCs/>
          <w:sz w:val="24"/>
          <w:szCs w:val="24"/>
          <w:lang w:val="uk-UA"/>
        </w:rPr>
        <w:t>240</w:t>
      </w:r>
      <w:r w:rsidRPr="006660D0">
        <w:rPr>
          <w:rFonts w:ascii="Times New Roman" w:hAnsi="Times New Roman"/>
          <w:iCs/>
          <w:sz w:val="24"/>
          <w:szCs w:val="24"/>
          <w:lang w:val="uk-UA"/>
        </w:rPr>
        <w:t xml:space="preserve"> шт.</w:t>
      </w:r>
    </w:p>
    <w:p w:rsidR="008D72B8" w:rsidRPr="006660D0" w:rsidRDefault="008D72B8" w:rsidP="006660D0">
      <w:pPr>
        <w:pStyle w:val="affd"/>
        <w:numPr>
          <w:ilvl w:val="0"/>
          <w:numId w:val="4"/>
        </w:numPr>
        <w:tabs>
          <w:tab w:val="left" w:pos="284"/>
        </w:tabs>
        <w:spacing w:after="0" w:line="240" w:lineRule="auto"/>
        <w:ind w:left="0" w:firstLine="0"/>
        <w:jc w:val="both"/>
        <w:rPr>
          <w:rFonts w:ascii="Times New Roman" w:hAnsi="Times New Roman"/>
          <w:bCs/>
          <w:sz w:val="24"/>
          <w:szCs w:val="24"/>
        </w:rPr>
      </w:pPr>
      <w:r w:rsidRPr="006660D0">
        <w:rPr>
          <w:rFonts w:ascii="Times New Roman" w:hAnsi="Times New Roman"/>
          <w:bCs/>
          <w:sz w:val="24"/>
          <w:szCs w:val="24"/>
        </w:rPr>
        <w:t>Проблемні питання:</w:t>
      </w:r>
    </w:p>
    <w:p w:rsidR="008D72B8" w:rsidRPr="006660D0" w:rsidRDefault="00571FEB" w:rsidP="006660D0">
      <w:pPr>
        <w:pStyle w:val="1f2"/>
        <w:numPr>
          <w:ilvl w:val="0"/>
          <w:numId w:val="4"/>
        </w:numPr>
        <w:tabs>
          <w:tab w:val="clear" w:pos="432"/>
          <w:tab w:val="num" w:pos="0"/>
        </w:tabs>
        <w:spacing w:after="0" w:line="240" w:lineRule="auto"/>
        <w:ind w:left="0" w:firstLine="0"/>
        <w:rPr>
          <w:rFonts w:ascii="Times New Roman" w:hAnsi="Times New Roman"/>
          <w:iCs/>
          <w:sz w:val="24"/>
          <w:szCs w:val="24"/>
          <w:lang w:val="uk-UA"/>
        </w:rPr>
      </w:pPr>
      <w:r w:rsidRPr="006660D0">
        <w:rPr>
          <w:rFonts w:ascii="Times New Roman" w:hAnsi="Times New Roman"/>
          <w:iCs/>
          <w:sz w:val="24"/>
          <w:szCs w:val="24"/>
          <w:lang w:val="uk-UA"/>
        </w:rPr>
        <w:t xml:space="preserve">- </w:t>
      </w:r>
      <w:r w:rsidR="0069491E" w:rsidRPr="006660D0">
        <w:rPr>
          <w:rFonts w:ascii="Times New Roman" w:hAnsi="Times New Roman"/>
          <w:iCs/>
          <w:sz w:val="24"/>
          <w:szCs w:val="24"/>
          <w:lang w:val="uk-UA"/>
        </w:rPr>
        <w:t xml:space="preserve"> </w:t>
      </w:r>
      <w:r w:rsidRPr="006660D0">
        <w:rPr>
          <w:rFonts w:ascii="Times New Roman" w:hAnsi="Times New Roman"/>
          <w:iCs/>
          <w:sz w:val="24"/>
          <w:szCs w:val="24"/>
          <w:lang w:val="uk-UA"/>
        </w:rPr>
        <w:t>необхідність продовжити модернізацію світлофорних об’єктів</w:t>
      </w:r>
      <w:r w:rsidR="0069491E" w:rsidRPr="006660D0">
        <w:rPr>
          <w:rFonts w:ascii="Times New Roman" w:hAnsi="Times New Roman"/>
          <w:iCs/>
          <w:sz w:val="24"/>
          <w:szCs w:val="24"/>
          <w:lang w:val="uk-UA"/>
        </w:rPr>
        <w:t xml:space="preserve"> та їх розвиток для покращення організації дорожнього руху на вулицях міста</w:t>
      </w:r>
      <w:r w:rsidRPr="006660D0">
        <w:rPr>
          <w:rFonts w:ascii="Times New Roman" w:hAnsi="Times New Roman"/>
          <w:iCs/>
          <w:sz w:val="24"/>
          <w:szCs w:val="24"/>
          <w:lang w:val="uk-UA"/>
        </w:rPr>
        <w:t>.</w:t>
      </w:r>
    </w:p>
    <w:p w:rsidR="00346A96" w:rsidRPr="006660D0" w:rsidRDefault="00346A96" w:rsidP="006660D0">
      <w:pPr>
        <w:pStyle w:val="1f2"/>
        <w:spacing w:after="0" w:line="240" w:lineRule="auto"/>
        <w:ind w:left="0"/>
        <w:rPr>
          <w:rFonts w:ascii="Times New Roman" w:hAnsi="Times New Roman"/>
          <w:iCs/>
          <w:sz w:val="24"/>
          <w:szCs w:val="24"/>
          <w:lang w:val="uk-UA"/>
        </w:rPr>
      </w:pPr>
      <w:r w:rsidRPr="006660D0">
        <w:rPr>
          <w:rFonts w:ascii="Times New Roman" w:hAnsi="Times New Roman"/>
          <w:iCs/>
          <w:color w:val="000000"/>
          <w:sz w:val="24"/>
          <w:szCs w:val="24"/>
          <w:lang w:val="uk-UA"/>
        </w:rPr>
        <w:t>2.</w:t>
      </w:r>
      <w:r w:rsidR="009D4C04" w:rsidRPr="006660D0">
        <w:rPr>
          <w:rFonts w:ascii="Times New Roman" w:hAnsi="Times New Roman"/>
          <w:iCs/>
          <w:color w:val="000000"/>
          <w:sz w:val="24"/>
          <w:szCs w:val="24"/>
          <w:lang w:val="uk-UA"/>
        </w:rPr>
        <w:t>9</w:t>
      </w:r>
      <w:r w:rsidRPr="006660D0">
        <w:rPr>
          <w:rFonts w:ascii="Times New Roman" w:hAnsi="Times New Roman"/>
          <w:iCs/>
          <w:sz w:val="24"/>
          <w:szCs w:val="24"/>
          <w:lang w:val="uk-UA"/>
        </w:rPr>
        <w:t>. Теплопостачання</w:t>
      </w:r>
      <w:r w:rsidR="004143F0" w:rsidRPr="006660D0">
        <w:rPr>
          <w:rFonts w:ascii="Times New Roman" w:hAnsi="Times New Roman"/>
          <w:iCs/>
          <w:sz w:val="24"/>
          <w:szCs w:val="24"/>
          <w:lang w:val="uk-UA"/>
        </w:rPr>
        <w:t>:</w:t>
      </w:r>
    </w:p>
    <w:p w:rsidR="003B3E6D" w:rsidRPr="006660D0" w:rsidRDefault="003B3E6D" w:rsidP="006660D0">
      <w:pPr>
        <w:autoSpaceDE w:val="0"/>
        <w:autoSpaceDN w:val="0"/>
        <w:adjustRightInd w:val="0"/>
        <w:spacing w:after="0" w:line="240" w:lineRule="auto"/>
        <w:ind w:firstLine="706"/>
        <w:jc w:val="both"/>
        <w:rPr>
          <w:rFonts w:ascii="Times New Roman" w:hAnsi="Times New Roman"/>
          <w:sz w:val="24"/>
          <w:szCs w:val="24"/>
        </w:rPr>
      </w:pPr>
      <w:r w:rsidRPr="006660D0">
        <w:rPr>
          <w:rFonts w:ascii="Times New Roman" w:hAnsi="Times New Roman"/>
          <w:sz w:val="24"/>
          <w:szCs w:val="24"/>
        </w:rPr>
        <w:t>Система централізованого теплопостачання м. Тернопіль охоплює приблизно 80% території забудови міста та забезпечує тепловою енергією житловий фонд, комунально-побутові, соціально-культурні та інші господарські об'єкти міста.</w:t>
      </w:r>
    </w:p>
    <w:p w:rsidR="003B3E6D" w:rsidRPr="006660D0" w:rsidRDefault="003B3E6D" w:rsidP="006660D0">
      <w:pPr>
        <w:autoSpaceDE w:val="0"/>
        <w:autoSpaceDN w:val="0"/>
        <w:adjustRightInd w:val="0"/>
        <w:spacing w:after="0" w:line="240" w:lineRule="auto"/>
        <w:ind w:firstLine="706"/>
        <w:jc w:val="both"/>
        <w:rPr>
          <w:rFonts w:ascii="Times New Roman" w:hAnsi="Times New Roman"/>
          <w:sz w:val="24"/>
          <w:szCs w:val="24"/>
        </w:rPr>
      </w:pPr>
      <w:r w:rsidRPr="006660D0">
        <w:rPr>
          <w:rFonts w:ascii="Times New Roman" w:hAnsi="Times New Roman"/>
          <w:sz w:val="24"/>
          <w:szCs w:val="24"/>
        </w:rPr>
        <w:t xml:space="preserve">Підприємство постачає теплову енергію </w:t>
      </w:r>
      <w:r w:rsidR="00431A45">
        <w:rPr>
          <w:rFonts w:ascii="Times New Roman" w:hAnsi="Times New Roman"/>
          <w:sz w:val="24"/>
          <w:szCs w:val="24"/>
        </w:rPr>
        <w:t xml:space="preserve">з опалення і </w:t>
      </w:r>
      <w:r w:rsidR="00F606DD">
        <w:rPr>
          <w:rFonts w:ascii="Times New Roman" w:hAnsi="Times New Roman"/>
          <w:sz w:val="24"/>
          <w:szCs w:val="24"/>
        </w:rPr>
        <w:t>гарячою водою</w:t>
      </w:r>
      <w:r w:rsidR="00431A45">
        <w:rPr>
          <w:rFonts w:ascii="Times New Roman" w:hAnsi="Times New Roman"/>
          <w:sz w:val="24"/>
          <w:szCs w:val="24"/>
        </w:rPr>
        <w:t xml:space="preserve"> згідно договору купівлі-продажу: 534</w:t>
      </w:r>
      <w:r w:rsidRPr="006660D0">
        <w:rPr>
          <w:rFonts w:ascii="Times New Roman" w:hAnsi="Times New Roman"/>
          <w:sz w:val="24"/>
          <w:szCs w:val="24"/>
        </w:rPr>
        <w:t xml:space="preserve"> юридичній особі, в т.ч. </w:t>
      </w:r>
      <w:r w:rsidR="004E46EE">
        <w:rPr>
          <w:rFonts w:ascii="Times New Roman" w:hAnsi="Times New Roman"/>
          <w:sz w:val="24"/>
          <w:szCs w:val="24"/>
        </w:rPr>
        <w:t>135</w:t>
      </w:r>
      <w:r w:rsidRPr="006660D0">
        <w:rPr>
          <w:rFonts w:ascii="Times New Roman" w:hAnsi="Times New Roman"/>
          <w:sz w:val="24"/>
          <w:szCs w:val="24"/>
        </w:rPr>
        <w:t xml:space="preserve"> споживачам, що належ</w:t>
      </w:r>
      <w:r w:rsidR="004E46EE">
        <w:rPr>
          <w:rFonts w:ascii="Times New Roman" w:hAnsi="Times New Roman"/>
          <w:sz w:val="24"/>
          <w:szCs w:val="24"/>
        </w:rPr>
        <w:t>ать до соціальної сфери та 41268 абонентам –</w:t>
      </w:r>
      <w:r w:rsidRPr="006660D0">
        <w:rPr>
          <w:rFonts w:ascii="Times New Roman" w:hAnsi="Times New Roman"/>
          <w:sz w:val="24"/>
          <w:szCs w:val="24"/>
        </w:rPr>
        <w:t xml:space="preserve"> фізич</w:t>
      </w:r>
      <w:r w:rsidR="004E46EE">
        <w:rPr>
          <w:rFonts w:ascii="Times New Roman" w:hAnsi="Times New Roman"/>
          <w:sz w:val="24"/>
          <w:szCs w:val="24"/>
        </w:rPr>
        <w:t>ним особам (квартиронаймачам 744</w:t>
      </w:r>
      <w:r w:rsidRPr="006660D0">
        <w:rPr>
          <w:rFonts w:ascii="Times New Roman" w:hAnsi="Times New Roman"/>
          <w:sz w:val="24"/>
          <w:szCs w:val="24"/>
        </w:rPr>
        <w:t xml:space="preserve"> житлових будинків). </w:t>
      </w:r>
    </w:p>
    <w:p w:rsidR="003B3E6D" w:rsidRPr="006660D0" w:rsidRDefault="003B3E6D" w:rsidP="006660D0">
      <w:pPr>
        <w:autoSpaceDE w:val="0"/>
        <w:autoSpaceDN w:val="0"/>
        <w:adjustRightInd w:val="0"/>
        <w:spacing w:after="0" w:line="240" w:lineRule="auto"/>
        <w:ind w:firstLine="706"/>
        <w:jc w:val="both"/>
        <w:rPr>
          <w:rFonts w:ascii="Times New Roman" w:hAnsi="Times New Roman"/>
          <w:sz w:val="24"/>
          <w:szCs w:val="24"/>
        </w:rPr>
      </w:pPr>
      <w:r w:rsidRPr="006660D0">
        <w:rPr>
          <w:rFonts w:ascii="Times New Roman" w:hAnsi="Times New Roman"/>
          <w:sz w:val="24"/>
          <w:szCs w:val="24"/>
        </w:rPr>
        <w:t xml:space="preserve">Джерелами теплопостачання для споживачів є </w:t>
      </w:r>
      <w:r w:rsidRPr="006660D0">
        <w:rPr>
          <w:rFonts w:ascii="Times New Roman" w:hAnsi="Times New Roman"/>
          <w:bCs/>
          <w:sz w:val="24"/>
          <w:szCs w:val="24"/>
        </w:rPr>
        <w:t>41</w:t>
      </w:r>
      <w:r w:rsidR="00A23006">
        <w:rPr>
          <w:rFonts w:ascii="Times New Roman" w:hAnsi="Times New Roman"/>
          <w:sz w:val="24"/>
          <w:szCs w:val="24"/>
        </w:rPr>
        <w:t xml:space="preserve"> котельня та паливні</w:t>
      </w:r>
      <w:r w:rsidRPr="006660D0">
        <w:rPr>
          <w:rFonts w:ascii="Times New Roman" w:hAnsi="Times New Roman"/>
          <w:sz w:val="24"/>
          <w:szCs w:val="24"/>
        </w:rPr>
        <w:t xml:space="preserve"> із водо</w:t>
      </w:r>
      <w:r w:rsidR="00A23006">
        <w:rPr>
          <w:rFonts w:ascii="Times New Roman" w:hAnsi="Times New Roman"/>
          <w:sz w:val="24"/>
          <w:szCs w:val="24"/>
        </w:rPr>
        <w:t>грійними і паровими котлами (131</w:t>
      </w:r>
      <w:r w:rsidRPr="006660D0">
        <w:rPr>
          <w:rFonts w:ascii="Times New Roman" w:hAnsi="Times New Roman"/>
          <w:sz w:val="24"/>
          <w:szCs w:val="24"/>
        </w:rPr>
        <w:t xml:space="preserve"> од.) встановленою потужністю </w:t>
      </w:r>
      <w:r w:rsidR="00A23006">
        <w:rPr>
          <w:rFonts w:ascii="Times New Roman" w:hAnsi="Times New Roman"/>
          <w:bCs/>
          <w:sz w:val="24"/>
          <w:szCs w:val="24"/>
        </w:rPr>
        <w:t>615,1</w:t>
      </w:r>
      <w:r w:rsidRPr="006660D0">
        <w:rPr>
          <w:rFonts w:ascii="Times New Roman" w:hAnsi="Times New Roman"/>
          <w:bCs/>
          <w:sz w:val="24"/>
          <w:szCs w:val="24"/>
        </w:rPr>
        <w:t xml:space="preserve"> </w:t>
      </w:r>
      <w:proofErr w:type="spellStart"/>
      <w:r w:rsidRPr="006660D0">
        <w:rPr>
          <w:rFonts w:ascii="Times New Roman" w:hAnsi="Times New Roman"/>
          <w:bCs/>
          <w:sz w:val="24"/>
          <w:szCs w:val="24"/>
        </w:rPr>
        <w:t>Гкал</w:t>
      </w:r>
      <w:proofErr w:type="spellEnd"/>
      <w:r w:rsidRPr="006660D0">
        <w:rPr>
          <w:rFonts w:ascii="Times New Roman" w:hAnsi="Times New Roman"/>
          <w:bCs/>
          <w:sz w:val="24"/>
          <w:szCs w:val="24"/>
        </w:rPr>
        <w:t>/</w:t>
      </w:r>
      <w:proofErr w:type="spellStart"/>
      <w:r w:rsidRPr="006660D0">
        <w:rPr>
          <w:rFonts w:ascii="Times New Roman" w:hAnsi="Times New Roman"/>
          <w:bCs/>
          <w:sz w:val="24"/>
          <w:szCs w:val="24"/>
        </w:rPr>
        <w:t>год</w:t>
      </w:r>
      <w:proofErr w:type="spellEnd"/>
      <w:r w:rsidRPr="006660D0">
        <w:rPr>
          <w:rFonts w:ascii="Times New Roman" w:hAnsi="Times New Roman"/>
          <w:sz w:val="24"/>
          <w:szCs w:val="24"/>
        </w:rPr>
        <w:t xml:space="preserve"> та 44 центральних теплових пунктів і бойлерних.</w:t>
      </w:r>
    </w:p>
    <w:p w:rsidR="003B3E6D" w:rsidRPr="006660D0" w:rsidRDefault="003B3E6D" w:rsidP="006660D0">
      <w:pPr>
        <w:autoSpaceDE w:val="0"/>
        <w:autoSpaceDN w:val="0"/>
        <w:adjustRightInd w:val="0"/>
        <w:spacing w:after="0" w:line="240" w:lineRule="auto"/>
        <w:ind w:firstLine="706"/>
        <w:jc w:val="both"/>
        <w:rPr>
          <w:rFonts w:ascii="Times New Roman" w:hAnsi="Times New Roman"/>
          <w:sz w:val="24"/>
          <w:szCs w:val="24"/>
        </w:rPr>
      </w:pPr>
      <w:r w:rsidRPr="006660D0">
        <w:rPr>
          <w:rFonts w:ascii="Times New Roman" w:hAnsi="Times New Roman"/>
          <w:sz w:val="24"/>
          <w:szCs w:val="24"/>
        </w:rPr>
        <w:t xml:space="preserve">Загальна довжина теплових мереж, що перебувають на балансі комунального підприємства теплових мереж «Тернопільміськтеплокомуненерго» Тернопільської міської ради в двохтрубному вимірі становить </w:t>
      </w:r>
      <w:r w:rsidRPr="006660D0">
        <w:rPr>
          <w:rFonts w:ascii="Times New Roman" w:hAnsi="Times New Roman"/>
          <w:bCs/>
          <w:sz w:val="24"/>
          <w:szCs w:val="24"/>
        </w:rPr>
        <w:t>152,22</w:t>
      </w:r>
      <w:r w:rsidR="00BE1713">
        <w:rPr>
          <w:rFonts w:ascii="Times New Roman" w:hAnsi="Times New Roman"/>
          <w:bCs/>
          <w:sz w:val="24"/>
          <w:szCs w:val="24"/>
        </w:rPr>
        <w:t>3</w:t>
      </w:r>
      <w:r w:rsidRPr="006660D0">
        <w:rPr>
          <w:rFonts w:ascii="Times New Roman" w:hAnsi="Times New Roman"/>
          <w:bCs/>
          <w:sz w:val="24"/>
          <w:szCs w:val="24"/>
        </w:rPr>
        <w:t xml:space="preserve"> км.</w:t>
      </w:r>
      <w:r w:rsidRPr="006660D0">
        <w:rPr>
          <w:rFonts w:ascii="Times New Roman" w:hAnsi="Times New Roman"/>
          <w:sz w:val="24"/>
          <w:szCs w:val="24"/>
        </w:rPr>
        <w:t> </w:t>
      </w:r>
    </w:p>
    <w:p w:rsidR="003B3E6D" w:rsidRPr="006660D0" w:rsidRDefault="003B3E6D" w:rsidP="006660D0">
      <w:pPr>
        <w:autoSpaceDE w:val="0"/>
        <w:autoSpaceDN w:val="0"/>
        <w:adjustRightInd w:val="0"/>
        <w:spacing w:after="0" w:line="240" w:lineRule="auto"/>
        <w:ind w:firstLine="706"/>
        <w:jc w:val="both"/>
        <w:rPr>
          <w:rFonts w:ascii="Times New Roman" w:hAnsi="Times New Roman"/>
          <w:sz w:val="24"/>
          <w:szCs w:val="24"/>
        </w:rPr>
      </w:pPr>
      <w:r w:rsidRPr="006660D0">
        <w:rPr>
          <w:rFonts w:ascii="Times New Roman" w:hAnsi="Times New Roman"/>
          <w:sz w:val="24"/>
          <w:szCs w:val="24"/>
        </w:rPr>
        <w:t xml:space="preserve">Рівень зношеності мереж централізованого опалення та гарячого водопостачання </w:t>
      </w:r>
      <w:r w:rsidR="00BE1713">
        <w:rPr>
          <w:rFonts w:ascii="Times New Roman" w:hAnsi="Times New Roman"/>
          <w:sz w:val="24"/>
          <w:szCs w:val="24"/>
        </w:rPr>
        <w:t xml:space="preserve">  </w:t>
      </w:r>
      <w:r w:rsidRPr="006660D0">
        <w:rPr>
          <w:rFonts w:ascii="Times New Roman" w:hAnsi="Times New Roman"/>
          <w:sz w:val="24"/>
          <w:szCs w:val="24"/>
        </w:rPr>
        <w:t xml:space="preserve">м. Тернополя становить близько </w:t>
      </w:r>
      <w:r w:rsidR="00D05583">
        <w:rPr>
          <w:rFonts w:ascii="Times New Roman" w:hAnsi="Times New Roman"/>
          <w:bCs/>
          <w:sz w:val="24"/>
          <w:szCs w:val="24"/>
        </w:rPr>
        <w:t>60</w:t>
      </w:r>
      <w:r w:rsidRPr="006660D0">
        <w:rPr>
          <w:rFonts w:ascii="Times New Roman" w:hAnsi="Times New Roman"/>
          <w:bCs/>
          <w:sz w:val="24"/>
          <w:szCs w:val="24"/>
        </w:rPr>
        <w:t>%.</w:t>
      </w:r>
      <w:r w:rsidR="00D05583">
        <w:rPr>
          <w:rFonts w:ascii="Times New Roman" w:hAnsi="Times New Roman"/>
          <w:bCs/>
          <w:sz w:val="24"/>
          <w:szCs w:val="24"/>
        </w:rPr>
        <w:t xml:space="preserve"> </w:t>
      </w:r>
      <w:r w:rsidR="00D05583">
        <w:rPr>
          <w:rFonts w:ascii="Times New Roman" w:hAnsi="Times New Roman"/>
          <w:sz w:val="24"/>
          <w:szCs w:val="24"/>
        </w:rPr>
        <w:t>Частина з них</w:t>
      </w:r>
      <w:r w:rsidR="00A8697C">
        <w:rPr>
          <w:rFonts w:ascii="Times New Roman" w:hAnsi="Times New Roman"/>
          <w:sz w:val="24"/>
          <w:szCs w:val="24"/>
        </w:rPr>
        <w:t xml:space="preserve"> знаходи</w:t>
      </w:r>
      <w:r w:rsidRPr="006660D0">
        <w:rPr>
          <w:rFonts w:ascii="Times New Roman" w:hAnsi="Times New Roman"/>
          <w:sz w:val="24"/>
          <w:szCs w:val="24"/>
        </w:rPr>
        <w:t xml:space="preserve">ться </w:t>
      </w:r>
      <w:r w:rsidR="00A8697C">
        <w:rPr>
          <w:rFonts w:ascii="Times New Roman" w:hAnsi="Times New Roman"/>
          <w:sz w:val="24"/>
          <w:szCs w:val="24"/>
        </w:rPr>
        <w:t xml:space="preserve">в </w:t>
      </w:r>
      <w:r w:rsidRPr="006660D0">
        <w:rPr>
          <w:rFonts w:ascii="Times New Roman" w:hAnsi="Times New Roman"/>
          <w:sz w:val="24"/>
          <w:szCs w:val="24"/>
        </w:rPr>
        <w:t xml:space="preserve">стані </w:t>
      </w:r>
      <w:r w:rsidR="00A8697C">
        <w:rPr>
          <w:rFonts w:ascii="Times New Roman" w:hAnsi="Times New Roman"/>
          <w:sz w:val="24"/>
          <w:szCs w:val="24"/>
        </w:rPr>
        <w:t xml:space="preserve">близькому до аварійного </w:t>
      </w:r>
      <w:r w:rsidRPr="006660D0">
        <w:rPr>
          <w:rFonts w:ascii="Times New Roman" w:hAnsi="Times New Roman"/>
          <w:sz w:val="24"/>
          <w:szCs w:val="24"/>
        </w:rPr>
        <w:t>і потребує негайної заміни.</w:t>
      </w:r>
      <w:r w:rsidR="00671774" w:rsidRPr="006660D0">
        <w:rPr>
          <w:rFonts w:ascii="Times New Roman" w:hAnsi="Times New Roman"/>
          <w:sz w:val="24"/>
          <w:szCs w:val="24"/>
        </w:rPr>
        <w:t xml:space="preserve"> </w:t>
      </w:r>
    </w:p>
    <w:p w:rsidR="00671774" w:rsidRPr="006660D0" w:rsidRDefault="00671774" w:rsidP="006660D0">
      <w:pPr>
        <w:autoSpaceDE w:val="0"/>
        <w:autoSpaceDN w:val="0"/>
        <w:adjustRightInd w:val="0"/>
        <w:spacing w:after="0" w:line="240" w:lineRule="auto"/>
        <w:ind w:firstLine="706"/>
        <w:jc w:val="both"/>
        <w:rPr>
          <w:rFonts w:ascii="Times New Roman" w:hAnsi="Times New Roman"/>
          <w:sz w:val="24"/>
          <w:szCs w:val="24"/>
        </w:rPr>
      </w:pPr>
      <w:r w:rsidRPr="006660D0">
        <w:rPr>
          <w:rFonts w:ascii="Times New Roman" w:hAnsi="Times New Roman"/>
          <w:sz w:val="24"/>
          <w:szCs w:val="24"/>
        </w:rPr>
        <w:t>В житлових будинках м.Тернополя влаштовано 127 індивідуальних теплових пунктів.</w:t>
      </w:r>
    </w:p>
    <w:p w:rsidR="003B3E6D" w:rsidRPr="006660D0" w:rsidRDefault="003B3E6D" w:rsidP="006660D0">
      <w:pPr>
        <w:autoSpaceDE w:val="0"/>
        <w:autoSpaceDN w:val="0"/>
        <w:adjustRightInd w:val="0"/>
        <w:spacing w:after="0" w:line="240" w:lineRule="auto"/>
        <w:ind w:firstLine="706"/>
        <w:jc w:val="both"/>
        <w:rPr>
          <w:rFonts w:ascii="Times New Roman" w:hAnsi="Times New Roman"/>
          <w:sz w:val="24"/>
          <w:szCs w:val="24"/>
        </w:rPr>
      </w:pPr>
      <w:r w:rsidRPr="006660D0">
        <w:rPr>
          <w:rFonts w:ascii="Times New Roman" w:hAnsi="Times New Roman"/>
          <w:sz w:val="24"/>
          <w:szCs w:val="24"/>
        </w:rPr>
        <w:t>Впродовж останніх років місто стрімко розвивається в напрямку енергоефективності та енергозбереження з метою покращення якості надання енергетичних послуг. Оптимізація схем енерго</w:t>
      </w:r>
      <w:r w:rsidRPr="006660D0">
        <w:rPr>
          <w:rFonts w:ascii="Times New Roman" w:hAnsi="Times New Roman"/>
          <w:sz w:val="24"/>
          <w:szCs w:val="24"/>
        </w:rPr>
        <w:softHyphen/>
        <w:t xml:space="preserve">постачання, скорочення втрат енергоносіїв в мережах, підвищення якості послуг, що надаються населенню міста, є основними завданнями ефективного функціонування паливно-енергетичного комплексу міста. </w:t>
      </w:r>
    </w:p>
    <w:p w:rsidR="003B3E6D" w:rsidRPr="006660D0" w:rsidRDefault="003B3E6D" w:rsidP="006660D0">
      <w:pPr>
        <w:tabs>
          <w:tab w:val="left" w:pos="284"/>
        </w:tabs>
        <w:spacing w:after="0" w:line="240" w:lineRule="auto"/>
        <w:ind w:firstLine="284"/>
        <w:jc w:val="both"/>
        <w:rPr>
          <w:rFonts w:ascii="Times New Roman" w:hAnsi="Times New Roman"/>
          <w:bCs/>
          <w:sz w:val="24"/>
          <w:szCs w:val="24"/>
        </w:rPr>
      </w:pPr>
      <w:r w:rsidRPr="006660D0">
        <w:rPr>
          <w:rFonts w:ascii="Times New Roman" w:hAnsi="Times New Roman"/>
          <w:bCs/>
          <w:sz w:val="24"/>
          <w:szCs w:val="24"/>
        </w:rPr>
        <w:t>Проблемні питання:</w:t>
      </w:r>
    </w:p>
    <w:p w:rsidR="003B3E6D" w:rsidRPr="006660D0" w:rsidRDefault="003B3E6D" w:rsidP="006660D0">
      <w:pPr>
        <w:pStyle w:val="ae"/>
        <w:tabs>
          <w:tab w:val="left" w:pos="8640"/>
        </w:tabs>
        <w:spacing w:after="0"/>
        <w:jc w:val="both"/>
      </w:pPr>
      <w:r w:rsidRPr="006660D0">
        <w:t>- зношеність мереж;</w:t>
      </w:r>
    </w:p>
    <w:p w:rsidR="003B3E6D" w:rsidRPr="006660D0" w:rsidRDefault="003B3E6D" w:rsidP="006660D0">
      <w:pPr>
        <w:pStyle w:val="ae"/>
        <w:tabs>
          <w:tab w:val="left" w:pos="8640"/>
        </w:tabs>
        <w:spacing w:after="0"/>
        <w:jc w:val="both"/>
      </w:pPr>
      <w:r w:rsidRPr="006660D0">
        <w:t xml:space="preserve">- </w:t>
      </w:r>
      <w:proofErr w:type="spellStart"/>
      <w:r w:rsidRPr="006660D0">
        <w:t>енергозатратність</w:t>
      </w:r>
      <w:proofErr w:type="spellEnd"/>
      <w:r w:rsidRPr="006660D0">
        <w:t xml:space="preserve"> в галузі.</w:t>
      </w:r>
    </w:p>
    <w:p w:rsidR="00322FC0" w:rsidRPr="006660D0" w:rsidRDefault="00322FC0" w:rsidP="006660D0">
      <w:pPr>
        <w:spacing w:after="0" w:line="240" w:lineRule="auto"/>
        <w:jc w:val="both"/>
        <w:rPr>
          <w:rFonts w:ascii="Times New Roman" w:eastAsia="Times New Roman" w:hAnsi="Times New Roman"/>
          <w:sz w:val="24"/>
          <w:szCs w:val="24"/>
          <w:lang w:eastAsia="ru-RU"/>
        </w:rPr>
      </w:pPr>
      <w:r w:rsidRPr="006660D0">
        <w:rPr>
          <w:rFonts w:ascii="Times New Roman" w:eastAsia="Times New Roman" w:hAnsi="Times New Roman"/>
          <w:i/>
          <w:iCs/>
          <w:sz w:val="24"/>
          <w:szCs w:val="24"/>
          <w:lang w:eastAsia="ru-RU"/>
        </w:rPr>
        <w:t>2.10</w:t>
      </w:r>
      <w:r w:rsidRPr="006660D0">
        <w:rPr>
          <w:rFonts w:ascii="Times New Roman" w:eastAsia="Times New Roman" w:hAnsi="Times New Roman"/>
          <w:sz w:val="24"/>
          <w:szCs w:val="24"/>
          <w:lang w:eastAsia="ru-RU"/>
        </w:rPr>
        <w:t>.Управління житловим фондом</w:t>
      </w:r>
      <w:r w:rsidR="00363DD6" w:rsidRPr="006660D0">
        <w:rPr>
          <w:rFonts w:ascii="Times New Roman" w:eastAsia="Times New Roman" w:hAnsi="Times New Roman"/>
          <w:sz w:val="24"/>
          <w:szCs w:val="24"/>
          <w:lang w:eastAsia="ru-RU"/>
        </w:rPr>
        <w:t>:</w:t>
      </w:r>
    </w:p>
    <w:p w:rsidR="00322FC0" w:rsidRPr="006660D0" w:rsidRDefault="00322FC0" w:rsidP="006660D0">
      <w:pPr>
        <w:spacing w:after="0" w:line="240" w:lineRule="auto"/>
        <w:jc w:val="both"/>
        <w:rPr>
          <w:rFonts w:ascii="Times New Roman" w:eastAsia="Times New Roman" w:hAnsi="Times New Roman"/>
          <w:sz w:val="24"/>
          <w:szCs w:val="24"/>
          <w:lang w:eastAsia="ru-RU"/>
        </w:rPr>
      </w:pPr>
      <w:r w:rsidRPr="006660D0">
        <w:rPr>
          <w:rFonts w:ascii="Times New Roman" w:eastAsia="Times New Roman" w:hAnsi="Times New Roman"/>
          <w:color w:val="000000"/>
          <w:sz w:val="24"/>
          <w:szCs w:val="24"/>
          <w:lang w:eastAsia="ru-RU"/>
        </w:rPr>
        <w:t>         В м. Тернополі експлуатується 1650 багатоквартирних житлових будинків</w:t>
      </w:r>
      <w:r w:rsidR="00C02136" w:rsidRPr="006660D0">
        <w:rPr>
          <w:rFonts w:ascii="Times New Roman" w:eastAsia="Times New Roman" w:hAnsi="Times New Roman"/>
          <w:color w:val="000000"/>
          <w:sz w:val="24"/>
          <w:szCs w:val="24"/>
          <w:lang w:eastAsia="ru-RU"/>
        </w:rPr>
        <w:t>.</w:t>
      </w:r>
    </w:p>
    <w:p w:rsidR="00322FC0" w:rsidRPr="006660D0" w:rsidRDefault="00322FC0" w:rsidP="006660D0">
      <w:pPr>
        <w:spacing w:after="0" w:line="240" w:lineRule="auto"/>
        <w:jc w:val="both"/>
        <w:rPr>
          <w:rFonts w:ascii="Times New Roman" w:eastAsia="Times New Roman" w:hAnsi="Times New Roman"/>
          <w:sz w:val="24"/>
          <w:szCs w:val="24"/>
          <w:lang w:eastAsia="ru-RU"/>
        </w:rPr>
      </w:pPr>
      <w:r w:rsidRPr="006660D0">
        <w:rPr>
          <w:rFonts w:ascii="Times New Roman" w:eastAsia="Times New Roman" w:hAnsi="Times New Roman"/>
          <w:color w:val="000000"/>
          <w:sz w:val="24"/>
          <w:szCs w:val="24"/>
          <w:lang w:eastAsia="ru-RU"/>
        </w:rPr>
        <w:t xml:space="preserve">Станом </w:t>
      </w:r>
      <w:r w:rsidRPr="006660D0">
        <w:rPr>
          <w:rFonts w:ascii="Times New Roman" w:eastAsia="Times New Roman" w:hAnsi="Times New Roman"/>
          <w:bCs/>
          <w:color w:val="000000"/>
          <w:sz w:val="24"/>
          <w:szCs w:val="24"/>
          <w:lang w:eastAsia="ru-RU"/>
        </w:rPr>
        <w:t xml:space="preserve">на </w:t>
      </w:r>
      <w:r w:rsidR="00447EDC" w:rsidRPr="006660D0">
        <w:rPr>
          <w:rFonts w:ascii="Times New Roman" w:eastAsia="Times New Roman" w:hAnsi="Times New Roman"/>
          <w:bCs/>
          <w:color w:val="000000"/>
          <w:sz w:val="24"/>
          <w:szCs w:val="24"/>
          <w:lang w:eastAsia="ru-RU"/>
        </w:rPr>
        <w:t>0</w:t>
      </w:r>
      <w:r w:rsidRPr="006660D0">
        <w:rPr>
          <w:rFonts w:ascii="Times New Roman" w:eastAsia="Times New Roman" w:hAnsi="Times New Roman"/>
          <w:bCs/>
          <w:color w:val="000000"/>
          <w:sz w:val="24"/>
          <w:szCs w:val="24"/>
          <w:lang w:eastAsia="ru-RU"/>
        </w:rPr>
        <w:t>1.07.2020</w:t>
      </w:r>
      <w:r w:rsidRPr="006660D0">
        <w:rPr>
          <w:rFonts w:ascii="Times New Roman" w:eastAsia="Times New Roman" w:hAnsi="Times New Roman"/>
          <w:color w:val="000000"/>
          <w:sz w:val="24"/>
          <w:szCs w:val="24"/>
          <w:lang w:eastAsia="ru-RU"/>
        </w:rPr>
        <w:t xml:space="preserve"> року </w:t>
      </w:r>
      <w:r w:rsidRPr="006660D0">
        <w:rPr>
          <w:rFonts w:ascii="Times New Roman" w:eastAsia="Times New Roman" w:hAnsi="Times New Roman"/>
          <w:bCs/>
          <w:color w:val="000000"/>
          <w:sz w:val="24"/>
          <w:szCs w:val="24"/>
          <w:lang w:eastAsia="ru-RU"/>
        </w:rPr>
        <w:t xml:space="preserve">560 </w:t>
      </w:r>
      <w:r w:rsidRPr="006660D0">
        <w:rPr>
          <w:rFonts w:ascii="Times New Roman" w:eastAsia="Times New Roman" w:hAnsi="Times New Roman"/>
          <w:color w:val="000000"/>
          <w:sz w:val="24"/>
          <w:szCs w:val="24"/>
          <w:lang w:eastAsia="ru-RU"/>
        </w:rPr>
        <w:t>зареєстровано об’єднання співвласників багатоквартирних будинків та додатково 47 органів самоорганізації населення-будинкових комітетів, </w:t>
      </w:r>
      <w:r w:rsidRPr="006660D0">
        <w:rPr>
          <w:rFonts w:ascii="Times New Roman" w:eastAsia="Times New Roman" w:hAnsi="Times New Roman"/>
          <w:sz w:val="24"/>
          <w:szCs w:val="24"/>
          <w:lang w:eastAsia="ru-RU"/>
        </w:rPr>
        <w:t xml:space="preserve">що складає близько </w:t>
      </w:r>
      <w:r w:rsidR="00F10B5A" w:rsidRPr="006660D0">
        <w:rPr>
          <w:rFonts w:ascii="Times New Roman" w:eastAsia="Times New Roman" w:hAnsi="Times New Roman"/>
          <w:sz w:val="24"/>
          <w:szCs w:val="24"/>
          <w:lang w:eastAsia="ru-RU"/>
        </w:rPr>
        <w:t>36</w:t>
      </w:r>
      <w:r w:rsidR="00447EDC" w:rsidRPr="006660D0">
        <w:rPr>
          <w:rFonts w:ascii="Times New Roman" w:eastAsia="Times New Roman" w:hAnsi="Times New Roman"/>
          <w:sz w:val="24"/>
          <w:szCs w:val="24"/>
          <w:lang w:eastAsia="ru-RU"/>
        </w:rPr>
        <w:t>,8</w:t>
      </w:r>
      <w:r w:rsidRPr="006660D0">
        <w:rPr>
          <w:rFonts w:ascii="Times New Roman" w:eastAsia="Times New Roman" w:hAnsi="Times New Roman"/>
          <w:sz w:val="24"/>
          <w:szCs w:val="24"/>
          <w:lang w:eastAsia="ru-RU"/>
        </w:rPr>
        <w:t>% від загального житлового фонду міста.</w:t>
      </w:r>
    </w:p>
    <w:p w:rsidR="00322FC0" w:rsidRPr="006660D0" w:rsidRDefault="00322FC0" w:rsidP="006660D0">
      <w:pPr>
        <w:spacing w:after="0" w:line="240" w:lineRule="auto"/>
        <w:jc w:val="both"/>
        <w:rPr>
          <w:rFonts w:ascii="Times New Roman" w:eastAsia="Times New Roman" w:hAnsi="Times New Roman"/>
          <w:sz w:val="24"/>
          <w:szCs w:val="24"/>
          <w:lang w:eastAsia="ru-RU"/>
        </w:rPr>
      </w:pPr>
      <w:r w:rsidRPr="006660D0">
        <w:rPr>
          <w:rFonts w:ascii="Times New Roman" w:eastAsia="Times New Roman" w:hAnsi="Times New Roman"/>
          <w:sz w:val="24"/>
          <w:szCs w:val="24"/>
          <w:lang w:eastAsia="ru-RU"/>
        </w:rPr>
        <w:t>Причини, що стримують розвиток та діяльність ОСББ:</w:t>
      </w:r>
    </w:p>
    <w:p w:rsidR="00322FC0" w:rsidRPr="006660D0" w:rsidRDefault="00322FC0" w:rsidP="006660D0">
      <w:pPr>
        <w:numPr>
          <w:ilvl w:val="0"/>
          <w:numId w:val="9"/>
        </w:numPr>
        <w:spacing w:after="0" w:line="240" w:lineRule="auto"/>
        <w:ind w:left="0" w:firstLine="0"/>
        <w:jc w:val="both"/>
        <w:rPr>
          <w:rFonts w:ascii="Times New Roman" w:eastAsia="Times New Roman" w:hAnsi="Times New Roman"/>
          <w:sz w:val="24"/>
          <w:szCs w:val="24"/>
          <w:lang w:eastAsia="ru-RU"/>
        </w:rPr>
      </w:pPr>
      <w:r w:rsidRPr="006660D0">
        <w:rPr>
          <w:rFonts w:ascii="Times New Roman" w:eastAsia="Times New Roman" w:hAnsi="Times New Roman"/>
          <w:sz w:val="24"/>
          <w:szCs w:val="24"/>
          <w:lang w:eastAsia="ru-RU"/>
        </w:rPr>
        <w:t>зношеність та застарілість конструктивних елементів та технічного обладнання багатоквартирних житлових будинків;</w:t>
      </w:r>
    </w:p>
    <w:p w:rsidR="00322FC0" w:rsidRPr="006660D0" w:rsidRDefault="00322FC0" w:rsidP="006660D0">
      <w:pPr>
        <w:numPr>
          <w:ilvl w:val="0"/>
          <w:numId w:val="9"/>
        </w:numPr>
        <w:spacing w:after="0" w:line="240" w:lineRule="auto"/>
        <w:ind w:left="0" w:firstLine="0"/>
        <w:jc w:val="both"/>
        <w:rPr>
          <w:rFonts w:ascii="Times New Roman" w:eastAsia="Times New Roman" w:hAnsi="Times New Roman"/>
          <w:sz w:val="24"/>
          <w:szCs w:val="24"/>
          <w:lang w:eastAsia="ru-RU"/>
        </w:rPr>
      </w:pPr>
      <w:r w:rsidRPr="006660D0">
        <w:rPr>
          <w:rFonts w:ascii="Times New Roman" w:eastAsia="Times New Roman" w:hAnsi="Times New Roman"/>
          <w:sz w:val="24"/>
          <w:szCs w:val="24"/>
          <w:lang w:eastAsia="ru-RU"/>
        </w:rPr>
        <w:t>відсутність повного комплекту технічної документації багатоквартирного житлового будинку;</w:t>
      </w:r>
    </w:p>
    <w:p w:rsidR="00322FC0" w:rsidRPr="006660D0" w:rsidRDefault="00322FC0" w:rsidP="006660D0">
      <w:pPr>
        <w:numPr>
          <w:ilvl w:val="0"/>
          <w:numId w:val="9"/>
        </w:numPr>
        <w:spacing w:after="0" w:line="240" w:lineRule="auto"/>
        <w:ind w:left="0" w:firstLine="0"/>
        <w:jc w:val="both"/>
        <w:rPr>
          <w:rFonts w:ascii="Times New Roman" w:eastAsia="Times New Roman" w:hAnsi="Times New Roman"/>
          <w:sz w:val="24"/>
          <w:szCs w:val="24"/>
          <w:lang w:eastAsia="ru-RU"/>
        </w:rPr>
      </w:pPr>
      <w:r w:rsidRPr="006660D0">
        <w:rPr>
          <w:rFonts w:ascii="Times New Roman" w:eastAsia="Times New Roman" w:hAnsi="Times New Roman"/>
          <w:bCs/>
          <w:sz w:val="24"/>
          <w:szCs w:val="24"/>
          <w:lang w:eastAsia="ru-RU"/>
        </w:rPr>
        <w:t>відсутність активних співвласників, котрі</w:t>
      </w:r>
      <w:r w:rsidR="00F10B5A" w:rsidRPr="006660D0">
        <w:rPr>
          <w:rFonts w:ascii="Times New Roman" w:eastAsia="Times New Roman" w:hAnsi="Times New Roman"/>
          <w:bCs/>
          <w:sz w:val="24"/>
          <w:szCs w:val="24"/>
          <w:lang w:eastAsia="ru-RU"/>
        </w:rPr>
        <w:t xml:space="preserve"> б </w:t>
      </w:r>
      <w:r w:rsidRPr="006660D0">
        <w:rPr>
          <w:rFonts w:ascii="Times New Roman" w:eastAsia="Times New Roman" w:hAnsi="Times New Roman"/>
          <w:bCs/>
          <w:sz w:val="24"/>
          <w:szCs w:val="24"/>
          <w:lang w:eastAsia="ru-RU"/>
        </w:rPr>
        <w:t>хотіли управляти спільним майном у б</w:t>
      </w:r>
      <w:r w:rsidR="00F10B5A" w:rsidRPr="006660D0">
        <w:rPr>
          <w:rFonts w:ascii="Times New Roman" w:eastAsia="Times New Roman" w:hAnsi="Times New Roman"/>
          <w:bCs/>
          <w:sz w:val="24"/>
          <w:szCs w:val="24"/>
          <w:lang w:eastAsia="ru-RU"/>
        </w:rPr>
        <w:t xml:space="preserve">агатоквартирному </w:t>
      </w:r>
      <w:r w:rsidRPr="006660D0">
        <w:rPr>
          <w:rFonts w:ascii="Times New Roman" w:eastAsia="Times New Roman" w:hAnsi="Times New Roman"/>
          <w:bCs/>
          <w:sz w:val="24"/>
          <w:szCs w:val="24"/>
          <w:lang w:eastAsia="ru-RU"/>
        </w:rPr>
        <w:t>б</w:t>
      </w:r>
      <w:r w:rsidR="00F10B5A" w:rsidRPr="006660D0">
        <w:rPr>
          <w:rFonts w:ascii="Times New Roman" w:eastAsia="Times New Roman" w:hAnsi="Times New Roman"/>
          <w:bCs/>
          <w:sz w:val="24"/>
          <w:szCs w:val="24"/>
          <w:lang w:eastAsia="ru-RU"/>
        </w:rPr>
        <w:t>удинку</w:t>
      </w:r>
      <w:r w:rsidRPr="006660D0">
        <w:rPr>
          <w:rFonts w:ascii="Times New Roman" w:eastAsia="Times New Roman" w:hAnsi="Times New Roman"/>
          <w:bCs/>
          <w:sz w:val="24"/>
          <w:szCs w:val="24"/>
          <w:lang w:eastAsia="ru-RU"/>
        </w:rPr>
        <w:t>.</w:t>
      </w:r>
    </w:p>
    <w:p w:rsidR="003C2257" w:rsidRPr="006660D0" w:rsidRDefault="00322FC0" w:rsidP="006660D0">
      <w:pPr>
        <w:numPr>
          <w:ilvl w:val="0"/>
          <w:numId w:val="9"/>
        </w:numPr>
        <w:spacing w:after="0" w:line="240" w:lineRule="auto"/>
        <w:ind w:left="0" w:firstLine="0"/>
        <w:jc w:val="both"/>
        <w:rPr>
          <w:rFonts w:ascii="Times New Roman" w:eastAsia="Times New Roman" w:hAnsi="Times New Roman"/>
          <w:sz w:val="24"/>
          <w:szCs w:val="24"/>
          <w:lang w:eastAsia="ru-RU"/>
        </w:rPr>
      </w:pPr>
      <w:r w:rsidRPr="006660D0">
        <w:rPr>
          <w:rFonts w:ascii="Times New Roman" w:eastAsia="Times New Roman" w:hAnsi="Times New Roman"/>
          <w:sz w:val="24"/>
          <w:szCs w:val="24"/>
          <w:lang w:eastAsia="ru-RU"/>
        </w:rPr>
        <w:t>складність процедури передачі ОСББ багатоквартирного житлового будинку</w:t>
      </w:r>
      <w:r w:rsidRPr="006660D0">
        <w:rPr>
          <w:rFonts w:ascii="Times New Roman" w:eastAsia="Times New Roman" w:hAnsi="Times New Roman"/>
          <w:bCs/>
          <w:sz w:val="24"/>
          <w:szCs w:val="24"/>
          <w:lang w:eastAsia="ru-RU"/>
        </w:rPr>
        <w:t xml:space="preserve"> від </w:t>
      </w:r>
      <w:proofErr w:type="spellStart"/>
      <w:r w:rsidRPr="006660D0">
        <w:rPr>
          <w:rFonts w:ascii="Times New Roman" w:eastAsia="Times New Roman" w:hAnsi="Times New Roman"/>
          <w:bCs/>
          <w:sz w:val="24"/>
          <w:szCs w:val="24"/>
          <w:lang w:eastAsia="ru-RU"/>
        </w:rPr>
        <w:t>порпередньої</w:t>
      </w:r>
      <w:proofErr w:type="spellEnd"/>
      <w:r w:rsidRPr="006660D0">
        <w:rPr>
          <w:rFonts w:ascii="Times New Roman" w:eastAsia="Times New Roman" w:hAnsi="Times New Roman"/>
          <w:bCs/>
          <w:sz w:val="24"/>
          <w:szCs w:val="24"/>
          <w:lang w:eastAsia="ru-RU"/>
        </w:rPr>
        <w:t xml:space="preserve"> організації що здійснювала управління, обслуговування </w:t>
      </w:r>
      <w:r w:rsidR="00126A61" w:rsidRPr="006660D0">
        <w:rPr>
          <w:rFonts w:ascii="Times New Roman" w:eastAsia="Times New Roman" w:hAnsi="Times New Roman"/>
          <w:bCs/>
          <w:sz w:val="24"/>
          <w:szCs w:val="24"/>
          <w:lang w:eastAsia="ru-RU"/>
        </w:rPr>
        <w:t>багатоквартирному будинку.</w:t>
      </w:r>
    </w:p>
    <w:p w:rsidR="00F95D70" w:rsidRPr="006660D0" w:rsidRDefault="00322FC0" w:rsidP="006660D0">
      <w:pPr>
        <w:numPr>
          <w:ilvl w:val="0"/>
          <w:numId w:val="9"/>
        </w:numPr>
        <w:tabs>
          <w:tab w:val="left" w:pos="8640"/>
        </w:tabs>
        <w:spacing w:after="0" w:line="240" w:lineRule="auto"/>
        <w:ind w:left="0" w:firstLine="0"/>
        <w:jc w:val="both"/>
        <w:rPr>
          <w:rFonts w:ascii="Times New Roman" w:hAnsi="Times New Roman"/>
          <w:sz w:val="24"/>
          <w:szCs w:val="24"/>
        </w:rPr>
      </w:pPr>
      <w:r w:rsidRPr="006660D0">
        <w:rPr>
          <w:rFonts w:ascii="Times New Roman" w:eastAsia="Times New Roman" w:hAnsi="Times New Roman"/>
          <w:color w:val="000000"/>
          <w:sz w:val="24"/>
          <w:szCs w:val="24"/>
          <w:lang w:eastAsia="ru-RU"/>
        </w:rPr>
        <w:t>відсутність коштів на проведення капітального ремонту багатоквартирного житлового будинку.</w:t>
      </w:r>
    </w:p>
    <w:p w:rsidR="008A3199" w:rsidRPr="006660D0" w:rsidRDefault="009D4C04" w:rsidP="006660D0">
      <w:pPr>
        <w:tabs>
          <w:tab w:val="left" w:pos="8640"/>
        </w:tabs>
        <w:spacing w:after="0" w:line="240" w:lineRule="auto"/>
        <w:jc w:val="both"/>
        <w:rPr>
          <w:rFonts w:ascii="Times New Roman" w:hAnsi="Times New Roman"/>
          <w:sz w:val="24"/>
          <w:szCs w:val="24"/>
        </w:rPr>
      </w:pPr>
      <w:r w:rsidRPr="006660D0">
        <w:rPr>
          <w:rFonts w:ascii="Times New Roman" w:hAnsi="Times New Roman"/>
          <w:sz w:val="24"/>
          <w:szCs w:val="24"/>
        </w:rPr>
        <w:t>2.11</w:t>
      </w:r>
      <w:r w:rsidR="008A3199" w:rsidRPr="006660D0">
        <w:rPr>
          <w:rFonts w:ascii="Times New Roman" w:hAnsi="Times New Roman"/>
          <w:sz w:val="24"/>
          <w:szCs w:val="24"/>
        </w:rPr>
        <w:t xml:space="preserve">. </w:t>
      </w:r>
      <w:r w:rsidR="009921CC" w:rsidRPr="006660D0">
        <w:rPr>
          <w:rFonts w:ascii="Times New Roman" w:hAnsi="Times New Roman"/>
          <w:sz w:val="24"/>
          <w:szCs w:val="24"/>
        </w:rPr>
        <w:t>С</w:t>
      </w:r>
      <w:r w:rsidR="00F6036C" w:rsidRPr="006660D0">
        <w:rPr>
          <w:rFonts w:ascii="Times New Roman" w:hAnsi="Times New Roman"/>
          <w:sz w:val="24"/>
          <w:szCs w:val="24"/>
        </w:rPr>
        <w:t xml:space="preserve">ільські </w:t>
      </w:r>
      <w:r w:rsidR="009921CC" w:rsidRPr="006660D0">
        <w:rPr>
          <w:rFonts w:ascii="Times New Roman" w:hAnsi="Times New Roman"/>
          <w:sz w:val="24"/>
          <w:szCs w:val="24"/>
        </w:rPr>
        <w:t>територіальні громади</w:t>
      </w:r>
      <w:r w:rsidR="00363DD6" w:rsidRPr="006660D0">
        <w:rPr>
          <w:rFonts w:ascii="Times New Roman" w:hAnsi="Times New Roman"/>
          <w:sz w:val="24"/>
          <w:szCs w:val="24"/>
        </w:rPr>
        <w:t>:</w:t>
      </w:r>
    </w:p>
    <w:p w:rsidR="004A038E" w:rsidRPr="006660D0" w:rsidRDefault="004A038E" w:rsidP="006660D0">
      <w:pPr>
        <w:pStyle w:val="docdata"/>
        <w:widowControl w:val="0"/>
        <w:tabs>
          <w:tab w:val="left" w:pos="567"/>
        </w:tabs>
        <w:spacing w:before="0" w:beforeAutospacing="0" w:after="0" w:afterAutospacing="0"/>
        <w:ind w:firstLine="600"/>
        <w:jc w:val="both"/>
        <w:rPr>
          <w:lang w:val="uk-UA"/>
        </w:rPr>
      </w:pPr>
      <w:r w:rsidRPr="006660D0">
        <w:rPr>
          <w:color w:val="000000"/>
          <w:lang w:val="uk-UA"/>
        </w:rPr>
        <w:t>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w:t>
      </w:r>
      <w:r w:rsidR="0089155A" w:rsidRPr="006660D0">
        <w:rPr>
          <w:color w:val="000000"/>
          <w:lang w:val="uk-UA"/>
        </w:rPr>
        <w:t xml:space="preserve"> (ТМТГ)</w:t>
      </w:r>
      <w:r w:rsidRPr="006660D0">
        <w:rPr>
          <w:color w:val="000000"/>
          <w:lang w:val="uk-UA"/>
        </w:rPr>
        <w:t xml:space="preserve"> </w:t>
      </w:r>
      <w:proofErr w:type="spellStart"/>
      <w:r w:rsidRPr="006660D0">
        <w:rPr>
          <w:color w:val="000000"/>
          <w:lang w:val="uk-UA"/>
        </w:rPr>
        <w:t>Курівецької</w:t>
      </w:r>
      <w:proofErr w:type="spellEnd"/>
      <w:r w:rsidRPr="006660D0">
        <w:rPr>
          <w:color w:val="000000"/>
          <w:lang w:val="uk-UA"/>
        </w:rPr>
        <w:t xml:space="preserve"> сільської територіальної громади (</w:t>
      </w:r>
      <w:proofErr w:type="spellStart"/>
      <w:r w:rsidRPr="006660D0">
        <w:rPr>
          <w:color w:val="000000"/>
          <w:lang w:val="uk-UA"/>
        </w:rPr>
        <w:t>с.Курівці</w:t>
      </w:r>
      <w:proofErr w:type="spellEnd"/>
      <w:r w:rsidRPr="006660D0">
        <w:rPr>
          <w:color w:val="000000"/>
          <w:lang w:val="uk-UA"/>
        </w:rPr>
        <w:t xml:space="preserve">), </w:t>
      </w:r>
      <w:proofErr w:type="spellStart"/>
      <w:r w:rsidRPr="006660D0">
        <w:rPr>
          <w:color w:val="000000"/>
          <w:lang w:val="uk-UA"/>
        </w:rPr>
        <w:t>Малашовецької</w:t>
      </w:r>
      <w:proofErr w:type="spellEnd"/>
      <w:r w:rsidRPr="006660D0">
        <w:rPr>
          <w:color w:val="000000"/>
          <w:lang w:val="uk-UA"/>
        </w:rPr>
        <w:t xml:space="preserve"> сільської територіальної громади (</w:t>
      </w:r>
      <w:proofErr w:type="spellStart"/>
      <w:r w:rsidRPr="006660D0">
        <w:rPr>
          <w:color w:val="000000"/>
          <w:lang w:val="uk-UA"/>
        </w:rPr>
        <w:t>с.Малашівці</w:t>
      </w:r>
      <w:proofErr w:type="spellEnd"/>
      <w:r w:rsidRPr="006660D0">
        <w:rPr>
          <w:color w:val="000000"/>
          <w:lang w:val="uk-UA"/>
        </w:rPr>
        <w:t xml:space="preserve"> та </w:t>
      </w:r>
      <w:proofErr w:type="spellStart"/>
      <w:r w:rsidRPr="006660D0">
        <w:rPr>
          <w:color w:val="000000"/>
          <w:lang w:val="uk-UA"/>
        </w:rPr>
        <w:t>с.Іванківці</w:t>
      </w:r>
      <w:proofErr w:type="spellEnd"/>
      <w:r w:rsidRPr="006660D0">
        <w:rPr>
          <w:color w:val="000000"/>
          <w:lang w:val="uk-UA"/>
        </w:rPr>
        <w:t xml:space="preserve">), </w:t>
      </w:r>
      <w:proofErr w:type="spellStart"/>
      <w:r w:rsidRPr="006660D0">
        <w:rPr>
          <w:color w:val="000000"/>
          <w:lang w:val="uk-UA"/>
        </w:rPr>
        <w:lastRenderedPageBreak/>
        <w:t>Чернихівської</w:t>
      </w:r>
      <w:proofErr w:type="spellEnd"/>
      <w:r w:rsidRPr="006660D0">
        <w:rPr>
          <w:color w:val="000000"/>
          <w:lang w:val="uk-UA"/>
        </w:rPr>
        <w:t xml:space="preserve"> сільської територіальної громади (</w:t>
      </w:r>
      <w:proofErr w:type="spellStart"/>
      <w:r w:rsidRPr="006660D0">
        <w:rPr>
          <w:color w:val="000000"/>
          <w:lang w:val="uk-UA"/>
        </w:rPr>
        <w:t>с.Чернихів</w:t>
      </w:r>
      <w:proofErr w:type="spellEnd"/>
      <w:r w:rsidRPr="006660D0">
        <w:rPr>
          <w:color w:val="000000"/>
          <w:lang w:val="uk-UA"/>
        </w:rPr>
        <w:t xml:space="preserve">, </w:t>
      </w:r>
      <w:proofErr w:type="spellStart"/>
      <w:r w:rsidRPr="006660D0">
        <w:rPr>
          <w:color w:val="000000"/>
          <w:lang w:val="uk-UA"/>
        </w:rPr>
        <w:t>с.Глядки</w:t>
      </w:r>
      <w:proofErr w:type="spellEnd"/>
      <w:r w:rsidRPr="006660D0">
        <w:rPr>
          <w:color w:val="000000"/>
          <w:lang w:val="uk-UA"/>
        </w:rPr>
        <w:t xml:space="preserve">, </w:t>
      </w:r>
      <w:proofErr w:type="spellStart"/>
      <w:r w:rsidRPr="006660D0">
        <w:rPr>
          <w:color w:val="000000"/>
          <w:lang w:val="uk-UA"/>
        </w:rPr>
        <w:t>с.Плесківці</w:t>
      </w:r>
      <w:proofErr w:type="spellEnd"/>
      <w:r w:rsidRPr="006660D0">
        <w:rPr>
          <w:color w:val="000000"/>
          <w:lang w:val="uk-UA"/>
        </w:rPr>
        <w:t xml:space="preserve">), </w:t>
      </w:r>
      <w:proofErr w:type="spellStart"/>
      <w:r w:rsidRPr="006660D0">
        <w:rPr>
          <w:color w:val="000000"/>
          <w:lang w:val="uk-UA"/>
        </w:rPr>
        <w:t>Кобзарівської</w:t>
      </w:r>
      <w:proofErr w:type="spellEnd"/>
      <w:r w:rsidRPr="006660D0">
        <w:rPr>
          <w:color w:val="000000"/>
          <w:lang w:val="uk-UA"/>
        </w:rPr>
        <w:t xml:space="preserve"> сільської територіаль</w:t>
      </w:r>
      <w:r w:rsidR="00E81569" w:rsidRPr="006660D0">
        <w:rPr>
          <w:color w:val="000000"/>
          <w:lang w:val="uk-UA"/>
        </w:rPr>
        <w:t>ної громади (</w:t>
      </w:r>
      <w:proofErr w:type="spellStart"/>
      <w:r w:rsidR="00E81569" w:rsidRPr="006660D0">
        <w:rPr>
          <w:color w:val="000000"/>
          <w:lang w:val="uk-UA"/>
        </w:rPr>
        <w:t>с.Кобзарівка</w:t>
      </w:r>
      <w:proofErr w:type="spellEnd"/>
      <w:r w:rsidR="00E81569" w:rsidRPr="006660D0">
        <w:rPr>
          <w:color w:val="000000"/>
          <w:lang w:val="uk-UA"/>
        </w:rPr>
        <w:t xml:space="preserve"> та </w:t>
      </w:r>
      <w:proofErr w:type="spellStart"/>
      <w:r w:rsidR="00E81569" w:rsidRPr="006660D0">
        <w:rPr>
          <w:color w:val="000000"/>
          <w:lang w:val="uk-UA"/>
        </w:rPr>
        <w:t>с.</w:t>
      </w:r>
      <w:r w:rsidRPr="006660D0">
        <w:rPr>
          <w:color w:val="000000"/>
          <w:lang w:val="uk-UA"/>
        </w:rPr>
        <w:t>Вертелка</w:t>
      </w:r>
      <w:proofErr w:type="spellEnd"/>
      <w:r w:rsidRPr="006660D0">
        <w:rPr>
          <w:color w:val="000000"/>
          <w:lang w:val="uk-UA"/>
        </w:rPr>
        <w:t>)</w:t>
      </w:r>
      <w:r w:rsidR="00D4358B" w:rsidRPr="006660D0">
        <w:rPr>
          <w:color w:val="000000"/>
          <w:lang w:val="uk-UA"/>
        </w:rPr>
        <w:t xml:space="preserve">, </w:t>
      </w:r>
      <w:proofErr w:type="spellStart"/>
      <w:r w:rsidR="00D4358B" w:rsidRPr="006660D0">
        <w:rPr>
          <w:color w:val="000000"/>
          <w:lang w:val="uk-UA"/>
        </w:rPr>
        <w:t>Городищенська</w:t>
      </w:r>
      <w:proofErr w:type="spellEnd"/>
      <w:r w:rsidR="00D4358B" w:rsidRPr="006660D0">
        <w:rPr>
          <w:color w:val="000000"/>
          <w:lang w:val="uk-UA"/>
        </w:rPr>
        <w:t xml:space="preserve"> сільська </w:t>
      </w:r>
      <w:r w:rsidR="00DF5883">
        <w:rPr>
          <w:color w:val="000000"/>
          <w:lang w:val="uk-UA"/>
        </w:rPr>
        <w:t>територіальної громади</w:t>
      </w:r>
      <w:r w:rsidRPr="006660D0">
        <w:rPr>
          <w:color w:val="000000"/>
          <w:lang w:val="uk-UA"/>
        </w:rPr>
        <w:t xml:space="preserve"> </w:t>
      </w:r>
      <w:r w:rsidR="00755294" w:rsidRPr="006660D0">
        <w:rPr>
          <w:color w:val="000000"/>
          <w:lang w:val="uk-UA"/>
        </w:rPr>
        <w:t>(</w:t>
      </w:r>
      <w:proofErr w:type="spellStart"/>
      <w:r w:rsidR="00E81569" w:rsidRPr="006660D0">
        <w:rPr>
          <w:color w:val="000000"/>
          <w:lang w:val="uk-UA"/>
        </w:rPr>
        <w:t>с.Городище</w:t>
      </w:r>
      <w:proofErr w:type="spellEnd"/>
      <w:r w:rsidR="00E81569" w:rsidRPr="006660D0">
        <w:rPr>
          <w:color w:val="000000"/>
          <w:lang w:val="uk-UA"/>
        </w:rPr>
        <w:t xml:space="preserve">, </w:t>
      </w:r>
      <w:proofErr w:type="spellStart"/>
      <w:r w:rsidR="00E81569" w:rsidRPr="006660D0">
        <w:rPr>
          <w:color w:val="000000"/>
          <w:lang w:val="uk-UA"/>
        </w:rPr>
        <w:t>с.Носівці</w:t>
      </w:r>
      <w:proofErr w:type="spellEnd"/>
      <w:r w:rsidR="00755294" w:rsidRPr="006660D0">
        <w:rPr>
          <w:color w:val="000000"/>
          <w:lang w:val="uk-UA"/>
        </w:rPr>
        <w:t xml:space="preserve">) </w:t>
      </w:r>
      <w:r w:rsidRPr="006660D0">
        <w:rPr>
          <w:color w:val="000000"/>
          <w:lang w:val="uk-UA"/>
        </w:rPr>
        <w:t>Зборівського району Тернопільської області. </w:t>
      </w:r>
    </w:p>
    <w:p w:rsidR="00F6036C" w:rsidRPr="006660D0" w:rsidRDefault="00F6036C" w:rsidP="006660D0">
      <w:pPr>
        <w:pStyle w:val="ae"/>
        <w:tabs>
          <w:tab w:val="left" w:pos="8640"/>
        </w:tabs>
        <w:spacing w:after="0"/>
        <w:jc w:val="center"/>
      </w:pPr>
      <w:r w:rsidRPr="006660D0">
        <w:t>Основні показники</w:t>
      </w:r>
    </w:p>
    <w:tbl>
      <w:tblPr>
        <w:tblStyle w:val="af8"/>
        <w:tblW w:w="0" w:type="auto"/>
        <w:tblLayout w:type="fixed"/>
        <w:tblLook w:val="04A0"/>
      </w:tblPr>
      <w:tblGrid>
        <w:gridCol w:w="540"/>
        <w:gridCol w:w="1695"/>
        <w:gridCol w:w="1134"/>
        <w:gridCol w:w="850"/>
        <w:gridCol w:w="1276"/>
        <w:gridCol w:w="1134"/>
        <w:gridCol w:w="1417"/>
        <w:gridCol w:w="1135"/>
      </w:tblGrid>
      <w:tr w:rsidR="009921CC" w:rsidRPr="006660D0" w:rsidTr="00497EAF">
        <w:tc>
          <w:tcPr>
            <w:tcW w:w="540" w:type="dxa"/>
          </w:tcPr>
          <w:p w:rsidR="009921CC" w:rsidRPr="006660D0" w:rsidRDefault="009921CC" w:rsidP="006660D0">
            <w:pPr>
              <w:pStyle w:val="ae"/>
              <w:tabs>
                <w:tab w:val="left" w:pos="8640"/>
              </w:tabs>
              <w:spacing w:after="0"/>
              <w:jc w:val="center"/>
            </w:pPr>
            <w:r w:rsidRPr="006660D0">
              <w:t>№ п/п</w:t>
            </w:r>
          </w:p>
        </w:tc>
        <w:tc>
          <w:tcPr>
            <w:tcW w:w="1695" w:type="dxa"/>
          </w:tcPr>
          <w:p w:rsidR="009921CC" w:rsidRPr="006660D0" w:rsidRDefault="009921CC" w:rsidP="006660D0">
            <w:pPr>
              <w:pStyle w:val="ae"/>
              <w:tabs>
                <w:tab w:val="left" w:pos="8640"/>
              </w:tabs>
              <w:spacing w:after="0"/>
            </w:pPr>
            <w:r w:rsidRPr="006660D0">
              <w:t xml:space="preserve">Назва населеного </w:t>
            </w:r>
          </w:p>
          <w:p w:rsidR="009921CC" w:rsidRPr="006660D0" w:rsidRDefault="009921CC" w:rsidP="006660D0">
            <w:pPr>
              <w:pStyle w:val="ae"/>
              <w:tabs>
                <w:tab w:val="left" w:pos="8640"/>
              </w:tabs>
              <w:spacing w:after="0"/>
            </w:pPr>
            <w:r w:rsidRPr="006660D0">
              <w:t>пункту</w:t>
            </w:r>
          </w:p>
        </w:tc>
        <w:tc>
          <w:tcPr>
            <w:tcW w:w="1134" w:type="dxa"/>
          </w:tcPr>
          <w:p w:rsidR="009921CC" w:rsidRPr="006660D0" w:rsidRDefault="009921CC" w:rsidP="006660D0">
            <w:pPr>
              <w:pStyle w:val="ae"/>
              <w:tabs>
                <w:tab w:val="left" w:pos="8640"/>
              </w:tabs>
              <w:spacing w:after="0"/>
              <w:jc w:val="center"/>
            </w:pPr>
            <w:proofErr w:type="spellStart"/>
            <w:r w:rsidRPr="006660D0">
              <w:t>Протяж</w:t>
            </w:r>
            <w:r w:rsidR="00497EAF" w:rsidRPr="006660D0">
              <w:t>-</w:t>
            </w:r>
            <w:r w:rsidRPr="006660D0">
              <w:t>ність</w:t>
            </w:r>
            <w:proofErr w:type="spellEnd"/>
            <w:r w:rsidRPr="006660D0">
              <w:t xml:space="preserve"> доріг, км</w:t>
            </w:r>
          </w:p>
        </w:tc>
        <w:tc>
          <w:tcPr>
            <w:tcW w:w="850" w:type="dxa"/>
          </w:tcPr>
          <w:p w:rsidR="009921CC" w:rsidRPr="006660D0" w:rsidRDefault="009921CC" w:rsidP="006660D0">
            <w:pPr>
              <w:pStyle w:val="ae"/>
              <w:tabs>
                <w:tab w:val="left" w:pos="8640"/>
              </w:tabs>
              <w:spacing w:after="0"/>
              <w:jc w:val="center"/>
            </w:pPr>
            <w:proofErr w:type="spellStart"/>
            <w:r w:rsidRPr="006660D0">
              <w:t>Кіль</w:t>
            </w:r>
            <w:r w:rsidR="00497EAF" w:rsidRPr="006660D0">
              <w:t>-</w:t>
            </w:r>
            <w:r w:rsidRPr="006660D0">
              <w:t>кість</w:t>
            </w:r>
            <w:proofErr w:type="spellEnd"/>
            <w:r w:rsidRPr="006660D0">
              <w:t xml:space="preserve"> </w:t>
            </w:r>
            <w:proofErr w:type="spellStart"/>
            <w:r w:rsidRPr="006660D0">
              <w:t>штуч</w:t>
            </w:r>
            <w:r w:rsidR="00497EAF" w:rsidRPr="006660D0">
              <w:t>-</w:t>
            </w:r>
            <w:r w:rsidRPr="006660D0">
              <w:t>них</w:t>
            </w:r>
            <w:proofErr w:type="spellEnd"/>
            <w:r w:rsidRPr="006660D0">
              <w:t xml:space="preserve"> </w:t>
            </w:r>
            <w:proofErr w:type="spellStart"/>
            <w:r w:rsidRPr="006660D0">
              <w:t>спо</w:t>
            </w:r>
            <w:r w:rsidR="00497EAF" w:rsidRPr="006660D0">
              <w:t>-</w:t>
            </w:r>
            <w:r w:rsidRPr="006660D0">
              <w:t>руд</w:t>
            </w:r>
            <w:proofErr w:type="spellEnd"/>
            <w:r w:rsidRPr="006660D0">
              <w:t xml:space="preserve">, </w:t>
            </w:r>
            <w:proofErr w:type="spellStart"/>
            <w:r w:rsidRPr="006660D0">
              <w:t>шт</w:t>
            </w:r>
            <w:proofErr w:type="spellEnd"/>
          </w:p>
        </w:tc>
        <w:tc>
          <w:tcPr>
            <w:tcW w:w="1276" w:type="dxa"/>
          </w:tcPr>
          <w:p w:rsidR="009921CC" w:rsidRPr="006660D0" w:rsidRDefault="009921CC" w:rsidP="006660D0">
            <w:pPr>
              <w:pStyle w:val="ae"/>
              <w:tabs>
                <w:tab w:val="left" w:pos="8640"/>
              </w:tabs>
              <w:spacing w:after="0"/>
              <w:jc w:val="center"/>
            </w:pPr>
            <w:proofErr w:type="spellStart"/>
            <w:r w:rsidRPr="006660D0">
              <w:t>Протяж</w:t>
            </w:r>
            <w:r w:rsidR="00497EAF" w:rsidRPr="006660D0">
              <w:t>-</w:t>
            </w:r>
            <w:r w:rsidRPr="006660D0">
              <w:t>ність</w:t>
            </w:r>
            <w:proofErr w:type="spellEnd"/>
            <w:r w:rsidRPr="006660D0">
              <w:t xml:space="preserve"> </w:t>
            </w:r>
            <w:proofErr w:type="spellStart"/>
            <w:r w:rsidR="00497EAF" w:rsidRPr="006660D0">
              <w:t>водо-</w:t>
            </w:r>
            <w:proofErr w:type="spellEnd"/>
            <w:r w:rsidR="00497EAF" w:rsidRPr="006660D0">
              <w:t xml:space="preserve"> про</w:t>
            </w:r>
            <w:r w:rsidRPr="006660D0">
              <w:t>водів, км</w:t>
            </w:r>
          </w:p>
        </w:tc>
        <w:tc>
          <w:tcPr>
            <w:tcW w:w="1134" w:type="dxa"/>
          </w:tcPr>
          <w:p w:rsidR="009921CC" w:rsidRPr="006660D0" w:rsidRDefault="009921CC" w:rsidP="006660D0">
            <w:pPr>
              <w:pStyle w:val="ae"/>
              <w:tabs>
                <w:tab w:val="left" w:pos="8640"/>
              </w:tabs>
              <w:spacing w:after="0"/>
              <w:jc w:val="center"/>
            </w:pPr>
            <w:proofErr w:type="spellStart"/>
            <w:r w:rsidRPr="006660D0">
              <w:t>Протяж</w:t>
            </w:r>
            <w:r w:rsidR="00497EAF" w:rsidRPr="006660D0">
              <w:t>-</w:t>
            </w:r>
            <w:r w:rsidRPr="006660D0">
              <w:t>ність</w:t>
            </w:r>
            <w:proofErr w:type="spellEnd"/>
            <w:r w:rsidRPr="006660D0">
              <w:t xml:space="preserve"> </w:t>
            </w:r>
            <w:proofErr w:type="spellStart"/>
            <w:r w:rsidRPr="006660D0">
              <w:t>вулич</w:t>
            </w:r>
            <w:r w:rsidR="00497EAF" w:rsidRPr="006660D0">
              <w:t>-</w:t>
            </w:r>
            <w:r w:rsidRPr="006660D0">
              <w:t>ного</w:t>
            </w:r>
            <w:proofErr w:type="spellEnd"/>
            <w:r w:rsidRPr="006660D0">
              <w:t xml:space="preserve"> </w:t>
            </w:r>
            <w:proofErr w:type="spellStart"/>
            <w:r w:rsidRPr="006660D0">
              <w:t>освітлен</w:t>
            </w:r>
            <w:r w:rsidR="00F32A3B" w:rsidRPr="006660D0">
              <w:t>-</w:t>
            </w:r>
            <w:r w:rsidRPr="006660D0">
              <w:t>ня</w:t>
            </w:r>
            <w:proofErr w:type="spellEnd"/>
            <w:r w:rsidRPr="006660D0">
              <w:t>, км</w:t>
            </w:r>
          </w:p>
          <w:p w:rsidR="001C361C" w:rsidRPr="006660D0" w:rsidRDefault="001C361C" w:rsidP="006660D0">
            <w:pPr>
              <w:pStyle w:val="ae"/>
              <w:tabs>
                <w:tab w:val="left" w:pos="8640"/>
              </w:tabs>
              <w:spacing w:after="0"/>
              <w:jc w:val="center"/>
            </w:pPr>
            <w:proofErr w:type="spellStart"/>
            <w:r w:rsidRPr="006660D0">
              <w:t>Кіль</w:t>
            </w:r>
            <w:r w:rsidR="00497EAF" w:rsidRPr="006660D0">
              <w:t>-</w:t>
            </w:r>
            <w:r w:rsidRPr="006660D0">
              <w:t>кість</w:t>
            </w:r>
            <w:proofErr w:type="spellEnd"/>
            <w:r w:rsidRPr="006660D0">
              <w:t xml:space="preserve"> </w:t>
            </w:r>
            <w:proofErr w:type="spellStart"/>
            <w:r w:rsidRPr="006660D0">
              <w:t>світиль</w:t>
            </w:r>
            <w:r w:rsidR="00497EAF" w:rsidRPr="006660D0">
              <w:t>-</w:t>
            </w:r>
            <w:r w:rsidRPr="006660D0">
              <w:t>ників</w:t>
            </w:r>
            <w:proofErr w:type="spellEnd"/>
            <w:r w:rsidRPr="006660D0">
              <w:t xml:space="preserve">, </w:t>
            </w:r>
            <w:proofErr w:type="spellStart"/>
            <w:r w:rsidRPr="006660D0">
              <w:t>шт</w:t>
            </w:r>
            <w:proofErr w:type="spellEnd"/>
          </w:p>
        </w:tc>
        <w:tc>
          <w:tcPr>
            <w:tcW w:w="1417" w:type="dxa"/>
          </w:tcPr>
          <w:p w:rsidR="009921CC" w:rsidRPr="006660D0" w:rsidRDefault="009921CC" w:rsidP="006660D0">
            <w:pPr>
              <w:pStyle w:val="ae"/>
              <w:tabs>
                <w:tab w:val="left" w:pos="8640"/>
              </w:tabs>
              <w:spacing w:after="0"/>
              <w:jc w:val="center"/>
            </w:pPr>
            <w:r w:rsidRPr="006660D0">
              <w:t xml:space="preserve">Кількість кладовищ, </w:t>
            </w:r>
            <w:proofErr w:type="spellStart"/>
            <w:r w:rsidRPr="006660D0">
              <w:t>шт</w:t>
            </w:r>
            <w:proofErr w:type="spellEnd"/>
          </w:p>
        </w:tc>
        <w:tc>
          <w:tcPr>
            <w:tcW w:w="1135" w:type="dxa"/>
          </w:tcPr>
          <w:p w:rsidR="009921CC" w:rsidRPr="006660D0" w:rsidRDefault="009921CC" w:rsidP="006660D0">
            <w:pPr>
              <w:pStyle w:val="ae"/>
              <w:tabs>
                <w:tab w:val="left" w:pos="8640"/>
              </w:tabs>
              <w:spacing w:after="0"/>
              <w:jc w:val="center"/>
            </w:pPr>
            <w:r w:rsidRPr="006660D0">
              <w:t xml:space="preserve">Об'єкти </w:t>
            </w:r>
            <w:proofErr w:type="spellStart"/>
            <w:r w:rsidRPr="006660D0">
              <w:t>благо</w:t>
            </w:r>
            <w:r w:rsidR="00497EAF" w:rsidRPr="006660D0">
              <w:t>-</w:t>
            </w:r>
            <w:r w:rsidRPr="006660D0">
              <w:t>устрою</w:t>
            </w:r>
            <w:proofErr w:type="spellEnd"/>
            <w:r w:rsidRPr="006660D0">
              <w:t xml:space="preserve">, </w:t>
            </w:r>
            <w:proofErr w:type="spellStart"/>
            <w:r w:rsidRPr="006660D0">
              <w:t>шт</w:t>
            </w:r>
            <w:proofErr w:type="spellEnd"/>
            <w:r w:rsidRPr="006660D0">
              <w:t xml:space="preserve"> (парки, сквери, </w:t>
            </w:r>
            <w:proofErr w:type="spellStart"/>
            <w:r w:rsidRPr="006660D0">
              <w:t>пам'ят</w:t>
            </w:r>
            <w:r w:rsidR="00497EAF" w:rsidRPr="006660D0">
              <w:t>-</w:t>
            </w:r>
            <w:r w:rsidRPr="006660D0">
              <w:t>ники</w:t>
            </w:r>
            <w:proofErr w:type="spellEnd"/>
            <w:r w:rsidRPr="006660D0">
              <w:t xml:space="preserve">) </w:t>
            </w:r>
          </w:p>
        </w:tc>
      </w:tr>
      <w:tr w:rsidR="00C22A4B" w:rsidRPr="006660D0" w:rsidTr="00497EAF">
        <w:tc>
          <w:tcPr>
            <w:tcW w:w="540" w:type="dxa"/>
          </w:tcPr>
          <w:p w:rsidR="00C22A4B" w:rsidRPr="006660D0" w:rsidRDefault="00C22A4B" w:rsidP="006660D0">
            <w:pPr>
              <w:pStyle w:val="ae"/>
              <w:tabs>
                <w:tab w:val="left" w:pos="8640"/>
              </w:tabs>
              <w:spacing w:after="0"/>
              <w:jc w:val="center"/>
            </w:pPr>
            <w:r w:rsidRPr="006660D0">
              <w:t>1</w:t>
            </w:r>
          </w:p>
        </w:tc>
        <w:tc>
          <w:tcPr>
            <w:tcW w:w="1695" w:type="dxa"/>
          </w:tcPr>
          <w:p w:rsidR="00C22A4B" w:rsidRPr="006660D0" w:rsidRDefault="00C22A4B" w:rsidP="006660D0">
            <w:pPr>
              <w:pStyle w:val="ae"/>
              <w:tabs>
                <w:tab w:val="left" w:pos="8640"/>
              </w:tabs>
              <w:spacing w:after="0"/>
            </w:pPr>
            <w:proofErr w:type="spellStart"/>
            <w:r w:rsidRPr="006660D0">
              <w:rPr>
                <w:color w:val="000000"/>
              </w:rPr>
              <w:t>с.Курівці</w:t>
            </w:r>
            <w:proofErr w:type="spellEnd"/>
            <w:r w:rsidR="0089155A" w:rsidRPr="006660D0">
              <w:rPr>
                <w:color w:val="000000"/>
              </w:rPr>
              <w:t xml:space="preserve"> ТМТГ</w:t>
            </w:r>
          </w:p>
        </w:tc>
        <w:tc>
          <w:tcPr>
            <w:tcW w:w="1134" w:type="dxa"/>
          </w:tcPr>
          <w:p w:rsidR="00C22A4B" w:rsidRPr="006660D0" w:rsidRDefault="00C22A4B" w:rsidP="006660D0">
            <w:pPr>
              <w:pStyle w:val="ae"/>
              <w:tabs>
                <w:tab w:val="left" w:pos="8640"/>
              </w:tabs>
              <w:spacing w:after="0"/>
              <w:jc w:val="center"/>
            </w:pPr>
            <w:r w:rsidRPr="006660D0">
              <w:t>8,5</w:t>
            </w:r>
          </w:p>
        </w:tc>
        <w:tc>
          <w:tcPr>
            <w:tcW w:w="850" w:type="dxa"/>
          </w:tcPr>
          <w:p w:rsidR="00C22A4B" w:rsidRPr="006660D0" w:rsidRDefault="00633867" w:rsidP="006660D0">
            <w:pPr>
              <w:pStyle w:val="ae"/>
              <w:tabs>
                <w:tab w:val="left" w:pos="8640"/>
              </w:tabs>
              <w:spacing w:after="0"/>
              <w:jc w:val="center"/>
            </w:pPr>
            <w:r w:rsidRPr="006660D0">
              <w:t>2</w:t>
            </w:r>
          </w:p>
        </w:tc>
        <w:tc>
          <w:tcPr>
            <w:tcW w:w="1276" w:type="dxa"/>
          </w:tcPr>
          <w:p w:rsidR="00C22A4B" w:rsidRPr="006660D0" w:rsidRDefault="00497EAF" w:rsidP="006660D0">
            <w:pPr>
              <w:pStyle w:val="ae"/>
              <w:tabs>
                <w:tab w:val="left" w:pos="8640"/>
              </w:tabs>
              <w:spacing w:after="0"/>
              <w:jc w:val="center"/>
            </w:pPr>
            <w:r w:rsidRPr="006660D0">
              <w:t>п</w:t>
            </w:r>
            <w:r w:rsidR="00C22A4B" w:rsidRPr="006660D0">
              <w:t>роведено на 10 вулицях</w:t>
            </w:r>
          </w:p>
        </w:tc>
        <w:tc>
          <w:tcPr>
            <w:tcW w:w="1134" w:type="dxa"/>
          </w:tcPr>
          <w:p w:rsidR="00C22A4B" w:rsidRPr="006660D0" w:rsidRDefault="00B34103" w:rsidP="006660D0">
            <w:pPr>
              <w:pStyle w:val="ae"/>
              <w:tabs>
                <w:tab w:val="left" w:pos="8640"/>
              </w:tabs>
              <w:spacing w:after="0"/>
              <w:jc w:val="center"/>
            </w:pPr>
            <w:r w:rsidRPr="006660D0">
              <w:t>10,0</w:t>
            </w:r>
            <w:r w:rsidR="00C22A4B" w:rsidRPr="006660D0">
              <w:t xml:space="preserve"> км</w:t>
            </w:r>
          </w:p>
          <w:p w:rsidR="00C22A4B" w:rsidRPr="006660D0" w:rsidRDefault="00B34103" w:rsidP="006660D0">
            <w:pPr>
              <w:pStyle w:val="ae"/>
              <w:tabs>
                <w:tab w:val="left" w:pos="8640"/>
              </w:tabs>
              <w:spacing w:after="0"/>
              <w:jc w:val="center"/>
            </w:pPr>
            <w:r w:rsidRPr="006660D0">
              <w:t>8</w:t>
            </w:r>
            <w:r w:rsidR="00C22A4B" w:rsidRPr="006660D0">
              <w:t xml:space="preserve">6 </w:t>
            </w:r>
            <w:proofErr w:type="spellStart"/>
            <w:r w:rsidR="00C22A4B" w:rsidRPr="006660D0">
              <w:t>шт</w:t>
            </w:r>
            <w:proofErr w:type="spellEnd"/>
          </w:p>
        </w:tc>
        <w:tc>
          <w:tcPr>
            <w:tcW w:w="1417" w:type="dxa"/>
          </w:tcPr>
          <w:p w:rsidR="00C22A4B" w:rsidRPr="006660D0" w:rsidRDefault="00C22A4B" w:rsidP="006660D0">
            <w:pPr>
              <w:pStyle w:val="ae"/>
              <w:tabs>
                <w:tab w:val="left" w:pos="8640"/>
              </w:tabs>
              <w:spacing w:after="0"/>
              <w:jc w:val="center"/>
            </w:pPr>
            <w:r w:rsidRPr="006660D0">
              <w:t>1</w:t>
            </w:r>
          </w:p>
        </w:tc>
        <w:tc>
          <w:tcPr>
            <w:tcW w:w="1135" w:type="dxa"/>
          </w:tcPr>
          <w:p w:rsidR="00C22A4B" w:rsidRPr="006660D0" w:rsidRDefault="00633867" w:rsidP="006660D0">
            <w:pPr>
              <w:pStyle w:val="ae"/>
              <w:tabs>
                <w:tab w:val="left" w:pos="8640"/>
              </w:tabs>
              <w:spacing w:after="0"/>
              <w:jc w:val="center"/>
            </w:pPr>
            <w:r w:rsidRPr="006660D0">
              <w:t>9</w:t>
            </w:r>
          </w:p>
        </w:tc>
      </w:tr>
      <w:tr w:rsidR="00C22A4B" w:rsidRPr="006660D0" w:rsidTr="00497EAF">
        <w:tc>
          <w:tcPr>
            <w:tcW w:w="540" w:type="dxa"/>
          </w:tcPr>
          <w:p w:rsidR="00C22A4B" w:rsidRPr="006660D0" w:rsidRDefault="001D691D" w:rsidP="006660D0">
            <w:pPr>
              <w:pStyle w:val="ae"/>
              <w:tabs>
                <w:tab w:val="left" w:pos="8640"/>
              </w:tabs>
              <w:spacing w:after="0"/>
              <w:jc w:val="center"/>
            </w:pPr>
            <w:r w:rsidRPr="006660D0">
              <w:t>2</w:t>
            </w:r>
          </w:p>
        </w:tc>
        <w:tc>
          <w:tcPr>
            <w:tcW w:w="1695" w:type="dxa"/>
          </w:tcPr>
          <w:p w:rsidR="00C22A4B" w:rsidRPr="006660D0" w:rsidRDefault="00C22A4B" w:rsidP="006660D0">
            <w:pPr>
              <w:pStyle w:val="ae"/>
              <w:tabs>
                <w:tab w:val="left" w:pos="8640"/>
              </w:tabs>
              <w:spacing w:after="0"/>
              <w:rPr>
                <w:color w:val="000000"/>
              </w:rPr>
            </w:pPr>
            <w:proofErr w:type="spellStart"/>
            <w:r w:rsidRPr="006660D0">
              <w:rPr>
                <w:color w:val="000000"/>
              </w:rPr>
              <w:t>с.Малашівці</w:t>
            </w:r>
            <w:proofErr w:type="spellEnd"/>
            <w:r w:rsidR="0089155A" w:rsidRPr="006660D0">
              <w:rPr>
                <w:color w:val="000000"/>
              </w:rPr>
              <w:t xml:space="preserve"> ТМТГ</w:t>
            </w:r>
          </w:p>
        </w:tc>
        <w:tc>
          <w:tcPr>
            <w:tcW w:w="1134" w:type="dxa"/>
          </w:tcPr>
          <w:p w:rsidR="00C22A4B" w:rsidRPr="006660D0" w:rsidRDefault="00C22A4B" w:rsidP="006660D0">
            <w:pPr>
              <w:pStyle w:val="ae"/>
              <w:tabs>
                <w:tab w:val="left" w:pos="8640"/>
              </w:tabs>
              <w:spacing w:after="0"/>
              <w:jc w:val="center"/>
            </w:pPr>
            <w:r w:rsidRPr="006660D0">
              <w:t>4,2</w:t>
            </w:r>
          </w:p>
        </w:tc>
        <w:tc>
          <w:tcPr>
            <w:tcW w:w="850" w:type="dxa"/>
          </w:tcPr>
          <w:p w:rsidR="00C22A4B" w:rsidRPr="006660D0" w:rsidRDefault="00633867" w:rsidP="006660D0">
            <w:pPr>
              <w:pStyle w:val="ae"/>
              <w:tabs>
                <w:tab w:val="left" w:pos="8640"/>
              </w:tabs>
              <w:spacing w:after="0"/>
              <w:jc w:val="center"/>
            </w:pPr>
            <w:r w:rsidRPr="006660D0">
              <w:t>5</w:t>
            </w:r>
          </w:p>
        </w:tc>
        <w:tc>
          <w:tcPr>
            <w:tcW w:w="1276" w:type="dxa"/>
          </w:tcPr>
          <w:p w:rsidR="00C22A4B" w:rsidRPr="006660D0" w:rsidRDefault="00C22A4B" w:rsidP="006660D0">
            <w:pPr>
              <w:pStyle w:val="ae"/>
              <w:tabs>
                <w:tab w:val="left" w:pos="8640"/>
              </w:tabs>
              <w:spacing w:after="0"/>
              <w:jc w:val="center"/>
            </w:pPr>
            <w:r w:rsidRPr="006660D0">
              <w:t>3,9</w:t>
            </w:r>
          </w:p>
        </w:tc>
        <w:tc>
          <w:tcPr>
            <w:tcW w:w="1134" w:type="dxa"/>
          </w:tcPr>
          <w:p w:rsidR="00C22A4B" w:rsidRPr="006660D0" w:rsidRDefault="00C22A4B" w:rsidP="006660D0">
            <w:pPr>
              <w:pStyle w:val="ae"/>
              <w:tabs>
                <w:tab w:val="left" w:pos="8640"/>
              </w:tabs>
              <w:spacing w:after="0"/>
              <w:jc w:val="center"/>
            </w:pPr>
            <w:r w:rsidRPr="006660D0">
              <w:t xml:space="preserve">58 </w:t>
            </w:r>
            <w:proofErr w:type="spellStart"/>
            <w:r w:rsidRPr="006660D0">
              <w:t>шт</w:t>
            </w:r>
            <w:proofErr w:type="spellEnd"/>
          </w:p>
        </w:tc>
        <w:tc>
          <w:tcPr>
            <w:tcW w:w="1417" w:type="dxa"/>
          </w:tcPr>
          <w:p w:rsidR="00C22A4B" w:rsidRPr="006660D0" w:rsidRDefault="00C22A4B" w:rsidP="006660D0">
            <w:pPr>
              <w:pStyle w:val="ae"/>
              <w:tabs>
                <w:tab w:val="left" w:pos="8640"/>
              </w:tabs>
              <w:spacing w:after="0"/>
              <w:jc w:val="center"/>
            </w:pPr>
            <w:r w:rsidRPr="006660D0">
              <w:t>1</w:t>
            </w:r>
          </w:p>
        </w:tc>
        <w:tc>
          <w:tcPr>
            <w:tcW w:w="1135" w:type="dxa"/>
          </w:tcPr>
          <w:p w:rsidR="00C22A4B" w:rsidRPr="006660D0" w:rsidRDefault="00633867" w:rsidP="006660D0">
            <w:pPr>
              <w:pStyle w:val="ae"/>
              <w:tabs>
                <w:tab w:val="left" w:pos="8640"/>
              </w:tabs>
              <w:spacing w:after="0"/>
              <w:jc w:val="center"/>
            </w:pPr>
            <w:r w:rsidRPr="006660D0">
              <w:t>8</w:t>
            </w:r>
          </w:p>
        </w:tc>
      </w:tr>
      <w:tr w:rsidR="00C22A4B" w:rsidRPr="006660D0" w:rsidTr="00497EAF">
        <w:tc>
          <w:tcPr>
            <w:tcW w:w="540" w:type="dxa"/>
          </w:tcPr>
          <w:p w:rsidR="00C22A4B" w:rsidRPr="006660D0" w:rsidRDefault="001D691D" w:rsidP="006660D0">
            <w:pPr>
              <w:pStyle w:val="ae"/>
              <w:tabs>
                <w:tab w:val="left" w:pos="8640"/>
              </w:tabs>
              <w:spacing w:after="0"/>
              <w:jc w:val="center"/>
            </w:pPr>
            <w:r w:rsidRPr="006660D0">
              <w:t>3</w:t>
            </w:r>
          </w:p>
        </w:tc>
        <w:tc>
          <w:tcPr>
            <w:tcW w:w="1695" w:type="dxa"/>
          </w:tcPr>
          <w:p w:rsidR="00C22A4B" w:rsidRPr="006660D0" w:rsidRDefault="00C22A4B" w:rsidP="006660D0">
            <w:pPr>
              <w:pStyle w:val="ae"/>
              <w:tabs>
                <w:tab w:val="left" w:pos="8640"/>
              </w:tabs>
              <w:spacing w:after="0"/>
              <w:rPr>
                <w:color w:val="000000"/>
              </w:rPr>
            </w:pPr>
            <w:proofErr w:type="spellStart"/>
            <w:r w:rsidRPr="006660D0">
              <w:rPr>
                <w:color w:val="000000"/>
              </w:rPr>
              <w:t>с.Іванківці</w:t>
            </w:r>
            <w:proofErr w:type="spellEnd"/>
            <w:r w:rsidR="0089155A" w:rsidRPr="006660D0">
              <w:rPr>
                <w:color w:val="000000"/>
              </w:rPr>
              <w:t xml:space="preserve"> ТМТГ</w:t>
            </w:r>
          </w:p>
        </w:tc>
        <w:tc>
          <w:tcPr>
            <w:tcW w:w="1134" w:type="dxa"/>
          </w:tcPr>
          <w:p w:rsidR="00C22A4B" w:rsidRPr="006660D0" w:rsidRDefault="00C22A4B" w:rsidP="006660D0">
            <w:pPr>
              <w:pStyle w:val="ae"/>
              <w:tabs>
                <w:tab w:val="left" w:pos="8640"/>
              </w:tabs>
              <w:spacing w:after="0"/>
              <w:jc w:val="center"/>
            </w:pPr>
            <w:r w:rsidRPr="006660D0">
              <w:t>5,4</w:t>
            </w:r>
          </w:p>
        </w:tc>
        <w:tc>
          <w:tcPr>
            <w:tcW w:w="850" w:type="dxa"/>
          </w:tcPr>
          <w:p w:rsidR="00C22A4B" w:rsidRPr="006660D0" w:rsidRDefault="00633867" w:rsidP="006660D0">
            <w:pPr>
              <w:pStyle w:val="ae"/>
              <w:tabs>
                <w:tab w:val="left" w:pos="8640"/>
              </w:tabs>
              <w:spacing w:after="0"/>
              <w:jc w:val="center"/>
            </w:pPr>
            <w:r w:rsidRPr="006660D0">
              <w:t>6</w:t>
            </w:r>
          </w:p>
        </w:tc>
        <w:tc>
          <w:tcPr>
            <w:tcW w:w="1276" w:type="dxa"/>
          </w:tcPr>
          <w:p w:rsidR="00C22A4B" w:rsidRPr="006660D0" w:rsidRDefault="00C22A4B" w:rsidP="006660D0">
            <w:pPr>
              <w:pStyle w:val="ae"/>
              <w:tabs>
                <w:tab w:val="left" w:pos="8640"/>
              </w:tabs>
              <w:spacing w:after="0"/>
              <w:jc w:val="center"/>
            </w:pPr>
            <w:r w:rsidRPr="006660D0">
              <w:t>3,35</w:t>
            </w:r>
          </w:p>
        </w:tc>
        <w:tc>
          <w:tcPr>
            <w:tcW w:w="1134" w:type="dxa"/>
          </w:tcPr>
          <w:p w:rsidR="00C22A4B" w:rsidRPr="006660D0" w:rsidRDefault="00C22A4B" w:rsidP="006660D0">
            <w:pPr>
              <w:pStyle w:val="ae"/>
              <w:tabs>
                <w:tab w:val="left" w:pos="8640"/>
              </w:tabs>
              <w:spacing w:after="0"/>
              <w:jc w:val="center"/>
            </w:pPr>
            <w:r w:rsidRPr="006660D0">
              <w:t xml:space="preserve">66 </w:t>
            </w:r>
            <w:proofErr w:type="spellStart"/>
            <w:r w:rsidRPr="006660D0">
              <w:t>шт</w:t>
            </w:r>
            <w:proofErr w:type="spellEnd"/>
          </w:p>
        </w:tc>
        <w:tc>
          <w:tcPr>
            <w:tcW w:w="1417" w:type="dxa"/>
          </w:tcPr>
          <w:p w:rsidR="00C22A4B" w:rsidRPr="006660D0" w:rsidRDefault="00C22A4B" w:rsidP="006660D0">
            <w:pPr>
              <w:pStyle w:val="ae"/>
              <w:tabs>
                <w:tab w:val="left" w:pos="8640"/>
              </w:tabs>
              <w:spacing w:after="0"/>
              <w:jc w:val="center"/>
            </w:pPr>
            <w:r w:rsidRPr="006660D0">
              <w:t>1</w:t>
            </w:r>
          </w:p>
        </w:tc>
        <w:tc>
          <w:tcPr>
            <w:tcW w:w="1135" w:type="dxa"/>
          </w:tcPr>
          <w:p w:rsidR="00C22A4B" w:rsidRPr="006660D0" w:rsidRDefault="00633867" w:rsidP="006660D0">
            <w:pPr>
              <w:pStyle w:val="ae"/>
              <w:tabs>
                <w:tab w:val="left" w:pos="8640"/>
              </w:tabs>
              <w:spacing w:after="0"/>
              <w:jc w:val="center"/>
            </w:pPr>
            <w:r w:rsidRPr="006660D0">
              <w:t>5</w:t>
            </w:r>
          </w:p>
        </w:tc>
      </w:tr>
      <w:tr w:rsidR="00FC4FC3" w:rsidRPr="006660D0" w:rsidTr="00497EAF">
        <w:tc>
          <w:tcPr>
            <w:tcW w:w="540" w:type="dxa"/>
          </w:tcPr>
          <w:p w:rsidR="00FC4FC3" w:rsidRPr="006660D0" w:rsidRDefault="001D691D" w:rsidP="006660D0">
            <w:pPr>
              <w:pStyle w:val="ae"/>
              <w:tabs>
                <w:tab w:val="left" w:pos="8640"/>
              </w:tabs>
              <w:spacing w:after="0"/>
              <w:jc w:val="center"/>
            </w:pPr>
            <w:r w:rsidRPr="006660D0">
              <w:t>4</w:t>
            </w:r>
          </w:p>
        </w:tc>
        <w:tc>
          <w:tcPr>
            <w:tcW w:w="1695" w:type="dxa"/>
          </w:tcPr>
          <w:p w:rsidR="00FC4FC3" w:rsidRPr="006660D0" w:rsidRDefault="00FC4FC3" w:rsidP="006660D0">
            <w:pPr>
              <w:pStyle w:val="ae"/>
              <w:tabs>
                <w:tab w:val="left" w:pos="8640"/>
              </w:tabs>
              <w:spacing w:after="0"/>
              <w:rPr>
                <w:color w:val="000000"/>
              </w:rPr>
            </w:pPr>
            <w:proofErr w:type="spellStart"/>
            <w:r w:rsidRPr="006660D0">
              <w:rPr>
                <w:color w:val="000000"/>
              </w:rPr>
              <w:t>с.Чернихів</w:t>
            </w:r>
            <w:proofErr w:type="spellEnd"/>
          </w:p>
          <w:p w:rsidR="001D691D" w:rsidRPr="006660D0" w:rsidRDefault="001D691D" w:rsidP="006660D0">
            <w:pPr>
              <w:pStyle w:val="ae"/>
              <w:tabs>
                <w:tab w:val="left" w:pos="8640"/>
              </w:tabs>
              <w:spacing w:after="0"/>
              <w:rPr>
                <w:color w:val="000000"/>
              </w:rPr>
            </w:pPr>
            <w:r w:rsidRPr="006660D0">
              <w:rPr>
                <w:color w:val="000000"/>
              </w:rPr>
              <w:t>ТМТГ</w:t>
            </w:r>
          </w:p>
        </w:tc>
        <w:tc>
          <w:tcPr>
            <w:tcW w:w="1134" w:type="dxa"/>
          </w:tcPr>
          <w:p w:rsidR="00FC4FC3" w:rsidRPr="006660D0" w:rsidRDefault="00FC4FC3" w:rsidP="006660D0">
            <w:pPr>
              <w:pStyle w:val="ae"/>
              <w:tabs>
                <w:tab w:val="left" w:pos="8640"/>
              </w:tabs>
              <w:spacing w:after="0"/>
              <w:jc w:val="center"/>
            </w:pPr>
            <w:r w:rsidRPr="006660D0">
              <w:t>5,5</w:t>
            </w:r>
          </w:p>
        </w:tc>
        <w:tc>
          <w:tcPr>
            <w:tcW w:w="850" w:type="dxa"/>
          </w:tcPr>
          <w:p w:rsidR="00FC4FC3" w:rsidRPr="006660D0" w:rsidRDefault="00633867" w:rsidP="006660D0">
            <w:pPr>
              <w:pStyle w:val="ae"/>
              <w:tabs>
                <w:tab w:val="left" w:pos="8640"/>
              </w:tabs>
              <w:spacing w:after="0"/>
              <w:jc w:val="center"/>
            </w:pPr>
            <w:r w:rsidRPr="006660D0">
              <w:t>2</w:t>
            </w:r>
          </w:p>
        </w:tc>
        <w:tc>
          <w:tcPr>
            <w:tcW w:w="1276" w:type="dxa"/>
          </w:tcPr>
          <w:p w:rsidR="00FC4FC3" w:rsidRPr="006660D0" w:rsidRDefault="00C36042" w:rsidP="006660D0">
            <w:pPr>
              <w:pStyle w:val="ae"/>
              <w:tabs>
                <w:tab w:val="left" w:pos="8640"/>
              </w:tabs>
              <w:spacing w:after="0"/>
              <w:jc w:val="center"/>
            </w:pPr>
            <w:r w:rsidRPr="006660D0">
              <w:t>0,5</w:t>
            </w:r>
          </w:p>
        </w:tc>
        <w:tc>
          <w:tcPr>
            <w:tcW w:w="1134" w:type="dxa"/>
          </w:tcPr>
          <w:p w:rsidR="00FC4FC3" w:rsidRPr="006660D0" w:rsidRDefault="00B34103" w:rsidP="006660D0">
            <w:pPr>
              <w:pStyle w:val="ae"/>
              <w:tabs>
                <w:tab w:val="left" w:pos="8640"/>
              </w:tabs>
              <w:spacing w:after="0"/>
              <w:jc w:val="center"/>
            </w:pPr>
            <w:r w:rsidRPr="006660D0">
              <w:t>4,66</w:t>
            </w:r>
            <w:r w:rsidR="008A4C34" w:rsidRPr="006660D0">
              <w:t xml:space="preserve"> км</w:t>
            </w:r>
          </w:p>
          <w:p w:rsidR="00B34103" w:rsidRPr="006660D0" w:rsidRDefault="00B34103" w:rsidP="006660D0">
            <w:pPr>
              <w:pStyle w:val="ae"/>
              <w:tabs>
                <w:tab w:val="left" w:pos="8640"/>
              </w:tabs>
              <w:spacing w:after="0"/>
              <w:jc w:val="center"/>
            </w:pPr>
            <w:r w:rsidRPr="006660D0">
              <w:t xml:space="preserve">78 </w:t>
            </w:r>
            <w:proofErr w:type="spellStart"/>
            <w:r w:rsidRPr="006660D0">
              <w:t>шт</w:t>
            </w:r>
            <w:proofErr w:type="spellEnd"/>
          </w:p>
        </w:tc>
        <w:tc>
          <w:tcPr>
            <w:tcW w:w="1417" w:type="dxa"/>
          </w:tcPr>
          <w:p w:rsidR="00FC4FC3" w:rsidRPr="006660D0" w:rsidRDefault="00FC4FC3" w:rsidP="006660D0">
            <w:pPr>
              <w:pStyle w:val="ae"/>
              <w:tabs>
                <w:tab w:val="left" w:pos="8640"/>
              </w:tabs>
              <w:spacing w:after="0"/>
              <w:jc w:val="center"/>
            </w:pPr>
            <w:r w:rsidRPr="006660D0">
              <w:t>1</w:t>
            </w:r>
          </w:p>
        </w:tc>
        <w:tc>
          <w:tcPr>
            <w:tcW w:w="1135" w:type="dxa"/>
          </w:tcPr>
          <w:p w:rsidR="00FC4FC3" w:rsidRPr="006660D0" w:rsidRDefault="00FC4FC3" w:rsidP="006660D0">
            <w:pPr>
              <w:pStyle w:val="ae"/>
              <w:tabs>
                <w:tab w:val="left" w:pos="8640"/>
              </w:tabs>
              <w:spacing w:after="0"/>
              <w:jc w:val="center"/>
            </w:pPr>
            <w:r w:rsidRPr="006660D0">
              <w:t>1</w:t>
            </w:r>
            <w:r w:rsidR="00633867" w:rsidRPr="006660D0">
              <w:t>1</w:t>
            </w:r>
          </w:p>
        </w:tc>
      </w:tr>
      <w:tr w:rsidR="00FC4FC3" w:rsidRPr="006660D0" w:rsidTr="00497EAF">
        <w:tc>
          <w:tcPr>
            <w:tcW w:w="540" w:type="dxa"/>
          </w:tcPr>
          <w:p w:rsidR="00FC4FC3" w:rsidRPr="006660D0" w:rsidRDefault="001D691D" w:rsidP="006660D0">
            <w:pPr>
              <w:pStyle w:val="ae"/>
              <w:tabs>
                <w:tab w:val="left" w:pos="8640"/>
              </w:tabs>
              <w:spacing w:after="0"/>
              <w:jc w:val="center"/>
            </w:pPr>
            <w:r w:rsidRPr="006660D0">
              <w:t>5</w:t>
            </w:r>
          </w:p>
        </w:tc>
        <w:tc>
          <w:tcPr>
            <w:tcW w:w="1695" w:type="dxa"/>
          </w:tcPr>
          <w:p w:rsidR="00FC4FC3" w:rsidRPr="006660D0" w:rsidRDefault="00FC4FC3" w:rsidP="006660D0">
            <w:pPr>
              <w:pStyle w:val="ae"/>
              <w:tabs>
                <w:tab w:val="left" w:pos="8640"/>
              </w:tabs>
              <w:spacing w:after="0"/>
              <w:rPr>
                <w:color w:val="000000"/>
              </w:rPr>
            </w:pPr>
            <w:proofErr w:type="spellStart"/>
            <w:r w:rsidRPr="006660D0">
              <w:rPr>
                <w:color w:val="000000"/>
              </w:rPr>
              <w:t>с.Глядки</w:t>
            </w:r>
            <w:proofErr w:type="spellEnd"/>
            <w:r w:rsidR="001D691D" w:rsidRPr="006660D0">
              <w:rPr>
                <w:color w:val="000000"/>
              </w:rPr>
              <w:t xml:space="preserve"> ТМТГ</w:t>
            </w:r>
          </w:p>
        </w:tc>
        <w:tc>
          <w:tcPr>
            <w:tcW w:w="1134" w:type="dxa"/>
          </w:tcPr>
          <w:p w:rsidR="00FC4FC3" w:rsidRPr="006660D0" w:rsidRDefault="00FC4FC3" w:rsidP="006660D0">
            <w:pPr>
              <w:pStyle w:val="ae"/>
              <w:tabs>
                <w:tab w:val="left" w:pos="8640"/>
              </w:tabs>
              <w:spacing w:after="0"/>
              <w:jc w:val="center"/>
            </w:pPr>
            <w:r w:rsidRPr="006660D0">
              <w:t>5,1</w:t>
            </w:r>
          </w:p>
        </w:tc>
        <w:tc>
          <w:tcPr>
            <w:tcW w:w="850" w:type="dxa"/>
          </w:tcPr>
          <w:p w:rsidR="00FC4FC3" w:rsidRPr="006660D0" w:rsidRDefault="00633867" w:rsidP="006660D0">
            <w:pPr>
              <w:pStyle w:val="ae"/>
              <w:tabs>
                <w:tab w:val="left" w:pos="8640"/>
              </w:tabs>
              <w:spacing w:after="0"/>
              <w:jc w:val="center"/>
            </w:pPr>
            <w:r w:rsidRPr="006660D0">
              <w:t>-</w:t>
            </w:r>
          </w:p>
        </w:tc>
        <w:tc>
          <w:tcPr>
            <w:tcW w:w="1276" w:type="dxa"/>
          </w:tcPr>
          <w:p w:rsidR="00FC4FC3" w:rsidRPr="006660D0" w:rsidRDefault="00C36042" w:rsidP="006660D0">
            <w:pPr>
              <w:pStyle w:val="ae"/>
              <w:tabs>
                <w:tab w:val="left" w:pos="8640"/>
              </w:tabs>
              <w:spacing w:after="0"/>
              <w:jc w:val="center"/>
            </w:pPr>
            <w:r w:rsidRPr="006660D0">
              <w:t>2,5</w:t>
            </w:r>
          </w:p>
        </w:tc>
        <w:tc>
          <w:tcPr>
            <w:tcW w:w="1134" w:type="dxa"/>
          </w:tcPr>
          <w:p w:rsidR="00FC4FC3" w:rsidRPr="006660D0" w:rsidRDefault="00C36042" w:rsidP="006660D0">
            <w:pPr>
              <w:pStyle w:val="ae"/>
              <w:tabs>
                <w:tab w:val="left" w:pos="8640"/>
              </w:tabs>
              <w:spacing w:after="0"/>
              <w:jc w:val="center"/>
            </w:pPr>
            <w:r w:rsidRPr="006660D0">
              <w:t>2,4</w:t>
            </w:r>
            <w:r w:rsidR="008A4C34" w:rsidRPr="006660D0">
              <w:t xml:space="preserve"> км</w:t>
            </w:r>
          </w:p>
        </w:tc>
        <w:tc>
          <w:tcPr>
            <w:tcW w:w="1417" w:type="dxa"/>
          </w:tcPr>
          <w:p w:rsidR="00FC4FC3" w:rsidRPr="006660D0" w:rsidRDefault="00FC4FC3" w:rsidP="006660D0">
            <w:pPr>
              <w:pStyle w:val="ae"/>
              <w:tabs>
                <w:tab w:val="left" w:pos="8640"/>
              </w:tabs>
              <w:spacing w:after="0"/>
              <w:jc w:val="center"/>
            </w:pPr>
            <w:r w:rsidRPr="006660D0">
              <w:t>1</w:t>
            </w:r>
          </w:p>
        </w:tc>
        <w:tc>
          <w:tcPr>
            <w:tcW w:w="1135" w:type="dxa"/>
          </w:tcPr>
          <w:p w:rsidR="00FC4FC3" w:rsidRPr="006660D0" w:rsidRDefault="00497EAF" w:rsidP="006660D0">
            <w:pPr>
              <w:pStyle w:val="ae"/>
              <w:tabs>
                <w:tab w:val="left" w:pos="8640"/>
              </w:tabs>
              <w:spacing w:after="0"/>
              <w:jc w:val="center"/>
            </w:pPr>
            <w:r w:rsidRPr="006660D0">
              <w:t>2</w:t>
            </w:r>
          </w:p>
        </w:tc>
      </w:tr>
      <w:tr w:rsidR="00FC4FC3" w:rsidRPr="006660D0" w:rsidTr="00497EAF">
        <w:tc>
          <w:tcPr>
            <w:tcW w:w="540" w:type="dxa"/>
          </w:tcPr>
          <w:p w:rsidR="00FC4FC3" w:rsidRPr="006660D0" w:rsidRDefault="001D691D" w:rsidP="006660D0">
            <w:pPr>
              <w:pStyle w:val="ae"/>
              <w:tabs>
                <w:tab w:val="left" w:pos="8640"/>
              </w:tabs>
              <w:spacing w:after="0"/>
              <w:jc w:val="center"/>
            </w:pPr>
            <w:r w:rsidRPr="006660D0">
              <w:t>6</w:t>
            </w:r>
          </w:p>
        </w:tc>
        <w:tc>
          <w:tcPr>
            <w:tcW w:w="1695" w:type="dxa"/>
          </w:tcPr>
          <w:p w:rsidR="00FC4FC3" w:rsidRPr="006660D0" w:rsidRDefault="00FC4FC3" w:rsidP="006660D0">
            <w:pPr>
              <w:pStyle w:val="ae"/>
              <w:tabs>
                <w:tab w:val="left" w:pos="8640"/>
              </w:tabs>
              <w:spacing w:after="0"/>
              <w:rPr>
                <w:color w:val="000000"/>
              </w:rPr>
            </w:pPr>
            <w:proofErr w:type="spellStart"/>
            <w:r w:rsidRPr="006660D0">
              <w:rPr>
                <w:color w:val="000000"/>
              </w:rPr>
              <w:t>с.Плесківці</w:t>
            </w:r>
            <w:proofErr w:type="spellEnd"/>
            <w:r w:rsidR="001D691D" w:rsidRPr="006660D0">
              <w:rPr>
                <w:color w:val="000000"/>
              </w:rPr>
              <w:t xml:space="preserve"> ТМТГ</w:t>
            </w:r>
          </w:p>
        </w:tc>
        <w:tc>
          <w:tcPr>
            <w:tcW w:w="1134" w:type="dxa"/>
          </w:tcPr>
          <w:p w:rsidR="00FC4FC3" w:rsidRPr="006660D0" w:rsidRDefault="00FC4FC3" w:rsidP="006660D0">
            <w:pPr>
              <w:pStyle w:val="ae"/>
              <w:tabs>
                <w:tab w:val="left" w:pos="8640"/>
              </w:tabs>
              <w:spacing w:after="0"/>
              <w:jc w:val="center"/>
            </w:pPr>
            <w:r w:rsidRPr="006660D0">
              <w:t>3,3</w:t>
            </w:r>
          </w:p>
        </w:tc>
        <w:tc>
          <w:tcPr>
            <w:tcW w:w="850" w:type="dxa"/>
          </w:tcPr>
          <w:p w:rsidR="00FC4FC3" w:rsidRPr="006660D0" w:rsidRDefault="00633867" w:rsidP="006660D0">
            <w:pPr>
              <w:pStyle w:val="ae"/>
              <w:tabs>
                <w:tab w:val="left" w:pos="8640"/>
              </w:tabs>
              <w:spacing w:after="0"/>
              <w:jc w:val="center"/>
            </w:pPr>
            <w:r w:rsidRPr="006660D0">
              <w:t>-</w:t>
            </w:r>
          </w:p>
        </w:tc>
        <w:tc>
          <w:tcPr>
            <w:tcW w:w="1276" w:type="dxa"/>
          </w:tcPr>
          <w:p w:rsidR="00FC4FC3" w:rsidRPr="006660D0" w:rsidRDefault="000E14BA" w:rsidP="006660D0">
            <w:pPr>
              <w:pStyle w:val="ae"/>
              <w:tabs>
                <w:tab w:val="left" w:pos="8640"/>
              </w:tabs>
              <w:spacing w:after="0"/>
              <w:jc w:val="center"/>
            </w:pPr>
            <w:r w:rsidRPr="006660D0">
              <w:t>-</w:t>
            </w:r>
          </w:p>
        </w:tc>
        <w:tc>
          <w:tcPr>
            <w:tcW w:w="1134" w:type="dxa"/>
          </w:tcPr>
          <w:p w:rsidR="00FC4FC3" w:rsidRPr="006660D0" w:rsidRDefault="00C36042" w:rsidP="006660D0">
            <w:pPr>
              <w:pStyle w:val="ae"/>
              <w:tabs>
                <w:tab w:val="left" w:pos="8640"/>
              </w:tabs>
              <w:spacing w:after="0"/>
              <w:jc w:val="center"/>
            </w:pPr>
            <w:r w:rsidRPr="006660D0">
              <w:t>2,2</w:t>
            </w:r>
            <w:r w:rsidR="008A4C34" w:rsidRPr="006660D0">
              <w:t xml:space="preserve"> км</w:t>
            </w:r>
          </w:p>
        </w:tc>
        <w:tc>
          <w:tcPr>
            <w:tcW w:w="1417" w:type="dxa"/>
          </w:tcPr>
          <w:p w:rsidR="00FC4FC3" w:rsidRPr="006660D0" w:rsidRDefault="00FC4FC3" w:rsidP="006660D0">
            <w:pPr>
              <w:pStyle w:val="ae"/>
              <w:tabs>
                <w:tab w:val="left" w:pos="8640"/>
              </w:tabs>
              <w:spacing w:after="0"/>
              <w:jc w:val="center"/>
            </w:pPr>
            <w:r w:rsidRPr="006660D0">
              <w:t>1</w:t>
            </w:r>
          </w:p>
        </w:tc>
        <w:tc>
          <w:tcPr>
            <w:tcW w:w="1135" w:type="dxa"/>
          </w:tcPr>
          <w:p w:rsidR="00FC4FC3" w:rsidRPr="006660D0" w:rsidRDefault="00633867" w:rsidP="006660D0">
            <w:pPr>
              <w:pStyle w:val="ae"/>
              <w:tabs>
                <w:tab w:val="left" w:pos="8640"/>
              </w:tabs>
              <w:spacing w:after="0"/>
              <w:jc w:val="center"/>
            </w:pPr>
            <w:r w:rsidRPr="006660D0">
              <w:t>3</w:t>
            </w:r>
          </w:p>
        </w:tc>
      </w:tr>
      <w:tr w:rsidR="00B34103" w:rsidRPr="006660D0" w:rsidTr="00497EAF">
        <w:tc>
          <w:tcPr>
            <w:tcW w:w="540" w:type="dxa"/>
          </w:tcPr>
          <w:p w:rsidR="00B34103" w:rsidRPr="006660D0" w:rsidRDefault="001D691D" w:rsidP="006660D0">
            <w:pPr>
              <w:pStyle w:val="ae"/>
              <w:tabs>
                <w:tab w:val="left" w:pos="8640"/>
              </w:tabs>
              <w:spacing w:after="0"/>
              <w:jc w:val="center"/>
            </w:pPr>
            <w:r w:rsidRPr="006660D0">
              <w:t>7</w:t>
            </w:r>
          </w:p>
        </w:tc>
        <w:tc>
          <w:tcPr>
            <w:tcW w:w="1695" w:type="dxa"/>
          </w:tcPr>
          <w:p w:rsidR="00B34103" w:rsidRPr="006660D0" w:rsidRDefault="00B34103" w:rsidP="006660D0">
            <w:pPr>
              <w:pStyle w:val="ae"/>
              <w:tabs>
                <w:tab w:val="left" w:pos="8640"/>
              </w:tabs>
              <w:spacing w:after="0"/>
              <w:rPr>
                <w:color w:val="000000"/>
              </w:rPr>
            </w:pPr>
            <w:proofErr w:type="spellStart"/>
            <w:r w:rsidRPr="006660D0">
              <w:rPr>
                <w:color w:val="000000"/>
              </w:rPr>
              <w:t>с.Кобзарівка</w:t>
            </w:r>
            <w:proofErr w:type="spellEnd"/>
            <w:r w:rsidR="001D691D" w:rsidRPr="006660D0">
              <w:rPr>
                <w:color w:val="000000"/>
              </w:rPr>
              <w:t xml:space="preserve"> ТМТГ</w:t>
            </w:r>
          </w:p>
        </w:tc>
        <w:tc>
          <w:tcPr>
            <w:tcW w:w="1134" w:type="dxa"/>
          </w:tcPr>
          <w:p w:rsidR="00B34103" w:rsidRPr="006660D0" w:rsidRDefault="00B34103" w:rsidP="006660D0">
            <w:pPr>
              <w:pStyle w:val="ae"/>
              <w:tabs>
                <w:tab w:val="left" w:pos="8640"/>
              </w:tabs>
              <w:spacing w:after="0"/>
              <w:jc w:val="center"/>
            </w:pPr>
            <w:r w:rsidRPr="006660D0">
              <w:t>7,1</w:t>
            </w:r>
          </w:p>
        </w:tc>
        <w:tc>
          <w:tcPr>
            <w:tcW w:w="850" w:type="dxa"/>
          </w:tcPr>
          <w:p w:rsidR="00B34103" w:rsidRPr="006660D0" w:rsidRDefault="00B34103" w:rsidP="006660D0">
            <w:pPr>
              <w:pStyle w:val="ae"/>
              <w:tabs>
                <w:tab w:val="left" w:pos="8640"/>
              </w:tabs>
              <w:spacing w:after="0"/>
              <w:jc w:val="center"/>
            </w:pPr>
            <w:r w:rsidRPr="006660D0">
              <w:t>2</w:t>
            </w:r>
          </w:p>
        </w:tc>
        <w:tc>
          <w:tcPr>
            <w:tcW w:w="1276" w:type="dxa"/>
          </w:tcPr>
          <w:p w:rsidR="00B34103" w:rsidRPr="006660D0" w:rsidRDefault="00B34103" w:rsidP="006660D0">
            <w:pPr>
              <w:pStyle w:val="ae"/>
              <w:tabs>
                <w:tab w:val="left" w:pos="8640"/>
              </w:tabs>
              <w:spacing w:after="0"/>
              <w:jc w:val="center"/>
            </w:pPr>
            <w:r w:rsidRPr="006660D0">
              <w:t>3,0</w:t>
            </w:r>
          </w:p>
        </w:tc>
        <w:tc>
          <w:tcPr>
            <w:tcW w:w="1134" w:type="dxa"/>
            <w:vMerge w:val="restart"/>
          </w:tcPr>
          <w:p w:rsidR="00B34103" w:rsidRPr="006660D0" w:rsidRDefault="00B34103" w:rsidP="006660D0">
            <w:pPr>
              <w:pStyle w:val="ae"/>
              <w:tabs>
                <w:tab w:val="left" w:pos="8640"/>
              </w:tabs>
              <w:spacing w:after="0"/>
              <w:jc w:val="center"/>
            </w:pPr>
            <w:r w:rsidRPr="006660D0">
              <w:t xml:space="preserve">13,74 км </w:t>
            </w:r>
          </w:p>
          <w:p w:rsidR="00B34103" w:rsidRPr="006660D0" w:rsidRDefault="00B34103" w:rsidP="006660D0">
            <w:pPr>
              <w:pStyle w:val="ae"/>
              <w:tabs>
                <w:tab w:val="left" w:pos="8640"/>
              </w:tabs>
              <w:spacing w:after="0"/>
              <w:jc w:val="center"/>
            </w:pPr>
            <w:r w:rsidRPr="006660D0">
              <w:t>120</w:t>
            </w:r>
            <w:r w:rsidR="00F00D3F" w:rsidRPr="006660D0">
              <w:t xml:space="preserve"> </w:t>
            </w:r>
            <w:proofErr w:type="spellStart"/>
            <w:r w:rsidRPr="006660D0">
              <w:t>шт</w:t>
            </w:r>
            <w:proofErr w:type="spellEnd"/>
          </w:p>
          <w:p w:rsidR="00B34103" w:rsidRPr="006660D0" w:rsidRDefault="00B34103" w:rsidP="006660D0">
            <w:pPr>
              <w:pStyle w:val="ae"/>
              <w:tabs>
                <w:tab w:val="left" w:pos="8640"/>
              </w:tabs>
              <w:spacing w:after="0"/>
              <w:jc w:val="center"/>
            </w:pPr>
          </w:p>
        </w:tc>
        <w:tc>
          <w:tcPr>
            <w:tcW w:w="1417" w:type="dxa"/>
          </w:tcPr>
          <w:p w:rsidR="00B34103" w:rsidRPr="006660D0" w:rsidRDefault="00B34103" w:rsidP="006660D0">
            <w:pPr>
              <w:pStyle w:val="ae"/>
              <w:tabs>
                <w:tab w:val="left" w:pos="8640"/>
              </w:tabs>
              <w:spacing w:after="0"/>
              <w:jc w:val="center"/>
            </w:pPr>
            <w:r w:rsidRPr="006660D0">
              <w:t>1</w:t>
            </w:r>
          </w:p>
        </w:tc>
        <w:tc>
          <w:tcPr>
            <w:tcW w:w="1135" w:type="dxa"/>
          </w:tcPr>
          <w:p w:rsidR="00B34103" w:rsidRPr="006660D0" w:rsidRDefault="00B34103" w:rsidP="006660D0">
            <w:pPr>
              <w:pStyle w:val="ae"/>
              <w:tabs>
                <w:tab w:val="left" w:pos="8640"/>
              </w:tabs>
              <w:spacing w:after="0"/>
              <w:jc w:val="center"/>
            </w:pPr>
            <w:r w:rsidRPr="006660D0">
              <w:t>10</w:t>
            </w:r>
          </w:p>
        </w:tc>
      </w:tr>
      <w:tr w:rsidR="00B34103" w:rsidRPr="006660D0" w:rsidTr="00497EAF">
        <w:tc>
          <w:tcPr>
            <w:tcW w:w="540" w:type="dxa"/>
          </w:tcPr>
          <w:p w:rsidR="00B34103" w:rsidRPr="006660D0" w:rsidRDefault="001D691D" w:rsidP="006660D0">
            <w:pPr>
              <w:pStyle w:val="ae"/>
              <w:tabs>
                <w:tab w:val="left" w:pos="8640"/>
              </w:tabs>
              <w:spacing w:after="0"/>
              <w:jc w:val="center"/>
            </w:pPr>
            <w:r w:rsidRPr="006660D0">
              <w:t>8</w:t>
            </w:r>
          </w:p>
        </w:tc>
        <w:tc>
          <w:tcPr>
            <w:tcW w:w="1695" w:type="dxa"/>
          </w:tcPr>
          <w:p w:rsidR="00B34103" w:rsidRPr="006660D0" w:rsidRDefault="00755294" w:rsidP="006660D0">
            <w:pPr>
              <w:pStyle w:val="ae"/>
              <w:tabs>
                <w:tab w:val="left" w:pos="8640"/>
              </w:tabs>
              <w:spacing w:after="0"/>
            </w:pPr>
            <w:proofErr w:type="spellStart"/>
            <w:r w:rsidRPr="006660D0">
              <w:rPr>
                <w:color w:val="000000"/>
              </w:rPr>
              <w:t>с.</w:t>
            </w:r>
            <w:r w:rsidR="00B34103" w:rsidRPr="006660D0">
              <w:rPr>
                <w:color w:val="000000"/>
              </w:rPr>
              <w:t>Вертелка</w:t>
            </w:r>
            <w:proofErr w:type="spellEnd"/>
            <w:r w:rsidR="001D691D" w:rsidRPr="006660D0">
              <w:rPr>
                <w:color w:val="000000"/>
              </w:rPr>
              <w:t xml:space="preserve"> ТМТГ</w:t>
            </w:r>
          </w:p>
        </w:tc>
        <w:tc>
          <w:tcPr>
            <w:tcW w:w="1134" w:type="dxa"/>
          </w:tcPr>
          <w:p w:rsidR="00B34103" w:rsidRPr="006660D0" w:rsidRDefault="00B34103" w:rsidP="006660D0">
            <w:pPr>
              <w:pStyle w:val="ae"/>
              <w:tabs>
                <w:tab w:val="left" w:pos="8640"/>
              </w:tabs>
              <w:spacing w:after="0"/>
              <w:jc w:val="center"/>
            </w:pPr>
            <w:r w:rsidRPr="006660D0">
              <w:t>5,7</w:t>
            </w:r>
          </w:p>
        </w:tc>
        <w:tc>
          <w:tcPr>
            <w:tcW w:w="850" w:type="dxa"/>
          </w:tcPr>
          <w:p w:rsidR="00B34103" w:rsidRPr="006660D0" w:rsidRDefault="00B34103" w:rsidP="006660D0">
            <w:pPr>
              <w:pStyle w:val="ae"/>
              <w:tabs>
                <w:tab w:val="left" w:pos="8640"/>
              </w:tabs>
              <w:spacing w:after="0"/>
              <w:jc w:val="center"/>
            </w:pPr>
            <w:r w:rsidRPr="006660D0">
              <w:t>1</w:t>
            </w:r>
          </w:p>
        </w:tc>
        <w:tc>
          <w:tcPr>
            <w:tcW w:w="1276" w:type="dxa"/>
          </w:tcPr>
          <w:p w:rsidR="00B34103" w:rsidRPr="006660D0" w:rsidRDefault="00B34103" w:rsidP="006660D0">
            <w:pPr>
              <w:pStyle w:val="ae"/>
              <w:tabs>
                <w:tab w:val="left" w:pos="8640"/>
              </w:tabs>
              <w:spacing w:after="0"/>
              <w:jc w:val="center"/>
            </w:pPr>
            <w:r w:rsidRPr="006660D0">
              <w:t>6,0</w:t>
            </w:r>
          </w:p>
        </w:tc>
        <w:tc>
          <w:tcPr>
            <w:tcW w:w="1134" w:type="dxa"/>
            <w:vMerge/>
          </w:tcPr>
          <w:p w:rsidR="00B34103" w:rsidRPr="006660D0" w:rsidRDefault="00B34103" w:rsidP="006660D0">
            <w:pPr>
              <w:pStyle w:val="ae"/>
              <w:tabs>
                <w:tab w:val="left" w:pos="8640"/>
              </w:tabs>
              <w:spacing w:after="0"/>
              <w:jc w:val="center"/>
            </w:pPr>
          </w:p>
        </w:tc>
        <w:tc>
          <w:tcPr>
            <w:tcW w:w="1417" w:type="dxa"/>
          </w:tcPr>
          <w:p w:rsidR="00B34103" w:rsidRPr="006660D0" w:rsidRDefault="00B34103" w:rsidP="006660D0">
            <w:pPr>
              <w:pStyle w:val="ae"/>
              <w:tabs>
                <w:tab w:val="left" w:pos="8640"/>
              </w:tabs>
              <w:spacing w:after="0"/>
              <w:jc w:val="center"/>
            </w:pPr>
            <w:r w:rsidRPr="006660D0">
              <w:t>1</w:t>
            </w:r>
          </w:p>
        </w:tc>
        <w:tc>
          <w:tcPr>
            <w:tcW w:w="1135" w:type="dxa"/>
          </w:tcPr>
          <w:p w:rsidR="00B34103" w:rsidRPr="006660D0" w:rsidRDefault="00B34103" w:rsidP="006660D0">
            <w:pPr>
              <w:pStyle w:val="ae"/>
              <w:tabs>
                <w:tab w:val="left" w:pos="8640"/>
              </w:tabs>
              <w:spacing w:after="0"/>
              <w:jc w:val="center"/>
            </w:pPr>
            <w:r w:rsidRPr="006660D0">
              <w:t>6</w:t>
            </w:r>
          </w:p>
        </w:tc>
      </w:tr>
      <w:tr w:rsidR="00F00D3F" w:rsidRPr="006660D0" w:rsidTr="0088774C">
        <w:tc>
          <w:tcPr>
            <w:tcW w:w="540" w:type="dxa"/>
          </w:tcPr>
          <w:p w:rsidR="00F00D3F" w:rsidRPr="006660D0" w:rsidRDefault="001D691D" w:rsidP="006660D0">
            <w:pPr>
              <w:pStyle w:val="ae"/>
              <w:tabs>
                <w:tab w:val="left" w:pos="8640"/>
              </w:tabs>
              <w:spacing w:after="0"/>
              <w:jc w:val="center"/>
            </w:pPr>
            <w:r w:rsidRPr="006660D0">
              <w:t>9</w:t>
            </w:r>
          </w:p>
        </w:tc>
        <w:tc>
          <w:tcPr>
            <w:tcW w:w="1695" w:type="dxa"/>
          </w:tcPr>
          <w:p w:rsidR="00F00D3F" w:rsidRPr="006660D0" w:rsidRDefault="00F00D3F" w:rsidP="006660D0">
            <w:pPr>
              <w:pStyle w:val="ae"/>
              <w:tabs>
                <w:tab w:val="left" w:pos="8640"/>
              </w:tabs>
              <w:spacing w:after="0"/>
              <w:rPr>
                <w:color w:val="000000"/>
              </w:rPr>
            </w:pPr>
            <w:proofErr w:type="spellStart"/>
            <w:r w:rsidRPr="006660D0">
              <w:rPr>
                <w:color w:val="000000"/>
              </w:rPr>
              <w:t>с.Городище</w:t>
            </w:r>
            <w:proofErr w:type="spellEnd"/>
            <w:r w:rsidR="001D691D" w:rsidRPr="006660D0">
              <w:rPr>
                <w:color w:val="000000"/>
              </w:rPr>
              <w:t xml:space="preserve"> ТМТГ</w:t>
            </w:r>
          </w:p>
        </w:tc>
        <w:tc>
          <w:tcPr>
            <w:tcW w:w="1134" w:type="dxa"/>
            <w:vMerge w:val="restart"/>
            <w:vAlign w:val="center"/>
          </w:tcPr>
          <w:p w:rsidR="00F00D3F" w:rsidRPr="006660D0" w:rsidRDefault="00F00D3F" w:rsidP="006660D0">
            <w:pPr>
              <w:pStyle w:val="ae"/>
              <w:tabs>
                <w:tab w:val="left" w:pos="8640"/>
              </w:tabs>
              <w:spacing w:after="0"/>
              <w:jc w:val="center"/>
            </w:pPr>
            <w:r w:rsidRPr="006660D0">
              <w:t>10,0</w:t>
            </w:r>
          </w:p>
        </w:tc>
        <w:tc>
          <w:tcPr>
            <w:tcW w:w="850" w:type="dxa"/>
          </w:tcPr>
          <w:p w:rsidR="00F00D3F" w:rsidRPr="006660D0" w:rsidRDefault="00F00D3F" w:rsidP="006660D0">
            <w:pPr>
              <w:pStyle w:val="ae"/>
              <w:tabs>
                <w:tab w:val="left" w:pos="8640"/>
              </w:tabs>
              <w:spacing w:after="0"/>
              <w:jc w:val="center"/>
            </w:pPr>
            <w:r w:rsidRPr="006660D0">
              <w:t>1</w:t>
            </w:r>
          </w:p>
        </w:tc>
        <w:tc>
          <w:tcPr>
            <w:tcW w:w="1276" w:type="dxa"/>
          </w:tcPr>
          <w:p w:rsidR="00F00D3F" w:rsidRPr="006660D0" w:rsidRDefault="00F00D3F" w:rsidP="006660D0">
            <w:pPr>
              <w:pStyle w:val="ae"/>
              <w:tabs>
                <w:tab w:val="left" w:pos="8640"/>
              </w:tabs>
              <w:spacing w:after="0"/>
              <w:jc w:val="center"/>
            </w:pPr>
            <w:r w:rsidRPr="006660D0">
              <w:t>2,0</w:t>
            </w:r>
          </w:p>
        </w:tc>
        <w:tc>
          <w:tcPr>
            <w:tcW w:w="1134" w:type="dxa"/>
            <w:vMerge w:val="restart"/>
          </w:tcPr>
          <w:p w:rsidR="00F00D3F" w:rsidRPr="006660D0" w:rsidRDefault="00F00D3F" w:rsidP="006660D0">
            <w:pPr>
              <w:pStyle w:val="ae"/>
              <w:tabs>
                <w:tab w:val="left" w:pos="8640"/>
              </w:tabs>
              <w:spacing w:after="0"/>
              <w:jc w:val="center"/>
            </w:pPr>
            <w:r w:rsidRPr="006660D0">
              <w:t>10,0 км</w:t>
            </w:r>
          </w:p>
          <w:p w:rsidR="00F00D3F" w:rsidRPr="006660D0" w:rsidRDefault="00F00D3F" w:rsidP="006660D0">
            <w:pPr>
              <w:pStyle w:val="ae"/>
              <w:tabs>
                <w:tab w:val="left" w:pos="8640"/>
              </w:tabs>
              <w:spacing w:after="0"/>
              <w:jc w:val="center"/>
            </w:pPr>
            <w:r w:rsidRPr="006660D0">
              <w:t xml:space="preserve">21 </w:t>
            </w:r>
            <w:proofErr w:type="spellStart"/>
            <w:r w:rsidRPr="006660D0">
              <w:t>шт</w:t>
            </w:r>
            <w:proofErr w:type="spellEnd"/>
          </w:p>
        </w:tc>
        <w:tc>
          <w:tcPr>
            <w:tcW w:w="1417" w:type="dxa"/>
          </w:tcPr>
          <w:p w:rsidR="00F00D3F" w:rsidRPr="006660D0" w:rsidRDefault="00F00D3F" w:rsidP="006660D0">
            <w:pPr>
              <w:pStyle w:val="ae"/>
              <w:tabs>
                <w:tab w:val="left" w:pos="8640"/>
              </w:tabs>
              <w:spacing w:after="0"/>
              <w:jc w:val="center"/>
            </w:pPr>
            <w:r w:rsidRPr="006660D0">
              <w:t>1</w:t>
            </w:r>
          </w:p>
        </w:tc>
        <w:tc>
          <w:tcPr>
            <w:tcW w:w="1135" w:type="dxa"/>
          </w:tcPr>
          <w:p w:rsidR="00F00D3F" w:rsidRPr="006660D0" w:rsidRDefault="00F00D3F" w:rsidP="006660D0">
            <w:pPr>
              <w:pStyle w:val="ae"/>
              <w:tabs>
                <w:tab w:val="left" w:pos="8640"/>
              </w:tabs>
              <w:spacing w:after="0"/>
              <w:jc w:val="center"/>
            </w:pPr>
            <w:r w:rsidRPr="006660D0">
              <w:t>1</w:t>
            </w:r>
          </w:p>
        </w:tc>
      </w:tr>
      <w:tr w:rsidR="00F00D3F" w:rsidRPr="006660D0" w:rsidTr="00497EAF">
        <w:tc>
          <w:tcPr>
            <w:tcW w:w="540" w:type="dxa"/>
          </w:tcPr>
          <w:p w:rsidR="00F00D3F" w:rsidRPr="006660D0" w:rsidRDefault="001D691D" w:rsidP="006660D0">
            <w:pPr>
              <w:pStyle w:val="ae"/>
              <w:tabs>
                <w:tab w:val="left" w:pos="8640"/>
              </w:tabs>
              <w:spacing w:after="0"/>
              <w:jc w:val="center"/>
            </w:pPr>
            <w:r w:rsidRPr="006660D0">
              <w:t>10</w:t>
            </w:r>
          </w:p>
        </w:tc>
        <w:tc>
          <w:tcPr>
            <w:tcW w:w="1695" w:type="dxa"/>
          </w:tcPr>
          <w:p w:rsidR="00F00D3F" w:rsidRPr="006660D0" w:rsidRDefault="00F00D3F" w:rsidP="006660D0">
            <w:pPr>
              <w:pStyle w:val="ae"/>
              <w:tabs>
                <w:tab w:val="left" w:pos="8640"/>
              </w:tabs>
              <w:spacing w:after="0"/>
              <w:rPr>
                <w:color w:val="000000"/>
              </w:rPr>
            </w:pPr>
            <w:proofErr w:type="spellStart"/>
            <w:r w:rsidRPr="006660D0">
              <w:rPr>
                <w:color w:val="000000"/>
              </w:rPr>
              <w:t>с.Носівці</w:t>
            </w:r>
            <w:proofErr w:type="spellEnd"/>
            <w:r w:rsidR="001D691D" w:rsidRPr="006660D0">
              <w:rPr>
                <w:color w:val="000000"/>
              </w:rPr>
              <w:t xml:space="preserve"> ТМТГ</w:t>
            </w:r>
          </w:p>
        </w:tc>
        <w:tc>
          <w:tcPr>
            <w:tcW w:w="1134" w:type="dxa"/>
            <w:vMerge/>
          </w:tcPr>
          <w:p w:rsidR="00F00D3F" w:rsidRPr="006660D0" w:rsidRDefault="00F00D3F" w:rsidP="006660D0">
            <w:pPr>
              <w:pStyle w:val="ae"/>
              <w:tabs>
                <w:tab w:val="left" w:pos="8640"/>
              </w:tabs>
              <w:spacing w:after="0"/>
              <w:jc w:val="center"/>
            </w:pPr>
          </w:p>
        </w:tc>
        <w:tc>
          <w:tcPr>
            <w:tcW w:w="850" w:type="dxa"/>
          </w:tcPr>
          <w:p w:rsidR="00F00D3F" w:rsidRPr="006660D0" w:rsidRDefault="00F00D3F" w:rsidP="006660D0">
            <w:pPr>
              <w:pStyle w:val="ae"/>
              <w:tabs>
                <w:tab w:val="left" w:pos="8640"/>
              </w:tabs>
              <w:spacing w:after="0"/>
              <w:jc w:val="center"/>
            </w:pPr>
            <w:r w:rsidRPr="006660D0">
              <w:t>1</w:t>
            </w:r>
          </w:p>
        </w:tc>
        <w:tc>
          <w:tcPr>
            <w:tcW w:w="1276" w:type="dxa"/>
          </w:tcPr>
          <w:p w:rsidR="00F00D3F" w:rsidRPr="006660D0" w:rsidRDefault="00F00D3F" w:rsidP="006660D0">
            <w:pPr>
              <w:pStyle w:val="ae"/>
              <w:tabs>
                <w:tab w:val="left" w:pos="8640"/>
              </w:tabs>
              <w:spacing w:after="0"/>
              <w:jc w:val="center"/>
            </w:pPr>
            <w:r w:rsidRPr="006660D0">
              <w:t>-</w:t>
            </w:r>
          </w:p>
        </w:tc>
        <w:tc>
          <w:tcPr>
            <w:tcW w:w="1134" w:type="dxa"/>
            <w:vMerge/>
          </w:tcPr>
          <w:p w:rsidR="00F00D3F" w:rsidRPr="006660D0" w:rsidRDefault="00F00D3F" w:rsidP="006660D0">
            <w:pPr>
              <w:pStyle w:val="ae"/>
              <w:tabs>
                <w:tab w:val="left" w:pos="8640"/>
              </w:tabs>
              <w:spacing w:after="0"/>
              <w:jc w:val="center"/>
            </w:pPr>
          </w:p>
        </w:tc>
        <w:tc>
          <w:tcPr>
            <w:tcW w:w="1417" w:type="dxa"/>
          </w:tcPr>
          <w:p w:rsidR="00F00D3F" w:rsidRPr="006660D0" w:rsidRDefault="00F00D3F" w:rsidP="006660D0">
            <w:pPr>
              <w:pStyle w:val="ae"/>
              <w:tabs>
                <w:tab w:val="left" w:pos="8640"/>
              </w:tabs>
              <w:spacing w:after="0"/>
              <w:jc w:val="center"/>
            </w:pPr>
            <w:r w:rsidRPr="006660D0">
              <w:t>1</w:t>
            </w:r>
          </w:p>
        </w:tc>
        <w:tc>
          <w:tcPr>
            <w:tcW w:w="1135" w:type="dxa"/>
          </w:tcPr>
          <w:p w:rsidR="00F00D3F" w:rsidRPr="006660D0" w:rsidRDefault="00F00D3F" w:rsidP="006660D0">
            <w:pPr>
              <w:pStyle w:val="ae"/>
              <w:tabs>
                <w:tab w:val="left" w:pos="8640"/>
              </w:tabs>
              <w:spacing w:after="0"/>
              <w:jc w:val="center"/>
            </w:pPr>
            <w:r w:rsidRPr="006660D0">
              <w:t>1</w:t>
            </w:r>
          </w:p>
        </w:tc>
      </w:tr>
    </w:tbl>
    <w:p w:rsidR="005318B2" w:rsidRPr="006660D0" w:rsidRDefault="005318B2" w:rsidP="006660D0">
      <w:pPr>
        <w:tabs>
          <w:tab w:val="left" w:pos="284"/>
        </w:tabs>
        <w:spacing w:after="0" w:line="240" w:lineRule="auto"/>
        <w:ind w:firstLine="284"/>
        <w:jc w:val="both"/>
        <w:rPr>
          <w:rFonts w:ascii="Times New Roman" w:hAnsi="Times New Roman"/>
          <w:bCs/>
          <w:sz w:val="24"/>
          <w:szCs w:val="24"/>
        </w:rPr>
      </w:pPr>
      <w:r w:rsidRPr="006660D0">
        <w:rPr>
          <w:rFonts w:ascii="Times New Roman" w:hAnsi="Times New Roman"/>
          <w:bCs/>
          <w:sz w:val="24"/>
          <w:szCs w:val="24"/>
        </w:rPr>
        <w:t>Проблемні питання:</w:t>
      </w:r>
    </w:p>
    <w:p w:rsidR="005318B2" w:rsidRPr="006660D0" w:rsidRDefault="005318B2" w:rsidP="006660D0">
      <w:pPr>
        <w:pStyle w:val="43"/>
        <w:tabs>
          <w:tab w:val="left" w:pos="284"/>
        </w:tabs>
        <w:spacing w:after="0" w:line="240" w:lineRule="auto"/>
        <w:ind w:left="0"/>
        <w:jc w:val="both"/>
        <w:rPr>
          <w:rFonts w:ascii="Times New Roman" w:hAnsi="Times New Roman" w:cs="Times New Roman"/>
          <w:sz w:val="24"/>
          <w:szCs w:val="24"/>
          <w:lang w:val="uk-UA"/>
        </w:rPr>
      </w:pPr>
      <w:r w:rsidRPr="006660D0">
        <w:rPr>
          <w:rFonts w:ascii="Times New Roman" w:hAnsi="Times New Roman" w:cs="Times New Roman"/>
          <w:sz w:val="24"/>
          <w:szCs w:val="24"/>
          <w:lang w:val="uk-UA"/>
        </w:rPr>
        <w:t>-  необхідний ремонт об’єктів благоустрою;</w:t>
      </w:r>
    </w:p>
    <w:p w:rsidR="005318B2" w:rsidRPr="006660D0" w:rsidRDefault="005318B2" w:rsidP="006660D0">
      <w:pPr>
        <w:pStyle w:val="43"/>
        <w:tabs>
          <w:tab w:val="left" w:pos="284"/>
        </w:tabs>
        <w:spacing w:after="0" w:line="240" w:lineRule="auto"/>
        <w:ind w:left="0"/>
        <w:jc w:val="both"/>
        <w:rPr>
          <w:rFonts w:ascii="Times New Roman" w:hAnsi="Times New Roman" w:cs="Times New Roman"/>
          <w:sz w:val="24"/>
          <w:szCs w:val="24"/>
          <w:lang w:val="uk-UA"/>
        </w:rPr>
      </w:pPr>
      <w:r w:rsidRPr="006660D0">
        <w:rPr>
          <w:rFonts w:ascii="Times New Roman" w:hAnsi="Times New Roman" w:cs="Times New Roman"/>
          <w:sz w:val="24"/>
          <w:szCs w:val="24"/>
          <w:lang w:val="uk-UA"/>
        </w:rPr>
        <w:t>- необхідний ремонт водопровідних систем;</w:t>
      </w:r>
    </w:p>
    <w:p w:rsidR="005318B2" w:rsidRPr="006660D0" w:rsidRDefault="005318B2" w:rsidP="006660D0">
      <w:pPr>
        <w:pStyle w:val="43"/>
        <w:tabs>
          <w:tab w:val="left" w:pos="284"/>
        </w:tabs>
        <w:spacing w:after="0" w:line="240" w:lineRule="auto"/>
        <w:ind w:left="0"/>
        <w:jc w:val="both"/>
        <w:rPr>
          <w:rFonts w:ascii="Times New Roman" w:hAnsi="Times New Roman" w:cs="Times New Roman"/>
          <w:sz w:val="24"/>
          <w:szCs w:val="24"/>
          <w:lang w:val="uk-UA"/>
        </w:rPr>
      </w:pPr>
      <w:r w:rsidRPr="006660D0">
        <w:rPr>
          <w:rFonts w:ascii="Times New Roman" w:hAnsi="Times New Roman" w:cs="Times New Roman"/>
          <w:sz w:val="24"/>
          <w:szCs w:val="24"/>
          <w:lang w:val="uk-UA"/>
        </w:rPr>
        <w:t>- необхідний ремонт доріг</w:t>
      </w:r>
      <w:r w:rsidR="004B76DC" w:rsidRPr="006660D0">
        <w:rPr>
          <w:rFonts w:ascii="Times New Roman" w:hAnsi="Times New Roman" w:cs="Times New Roman"/>
          <w:sz w:val="24"/>
          <w:szCs w:val="24"/>
          <w:lang w:val="uk-UA"/>
        </w:rPr>
        <w:t xml:space="preserve"> та вулиць</w:t>
      </w:r>
      <w:r w:rsidRPr="006660D0">
        <w:rPr>
          <w:rFonts w:ascii="Times New Roman" w:hAnsi="Times New Roman" w:cs="Times New Roman"/>
          <w:sz w:val="24"/>
          <w:szCs w:val="24"/>
          <w:lang w:val="uk-UA"/>
        </w:rPr>
        <w:t>;</w:t>
      </w:r>
    </w:p>
    <w:p w:rsidR="005318B2" w:rsidRPr="006660D0" w:rsidRDefault="005318B2" w:rsidP="006660D0">
      <w:pPr>
        <w:pStyle w:val="43"/>
        <w:tabs>
          <w:tab w:val="left" w:pos="284"/>
        </w:tabs>
        <w:spacing w:after="0" w:line="240" w:lineRule="auto"/>
        <w:ind w:left="0"/>
        <w:jc w:val="both"/>
        <w:rPr>
          <w:rFonts w:ascii="Times New Roman" w:hAnsi="Times New Roman" w:cs="Times New Roman"/>
          <w:sz w:val="24"/>
          <w:szCs w:val="24"/>
          <w:lang w:val="uk-UA"/>
        </w:rPr>
      </w:pPr>
      <w:r w:rsidRPr="006660D0">
        <w:rPr>
          <w:rFonts w:ascii="Times New Roman" w:hAnsi="Times New Roman" w:cs="Times New Roman"/>
          <w:sz w:val="24"/>
          <w:szCs w:val="24"/>
          <w:lang w:val="uk-UA"/>
        </w:rPr>
        <w:t>- необхідний ремонт та влаштування мереж вуличного освітлення.</w:t>
      </w:r>
    </w:p>
    <w:p w:rsidR="00DB3A63" w:rsidRPr="006660D0" w:rsidRDefault="00DB3A63" w:rsidP="006660D0">
      <w:pPr>
        <w:pStyle w:val="ae"/>
        <w:spacing w:after="0"/>
        <w:jc w:val="center"/>
        <w:rPr>
          <w:bCs/>
        </w:rPr>
      </w:pPr>
    </w:p>
    <w:p w:rsidR="00DF5883" w:rsidRDefault="00DF5883" w:rsidP="006660D0">
      <w:pPr>
        <w:pStyle w:val="ae"/>
        <w:spacing w:after="0"/>
        <w:jc w:val="center"/>
        <w:rPr>
          <w:b/>
          <w:bCs/>
        </w:rPr>
      </w:pPr>
    </w:p>
    <w:p w:rsidR="00BB5D12" w:rsidRPr="006660D0" w:rsidRDefault="00B92393" w:rsidP="006660D0">
      <w:pPr>
        <w:pStyle w:val="ae"/>
        <w:spacing w:after="0"/>
        <w:jc w:val="center"/>
        <w:rPr>
          <w:b/>
          <w:bCs/>
        </w:rPr>
      </w:pPr>
      <w:r w:rsidRPr="006660D0">
        <w:rPr>
          <w:b/>
          <w:bCs/>
        </w:rPr>
        <w:t>3.</w:t>
      </w:r>
      <w:r w:rsidR="00C12458" w:rsidRPr="006660D0">
        <w:rPr>
          <w:b/>
          <w:bCs/>
        </w:rPr>
        <w:t xml:space="preserve"> </w:t>
      </w:r>
      <w:r w:rsidR="00BB5D12" w:rsidRPr="006660D0">
        <w:rPr>
          <w:b/>
          <w:bCs/>
        </w:rPr>
        <w:t>Мета Програми</w:t>
      </w:r>
    </w:p>
    <w:p w:rsidR="00B92393" w:rsidRPr="006660D0" w:rsidRDefault="00B92393" w:rsidP="006660D0">
      <w:pPr>
        <w:pStyle w:val="ae"/>
        <w:spacing w:after="0"/>
        <w:jc w:val="center"/>
        <w:rPr>
          <w:bCs/>
        </w:rPr>
      </w:pPr>
    </w:p>
    <w:p w:rsidR="00BB5D12" w:rsidRPr="006660D0" w:rsidRDefault="00BB5D12" w:rsidP="006660D0">
      <w:pPr>
        <w:pStyle w:val="docdata"/>
        <w:widowControl w:val="0"/>
        <w:tabs>
          <w:tab w:val="left" w:pos="567"/>
        </w:tabs>
        <w:spacing w:before="0" w:beforeAutospacing="0" w:after="0" w:afterAutospacing="0"/>
        <w:ind w:firstLine="600"/>
        <w:jc w:val="both"/>
        <w:rPr>
          <w:color w:val="000000"/>
          <w:lang w:val="uk-UA"/>
        </w:rPr>
      </w:pPr>
      <w:r w:rsidRPr="006660D0">
        <w:rPr>
          <w:lang w:val="uk-UA"/>
        </w:rPr>
        <w:t xml:space="preserve">Мета Програми полягає у підвищенні ефективності та надійності функціонування житлово-комунального господарства </w:t>
      </w:r>
      <w:r w:rsidR="004A038E" w:rsidRPr="006660D0">
        <w:rPr>
          <w:lang w:val="uk-UA"/>
        </w:rPr>
        <w:t>Тернопільської міської територіальної громади (далі – МТГ)</w:t>
      </w:r>
      <w:r w:rsidRPr="006660D0">
        <w:rPr>
          <w:lang w:val="uk-UA"/>
        </w:rPr>
        <w:t>,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B92393" w:rsidRPr="006660D0" w:rsidRDefault="00B92393" w:rsidP="006660D0">
      <w:pPr>
        <w:pStyle w:val="1f1"/>
        <w:ind w:firstLine="708"/>
        <w:jc w:val="both"/>
        <w:rPr>
          <w:rFonts w:ascii="Times New Roman" w:hAnsi="Times New Roman"/>
          <w:color w:val="000000"/>
          <w:sz w:val="24"/>
          <w:szCs w:val="24"/>
        </w:rPr>
      </w:pPr>
    </w:p>
    <w:p w:rsidR="00BB5D12" w:rsidRPr="006660D0" w:rsidRDefault="00BB5D12" w:rsidP="006660D0">
      <w:pPr>
        <w:spacing w:after="0" w:line="240" w:lineRule="auto"/>
        <w:jc w:val="center"/>
        <w:rPr>
          <w:rFonts w:ascii="Times New Roman" w:hAnsi="Times New Roman"/>
          <w:b/>
          <w:spacing w:val="6"/>
          <w:sz w:val="24"/>
          <w:szCs w:val="24"/>
        </w:rPr>
      </w:pPr>
      <w:r w:rsidRPr="006660D0">
        <w:rPr>
          <w:rFonts w:ascii="Times New Roman" w:hAnsi="Times New Roman"/>
          <w:b/>
          <w:spacing w:val="6"/>
          <w:sz w:val="24"/>
          <w:szCs w:val="24"/>
        </w:rPr>
        <w:t>4.</w:t>
      </w:r>
      <w:r w:rsidR="00C12458" w:rsidRPr="006660D0">
        <w:rPr>
          <w:rFonts w:ascii="Times New Roman" w:hAnsi="Times New Roman"/>
          <w:b/>
          <w:spacing w:val="6"/>
          <w:sz w:val="24"/>
          <w:szCs w:val="24"/>
        </w:rPr>
        <w:t xml:space="preserve"> </w:t>
      </w:r>
      <w:r w:rsidRPr="006660D0">
        <w:rPr>
          <w:rFonts w:ascii="Times New Roman" w:hAnsi="Times New Roman"/>
          <w:b/>
          <w:spacing w:val="6"/>
          <w:sz w:val="24"/>
          <w:szCs w:val="24"/>
        </w:rPr>
        <w:t>Обґрунтування шляхів і засобів розв’язання проблеми, обсягів та джерел фінансування</w:t>
      </w:r>
    </w:p>
    <w:p w:rsidR="00BB5D12" w:rsidRPr="006660D0" w:rsidRDefault="00BB5D12" w:rsidP="006660D0">
      <w:pPr>
        <w:spacing w:after="0" w:line="240" w:lineRule="auto"/>
        <w:rPr>
          <w:rFonts w:ascii="Times New Roman" w:hAnsi="Times New Roman"/>
          <w:spacing w:val="6"/>
          <w:sz w:val="24"/>
          <w:szCs w:val="24"/>
        </w:rPr>
      </w:pPr>
    </w:p>
    <w:p w:rsidR="00BB5D12" w:rsidRPr="006660D0" w:rsidRDefault="00306CD4" w:rsidP="006660D0">
      <w:pPr>
        <w:pStyle w:val="1f1"/>
        <w:tabs>
          <w:tab w:val="left" w:pos="900"/>
        </w:tabs>
        <w:jc w:val="both"/>
        <w:rPr>
          <w:rFonts w:ascii="Times New Roman" w:hAnsi="Times New Roman"/>
          <w:color w:val="000000"/>
          <w:sz w:val="24"/>
          <w:szCs w:val="24"/>
        </w:rPr>
      </w:pPr>
      <w:r w:rsidRPr="006660D0">
        <w:rPr>
          <w:rFonts w:ascii="Times New Roman" w:hAnsi="Times New Roman"/>
          <w:sz w:val="24"/>
          <w:szCs w:val="24"/>
        </w:rPr>
        <w:t xml:space="preserve">               </w:t>
      </w:r>
      <w:hyperlink r:id="rId6" w:anchor="1040" w:tgtFrame="_top" w:history="1">
        <w:r w:rsidR="00BB5D12" w:rsidRPr="006660D0">
          <w:rPr>
            <w:rStyle w:val="af7"/>
            <w:rFonts w:ascii="Times New Roman" w:eastAsia="Calibri" w:hAnsi="Times New Roman"/>
            <w:color w:val="000000"/>
            <w:sz w:val="24"/>
            <w:szCs w:val="24"/>
            <w:u w:val="none"/>
          </w:rPr>
          <w:t>Передбачається здійснення заходів Програми в таких сферах:</w:t>
        </w:r>
      </w:hyperlink>
    </w:p>
    <w:p w:rsidR="00BB5D12" w:rsidRPr="006660D0" w:rsidRDefault="00BB5D12" w:rsidP="006660D0">
      <w:pPr>
        <w:pStyle w:val="1f1"/>
        <w:tabs>
          <w:tab w:val="left" w:pos="882"/>
        </w:tabs>
        <w:suppressAutoHyphens w:val="0"/>
        <w:jc w:val="both"/>
        <w:rPr>
          <w:rFonts w:ascii="Times New Roman" w:hAnsi="Times New Roman"/>
          <w:color w:val="000000"/>
          <w:sz w:val="24"/>
          <w:szCs w:val="24"/>
        </w:rPr>
      </w:pPr>
      <w:r w:rsidRPr="006660D0">
        <w:rPr>
          <w:rFonts w:ascii="Times New Roman" w:hAnsi="Times New Roman"/>
          <w:sz w:val="24"/>
          <w:szCs w:val="24"/>
        </w:rPr>
        <w:t>-</w:t>
      </w:r>
      <w:r w:rsidR="00181029" w:rsidRPr="006660D0">
        <w:rPr>
          <w:rFonts w:ascii="Times New Roman" w:hAnsi="Times New Roman"/>
          <w:sz w:val="24"/>
          <w:szCs w:val="24"/>
        </w:rPr>
        <w:t xml:space="preserve"> </w:t>
      </w:r>
      <w:r w:rsidR="005547A8" w:rsidRPr="006660D0">
        <w:rPr>
          <w:rFonts w:ascii="Times New Roman" w:hAnsi="Times New Roman"/>
          <w:sz w:val="24"/>
          <w:szCs w:val="24"/>
        </w:rPr>
        <w:fldChar w:fldCharType="begin"/>
      </w:r>
      <w:r w:rsidRPr="006660D0">
        <w:rPr>
          <w:rFonts w:ascii="Times New Roman" w:hAnsi="Times New Roman"/>
          <w:sz w:val="24"/>
          <w:szCs w:val="24"/>
        </w:rPr>
        <w:instrText xml:space="preserve"> HYPERLINK "http://search.ligazakon.ua/l_doc2.nsf/link1/ed_2009_06_11/an/1040/T091511.html" \l "1040" \t "_top" </w:instrText>
      </w:r>
      <w:r w:rsidR="005547A8" w:rsidRPr="006660D0">
        <w:rPr>
          <w:rFonts w:ascii="Times New Roman" w:hAnsi="Times New Roman"/>
          <w:sz w:val="24"/>
          <w:szCs w:val="24"/>
        </w:rPr>
        <w:fldChar w:fldCharType="separate"/>
      </w:r>
      <w:r w:rsidRPr="006660D0">
        <w:rPr>
          <w:rStyle w:val="af7"/>
          <w:rFonts w:ascii="Times New Roman" w:eastAsia="Calibri" w:hAnsi="Times New Roman"/>
          <w:color w:val="000000"/>
          <w:sz w:val="24"/>
          <w:szCs w:val="24"/>
          <w:u w:val="none"/>
        </w:rPr>
        <w:t xml:space="preserve">ремонту приміщень, будинків та споруд, прибудинкових територій та </w:t>
      </w:r>
      <w:proofErr w:type="spellStart"/>
      <w:r w:rsidRPr="006660D0">
        <w:rPr>
          <w:rStyle w:val="af7"/>
          <w:rFonts w:ascii="Times New Roman" w:eastAsia="Calibri" w:hAnsi="Times New Roman"/>
          <w:color w:val="000000"/>
          <w:sz w:val="24"/>
          <w:szCs w:val="24"/>
          <w:u w:val="none"/>
        </w:rPr>
        <w:t>міжквартальних</w:t>
      </w:r>
      <w:proofErr w:type="spellEnd"/>
      <w:r w:rsidRPr="006660D0">
        <w:rPr>
          <w:rStyle w:val="af7"/>
          <w:rFonts w:ascii="Times New Roman" w:eastAsia="Calibri" w:hAnsi="Times New Roman"/>
          <w:color w:val="000000"/>
          <w:sz w:val="24"/>
          <w:szCs w:val="24"/>
          <w:u w:val="none"/>
        </w:rPr>
        <w:t xml:space="preserve"> проїздів, </w:t>
      </w:r>
      <w:hyperlink r:id="rId7" w:anchor="1040" w:tgtFrame="_top" w:history="1">
        <w:r w:rsidRPr="006660D0">
          <w:rPr>
            <w:rStyle w:val="af7"/>
            <w:rFonts w:ascii="Times New Roman" w:eastAsia="Calibri" w:hAnsi="Times New Roman"/>
            <w:color w:val="000000"/>
            <w:sz w:val="24"/>
            <w:szCs w:val="24"/>
            <w:u w:val="none"/>
          </w:rPr>
          <w:t xml:space="preserve"> у тому числі проведення реконструкції застарілого житлового фонду;</w:t>
        </w:r>
      </w:hyperlink>
    </w:p>
    <w:p w:rsidR="00BB5D12" w:rsidRPr="006660D0" w:rsidRDefault="005547A8" w:rsidP="006660D0">
      <w:pPr>
        <w:pStyle w:val="1f1"/>
        <w:tabs>
          <w:tab w:val="left" w:pos="882"/>
        </w:tabs>
        <w:suppressAutoHyphens w:val="0"/>
        <w:jc w:val="both"/>
        <w:rPr>
          <w:rFonts w:ascii="Times New Roman" w:hAnsi="Times New Roman"/>
          <w:color w:val="000000"/>
          <w:sz w:val="24"/>
          <w:szCs w:val="24"/>
        </w:rPr>
      </w:pPr>
      <w:r w:rsidRPr="006660D0">
        <w:rPr>
          <w:rFonts w:ascii="Times New Roman" w:hAnsi="Times New Roman"/>
          <w:sz w:val="24"/>
          <w:szCs w:val="24"/>
        </w:rPr>
        <w:fldChar w:fldCharType="end"/>
      </w:r>
      <w:r w:rsidR="00BB5D12" w:rsidRPr="006660D0">
        <w:rPr>
          <w:rFonts w:ascii="Times New Roman" w:hAnsi="Times New Roman"/>
          <w:sz w:val="24"/>
          <w:szCs w:val="24"/>
        </w:rPr>
        <w:t>-</w:t>
      </w:r>
      <w:r w:rsidR="00181029" w:rsidRPr="006660D0">
        <w:rPr>
          <w:rFonts w:ascii="Times New Roman" w:hAnsi="Times New Roman"/>
          <w:sz w:val="24"/>
          <w:szCs w:val="24"/>
        </w:rPr>
        <w:t xml:space="preserve"> </w:t>
      </w:r>
      <w:r w:rsidR="00BB5D12" w:rsidRPr="006660D0">
        <w:rPr>
          <w:rFonts w:ascii="Times New Roman" w:hAnsi="Times New Roman"/>
          <w:color w:val="000000"/>
          <w:sz w:val="24"/>
          <w:szCs w:val="24"/>
        </w:rPr>
        <w:t>ліфтового господарства;</w:t>
      </w:r>
    </w:p>
    <w:p w:rsidR="00BB5D12" w:rsidRPr="006660D0" w:rsidRDefault="00BB5D12" w:rsidP="006660D0">
      <w:pPr>
        <w:pStyle w:val="1f1"/>
        <w:tabs>
          <w:tab w:val="left" w:pos="882"/>
        </w:tabs>
        <w:suppressAutoHyphens w:val="0"/>
        <w:jc w:val="both"/>
        <w:rPr>
          <w:rFonts w:ascii="Times New Roman" w:hAnsi="Times New Roman"/>
          <w:color w:val="000000"/>
          <w:sz w:val="24"/>
          <w:szCs w:val="24"/>
        </w:rPr>
      </w:pPr>
      <w:r w:rsidRPr="006660D0">
        <w:rPr>
          <w:rFonts w:ascii="Times New Roman" w:hAnsi="Times New Roman"/>
          <w:sz w:val="24"/>
          <w:szCs w:val="24"/>
        </w:rPr>
        <w:t>-</w:t>
      </w:r>
      <w:r w:rsidR="00181029" w:rsidRPr="006660D0">
        <w:rPr>
          <w:rFonts w:ascii="Times New Roman" w:hAnsi="Times New Roman"/>
          <w:sz w:val="24"/>
          <w:szCs w:val="24"/>
        </w:rPr>
        <w:t xml:space="preserve"> </w:t>
      </w:r>
      <w:hyperlink r:id="rId8" w:anchor="1040" w:tgtFrame="_top" w:history="1">
        <w:r w:rsidRPr="006660D0">
          <w:rPr>
            <w:rStyle w:val="af7"/>
            <w:rFonts w:ascii="Times New Roman" w:eastAsia="Calibri" w:hAnsi="Times New Roman"/>
            <w:color w:val="000000"/>
            <w:sz w:val="24"/>
            <w:szCs w:val="24"/>
            <w:u w:val="none"/>
          </w:rPr>
          <w:t xml:space="preserve">надання послуг з централізованого водопостачання та водовідведення; </w:t>
        </w:r>
      </w:hyperlink>
      <w:hyperlink r:id="rId9" w:anchor="1040" w:tgtFrame="_top" w:history="1">
        <w:r w:rsidRPr="006660D0">
          <w:rPr>
            <w:rStyle w:val="af7"/>
            <w:rFonts w:ascii="Times New Roman" w:eastAsia="Calibri" w:hAnsi="Times New Roman"/>
            <w:color w:val="000000"/>
            <w:sz w:val="24"/>
            <w:szCs w:val="24"/>
            <w:u w:val="none"/>
          </w:rPr>
          <w:t>виробництва, транспортування, постачання теплової енергії, надання послуг з централізованого опалення та постачання гарячої води, у тому числі з використанням альтернативних джерел енергії та видів палива;</w:t>
        </w:r>
      </w:hyperlink>
    </w:p>
    <w:p w:rsidR="008E6F23" w:rsidRPr="006660D0" w:rsidRDefault="008E6F23" w:rsidP="006660D0">
      <w:pPr>
        <w:pStyle w:val="1f1"/>
        <w:tabs>
          <w:tab w:val="left" w:pos="882"/>
        </w:tabs>
        <w:suppressAutoHyphens w:val="0"/>
        <w:jc w:val="both"/>
        <w:rPr>
          <w:rFonts w:ascii="Times New Roman" w:hAnsi="Times New Roman"/>
          <w:sz w:val="24"/>
          <w:szCs w:val="24"/>
        </w:rPr>
      </w:pPr>
      <w:r w:rsidRPr="006660D0">
        <w:rPr>
          <w:rFonts w:ascii="Times New Roman" w:hAnsi="Times New Roman"/>
          <w:sz w:val="24"/>
          <w:szCs w:val="24"/>
        </w:rPr>
        <w:t xml:space="preserve">- санітарно-технічне утримання </w:t>
      </w:r>
      <w:hyperlink r:id="rId10" w:anchor="1040" w:tgtFrame="_top" w:history="1">
        <w:r w:rsidR="00306CD4" w:rsidRPr="006660D0">
          <w:rPr>
            <w:rStyle w:val="af7"/>
            <w:rFonts w:ascii="Times New Roman" w:eastAsia="Calibri" w:hAnsi="Times New Roman"/>
            <w:color w:val="000000"/>
            <w:sz w:val="24"/>
            <w:szCs w:val="24"/>
            <w:u w:val="none"/>
          </w:rPr>
          <w:t xml:space="preserve"> території</w:t>
        </w:r>
        <w:r w:rsidRPr="006660D0">
          <w:rPr>
            <w:rStyle w:val="af7"/>
            <w:rFonts w:ascii="Times New Roman" w:eastAsia="Calibri" w:hAnsi="Times New Roman"/>
            <w:color w:val="000000"/>
            <w:sz w:val="24"/>
            <w:szCs w:val="24"/>
            <w:u w:val="none"/>
          </w:rPr>
          <w:t>;</w:t>
        </w:r>
      </w:hyperlink>
    </w:p>
    <w:p w:rsidR="008E6F23" w:rsidRPr="006660D0" w:rsidRDefault="008E6F23" w:rsidP="006660D0">
      <w:pPr>
        <w:pStyle w:val="1f1"/>
        <w:tabs>
          <w:tab w:val="left" w:pos="882"/>
        </w:tabs>
        <w:suppressAutoHyphens w:val="0"/>
        <w:jc w:val="both"/>
        <w:rPr>
          <w:rFonts w:ascii="Times New Roman" w:hAnsi="Times New Roman"/>
          <w:color w:val="000000"/>
          <w:sz w:val="24"/>
          <w:szCs w:val="24"/>
        </w:rPr>
      </w:pPr>
      <w:r w:rsidRPr="006660D0">
        <w:rPr>
          <w:rFonts w:ascii="Times New Roman" w:hAnsi="Times New Roman"/>
          <w:sz w:val="24"/>
          <w:szCs w:val="24"/>
        </w:rPr>
        <w:t>- поводження з відходами;</w:t>
      </w:r>
    </w:p>
    <w:p w:rsidR="008E6F23" w:rsidRPr="006660D0" w:rsidRDefault="008E6F23" w:rsidP="006660D0">
      <w:pPr>
        <w:pStyle w:val="1f1"/>
        <w:tabs>
          <w:tab w:val="left" w:pos="882"/>
        </w:tabs>
        <w:suppressAutoHyphens w:val="0"/>
        <w:jc w:val="both"/>
        <w:rPr>
          <w:rFonts w:ascii="Times New Roman" w:hAnsi="Times New Roman"/>
          <w:color w:val="000000"/>
          <w:sz w:val="24"/>
          <w:szCs w:val="24"/>
        </w:rPr>
      </w:pPr>
      <w:r w:rsidRPr="006660D0">
        <w:rPr>
          <w:rFonts w:ascii="Times New Roman" w:hAnsi="Times New Roman"/>
          <w:color w:val="000000"/>
          <w:sz w:val="24"/>
          <w:szCs w:val="24"/>
        </w:rPr>
        <w:t>- утримання та ремонт об’єктів</w:t>
      </w:r>
      <w:r w:rsidR="00181029" w:rsidRPr="006660D0">
        <w:rPr>
          <w:rFonts w:ascii="Times New Roman" w:hAnsi="Times New Roman"/>
          <w:color w:val="000000"/>
          <w:sz w:val="24"/>
          <w:szCs w:val="24"/>
        </w:rPr>
        <w:t>, благоустрою та</w:t>
      </w:r>
      <w:r w:rsidRPr="006660D0">
        <w:rPr>
          <w:rFonts w:ascii="Times New Roman" w:hAnsi="Times New Roman"/>
          <w:color w:val="000000"/>
          <w:sz w:val="24"/>
          <w:szCs w:val="24"/>
        </w:rPr>
        <w:t xml:space="preserve"> шлях</w:t>
      </w:r>
      <w:r w:rsidR="00CF189A" w:rsidRPr="006660D0">
        <w:rPr>
          <w:rFonts w:ascii="Times New Roman" w:hAnsi="Times New Roman"/>
          <w:color w:val="000000"/>
          <w:sz w:val="24"/>
          <w:szCs w:val="24"/>
        </w:rPr>
        <w:t>ово-мостового господарства</w:t>
      </w:r>
      <w:r w:rsidRPr="006660D0">
        <w:rPr>
          <w:rFonts w:ascii="Times New Roman" w:hAnsi="Times New Roman"/>
          <w:color w:val="000000"/>
          <w:sz w:val="24"/>
          <w:szCs w:val="24"/>
        </w:rPr>
        <w:t>;</w:t>
      </w:r>
    </w:p>
    <w:p w:rsidR="008E6F23" w:rsidRPr="006660D0" w:rsidRDefault="008E6F23" w:rsidP="006660D0">
      <w:pPr>
        <w:pStyle w:val="1f1"/>
        <w:tabs>
          <w:tab w:val="left" w:pos="882"/>
        </w:tabs>
        <w:suppressAutoHyphens w:val="0"/>
        <w:jc w:val="both"/>
        <w:rPr>
          <w:rFonts w:ascii="Times New Roman" w:hAnsi="Times New Roman"/>
          <w:color w:val="000000"/>
          <w:sz w:val="24"/>
          <w:szCs w:val="24"/>
        </w:rPr>
      </w:pPr>
      <w:r w:rsidRPr="006660D0">
        <w:rPr>
          <w:rFonts w:ascii="Times New Roman" w:hAnsi="Times New Roman"/>
          <w:color w:val="000000"/>
          <w:sz w:val="24"/>
          <w:szCs w:val="24"/>
        </w:rPr>
        <w:t>- утримання об’єктів зеленого господарства та ін.</w:t>
      </w:r>
    </w:p>
    <w:p w:rsidR="00BB5D12" w:rsidRPr="006660D0" w:rsidRDefault="005547A8" w:rsidP="006660D0">
      <w:pPr>
        <w:pStyle w:val="42"/>
        <w:ind w:firstLine="708"/>
        <w:jc w:val="both"/>
        <w:rPr>
          <w:rFonts w:ascii="Times New Roman" w:hAnsi="Times New Roman" w:cs="Times New Roman"/>
          <w:color w:val="000000"/>
          <w:sz w:val="24"/>
          <w:szCs w:val="24"/>
        </w:rPr>
      </w:pPr>
      <w:hyperlink r:id="rId11" w:anchor="1040" w:tgtFrame="_top" w:history="1">
        <w:r w:rsidR="00BB5D12" w:rsidRPr="006660D0">
          <w:rPr>
            <w:rStyle w:val="af7"/>
            <w:rFonts w:ascii="Times New Roman" w:eastAsia="Calibri" w:hAnsi="Times New Roman" w:cs="Times New Roman"/>
            <w:color w:val="000000"/>
            <w:sz w:val="24"/>
            <w:szCs w:val="24"/>
            <w:u w:val="none"/>
          </w:rPr>
          <w:t xml:space="preserve">Фінансово-економічне забезпечення </w:t>
        </w:r>
        <w:r w:rsidR="004B76DC" w:rsidRPr="006660D0">
          <w:rPr>
            <w:rStyle w:val="af7"/>
            <w:rFonts w:ascii="Times New Roman" w:eastAsia="Calibri" w:hAnsi="Times New Roman" w:cs="Times New Roman"/>
            <w:color w:val="000000"/>
            <w:sz w:val="24"/>
            <w:szCs w:val="24"/>
            <w:u w:val="none"/>
          </w:rPr>
          <w:t>розвитку</w:t>
        </w:r>
        <w:r w:rsidR="00BB5D12" w:rsidRPr="006660D0">
          <w:rPr>
            <w:rStyle w:val="af7"/>
            <w:rFonts w:ascii="Times New Roman" w:eastAsia="Calibri" w:hAnsi="Times New Roman" w:cs="Times New Roman"/>
            <w:color w:val="000000"/>
            <w:sz w:val="24"/>
            <w:szCs w:val="24"/>
            <w:u w:val="none"/>
          </w:rPr>
          <w:t xml:space="preserve"> житлово-комунального господарства передбачає</w:t>
        </w:r>
      </w:hyperlink>
      <w:r w:rsidR="00683F95" w:rsidRPr="006660D0">
        <w:rPr>
          <w:rFonts w:ascii="Times New Roman" w:hAnsi="Times New Roman" w:cs="Times New Roman"/>
          <w:sz w:val="24"/>
          <w:szCs w:val="24"/>
        </w:rPr>
        <w:t xml:space="preserve"> </w:t>
      </w:r>
      <w:hyperlink r:id="rId12" w:anchor="1040" w:tgtFrame="_top" w:history="1">
        <w:r w:rsidR="00BB5D12" w:rsidRPr="006660D0">
          <w:rPr>
            <w:rStyle w:val="af7"/>
            <w:rFonts w:ascii="Times New Roman" w:eastAsia="Calibri" w:hAnsi="Times New Roman" w:cs="Times New Roman"/>
            <w:color w:val="000000"/>
            <w:sz w:val="24"/>
            <w:szCs w:val="24"/>
            <w:u w:val="none"/>
          </w:rPr>
          <w:t>фінансування Програ</w:t>
        </w:r>
        <w:r w:rsidR="00FB6AFF" w:rsidRPr="006660D0">
          <w:rPr>
            <w:rStyle w:val="af7"/>
            <w:rFonts w:ascii="Times New Roman" w:eastAsia="Calibri" w:hAnsi="Times New Roman" w:cs="Times New Roman"/>
            <w:color w:val="000000"/>
            <w:sz w:val="24"/>
            <w:szCs w:val="24"/>
            <w:u w:val="none"/>
          </w:rPr>
          <w:t>ми за рахунок коштів як місцевого</w:t>
        </w:r>
        <w:r w:rsidR="00BB5D12" w:rsidRPr="006660D0">
          <w:rPr>
            <w:rStyle w:val="af7"/>
            <w:rFonts w:ascii="Times New Roman" w:eastAsia="Calibri" w:hAnsi="Times New Roman" w:cs="Times New Roman"/>
            <w:color w:val="000000"/>
            <w:sz w:val="24"/>
            <w:szCs w:val="24"/>
            <w:u w:val="none"/>
          </w:rPr>
          <w:t>, так і державного бюджетів, коштів підприємств та інших джерел незаборонених законодавством</w:t>
        </w:r>
      </w:hyperlink>
      <w:r w:rsidR="00BB5D12" w:rsidRPr="006660D0">
        <w:rPr>
          <w:rFonts w:ascii="Times New Roman" w:hAnsi="Times New Roman" w:cs="Times New Roman"/>
          <w:color w:val="000000"/>
          <w:sz w:val="24"/>
          <w:szCs w:val="24"/>
        </w:rPr>
        <w:t>.</w:t>
      </w:r>
    </w:p>
    <w:p w:rsidR="00BB5D12" w:rsidRPr="006660D0" w:rsidRDefault="005547A8" w:rsidP="006660D0">
      <w:pPr>
        <w:pStyle w:val="42"/>
        <w:ind w:firstLine="708"/>
        <w:jc w:val="both"/>
        <w:rPr>
          <w:rFonts w:ascii="Times New Roman" w:hAnsi="Times New Roman" w:cs="Times New Roman"/>
          <w:color w:val="000000"/>
          <w:sz w:val="24"/>
          <w:szCs w:val="24"/>
        </w:rPr>
      </w:pPr>
      <w:hyperlink r:id="rId13" w:anchor="1040" w:tgtFrame="_top" w:history="1">
        <w:r w:rsidR="00BB5D12" w:rsidRPr="006660D0">
          <w:rPr>
            <w:rStyle w:val="af7"/>
            <w:rFonts w:ascii="Times New Roman" w:eastAsia="Calibri" w:hAnsi="Times New Roman" w:cs="Times New Roman"/>
            <w:color w:val="000000"/>
            <w:sz w:val="24"/>
            <w:szCs w:val="24"/>
            <w:u w:val="none"/>
          </w:rPr>
          <w:t>Кошти державного бюджету спрямовуються на фінансування заходів щодо:</w:t>
        </w:r>
      </w:hyperlink>
    </w:p>
    <w:p w:rsidR="00BB5D12" w:rsidRPr="006660D0" w:rsidRDefault="00BB5D12" w:rsidP="006660D0">
      <w:pPr>
        <w:pStyle w:val="42"/>
        <w:tabs>
          <w:tab w:val="left" w:pos="882"/>
        </w:tabs>
        <w:suppressAutoHyphens w:val="0"/>
        <w:jc w:val="both"/>
        <w:rPr>
          <w:rFonts w:ascii="Times New Roman" w:hAnsi="Times New Roman" w:cs="Times New Roman"/>
          <w:color w:val="000000"/>
          <w:sz w:val="24"/>
          <w:szCs w:val="24"/>
        </w:rPr>
      </w:pPr>
      <w:r w:rsidRPr="006660D0">
        <w:rPr>
          <w:rFonts w:ascii="Times New Roman" w:hAnsi="Times New Roman" w:cs="Times New Roman"/>
          <w:sz w:val="24"/>
          <w:szCs w:val="24"/>
        </w:rPr>
        <w:t>-</w:t>
      </w:r>
      <w:r w:rsidR="00181029" w:rsidRPr="006660D0">
        <w:rPr>
          <w:rFonts w:ascii="Times New Roman" w:hAnsi="Times New Roman" w:cs="Times New Roman"/>
          <w:sz w:val="24"/>
          <w:szCs w:val="24"/>
        </w:rPr>
        <w:t xml:space="preserve"> </w:t>
      </w:r>
      <w:hyperlink r:id="rId14" w:anchor="1040" w:tgtFrame="_top" w:history="1">
        <w:r w:rsidRPr="006660D0">
          <w:rPr>
            <w:rStyle w:val="af7"/>
            <w:rFonts w:ascii="Times New Roman" w:eastAsia="Calibri" w:hAnsi="Times New Roman" w:cs="Times New Roman"/>
            <w:color w:val="000000"/>
            <w:sz w:val="24"/>
            <w:szCs w:val="24"/>
            <w:u w:val="none"/>
          </w:rPr>
          <w:t>реалізації інвестиційних проектів із реконструкції</w:t>
        </w:r>
        <w:r w:rsidR="00D218A6" w:rsidRPr="006660D0">
          <w:rPr>
            <w:rStyle w:val="af7"/>
            <w:rFonts w:ascii="Times New Roman" w:eastAsia="Calibri" w:hAnsi="Times New Roman" w:cs="Times New Roman"/>
            <w:color w:val="000000"/>
            <w:sz w:val="24"/>
            <w:szCs w:val="24"/>
            <w:u w:val="none"/>
          </w:rPr>
          <w:t>, будівництва</w:t>
        </w:r>
        <w:r w:rsidRPr="006660D0">
          <w:rPr>
            <w:rStyle w:val="af7"/>
            <w:rFonts w:ascii="Times New Roman" w:eastAsia="Calibri" w:hAnsi="Times New Roman" w:cs="Times New Roman"/>
            <w:color w:val="000000"/>
            <w:sz w:val="24"/>
            <w:szCs w:val="24"/>
            <w:u w:val="none"/>
          </w:rPr>
          <w:t xml:space="preserve"> та капітального ремонту </w:t>
        </w:r>
        <w:r w:rsidR="00D218A6" w:rsidRPr="006660D0">
          <w:rPr>
            <w:rStyle w:val="af7"/>
            <w:rFonts w:ascii="Times New Roman" w:eastAsia="Calibri" w:hAnsi="Times New Roman" w:cs="Times New Roman"/>
            <w:color w:val="000000"/>
            <w:sz w:val="24"/>
            <w:szCs w:val="24"/>
            <w:u w:val="none"/>
          </w:rPr>
          <w:t>шлях</w:t>
        </w:r>
        <w:r w:rsidR="00E8742F" w:rsidRPr="006660D0">
          <w:rPr>
            <w:rStyle w:val="af7"/>
            <w:rFonts w:ascii="Times New Roman" w:eastAsia="Calibri" w:hAnsi="Times New Roman" w:cs="Times New Roman"/>
            <w:color w:val="000000"/>
            <w:sz w:val="24"/>
            <w:szCs w:val="24"/>
            <w:u w:val="none"/>
          </w:rPr>
          <w:t>о</w:t>
        </w:r>
        <w:r w:rsidR="00D218A6" w:rsidRPr="006660D0">
          <w:rPr>
            <w:rStyle w:val="af7"/>
            <w:rFonts w:ascii="Times New Roman" w:eastAsia="Calibri" w:hAnsi="Times New Roman" w:cs="Times New Roman"/>
            <w:color w:val="000000"/>
            <w:sz w:val="24"/>
            <w:szCs w:val="24"/>
            <w:u w:val="none"/>
          </w:rPr>
          <w:t xml:space="preserve">во-мостового господарства, </w:t>
        </w:r>
        <w:r w:rsidRPr="006660D0">
          <w:rPr>
            <w:rStyle w:val="af7"/>
            <w:rFonts w:ascii="Times New Roman" w:eastAsia="Calibri" w:hAnsi="Times New Roman" w:cs="Times New Roman"/>
            <w:color w:val="000000"/>
            <w:sz w:val="24"/>
            <w:szCs w:val="24"/>
            <w:u w:val="none"/>
          </w:rPr>
          <w:t xml:space="preserve">житлового фонду, систем централізованого </w:t>
        </w:r>
        <w:proofErr w:type="spellStart"/>
        <w:r w:rsidRPr="006660D0">
          <w:rPr>
            <w:rStyle w:val="af7"/>
            <w:rFonts w:ascii="Times New Roman" w:eastAsia="Calibri" w:hAnsi="Times New Roman" w:cs="Times New Roman"/>
            <w:color w:val="000000"/>
            <w:sz w:val="24"/>
            <w:szCs w:val="24"/>
            <w:u w:val="none"/>
          </w:rPr>
          <w:t>тепло-</w:t>
        </w:r>
        <w:proofErr w:type="spellEnd"/>
        <w:r w:rsidRPr="006660D0">
          <w:rPr>
            <w:rStyle w:val="af7"/>
            <w:rFonts w:ascii="Times New Roman" w:eastAsia="Calibri" w:hAnsi="Times New Roman" w:cs="Times New Roman"/>
            <w:color w:val="000000"/>
            <w:sz w:val="24"/>
            <w:szCs w:val="24"/>
            <w:u w:val="none"/>
          </w:rPr>
          <w:t>, водопостачання та водовідведення, а також у сфері благоустрою та комунального обслуговування, спрямованих на технічне переоснащення об’єктів житлово-комунального господарства;</w:t>
        </w:r>
      </w:hyperlink>
    </w:p>
    <w:p w:rsidR="00BB5D12" w:rsidRPr="006660D0" w:rsidRDefault="00BB5D12" w:rsidP="006660D0">
      <w:pPr>
        <w:pStyle w:val="42"/>
        <w:tabs>
          <w:tab w:val="left" w:pos="882"/>
        </w:tabs>
        <w:suppressAutoHyphens w:val="0"/>
        <w:jc w:val="both"/>
        <w:rPr>
          <w:rFonts w:ascii="Times New Roman" w:hAnsi="Times New Roman" w:cs="Times New Roman"/>
          <w:color w:val="000000"/>
          <w:sz w:val="24"/>
          <w:szCs w:val="24"/>
        </w:rPr>
      </w:pPr>
      <w:r w:rsidRPr="006660D0">
        <w:rPr>
          <w:rFonts w:ascii="Times New Roman" w:hAnsi="Times New Roman" w:cs="Times New Roman"/>
          <w:sz w:val="24"/>
          <w:szCs w:val="24"/>
        </w:rPr>
        <w:t>-</w:t>
      </w:r>
      <w:r w:rsidR="00D218A6" w:rsidRPr="006660D0">
        <w:rPr>
          <w:rFonts w:ascii="Times New Roman" w:hAnsi="Times New Roman" w:cs="Times New Roman"/>
          <w:sz w:val="24"/>
          <w:szCs w:val="24"/>
        </w:rPr>
        <w:t xml:space="preserve"> </w:t>
      </w:r>
      <w:hyperlink r:id="rId15" w:anchor="1040" w:tgtFrame="_top" w:history="1">
        <w:r w:rsidRPr="006660D0">
          <w:rPr>
            <w:rStyle w:val="af7"/>
            <w:rFonts w:ascii="Times New Roman" w:eastAsia="Calibri" w:hAnsi="Times New Roman" w:cs="Times New Roman"/>
            <w:color w:val="000000"/>
            <w:sz w:val="24"/>
            <w:szCs w:val="24"/>
            <w:u w:val="none"/>
          </w:rPr>
          <w:t>реалізації пілотних проектів у сфері житлово-комунального господарства, спрямованих на удосконалення системи управління житловим фондом, скорочення питомих показників використання енергетичних та матеріальних ресурсів, у тому числі щодо впровадження використання альтернативних джерел енергії та видів палива.</w:t>
        </w:r>
      </w:hyperlink>
    </w:p>
    <w:p w:rsidR="00BB5D12" w:rsidRPr="006660D0" w:rsidRDefault="007A63E2" w:rsidP="006660D0">
      <w:pPr>
        <w:spacing w:after="0" w:line="240" w:lineRule="auto"/>
        <w:ind w:firstLine="708"/>
        <w:jc w:val="both"/>
        <w:rPr>
          <w:rFonts w:ascii="Times New Roman" w:hAnsi="Times New Roman"/>
          <w:sz w:val="24"/>
          <w:szCs w:val="24"/>
        </w:rPr>
      </w:pPr>
      <w:r w:rsidRPr="006660D0">
        <w:rPr>
          <w:rFonts w:ascii="Times New Roman" w:hAnsi="Times New Roman"/>
          <w:sz w:val="24"/>
          <w:szCs w:val="24"/>
        </w:rPr>
        <w:t>Д</w:t>
      </w:r>
      <w:r w:rsidR="00BB5D12" w:rsidRPr="006660D0">
        <w:rPr>
          <w:rFonts w:ascii="Times New Roman" w:hAnsi="Times New Roman"/>
          <w:sz w:val="24"/>
          <w:szCs w:val="24"/>
        </w:rPr>
        <w:t xml:space="preserve">аною Програмою одержувачами бюджетних коштів для виконання робіт </w:t>
      </w:r>
      <w:r w:rsidRPr="006660D0">
        <w:rPr>
          <w:rFonts w:ascii="Times New Roman" w:hAnsi="Times New Roman"/>
          <w:sz w:val="24"/>
          <w:szCs w:val="24"/>
        </w:rPr>
        <w:t>визначено</w:t>
      </w:r>
      <w:r w:rsidR="00BB5D12" w:rsidRPr="006660D0">
        <w:rPr>
          <w:rFonts w:ascii="Times New Roman" w:hAnsi="Times New Roman"/>
          <w:sz w:val="24"/>
          <w:szCs w:val="24"/>
        </w:rPr>
        <w:t>:</w:t>
      </w:r>
    </w:p>
    <w:p w:rsidR="007A63E2" w:rsidRPr="006660D0" w:rsidRDefault="007A63E2" w:rsidP="006660D0">
      <w:pPr>
        <w:spacing w:after="0" w:line="240" w:lineRule="auto"/>
        <w:rPr>
          <w:rFonts w:ascii="Times New Roman" w:hAnsi="Times New Roman"/>
          <w:sz w:val="24"/>
          <w:szCs w:val="24"/>
        </w:rPr>
      </w:pPr>
      <w:r w:rsidRPr="006660D0">
        <w:rPr>
          <w:rFonts w:ascii="Times New Roman" w:hAnsi="Times New Roman"/>
          <w:sz w:val="24"/>
          <w:szCs w:val="24"/>
        </w:rPr>
        <w:t>1.Комунальне підприємство електромереж зовнішнього освітлення «Тернопільміськсвітло»:</w:t>
      </w:r>
    </w:p>
    <w:p w:rsidR="007A63E2"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w:t>
      </w:r>
      <w:r w:rsidR="00D218A6" w:rsidRPr="006660D0">
        <w:rPr>
          <w:rFonts w:ascii="Times New Roman" w:hAnsi="Times New Roman"/>
          <w:sz w:val="24"/>
          <w:szCs w:val="24"/>
        </w:rPr>
        <w:t xml:space="preserve"> </w:t>
      </w:r>
      <w:r w:rsidR="007A63E2" w:rsidRPr="006660D0">
        <w:rPr>
          <w:rFonts w:ascii="Times New Roman" w:hAnsi="Times New Roman"/>
          <w:sz w:val="24"/>
          <w:szCs w:val="24"/>
        </w:rPr>
        <w:t>утримання та поточний ремонт</w:t>
      </w:r>
      <w:r w:rsidRPr="006660D0">
        <w:rPr>
          <w:rFonts w:ascii="Times New Roman" w:hAnsi="Times New Roman"/>
          <w:sz w:val="24"/>
          <w:szCs w:val="24"/>
        </w:rPr>
        <w:t xml:space="preserve"> мереж зовніш</w:t>
      </w:r>
      <w:r w:rsidR="007A63E2" w:rsidRPr="006660D0">
        <w:rPr>
          <w:rFonts w:ascii="Times New Roman" w:hAnsi="Times New Roman"/>
          <w:sz w:val="24"/>
          <w:szCs w:val="24"/>
        </w:rPr>
        <w:t>нього освітлення, електроенергія</w:t>
      </w:r>
      <w:r w:rsidRPr="006660D0">
        <w:rPr>
          <w:rFonts w:ascii="Times New Roman" w:hAnsi="Times New Roman"/>
          <w:sz w:val="24"/>
          <w:szCs w:val="24"/>
        </w:rPr>
        <w:t xml:space="preserve"> для потреб зовнішнього освітлення та системи </w:t>
      </w:r>
      <w:proofErr w:type="spellStart"/>
      <w:r w:rsidR="007A63E2" w:rsidRPr="006660D0">
        <w:rPr>
          <w:rFonts w:ascii="Times New Roman" w:hAnsi="Times New Roman"/>
          <w:sz w:val="24"/>
          <w:szCs w:val="24"/>
        </w:rPr>
        <w:t>антиобледеніння</w:t>
      </w:r>
      <w:proofErr w:type="spellEnd"/>
      <w:r w:rsidR="007A63E2" w:rsidRPr="006660D0">
        <w:rPr>
          <w:rFonts w:ascii="Times New Roman" w:hAnsi="Times New Roman"/>
          <w:sz w:val="24"/>
          <w:szCs w:val="24"/>
        </w:rPr>
        <w:t>;</w:t>
      </w:r>
    </w:p>
    <w:p w:rsidR="00494F25" w:rsidRDefault="00494F25" w:rsidP="00494F25">
      <w:pPr>
        <w:spacing w:after="0" w:line="240" w:lineRule="auto"/>
        <w:rPr>
          <w:rFonts w:ascii="Times New Roman" w:hAnsi="Times New Roman"/>
          <w:sz w:val="24"/>
          <w:szCs w:val="24"/>
        </w:rPr>
      </w:pPr>
      <w:r>
        <w:rPr>
          <w:rFonts w:ascii="Times New Roman" w:hAnsi="Times New Roman"/>
          <w:sz w:val="24"/>
          <w:szCs w:val="24"/>
        </w:rPr>
        <w:t>- новорічне утримання міста;</w:t>
      </w:r>
    </w:p>
    <w:p w:rsidR="00BB5D12" w:rsidRDefault="00BB5D12" w:rsidP="006660D0">
      <w:pPr>
        <w:spacing w:after="0" w:line="240" w:lineRule="auto"/>
        <w:rPr>
          <w:rFonts w:ascii="Times New Roman" w:hAnsi="Times New Roman"/>
          <w:sz w:val="24"/>
          <w:szCs w:val="24"/>
        </w:rPr>
      </w:pPr>
      <w:r w:rsidRPr="006660D0">
        <w:rPr>
          <w:rFonts w:ascii="Times New Roman" w:hAnsi="Times New Roman"/>
          <w:sz w:val="24"/>
          <w:szCs w:val="24"/>
        </w:rPr>
        <w:t>-</w:t>
      </w:r>
      <w:r w:rsidR="00D218A6" w:rsidRPr="006660D0">
        <w:rPr>
          <w:rFonts w:ascii="Times New Roman" w:hAnsi="Times New Roman"/>
          <w:sz w:val="24"/>
          <w:szCs w:val="24"/>
        </w:rPr>
        <w:t xml:space="preserve"> </w:t>
      </w:r>
      <w:r w:rsidR="007A63E2" w:rsidRPr="006660D0">
        <w:rPr>
          <w:rFonts w:ascii="Times New Roman" w:hAnsi="Times New Roman"/>
          <w:sz w:val="24"/>
          <w:szCs w:val="24"/>
        </w:rPr>
        <w:t>утримання</w:t>
      </w:r>
      <w:r w:rsidR="001A6418">
        <w:rPr>
          <w:rFonts w:ascii="Times New Roman" w:hAnsi="Times New Roman"/>
          <w:sz w:val="24"/>
          <w:szCs w:val="24"/>
        </w:rPr>
        <w:t xml:space="preserve"> т</w:t>
      </w:r>
      <w:r w:rsidR="007A63E2" w:rsidRPr="006660D0">
        <w:rPr>
          <w:rFonts w:ascii="Times New Roman" w:hAnsi="Times New Roman"/>
          <w:sz w:val="24"/>
          <w:szCs w:val="24"/>
        </w:rPr>
        <w:t>а поточний</w:t>
      </w:r>
      <w:r w:rsidRPr="006660D0">
        <w:rPr>
          <w:rFonts w:ascii="Times New Roman" w:hAnsi="Times New Roman"/>
          <w:sz w:val="24"/>
          <w:szCs w:val="24"/>
        </w:rPr>
        <w:t xml:space="preserve"> ремонт технічних засобів регулювання дорожнього руху </w:t>
      </w:r>
      <w:r w:rsidR="007A63E2" w:rsidRPr="006660D0">
        <w:rPr>
          <w:rFonts w:ascii="Times New Roman" w:hAnsi="Times New Roman"/>
          <w:sz w:val="24"/>
          <w:szCs w:val="24"/>
        </w:rPr>
        <w:t>та електроенергія</w:t>
      </w:r>
      <w:r w:rsidRPr="006660D0">
        <w:rPr>
          <w:rFonts w:ascii="Times New Roman" w:hAnsi="Times New Roman"/>
          <w:sz w:val="24"/>
          <w:szCs w:val="24"/>
        </w:rPr>
        <w:t xml:space="preserve"> для потреб технічних засобів регулювання дорожнього руху  (світлофорів)</w:t>
      </w:r>
      <w:r w:rsidR="007E7C74">
        <w:rPr>
          <w:rFonts w:ascii="Times New Roman" w:hAnsi="Times New Roman"/>
          <w:sz w:val="24"/>
          <w:szCs w:val="24"/>
        </w:rPr>
        <w:t>;</w:t>
      </w:r>
    </w:p>
    <w:p w:rsidR="007E7C74" w:rsidRDefault="007E7C74" w:rsidP="006660D0">
      <w:pPr>
        <w:spacing w:after="0" w:line="240" w:lineRule="auto"/>
        <w:rPr>
          <w:rFonts w:ascii="Times New Roman" w:hAnsi="Times New Roman"/>
          <w:sz w:val="24"/>
          <w:szCs w:val="24"/>
        </w:rPr>
      </w:pPr>
      <w:r>
        <w:rPr>
          <w:rFonts w:ascii="Times New Roman" w:hAnsi="Times New Roman"/>
          <w:sz w:val="24"/>
          <w:szCs w:val="24"/>
        </w:rPr>
        <w:t xml:space="preserve">- утримання та поточний ремонт дорожніх </w:t>
      </w:r>
      <w:r w:rsidR="00DD2788">
        <w:rPr>
          <w:rFonts w:ascii="Times New Roman" w:hAnsi="Times New Roman"/>
          <w:sz w:val="24"/>
          <w:szCs w:val="24"/>
        </w:rPr>
        <w:t>знаків</w:t>
      </w:r>
      <w:r w:rsidR="006A3D92">
        <w:rPr>
          <w:rFonts w:ascii="Times New Roman" w:hAnsi="Times New Roman"/>
          <w:sz w:val="24"/>
          <w:szCs w:val="24"/>
        </w:rPr>
        <w:t>, а також</w:t>
      </w:r>
      <w:r w:rsidR="00DD2788">
        <w:rPr>
          <w:rFonts w:ascii="Times New Roman" w:hAnsi="Times New Roman"/>
          <w:sz w:val="24"/>
          <w:szCs w:val="24"/>
        </w:rPr>
        <w:t xml:space="preserve"> </w:t>
      </w:r>
      <w:proofErr w:type="spellStart"/>
      <w:r w:rsidR="00DD2788">
        <w:rPr>
          <w:rFonts w:ascii="Times New Roman" w:hAnsi="Times New Roman"/>
          <w:sz w:val="24"/>
          <w:szCs w:val="24"/>
        </w:rPr>
        <w:t>колесовідбійних</w:t>
      </w:r>
      <w:proofErr w:type="spellEnd"/>
      <w:r w:rsidR="00DD2788">
        <w:rPr>
          <w:rFonts w:ascii="Times New Roman" w:hAnsi="Times New Roman"/>
          <w:sz w:val="24"/>
          <w:szCs w:val="24"/>
        </w:rPr>
        <w:t xml:space="preserve">  </w:t>
      </w:r>
      <w:r w:rsidR="006A3D92">
        <w:rPr>
          <w:rFonts w:ascii="Times New Roman" w:hAnsi="Times New Roman"/>
          <w:sz w:val="24"/>
          <w:szCs w:val="24"/>
        </w:rPr>
        <w:t xml:space="preserve">та </w:t>
      </w:r>
      <w:r w:rsidR="00494F25">
        <w:rPr>
          <w:rFonts w:ascii="Times New Roman" w:hAnsi="Times New Roman"/>
          <w:sz w:val="24"/>
          <w:szCs w:val="24"/>
        </w:rPr>
        <w:t xml:space="preserve">перильних </w:t>
      </w:r>
      <w:r w:rsidR="00DD2788">
        <w:rPr>
          <w:rFonts w:ascii="Times New Roman" w:hAnsi="Times New Roman"/>
          <w:sz w:val="24"/>
          <w:szCs w:val="24"/>
        </w:rPr>
        <w:t>огорож</w:t>
      </w:r>
      <w:r w:rsidR="00FD2485">
        <w:rPr>
          <w:rFonts w:ascii="Times New Roman" w:hAnsi="Times New Roman"/>
          <w:sz w:val="24"/>
          <w:szCs w:val="24"/>
        </w:rPr>
        <w:t>;</w:t>
      </w:r>
    </w:p>
    <w:p w:rsidR="00FD2485" w:rsidRPr="006660D0" w:rsidRDefault="00FD2485" w:rsidP="006660D0">
      <w:pPr>
        <w:spacing w:after="0" w:line="240" w:lineRule="auto"/>
        <w:rPr>
          <w:rFonts w:ascii="Times New Roman" w:hAnsi="Times New Roman"/>
          <w:sz w:val="24"/>
          <w:szCs w:val="24"/>
        </w:rPr>
      </w:pPr>
      <w:r>
        <w:rPr>
          <w:rFonts w:ascii="Times New Roman" w:hAnsi="Times New Roman"/>
          <w:sz w:val="24"/>
          <w:szCs w:val="24"/>
        </w:rPr>
        <w:t>- кошти в поповнення статутного капіталу для придбання транспортних засобів, обладнання, матеріалів та ін.</w:t>
      </w:r>
    </w:p>
    <w:p w:rsidR="007A63E2" w:rsidRPr="006660D0" w:rsidRDefault="007A63E2" w:rsidP="006660D0">
      <w:pPr>
        <w:tabs>
          <w:tab w:val="left" w:pos="896"/>
        </w:tabs>
        <w:spacing w:after="0" w:line="240" w:lineRule="auto"/>
        <w:jc w:val="both"/>
        <w:rPr>
          <w:rFonts w:ascii="Times New Roman" w:hAnsi="Times New Roman"/>
          <w:sz w:val="24"/>
          <w:szCs w:val="24"/>
        </w:rPr>
      </w:pPr>
      <w:r w:rsidRPr="006660D0">
        <w:rPr>
          <w:rFonts w:ascii="Times New Roman" w:hAnsi="Times New Roman"/>
          <w:sz w:val="24"/>
          <w:szCs w:val="24"/>
        </w:rPr>
        <w:t>2. СКП «Ритуальна служба»:</w:t>
      </w:r>
    </w:p>
    <w:p w:rsidR="007A63E2" w:rsidRPr="006660D0" w:rsidRDefault="007A63E2" w:rsidP="006660D0">
      <w:pPr>
        <w:tabs>
          <w:tab w:val="left" w:pos="896"/>
        </w:tabs>
        <w:spacing w:after="0" w:line="240" w:lineRule="auto"/>
        <w:jc w:val="both"/>
        <w:rPr>
          <w:rFonts w:ascii="Times New Roman" w:hAnsi="Times New Roman"/>
          <w:sz w:val="24"/>
          <w:szCs w:val="24"/>
        </w:rPr>
      </w:pPr>
      <w:r w:rsidRPr="006660D0">
        <w:rPr>
          <w:rFonts w:ascii="Times New Roman" w:hAnsi="Times New Roman"/>
          <w:sz w:val="24"/>
          <w:szCs w:val="24"/>
        </w:rPr>
        <w:t>- утримання та поточний ремонт</w:t>
      </w:r>
      <w:r w:rsidR="00B81666" w:rsidRPr="006660D0">
        <w:rPr>
          <w:rFonts w:ascii="Times New Roman" w:hAnsi="Times New Roman"/>
          <w:sz w:val="24"/>
          <w:szCs w:val="24"/>
        </w:rPr>
        <w:t xml:space="preserve"> об’єктів міських кладовищ</w:t>
      </w:r>
      <w:r w:rsidRPr="006660D0">
        <w:rPr>
          <w:rFonts w:ascii="Times New Roman" w:hAnsi="Times New Roman"/>
          <w:sz w:val="24"/>
          <w:szCs w:val="24"/>
        </w:rPr>
        <w:t>.</w:t>
      </w:r>
    </w:p>
    <w:p w:rsidR="007A63E2" w:rsidRPr="006660D0" w:rsidRDefault="007A63E2" w:rsidP="006660D0">
      <w:pPr>
        <w:tabs>
          <w:tab w:val="left" w:pos="896"/>
        </w:tabs>
        <w:spacing w:after="0" w:line="240" w:lineRule="auto"/>
        <w:jc w:val="both"/>
        <w:rPr>
          <w:rFonts w:ascii="Times New Roman" w:hAnsi="Times New Roman"/>
          <w:sz w:val="24"/>
          <w:szCs w:val="24"/>
        </w:rPr>
      </w:pPr>
      <w:r w:rsidRPr="006660D0">
        <w:rPr>
          <w:rFonts w:ascii="Times New Roman" w:hAnsi="Times New Roman"/>
          <w:sz w:val="24"/>
          <w:szCs w:val="24"/>
        </w:rPr>
        <w:t>3.</w:t>
      </w:r>
      <w:r w:rsidR="00B81666" w:rsidRPr="006660D0">
        <w:rPr>
          <w:rFonts w:ascii="Times New Roman" w:hAnsi="Times New Roman"/>
          <w:sz w:val="24"/>
          <w:szCs w:val="24"/>
        </w:rPr>
        <w:t xml:space="preserve"> </w:t>
      </w:r>
      <w:r w:rsidRPr="006660D0">
        <w:rPr>
          <w:rFonts w:ascii="Times New Roman" w:hAnsi="Times New Roman"/>
          <w:sz w:val="24"/>
          <w:szCs w:val="24"/>
        </w:rPr>
        <w:t>Відділ технічного нагляду Тернопільської міської ради:</w:t>
      </w:r>
    </w:p>
    <w:p w:rsidR="00BB5D12" w:rsidRPr="006660D0" w:rsidRDefault="00BB5D12" w:rsidP="006660D0">
      <w:pPr>
        <w:tabs>
          <w:tab w:val="left" w:pos="896"/>
        </w:tabs>
        <w:spacing w:after="0" w:line="240" w:lineRule="auto"/>
        <w:jc w:val="both"/>
        <w:rPr>
          <w:rFonts w:ascii="Times New Roman" w:hAnsi="Times New Roman"/>
          <w:sz w:val="24"/>
          <w:szCs w:val="24"/>
        </w:rPr>
      </w:pPr>
      <w:r w:rsidRPr="006660D0">
        <w:rPr>
          <w:rFonts w:ascii="Times New Roman" w:hAnsi="Times New Roman"/>
          <w:sz w:val="24"/>
          <w:szCs w:val="24"/>
        </w:rPr>
        <w:t>-</w:t>
      </w:r>
      <w:r w:rsidR="00D218A6" w:rsidRPr="006660D0">
        <w:rPr>
          <w:rFonts w:ascii="Times New Roman" w:hAnsi="Times New Roman"/>
          <w:sz w:val="24"/>
          <w:szCs w:val="24"/>
        </w:rPr>
        <w:t xml:space="preserve"> </w:t>
      </w:r>
      <w:r w:rsidR="007A63E2" w:rsidRPr="006660D0">
        <w:rPr>
          <w:rFonts w:ascii="Times New Roman" w:hAnsi="Times New Roman"/>
          <w:sz w:val="24"/>
          <w:szCs w:val="24"/>
        </w:rPr>
        <w:t>здійснення</w:t>
      </w:r>
      <w:r w:rsidRPr="006660D0">
        <w:rPr>
          <w:rFonts w:ascii="Times New Roman" w:hAnsi="Times New Roman"/>
          <w:sz w:val="24"/>
          <w:szCs w:val="24"/>
        </w:rPr>
        <w:t xml:space="preserve"> технічного нагляду за послугами з утримання та ремонту об’єктів міського благоустрою, шляхово-мостового господарства, </w:t>
      </w:r>
      <w:proofErr w:type="spellStart"/>
      <w:r w:rsidRPr="006660D0">
        <w:rPr>
          <w:rFonts w:ascii="Times New Roman" w:hAnsi="Times New Roman"/>
          <w:sz w:val="24"/>
          <w:szCs w:val="24"/>
        </w:rPr>
        <w:t>водо-</w:t>
      </w:r>
      <w:proofErr w:type="spellEnd"/>
      <w:r w:rsidRPr="006660D0">
        <w:rPr>
          <w:rFonts w:ascii="Times New Roman" w:hAnsi="Times New Roman"/>
          <w:sz w:val="24"/>
          <w:szCs w:val="24"/>
        </w:rPr>
        <w:t>, теплопостачання і во</w:t>
      </w:r>
      <w:r w:rsidR="007A63E2" w:rsidRPr="006660D0">
        <w:rPr>
          <w:rFonts w:ascii="Times New Roman" w:hAnsi="Times New Roman"/>
          <w:sz w:val="24"/>
          <w:szCs w:val="24"/>
        </w:rPr>
        <w:t>довідведення</w:t>
      </w:r>
      <w:r w:rsidR="0040111D" w:rsidRPr="006660D0">
        <w:rPr>
          <w:rFonts w:ascii="Times New Roman" w:hAnsi="Times New Roman"/>
          <w:sz w:val="24"/>
          <w:szCs w:val="24"/>
        </w:rPr>
        <w:t>.</w:t>
      </w:r>
      <w:r w:rsidR="007A63E2" w:rsidRPr="006660D0">
        <w:rPr>
          <w:rFonts w:ascii="Times New Roman" w:hAnsi="Times New Roman"/>
          <w:sz w:val="24"/>
          <w:szCs w:val="24"/>
        </w:rPr>
        <w:t xml:space="preserve"> </w:t>
      </w:r>
    </w:p>
    <w:p w:rsidR="00BB5D12" w:rsidRPr="006660D0" w:rsidRDefault="00BB5D12" w:rsidP="006660D0">
      <w:pPr>
        <w:spacing w:after="0" w:line="240" w:lineRule="auto"/>
        <w:ind w:firstLine="708"/>
        <w:jc w:val="both"/>
        <w:rPr>
          <w:rFonts w:ascii="Times New Roman" w:hAnsi="Times New Roman"/>
          <w:sz w:val="24"/>
          <w:szCs w:val="24"/>
        </w:rPr>
      </w:pPr>
      <w:r w:rsidRPr="006660D0">
        <w:rPr>
          <w:rFonts w:ascii="Times New Roman" w:hAnsi="Times New Roman"/>
          <w:sz w:val="24"/>
          <w:szCs w:val="24"/>
        </w:rPr>
        <w:t>Використання виділених бюджетних коштів буде спрямовуватися на поточні видатки, зокрема:</w:t>
      </w:r>
    </w:p>
    <w:p w:rsidR="00BB5D12" w:rsidRPr="006660D0" w:rsidRDefault="00BB5D12" w:rsidP="006660D0">
      <w:pPr>
        <w:spacing w:after="0" w:line="240" w:lineRule="auto"/>
        <w:jc w:val="both"/>
        <w:rPr>
          <w:rFonts w:ascii="Times New Roman" w:hAnsi="Times New Roman"/>
          <w:sz w:val="24"/>
          <w:szCs w:val="24"/>
        </w:rPr>
      </w:pPr>
      <w:r w:rsidRPr="006660D0">
        <w:rPr>
          <w:rFonts w:ascii="Times New Roman" w:hAnsi="Times New Roman"/>
          <w:sz w:val="24"/>
          <w:szCs w:val="24"/>
        </w:rPr>
        <w:t>-</w:t>
      </w:r>
      <w:r w:rsidR="00D218A6" w:rsidRPr="006660D0">
        <w:rPr>
          <w:rFonts w:ascii="Times New Roman" w:hAnsi="Times New Roman"/>
          <w:sz w:val="24"/>
          <w:szCs w:val="24"/>
        </w:rPr>
        <w:t xml:space="preserve"> </w:t>
      </w:r>
      <w:r w:rsidRPr="006660D0">
        <w:rPr>
          <w:rFonts w:ascii="Times New Roman" w:hAnsi="Times New Roman"/>
          <w:sz w:val="24"/>
          <w:szCs w:val="24"/>
        </w:rPr>
        <w:t>заробітну плату працівників;</w:t>
      </w:r>
    </w:p>
    <w:p w:rsidR="00BB5D12" w:rsidRPr="006660D0" w:rsidRDefault="00BB5D12" w:rsidP="006660D0">
      <w:pPr>
        <w:spacing w:after="0" w:line="240" w:lineRule="auto"/>
        <w:jc w:val="both"/>
        <w:rPr>
          <w:rFonts w:ascii="Times New Roman" w:hAnsi="Times New Roman"/>
          <w:sz w:val="24"/>
          <w:szCs w:val="24"/>
        </w:rPr>
      </w:pPr>
      <w:r w:rsidRPr="006660D0">
        <w:rPr>
          <w:rFonts w:ascii="Times New Roman" w:hAnsi="Times New Roman"/>
          <w:sz w:val="24"/>
          <w:szCs w:val="24"/>
        </w:rPr>
        <w:t>-</w:t>
      </w:r>
      <w:r w:rsidR="00D218A6" w:rsidRPr="006660D0">
        <w:rPr>
          <w:rFonts w:ascii="Times New Roman" w:hAnsi="Times New Roman"/>
          <w:sz w:val="24"/>
          <w:szCs w:val="24"/>
        </w:rPr>
        <w:t xml:space="preserve"> </w:t>
      </w:r>
      <w:r w:rsidRPr="006660D0">
        <w:rPr>
          <w:rFonts w:ascii="Times New Roman" w:hAnsi="Times New Roman"/>
          <w:sz w:val="24"/>
          <w:szCs w:val="24"/>
        </w:rPr>
        <w:t>нарахування на заробітну плату працівників;</w:t>
      </w:r>
    </w:p>
    <w:p w:rsidR="00BB5D12" w:rsidRPr="006660D0" w:rsidRDefault="00BB5D12" w:rsidP="006660D0">
      <w:pPr>
        <w:spacing w:after="0" w:line="240" w:lineRule="auto"/>
        <w:jc w:val="both"/>
        <w:rPr>
          <w:rFonts w:ascii="Times New Roman" w:hAnsi="Times New Roman"/>
          <w:sz w:val="24"/>
          <w:szCs w:val="24"/>
        </w:rPr>
      </w:pPr>
      <w:proofErr w:type="spellStart"/>
      <w:r w:rsidRPr="006660D0">
        <w:rPr>
          <w:rFonts w:ascii="Times New Roman" w:hAnsi="Times New Roman"/>
          <w:sz w:val="24"/>
          <w:szCs w:val="24"/>
        </w:rPr>
        <w:t>-придбання</w:t>
      </w:r>
      <w:proofErr w:type="spellEnd"/>
      <w:r w:rsidRPr="006660D0">
        <w:rPr>
          <w:rFonts w:ascii="Times New Roman" w:hAnsi="Times New Roman"/>
          <w:sz w:val="24"/>
          <w:szCs w:val="24"/>
        </w:rPr>
        <w:t xml:space="preserve"> предметів, матеріалів, обладнання та інвентарю, у тому числі обмундирування (паливно-мастильні матеріали, матеріали, будівельних матеріали, обладнання, інвентар та інструменти для господарської діяльності, а також для благоустрою території, комплектуючі і дрібні деталі для ремонту виробничого та невиробничого обладнання, запчастини до транспортних засобів, тощо);</w:t>
      </w:r>
    </w:p>
    <w:p w:rsidR="00BB5D12" w:rsidRPr="006660D0" w:rsidRDefault="00BB5D12" w:rsidP="006660D0">
      <w:pPr>
        <w:spacing w:after="0" w:line="240" w:lineRule="auto"/>
        <w:jc w:val="both"/>
        <w:rPr>
          <w:rFonts w:ascii="Times New Roman" w:hAnsi="Times New Roman"/>
          <w:sz w:val="24"/>
          <w:szCs w:val="24"/>
        </w:rPr>
      </w:pPr>
      <w:r w:rsidRPr="006660D0">
        <w:rPr>
          <w:rFonts w:ascii="Times New Roman" w:hAnsi="Times New Roman"/>
          <w:sz w:val="24"/>
          <w:szCs w:val="24"/>
        </w:rPr>
        <w:lastRenderedPageBreak/>
        <w:t>-</w:t>
      </w:r>
      <w:r w:rsidR="00D218A6" w:rsidRPr="006660D0">
        <w:rPr>
          <w:rFonts w:ascii="Times New Roman" w:hAnsi="Times New Roman"/>
          <w:sz w:val="24"/>
          <w:szCs w:val="24"/>
        </w:rPr>
        <w:t xml:space="preserve"> </w:t>
      </w:r>
      <w:r w:rsidRPr="006660D0">
        <w:rPr>
          <w:rFonts w:ascii="Times New Roman" w:hAnsi="Times New Roman"/>
          <w:sz w:val="24"/>
          <w:szCs w:val="24"/>
        </w:rPr>
        <w:t>оплату інших послуг (крім комунальних) (охорона, у т.ч. позавідомча охорона), послуги із страхування транспортних засобів, страхування водіїв відповідно до законодавства, послуги з поточного ремонту та технічного обслуговування обладнання, техніки, механізмів, будівель, приміщень, тощо);</w:t>
      </w:r>
    </w:p>
    <w:p w:rsidR="00BB5D12" w:rsidRPr="006660D0" w:rsidRDefault="00BB5D12" w:rsidP="006660D0">
      <w:pPr>
        <w:spacing w:after="0" w:line="240" w:lineRule="auto"/>
        <w:jc w:val="both"/>
        <w:rPr>
          <w:rFonts w:ascii="Times New Roman" w:hAnsi="Times New Roman"/>
          <w:sz w:val="24"/>
          <w:szCs w:val="24"/>
        </w:rPr>
      </w:pPr>
      <w:r w:rsidRPr="006660D0">
        <w:rPr>
          <w:rFonts w:ascii="Times New Roman" w:hAnsi="Times New Roman"/>
          <w:sz w:val="24"/>
          <w:szCs w:val="24"/>
        </w:rPr>
        <w:t>-</w:t>
      </w:r>
      <w:r w:rsidR="00D218A6" w:rsidRPr="006660D0">
        <w:rPr>
          <w:rFonts w:ascii="Times New Roman" w:hAnsi="Times New Roman"/>
          <w:sz w:val="24"/>
          <w:szCs w:val="24"/>
        </w:rPr>
        <w:t xml:space="preserve"> </w:t>
      </w:r>
      <w:r w:rsidRPr="006660D0">
        <w:rPr>
          <w:rFonts w:ascii="Times New Roman" w:hAnsi="Times New Roman"/>
          <w:sz w:val="24"/>
          <w:szCs w:val="24"/>
        </w:rPr>
        <w:t>інші видатки (сплата податків та зборів, державного мита та інших видів платежів до бюджетів відповідно до законодавства тощо);</w:t>
      </w:r>
    </w:p>
    <w:p w:rsidR="00BB5D12" w:rsidRPr="006660D0" w:rsidRDefault="00BB5D12" w:rsidP="006660D0">
      <w:pPr>
        <w:spacing w:after="0" w:line="240" w:lineRule="auto"/>
        <w:jc w:val="both"/>
        <w:rPr>
          <w:rFonts w:ascii="Times New Roman" w:hAnsi="Times New Roman"/>
          <w:sz w:val="24"/>
          <w:szCs w:val="24"/>
        </w:rPr>
      </w:pPr>
      <w:r w:rsidRPr="006660D0">
        <w:rPr>
          <w:rFonts w:ascii="Times New Roman" w:hAnsi="Times New Roman"/>
          <w:sz w:val="24"/>
          <w:szCs w:val="24"/>
        </w:rPr>
        <w:t>-</w:t>
      </w:r>
      <w:r w:rsidR="00D218A6" w:rsidRPr="006660D0">
        <w:rPr>
          <w:rFonts w:ascii="Times New Roman" w:hAnsi="Times New Roman"/>
          <w:sz w:val="24"/>
          <w:szCs w:val="24"/>
        </w:rPr>
        <w:t xml:space="preserve"> </w:t>
      </w:r>
      <w:r w:rsidRPr="006660D0">
        <w:rPr>
          <w:rFonts w:ascii="Times New Roman" w:hAnsi="Times New Roman"/>
          <w:sz w:val="24"/>
          <w:szCs w:val="24"/>
        </w:rPr>
        <w:t>оплату комунальних послуг та енергоносії.</w:t>
      </w:r>
    </w:p>
    <w:p w:rsidR="00BB5D12" w:rsidRPr="006660D0" w:rsidRDefault="00BB5D12" w:rsidP="006660D0">
      <w:pPr>
        <w:spacing w:after="0" w:line="240" w:lineRule="auto"/>
        <w:jc w:val="both"/>
        <w:rPr>
          <w:rFonts w:ascii="Times New Roman" w:hAnsi="Times New Roman"/>
          <w:sz w:val="24"/>
          <w:szCs w:val="24"/>
        </w:rPr>
      </w:pPr>
      <w:r w:rsidRPr="006660D0">
        <w:rPr>
          <w:rFonts w:ascii="Times New Roman" w:hAnsi="Times New Roman"/>
          <w:spacing w:val="6"/>
          <w:sz w:val="24"/>
          <w:szCs w:val="24"/>
        </w:rPr>
        <w:t>Ресурсне забезпечення</w:t>
      </w:r>
    </w:p>
    <w:p w:rsidR="00BB5D12" w:rsidRPr="006660D0" w:rsidRDefault="00BB5D12" w:rsidP="006660D0">
      <w:pPr>
        <w:spacing w:after="0" w:line="240" w:lineRule="auto"/>
        <w:jc w:val="both"/>
        <w:rPr>
          <w:rFonts w:ascii="Times New Roman" w:hAnsi="Times New Roman"/>
          <w:sz w:val="24"/>
          <w:szCs w:val="24"/>
        </w:rPr>
      </w:pPr>
    </w:p>
    <w:tbl>
      <w:tblPr>
        <w:tblW w:w="6676" w:type="pct"/>
        <w:tblCellMar>
          <w:left w:w="0" w:type="dxa"/>
          <w:right w:w="0" w:type="dxa"/>
        </w:tblCellMar>
        <w:tblLook w:val="04A0"/>
      </w:tblPr>
      <w:tblGrid>
        <w:gridCol w:w="2466"/>
        <w:gridCol w:w="1847"/>
        <w:gridCol w:w="1842"/>
        <w:gridCol w:w="1842"/>
        <w:gridCol w:w="1918"/>
        <w:gridCol w:w="2668"/>
      </w:tblGrid>
      <w:tr w:rsidR="00D77075" w:rsidRPr="006660D0" w:rsidTr="006A2100">
        <w:trPr>
          <w:gridAfter w:val="1"/>
          <w:wAfter w:w="1060" w:type="pct"/>
        </w:trPr>
        <w:tc>
          <w:tcPr>
            <w:tcW w:w="980"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6660D0" w:rsidRDefault="00D77075" w:rsidP="006660D0">
            <w:pPr>
              <w:spacing w:after="0" w:line="240" w:lineRule="auto"/>
              <w:rPr>
                <w:rFonts w:ascii="Times New Roman" w:hAnsi="Times New Roman"/>
                <w:sz w:val="24"/>
                <w:szCs w:val="24"/>
              </w:rPr>
            </w:pPr>
            <w:r w:rsidRPr="006660D0">
              <w:rPr>
                <w:rFonts w:ascii="Times New Roman" w:hAnsi="Times New Roman"/>
                <w:sz w:val="24"/>
                <w:szCs w:val="24"/>
              </w:rPr>
              <w:t>Обсяг коштів, які пропонується залучити на виконання Програми</w:t>
            </w:r>
          </w:p>
        </w:tc>
        <w:tc>
          <w:tcPr>
            <w:tcW w:w="73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6660D0" w:rsidRDefault="00D77075" w:rsidP="006660D0">
            <w:pPr>
              <w:spacing w:after="0" w:line="240" w:lineRule="auto"/>
              <w:jc w:val="center"/>
              <w:rPr>
                <w:rFonts w:ascii="Times New Roman" w:hAnsi="Times New Roman"/>
                <w:sz w:val="24"/>
                <w:szCs w:val="24"/>
              </w:rPr>
            </w:pPr>
            <w:r w:rsidRPr="006660D0">
              <w:rPr>
                <w:rFonts w:ascii="Times New Roman" w:hAnsi="Times New Roman"/>
                <w:sz w:val="24"/>
                <w:szCs w:val="24"/>
              </w:rPr>
              <w:t>2021р.</w:t>
            </w:r>
          </w:p>
        </w:tc>
        <w:tc>
          <w:tcPr>
            <w:tcW w:w="73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6660D0" w:rsidRDefault="00D77075" w:rsidP="006660D0">
            <w:pPr>
              <w:spacing w:after="0" w:line="240" w:lineRule="auto"/>
              <w:jc w:val="center"/>
              <w:rPr>
                <w:rFonts w:ascii="Times New Roman" w:hAnsi="Times New Roman"/>
                <w:sz w:val="24"/>
                <w:szCs w:val="24"/>
              </w:rPr>
            </w:pPr>
            <w:r w:rsidRPr="006660D0">
              <w:rPr>
                <w:rFonts w:ascii="Times New Roman" w:hAnsi="Times New Roman"/>
                <w:sz w:val="24"/>
                <w:szCs w:val="24"/>
              </w:rPr>
              <w:t>2022р.</w:t>
            </w:r>
          </w:p>
        </w:tc>
        <w:tc>
          <w:tcPr>
            <w:tcW w:w="73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6660D0" w:rsidRDefault="00D77075" w:rsidP="006660D0">
            <w:pPr>
              <w:spacing w:after="0" w:line="240" w:lineRule="auto"/>
              <w:jc w:val="center"/>
              <w:rPr>
                <w:rFonts w:ascii="Times New Roman" w:hAnsi="Times New Roman"/>
                <w:sz w:val="24"/>
                <w:szCs w:val="24"/>
              </w:rPr>
            </w:pPr>
            <w:r w:rsidRPr="006660D0">
              <w:rPr>
                <w:rFonts w:ascii="Times New Roman" w:hAnsi="Times New Roman"/>
                <w:sz w:val="24"/>
                <w:szCs w:val="24"/>
              </w:rPr>
              <w:t xml:space="preserve">2023р. </w:t>
            </w:r>
          </w:p>
        </w:tc>
        <w:tc>
          <w:tcPr>
            <w:tcW w:w="762" w:type="pct"/>
            <w:tcBorders>
              <w:top w:val="single" w:sz="8" w:space="0" w:color="005B00"/>
              <w:left w:val="single" w:sz="8" w:space="0" w:color="005B00"/>
              <w:bottom w:val="single" w:sz="8" w:space="0" w:color="005B00"/>
              <w:right w:val="single" w:sz="8" w:space="0" w:color="005B00"/>
            </w:tcBorders>
          </w:tcPr>
          <w:p w:rsidR="00D77075" w:rsidRPr="006660D0" w:rsidRDefault="00D77075" w:rsidP="006660D0">
            <w:pPr>
              <w:spacing w:after="0" w:line="240" w:lineRule="auto"/>
              <w:jc w:val="center"/>
              <w:rPr>
                <w:rFonts w:ascii="Times New Roman" w:hAnsi="Times New Roman"/>
                <w:sz w:val="24"/>
                <w:szCs w:val="24"/>
              </w:rPr>
            </w:pPr>
            <w:r w:rsidRPr="006660D0">
              <w:rPr>
                <w:rFonts w:ascii="Times New Roman" w:hAnsi="Times New Roman"/>
                <w:sz w:val="24"/>
                <w:szCs w:val="24"/>
              </w:rPr>
              <w:t xml:space="preserve">Усього витрат </w:t>
            </w:r>
          </w:p>
          <w:p w:rsidR="00D77075" w:rsidRPr="006660D0" w:rsidRDefault="00D77075" w:rsidP="006660D0">
            <w:pPr>
              <w:spacing w:after="0" w:line="240" w:lineRule="auto"/>
              <w:jc w:val="center"/>
              <w:rPr>
                <w:rFonts w:ascii="Times New Roman" w:hAnsi="Times New Roman"/>
                <w:sz w:val="24"/>
                <w:szCs w:val="24"/>
              </w:rPr>
            </w:pPr>
            <w:r w:rsidRPr="006660D0">
              <w:rPr>
                <w:rFonts w:ascii="Times New Roman" w:hAnsi="Times New Roman"/>
                <w:sz w:val="24"/>
                <w:szCs w:val="24"/>
              </w:rPr>
              <w:t xml:space="preserve">на виконання Програми </w:t>
            </w:r>
          </w:p>
        </w:tc>
      </w:tr>
      <w:tr w:rsidR="00D77075" w:rsidRPr="006660D0" w:rsidTr="006A2100">
        <w:trPr>
          <w:gridAfter w:val="1"/>
          <w:wAfter w:w="1060" w:type="pct"/>
        </w:trPr>
        <w:tc>
          <w:tcPr>
            <w:tcW w:w="980"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6660D0" w:rsidRDefault="00D77075" w:rsidP="006660D0">
            <w:pPr>
              <w:spacing w:after="0" w:line="240" w:lineRule="auto"/>
              <w:rPr>
                <w:rFonts w:ascii="Times New Roman" w:hAnsi="Times New Roman"/>
                <w:sz w:val="24"/>
                <w:szCs w:val="24"/>
              </w:rPr>
            </w:pPr>
            <w:r w:rsidRPr="006660D0">
              <w:rPr>
                <w:rFonts w:ascii="Times New Roman" w:hAnsi="Times New Roman"/>
                <w:sz w:val="24"/>
                <w:szCs w:val="24"/>
              </w:rPr>
              <w:t>Обсяг ресурсів усього, у тому числі:</w:t>
            </w:r>
          </w:p>
        </w:tc>
        <w:tc>
          <w:tcPr>
            <w:tcW w:w="73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5A0AFB" w:rsidRDefault="00241A88" w:rsidP="006660D0">
            <w:pPr>
              <w:spacing w:after="0" w:line="240" w:lineRule="auto"/>
              <w:jc w:val="center"/>
              <w:rPr>
                <w:rFonts w:ascii="Times New Roman" w:hAnsi="Times New Roman"/>
                <w:sz w:val="24"/>
                <w:szCs w:val="24"/>
              </w:rPr>
            </w:pPr>
            <w:r w:rsidRPr="005A0AFB">
              <w:rPr>
                <w:rFonts w:ascii="Times New Roman" w:hAnsi="Times New Roman"/>
                <w:sz w:val="24"/>
                <w:szCs w:val="24"/>
              </w:rPr>
              <w:t>946800,0</w:t>
            </w: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c>
          <w:tcPr>
            <w:tcW w:w="73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5A0AFB" w:rsidRDefault="00241A88" w:rsidP="006660D0">
            <w:pPr>
              <w:spacing w:after="0" w:line="240" w:lineRule="auto"/>
              <w:jc w:val="center"/>
              <w:rPr>
                <w:rFonts w:ascii="Times New Roman" w:hAnsi="Times New Roman"/>
                <w:sz w:val="24"/>
                <w:szCs w:val="24"/>
              </w:rPr>
            </w:pPr>
            <w:r w:rsidRPr="005A0AFB">
              <w:rPr>
                <w:rFonts w:ascii="Times New Roman" w:hAnsi="Times New Roman"/>
                <w:sz w:val="24"/>
                <w:szCs w:val="24"/>
              </w:rPr>
              <w:t>798150,0</w:t>
            </w: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c>
          <w:tcPr>
            <w:tcW w:w="73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5A0AFB" w:rsidRDefault="00241A88" w:rsidP="006660D0">
            <w:pPr>
              <w:spacing w:after="0" w:line="240" w:lineRule="auto"/>
              <w:jc w:val="center"/>
              <w:rPr>
                <w:rFonts w:ascii="Times New Roman" w:hAnsi="Times New Roman"/>
                <w:sz w:val="24"/>
                <w:szCs w:val="24"/>
              </w:rPr>
            </w:pPr>
            <w:r w:rsidRPr="005A0AFB">
              <w:rPr>
                <w:rFonts w:ascii="Times New Roman" w:hAnsi="Times New Roman"/>
                <w:sz w:val="24"/>
                <w:szCs w:val="24"/>
              </w:rPr>
              <w:t>915950,0</w:t>
            </w: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c>
          <w:tcPr>
            <w:tcW w:w="762" w:type="pct"/>
            <w:tcBorders>
              <w:top w:val="single" w:sz="8" w:space="0" w:color="005B00"/>
              <w:left w:val="single" w:sz="8" w:space="0" w:color="005B00"/>
              <w:bottom w:val="single" w:sz="8" w:space="0" w:color="005B00"/>
              <w:right w:val="single" w:sz="4" w:space="0" w:color="auto"/>
            </w:tcBorders>
          </w:tcPr>
          <w:p w:rsidR="00D77075" w:rsidRPr="005A0AFB" w:rsidRDefault="00241A88" w:rsidP="006660D0">
            <w:pPr>
              <w:spacing w:after="0" w:line="240" w:lineRule="auto"/>
              <w:jc w:val="center"/>
              <w:rPr>
                <w:rFonts w:ascii="Times New Roman" w:hAnsi="Times New Roman"/>
                <w:sz w:val="24"/>
                <w:szCs w:val="24"/>
              </w:rPr>
            </w:pPr>
            <w:r w:rsidRPr="005A0AFB">
              <w:rPr>
                <w:rFonts w:ascii="Times New Roman" w:hAnsi="Times New Roman"/>
                <w:sz w:val="24"/>
                <w:szCs w:val="24"/>
              </w:rPr>
              <w:t>2660900,0</w:t>
            </w: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r>
      <w:tr w:rsidR="00D77075" w:rsidRPr="006660D0" w:rsidTr="006A2100">
        <w:tc>
          <w:tcPr>
            <w:tcW w:w="980"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6660D0" w:rsidRDefault="00D77075" w:rsidP="006660D0">
            <w:pPr>
              <w:spacing w:after="0" w:line="240" w:lineRule="auto"/>
              <w:rPr>
                <w:rFonts w:ascii="Times New Roman" w:hAnsi="Times New Roman"/>
                <w:sz w:val="24"/>
                <w:szCs w:val="24"/>
              </w:rPr>
            </w:pPr>
            <w:r w:rsidRPr="006660D0">
              <w:rPr>
                <w:rFonts w:ascii="Times New Roman" w:hAnsi="Times New Roman"/>
                <w:sz w:val="24"/>
                <w:szCs w:val="24"/>
              </w:rPr>
              <w:t>міський бюджет</w:t>
            </w:r>
          </w:p>
          <w:p w:rsidR="00D77075" w:rsidRPr="006660D0" w:rsidRDefault="00D77075" w:rsidP="006660D0">
            <w:pPr>
              <w:spacing w:after="0" w:line="240" w:lineRule="auto"/>
              <w:rPr>
                <w:rFonts w:ascii="Times New Roman" w:hAnsi="Times New Roman"/>
                <w:sz w:val="24"/>
                <w:szCs w:val="24"/>
              </w:rPr>
            </w:pPr>
          </w:p>
        </w:tc>
        <w:tc>
          <w:tcPr>
            <w:tcW w:w="73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433765" w:rsidRPr="005A0AFB" w:rsidRDefault="00433765" w:rsidP="00433765">
            <w:pPr>
              <w:spacing w:after="0" w:line="240" w:lineRule="auto"/>
              <w:jc w:val="center"/>
              <w:rPr>
                <w:rFonts w:ascii="Times New Roman" w:hAnsi="Times New Roman"/>
                <w:sz w:val="24"/>
                <w:szCs w:val="24"/>
              </w:rPr>
            </w:pPr>
            <w:r w:rsidRPr="005A0AFB">
              <w:rPr>
                <w:rFonts w:ascii="Times New Roman" w:hAnsi="Times New Roman"/>
                <w:sz w:val="24"/>
                <w:szCs w:val="24"/>
              </w:rPr>
              <w:t>662300,0</w:t>
            </w: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c>
          <w:tcPr>
            <w:tcW w:w="73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433765" w:rsidRPr="005A0AFB" w:rsidRDefault="00433765" w:rsidP="00433765">
            <w:pPr>
              <w:spacing w:after="0" w:line="240" w:lineRule="auto"/>
              <w:jc w:val="center"/>
              <w:rPr>
                <w:rFonts w:ascii="Times New Roman" w:hAnsi="Times New Roman"/>
                <w:sz w:val="24"/>
                <w:szCs w:val="24"/>
              </w:rPr>
            </w:pPr>
            <w:r w:rsidRPr="005A0AFB">
              <w:rPr>
                <w:rFonts w:ascii="Times New Roman" w:hAnsi="Times New Roman"/>
                <w:sz w:val="24"/>
                <w:szCs w:val="24"/>
              </w:rPr>
              <w:t>718150,0</w:t>
            </w: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c>
          <w:tcPr>
            <w:tcW w:w="73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433765" w:rsidRPr="005A0AFB" w:rsidRDefault="00433765" w:rsidP="006660D0">
            <w:pPr>
              <w:spacing w:after="0" w:line="240" w:lineRule="auto"/>
              <w:jc w:val="center"/>
              <w:rPr>
                <w:rFonts w:ascii="Times New Roman" w:hAnsi="Times New Roman"/>
                <w:sz w:val="24"/>
                <w:szCs w:val="24"/>
              </w:rPr>
            </w:pPr>
            <w:r w:rsidRPr="005A0AFB">
              <w:rPr>
                <w:rFonts w:ascii="Times New Roman" w:hAnsi="Times New Roman"/>
                <w:sz w:val="24"/>
                <w:szCs w:val="24"/>
              </w:rPr>
              <w:t>835950,0</w:t>
            </w: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c>
          <w:tcPr>
            <w:tcW w:w="762" w:type="pct"/>
            <w:tcBorders>
              <w:right w:val="single" w:sz="4" w:space="0" w:color="auto"/>
            </w:tcBorders>
          </w:tcPr>
          <w:p w:rsidR="00433765" w:rsidRPr="005A0AFB" w:rsidRDefault="00433765" w:rsidP="00433765">
            <w:pPr>
              <w:spacing w:after="0" w:line="240" w:lineRule="auto"/>
              <w:jc w:val="center"/>
              <w:rPr>
                <w:rFonts w:ascii="Times New Roman" w:hAnsi="Times New Roman"/>
                <w:sz w:val="24"/>
                <w:szCs w:val="24"/>
              </w:rPr>
            </w:pPr>
            <w:r w:rsidRPr="005A0AFB">
              <w:rPr>
                <w:rFonts w:ascii="Times New Roman" w:hAnsi="Times New Roman"/>
                <w:sz w:val="24"/>
                <w:szCs w:val="24"/>
              </w:rPr>
              <w:t>2216400,0</w:t>
            </w:r>
          </w:p>
          <w:p w:rsidR="00D77075" w:rsidRPr="005A0AFB" w:rsidRDefault="00D77075" w:rsidP="006660D0">
            <w:pPr>
              <w:spacing w:after="0" w:line="240" w:lineRule="auto"/>
              <w:jc w:val="center"/>
              <w:rPr>
                <w:rFonts w:ascii="Times New Roman" w:hAnsi="Times New Roman"/>
                <w:sz w:val="24"/>
                <w:szCs w:val="24"/>
              </w:rPr>
            </w:pP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c>
          <w:tcPr>
            <w:tcW w:w="1060" w:type="pct"/>
            <w:tcBorders>
              <w:left w:val="single" w:sz="4" w:space="0" w:color="auto"/>
            </w:tcBorders>
          </w:tcPr>
          <w:p w:rsidR="00D77075" w:rsidRPr="006660D0" w:rsidRDefault="00D77075" w:rsidP="006660D0">
            <w:pPr>
              <w:spacing w:after="0" w:line="240" w:lineRule="auto"/>
              <w:jc w:val="center"/>
              <w:rPr>
                <w:rFonts w:ascii="Times New Roman" w:hAnsi="Times New Roman"/>
                <w:sz w:val="24"/>
                <w:szCs w:val="24"/>
              </w:rPr>
            </w:pPr>
          </w:p>
        </w:tc>
      </w:tr>
      <w:tr w:rsidR="00D77075" w:rsidRPr="006660D0" w:rsidTr="006A2100">
        <w:trPr>
          <w:gridAfter w:val="1"/>
          <w:wAfter w:w="1060" w:type="pct"/>
        </w:trPr>
        <w:tc>
          <w:tcPr>
            <w:tcW w:w="980"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6660D0" w:rsidRDefault="00D77075" w:rsidP="006660D0">
            <w:pPr>
              <w:spacing w:after="0" w:line="240" w:lineRule="auto"/>
              <w:rPr>
                <w:rFonts w:ascii="Times New Roman" w:hAnsi="Times New Roman"/>
                <w:sz w:val="24"/>
                <w:szCs w:val="24"/>
              </w:rPr>
            </w:pPr>
            <w:r w:rsidRPr="006660D0">
              <w:rPr>
                <w:rFonts w:ascii="Times New Roman" w:hAnsi="Times New Roman"/>
                <w:sz w:val="24"/>
                <w:szCs w:val="24"/>
              </w:rPr>
              <w:t>Державний бюджет</w:t>
            </w:r>
          </w:p>
          <w:p w:rsidR="00D77075" w:rsidRPr="006660D0" w:rsidRDefault="00D77075" w:rsidP="006660D0">
            <w:pPr>
              <w:spacing w:after="0" w:line="240" w:lineRule="auto"/>
              <w:rPr>
                <w:rFonts w:ascii="Times New Roman" w:hAnsi="Times New Roman"/>
                <w:sz w:val="24"/>
                <w:szCs w:val="24"/>
              </w:rPr>
            </w:pPr>
          </w:p>
        </w:tc>
        <w:tc>
          <w:tcPr>
            <w:tcW w:w="73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5A0AFB" w:rsidRDefault="00433765" w:rsidP="006660D0">
            <w:pPr>
              <w:spacing w:after="0" w:line="240" w:lineRule="auto"/>
              <w:jc w:val="center"/>
              <w:rPr>
                <w:rFonts w:ascii="Times New Roman" w:hAnsi="Times New Roman"/>
                <w:sz w:val="24"/>
                <w:szCs w:val="24"/>
              </w:rPr>
            </w:pPr>
            <w:r w:rsidRPr="005A0AFB">
              <w:rPr>
                <w:rFonts w:ascii="Times New Roman" w:hAnsi="Times New Roman"/>
                <w:sz w:val="24"/>
                <w:szCs w:val="24"/>
              </w:rPr>
              <w:t>280000,0</w:t>
            </w: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c>
          <w:tcPr>
            <w:tcW w:w="73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5A0AFB" w:rsidRDefault="00433765" w:rsidP="006660D0">
            <w:pPr>
              <w:spacing w:after="0" w:line="240" w:lineRule="auto"/>
              <w:jc w:val="center"/>
              <w:rPr>
                <w:rFonts w:ascii="Times New Roman" w:hAnsi="Times New Roman"/>
                <w:sz w:val="24"/>
                <w:szCs w:val="24"/>
              </w:rPr>
            </w:pPr>
            <w:r w:rsidRPr="005A0AFB">
              <w:rPr>
                <w:rFonts w:ascii="Times New Roman" w:hAnsi="Times New Roman"/>
                <w:sz w:val="24"/>
                <w:szCs w:val="24"/>
              </w:rPr>
              <w:t>80000,0</w:t>
            </w: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c>
          <w:tcPr>
            <w:tcW w:w="73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5A0AFB" w:rsidRDefault="00433765" w:rsidP="006660D0">
            <w:pPr>
              <w:spacing w:after="0" w:line="240" w:lineRule="auto"/>
              <w:jc w:val="center"/>
              <w:rPr>
                <w:rFonts w:ascii="Times New Roman" w:hAnsi="Times New Roman"/>
                <w:sz w:val="24"/>
                <w:szCs w:val="24"/>
              </w:rPr>
            </w:pPr>
            <w:r w:rsidRPr="005A0AFB">
              <w:rPr>
                <w:rFonts w:ascii="Times New Roman" w:hAnsi="Times New Roman"/>
                <w:sz w:val="24"/>
                <w:szCs w:val="24"/>
              </w:rPr>
              <w:t>80000,0</w:t>
            </w: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c>
          <w:tcPr>
            <w:tcW w:w="762" w:type="pct"/>
            <w:tcBorders>
              <w:top w:val="single" w:sz="4" w:space="0" w:color="auto"/>
              <w:right w:val="single" w:sz="4" w:space="0" w:color="auto"/>
            </w:tcBorders>
          </w:tcPr>
          <w:p w:rsidR="00D77075" w:rsidRPr="005A0AFB" w:rsidRDefault="00433765" w:rsidP="006660D0">
            <w:pPr>
              <w:spacing w:after="0" w:line="240" w:lineRule="auto"/>
              <w:jc w:val="center"/>
              <w:rPr>
                <w:rFonts w:ascii="Times New Roman" w:hAnsi="Times New Roman"/>
                <w:sz w:val="24"/>
                <w:szCs w:val="24"/>
              </w:rPr>
            </w:pPr>
            <w:r w:rsidRPr="005A0AFB">
              <w:rPr>
                <w:rFonts w:ascii="Times New Roman" w:hAnsi="Times New Roman"/>
                <w:sz w:val="24"/>
                <w:szCs w:val="24"/>
              </w:rPr>
              <w:t>440000,0</w:t>
            </w: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r>
      <w:tr w:rsidR="00D77075" w:rsidRPr="006660D0" w:rsidTr="006A2100">
        <w:tc>
          <w:tcPr>
            <w:tcW w:w="980"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6660D0" w:rsidRDefault="00D77075" w:rsidP="006660D0">
            <w:pPr>
              <w:spacing w:after="0" w:line="240" w:lineRule="auto"/>
              <w:rPr>
                <w:rFonts w:ascii="Times New Roman" w:hAnsi="Times New Roman"/>
                <w:sz w:val="24"/>
                <w:szCs w:val="24"/>
              </w:rPr>
            </w:pPr>
            <w:r w:rsidRPr="006660D0">
              <w:rPr>
                <w:rFonts w:ascii="Times New Roman" w:hAnsi="Times New Roman"/>
                <w:sz w:val="24"/>
                <w:szCs w:val="24"/>
              </w:rPr>
              <w:t>Інші кошти</w:t>
            </w:r>
          </w:p>
        </w:tc>
        <w:tc>
          <w:tcPr>
            <w:tcW w:w="734"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5A0AFB" w:rsidRDefault="005A0AFB" w:rsidP="006660D0">
            <w:pPr>
              <w:spacing w:after="0" w:line="240" w:lineRule="auto"/>
              <w:jc w:val="center"/>
              <w:rPr>
                <w:rFonts w:ascii="Times New Roman" w:hAnsi="Times New Roman"/>
                <w:sz w:val="24"/>
                <w:szCs w:val="24"/>
              </w:rPr>
            </w:pPr>
            <w:r w:rsidRPr="005A0AFB">
              <w:rPr>
                <w:rFonts w:ascii="Times New Roman" w:hAnsi="Times New Roman"/>
                <w:sz w:val="24"/>
                <w:szCs w:val="24"/>
              </w:rPr>
              <w:t>4500,0</w:t>
            </w: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c>
          <w:tcPr>
            <w:tcW w:w="73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w:t>
            </w:r>
          </w:p>
        </w:tc>
        <w:tc>
          <w:tcPr>
            <w:tcW w:w="73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D77075" w:rsidRPr="005A0AFB" w:rsidRDefault="005A0AFB" w:rsidP="006660D0">
            <w:pPr>
              <w:spacing w:after="0" w:line="240" w:lineRule="auto"/>
              <w:jc w:val="center"/>
              <w:rPr>
                <w:rFonts w:ascii="Times New Roman" w:hAnsi="Times New Roman"/>
                <w:sz w:val="24"/>
                <w:szCs w:val="24"/>
              </w:rPr>
            </w:pPr>
            <w:r w:rsidRPr="005A0AFB">
              <w:rPr>
                <w:rFonts w:ascii="Times New Roman" w:hAnsi="Times New Roman"/>
                <w:sz w:val="24"/>
                <w:szCs w:val="24"/>
              </w:rPr>
              <w:t>-</w:t>
            </w:r>
          </w:p>
          <w:p w:rsidR="00D77075" w:rsidRPr="005A0AFB" w:rsidRDefault="00D77075" w:rsidP="006660D0">
            <w:pPr>
              <w:spacing w:after="0" w:line="240" w:lineRule="auto"/>
              <w:jc w:val="center"/>
              <w:rPr>
                <w:rFonts w:ascii="Times New Roman" w:hAnsi="Times New Roman"/>
                <w:sz w:val="24"/>
                <w:szCs w:val="24"/>
              </w:rPr>
            </w:pPr>
          </w:p>
        </w:tc>
        <w:tc>
          <w:tcPr>
            <w:tcW w:w="762" w:type="pct"/>
            <w:tcBorders>
              <w:top w:val="single" w:sz="4" w:space="0" w:color="auto"/>
              <w:bottom w:val="single" w:sz="4" w:space="0" w:color="auto"/>
              <w:right w:val="single" w:sz="4" w:space="0" w:color="auto"/>
            </w:tcBorders>
          </w:tcPr>
          <w:p w:rsidR="00D77075" w:rsidRPr="005A0AFB" w:rsidRDefault="005A0AFB" w:rsidP="006660D0">
            <w:pPr>
              <w:spacing w:after="0" w:line="240" w:lineRule="auto"/>
              <w:jc w:val="center"/>
              <w:rPr>
                <w:rFonts w:ascii="Times New Roman" w:hAnsi="Times New Roman"/>
                <w:sz w:val="24"/>
                <w:szCs w:val="24"/>
              </w:rPr>
            </w:pPr>
            <w:r w:rsidRPr="005A0AFB">
              <w:rPr>
                <w:rFonts w:ascii="Times New Roman" w:hAnsi="Times New Roman"/>
                <w:sz w:val="24"/>
                <w:szCs w:val="24"/>
              </w:rPr>
              <w:t>4500,0</w:t>
            </w:r>
          </w:p>
          <w:p w:rsidR="00D77075" w:rsidRPr="005A0AFB" w:rsidRDefault="00D77075" w:rsidP="006660D0">
            <w:pPr>
              <w:spacing w:after="0" w:line="240" w:lineRule="auto"/>
              <w:jc w:val="center"/>
              <w:rPr>
                <w:rFonts w:ascii="Times New Roman" w:hAnsi="Times New Roman"/>
                <w:sz w:val="24"/>
                <w:szCs w:val="24"/>
              </w:rPr>
            </w:pPr>
            <w:r w:rsidRPr="005A0AFB">
              <w:rPr>
                <w:rFonts w:ascii="Times New Roman" w:hAnsi="Times New Roman"/>
                <w:sz w:val="24"/>
                <w:szCs w:val="24"/>
              </w:rPr>
              <w:t>тис. грн.</w:t>
            </w:r>
          </w:p>
        </w:tc>
        <w:tc>
          <w:tcPr>
            <w:tcW w:w="1060" w:type="pct"/>
            <w:tcBorders>
              <w:left w:val="single" w:sz="4" w:space="0" w:color="auto"/>
            </w:tcBorders>
          </w:tcPr>
          <w:p w:rsidR="00D77075" w:rsidRPr="006660D0" w:rsidRDefault="00D77075" w:rsidP="006660D0">
            <w:pPr>
              <w:spacing w:after="0" w:line="240" w:lineRule="auto"/>
              <w:jc w:val="center"/>
              <w:rPr>
                <w:rFonts w:ascii="Times New Roman" w:hAnsi="Times New Roman"/>
                <w:sz w:val="24"/>
                <w:szCs w:val="24"/>
              </w:rPr>
            </w:pPr>
          </w:p>
          <w:p w:rsidR="00D77075" w:rsidRPr="006660D0" w:rsidRDefault="00D77075" w:rsidP="006660D0">
            <w:pPr>
              <w:spacing w:after="0" w:line="240" w:lineRule="auto"/>
              <w:jc w:val="center"/>
              <w:rPr>
                <w:rFonts w:ascii="Times New Roman" w:hAnsi="Times New Roman"/>
                <w:sz w:val="24"/>
                <w:szCs w:val="24"/>
              </w:rPr>
            </w:pPr>
          </w:p>
        </w:tc>
      </w:tr>
    </w:tbl>
    <w:p w:rsidR="00BB5D12" w:rsidRPr="006660D0" w:rsidRDefault="00BB5D12" w:rsidP="006660D0">
      <w:pPr>
        <w:spacing w:after="0" w:line="240" w:lineRule="auto"/>
        <w:rPr>
          <w:rFonts w:ascii="Times New Roman" w:hAnsi="Times New Roman"/>
          <w:sz w:val="24"/>
          <w:szCs w:val="24"/>
        </w:rPr>
      </w:pPr>
    </w:p>
    <w:p w:rsidR="00777B7E" w:rsidRPr="006660D0" w:rsidRDefault="007A63E2" w:rsidP="006660D0">
      <w:pPr>
        <w:pStyle w:val="2"/>
        <w:rPr>
          <w:color w:val="000000"/>
          <w:sz w:val="24"/>
        </w:rPr>
      </w:pPr>
      <w:r w:rsidRPr="006660D0">
        <w:rPr>
          <w:color w:val="000000"/>
          <w:sz w:val="24"/>
        </w:rPr>
        <w:t>5. Очікуваний результат</w:t>
      </w:r>
    </w:p>
    <w:p w:rsidR="004B10BF" w:rsidRPr="006660D0" w:rsidRDefault="004B10BF" w:rsidP="006660D0">
      <w:pPr>
        <w:spacing w:after="0" w:line="240" w:lineRule="auto"/>
        <w:rPr>
          <w:rFonts w:ascii="Times New Roman" w:hAnsi="Times New Roman"/>
          <w:sz w:val="24"/>
          <w:szCs w:val="24"/>
          <w:lang w:eastAsia="ru-RU"/>
        </w:rPr>
      </w:pPr>
    </w:p>
    <w:p w:rsidR="00BB5D12" w:rsidRPr="006660D0" w:rsidRDefault="00BB5D12" w:rsidP="006660D0">
      <w:pPr>
        <w:pStyle w:val="42"/>
        <w:tabs>
          <w:tab w:val="left" w:pos="882"/>
        </w:tabs>
        <w:suppressAutoHyphens w:val="0"/>
        <w:jc w:val="both"/>
        <w:rPr>
          <w:rFonts w:ascii="Times New Roman" w:hAnsi="Times New Roman" w:cs="Times New Roman"/>
          <w:color w:val="000000"/>
          <w:sz w:val="24"/>
          <w:szCs w:val="24"/>
        </w:rPr>
      </w:pPr>
      <w:r w:rsidRPr="006660D0">
        <w:rPr>
          <w:rFonts w:ascii="Times New Roman" w:hAnsi="Times New Roman" w:cs="Times New Roman"/>
          <w:color w:val="000000"/>
          <w:sz w:val="24"/>
          <w:szCs w:val="24"/>
        </w:rPr>
        <w:t>-</w:t>
      </w:r>
      <w:r w:rsidR="005E4816" w:rsidRPr="006660D0">
        <w:rPr>
          <w:rFonts w:ascii="Times New Roman" w:hAnsi="Times New Roman" w:cs="Times New Roman"/>
          <w:color w:val="000000"/>
          <w:sz w:val="24"/>
          <w:szCs w:val="24"/>
        </w:rPr>
        <w:t xml:space="preserve"> </w:t>
      </w:r>
      <w:r w:rsidRPr="006660D0">
        <w:rPr>
          <w:rFonts w:ascii="Times New Roman" w:hAnsi="Times New Roman" w:cs="Times New Roman"/>
          <w:color w:val="000000"/>
          <w:sz w:val="24"/>
          <w:szCs w:val="24"/>
        </w:rPr>
        <w:t>забезпечити стале функціонування житлово-комунального господарства в ринкових умовах;</w:t>
      </w:r>
    </w:p>
    <w:p w:rsidR="00BB5D12" w:rsidRPr="006660D0" w:rsidRDefault="00BB5D12" w:rsidP="006660D0">
      <w:pPr>
        <w:pStyle w:val="42"/>
        <w:tabs>
          <w:tab w:val="left" w:pos="882"/>
        </w:tabs>
        <w:suppressAutoHyphens w:val="0"/>
        <w:jc w:val="both"/>
        <w:rPr>
          <w:rFonts w:ascii="Times New Roman" w:hAnsi="Times New Roman" w:cs="Times New Roman"/>
          <w:color w:val="000000"/>
          <w:sz w:val="24"/>
          <w:szCs w:val="24"/>
        </w:rPr>
      </w:pPr>
      <w:r w:rsidRPr="006660D0">
        <w:rPr>
          <w:rFonts w:ascii="Times New Roman" w:hAnsi="Times New Roman" w:cs="Times New Roman"/>
          <w:sz w:val="24"/>
          <w:szCs w:val="24"/>
        </w:rPr>
        <w:t>-</w:t>
      </w:r>
      <w:r w:rsidR="005E4816" w:rsidRPr="006660D0">
        <w:rPr>
          <w:rFonts w:ascii="Times New Roman" w:hAnsi="Times New Roman" w:cs="Times New Roman"/>
          <w:sz w:val="24"/>
          <w:szCs w:val="24"/>
        </w:rPr>
        <w:t xml:space="preserve"> </w:t>
      </w:r>
      <w:hyperlink r:id="rId16" w:anchor="1040" w:tgtFrame="_top" w:history="1">
        <w:r w:rsidRPr="006660D0">
          <w:rPr>
            <w:rStyle w:val="af7"/>
            <w:rFonts w:ascii="Times New Roman" w:eastAsia="Calibri" w:hAnsi="Times New Roman" w:cs="Times New Roman"/>
            <w:color w:val="000000"/>
            <w:sz w:val="24"/>
            <w:szCs w:val="24"/>
            <w:u w:val="none"/>
          </w:rPr>
          <w:t xml:space="preserve">зробити доступними та якісними послуги із </w:t>
        </w:r>
        <w:proofErr w:type="spellStart"/>
        <w:r w:rsidRPr="006660D0">
          <w:rPr>
            <w:rStyle w:val="af7"/>
            <w:rFonts w:ascii="Times New Roman" w:eastAsia="Calibri" w:hAnsi="Times New Roman" w:cs="Times New Roman"/>
            <w:color w:val="000000"/>
            <w:sz w:val="24"/>
            <w:szCs w:val="24"/>
            <w:u w:val="none"/>
          </w:rPr>
          <w:t>тепло-</w:t>
        </w:r>
        <w:proofErr w:type="spellEnd"/>
        <w:r w:rsidRPr="006660D0">
          <w:rPr>
            <w:rStyle w:val="af7"/>
            <w:rFonts w:ascii="Times New Roman" w:eastAsia="Calibri" w:hAnsi="Times New Roman" w:cs="Times New Roman"/>
            <w:color w:val="000000"/>
            <w:sz w:val="24"/>
            <w:szCs w:val="24"/>
            <w:u w:val="none"/>
          </w:rPr>
          <w:t xml:space="preserve"> водопостачання та водовідведення для населення і підприємств, за умови їх своєчасної оплати;</w:t>
        </w:r>
      </w:hyperlink>
    </w:p>
    <w:p w:rsidR="00BB5D12" w:rsidRPr="006660D0" w:rsidRDefault="00BB5D12" w:rsidP="006660D0">
      <w:pPr>
        <w:pStyle w:val="42"/>
        <w:tabs>
          <w:tab w:val="left" w:pos="882"/>
        </w:tabs>
        <w:suppressAutoHyphens w:val="0"/>
        <w:jc w:val="both"/>
        <w:rPr>
          <w:rFonts w:ascii="Times New Roman" w:hAnsi="Times New Roman" w:cs="Times New Roman"/>
          <w:color w:val="000000"/>
          <w:sz w:val="24"/>
          <w:szCs w:val="24"/>
        </w:rPr>
      </w:pPr>
      <w:r w:rsidRPr="006660D0">
        <w:rPr>
          <w:rFonts w:ascii="Times New Roman" w:hAnsi="Times New Roman" w:cs="Times New Roman"/>
          <w:sz w:val="24"/>
          <w:szCs w:val="24"/>
        </w:rPr>
        <w:t>-</w:t>
      </w:r>
      <w:r w:rsidR="005E4816" w:rsidRPr="006660D0">
        <w:rPr>
          <w:rFonts w:ascii="Times New Roman" w:hAnsi="Times New Roman" w:cs="Times New Roman"/>
          <w:sz w:val="24"/>
          <w:szCs w:val="24"/>
        </w:rPr>
        <w:t xml:space="preserve"> </w:t>
      </w:r>
      <w:hyperlink r:id="rId17" w:anchor="1040" w:tgtFrame="_top" w:history="1">
        <w:r w:rsidRPr="006660D0">
          <w:rPr>
            <w:rStyle w:val="af7"/>
            <w:rFonts w:ascii="Times New Roman" w:eastAsia="Calibri" w:hAnsi="Times New Roman" w:cs="Times New Roman"/>
            <w:color w:val="000000"/>
            <w:sz w:val="24"/>
            <w:szCs w:val="24"/>
            <w:u w:val="none"/>
          </w:rPr>
          <w:t>створити сприятливі умови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інвестицій, кредитів, коштів фізичних та юридичних осіб;</w:t>
        </w:r>
      </w:hyperlink>
    </w:p>
    <w:p w:rsidR="00BB5D12" w:rsidRPr="006660D0" w:rsidRDefault="00BB5D12" w:rsidP="006660D0">
      <w:pPr>
        <w:pStyle w:val="42"/>
        <w:tabs>
          <w:tab w:val="left" w:pos="882"/>
        </w:tabs>
        <w:suppressAutoHyphens w:val="0"/>
        <w:jc w:val="both"/>
        <w:rPr>
          <w:rFonts w:ascii="Times New Roman" w:hAnsi="Times New Roman" w:cs="Times New Roman"/>
          <w:color w:val="000000"/>
          <w:sz w:val="24"/>
          <w:szCs w:val="24"/>
        </w:rPr>
      </w:pPr>
      <w:r w:rsidRPr="006660D0">
        <w:rPr>
          <w:rFonts w:ascii="Times New Roman" w:hAnsi="Times New Roman" w:cs="Times New Roman"/>
          <w:sz w:val="24"/>
          <w:szCs w:val="24"/>
        </w:rPr>
        <w:t>-</w:t>
      </w:r>
      <w:r w:rsidR="005E4816" w:rsidRPr="006660D0">
        <w:rPr>
          <w:rFonts w:ascii="Times New Roman" w:hAnsi="Times New Roman" w:cs="Times New Roman"/>
          <w:sz w:val="24"/>
          <w:szCs w:val="24"/>
        </w:rPr>
        <w:t xml:space="preserve"> </w:t>
      </w:r>
      <w:hyperlink r:id="rId18" w:anchor="1040" w:tgtFrame="_top" w:history="1">
        <w:r w:rsidRPr="006660D0">
          <w:rPr>
            <w:rStyle w:val="af7"/>
            <w:rFonts w:ascii="Times New Roman" w:eastAsia="Calibri" w:hAnsi="Times New Roman" w:cs="Times New Roman"/>
            <w:color w:val="000000"/>
            <w:sz w:val="24"/>
            <w:szCs w:val="24"/>
            <w:u w:val="none"/>
          </w:rPr>
          <w:t xml:space="preserve">провести комплексну модернізацію і технічне переоснащення підприємств житлово-комунального господарства, з метою зменшення </w:t>
        </w:r>
        <w:proofErr w:type="spellStart"/>
        <w:r w:rsidRPr="006660D0">
          <w:rPr>
            <w:rStyle w:val="af7"/>
            <w:rFonts w:ascii="Times New Roman" w:eastAsia="Calibri" w:hAnsi="Times New Roman" w:cs="Times New Roman"/>
            <w:color w:val="000000"/>
            <w:sz w:val="24"/>
            <w:szCs w:val="24"/>
            <w:u w:val="none"/>
          </w:rPr>
          <w:t>ресурсоспоживання</w:t>
        </w:r>
        <w:proofErr w:type="spellEnd"/>
        <w:r w:rsidRPr="006660D0">
          <w:rPr>
            <w:rStyle w:val="af7"/>
            <w:rFonts w:ascii="Times New Roman" w:eastAsia="Calibri" w:hAnsi="Times New Roman" w:cs="Times New Roman"/>
            <w:color w:val="000000"/>
            <w:sz w:val="24"/>
            <w:szCs w:val="24"/>
            <w:u w:val="none"/>
          </w:rPr>
          <w:t xml:space="preserve"> та дотримання екологічних нормативів і норм протипожежного захисту;</w:t>
        </w:r>
      </w:hyperlink>
    </w:p>
    <w:p w:rsidR="00BB5D12" w:rsidRPr="006660D0" w:rsidRDefault="00BB5D12" w:rsidP="006660D0">
      <w:pPr>
        <w:pStyle w:val="42"/>
        <w:tabs>
          <w:tab w:val="left" w:pos="882"/>
        </w:tabs>
        <w:suppressAutoHyphens w:val="0"/>
        <w:jc w:val="both"/>
        <w:rPr>
          <w:rFonts w:ascii="Times New Roman" w:hAnsi="Times New Roman" w:cs="Times New Roman"/>
          <w:color w:val="000000"/>
          <w:sz w:val="24"/>
          <w:szCs w:val="24"/>
        </w:rPr>
      </w:pPr>
      <w:r w:rsidRPr="006660D0">
        <w:rPr>
          <w:rFonts w:ascii="Times New Roman" w:hAnsi="Times New Roman" w:cs="Times New Roman"/>
          <w:sz w:val="24"/>
          <w:szCs w:val="24"/>
        </w:rPr>
        <w:t>-</w:t>
      </w:r>
      <w:r w:rsidR="005E4816" w:rsidRPr="006660D0">
        <w:rPr>
          <w:rFonts w:ascii="Times New Roman" w:hAnsi="Times New Roman" w:cs="Times New Roman"/>
          <w:sz w:val="24"/>
          <w:szCs w:val="24"/>
        </w:rPr>
        <w:t xml:space="preserve"> </w:t>
      </w:r>
      <w:hyperlink r:id="rId19" w:anchor="1040" w:tgtFrame="_top" w:history="1">
        <w:r w:rsidRPr="006660D0">
          <w:rPr>
            <w:rStyle w:val="af7"/>
            <w:rFonts w:ascii="Times New Roman" w:eastAsia="Calibri" w:hAnsi="Times New Roman" w:cs="Times New Roman"/>
            <w:color w:val="000000"/>
            <w:sz w:val="24"/>
            <w:szCs w:val="24"/>
            <w:u w:val="none"/>
          </w:rPr>
          <w:t>зменшити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w:t>
        </w:r>
      </w:hyperlink>
    </w:p>
    <w:p w:rsidR="00BB5D12" w:rsidRPr="006660D0" w:rsidRDefault="00BB5D12" w:rsidP="006660D0">
      <w:pPr>
        <w:pStyle w:val="42"/>
        <w:tabs>
          <w:tab w:val="left" w:pos="882"/>
        </w:tabs>
        <w:suppressAutoHyphens w:val="0"/>
        <w:jc w:val="both"/>
        <w:rPr>
          <w:rFonts w:ascii="Times New Roman" w:hAnsi="Times New Roman" w:cs="Times New Roman"/>
          <w:color w:val="000000"/>
          <w:sz w:val="24"/>
          <w:szCs w:val="24"/>
        </w:rPr>
      </w:pPr>
      <w:r w:rsidRPr="006660D0">
        <w:rPr>
          <w:rFonts w:ascii="Times New Roman" w:hAnsi="Times New Roman" w:cs="Times New Roman"/>
          <w:sz w:val="24"/>
          <w:szCs w:val="24"/>
        </w:rPr>
        <w:t>-</w:t>
      </w:r>
      <w:r w:rsidR="005E4816" w:rsidRPr="006660D0">
        <w:rPr>
          <w:rFonts w:ascii="Times New Roman" w:hAnsi="Times New Roman" w:cs="Times New Roman"/>
          <w:sz w:val="24"/>
          <w:szCs w:val="24"/>
        </w:rPr>
        <w:t xml:space="preserve"> </w:t>
      </w:r>
      <w:hyperlink r:id="rId20" w:anchor="1040" w:tgtFrame="_top" w:history="1">
        <w:r w:rsidRPr="006660D0">
          <w:rPr>
            <w:rStyle w:val="af7"/>
            <w:rFonts w:ascii="Times New Roman" w:eastAsia="Calibri" w:hAnsi="Times New Roman" w:cs="Times New Roman"/>
            <w:color w:val="000000"/>
            <w:sz w:val="24"/>
            <w:szCs w:val="24"/>
            <w:u w:val="none"/>
          </w:rPr>
          <w:t>забезпечити сталу та ефективну роботу підприємств житлово-комунального господарства, підвищити рівень безпеки системи життєзабезпечення та бла</w:t>
        </w:r>
        <w:r w:rsidR="00CF189A" w:rsidRPr="006660D0">
          <w:rPr>
            <w:rStyle w:val="af7"/>
            <w:rFonts w:ascii="Times New Roman" w:eastAsia="Calibri" w:hAnsi="Times New Roman" w:cs="Times New Roman"/>
            <w:color w:val="000000"/>
            <w:sz w:val="24"/>
            <w:szCs w:val="24"/>
            <w:u w:val="none"/>
          </w:rPr>
          <w:t>гоустрою</w:t>
        </w:r>
        <w:r w:rsidRPr="006660D0">
          <w:rPr>
            <w:rStyle w:val="af7"/>
            <w:rFonts w:ascii="Times New Roman" w:eastAsia="Calibri" w:hAnsi="Times New Roman" w:cs="Times New Roman"/>
            <w:color w:val="000000"/>
            <w:sz w:val="24"/>
            <w:szCs w:val="24"/>
            <w:u w:val="none"/>
          </w:rPr>
          <w:t>;</w:t>
        </w:r>
      </w:hyperlink>
    </w:p>
    <w:p w:rsidR="00BB5D12" w:rsidRPr="006660D0" w:rsidRDefault="00BB5D12" w:rsidP="006660D0">
      <w:pPr>
        <w:pStyle w:val="42"/>
        <w:tabs>
          <w:tab w:val="left" w:pos="882"/>
        </w:tabs>
        <w:suppressAutoHyphens w:val="0"/>
        <w:jc w:val="both"/>
        <w:rPr>
          <w:rFonts w:ascii="Times New Roman" w:hAnsi="Times New Roman" w:cs="Times New Roman"/>
          <w:sz w:val="24"/>
          <w:szCs w:val="24"/>
        </w:rPr>
      </w:pPr>
      <w:r w:rsidRPr="006660D0">
        <w:rPr>
          <w:rFonts w:ascii="Times New Roman" w:hAnsi="Times New Roman" w:cs="Times New Roman"/>
          <w:sz w:val="24"/>
          <w:szCs w:val="24"/>
        </w:rPr>
        <w:t>-</w:t>
      </w:r>
      <w:r w:rsidR="005E4816" w:rsidRPr="006660D0">
        <w:rPr>
          <w:rFonts w:ascii="Times New Roman" w:hAnsi="Times New Roman" w:cs="Times New Roman"/>
          <w:sz w:val="24"/>
          <w:szCs w:val="24"/>
        </w:rPr>
        <w:t xml:space="preserve"> </w:t>
      </w:r>
      <w:hyperlink r:id="rId21" w:anchor="1040" w:tgtFrame="_top" w:history="1">
        <w:r w:rsidRPr="006660D0">
          <w:rPr>
            <w:rStyle w:val="af7"/>
            <w:rFonts w:ascii="Times New Roman" w:eastAsia="Calibri" w:hAnsi="Times New Roman" w:cs="Times New Roman"/>
            <w:color w:val="000000"/>
            <w:sz w:val="24"/>
            <w:szCs w:val="24"/>
            <w:u w:val="none"/>
          </w:rPr>
          <w:t xml:space="preserve">обладнати багатоквартирні житлові будинки </w:t>
        </w:r>
        <w:proofErr w:type="spellStart"/>
        <w:r w:rsidRPr="006660D0">
          <w:rPr>
            <w:rStyle w:val="af7"/>
            <w:rFonts w:ascii="Times New Roman" w:eastAsia="Calibri" w:hAnsi="Times New Roman" w:cs="Times New Roman"/>
            <w:color w:val="000000"/>
            <w:sz w:val="24"/>
            <w:szCs w:val="24"/>
            <w:u w:val="none"/>
          </w:rPr>
          <w:t>побудинковими</w:t>
        </w:r>
        <w:proofErr w:type="spellEnd"/>
        <w:r w:rsidRPr="006660D0">
          <w:rPr>
            <w:rStyle w:val="af7"/>
            <w:rFonts w:ascii="Times New Roman" w:eastAsia="Calibri" w:hAnsi="Times New Roman" w:cs="Times New Roman"/>
            <w:color w:val="000000"/>
            <w:sz w:val="24"/>
            <w:szCs w:val="24"/>
            <w:u w:val="none"/>
          </w:rPr>
          <w:t xml:space="preserve"> приладами обліку води та теплової енергії.</w:t>
        </w:r>
      </w:hyperlink>
    </w:p>
    <w:p w:rsidR="00BB5D12" w:rsidRPr="006660D0" w:rsidRDefault="00BB5D12" w:rsidP="006660D0">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6660D0">
        <w:rPr>
          <w:rFonts w:ascii="Times New Roman" w:hAnsi="Times New Roman" w:cs="Times New Roman"/>
          <w:color w:val="000000"/>
          <w:sz w:val="24"/>
          <w:szCs w:val="24"/>
          <w:lang w:val="uk-UA"/>
        </w:rPr>
        <w:t>-</w:t>
      </w:r>
      <w:r w:rsidR="005E4816" w:rsidRPr="006660D0">
        <w:rPr>
          <w:rFonts w:ascii="Times New Roman" w:hAnsi="Times New Roman" w:cs="Times New Roman"/>
          <w:color w:val="000000"/>
          <w:sz w:val="24"/>
          <w:szCs w:val="24"/>
          <w:lang w:val="uk-UA"/>
        </w:rPr>
        <w:t xml:space="preserve"> </w:t>
      </w:r>
      <w:r w:rsidRPr="006660D0">
        <w:rPr>
          <w:rFonts w:ascii="Times New Roman" w:hAnsi="Times New Roman" w:cs="Times New Roman"/>
          <w:color w:val="000000"/>
          <w:sz w:val="24"/>
          <w:szCs w:val="24"/>
          <w:lang w:val="uk-UA"/>
        </w:rPr>
        <w:t>збереження покриття вулично-дорожньої мережі міста після проведеного капітального ремонту або реконструкції;</w:t>
      </w:r>
    </w:p>
    <w:p w:rsidR="00BB5D12" w:rsidRPr="006660D0" w:rsidRDefault="00BB5D12" w:rsidP="006660D0">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6660D0">
        <w:rPr>
          <w:rFonts w:ascii="Times New Roman" w:hAnsi="Times New Roman" w:cs="Times New Roman"/>
          <w:color w:val="000000"/>
          <w:sz w:val="24"/>
          <w:szCs w:val="24"/>
          <w:lang w:val="uk-UA"/>
        </w:rPr>
        <w:t>-</w:t>
      </w:r>
      <w:r w:rsidR="005E4816" w:rsidRPr="006660D0">
        <w:rPr>
          <w:rFonts w:ascii="Times New Roman" w:hAnsi="Times New Roman" w:cs="Times New Roman"/>
          <w:color w:val="000000"/>
          <w:sz w:val="24"/>
          <w:szCs w:val="24"/>
          <w:lang w:val="uk-UA"/>
        </w:rPr>
        <w:t xml:space="preserve"> </w:t>
      </w:r>
      <w:r w:rsidRPr="006660D0">
        <w:rPr>
          <w:rFonts w:ascii="Times New Roman" w:hAnsi="Times New Roman" w:cs="Times New Roman"/>
          <w:color w:val="000000"/>
          <w:sz w:val="24"/>
          <w:szCs w:val="24"/>
          <w:lang w:val="uk-UA"/>
        </w:rPr>
        <w:t>покращення технічного стану автомобільних доріг, збільшення їх пропускної здатності, поліпшення екологі</w:t>
      </w:r>
      <w:r w:rsidR="00CF189A" w:rsidRPr="006660D0">
        <w:rPr>
          <w:rFonts w:ascii="Times New Roman" w:hAnsi="Times New Roman" w:cs="Times New Roman"/>
          <w:color w:val="000000"/>
          <w:sz w:val="24"/>
          <w:szCs w:val="24"/>
          <w:lang w:val="uk-UA"/>
        </w:rPr>
        <w:t>чного стану у мікрорайонах</w:t>
      </w:r>
      <w:r w:rsidRPr="006660D0">
        <w:rPr>
          <w:rFonts w:ascii="Times New Roman" w:hAnsi="Times New Roman" w:cs="Times New Roman"/>
          <w:color w:val="000000"/>
          <w:sz w:val="24"/>
          <w:szCs w:val="24"/>
          <w:lang w:val="uk-UA"/>
        </w:rPr>
        <w:t>;</w:t>
      </w:r>
    </w:p>
    <w:p w:rsidR="00BB5D12" w:rsidRPr="006660D0" w:rsidRDefault="00BB5D12" w:rsidP="006660D0">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6660D0">
        <w:rPr>
          <w:rFonts w:ascii="Times New Roman" w:hAnsi="Times New Roman" w:cs="Times New Roman"/>
          <w:color w:val="000000"/>
          <w:sz w:val="24"/>
          <w:szCs w:val="24"/>
          <w:lang w:val="uk-UA"/>
        </w:rPr>
        <w:t>-</w:t>
      </w:r>
      <w:r w:rsidR="005E4816" w:rsidRPr="006660D0">
        <w:rPr>
          <w:rFonts w:ascii="Times New Roman" w:hAnsi="Times New Roman" w:cs="Times New Roman"/>
          <w:color w:val="000000"/>
          <w:sz w:val="24"/>
          <w:szCs w:val="24"/>
          <w:lang w:val="uk-UA"/>
        </w:rPr>
        <w:t xml:space="preserve"> </w:t>
      </w:r>
      <w:r w:rsidRPr="006660D0">
        <w:rPr>
          <w:rFonts w:ascii="Times New Roman" w:hAnsi="Times New Roman" w:cs="Times New Roman"/>
          <w:color w:val="000000"/>
          <w:sz w:val="24"/>
          <w:szCs w:val="24"/>
          <w:lang w:val="uk-UA"/>
        </w:rPr>
        <w:t xml:space="preserve">забезпечення належного утримання та раціонального використання </w:t>
      </w:r>
      <w:hyperlink r:id="rId22" w:history="1">
        <w:r w:rsidRPr="006660D0">
          <w:rPr>
            <w:rStyle w:val="af7"/>
            <w:rFonts w:ascii="Times New Roman" w:eastAsia="Calibri" w:hAnsi="Times New Roman" w:cs="Times New Roman"/>
            <w:color w:val="000000"/>
            <w:sz w:val="24"/>
            <w:szCs w:val="24"/>
            <w:u w:val="none"/>
            <w:lang w:val="uk-UA"/>
          </w:rPr>
          <w:t>територій</w:t>
        </w:r>
      </w:hyperlink>
      <w:r w:rsidRPr="006660D0">
        <w:rPr>
          <w:rFonts w:ascii="Times New Roman" w:hAnsi="Times New Roman" w:cs="Times New Roman"/>
          <w:color w:val="000000"/>
          <w:sz w:val="24"/>
          <w:szCs w:val="24"/>
          <w:lang w:val="uk-UA"/>
        </w:rPr>
        <w:t xml:space="preserve">, </w:t>
      </w:r>
      <w:hyperlink r:id="rId23" w:history="1">
        <w:r w:rsidRPr="006660D0">
          <w:rPr>
            <w:rStyle w:val="af7"/>
            <w:rFonts w:ascii="Times New Roman" w:eastAsia="Calibri" w:hAnsi="Times New Roman" w:cs="Times New Roman"/>
            <w:color w:val="000000"/>
            <w:sz w:val="24"/>
            <w:szCs w:val="24"/>
            <w:u w:val="none"/>
            <w:lang w:val="uk-UA"/>
          </w:rPr>
          <w:t>будівель</w:t>
        </w:r>
      </w:hyperlink>
      <w:r w:rsidRPr="006660D0">
        <w:rPr>
          <w:rFonts w:ascii="Times New Roman" w:hAnsi="Times New Roman" w:cs="Times New Roman"/>
          <w:color w:val="000000"/>
          <w:sz w:val="24"/>
          <w:szCs w:val="24"/>
          <w:lang w:val="uk-UA"/>
        </w:rPr>
        <w:t xml:space="preserve">, </w:t>
      </w:r>
      <w:hyperlink r:id="rId24" w:history="1">
        <w:r w:rsidRPr="006660D0">
          <w:rPr>
            <w:rStyle w:val="af7"/>
            <w:rFonts w:ascii="Times New Roman" w:eastAsia="Calibri" w:hAnsi="Times New Roman" w:cs="Times New Roman"/>
            <w:color w:val="000000"/>
            <w:sz w:val="24"/>
            <w:szCs w:val="24"/>
            <w:u w:val="none"/>
            <w:lang w:val="uk-UA"/>
          </w:rPr>
          <w:t>інженерних</w:t>
        </w:r>
        <w:r w:rsidR="0096200C" w:rsidRPr="006660D0">
          <w:rPr>
            <w:rStyle w:val="af7"/>
            <w:rFonts w:ascii="Times New Roman" w:eastAsia="Calibri" w:hAnsi="Times New Roman" w:cs="Times New Roman"/>
            <w:color w:val="000000"/>
            <w:sz w:val="24"/>
            <w:szCs w:val="24"/>
            <w:u w:val="none"/>
            <w:lang w:val="uk-UA"/>
          </w:rPr>
          <w:t xml:space="preserve"> </w:t>
        </w:r>
        <w:r w:rsidRPr="006660D0">
          <w:rPr>
            <w:rStyle w:val="af7"/>
            <w:rFonts w:ascii="Times New Roman" w:eastAsia="Calibri" w:hAnsi="Times New Roman" w:cs="Times New Roman"/>
            <w:color w:val="000000"/>
            <w:sz w:val="24"/>
            <w:szCs w:val="24"/>
            <w:u w:val="none"/>
            <w:lang w:val="uk-UA"/>
          </w:rPr>
          <w:t>споруд</w:t>
        </w:r>
      </w:hyperlink>
      <w:r w:rsidRPr="006660D0">
        <w:rPr>
          <w:rFonts w:ascii="Times New Roman" w:hAnsi="Times New Roman" w:cs="Times New Roman"/>
          <w:color w:val="000000"/>
          <w:sz w:val="24"/>
          <w:szCs w:val="24"/>
          <w:lang w:val="uk-UA"/>
        </w:rPr>
        <w:t xml:space="preserve"> та об’єктів рекреаційного та іншого призначення;</w:t>
      </w:r>
    </w:p>
    <w:p w:rsidR="00BB5D12" w:rsidRPr="006660D0" w:rsidRDefault="00BB5D12" w:rsidP="006660D0">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6660D0">
        <w:rPr>
          <w:rFonts w:ascii="Times New Roman" w:hAnsi="Times New Roman" w:cs="Times New Roman"/>
          <w:color w:val="000000"/>
          <w:sz w:val="24"/>
          <w:szCs w:val="24"/>
          <w:lang w:val="uk-UA"/>
        </w:rPr>
        <w:t>-</w:t>
      </w:r>
      <w:r w:rsidR="005E4816" w:rsidRPr="006660D0">
        <w:rPr>
          <w:rFonts w:ascii="Times New Roman" w:hAnsi="Times New Roman" w:cs="Times New Roman"/>
          <w:color w:val="000000"/>
          <w:sz w:val="24"/>
          <w:szCs w:val="24"/>
          <w:lang w:val="uk-UA"/>
        </w:rPr>
        <w:t xml:space="preserve"> </w:t>
      </w:r>
      <w:r w:rsidRPr="006660D0">
        <w:rPr>
          <w:rFonts w:ascii="Times New Roman" w:hAnsi="Times New Roman" w:cs="Times New Roman"/>
          <w:color w:val="000000"/>
          <w:sz w:val="24"/>
          <w:szCs w:val="24"/>
          <w:lang w:val="uk-UA"/>
        </w:rPr>
        <w:t>продовження термінів експлуатації складних споруд (мости, гідроспоруди, великі пам’ятники, заглиблені споруди, тощо).</w:t>
      </w:r>
    </w:p>
    <w:p w:rsidR="00BB5D12" w:rsidRPr="006660D0" w:rsidRDefault="00BB5D12" w:rsidP="006660D0">
      <w:pPr>
        <w:pStyle w:val="ae"/>
        <w:tabs>
          <w:tab w:val="left" w:pos="168"/>
        </w:tabs>
        <w:spacing w:after="0"/>
        <w:jc w:val="both"/>
      </w:pPr>
      <w:r w:rsidRPr="006660D0">
        <w:t>-</w:t>
      </w:r>
      <w:r w:rsidR="005E4816" w:rsidRPr="006660D0">
        <w:t xml:space="preserve"> </w:t>
      </w:r>
      <w:r w:rsidRPr="006660D0">
        <w:t>технічне переоснащення житлово-комунального господарства;</w:t>
      </w:r>
    </w:p>
    <w:p w:rsidR="00BB5D12" w:rsidRPr="006660D0" w:rsidRDefault="00BB5D12" w:rsidP="006660D0">
      <w:pPr>
        <w:tabs>
          <w:tab w:val="left" w:pos="238"/>
        </w:tabs>
        <w:spacing w:after="0" w:line="240" w:lineRule="auto"/>
        <w:jc w:val="both"/>
        <w:rPr>
          <w:rFonts w:ascii="Times New Roman" w:hAnsi="Times New Roman"/>
          <w:sz w:val="24"/>
          <w:szCs w:val="24"/>
        </w:rPr>
      </w:pPr>
      <w:r w:rsidRPr="006660D0">
        <w:rPr>
          <w:rFonts w:ascii="Times New Roman" w:hAnsi="Times New Roman"/>
          <w:sz w:val="24"/>
          <w:szCs w:val="24"/>
        </w:rPr>
        <w:lastRenderedPageBreak/>
        <w:t>-</w:t>
      </w:r>
      <w:r w:rsidR="005E4816" w:rsidRPr="006660D0">
        <w:rPr>
          <w:rFonts w:ascii="Times New Roman" w:hAnsi="Times New Roman"/>
          <w:sz w:val="24"/>
          <w:szCs w:val="24"/>
        </w:rPr>
        <w:t xml:space="preserve"> </w:t>
      </w:r>
      <w:r w:rsidRPr="006660D0">
        <w:rPr>
          <w:rFonts w:ascii="Times New Roman" w:hAnsi="Times New Roman"/>
          <w:sz w:val="24"/>
          <w:szCs w:val="24"/>
        </w:rPr>
        <w:t xml:space="preserve">покращення фізичного стану житлових будинків та прибудинкових територій шляхом проведення капітального ремонту житлового фонду, прибудинкових доріг </w:t>
      </w:r>
      <w:r w:rsidR="0096200C" w:rsidRPr="006660D0">
        <w:rPr>
          <w:rFonts w:ascii="Times New Roman" w:hAnsi="Times New Roman"/>
          <w:sz w:val="24"/>
          <w:szCs w:val="24"/>
        </w:rPr>
        <w:t xml:space="preserve">житлових будинків, </w:t>
      </w:r>
      <w:r w:rsidRPr="006660D0">
        <w:rPr>
          <w:rFonts w:ascii="Times New Roman" w:hAnsi="Times New Roman"/>
          <w:sz w:val="24"/>
          <w:szCs w:val="24"/>
        </w:rPr>
        <w:t xml:space="preserve"> </w:t>
      </w:r>
      <w:proofErr w:type="spellStart"/>
      <w:r w:rsidRPr="006660D0">
        <w:rPr>
          <w:rFonts w:ascii="Times New Roman" w:hAnsi="Times New Roman"/>
          <w:sz w:val="24"/>
          <w:szCs w:val="24"/>
        </w:rPr>
        <w:t>міжквартальних</w:t>
      </w:r>
      <w:proofErr w:type="spellEnd"/>
      <w:r w:rsidRPr="006660D0">
        <w:rPr>
          <w:rFonts w:ascii="Times New Roman" w:hAnsi="Times New Roman"/>
          <w:sz w:val="24"/>
          <w:szCs w:val="24"/>
        </w:rPr>
        <w:t xml:space="preserve"> проїздів;</w:t>
      </w:r>
    </w:p>
    <w:p w:rsidR="00BB5D12" w:rsidRPr="006660D0" w:rsidRDefault="00BB5D12" w:rsidP="006660D0">
      <w:pPr>
        <w:tabs>
          <w:tab w:val="left" w:pos="238"/>
        </w:tabs>
        <w:spacing w:after="0" w:line="240" w:lineRule="auto"/>
        <w:jc w:val="both"/>
        <w:rPr>
          <w:rFonts w:ascii="Times New Roman" w:hAnsi="Times New Roman"/>
          <w:sz w:val="24"/>
          <w:szCs w:val="24"/>
        </w:rPr>
      </w:pPr>
      <w:r w:rsidRPr="006660D0">
        <w:rPr>
          <w:rFonts w:ascii="Times New Roman" w:hAnsi="Times New Roman"/>
          <w:sz w:val="24"/>
          <w:szCs w:val="24"/>
        </w:rPr>
        <w:t>-</w:t>
      </w:r>
      <w:r w:rsidR="005E4816" w:rsidRPr="006660D0">
        <w:rPr>
          <w:rFonts w:ascii="Times New Roman" w:hAnsi="Times New Roman"/>
          <w:sz w:val="24"/>
          <w:szCs w:val="24"/>
        </w:rPr>
        <w:t xml:space="preserve"> </w:t>
      </w:r>
      <w:r w:rsidRPr="006660D0">
        <w:rPr>
          <w:rFonts w:ascii="Times New Roman" w:hAnsi="Times New Roman"/>
          <w:sz w:val="24"/>
          <w:szCs w:val="24"/>
        </w:rPr>
        <w:t>капітальний ремонт та модернізаці</w:t>
      </w:r>
      <w:r w:rsidR="0096200C" w:rsidRPr="006660D0">
        <w:rPr>
          <w:rFonts w:ascii="Times New Roman" w:hAnsi="Times New Roman"/>
          <w:sz w:val="24"/>
          <w:szCs w:val="24"/>
        </w:rPr>
        <w:t>я ліфтового господарства</w:t>
      </w:r>
      <w:r w:rsidRPr="006660D0">
        <w:rPr>
          <w:rFonts w:ascii="Times New Roman" w:hAnsi="Times New Roman"/>
          <w:sz w:val="24"/>
          <w:szCs w:val="24"/>
        </w:rPr>
        <w:t>;</w:t>
      </w:r>
    </w:p>
    <w:p w:rsidR="00BB5D12" w:rsidRPr="006660D0" w:rsidRDefault="00BB5D12" w:rsidP="006660D0">
      <w:pPr>
        <w:tabs>
          <w:tab w:val="left" w:pos="238"/>
        </w:tabs>
        <w:spacing w:after="0" w:line="240" w:lineRule="auto"/>
        <w:jc w:val="both"/>
        <w:rPr>
          <w:rFonts w:ascii="Times New Roman" w:hAnsi="Times New Roman"/>
          <w:sz w:val="24"/>
          <w:szCs w:val="24"/>
        </w:rPr>
      </w:pPr>
      <w:r w:rsidRPr="006660D0">
        <w:rPr>
          <w:rFonts w:ascii="Times New Roman" w:hAnsi="Times New Roman"/>
          <w:sz w:val="24"/>
          <w:szCs w:val="24"/>
        </w:rPr>
        <w:t>-</w:t>
      </w:r>
      <w:r w:rsidR="005E4816" w:rsidRPr="006660D0">
        <w:rPr>
          <w:rFonts w:ascii="Times New Roman" w:hAnsi="Times New Roman"/>
          <w:sz w:val="24"/>
          <w:szCs w:val="24"/>
        </w:rPr>
        <w:t xml:space="preserve"> </w:t>
      </w:r>
      <w:r w:rsidRPr="006660D0">
        <w:rPr>
          <w:rFonts w:ascii="Times New Roman" w:hAnsi="Times New Roman"/>
          <w:sz w:val="24"/>
          <w:szCs w:val="24"/>
        </w:rPr>
        <w:t xml:space="preserve">влаштування </w:t>
      </w:r>
      <w:r w:rsidR="005E4816" w:rsidRPr="006660D0">
        <w:rPr>
          <w:rFonts w:ascii="Times New Roman" w:hAnsi="Times New Roman"/>
          <w:sz w:val="24"/>
          <w:szCs w:val="24"/>
        </w:rPr>
        <w:t xml:space="preserve">нових сучасних </w:t>
      </w:r>
      <w:r w:rsidRPr="006660D0">
        <w:rPr>
          <w:rFonts w:ascii="Times New Roman" w:hAnsi="Times New Roman"/>
          <w:sz w:val="24"/>
          <w:szCs w:val="24"/>
        </w:rPr>
        <w:t>дитячих та спортивних майданч</w:t>
      </w:r>
      <w:r w:rsidR="005E4816" w:rsidRPr="006660D0">
        <w:rPr>
          <w:rFonts w:ascii="Times New Roman" w:hAnsi="Times New Roman"/>
          <w:sz w:val="24"/>
          <w:szCs w:val="24"/>
        </w:rPr>
        <w:t>иків</w:t>
      </w:r>
      <w:r w:rsidRPr="006660D0">
        <w:rPr>
          <w:rFonts w:ascii="Times New Roman" w:hAnsi="Times New Roman"/>
          <w:sz w:val="24"/>
          <w:szCs w:val="24"/>
        </w:rPr>
        <w:t>;</w:t>
      </w:r>
    </w:p>
    <w:p w:rsidR="00BB5D12" w:rsidRPr="006660D0" w:rsidRDefault="00BB5D12" w:rsidP="006660D0">
      <w:pPr>
        <w:tabs>
          <w:tab w:val="left" w:pos="284"/>
        </w:tabs>
        <w:spacing w:after="0" w:line="240" w:lineRule="auto"/>
        <w:jc w:val="both"/>
        <w:rPr>
          <w:rFonts w:ascii="Times New Roman" w:hAnsi="Times New Roman"/>
          <w:sz w:val="24"/>
          <w:szCs w:val="24"/>
        </w:rPr>
      </w:pPr>
      <w:r w:rsidRPr="006660D0">
        <w:rPr>
          <w:rFonts w:ascii="Times New Roman" w:hAnsi="Times New Roman"/>
          <w:sz w:val="24"/>
          <w:szCs w:val="24"/>
        </w:rPr>
        <w:t>-</w:t>
      </w:r>
      <w:r w:rsidR="005E4816" w:rsidRPr="006660D0">
        <w:rPr>
          <w:rFonts w:ascii="Times New Roman" w:hAnsi="Times New Roman"/>
          <w:sz w:val="24"/>
          <w:szCs w:val="24"/>
        </w:rPr>
        <w:t xml:space="preserve"> </w:t>
      </w:r>
      <w:r w:rsidRPr="006660D0">
        <w:rPr>
          <w:rFonts w:ascii="Times New Roman" w:hAnsi="Times New Roman"/>
          <w:sz w:val="24"/>
          <w:szCs w:val="24"/>
        </w:rPr>
        <w:t>проведення капітального, поточного ремонту системи освітлення прибудинкових територій входів до під’їздів</w:t>
      </w:r>
      <w:r w:rsidR="00181029" w:rsidRPr="006660D0">
        <w:rPr>
          <w:rFonts w:ascii="Times New Roman" w:hAnsi="Times New Roman"/>
          <w:sz w:val="24"/>
          <w:szCs w:val="24"/>
        </w:rPr>
        <w:t>, вуличного освітлення</w:t>
      </w:r>
      <w:r w:rsidRPr="006660D0">
        <w:rPr>
          <w:rFonts w:ascii="Times New Roman" w:hAnsi="Times New Roman"/>
          <w:sz w:val="24"/>
          <w:szCs w:val="24"/>
        </w:rPr>
        <w:t xml:space="preserve"> із застосуванням енергозберігаючих технологій;</w:t>
      </w:r>
    </w:p>
    <w:p w:rsidR="00BB5D12" w:rsidRPr="006660D0" w:rsidRDefault="00BB5D12" w:rsidP="006660D0">
      <w:pPr>
        <w:tabs>
          <w:tab w:val="left" w:pos="238"/>
        </w:tabs>
        <w:spacing w:after="0" w:line="240" w:lineRule="auto"/>
        <w:jc w:val="both"/>
        <w:rPr>
          <w:rFonts w:ascii="Times New Roman" w:hAnsi="Times New Roman"/>
          <w:sz w:val="24"/>
          <w:szCs w:val="24"/>
        </w:rPr>
      </w:pPr>
      <w:r w:rsidRPr="006660D0">
        <w:rPr>
          <w:rFonts w:ascii="Times New Roman" w:hAnsi="Times New Roman"/>
          <w:sz w:val="24"/>
          <w:szCs w:val="24"/>
        </w:rPr>
        <w:t>-</w:t>
      </w:r>
      <w:r w:rsidR="005E4816" w:rsidRPr="006660D0">
        <w:rPr>
          <w:rFonts w:ascii="Times New Roman" w:hAnsi="Times New Roman"/>
          <w:sz w:val="24"/>
          <w:szCs w:val="24"/>
        </w:rPr>
        <w:t xml:space="preserve"> </w:t>
      </w:r>
      <w:r w:rsidRPr="006660D0">
        <w:rPr>
          <w:rFonts w:ascii="Times New Roman" w:hAnsi="Times New Roman"/>
          <w:sz w:val="24"/>
          <w:szCs w:val="24"/>
        </w:rPr>
        <w:t xml:space="preserve">покращення рівня благоустрою, покращення естетичного вигляду території </w:t>
      </w:r>
      <w:r w:rsidR="00CF189A" w:rsidRPr="006660D0">
        <w:rPr>
          <w:rFonts w:ascii="Times New Roman" w:hAnsi="Times New Roman"/>
          <w:sz w:val="24"/>
          <w:szCs w:val="24"/>
        </w:rPr>
        <w:t>МТГ</w:t>
      </w:r>
      <w:r w:rsidRPr="006660D0">
        <w:rPr>
          <w:rFonts w:ascii="Times New Roman" w:hAnsi="Times New Roman"/>
          <w:sz w:val="24"/>
          <w:szCs w:val="24"/>
        </w:rPr>
        <w:t xml:space="preserve"> та прибудинкових територій;</w:t>
      </w:r>
    </w:p>
    <w:p w:rsidR="00A3688C" w:rsidRPr="006660D0" w:rsidRDefault="005E4816" w:rsidP="006660D0">
      <w:pPr>
        <w:pStyle w:val="ae"/>
        <w:spacing w:after="0"/>
        <w:jc w:val="both"/>
        <w:rPr>
          <w:color w:val="000000"/>
        </w:rPr>
      </w:pPr>
      <w:r w:rsidRPr="006660D0">
        <w:rPr>
          <w:color w:val="000000"/>
        </w:rPr>
        <w:t xml:space="preserve">- </w:t>
      </w:r>
      <w:r w:rsidR="00A3688C" w:rsidRPr="006660D0">
        <w:rPr>
          <w:color w:val="000000"/>
        </w:rPr>
        <w:t xml:space="preserve">покращення якості життя мешканцям та під’єднання близько </w:t>
      </w:r>
      <w:r w:rsidRPr="006660D0">
        <w:rPr>
          <w:color w:val="000000"/>
        </w:rPr>
        <w:t>2</w:t>
      </w:r>
      <w:r w:rsidR="00A3688C" w:rsidRPr="006660D0">
        <w:rPr>
          <w:color w:val="000000"/>
        </w:rPr>
        <w:t>00 індивідуальних житлових будинків до централізованого водовідведення;</w:t>
      </w:r>
    </w:p>
    <w:p w:rsidR="00A3688C" w:rsidRPr="006660D0" w:rsidRDefault="00A3688C" w:rsidP="006660D0">
      <w:pPr>
        <w:pStyle w:val="ae"/>
        <w:spacing w:after="0"/>
        <w:ind w:hanging="30"/>
        <w:jc w:val="both"/>
        <w:rPr>
          <w:color w:val="000000"/>
        </w:rPr>
      </w:pPr>
      <w:r w:rsidRPr="006660D0">
        <w:rPr>
          <w:color w:val="000000"/>
        </w:rPr>
        <w:t>- покращення стану навколишнього природного середовища;</w:t>
      </w:r>
    </w:p>
    <w:p w:rsidR="00A3688C" w:rsidRPr="006660D0" w:rsidRDefault="00A3688C" w:rsidP="006660D0">
      <w:pPr>
        <w:pStyle w:val="ae"/>
        <w:spacing w:after="0"/>
        <w:ind w:hanging="30"/>
        <w:jc w:val="both"/>
        <w:rPr>
          <w:color w:val="000000"/>
        </w:rPr>
      </w:pPr>
      <w:r w:rsidRPr="006660D0">
        <w:rPr>
          <w:color w:val="000000"/>
        </w:rPr>
        <w:t>- покращення екологічного стану Тернопільського ставу;</w:t>
      </w:r>
    </w:p>
    <w:p w:rsidR="00A3688C" w:rsidRPr="006660D0" w:rsidRDefault="00A3688C" w:rsidP="006660D0">
      <w:pPr>
        <w:pStyle w:val="ae"/>
        <w:spacing w:after="0"/>
        <w:ind w:hanging="30"/>
        <w:jc w:val="both"/>
        <w:rPr>
          <w:color w:val="000000"/>
        </w:rPr>
      </w:pPr>
      <w:r w:rsidRPr="006660D0">
        <w:rPr>
          <w:color w:val="000000"/>
        </w:rPr>
        <w:t>- ліквідація існуючих вигрібних ям;</w:t>
      </w:r>
    </w:p>
    <w:p w:rsidR="00A3688C" w:rsidRPr="006660D0" w:rsidRDefault="00A3688C" w:rsidP="006660D0">
      <w:pPr>
        <w:pStyle w:val="ae"/>
        <w:spacing w:after="0"/>
        <w:ind w:hanging="30"/>
        <w:jc w:val="both"/>
        <w:rPr>
          <w:color w:val="000000"/>
        </w:rPr>
      </w:pPr>
      <w:r w:rsidRPr="006660D0">
        <w:rPr>
          <w:color w:val="000000"/>
        </w:rPr>
        <w:t>- підвищення в цілому ефективності функціонування системи каналізаційних  мереж комунального підприємства «Тернопільводоканал».</w:t>
      </w:r>
    </w:p>
    <w:p w:rsidR="00BB5D12" w:rsidRPr="006660D0" w:rsidRDefault="00BB5D12" w:rsidP="006660D0">
      <w:pPr>
        <w:tabs>
          <w:tab w:val="left" w:pos="284"/>
        </w:tabs>
        <w:spacing w:after="0" w:line="240" w:lineRule="auto"/>
        <w:jc w:val="both"/>
        <w:rPr>
          <w:rFonts w:ascii="Times New Roman" w:hAnsi="Times New Roman"/>
          <w:sz w:val="24"/>
          <w:szCs w:val="24"/>
        </w:rPr>
      </w:pPr>
      <w:r w:rsidRPr="006660D0">
        <w:rPr>
          <w:rFonts w:ascii="Times New Roman" w:hAnsi="Times New Roman"/>
          <w:sz w:val="24"/>
          <w:szCs w:val="24"/>
        </w:rPr>
        <w:t>-</w:t>
      </w:r>
      <w:r w:rsidR="002D3FEA" w:rsidRPr="006660D0">
        <w:rPr>
          <w:rFonts w:ascii="Times New Roman" w:hAnsi="Times New Roman"/>
          <w:sz w:val="24"/>
          <w:szCs w:val="24"/>
        </w:rPr>
        <w:t xml:space="preserve"> </w:t>
      </w:r>
      <w:r w:rsidRPr="006660D0">
        <w:rPr>
          <w:rFonts w:ascii="Times New Roman" w:hAnsi="Times New Roman"/>
          <w:sz w:val="24"/>
          <w:szCs w:val="24"/>
        </w:rPr>
        <w:t>упорядкування зелених насаджень, улаштування пішохідних доріжок, відновлення освітлення, лавок та ін.;</w:t>
      </w:r>
    </w:p>
    <w:p w:rsidR="00BB5D12" w:rsidRPr="006660D0" w:rsidRDefault="00BB5D12" w:rsidP="006660D0">
      <w:pPr>
        <w:tabs>
          <w:tab w:val="left" w:pos="284"/>
        </w:tabs>
        <w:spacing w:after="0" w:line="240" w:lineRule="auto"/>
        <w:jc w:val="both"/>
        <w:rPr>
          <w:rFonts w:ascii="Times New Roman" w:hAnsi="Times New Roman"/>
          <w:sz w:val="24"/>
          <w:szCs w:val="24"/>
        </w:rPr>
      </w:pPr>
      <w:r w:rsidRPr="006660D0">
        <w:rPr>
          <w:rFonts w:ascii="Times New Roman" w:hAnsi="Times New Roman"/>
          <w:sz w:val="24"/>
          <w:szCs w:val="24"/>
        </w:rPr>
        <w:t>-</w:t>
      </w:r>
      <w:r w:rsidR="002D3FEA" w:rsidRPr="006660D0">
        <w:rPr>
          <w:rFonts w:ascii="Times New Roman" w:hAnsi="Times New Roman"/>
          <w:sz w:val="24"/>
          <w:szCs w:val="24"/>
        </w:rPr>
        <w:t xml:space="preserve"> </w:t>
      </w:r>
      <w:r w:rsidRPr="006660D0">
        <w:rPr>
          <w:rFonts w:ascii="Times New Roman" w:hAnsi="Times New Roman"/>
          <w:sz w:val="24"/>
          <w:szCs w:val="24"/>
        </w:rPr>
        <w:t>влаштування  контейнерних майданчиків для запровадження  роздільного збору ТПВ;</w:t>
      </w:r>
    </w:p>
    <w:p w:rsidR="00BB5D12" w:rsidRPr="006660D0" w:rsidRDefault="00BB5D12" w:rsidP="006660D0">
      <w:pPr>
        <w:tabs>
          <w:tab w:val="left" w:pos="238"/>
        </w:tabs>
        <w:spacing w:after="0" w:line="240" w:lineRule="auto"/>
        <w:jc w:val="both"/>
        <w:rPr>
          <w:rFonts w:ascii="Times New Roman" w:hAnsi="Times New Roman"/>
          <w:sz w:val="24"/>
          <w:szCs w:val="24"/>
        </w:rPr>
      </w:pPr>
      <w:r w:rsidRPr="006660D0">
        <w:rPr>
          <w:rFonts w:ascii="Times New Roman" w:hAnsi="Times New Roman"/>
          <w:sz w:val="24"/>
          <w:szCs w:val="24"/>
        </w:rPr>
        <w:t>-</w:t>
      </w:r>
      <w:r w:rsidR="002D3FEA" w:rsidRPr="006660D0">
        <w:rPr>
          <w:rFonts w:ascii="Times New Roman" w:hAnsi="Times New Roman"/>
          <w:sz w:val="24"/>
          <w:szCs w:val="24"/>
        </w:rPr>
        <w:t xml:space="preserve"> </w:t>
      </w:r>
      <w:r w:rsidRPr="006660D0">
        <w:rPr>
          <w:rFonts w:ascii="Times New Roman" w:hAnsi="Times New Roman"/>
          <w:sz w:val="24"/>
          <w:szCs w:val="24"/>
        </w:rPr>
        <w:t>проведення капітального ремонту тротуар</w:t>
      </w:r>
      <w:r w:rsidR="009C2EDB" w:rsidRPr="006660D0">
        <w:rPr>
          <w:rFonts w:ascii="Times New Roman" w:hAnsi="Times New Roman"/>
          <w:sz w:val="24"/>
          <w:szCs w:val="24"/>
        </w:rPr>
        <w:t>ів фігурними елементами мощення</w:t>
      </w:r>
      <w:r w:rsidRPr="006660D0">
        <w:rPr>
          <w:rFonts w:ascii="Times New Roman" w:hAnsi="Times New Roman"/>
          <w:sz w:val="24"/>
          <w:szCs w:val="24"/>
        </w:rPr>
        <w:t>;</w:t>
      </w:r>
    </w:p>
    <w:p w:rsidR="00BB5D12" w:rsidRPr="006660D0" w:rsidRDefault="00BB5D12" w:rsidP="006660D0">
      <w:pPr>
        <w:tabs>
          <w:tab w:val="left" w:pos="238"/>
        </w:tabs>
        <w:spacing w:after="0" w:line="240" w:lineRule="auto"/>
        <w:jc w:val="both"/>
        <w:rPr>
          <w:rFonts w:ascii="Times New Roman" w:hAnsi="Times New Roman"/>
          <w:sz w:val="24"/>
          <w:szCs w:val="24"/>
        </w:rPr>
      </w:pPr>
      <w:r w:rsidRPr="006660D0">
        <w:rPr>
          <w:rFonts w:ascii="Times New Roman" w:hAnsi="Times New Roman"/>
          <w:sz w:val="24"/>
          <w:szCs w:val="24"/>
        </w:rPr>
        <w:t>-</w:t>
      </w:r>
      <w:r w:rsidR="002D3FEA" w:rsidRPr="006660D0">
        <w:rPr>
          <w:rFonts w:ascii="Times New Roman" w:hAnsi="Times New Roman"/>
          <w:sz w:val="24"/>
          <w:szCs w:val="24"/>
        </w:rPr>
        <w:t xml:space="preserve"> </w:t>
      </w:r>
      <w:r w:rsidRPr="006660D0">
        <w:rPr>
          <w:rFonts w:ascii="Times New Roman" w:hAnsi="Times New Roman"/>
          <w:sz w:val="24"/>
          <w:szCs w:val="24"/>
        </w:rPr>
        <w:t>ремонт об’єктів шляхово-мостового господарства міста;</w:t>
      </w:r>
    </w:p>
    <w:p w:rsidR="00BB5D12" w:rsidRPr="006660D0" w:rsidRDefault="00BB5D12" w:rsidP="006660D0">
      <w:pPr>
        <w:tabs>
          <w:tab w:val="left" w:pos="284"/>
        </w:tabs>
        <w:spacing w:after="0" w:line="240" w:lineRule="auto"/>
        <w:jc w:val="both"/>
        <w:rPr>
          <w:rFonts w:ascii="Times New Roman" w:hAnsi="Times New Roman"/>
          <w:sz w:val="24"/>
          <w:szCs w:val="24"/>
        </w:rPr>
      </w:pPr>
      <w:r w:rsidRPr="006660D0">
        <w:rPr>
          <w:rFonts w:ascii="Times New Roman" w:hAnsi="Times New Roman"/>
          <w:sz w:val="24"/>
          <w:szCs w:val="24"/>
        </w:rPr>
        <w:t>-</w:t>
      </w:r>
      <w:r w:rsidR="002D3FEA" w:rsidRPr="006660D0">
        <w:rPr>
          <w:rFonts w:ascii="Times New Roman" w:hAnsi="Times New Roman"/>
          <w:sz w:val="24"/>
          <w:szCs w:val="24"/>
        </w:rPr>
        <w:t xml:space="preserve"> </w:t>
      </w:r>
      <w:r w:rsidRPr="006660D0">
        <w:rPr>
          <w:rFonts w:ascii="Times New Roman" w:hAnsi="Times New Roman"/>
          <w:sz w:val="24"/>
          <w:szCs w:val="24"/>
        </w:rPr>
        <w:t>проведення ремонту вуличного освітлення із застосуванням енергозберігаючих технологій</w:t>
      </w:r>
      <w:r w:rsidR="00860570" w:rsidRPr="006660D0">
        <w:rPr>
          <w:rFonts w:ascii="Times New Roman" w:hAnsi="Times New Roman"/>
          <w:sz w:val="24"/>
          <w:szCs w:val="24"/>
        </w:rPr>
        <w:t>;</w:t>
      </w:r>
    </w:p>
    <w:p w:rsidR="00BB5D12" w:rsidRPr="006660D0" w:rsidRDefault="00BB5D12" w:rsidP="006660D0">
      <w:pPr>
        <w:tabs>
          <w:tab w:val="left" w:pos="284"/>
        </w:tabs>
        <w:spacing w:after="0" w:line="240" w:lineRule="auto"/>
        <w:jc w:val="both"/>
        <w:rPr>
          <w:rFonts w:ascii="Times New Roman" w:hAnsi="Times New Roman"/>
          <w:sz w:val="24"/>
          <w:szCs w:val="24"/>
        </w:rPr>
      </w:pPr>
      <w:r w:rsidRPr="006660D0">
        <w:rPr>
          <w:rFonts w:ascii="Times New Roman" w:hAnsi="Times New Roman"/>
          <w:sz w:val="24"/>
          <w:szCs w:val="24"/>
        </w:rPr>
        <w:t>-</w:t>
      </w:r>
      <w:r w:rsidR="002D3FEA" w:rsidRPr="006660D0">
        <w:rPr>
          <w:rFonts w:ascii="Times New Roman" w:hAnsi="Times New Roman"/>
          <w:sz w:val="24"/>
          <w:szCs w:val="24"/>
        </w:rPr>
        <w:t xml:space="preserve"> </w:t>
      </w:r>
      <w:r w:rsidRPr="006660D0">
        <w:rPr>
          <w:rFonts w:ascii="Times New Roman" w:hAnsi="Times New Roman"/>
          <w:sz w:val="24"/>
          <w:szCs w:val="24"/>
        </w:rPr>
        <w:t>та ін.</w:t>
      </w:r>
    </w:p>
    <w:p w:rsidR="00BB5D12" w:rsidRPr="006660D0" w:rsidRDefault="00BB5D12" w:rsidP="006660D0">
      <w:pPr>
        <w:pStyle w:val="1f1"/>
        <w:jc w:val="both"/>
        <w:rPr>
          <w:rFonts w:ascii="Times New Roman" w:hAnsi="Times New Roman"/>
          <w:color w:val="000000"/>
          <w:sz w:val="24"/>
          <w:szCs w:val="24"/>
        </w:rPr>
      </w:pPr>
    </w:p>
    <w:p w:rsidR="007A63E2" w:rsidRPr="006660D0" w:rsidRDefault="007A63E2" w:rsidP="006660D0">
      <w:pPr>
        <w:pStyle w:val="1f2"/>
        <w:spacing w:after="0" w:line="240" w:lineRule="auto"/>
        <w:ind w:left="0"/>
        <w:jc w:val="center"/>
        <w:rPr>
          <w:rFonts w:ascii="Times New Roman" w:hAnsi="Times New Roman"/>
          <w:b/>
          <w:color w:val="000000"/>
          <w:spacing w:val="6"/>
          <w:sz w:val="24"/>
          <w:szCs w:val="24"/>
          <w:lang w:val="uk-UA"/>
        </w:rPr>
      </w:pPr>
      <w:r w:rsidRPr="006660D0">
        <w:rPr>
          <w:rFonts w:ascii="Times New Roman" w:hAnsi="Times New Roman"/>
          <w:b/>
          <w:color w:val="000000"/>
          <w:spacing w:val="6"/>
          <w:sz w:val="24"/>
          <w:szCs w:val="24"/>
          <w:lang w:val="uk-UA"/>
        </w:rPr>
        <w:t>6. Перелік завдань і заходів програми та результативні показники</w:t>
      </w:r>
    </w:p>
    <w:p w:rsidR="004B10BF" w:rsidRPr="006660D0" w:rsidRDefault="004B10BF" w:rsidP="006660D0">
      <w:pPr>
        <w:pStyle w:val="1f2"/>
        <w:spacing w:after="0" w:line="240" w:lineRule="auto"/>
        <w:ind w:left="0"/>
        <w:jc w:val="center"/>
        <w:rPr>
          <w:rFonts w:ascii="Times New Roman" w:hAnsi="Times New Roman"/>
          <w:b/>
          <w:color w:val="000000"/>
          <w:spacing w:val="6"/>
          <w:sz w:val="24"/>
          <w:szCs w:val="24"/>
          <w:lang w:val="uk-UA"/>
        </w:rPr>
      </w:pPr>
    </w:p>
    <w:p w:rsidR="007A63E2" w:rsidRPr="00826518" w:rsidRDefault="007A63E2" w:rsidP="006660D0">
      <w:pPr>
        <w:pStyle w:val="1f2"/>
        <w:spacing w:after="0" w:line="240" w:lineRule="auto"/>
        <w:ind w:left="0"/>
        <w:jc w:val="both"/>
        <w:rPr>
          <w:rFonts w:ascii="Times New Roman" w:hAnsi="Times New Roman"/>
          <w:color w:val="000000"/>
          <w:spacing w:val="6"/>
          <w:sz w:val="24"/>
          <w:szCs w:val="24"/>
          <w:lang w:val="uk-UA"/>
        </w:rPr>
      </w:pPr>
      <w:r w:rsidRPr="006660D0">
        <w:rPr>
          <w:rFonts w:ascii="Times New Roman" w:hAnsi="Times New Roman"/>
          <w:color w:val="000000"/>
          <w:spacing w:val="6"/>
          <w:sz w:val="24"/>
          <w:szCs w:val="24"/>
          <w:lang w:val="uk-UA"/>
        </w:rPr>
        <w:tab/>
      </w:r>
      <w:r w:rsidRPr="00826518">
        <w:rPr>
          <w:rFonts w:ascii="Times New Roman" w:hAnsi="Times New Roman"/>
          <w:color w:val="000000"/>
          <w:spacing w:val="6"/>
          <w:sz w:val="24"/>
          <w:szCs w:val="24"/>
          <w:lang w:val="uk-UA"/>
        </w:rPr>
        <w:t>Основними показниками очікуваного результату є:</w:t>
      </w:r>
    </w:p>
    <w:p w:rsidR="007A63E2" w:rsidRPr="00826518" w:rsidRDefault="007A63E2" w:rsidP="006660D0">
      <w:pPr>
        <w:spacing w:after="0" w:line="240" w:lineRule="auto"/>
        <w:jc w:val="both"/>
        <w:rPr>
          <w:rFonts w:ascii="Times New Roman" w:hAnsi="Times New Roman"/>
          <w:color w:val="000000"/>
          <w:spacing w:val="6"/>
          <w:sz w:val="24"/>
          <w:szCs w:val="24"/>
        </w:rPr>
      </w:pPr>
      <w:r w:rsidRPr="00826518">
        <w:rPr>
          <w:rFonts w:ascii="Times New Roman" w:hAnsi="Times New Roman"/>
          <w:color w:val="000000"/>
          <w:spacing w:val="6"/>
          <w:sz w:val="24"/>
          <w:szCs w:val="24"/>
        </w:rPr>
        <w:t>1.Показник витрат (</w:t>
      </w:r>
      <w:r w:rsidRPr="00826518">
        <w:rPr>
          <w:rFonts w:ascii="Times New Roman" w:hAnsi="Times New Roman"/>
          <w:sz w:val="24"/>
          <w:szCs w:val="24"/>
        </w:rPr>
        <w:t>усього витра</w:t>
      </w:r>
      <w:r w:rsidR="00740557" w:rsidRPr="00826518">
        <w:rPr>
          <w:rFonts w:ascii="Times New Roman" w:hAnsi="Times New Roman"/>
          <w:sz w:val="24"/>
          <w:szCs w:val="24"/>
        </w:rPr>
        <w:t>т на виконання Програми  на 2021-2023</w:t>
      </w:r>
      <w:r w:rsidRPr="00826518">
        <w:rPr>
          <w:rFonts w:ascii="Times New Roman" w:hAnsi="Times New Roman"/>
          <w:sz w:val="24"/>
          <w:szCs w:val="24"/>
        </w:rPr>
        <w:t xml:space="preserve">р.р. –                </w:t>
      </w:r>
      <w:r w:rsidR="005A0AFB" w:rsidRPr="00826518">
        <w:rPr>
          <w:rFonts w:ascii="Times New Roman" w:hAnsi="Times New Roman"/>
          <w:sz w:val="24"/>
          <w:szCs w:val="24"/>
        </w:rPr>
        <w:t>2660900,0</w:t>
      </w:r>
      <w:r w:rsidRPr="00826518">
        <w:rPr>
          <w:rFonts w:ascii="Times New Roman" w:hAnsi="Times New Roman"/>
          <w:sz w:val="24"/>
          <w:szCs w:val="24"/>
        </w:rPr>
        <w:t xml:space="preserve">  тис. грн., з них міський бюджет – </w:t>
      </w:r>
      <w:r w:rsidR="00826518" w:rsidRPr="00826518">
        <w:rPr>
          <w:rFonts w:ascii="Times New Roman" w:hAnsi="Times New Roman"/>
          <w:sz w:val="24"/>
          <w:szCs w:val="24"/>
        </w:rPr>
        <w:t>2216400,0</w:t>
      </w:r>
      <w:r w:rsidRPr="00826518">
        <w:rPr>
          <w:rFonts w:ascii="Times New Roman" w:hAnsi="Times New Roman"/>
          <w:sz w:val="24"/>
          <w:szCs w:val="24"/>
        </w:rPr>
        <w:t xml:space="preserve">  тис. грн.; державний бюджет – </w:t>
      </w:r>
      <w:r w:rsidR="00826518" w:rsidRPr="00826518">
        <w:rPr>
          <w:rFonts w:ascii="Times New Roman" w:hAnsi="Times New Roman"/>
          <w:sz w:val="24"/>
          <w:szCs w:val="24"/>
        </w:rPr>
        <w:t>440000,0</w:t>
      </w:r>
      <w:r w:rsidRPr="00826518">
        <w:rPr>
          <w:rFonts w:ascii="Times New Roman" w:hAnsi="Times New Roman"/>
          <w:sz w:val="24"/>
          <w:szCs w:val="24"/>
        </w:rPr>
        <w:t xml:space="preserve"> тис. грн.; </w:t>
      </w:r>
      <w:r w:rsidR="00826518" w:rsidRPr="00826518">
        <w:rPr>
          <w:rFonts w:ascii="Times New Roman" w:hAnsi="Times New Roman"/>
          <w:sz w:val="24"/>
          <w:szCs w:val="24"/>
        </w:rPr>
        <w:t>4500,0</w:t>
      </w:r>
      <w:r w:rsidRPr="00826518">
        <w:rPr>
          <w:rFonts w:ascii="Times New Roman" w:hAnsi="Times New Roman"/>
          <w:sz w:val="24"/>
          <w:szCs w:val="24"/>
        </w:rPr>
        <w:t xml:space="preserve"> тис. грн. – інші кошти</w:t>
      </w:r>
      <w:r w:rsidRPr="00826518">
        <w:rPr>
          <w:rFonts w:ascii="Times New Roman" w:hAnsi="Times New Roman"/>
          <w:color w:val="000000"/>
          <w:spacing w:val="6"/>
          <w:sz w:val="24"/>
          <w:szCs w:val="24"/>
        </w:rPr>
        <w:t>).</w:t>
      </w:r>
    </w:p>
    <w:p w:rsidR="007A63E2" w:rsidRPr="00826518" w:rsidRDefault="007A63E2" w:rsidP="006660D0">
      <w:pPr>
        <w:spacing w:after="0" w:line="240" w:lineRule="auto"/>
        <w:jc w:val="both"/>
        <w:rPr>
          <w:rFonts w:ascii="Times New Roman" w:hAnsi="Times New Roman"/>
          <w:color w:val="000000"/>
          <w:spacing w:val="6"/>
          <w:sz w:val="24"/>
          <w:szCs w:val="24"/>
        </w:rPr>
      </w:pPr>
      <w:r w:rsidRPr="00826518">
        <w:rPr>
          <w:rFonts w:ascii="Times New Roman" w:hAnsi="Times New Roman"/>
          <w:color w:val="000000"/>
          <w:spacing w:val="6"/>
          <w:sz w:val="24"/>
          <w:szCs w:val="24"/>
        </w:rPr>
        <w:t>2.показники продукту:</w:t>
      </w:r>
    </w:p>
    <w:p w:rsidR="007A63E2" w:rsidRPr="00826518" w:rsidRDefault="007A63E2" w:rsidP="006660D0">
      <w:pPr>
        <w:spacing w:after="0" w:line="240" w:lineRule="auto"/>
        <w:jc w:val="both"/>
        <w:rPr>
          <w:rFonts w:ascii="Times New Roman" w:hAnsi="Times New Roman"/>
          <w:color w:val="000000"/>
          <w:spacing w:val="6"/>
          <w:sz w:val="24"/>
          <w:szCs w:val="24"/>
        </w:rPr>
      </w:pPr>
      <w:r w:rsidRPr="00826518">
        <w:rPr>
          <w:rFonts w:ascii="Times New Roman" w:hAnsi="Times New Roman"/>
          <w:color w:val="000000"/>
          <w:spacing w:val="6"/>
          <w:sz w:val="24"/>
          <w:szCs w:val="24"/>
        </w:rPr>
        <w:t>- для виконання заходів з капітального ремонту житлового фонду враховано покращення умов проживання з підвищенням рівня благоустрою, підвищення якісних показників –  32 172 абонентам;</w:t>
      </w:r>
    </w:p>
    <w:p w:rsidR="007A63E2" w:rsidRPr="00826518" w:rsidRDefault="007A63E2" w:rsidP="006660D0">
      <w:pPr>
        <w:spacing w:after="0" w:line="240" w:lineRule="auto"/>
        <w:jc w:val="both"/>
        <w:rPr>
          <w:rFonts w:ascii="Times New Roman" w:hAnsi="Times New Roman"/>
          <w:color w:val="000000"/>
          <w:spacing w:val="6"/>
          <w:sz w:val="24"/>
          <w:szCs w:val="24"/>
        </w:rPr>
      </w:pPr>
      <w:r w:rsidRPr="00826518">
        <w:rPr>
          <w:rFonts w:ascii="Times New Roman" w:hAnsi="Times New Roman"/>
          <w:color w:val="000000"/>
          <w:spacing w:val="6"/>
          <w:sz w:val="24"/>
          <w:szCs w:val="24"/>
        </w:rPr>
        <w:t>- для виконання заходів</w:t>
      </w:r>
      <w:r w:rsidR="00A43FB0" w:rsidRPr="00826518">
        <w:rPr>
          <w:rFonts w:ascii="Times New Roman" w:hAnsi="Times New Roman"/>
          <w:color w:val="000000"/>
          <w:spacing w:val="6"/>
          <w:sz w:val="24"/>
          <w:szCs w:val="24"/>
        </w:rPr>
        <w:t xml:space="preserve"> з ручного утримання тротуарів,</w:t>
      </w:r>
      <w:r w:rsidR="000C2E8C" w:rsidRPr="00826518">
        <w:rPr>
          <w:rFonts w:ascii="Times New Roman" w:hAnsi="Times New Roman"/>
          <w:color w:val="000000"/>
          <w:spacing w:val="6"/>
          <w:sz w:val="24"/>
          <w:szCs w:val="24"/>
        </w:rPr>
        <w:t xml:space="preserve"> ділянок проїзних</w:t>
      </w:r>
      <w:r w:rsidRPr="00826518">
        <w:rPr>
          <w:rFonts w:ascii="Times New Roman" w:hAnsi="Times New Roman"/>
          <w:color w:val="000000"/>
          <w:spacing w:val="6"/>
          <w:sz w:val="24"/>
          <w:szCs w:val="24"/>
        </w:rPr>
        <w:t xml:space="preserve"> ча</w:t>
      </w:r>
      <w:r w:rsidR="00AD4999" w:rsidRPr="00826518">
        <w:rPr>
          <w:rFonts w:ascii="Times New Roman" w:hAnsi="Times New Roman"/>
          <w:color w:val="000000"/>
          <w:spacing w:val="6"/>
          <w:sz w:val="24"/>
          <w:szCs w:val="24"/>
        </w:rPr>
        <w:t>стин</w:t>
      </w:r>
      <w:r w:rsidR="00A43FB0" w:rsidRPr="00826518">
        <w:rPr>
          <w:rFonts w:ascii="Times New Roman" w:hAnsi="Times New Roman"/>
          <w:color w:val="000000"/>
          <w:spacing w:val="6"/>
          <w:sz w:val="24"/>
          <w:szCs w:val="24"/>
        </w:rPr>
        <w:t>, об</w:t>
      </w:r>
      <w:r w:rsidR="001C324C" w:rsidRPr="00826518">
        <w:rPr>
          <w:rFonts w:ascii="Times New Roman" w:hAnsi="Times New Roman"/>
          <w:color w:val="000000"/>
          <w:spacing w:val="6"/>
          <w:sz w:val="24"/>
          <w:szCs w:val="24"/>
        </w:rPr>
        <w:t>'</w:t>
      </w:r>
      <w:r w:rsidR="00A43FB0" w:rsidRPr="00826518">
        <w:rPr>
          <w:rFonts w:ascii="Times New Roman" w:hAnsi="Times New Roman"/>
          <w:color w:val="000000"/>
          <w:spacing w:val="6"/>
          <w:sz w:val="24"/>
          <w:szCs w:val="24"/>
        </w:rPr>
        <w:t xml:space="preserve">єктів благоустрою та шляхово-мостового господарства </w:t>
      </w:r>
      <w:r w:rsidRPr="00826518">
        <w:rPr>
          <w:rFonts w:ascii="Times New Roman" w:hAnsi="Times New Roman"/>
          <w:color w:val="000000"/>
          <w:spacing w:val="6"/>
          <w:sz w:val="24"/>
          <w:szCs w:val="24"/>
        </w:rPr>
        <w:t>враховано площу утримання – 13 771 680 кв. м.;</w:t>
      </w:r>
    </w:p>
    <w:p w:rsidR="007A63E2" w:rsidRPr="00826518" w:rsidRDefault="007A63E2" w:rsidP="006660D0">
      <w:pPr>
        <w:spacing w:after="0" w:line="240" w:lineRule="auto"/>
        <w:jc w:val="both"/>
        <w:rPr>
          <w:rFonts w:ascii="Times New Roman" w:hAnsi="Times New Roman"/>
          <w:color w:val="000000"/>
          <w:spacing w:val="6"/>
          <w:sz w:val="24"/>
          <w:szCs w:val="24"/>
        </w:rPr>
      </w:pPr>
      <w:r w:rsidRPr="00826518">
        <w:rPr>
          <w:rFonts w:ascii="Times New Roman" w:hAnsi="Times New Roman"/>
          <w:color w:val="000000"/>
          <w:spacing w:val="6"/>
          <w:sz w:val="24"/>
          <w:szCs w:val="24"/>
        </w:rPr>
        <w:t>- для виконання заходів з утримання зелених насаджень враховано площу – 1 600 000 кв. м.;</w:t>
      </w:r>
    </w:p>
    <w:p w:rsidR="007A63E2" w:rsidRPr="00826518" w:rsidRDefault="007A63E2" w:rsidP="006660D0">
      <w:pPr>
        <w:spacing w:after="0" w:line="240" w:lineRule="auto"/>
        <w:jc w:val="both"/>
        <w:rPr>
          <w:rFonts w:ascii="Times New Roman" w:hAnsi="Times New Roman"/>
          <w:color w:val="000000"/>
          <w:spacing w:val="6"/>
          <w:sz w:val="24"/>
          <w:szCs w:val="24"/>
        </w:rPr>
      </w:pPr>
      <w:r w:rsidRPr="00826518">
        <w:rPr>
          <w:rFonts w:ascii="Times New Roman" w:hAnsi="Times New Roman"/>
          <w:color w:val="000000"/>
          <w:spacing w:val="6"/>
          <w:sz w:val="24"/>
          <w:szCs w:val="24"/>
        </w:rPr>
        <w:t xml:space="preserve">- для виконання заходів з реконструкції, капітального та поточного ремонту шляхово-мостового господарства враховано площу – 2 250 000 кв. м. </w:t>
      </w:r>
    </w:p>
    <w:p w:rsidR="007A63E2" w:rsidRPr="00826518" w:rsidRDefault="007A63E2" w:rsidP="006660D0">
      <w:pPr>
        <w:spacing w:after="0" w:line="240" w:lineRule="auto"/>
        <w:jc w:val="both"/>
        <w:rPr>
          <w:rFonts w:ascii="Times New Roman" w:hAnsi="Times New Roman"/>
          <w:color w:val="000000"/>
          <w:spacing w:val="6"/>
          <w:sz w:val="24"/>
          <w:szCs w:val="24"/>
        </w:rPr>
      </w:pPr>
      <w:r w:rsidRPr="00826518">
        <w:rPr>
          <w:rFonts w:ascii="Times New Roman" w:hAnsi="Times New Roman"/>
          <w:color w:val="000000"/>
          <w:spacing w:val="6"/>
          <w:sz w:val="24"/>
          <w:szCs w:val="24"/>
        </w:rPr>
        <w:t>3.показник ефективності:</w:t>
      </w:r>
    </w:p>
    <w:p w:rsidR="007A63E2" w:rsidRPr="006660D0" w:rsidRDefault="007A63E2" w:rsidP="006660D0">
      <w:pPr>
        <w:spacing w:after="0" w:line="240" w:lineRule="auto"/>
        <w:jc w:val="both"/>
        <w:rPr>
          <w:rFonts w:ascii="Times New Roman" w:hAnsi="Times New Roman"/>
          <w:color w:val="000000"/>
          <w:spacing w:val="6"/>
          <w:sz w:val="24"/>
          <w:szCs w:val="24"/>
        </w:rPr>
      </w:pPr>
      <w:r w:rsidRPr="00826518">
        <w:rPr>
          <w:rFonts w:ascii="Times New Roman" w:hAnsi="Times New Roman"/>
          <w:color w:val="000000"/>
          <w:spacing w:val="6"/>
          <w:sz w:val="24"/>
          <w:szCs w:val="24"/>
        </w:rPr>
        <w:t>- середній розмір коштів капітального ремонту житлового фонду на 1 кв. м. – 40,6 грн.;</w:t>
      </w:r>
    </w:p>
    <w:p w:rsidR="005848F9" w:rsidRPr="006660D0" w:rsidRDefault="005848F9" w:rsidP="006660D0">
      <w:pPr>
        <w:spacing w:after="0" w:line="240" w:lineRule="auto"/>
        <w:jc w:val="both"/>
        <w:rPr>
          <w:rFonts w:ascii="Times New Roman" w:hAnsi="Times New Roman"/>
          <w:color w:val="000000"/>
          <w:spacing w:val="6"/>
          <w:sz w:val="24"/>
          <w:szCs w:val="24"/>
        </w:rPr>
      </w:pPr>
      <w:r w:rsidRPr="006660D0">
        <w:rPr>
          <w:rFonts w:ascii="Times New Roman" w:hAnsi="Times New Roman"/>
          <w:color w:val="000000"/>
          <w:spacing w:val="6"/>
          <w:sz w:val="24"/>
          <w:szCs w:val="24"/>
        </w:rPr>
        <w:t>- середній розмір коштів ручного утримання тротуарів</w:t>
      </w:r>
      <w:r w:rsidR="006A6DB1" w:rsidRPr="006660D0">
        <w:rPr>
          <w:rFonts w:ascii="Times New Roman" w:hAnsi="Times New Roman"/>
          <w:color w:val="000000"/>
          <w:spacing w:val="6"/>
          <w:sz w:val="24"/>
          <w:szCs w:val="24"/>
        </w:rPr>
        <w:t xml:space="preserve">, ділянок проїзних частин, об'єктів благоустрою та шляхово-мостового господарства </w:t>
      </w:r>
      <w:r w:rsidRPr="006660D0">
        <w:rPr>
          <w:rFonts w:ascii="Times New Roman" w:hAnsi="Times New Roman"/>
          <w:color w:val="000000"/>
          <w:spacing w:val="6"/>
          <w:sz w:val="24"/>
          <w:szCs w:val="24"/>
        </w:rPr>
        <w:t>на 1 кв. м.: 2021р. – 0,37 грн.; 2022р. – 0,43 грн.; 2023р. – 0,57 грн.;</w:t>
      </w:r>
    </w:p>
    <w:p w:rsidR="005848F9" w:rsidRPr="006660D0" w:rsidRDefault="005848F9" w:rsidP="006660D0">
      <w:pPr>
        <w:spacing w:after="0" w:line="240" w:lineRule="auto"/>
        <w:jc w:val="both"/>
        <w:rPr>
          <w:rFonts w:ascii="Times New Roman" w:hAnsi="Times New Roman"/>
          <w:color w:val="000000"/>
          <w:spacing w:val="6"/>
          <w:sz w:val="24"/>
          <w:szCs w:val="24"/>
        </w:rPr>
      </w:pPr>
      <w:r w:rsidRPr="006660D0">
        <w:rPr>
          <w:rFonts w:ascii="Times New Roman" w:hAnsi="Times New Roman"/>
          <w:color w:val="000000"/>
          <w:spacing w:val="6"/>
          <w:sz w:val="24"/>
          <w:szCs w:val="24"/>
        </w:rPr>
        <w:t xml:space="preserve">- середній розмір коштів утримання зелених насаджень на 1 кв. м.: 2021р. – 3,94 грн.; 2022р. – 4,27 грн.; 2023р – 4,93 грн.; </w:t>
      </w:r>
    </w:p>
    <w:p w:rsidR="007A63E2" w:rsidRPr="006660D0" w:rsidRDefault="007A63E2" w:rsidP="006660D0">
      <w:pPr>
        <w:spacing w:after="0" w:line="240" w:lineRule="auto"/>
        <w:jc w:val="both"/>
        <w:rPr>
          <w:rFonts w:ascii="Times New Roman" w:hAnsi="Times New Roman"/>
          <w:color w:val="000000"/>
          <w:spacing w:val="6"/>
          <w:sz w:val="24"/>
          <w:szCs w:val="24"/>
        </w:rPr>
      </w:pPr>
      <w:r w:rsidRPr="006660D0">
        <w:rPr>
          <w:rFonts w:ascii="Times New Roman" w:hAnsi="Times New Roman"/>
          <w:color w:val="000000"/>
          <w:spacing w:val="6"/>
          <w:sz w:val="24"/>
          <w:szCs w:val="24"/>
        </w:rPr>
        <w:t xml:space="preserve">- середній розмір коштів </w:t>
      </w:r>
      <w:r w:rsidR="007723FB" w:rsidRPr="006660D0">
        <w:rPr>
          <w:rFonts w:ascii="Times New Roman" w:hAnsi="Times New Roman"/>
          <w:color w:val="000000"/>
          <w:spacing w:val="6"/>
          <w:sz w:val="24"/>
          <w:szCs w:val="24"/>
        </w:rPr>
        <w:t xml:space="preserve">1 </w:t>
      </w:r>
      <w:proofErr w:type="spellStart"/>
      <w:r w:rsidR="007723FB" w:rsidRPr="006660D0">
        <w:rPr>
          <w:rFonts w:ascii="Times New Roman" w:hAnsi="Times New Roman"/>
          <w:color w:val="000000"/>
          <w:spacing w:val="6"/>
          <w:sz w:val="24"/>
          <w:szCs w:val="24"/>
        </w:rPr>
        <w:t>кв</w:t>
      </w:r>
      <w:proofErr w:type="spellEnd"/>
      <w:r w:rsidR="007723FB" w:rsidRPr="006660D0">
        <w:rPr>
          <w:rFonts w:ascii="Times New Roman" w:hAnsi="Times New Roman"/>
          <w:color w:val="000000"/>
          <w:spacing w:val="6"/>
          <w:sz w:val="24"/>
          <w:szCs w:val="24"/>
        </w:rPr>
        <w:t xml:space="preserve"> м </w:t>
      </w:r>
      <w:r w:rsidRPr="006660D0">
        <w:rPr>
          <w:rFonts w:ascii="Times New Roman" w:hAnsi="Times New Roman"/>
          <w:color w:val="000000"/>
          <w:spacing w:val="6"/>
          <w:sz w:val="24"/>
          <w:szCs w:val="24"/>
        </w:rPr>
        <w:t>капітального ремонту шляхово-мосто</w:t>
      </w:r>
      <w:r w:rsidR="000C45B4" w:rsidRPr="006660D0">
        <w:rPr>
          <w:rFonts w:ascii="Times New Roman" w:hAnsi="Times New Roman"/>
          <w:color w:val="000000"/>
          <w:spacing w:val="6"/>
          <w:sz w:val="24"/>
          <w:szCs w:val="24"/>
        </w:rPr>
        <w:t xml:space="preserve">вого господарства –  </w:t>
      </w:r>
      <w:r w:rsidR="007723FB" w:rsidRPr="00826518">
        <w:rPr>
          <w:rFonts w:ascii="Times New Roman" w:hAnsi="Times New Roman"/>
          <w:color w:val="000000"/>
          <w:spacing w:val="6"/>
          <w:sz w:val="24"/>
          <w:szCs w:val="24"/>
        </w:rPr>
        <w:t>1 1</w:t>
      </w:r>
      <w:r w:rsidRPr="00826518">
        <w:rPr>
          <w:rFonts w:ascii="Times New Roman" w:hAnsi="Times New Roman"/>
          <w:color w:val="000000"/>
          <w:spacing w:val="6"/>
          <w:sz w:val="24"/>
          <w:szCs w:val="24"/>
        </w:rPr>
        <w:t>00</w:t>
      </w:r>
      <w:r w:rsidR="007723FB" w:rsidRPr="00826518">
        <w:rPr>
          <w:rFonts w:ascii="Times New Roman" w:hAnsi="Times New Roman"/>
          <w:color w:val="000000"/>
          <w:spacing w:val="6"/>
          <w:sz w:val="24"/>
          <w:szCs w:val="24"/>
        </w:rPr>
        <w:t>,0 грн.; поточного ремонту – 7</w:t>
      </w:r>
      <w:r w:rsidRPr="00826518">
        <w:rPr>
          <w:rFonts w:ascii="Times New Roman" w:hAnsi="Times New Roman"/>
          <w:color w:val="000000"/>
          <w:spacing w:val="6"/>
          <w:sz w:val="24"/>
          <w:szCs w:val="24"/>
        </w:rPr>
        <w:t>00,0 грн.</w:t>
      </w:r>
    </w:p>
    <w:p w:rsidR="007A63E2" w:rsidRPr="006660D0" w:rsidRDefault="007A63E2" w:rsidP="006660D0">
      <w:pPr>
        <w:spacing w:after="0" w:line="240" w:lineRule="auto"/>
        <w:jc w:val="both"/>
        <w:rPr>
          <w:rFonts w:ascii="Times New Roman" w:hAnsi="Times New Roman"/>
          <w:color w:val="000000"/>
          <w:spacing w:val="6"/>
          <w:sz w:val="24"/>
          <w:szCs w:val="24"/>
        </w:rPr>
      </w:pPr>
      <w:r w:rsidRPr="006660D0">
        <w:rPr>
          <w:rFonts w:ascii="Times New Roman" w:hAnsi="Times New Roman"/>
          <w:color w:val="000000"/>
          <w:spacing w:val="6"/>
          <w:sz w:val="24"/>
          <w:szCs w:val="24"/>
        </w:rPr>
        <w:t>4.показник якості:</w:t>
      </w:r>
    </w:p>
    <w:p w:rsidR="007A63E2" w:rsidRPr="006660D0" w:rsidRDefault="007A63E2" w:rsidP="006660D0">
      <w:pPr>
        <w:spacing w:after="0" w:line="240" w:lineRule="auto"/>
        <w:jc w:val="both"/>
        <w:rPr>
          <w:rFonts w:ascii="Times New Roman" w:hAnsi="Times New Roman"/>
          <w:color w:val="000000"/>
          <w:spacing w:val="6"/>
          <w:sz w:val="24"/>
          <w:szCs w:val="24"/>
        </w:rPr>
      </w:pPr>
      <w:r w:rsidRPr="006660D0">
        <w:rPr>
          <w:rFonts w:ascii="Times New Roman" w:hAnsi="Times New Roman"/>
          <w:color w:val="000000"/>
          <w:spacing w:val="6"/>
          <w:sz w:val="24"/>
          <w:szCs w:val="24"/>
        </w:rPr>
        <w:lastRenderedPageBreak/>
        <w:t>- виконання Програми в межах наявних бюджетних асигнувань – 100%;</w:t>
      </w:r>
    </w:p>
    <w:p w:rsidR="007A63E2" w:rsidRPr="006660D0" w:rsidRDefault="007A63E2" w:rsidP="006660D0">
      <w:pPr>
        <w:spacing w:after="0" w:line="240" w:lineRule="auto"/>
        <w:jc w:val="both"/>
        <w:rPr>
          <w:rFonts w:ascii="Times New Roman" w:hAnsi="Times New Roman"/>
          <w:color w:val="000000"/>
          <w:spacing w:val="6"/>
          <w:sz w:val="24"/>
          <w:szCs w:val="24"/>
        </w:rPr>
      </w:pPr>
      <w:r w:rsidRPr="006660D0">
        <w:rPr>
          <w:rFonts w:ascii="Times New Roman" w:hAnsi="Times New Roman"/>
          <w:color w:val="000000"/>
          <w:spacing w:val="6"/>
          <w:sz w:val="24"/>
          <w:szCs w:val="24"/>
        </w:rPr>
        <w:t>- покращення якості ручного утримання тротуарів та ділянки проїзної частини на 15%;</w:t>
      </w:r>
    </w:p>
    <w:p w:rsidR="007A63E2" w:rsidRPr="006660D0" w:rsidRDefault="007A63E2" w:rsidP="006660D0">
      <w:pPr>
        <w:spacing w:after="0" w:line="240" w:lineRule="auto"/>
        <w:jc w:val="both"/>
        <w:rPr>
          <w:rFonts w:ascii="Times New Roman" w:hAnsi="Times New Roman"/>
          <w:color w:val="000000"/>
          <w:spacing w:val="6"/>
          <w:sz w:val="24"/>
          <w:szCs w:val="24"/>
        </w:rPr>
      </w:pPr>
      <w:r w:rsidRPr="006660D0">
        <w:rPr>
          <w:rFonts w:ascii="Times New Roman" w:hAnsi="Times New Roman"/>
          <w:color w:val="000000"/>
          <w:spacing w:val="6"/>
          <w:sz w:val="24"/>
          <w:szCs w:val="24"/>
        </w:rPr>
        <w:t>- заміна сухих і аварійних на нові зелені насадження – 12%;</w:t>
      </w:r>
    </w:p>
    <w:p w:rsidR="007A63E2" w:rsidRPr="006660D0" w:rsidRDefault="007A63E2" w:rsidP="006660D0">
      <w:pPr>
        <w:spacing w:after="0" w:line="240" w:lineRule="auto"/>
        <w:jc w:val="both"/>
        <w:rPr>
          <w:rFonts w:ascii="Times New Roman" w:hAnsi="Times New Roman"/>
          <w:color w:val="000000"/>
          <w:spacing w:val="6"/>
          <w:sz w:val="24"/>
          <w:szCs w:val="24"/>
        </w:rPr>
      </w:pPr>
      <w:r w:rsidRPr="006660D0">
        <w:rPr>
          <w:rFonts w:ascii="Times New Roman" w:hAnsi="Times New Roman"/>
          <w:color w:val="000000"/>
          <w:spacing w:val="6"/>
          <w:sz w:val="24"/>
          <w:szCs w:val="24"/>
        </w:rPr>
        <w:t>- реконструкція, капітальний та поточний ремонт 11% площі шляхово-мостового господарства.</w:t>
      </w:r>
    </w:p>
    <w:p w:rsidR="007A63E2" w:rsidRPr="006660D0" w:rsidRDefault="007A63E2" w:rsidP="006660D0">
      <w:pPr>
        <w:pStyle w:val="42"/>
        <w:tabs>
          <w:tab w:val="left" w:pos="900"/>
        </w:tabs>
        <w:jc w:val="both"/>
        <w:rPr>
          <w:rFonts w:ascii="Times New Roman" w:hAnsi="Times New Roman" w:cs="Times New Roman"/>
          <w:color w:val="000000"/>
          <w:sz w:val="24"/>
          <w:szCs w:val="24"/>
        </w:rPr>
      </w:pPr>
      <w:r w:rsidRPr="006660D0">
        <w:rPr>
          <w:rFonts w:ascii="Times New Roman" w:hAnsi="Times New Roman" w:cs="Times New Roman"/>
          <w:color w:val="000000"/>
          <w:sz w:val="24"/>
          <w:szCs w:val="24"/>
        </w:rPr>
        <w:tab/>
        <w:t>Індикатори реформування житлово-комунального господарства:</w:t>
      </w:r>
    </w:p>
    <w:p w:rsidR="007A63E2" w:rsidRPr="006660D0" w:rsidRDefault="007A63E2" w:rsidP="006660D0">
      <w:pPr>
        <w:pStyle w:val="1f1"/>
        <w:tabs>
          <w:tab w:val="left" w:pos="882"/>
        </w:tabs>
        <w:suppressAutoHyphens w:val="0"/>
        <w:jc w:val="both"/>
        <w:rPr>
          <w:rFonts w:ascii="Times New Roman" w:hAnsi="Times New Roman"/>
          <w:color w:val="000000"/>
          <w:sz w:val="24"/>
          <w:szCs w:val="24"/>
        </w:rPr>
      </w:pPr>
      <w:r w:rsidRPr="006660D0">
        <w:rPr>
          <w:rFonts w:ascii="Times New Roman" w:hAnsi="Times New Roman"/>
          <w:color w:val="000000"/>
          <w:sz w:val="24"/>
          <w:szCs w:val="24"/>
        </w:rPr>
        <w:t>- рівень зносу комунальної інфраструктури;</w:t>
      </w:r>
    </w:p>
    <w:p w:rsidR="007A63E2" w:rsidRPr="006660D0" w:rsidRDefault="007A63E2" w:rsidP="006660D0">
      <w:pPr>
        <w:pStyle w:val="1f1"/>
        <w:tabs>
          <w:tab w:val="left" w:pos="882"/>
        </w:tabs>
        <w:suppressAutoHyphens w:val="0"/>
        <w:jc w:val="both"/>
        <w:rPr>
          <w:rFonts w:ascii="Times New Roman" w:hAnsi="Times New Roman"/>
          <w:color w:val="000000"/>
          <w:sz w:val="24"/>
          <w:szCs w:val="24"/>
        </w:rPr>
      </w:pPr>
      <w:r w:rsidRPr="006660D0">
        <w:rPr>
          <w:rFonts w:ascii="Times New Roman" w:hAnsi="Times New Roman"/>
          <w:color w:val="000000"/>
          <w:sz w:val="24"/>
          <w:szCs w:val="24"/>
        </w:rPr>
        <w:t>- забезпеченість житлового фонду будинковими приладами обліку газу, води та електропостачання;</w:t>
      </w:r>
    </w:p>
    <w:p w:rsidR="007A63E2" w:rsidRPr="006660D0" w:rsidRDefault="007A63E2" w:rsidP="006660D0">
      <w:pPr>
        <w:pStyle w:val="1f1"/>
        <w:tabs>
          <w:tab w:val="left" w:pos="882"/>
        </w:tabs>
        <w:suppressAutoHyphens w:val="0"/>
        <w:jc w:val="both"/>
        <w:rPr>
          <w:rFonts w:ascii="Times New Roman" w:hAnsi="Times New Roman"/>
          <w:color w:val="000000"/>
          <w:sz w:val="24"/>
          <w:szCs w:val="24"/>
        </w:rPr>
      </w:pPr>
      <w:r w:rsidRPr="006660D0">
        <w:rPr>
          <w:rFonts w:ascii="Times New Roman" w:hAnsi="Times New Roman"/>
          <w:color w:val="000000"/>
          <w:sz w:val="24"/>
          <w:szCs w:val="24"/>
        </w:rPr>
        <w:t>- частка приватних інвестицій у загальному обсязі інвестицій в модернізацію комунальної інфраструктури;</w:t>
      </w:r>
    </w:p>
    <w:p w:rsidR="00A9448C" w:rsidRPr="006660D0" w:rsidRDefault="00A9448C" w:rsidP="006660D0">
      <w:pPr>
        <w:pStyle w:val="1f1"/>
        <w:tabs>
          <w:tab w:val="left" w:pos="882"/>
        </w:tabs>
        <w:suppressAutoHyphens w:val="0"/>
        <w:jc w:val="both"/>
        <w:rPr>
          <w:rFonts w:ascii="Times New Roman" w:hAnsi="Times New Roman"/>
          <w:color w:val="000000"/>
          <w:sz w:val="24"/>
          <w:szCs w:val="24"/>
        </w:rPr>
      </w:pPr>
      <w:r w:rsidRPr="006660D0">
        <w:rPr>
          <w:rFonts w:ascii="Times New Roman" w:hAnsi="Times New Roman"/>
          <w:color w:val="000000"/>
          <w:sz w:val="24"/>
          <w:szCs w:val="24"/>
        </w:rPr>
        <w:t>- кількість влаштованих індивідуальних теплових пунктів;</w:t>
      </w:r>
    </w:p>
    <w:p w:rsidR="007A63E2" w:rsidRPr="006660D0" w:rsidRDefault="007A63E2" w:rsidP="006660D0">
      <w:pPr>
        <w:pStyle w:val="1f1"/>
        <w:tabs>
          <w:tab w:val="left" w:pos="882"/>
        </w:tabs>
        <w:suppressAutoHyphens w:val="0"/>
        <w:jc w:val="both"/>
        <w:rPr>
          <w:rFonts w:ascii="Times New Roman" w:hAnsi="Times New Roman"/>
          <w:color w:val="000000"/>
          <w:sz w:val="24"/>
          <w:szCs w:val="24"/>
        </w:rPr>
      </w:pPr>
      <w:r w:rsidRPr="006660D0">
        <w:rPr>
          <w:rFonts w:ascii="Times New Roman" w:hAnsi="Times New Roman"/>
          <w:color w:val="000000"/>
          <w:sz w:val="24"/>
          <w:szCs w:val="24"/>
        </w:rPr>
        <w:t>- кількість об’єднань співвласників багатоквартирних будинків.</w:t>
      </w:r>
    </w:p>
    <w:p w:rsidR="00BB5D12" w:rsidRPr="006660D0" w:rsidRDefault="00BB5D12" w:rsidP="006660D0">
      <w:pPr>
        <w:spacing w:after="0" w:line="240" w:lineRule="auto"/>
        <w:rPr>
          <w:rFonts w:ascii="Times New Roman" w:hAnsi="Times New Roman"/>
          <w:sz w:val="24"/>
          <w:szCs w:val="24"/>
        </w:rPr>
        <w:sectPr w:rsidR="00BB5D12" w:rsidRPr="006660D0" w:rsidSect="00BA677F">
          <w:pgSz w:w="11906" w:h="16838"/>
          <w:pgMar w:top="907" w:right="851" w:bottom="907" w:left="1701" w:header="720" w:footer="335" w:gutter="0"/>
          <w:cols w:space="720"/>
          <w:docGrid w:linePitch="360"/>
        </w:sectPr>
      </w:pPr>
    </w:p>
    <w:p w:rsidR="004E7995" w:rsidRPr="006660D0" w:rsidRDefault="004E7995" w:rsidP="006660D0">
      <w:pPr>
        <w:pStyle w:val="1f2"/>
        <w:tabs>
          <w:tab w:val="left" w:pos="9923"/>
        </w:tabs>
        <w:spacing w:after="0" w:line="240" w:lineRule="auto"/>
        <w:ind w:left="0"/>
        <w:rPr>
          <w:rFonts w:ascii="Times New Roman" w:hAnsi="Times New Roman"/>
          <w:sz w:val="24"/>
          <w:szCs w:val="24"/>
          <w:lang w:val="uk-UA"/>
        </w:rPr>
      </w:pPr>
    </w:p>
    <w:p w:rsidR="004E7995" w:rsidRPr="006660D0" w:rsidRDefault="008867EC" w:rsidP="006660D0">
      <w:pPr>
        <w:pStyle w:val="1f1"/>
        <w:jc w:val="center"/>
        <w:rPr>
          <w:rFonts w:ascii="Times New Roman" w:hAnsi="Times New Roman"/>
          <w:b/>
          <w:sz w:val="24"/>
          <w:szCs w:val="24"/>
        </w:rPr>
      </w:pPr>
      <w:r w:rsidRPr="006660D0">
        <w:rPr>
          <w:rFonts w:ascii="Times New Roman" w:hAnsi="Times New Roman"/>
          <w:b/>
          <w:sz w:val="24"/>
          <w:szCs w:val="24"/>
        </w:rPr>
        <w:t>7</w:t>
      </w:r>
      <w:r w:rsidR="004E7995" w:rsidRPr="006660D0">
        <w:rPr>
          <w:rFonts w:ascii="Times New Roman" w:hAnsi="Times New Roman"/>
          <w:b/>
          <w:sz w:val="24"/>
          <w:szCs w:val="24"/>
        </w:rPr>
        <w:t xml:space="preserve">. </w:t>
      </w:r>
      <w:r w:rsidR="00542B44" w:rsidRPr="006660D0">
        <w:rPr>
          <w:rFonts w:ascii="Times New Roman" w:hAnsi="Times New Roman"/>
          <w:b/>
          <w:sz w:val="24"/>
          <w:szCs w:val="24"/>
        </w:rPr>
        <w:t xml:space="preserve">Перелік завдань і заходів  </w:t>
      </w:r>
      <w:r w:rsidR="004E7995" w:rsidRPr="006660D0">
        <w:rPr>
          <w:rFonts w:ascii="Times New Roman" w:hAnsi="Times New Roman"/>
          <w:b/>
          <w:sz w:val="24"/>
          <w:szCs w:val="24"/>
        </w:rPr>
        <w:t>програми</w:t>
      </w:r>
    </w:p>
    <w:p w:rsidR="004E7995" w:rsidRPr="006660D0" w:rsidRDefault="004E7995" w:rsidP="006660D0">
      <w:pPr>
        <w:pStyle w:val="1f1"/>
        <w:jc w:val="both"/>
        <w:rPr>
          <w:rFonts w:ascii="Times New Roman" w:hAnsi="Times New Roman"/>
          <w:sz w:val="24"/>
          <w:szCs w:val="24"/>
        </w:rPr>
      </w:pPr>
    </w:p>
    <w:tbl>
      <w:tblPr>
        <w:tblW w:w="5119" w:type="pct"/>
        <w:tblLayout w:type="fixed"/>
        <w:tblCellMar>
          <w:left w:w="0" w:type="dxa"/>
          <w:right w:w="0" w:type="dxa"/>
        </w:tblCellMar>
        <w:tblLook w:val="0000"/>
      </w:tblPr>
      <w:tblGrid>
        <w:gridCol w:w="565"/>
        <w:gridCol w:w="1707"/>
        <w:gridCol w:w="2696"/>
        <w:gridCol w:w="852"/>
        <w:gridCol w:w="1431"/>
        <w:gridCol w:w="1001"/>
        <w:gridCol w:w="1130"/>
        <w:gridCol w:w="998"/>
        <w:gridCol w:w="998"/>
        <w:gridCol w:w="1139"/>
        <w:gridCol w:w="2119"/>
      </w:tblGrid>
      <w:tr w:rsidR="00840A0B" w:rsidRPr="006660D0" w:rsidTr="00E11C5C">
        <w:trPr>
          <w:cantSplit/>
        </w:trPr>
        <w:tc>
          <w:tcPr>
            <w:tcW w:w="193" w:type="pct"/>
            <w:vMerge w:val="restar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w:t>
            </w:r>
          </w:p>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з/п</w:t>
            </w:r>
          </w:p>
        </w:tc>
        <w:tc>
          <w:tcPr>
            <w:tcW w:w="583" w:type="pct"/>
            <w:vMerge w:val="restar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Назва напряму діяльності</w:t>
            </w:r>
          </w:p>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(пріоритетні завдання)</w:t>
            </w:r>
          </w:p>
        </w:tc>
        <w:tc>
          <w:tcPr>
            <w:tcW w:w="921" w:type="pct"/>
            <w:vMerge w:val="restar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 xml:space="preserve">Перелік заходів </w:t>
            </w:r>
          </w:p>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Програми</w:t>
            </w:r>
          </w:p>
        </w:tc>
        <w:tc>
          <w:tcPr>
            <w:tcW w:w="291" w:type="pct"/>
            <w:vMerge w:val="restart"/>
            <w:tcBorders>
              <w:top w:val="single" w:sz="4" w:space="0" w:color="000000"/>
              <w:left w:val="single" w:sz="4" w:space="0" w:color="000000"/>
              <w:bottom w:val="single" w:sz="4" w:space="0" w:color="000000"/>
            </w:tcBorders>
            <w:shd w:val="clear" w:color="auto" w:fill="auto"/>
            <w:textDirection w:val="btLr"/>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Термін</w:t>
            </w:r>
          </w:p>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 xml:space="preserve">виконання </w:t>
            </w:r>
          </w:p>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заходу</w:t>
            </w:r>
          </w:p>
        </w:tc>
        <w:tc>
          <w:tcPr>
            <w:tcW w:w="489" w:type="pct"/>
            <w:vMerge w:val="restar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proofErr w:type="spellStart"/>
            <w:r w:rsidRPr="006660D0">
              <w:rPr>
                <w:rFonts w:ascii="Times New Roman" w:hAnsi="Times New Roman"/>
                <w:sz w:val="24"/>
                <w:szCs w:val="24"/>
              </w:rPr>
              <w:t>Відпові-</w:t>
            </w:r>
            <w:proofErr w:type="spellEnd"/>
          </w:p>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дальні</w:t>
            </w:r>
          </w:p>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 xml:space="preserve">за </w:t>
            </w:r>
          </w:p>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виконання</w:t>
            </w:r>
          </w:p>
        </w:tc>
        <w:tc>
          <w:tcPr>
            <w:tcW w:w="342" w:type="pct"/>
            <w:vMerge w:val="restart"/>
            <w:tcBorders>
              <w:top w:val="single" w:sz="4" w:space="0" w:color="000000"/>
              <w:left w:val="single" w:sz="4" w:space="0" w:color="000000"/>
              <w:bottom w:val="single" w:sz="4" w:space="0" w:color="000000"/>
            </w:tcBorders>
            <w:shd w:val="clear" w:color="auto" w:fill="auto"/>
            <w:textDirection w:val="btLr"/>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Джерела фінансування</w:t>
            </w:r>
          </w:p>
        </w:tc>
        <w:tc>
          <w:tcPr>
            <w:tcW w:w="1457"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Орієнтовні обсяги фінансування,</w:t>
            </w:r>
          </w:p>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тис. грн.</w:t>
            </w:r>
          </w:p>
        </w:tc>
        <w:tc>
          <w:tcPr>
            <w:tcW w:w="724" w:type="pct"/>
            <w:tcBorders>
              <w:top w:val="single" w:sz="4" w:space="0" w:color="000000"/>
              <w:left w:val="single" w:sz="4" w:space="0" w:color="000000"/>
              <w:right w:val="single" w:sz="4" w:space="0" w:color="auto"/>
            </w:tcBorders>
            <w:vAlign w:val="center"/>
          </w:tcPr>
          <w:p w:rsidR="00AE61DE" w:rsidRPr="006660D0" w:rsidRDefault="00AE61DE" w:rsidP="006660D0">
            <w:pPr>
              <w:snapToGrid w:val="0"/>
              <w:spacing w:after="0" w:line="240" w:lineRule="auto"/>
              <w:jc w:val="center"/>
              <w:rPr>
                <w:rFonts w:ascii="Times New Roman" w:hAnsi="Times New Roman"/>
                <w:bCs/>
                <w:sz w:val="24"/>
                <w:szCs w:val="24"/>
              </w:rPr>
            </w:pPr>
          </w:p>
          <w:p w:rsidR="00AE61DE" w:rsidRPr="006660D0" w:rsidRDefault="00AE61DE" w:rsidP="006660D0">
            <w:pPr>
              <w:snapToGrid w:val="0"/>
              <w:spacing w:after="0" w:line="240" w:lineRule="auto"/>
              <w:jc w:val="center"/>
              <w:rPr>
                <w:rFonts w:ascii="Times New Roman" w:hAnsi="Times New Roman"/>
                <w:bCs/>
                <w:sz w:val="24"/>
                <w:szCs w:val="24"/>
              </w:rPr>
            </w:pPr>
            <w:r w:rsidRPr="006660D0">
              <w:rPr>
                <w:rFonts w:ascii="Times New Roman" w:hAnsi="Times New Roman"/>
                <w:bCs/>
                <w:sz w:val="24"/>
                <w:szCs w:val="24"/>
              </w:rPr>
              <w:t>Очікуваний</w:t>
            </w:r>
          </w:p>
          <w:p w:rsidR="00AE61DE" w:rsidRPr="006660D0" w:rsidRDefault="00AE61DE" w:rsidP="006660D0">
            <w:pPr>
              <w:snapToGrid w:val="0"/>
              <w:spacing w:after="0" w:line="240" w:lineRule="auto"/>
              <w:jc w:val="center"/>
              <w:rPr>
                <w:rFonts w:ascii="Times New Roman" w:hAnsi="Times New Roman"/>
                <w:bCs/>
                <w:sz w:val="24"/>
                <w:szCs w:val="24"/>
              </w:rPr>
            </w:pPr>
            <w:r w:rsidRPr="006660D0">
              <w:rPr>
                <w:rFonts w:ascii="Times New Roman" w:hAnsi="Times New Roman"/>
                <w:bCs/>
                <w:sz w:val="24"/>
                <w:szCs w:val="24"/>
              </w:rPr>
              <w:t>результат</w:t>
            </w:r>
          </w:p>
        </w:tc>
      </w:tr>
      <w:tr w:rsidR="00840A0B" w:rsidRPr="006660D0" w:rsidTr="00E11C5C">
        <w:trPr>
          <w:cantSplit/>
          <w:trHeight w:val="1235"/>
        </w:trPr>
        <w:tc>
          <w:tcPr>
            <w:tcW w:w="193" w:type="pct"/>
            <w:vMerge/>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snapToGrid w:val="0"/>
              <w:jc w:val="center"/>
              <w:rPr>
                <w:rFonts w:ascii="Times New Roman" w:hAnsi="Times New Roman"/>
                <w:sz w:val="24"/>
                <w:szCs w:val="24"/>
              </w:rPr>
            </w:pPr>
          </w:p>
        </w:tc>
        <w:tc>
          <w:tcPr>
            <w:tcW w:w="583" w:type="pct"/>
            <w:vMerge/>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snapToGrid w:val="0"/>
              <w:jc w:val="center"/>
              <w:rPr>
                <w:rFonts w:ascii="Times New Roman" w:hAnsi="Times New Roman"/>
                <w:sz w:val="24"/>
                <w:szCs w:val="24"/>
              </w:rPr>
            </w:pPr>
          </w:p>
        </w:tc>
        <w:tc>
          <w:tcPr>
            <w:tcW w:w="921" w:type="pct"/>
            <w:vMerge/>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snapToGrid w:val="0"/>
              <w:jc w:val="center"/>
              <w:rPr>
                <w:rFonts w:ascii="Times New Roman" w:hAnsi="Times New Roman"/>
                <w:sz w:val="24"/>
                <w:szCs w:val="24"/>
              </w:rPr>
            </w:pPr>
          </w:p>
        </w:tc>
        <w:tc>
          <w:tcPr>
            <w:tcW w:w="291" w:type="pct"/>
            <w:vMerge/>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snapToGrid w:val="0"/>
              <w:jc w:val="center"/>
              <w:rPr>
                <w:rFonts w:ascii="Times New Roman" w:hAnsi="Times New Roman"/>
                <w:sz w:val="24"/>
                <w:szCs w:val="24"/>
              </w:rPr>
            </w:pPr>
          </w:p>
        </w:tc>
        <w:tc>
          <w:tcPr>
            <w:tcW w:w="489" w:type="pct"/>
            <w:vMerge/>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snapToGrid w:val="0"/>
              <w:jc w:val="center"/>
              <w:rPr>
                <w:rFonts w:ascii="Times New Roman" w:hAnsi="Times New Roman"/>
                <w:sz w:val="24"/>
                <w:szCs w:val="24"/>
              </w:rPr>
            </w:pPr>
          </w:p>
        </w:tc>
        <w:tc>
          <w:tcPr>
            <w:tcW w:w="342" w:type="pct"/>
            <w:vMerge/>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snapToGrid w:val="0"/>
              <w:jc w:val="center"/>
              <w:rPr>
                <w:rFonts w:ascii="Times New Roman" w:hAnsi="Times New Roman"/>
                <w:sz w:val="24"/>
                <w:szCs w:val="24"/>
              </w:rPr>
            </w:pPr>
          </w:p>
        </w:tc>
        <w:tc>
          <w:tcPr>
            <w:tcW w:w="386"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2021-2023</w:t>
            </w:r>
          </w:p>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роки</w:t>
            </w:r>
          </w:p>
        </w:tc>
        <w:tc>
          <w:tcPr>
            <w:tcW w:w="341" w:type="pct"/>
            <w:tcBorders>
              <w:top w:val="single" w:sz="4" w:space="0" w:color="000000"/>
              <w:left w:val="single" w:sz="4" w:space="0" w:color="000000"/>
              <w:bottom w:val="single" w:sz="4" w:space="0" w:color="000000"/>
              <w:right w:val="single" w:sz="4" w:space="0" w:color="000000"/>
            </w:tcBorders>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2021р.</w:t>
            </w:r>
          </w:p>
        </w:tc>
        <w:tc>
          <w:tcPr>
            <w:tcW w:w="341" w:type="pct"/>
            <w:tcBorders>
              <w:top w:val="single" w:sz="4" w:space="0" w:color="auto"/>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2022р.</w:t>
            </w:r>
          </w:p>
        </w:tc>
        <w:tc>
          <w:tcPr>
            <w:tcW w:w="389" w:type="pct"/>
            <w:tcBorders>
              <w:top w:val="single" w:sz="4" w:space="0" w:color="auto"/>
              <w:left w:val="single" w:sz="4" w:space="0" w:color="000000"/>
              <w:bottom w:val="single" w:sz="4" w:space="0" w:color="000000"/>
              <w:right w:val="single" w:sz="4" w:space="0" w:color="auto"/>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2023р.</w:t>
            </w:r>
          </w:p>
        </w:tc>
        <w:tc>
          <w:tcPr>
            <w:tcW w:w="724" w:type="pct"/>
            <w:tcBorders>
              <w:left w:val="single" w:sz="4" w:space="0" w:color="000000"/>
              <w:bottom w:val="single" w:sz="4" w:space="0" w:color="000000"/>
              <w:right w:val="single" w:sz="4" w:space="0" w:color="auto"/>
            </w:tcBorders>
            <w:vAlign w:val="center"/>
          </w:tcPr>
          <w:p w:rsidR="00AE61DE" w:rsidRPr="006660D0" w:rsidRDefault="00AE61DE" w:rsidP="006660D0">
            <w:pPr>
              <w:pStyle w:val="1f1"/>
              <w:jc w:val="center"/>
              <w:rPr>
                <w:rFonts w:ascii="Times New Roman" w:hAnsi="Times New Roman"/>
                <w:sz w:val="24"/>
                <w:szCs w:val="24"/>
              </w:rPr>
            </w:pPr>
          </w:p>
        </w:tc>
      </w:tr>
      <w:tr w:rsidR="00840A0B" w:rsidRPr="006660D0" w:rsidTr="00E11C5C">
        <w:trPr>
          <w:trHeight w:val="229"/>
        </w:trPr>
        <w:tc>
          <w:tcPr>
            <w:tcW w:w="193"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1</w:t>
            </w:r>
          </w:p>
        </w:tc>
        <w:tc>
          <w:tcPr>
            <w:tcW w:w="583"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2</w:t>
            </w:r>
          </w:p>
        </w:tc>
        <w:tc>
          <w:tcPr>
            <w:tcW w:w="921"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ind w:hanging="142"/>
              <w:jc w:val="center"/>
              <w:rPr>
                <w:rFonts w:ascii="Times New Roman" w:hAnsi="Times New Roman"/>
                <w:sz w:val="24"/>
                <w:szCs w:val="24"/>
              </w:rPr>
            </w:pPr>
            <w:r w:rsidRPr="006660D0">
              <w:rPr>
                <w:rFonts w:ascii="Times New Roman" w:hAnsi="Times New Roman"/>
                <w:sz w:val="24"/>
                <w:szCs w:val="24"/>
              </w:rPr>
              <w:t>3</w:t>
            </w:r>
          </w:p>
        </w:tc>
        <w:tc>
          <w:tcPr>
            <w:tcW w:w="291"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4</w:t>
            </w:r>
          </w:p>
        </w:tc>
        <w:tc>
          <w:tcPr>
            <w:tcW w:w="489"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5</w:t>
            </w:r>
          </w:p>
        </w:tc>
        <w:tc>
          <w:tcPr>
            <w:tcW w:w="342"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6</w:t>
            </w:r>
          </w:p>
        </w:tc>
        <w:tc>
          <w:tcPr>
            <w:tcW w:w="386"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7</w:t>
            </w:r>
          </w:p>
        </w:tc>
        <w:tc>
          <w:tcPr>
            <w:tcW w:w="341" w:type="pct"/>
            <w:tcBorders>
              <w:top w:val="single" w:sz="4" w:space="0" w:color="000000"/>
              <w:left w:val="single" w:sz="4" w:space="0" w:color="000000"/>
              <w:bottom w:val="single" w:sz="4" w:space="0" w:color="000000"/>
              <w:right w:val="single" w:sz="4" w:space="0" w:color="000000"/>
            </w:tcBorders>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8</w:t>
            </w:r>
          </w:p>
        </w:tc>
        <w:tc>
          <w:tcPr>
            <w:tcW w:w="341"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9</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10</w:t>
            </w:r>
          </w:p>
        </w:tc>
        <w:tc>
          <w:tcPr>
            <w:tcW w:w="724" w:type="pct"/>
            <w:tcBorders>
              <w:top w:val="single" w:sz="4" w:space="0" w:color="000000"/>
              <w:left w:val="single" w:sz="4" w:space="0" w:color="000000"/>
              <w:bottom w:val="single" w:sz="4" w:space="0" w:color="000000"/>
              <w:right w:val="single" w:sz="4" w:space="0" w:color="auto"/>
            </w:tcBorders>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11</w:t>
            </w:r>
          </w:p>
        </w:tc>
      </w:tr>
      <w:tr w:rsidR="00840A0B" w:rsidRPr="006660D0" w:rsidTr="00E11C5C">
        <w:trPr>
          <w:trHeight w:val="259"/>
        </w:trPr>
        <w:tc>
          <w:tcPr>
            <w:tcW w:w="193"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lang w:eastAsia="ru-RU"/>
              </w:rPr>
            </w:pPr>
            <w:r w:rsidRPr="006660D0">
              <w:rPr>
                <w:rFonts w:ascii="Times New Roman" w:hAnsi="Times New Roman"/>
                <w:sz w:val="24"/>
                <w:szCs w:val="24"/>
              </w:rPr>
              <w:t>1</w:t>
            </w:r>
          </w:p>
        </w:tc>
        <w:tc>
          <w:tcPr>
            <w:tcW w:w="583"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rPr>
                <w:rFonts w:ascii="Times New Roman" w:hAnsi="Times New Roman"/>
                <w:sz w:val="24"/>
                <w:szCs w:val="24"/>
              </w:rPr>
            </w:pPr>
            <w:r w:rsidRPr="006660D0">
              <w:rPr>
                <w:rFonts w:ascii="Times New Roman" w:hAnsi="Times New Roman"/>
                <w:sz w:val="24"/>
                <w:szCs w:val="24"/>
              </w:rPr>
              <w:t xml:space="preserve">Технічне переоснащення, капітальний ремонт </w:t>
            </w:r>
          </w:p>
          <w:p w:rsidR="00AE61DE" w:rsidRPr="006660D0" w:rsidRDefault="00AE61DE" w:rsidP="006660D0">
            <w:pPr>
              <w:pStyle w:val="1f1"/>
              <w:rPr>
                <w:rFonts w:ascii="Times New Roman" w:hAnsi="Times New Roman"/>
                <w:sz w:val="24"/>
                <w:szCs w:val="24"/>
              </w:rPr>
            </w:pPr>
            <w:r w:rsidRPr="006660D0">
              <w:rPr>
                <w:rFonts w:ascii="Times New Roman" w:hAnsi="Times New Roman"/>
                <w:sz w:val="24"/>
                <w:szCs w:val="24"/>
              </w:rPr>
              <w:t xml:space="preserve">житлового </w:t>
            </w:r>
          </w:p>
          <w:p w:rsidR="00AE61DE" w:rsidRPr="006660D0" w:rsidRDefault="00AE61DE" w:rsidP="006660D0">
            <w:pPr>
              <w:pStyle w:val="1f1"/>
              <w:rPr>
                <w:rFonts w:ascii="Times New Roman" w:hAnsi="Times New Roman"/>
                <w:sz w:val="24"/>
                <w:szCs w:val="24"/>
                <w:lang w:eastAsia="ru-RU"/>
              </w:rPr>
            </w:pPr>
            <w:r w:rsidRPr="006660D0">
              <w:rPr>
                <w:rFonts w:ascii="Times New Roman" w:hAnsi="Times New Roman"/>
                <w:sz w:val="24"/>
                <w:szCs w:val="24"/>
              </w:rPr>
              <w:t>фонду</w:t>
            </w:r>
          </w:p>
        </w:tc>
        <w:tc>
          <w:tcPr>
            <w:tcW w:w="921"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rPr>
                <w:rFonts w:ascii="Times New Roman" w:hAnsi="Times New Roman"/>
                <w:sz w:val="24"/>
                <w:szCs w:val="24"/>
              </w:rPr>
            </w:pPr>
            <w:r w:rsidRPr="006660D0">
              <w:rPr>
                <w:rFonts w:ascii="Times New Roman" w:hAnsi="Times New Roman"/>
                <w:sz w:val="24"/>
                <w:szCs w:val="24"/>
              </w:rPr>
              <w:t>Капітальний ремонт житлового фонду, в т.ч.:</w:t>
            </w:r>
          </w:p>
        </w:tc>
        <w:tc>
          <w:tcPr>
            <w:tcW w:w="291"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2021-</w:t>
            </w:r>
          </w:p>
          <w:p w:rsidR="00AE61DE" w:rsidRPr="006660D0" w:rsidRDefault="00AE61DE"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AE61DE" w:rsidRPr="006660D0" w:rsidRDefault="00975B3A" w:rsidP="006660D0">
            <w:pPr>
              <w:spacing w:after="0" w:line="240" w:lineRule="auto"/>
              <w:jc w:val="center"/>
              <w:rPr>
                <w:rFonts w:ascii="Times New Roman" w:hAnsi="Times New Roman"/>
                <w:sz w:val="24"/>
                <w:szCs w:val="24"/>
              </w:rPr>
            </w:pPr>
            <w:r w:rsidRPr="006660D0">
              <w:rPr>
                <w:rFonts w:ascii="Times New Roman" w:hAnsi="Times New Roman"/>
                <w:sz w:val="24"/>
                <w:szCs w:val="24"/>
              </w:rPr>
              <w:t>488</w:t>
            </w:r>
            <w:r w:rsidR="00AE61DE" w:rsidRPr="006660D0">
              <w:rPr>
                <w:rFonts w:ascii="Times New Roman" w:hAnsi="Times New Roman"/>
                <w:sz w:val="24"/>
                <w:szCs w:val="24"/>
              </w:rPr>
              <w:t>000,0</w:t>
            </w:r>
          </w:p>
        </w:tc>
        <w:tc>
          <w:tcPr>
            <w:tcW w:w="341" w:type="pct"/>
            <w:tcBorders>
              <w:top w:val="single" w:sz="4" w:space="0" w:color="000000"/>
              <w:left w:val="single" w:sz="4" w:space="0" w:color="000000"/>
              <w:bottom w:val="single" w:sz="4" w:space="0" w:color="000000"/>
              <w:right w:val="single" w:sz="4" w:space="0" w:color="000000"/>
            </w:tcBorders>
            <w:vAlign w:val="center"/>
          </w:tcPr>
          <w:p w:rsidR="00AE61DE" w:rsidRPr="006660D0" w:rsidRDefault="00AE61DE" w:rsidP="006660D0">
            <w:pPr>
              <w:spacing w:after="0" w:line="240" w:lineRule="auto"/>
              <w:jc w:val="center"/>
              <w:rPr>
                <w:rFonts w:ascii="Times New Roman" w:hAnsi="Times New Roman"/>
                <w:sz w:val="24"/>
                <w:szCs w:val="24"/>
              </w:rPr>
            </w:pPr>
            <w:r w:rsidRPr="006660D0">
              <w:rPr>
                <w:rFonts w:ascii="Times New Roman" w:hAnsi="Times New Roman"/>
                <w:sz w:val="24"/>
                <w:szCs w:val="24"/>
              </w:rPr>
              <w:t>1</w:t>
            </w:r>
            <w:r w:rsidR="00A229EA" w:rsidRPr="006660D0">
              <w:rPr>
                <w:rFonts w:ascii="Times New Roman" w:hAnsi="Times New Roman"/>
                <w:sz w:val="24"/>
                <w:szCs w:val="24"/>
              </w:rPr>
              <w:t>2525</w:t>
            </w:r>
            <w:r w:rsidRPr="006660D0">
              <w:rPr>
                <w:rFonts w:ascii="Times New Roman" w:hAnsi="Times New Roman"/>
                <w:sz w:val="24"/>
                <w:szCs w:val="24"/>
              </w:rPr>
              <w:t>0,0</w:t>
            </w:r>
          </w:p>
        </w:tc>
        <w:tc>
          <w:tcPr>
            <w:tcW w:w="341"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spacing w:after="0" w:line="240" w:lineRule="auto"/>
              <w:jc w:val="center"/>
              <w:rPr>
                <w:rFonts w:ascii="Times New Roman" w:hAnsi="Times New Roman"/>
                <w:sz w:val="24"/>
                <w:szCs w:val="24"/>
              </w:rPr>
            </w:pPr>
            <w:r w:rsidRPr="006660D0">
              <w:rPr>
                <w:rFonts w:ascii="Times New Roman" w:hAnsi="Times New Roman"/>
                <w:sz w:val="24"/>
                <w:szCs w:val="24"/>
              </w:rPr>
              <w:t>1</w:t>
            </w:r>
            <w:r w:rsidR="00A229EA" w:rsidRPr="006660D0">
              <w:rPr>
                <w:rFonts w:ascii="Times New Roman" w:hAnsi="Times New Roman"/>
                <w:sz w:val="24"/>
                <w:szCs w:val="24"/>
              </w:rPr>
              <w:t>6495</w:t>
            </w:r>
            <w:r w:rsidRPr="006660D0">
              <w:rPr>
                <w:rFonts w:ascii="Times New Roman" w:hAnsi="Times New Roman"/>
                <w:sz w:val="24"/>
                <w:szCs w:val="24"/>
              </w:rPr>
              <w:t>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AE61DE" w:rsidRPr="006660D0" w:rsidRDefault="00A229EA" w:rsidP="006660D0">
            <w:pPr>
              <w:spacing w:after="0" w:line="240" w:lineRule="auto"/>
              <w:jc w:val="center"/>
              <w:rPr>
                <w:rFonts w:ascii="Times New Roman" w:hAnsi="Times New Roman"/>
                <w:sz w:val="24"/>
                <w:szCs w:val="24"/>
              </w:rPr>
            </w:pPr>
            <w:r w:rsidRPr="006660D0">
              <w:rPr>
                <w:rFonts w:ascii="Times New Roman" w:hAnsi="Times New Roman"/>
                <w:sz w:val="24"/>
                <w:szCs w:val="24"/>
              </w:rPr>
              <w:t>19780</w:t>
            </w:r>
            <w:r w:rsidR="00AE61DE" w:rsidRPr="006660D0">
              <w:rPr>
                <w:rFonts w:ascii="Times New Roman" w:hAnsi="Times New Roman"/>
                <w:sz w:val="24"/>
                <w:szCs w:val="24"/>
              </w:rPr>
              <w:t>0,0</w:t>
            </w:r>
          </w:p>
        </w:tc>
        <w:tc>
          <w:tcPr>
            <w:tcW w:w="724" w:type="pct"/>
            <w:tcBorders>
              <w:top w:val="single" w:sz="4" w:space="0" w:color="000000"/>
              <w:left w:val="single" w:sz="4" w:space="0" w:color="000000"/>
              <w:bottom w:val="single" w:sz="4" w:space="0" w:color="000000"/>
              <w:right w:val="single" w:sz="4" w:space="0" w:color="auto"/>
            </w:tcBorders>
          </w:tcPr>
          <w:p w:rsidR="00AE61DE" w:rsidRPr="006660D0" w:rsidRDefault="00AE61DE" w:rsidP="006660D0">
            <w:pPr>
              <w:spacing w:after="0" w:line="240" w:lineRule="auto"/>
              <w:jc w:val="center"/>
              <w:rPr>
                <w:rFonts w:ascii="Times New Roman" w:hAnsi="Times New Roman"/>
                <w:sz w:val="24"/>
                <w:szCs w:val="24"/>
              </w:rPr>
            </w:pPr>
          </w:p>
        </w:tc>
      </w:tr>
      <w:tr w:rsidR="00840A0B" w:rsidRPr="006660D0" w:rsidTr="00E11C5C">
        <w:trPr>
          <w:trHeight w:val="70"/>
        </w:trPr>
        <w:tc>
          <w:tcPr>
            <w:tcW w:w="193"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rPr>
                <w:rFonts w:ascii="Times New Roman" w:hAnsi="Times New Roman"/>
                <w:sz w:val="24"/>
                <w:szCs w:val="24"/>
              </w:rPr>
            </w:pPr>
            <w:r w:rsidRPr="006660D0">
              <w:rPr>
                <w:rFonts w:ascii="Times New Roman" w:hAnsi="Times New Roman"/>
                <w:sz w:val="24"/>
                <w:szCs w:val="24"/>
              </w:rPr>
              <w:t>1.1.Ремонт покрівель</w:t>
            </w:r>
          </w:p>
          <w:p w:rsidR="00B95E12" w:rsidRPr="006660D0" w:rsidRDefault="00B95E12" w:rsidP="006660D0">
            <w:pPr>
              <w:pStyle w:val="1f1"/>
              <w:rPr>
                <w:rFonts w:ascii="Times New Roman" w:hAnsi="Times New Roman"/>
                <w:sz w:val="24"/>
                <w:szCs w:val="24"/>
              </w:rPr>
            </w:pPr>
          </w:p>
        </w:tc>
        <w:tc>
          <w:tcPr>
            <w:tcW w:w="291"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2021-</w:t>
            </w:r>
          </w:p>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spacing w:after="0" w:line="240" w:lineRule="auto"/>
              <w:jc w:val="center"/>
              <w:rPr>
                <w:rFonts w:ascii="Times New Roman" w:hAnsi="Times New Roman"/>
                <w:sz w:val="24"/>
                <w:szCs w:val="24"/>
              </w:rPr>
            </w:pPr>
            <w:r w:rsidRPr="006660D0">
              <w:rPr>
                <w:rFonts w:ascii="Times New Roman" w:hAnsi="Times New Roman"/>
                <w:sz w:val="24"/>
                <w:szCs w:val="24"/>
              </w:rPr>
              <w:t>67000,0</w:t>
            </w:r>
          </w:p>
        </w:tc>
        <w:tc>
          <w:tcPr>
            <w:tcW w:w="341" w:type="pct"/>
            <w:tcBorders>
              <w:top w:val="single" w:sz="4" w:space="0" w:color="000000"/>
              <w:left w:val="single" w:sz="4" w:space="0" w:color="000000"/>
              <w:bottom w:val="single" w:sz="4" w:space="0" w:color="000000"/>
              <w:right w:val="single" w:sz="4" w:space="0" w:color="000000"/>
            </w:tcBorders>
            <w:vAlign w:val="center"/>
          </w:tcPr>
          <w:p w:rsidR="00AE61DE" w:rsidRPr="006660D0" w:rsidRDefault="00AE61DE" w:rsidP="006660D0">
            <w:pPr>
              <w:spacing w:after="0" w:line="240" w:lineRule="auto"/>
              <w:jc w:val="center"/>
              <w:rPr>
                <w:rFonts w:ascii="Times New Roman" w:hAnsi="Times New Roman"/>
                <w:sz w:val="24"/>
                <w:szCs w:val="24"/>
              </w:rPr>
            </w:pPr>
            <w:r w:rsidRPr="006660D0">
              <w:rPr>
                <w:rFonts w:ascii="Times New Roman" w:hAnsi="Times New Roman"/>
                <w:sz w:val="24"/>
                <w:szCs w:val="24"/>
              </w:rPr>
              <w:t>20000,0</w:t>
            </w:r>
          </w:p>
        </w:tc>
        <w:tc>
          <w:tcPr>
            <w:tcW w:w="341" w:type="pct"/>
            <w:tcBorders>
              <w:top w:val="single" w:sz="4" w:space="0" w:color="000000"/>
              <w:left w:val="single" w:sz="4" w:space="0" w:color="000000"/>
              <w:bottom w:val="single" w:sz="4" w:space="0" w:color="000000"/>
            </w:tcBorders>
            <w:shd w:val="clear" w:color="auto" w:fill="auto"/>
            <w:vAlign w:val="center"/>
          </w:tcPr>
          <w:p w:rsidR="00AE61DE" w:rsidRPr="006660D0" w:rsidRDefault="00AE61DE" w:rsidP="006660D0">
            <w:pPr>
              <w:spacing w:after="0" w:line="240" w:lineRule="auto"/>
              <w:jc w:val="center"/>
              <w:rPr>
                <w:rFonts w:ascii="Times New Roman" w:hAnsi="Times New Roman"/>
                <w:sz w:val="24"/>
                <w:szCs w:val="24"/>
              </w:rPr>
            </w:pPr>
            <w:r w:rsidRPr="006660D0">
              <w:rPr>
                <w:rFonts w:ascii="Times New Roman" w:hAnsi="Times New Roman"/>
                <w:sz w:val="24"/>
                <w:szCs w:val="24"/>
              </w:rPr>
              <w:t>22000,0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AE61DE" w:rsidRPr="006660D0" w:rsidRDefault="00AE61DE"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25000,0</w:t>
            </w:r>
          </w:p>
        </w:tc>
        <w:tc>
          <w:tcPr>
            <w:tcW w:w="724" w:type="pct"/>
            <w:tcBorders>
              <w:top w:val="single" w:sz="4" w:space="0" w:color="000000"/>
              <w:left w:val="single" w:sz="4" w:space="0" w:color="000000"/>
              <w:bottom w:val="single" w:sz="4" w:space="0" w:color="000000"/>
              <w:right w:val="single" w:sz="4" w:space="0" w:color="auto"/>
            </w:tcBorders>
          </w:tcPr>
          <w:p w:rsidR="00AE61DE" w:rsidRPr="006660D0" w:rsidRDefault="00AE61DE" w:rsidP="006660D0">
            <w:pPr>
              <w:snapToGrid w:val="0"/>
              <w:spacing w:after="0" w:line="240" w:lineRule="auto"/>
              <w:rPr>
                <w:rFonts w:ascii="Times New Roman" w:hAnsi="Times New Roman"/>
                <w:sz w:val="24"/>
                <w:szCs w:val="24"/>
              </w:rPr>
            </w:pPr>
            <w:r w:rsidRPr="006660D0">
              <w:rPr>
                <w:rFonts w:ascii="Times New Roman" w:hAnsi="Times New Roman"/>
                <w:sz w:val="24"/>
                <w:szCs w:val="24"/>
              </w:rPr>
              <w:t>Проведення капітального ремонту покрівель 110 житлових будинків</w:t>
            </w:r>
          </w:p>
        </w:tc>
      </w:tr>
      <w:tr w:rsidR="006314D7" w:rsidRPr="006660D0" w:rsidTr="00E11C5C">
        <w:trPr>
          <w:trHeight w:val="70"/>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r w:rsidRPr="006660D0">
              <w:rPr>
                <w:rFonts w:ascii="Times New Roman" w:hAnsi="Times New Roman"/>
                <w:sz w:val="24"/>
                <w:szCs w:val="24"/>
              </w:rPr>
              <w:t>1.2.Реставрація дахів</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15000,0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4000,0</w:t>
            </w:r>
          </w:p>
        </w:tc>
        <w:tc>
          <w:tcPr>
            <w:tcW w:w="34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5000,0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6000,0</w:t>
            </w:r>
          </w:p>
        </w:tc>
        <w:tc>
          <w:tcPr>
            <w:tcW w:w="724" w:type="pct"/>
            <w:tcBorders>
              <w:top w:val="single" w:sz="4" w:space="0" w:color="000000"/>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Реставрація дахів 8 житлових будинків</w:t>
            </w:r>
          </w:p>
        </w:tc>
      </w:tr>
      <w:tr w:rsidR="006314D7" w:rsidRPr="006660D0" w:rsidTr="00E11C5C">
        <w:trPr>
          <w:trHeight w:val="125"/>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r w:rsidRPr="006660D0">
              <w:rPr>
                <w:rFonts w:ascii="Times New Roman" w:hAnsi="Times New Roman"/>
                <w:sz w:val="24"/>
                <w:szCs w:val="24"/>
              </w:rPr>
              <w:t>1.3.Ремонт асфальтобетонного покриття прибудинкових територій</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290000,0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70000,0</w:t>
            </w:r>
          </w:p>
        </w:tc>
        <w:tc>
          <w:tcPr>
            <w:tcW w:w="34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100000,0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120000,0</w:t>
            </w:r>
          </w:p>
        </w:tc>
        <w:tc>
          <w:tcPr>
            <w:tcW w:w="724" w:type="pct"/>
            <w:tcBorders>
              <w:top w:val="single" w:sz="4" w:space="0" w:color="000000"/>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Відновлення прибудинкових територій 110 житлових будинків</w:t>
            </w:r>
          </w:p>
        </w:tc>
      </w:tr>
      <w:tr w:rsidR="006314D7" w:rsidRPr="006660D0" w:rsidTr="00E11C5C">
        <w:trPr>
          <w:trHeight w:val="354"/>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r w:rsidRPr="006660D0">
              <w:rPr>
                <w:rFonts w:ascii="Times New Roman" w:hAnsi="Times New Roman"/>
                <w:sz w:val="24"/>
                <w:szCs w:val="24"/>
              </w:rPr>
              <w:t xml:space="preserve">1.4.Ремонт та заміна </w:t>
            </w:r>
            <w:proofErr w:type="spellStart"/>
            <w:r w:rsidRPr="006660D0">
              <w:rPr>
                <w:rFonts w:ascii="Times New Roman" w:hAnsi="Times New Roman"/>
                <w:sz w:val="24"/>
                <w:szCs w:val="24"/>
              </w:rPr>
              <w:t>внутрішньобудинкових</w:t>
            </w:r>
            <w:proofErr w:type="spellEnd"/>
            <w:r w:rsidRPr="006660D0">
              <w:rPr>
                <w:rFonts w:ascii="Times New Roman" w:hAnsi="Times New Roman"/>
                <w:sz w:val="24"/>
                <w:szCs w:val="24"/>
              </w:rPr>
              <w:t xml:space="preserve"> інженерних мереж, елементів обладнання</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28500,0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8500,0</w:t>
            </w:r>
          </w:p>
        </w:tc>
        <w:tc>
          <w:tcPr>
            <w:tcW w:w="34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9000,0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6314D7" w:rsidRPr="006660D0" w:rsidRDefault="006314D7" w:rsidP="006660D0">
            <w:pPr>
              <w:snapToGrid w:val="0"/>
              <w:spacing w:after="0" w:line="240" w:lineRule="auto"/>
              <w:jc w:val="center"/>
              <w:rPr>
                <w:rFonts w:ascii="Times New Roman" w:hAnsi="Times New Roman"/>
                <w:sz w:val="24"/>
                <w:szCs w:val="24"/>
              </w:rPr>
            </w:pPr>
          </w:p>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11000,0</w:t>
            </w:r>
          </w:p>
          <w:p w:rsidR="006314D7" w:rsidRPr="006660D0" w:rsidRDefault="006314D7" w:rsidP="006660D0">
            <w:pPr>
              <w:snapToGrid w:val="0"/>
              <w:spacing w:after="0" w:line="240" w:lineRule="auto"/>
              <w:jc w:val="center"/>
              <w:rPr>
                <w:rFonts w:ascii="Times New Roman" w:hAnsi="Times New Roman"/>
                <w:sz w:val="24"/>
                <w:szCs w:val="24"/>
              </w:rPr>
            </w:pPr>
          </w:p>
        </w:tc>
        <w:tc>
          <w:tcPr>
            <w:tcW w:w="724" w:type="pct"/>
            <w:tcBorders>
              <w:top w:val="single" w:sz="4" w:space="0" w:color="000000"/>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 xml:space="preserve">Капітальний ремонт </w:t>
            </w:r>
            <w:proofErr w:type="spellStart"/>
            <w:r w:rsidRPr="006660D0">
              <w:rPr>
                <w:rFonts w:ascii="Times New Roman" w:hAnsi="Times New Roman"/>
                <w:sz w:val="24"/>
                <w:szCs w:val="24"/>
              </w:rPr>
              <w:t>внутрішньобудинкових</w:t>
            </w:r>
            <w:proofErr w:type="spellEnd"/>
            <w:r w:rsidRPr="006660D0">
              <w:rPr>
                <w:rFonts w:ascii="Times New Roman" w:hAnsi="Times New Roman"/>
                <w:sz w:val="24"/>
                <w:szCs w:val="24"/>
              </w:rPr>
              <w:t xml:space="preserve"> мереж водопостачання та водовідведення, електропостачання </w:t>
            </w:r>
            <w:r w:rsidRPr="006660D0">
              <w:rPr>
                <w:rFonts w:ascii="Times New Roman" w:hAnsi="Times New Roman"/>
                <w:sz w:val="24"/>
                <w:szCs w:val="24"/>
              </w:rPr>
              <w:lastRenderedPageBreak/>
              <w:t xml:space="preserve">близько 250 житлових будинків </w:t>
            </w:r>
          </w:p>
          <w:p w:rsidR="006314D7" w:rsidRPr="006660D0" w:rsidRDefault="006314D7" w:rsidP="006660D0">
            <w:pPr>
              <w:snapToGrid w:val="0"/>
              <w:spacing w:after="0" w:line="240" w:lineRule="auto"/>
              <w:rPr>
                <w:rFonts w:ascii="Times New Roman" w:hAnsi="Times New Roman"/>
                <w:sz w:val="24"/>
                <w:szCs w:val="24"/>
              </w:rPr>
            </w:pPr>
          </w:p>
        </w:tc>
      </w:tr>
      <w:tr w:rsidR="006314D7" w:rsidRPr="006660D0" w:rsidTr="00E11C5C">
        <w:trPr>
          <w:trHeight w:val="70"/>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r w:rsidRPr="006660D0">
              <w:rPr>
                <w:rFonts w:ascii="Times New Roman" w:hAnsi="Times New Roman"/>
                <w:sz w:val="24"/>
                <w:szCs w:val="24"/>
              </w:rPr>
              <w:t xml:space="preserve">1.5.Ремонт </w:t>
            </w:r>
            <w:proofErr w:type="spellStart"/>
            <w:r w:rsidRPr="006660D0">
              <w:rPr>
                <w:rFonts w:ascii="Times New Roman" w:hAnsi="Times New Roman"/>
                <w:sz w:val="24"/>
                <w:szCs w:val="24"/>
              </w:rPr>
              <w:t>міжпанельних</w:t>
            </w:r>
            <w:proofErr w:type="spellEnd"/>
            <w:r w:rsidRPr="006660D0">
              <w:rPr>
                <w:rFonts w:ascii="Times New Roman" w:hAnsi="Times New Roman"/>
                <w:sz w:val="24"/>
                <w:szCs w:val="24"/>
              </w:rPr>
              <w:t xml:space="preserve"> швів</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4700,0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1200,0</w:t>
            </w:r>
          </w:p>
        </w:tc>
        <w:tc>
          <w:tcPr>
            <w:tcW w:w="34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1500,0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2000,0</w:t>
            </w:r>
          </w:p>
        </w:tc>
        <w:tc>
          <w:tcPr>
            <w:tcW w:w="724" w:type="pct"/>
            <w:tcBorders>
              <w:top w:val="single" w:sz="4" w:space="0" w:color="000000"/>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 xml:space="preserve">Відновлення </w:t>
            </w:r>
            <w:proofErr w:type="spellStart"/>
            <w:r w:rsidRPr="006660D0">
              <w:rPr>
                <w:rFonts w:ascii="Times New Roman" w:hAnsi="Times New Roman"/>
                <w:sz w:val="24"/>
                <w:szCs w:val="24"/>
              </w:rPr>
              <w:t>міжпанельних</w:t>
            </w:r>
            <w:proofErr w:type="spellEnd"/>
            <w:r w:rsidRPr="006660D0">
              <w:rPr>
                <w:rFonts w:ascii="Times New Roman" w:hAnsi="Times New Roman"/>
                <w:sz w:val="24"/>
                <w:szCs w:val="24"/>
              </w:rPr>
              <w:t xml:space="preserve"> швів житлових будинків у 360 помешканнях мешканців будинків </w:t>
            </w:r>
          </w:p>
        </w:tc>
      </w:tr>
      <w:tr w:rsidR="006314D7" w:rsidRPr="006660D0" w:rsidTr="00E11C5C">
        <w:trPr>
          <w:trHeight w:val="70"/>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r w:rsidRPr="006660D0">
              <w:rPr>
                <w:rFonts w:ascii="Times New Roman" w:hAnsi="Times New Roman"/>
                <w:sz w:val="24"/>
                <w:szCs w:val="24"/>
              </w:rPr>
              <w:t>1.6.Ремонт фасадів та виступаючих конструкцій будинків</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10800,0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2100,0</w:t>
            </w:r>
          </w:p>
        </w:tc>
        <w:tc>
          <w:tcPr>
            <w:tcW w:w="34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3700,0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5000,0</w:t>
            </w:r>
          </w:p>
        </w:tc>
        <w:tc>
          <w:tcPr>
            <w:tcW w:w="724" w:type="pct"/>
            <w:tcBorders>
              <w:top w:val="single" w:sz="4" w:space="0" w:color="000000"/>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 xml:space="preserve">Реставрація та капітальний ремонт фасадів 60 житлових будинків </w:t>
            </w:r>
          </w:p>
        </w:tc>
      </w:tr>
      <w:tr w:rsidR="006314D7" w:rsidRPr="006660D0" w:rsidTr="00E11C5C">
        <w:trPr>
          <w:trHeight w:val="70"/>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r w:rsidRPr="006660D0">
              <w:rPr>
                <w:rFonts w:ascii="Times New Roman" w:hAnsi="Times New Roman"/>
                <w:sz w:val="24"/>
                <w:szCs w:val="24"/>
              </w:rPr>
              <w:t>1.7.Влаштування дитячих майданчиків</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12000,0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3000,0</w:t>
            </w:r>
          </w:p>
        </w:tc>
        <w:tc>
          <w:tcPr>
            <w:tcW w:w="341" w:type="pct"/>
            <w:tcBorders>
              <w:top w:val="single" w:sz="4" w:space="0" w:color="000000"/>
              <w:left w:val="single" w:sz="4" w:space="0" w:color="000000"/>
              <w:bottom w:val="single" w:sz="4" w:space="0" w:color="auto"/>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4000,0</w:t>
            </w:r>
          </w:p>
        </w:tc>
        <w:tc>
          <w:tcPr>
            <w:tcW w:w="389" w:type="pct"/>
            <w:tcBorders>
              <w:top w:val="single" w:sz="4" w:space="0" w:color="000000"/>
              <w:left w:val="single" w:sz="4" w:space="0" w:color="000000"/>
              <w:bottom w:val="single" w:sz="4" w:space="0" w:color="auto"/>
              <w:right w:val="single" w:sz="4" w:space="0" w:color="auto"/>
            </w:tcBorders>
            <w:shd w:val="clear" w:color="auto" w:fill="auto"/>
            <w:vAlign w:val="center"/>
          </w:tcPr>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5000,0</w:t>
            </w:r>
          </w:p>
        </w:tc>
        <w:tc>
          <w:tcPr>
            <w:tcW w:w="724" w:type="pct"/>
            <w:tcBorders>
              <w:top w:val="single" w:sz="4" w:space="0" w:color="000000"/>
              <w:left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Встановлення 130 нових дитячих та ігрових майданчиків для відпочинку дітей та заняттям спортом</w:t>
            </w:r>
          </w:p>
        </w:tc>
      </w:tr>
      <w:tr w:rsidR="006314D7" w:rsidRPr="006660D0" w:rsidTr="00E11C5C">
        <w:trPr>
          <w:trHeight w:val="70"/>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r w:rsidRPr="006660D0">
              <w:rPr>
                <w:rFonts w:ascii="Times New Roman" w:hAnsi="Times New Roman"/>
                <w:sz w:val="24"/>
                <w:szCs w:val="24"/>
              </w:rPr>
              <w:t>1.8.Ремонт спортивних майданчиків</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15500,0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4500,0</w:t>
            </w:r>
          </w:p>
        </w:tc>
        <w:tc>
          <w:tcPr>
            <w:tcW w:w="341" w:type="pct"/>
            <w:tcBorders>
              <w:top w:val="single" w:sz="4" w:space="0" w:color="auto"/>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5000,0</w:t>
            </w:r>
          </w:p>
        </w:tc>
        <w:tc>
          <w:tcPr>
            <w:tcW w:w="389" w:type="pct"/>
            <w:tcBorders>
              <w:top w:val="single" w:sz="4" w:space="0" w:color="auto"/>
              <w:left w:val="single" w:sz="4" w:space="0" w:color="000000"/>
              <w:bottom w:val="single" w:sz="4" w:space="0" w:color="000000"/>
              <w:right w:val="single" w:sz="4" w:space="0" w:color="auto"/>
            </w:tcBorders>
            <w:shd w:val="clear" w:color="auto" w:fill="auto"/>
            <w:vAlign w:val="center"/>
          </w:tcPr>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6000,0</w:t>
            </w:r>
          </w:p>
        </w:tc>
        <w:tc>
          <w:tcPr>
            <w:tcW w:w="724" w:type="pct"/>
            <w:tcBorders>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p>
        </w:tc>
      </w:tr>
      <w:tr w:rsidR="006314D7" w:rsidRPr="006660D0" w:rsidTr="00AD7BBE">
        <w:trPr>
          <w:trHeight w:val="70"/>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r w:rsidRPr="006660D0">
              <w:rPr>
                <w:rFonts w:ascii="Times New Roman" w:hAnsi="Times New Roman"/>
                <w:sz w:val="24"/>
                <w:szCs w:val="24"/>
              </w:rPr>
              <w:t>1.9.Експертне обстеження ліфтів</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2300,0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550,0</w:t>
            </w:r>
          </w:p>
        </w:tc>
        <w:tc>
          <w:tcPr>
            <w:tcW w:w="34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750,0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1000,0</w:t>
            </w:r>
          </w:p>
        </w:tc>
        <w:tc>
          <w:tcPr>
            <w:tcW w:w="724" w:type="pct"/>
            <w:tcBorders>
              <w:top w:val="single" w:sz="4" w:space="0" w:color="000000"/>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 xml:space="preserve">Проведення експертного обстеження 380 одиниць ліфтового обладнання термін експлуатації якого перевищує 25 років </w:t>
            </w:r>
          </w:p>
        </w:tc>
      </w:tr>
      <w:tr w:rsidR="006314D7" w:rsidRPr="006660D0" w:rsidTr="00E11C5C">
        <w:trPr>
          <w:trHeight w:val="70"/>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r w:rsidRPr="006660D0">
              <w:rPr>
                <w:rFonts w:ascii="Times New Roman" w:hAnsi="Times New Roman"/>
                <w:sz w:val="24"/>
                <w:szCs w:val="24"/>
              </w:rPr>
              <w:t>1.10.Капітальний ремонт ліфтів</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p>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25000,0</w:t>
            </w:r>
          </w:p>
          <w:p w:rsidR="006314D7" w:rsidRPr="006660D0" w:rsidRDefault="006314D7" w:rsidP="006660D0">
            <w:pPr>
              <w:spacing w:after="0" w:line="240" w:lineRule="auto"/>
              <w:jc w:val="center"/>
              <w:rPr>
                <w:rFonts w:ascii="Times New Roman" w:hAnsi="Times New Roman"/>
                <w:sz w:val="24"/>
                <w:szCs w:val="24"/>
              </w:rPr>
            </w:pP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7000,0</w:t>
            </w:r>
          </w:p>
        </w:tc>
        <w:tc>
          <w:tcPr>
            <w:tcW w:w="34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8000,0</w:t>
            </w:r>
          </w:p>
        </w:tc>
        <w:tc>
          <w:tcPr>
            <w:tcW w:w="389" w:type="pct"/>
            <w:tcBorders>
              <w:top w:val="single" w:sz="4" w:space="0" w:color="000000"/>
              <w:left w:val="single" w:sz="4" w:space="0" w:color="000000"/>
              <w:bottom w:val="single" w:sz="4" w:space="0" w:color="000000"/>
              <w:right w:val="single" w:sz="4" w:space="0" w:color="auto"/>
            </w:tcBorders>
            <w:shd w:val="clear" w:color="auto" w:fill="auto"/>
          </w:tcPr>
          <w:p w:rsidR="006314D7" w:rsidRPr="006660D0" w:rsidRDefault="006314D7" w:rsidP="006660D0">
            <w:pPr>
              <w:snapToGrid w:val="0"/>
              <w:spacing w:after="0" w:line="240" w:lineRule="auto"/>
              <w:rPr>
                <w:rFonts w:ascii="Times New Roman" w:hAnsi="Times New Roman"/>
                <w:sz w:val="24"/>
                <w:szCs w:val="24"/>
              </w:rPr>
            </w:pPr>
          </w:p>
          <w:p w:rsidR="006314D7" w:rsidRPr="006660D0" w:rsidRDefault="006314D7" w:rsidP="006660D0">
            <w:pPr>
              <w:snapToGrid w:val="0"/>
              <w:spacing w:after="0" w:line="240" w:lineRule="auto"/>
              <w:rPr>
                <w:rFonts w:ascii="Times New Roman" w:hAnsi="Times New Roman"/>
                <w:sz w:val="24"/>
                <w:szCs w:val="24"/>
              </w:rPr>
            </w:pPr>
          </w:p>
          <w:p w:rsidR="006314D7" w:rsidRPr="006660D0" w:rsidRDefault="006314D7" w:rsidP="006660D0">
            <w:pPr>
              <w:snapToGrid w:val="0"/>
              <w:spacing w:after="0" w:line="240" w:lineRule="auto"/>
              <w:rPr>
                <w:rFonts w:ascii="Times New Roman" w:hAnsi="Times New Roman"/>
                <w:sz w:val="24"/>
                <w:szCs w:val="24"/>
              </w:rPr>
            </w:pPr>
          </w:p>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10000,0</w:t>
            </w:r>
          </w:p>
        </w:tc>
        <w:tc>
          <w:tcPr>
            <w:tcW w:w="724" w:type="pct"/>
            <w:tcBorders>
              <w:top w:val="single" w:sz="4" w:space="0" w:color="000000"/>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Капітальний ремонт та модернізація 60-70 ліфтів, які потребують відновлення згідно висновків технічної експертизи</w:t>
            </w:r>
          </w:p>
        </w:tc>
      </w:tr>
      <w:tr w:rsidR="006314D7" w:rsidRPr="006660D0" w:rsidTr="00E11C5C">
        <w:trPr>
          <w:trHeight w:val="70"/>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B0D71" w:rsidP="006660D0">
            <w:pPr>
              <w:pStyle w:val="1f1"/>
              <w:rPr>
                <w:rFonts w:ascii="Times New Roman" w:hAnsi="Times New Roman"/>
                <w:sz w:val="24"/>
                <w:szCs w:val="24"/>
              </w:rPr>
            </w:pPr>
            <w:r w:rsidRPr="006660D0">
              <w:rPr>
                <w:rFonts w:ascii="Times New Roman" w:hAnsi="Times New Roman"/>
                <w:sz w:val="24"/>
                <w:szCs w:val="24"/>
              </w:rPr>
              <w:t>1.11</w:t>
            </w:r>
            <w:r w:rsidR="006314D7" w:rsidRPr="006660D0">
              <w:rPr>
                <w:rFonts w:ascii="Times New Roman" w:hAnsi="Times New Roman"/>
                <w:sz w:val="24"/>
                <w:szCs w:val="24"/>
              </w:rPr>
              <w:t>.Заміна газового обладнання</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450,0</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150,0</w:t>
            </w:r>
          </w:p>
        </w:tc>
        <w:tc>
          <w:tcPr>
            <w:tcW w:w="34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150,0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150,0</w:t>
            </w:r>
          </w:p>
        </w:tc>
        <w:tc>
          <w:tcPr>
            <w:tcW w:w="724" w:type="pct"/>
            <w:tcBorders>
              <w:top w:val="single" w:sz="4" w:space="0" w:color="000000"/>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Надання допомоги у заміні газового обладнання малозабезпеченим верствам громадян в 70 квартирах</w:t>
            </w:r>
          </w:p>
        </w:tc>
      </w:tr>
      <w:tr w:rsidR="006314D7" w:rsidRPr="006660D0" w:rsidTr="00E11C5C">
        <w:trPr>
          <w:trHeight w:val="129"/>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B0D71" w:rsidP="006660D0">
            <w:pPr>
              <w:pStyle w:val="1f1"/>
              <w:rPr>
                <w:rFonts w:ascii="Times New Roman" w:hAnsi="Times New Roman"/>
                <w:sz w:val="24"/>
                <w:szCs w:val="24"/>
              </w:rPr>
            </w:pPr>
            <w:r w:rsidRPr="006660D0">
              <w:rPr>
                <w:rFonts w:ascii="Times New Roman" w:hAnsi="Times New Roman"/>
                <w:sz w:val="24"/>
                <w:szCs w:val="24"/>
              </w:rPr>
              <w:t>1.12</w:t>
            </w:r>
            <w:r w:rsidR="006314D7" w:rsidRPr="006660D0">
              <w:rPr>
                <w:rFonts w:ascii="Times New Roman" w:hAnsi="Times New Roman"/>
                <w:sz w:val="24"/>
                <w:szCs w:val="24"/>
              </w:rPr>
              <w:t xml:space="preserve">.Заміна нагрівальних приладів, </w:t>
            </w:r>
            <w:proofErr w:type="spellStart"/>
            <w:r w:rsidR="006314D7" w:rsidRPr="006660D0">
              <w:rPr>
                <w:rFonts w:ascii="Times New Roman" w:hAnsi="Times New Roman"/>
                <w:sz w:val="24"/>
                <w:szCs w:val="24"/>
              </w:rPr>
              <w:t>рушникосушок</w:t>
            </w:r>
            <w:proofErr w:type="spellEnd"/>
          </w:p>
          <w:p w:rsidR="006314D7" w:rsidRPr="006660D0" w:rsidRDefault="006314D7" w:rsidP="006660D0">
            <w:pPr>
              <w:pStyle w:val="1f1"/>
              <w:rPr>
                <w:rFonts w:ascii="Times New Roman" w:hAnsi="Times New Roman"/>
                <w:sz w:val="24"/>
                <w:szCs w:val="24"/>
              </w:rPr>
            </w:pP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600,0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200,0</w:t>
            </w:r>
          </w:p>
        </w:tc>
        <w:tc>
          <w:tcPr>
            <w:tcW w:w="34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200,0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200,0</w:t>
            </w:r>
          </w:p>
        </w:tc>
        <w:tc>
          <w:tcPr>
            <w:tcW w:w="724" w:type="pct"/>
            <w:tcBorders>
              <w:top w:val="single" w:sz="4" w:space="0" w:color="000000"/>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 xml:space="preserve">Надання допомоги у заміні нагрівальних приладів та </w:t>
            </w:r>
            <w:proofErr w:type="spellStart"/>
            <w:r w:rsidRPr="006660D0">
              <w:rPr>
                <w:rFonts w:ascii="Times New Roman" w:hAnsi="Times New Roman"/>
                <w:sz w:val="24"/>
                <w:szCs w:val="24"/>
              </w:rPr>
              <w:t>рушникосушок</w:t>
            </w:r>
            <w:proofErr w:type="spellEnd"/>
            <w:r w:rsidRPr="006660D0">
              <w:rPr>
                <w:rFonts w:ascii="Times New Roman" w:hAnsi="Times New Roman"/>
                <w:sz w:val="24"/>
                <w:szCs w:val="24"/>
              </w:rPr>
              <w:t xml:space="preserve">  малозабезпеченим верствам громадян в 60 квартирах</w:t>
            </w:r>
          </w:p>
          <w:p w:rsidR="006314D7" w:rsidRPr="006660D0" w:rsidRDefault="006314D7" w:rsidP="006660D0">
            <w:pPr>
              <w:snapToGrid w:val="0"/>
              <w:spacing w:after="0" w:line="240" w:lineRule="auto"/>
              <w:rPr>
                <w:rFonts w:ascii="Times New Roman" w:hAnsi="Times New Roman"/>
                <w:sz w:val="24"/>
                <w:szCs w:val="24"/>
              </w:rPr>
            </w:pPr>
          </w:p>
        </w:tc>
      </w:tr>
      <w:tr w:rsidR="006314D7" w:rsidRPr="006660D0" w:rsidTr="00E11C5C">
        <w:trPr>
          <w:trHeight w:val="70"/>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B0D71" w:rsidP="006660D0">
            <w:pPr>
              <w:pStyle w:val="1f1"/>
              <w:rPr>
                <w:rFonts w:ascii="Times New Roman" w:hAnsi="Times New Roman"/>
                <w:sz w:val="24"/>
                <w:szCs w:val="24"/>
              </w:rPr>
            </w:pPr>
            <w:r w:rsidRPr="006660D0">
              <w:rPr>
                <w:rFonts w:ascii="Times New Roman" w:hAnsi="Times New Roman"/>
                <w:sz w:val="24"/>
                <w:szCs w:val="24"/>
              </w:rPr>
              <w:t>1.13</w:t>
            </w:r>
            <w:r w:rsidR="006314D7" w:rsidRPr="006660D0">
              <w:rPr>
                <w:rFonts w:ascii="Times New Roman" w:hAnsi="Times New Roman"/>
                <w:sz w:val="24"/>
                <w:szCs w:val="24"/>
              </w:rPr>
              <w:t>.Встановлення приладів обліку води</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1400,0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400,0</w:t>
            </w:r>
          </w:p>
        </w:tc>
        <w:tc>
          <w:tcPr>
            <w:tcW w:w="34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500,0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500,0</w:t>
            </w:r>
          </w:p>
        </w:tc>
        <w:tc>
          <w:tcPr>
            <w:tcW w:w="724" w:type="pct"/>
            <w:tcBorders>
              <w:top w:val="single" w:sz="4" w:space="0" w:color="000000"/>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 xml:space="preserve">Надання допомоги у влаштуванні </w:t>
            </w:r>
          </w:p>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приладів обліку води   малозабезпеченим верствам громадян в 90 квартирах</w:t>
            </w:r>
          </w:p>
        </w:tc>
      </w:tr>
      <w:tr w:rsidR="006314D7" w:rsidRPr="006660D0" w:rsidTr="00E11C5C">
        <w:trPr>
          <w:trHeight w:val="80"/>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B0D71" w:rsidP="006660D0">
            <w:pPr>
              <w:pStyle w:val="1f1"/>
              <w:rPr>
                <w:rFonts w:ascii="Times New Roman" w:hAnsi="Times New Roman"/>
                <w:sz w:val="24"/>
                <w:szCs w:val="24"/>
              </w:rPr>
            </w:pPr>
            <w:r w:rsidRPr="006660D0">
              <w:rPr>
                <w:rFonts w:ascii="Times New Roman" w:hAnsi="Times New Roman"/>
                <w:sz w:val="24"/>
                <w:szCs w:val="24"/>
              </w:rPr>
              <w:t>1.14</w:t>
            </w:r>
            <w:r w:rsidR="006314D7" w:rsidRPr="006660D0">
              <w:rPr>
                <w:rFonts w:ascii="Times New Roman" w:hAnsi="Times New Roman"/>
                <w:sz w:val="24"/>
                <w:szCs w:val="24"/>
              </w:rPr>
              <w:t>.Заміна та встановлення поштових скриньок</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450,0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150,0</w:t>
            </w:r>
          </w:p>
        </w:tc>
        <w:tc>
          <w:tcPr>
            <w:tcW w:w="34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150,0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150,0</w:t>
            </w:r>
          </w:p>
        </w:tc>
        <w:tc>
          <w:tcPr>
            <w:tcW w:w="724" w:type="pct"/>
            <w:tcBorders>
              <w:top w:val="single" w:sz="4" w:space="0" w:color="000000"/>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Відновлення абонентського поштового господарства в кількості 800 поштових скриньок</w:t>
            </w:r>
          </w:p>
        </w:tc>
      </w:tr>
      <w:tr w:rsidR="006314D7" w:rsidRPr="006660D0" w:rsidTr="00E11C5C">
        <w:trPr>
          <w:trHeight w:val="227"/>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B0D71" w:rsidP="006660D0">
            <w:pPr>
              <w:pStyle w:val="1f1"/>
              <w:rPr>
                <w:rFonts w:ascii="Times New Roman" w:hAnsi="Times New Roman"/>
                <w:sz w:val="24"/>
                <w:szCs w:val="24"/>
              </w:rPr>
            </w:pPr>
            <w:r w:rsidRPr="006660D0">
              <w:rPr>
                <w:rFonts w:ascii="Times New Roman" w:hAnsi="Times New Roman"/>
                <w:sz w:val="24"/>
                <w:szCs w:val="24"/>
              </w:rPr>
              <w:t>1.15</w:t>
            </w:r>
            <w:r w:rsidR="006314D7" w:rsidRPr="006660D0">
              <w:rPr>
                <w:rFonts w:ascii="Times New Roman" w:hAnsi="Times New Roman"/>
                <w:sz w:val="24"/>
                <w:szCs w:val="24"/>
              </w:rPr>
              <w:t>.Виготовлення проектно-кошторисної документації</w:t>
            </w:r>
          </w:p>
          <w:p w:rsidR="006314D7" w:rsidRPr="006660D0" w:rsidRDefault="006314D7" w:rsidP="006660D0">
            <w:pPr>
              <w:pStyle w:val="1f1"/>
              <w:rPr>
                <w:rFonts w:ascii="Times New Roman" w:hAnsi="Times New Roman"/>
                <w:sz w:val="24"/>
                <w:szCs w:val="24"/>
              </w:rPr>
            </w:pPr>
          </w:p>
          <w:p w:rsidR="006314D7" w:rsidRPr="006660D0" w:rsidRDefault="006314D7" w:rsidP="006660D0">
            <w:pPr>
              <w:pStyle w:val="1f1"/>
              <w:rPr>
                <w:rFonts w:ascii="Times New Roman" w:hAnsi="Times New Roman"/>
                <w:sz w:val="24"/>
                <w:szCs w:val="24"/>
              </w:rPr>
            </w:pP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1800,0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400,0</w:t>
            </w:r>
          </w:p>
        </w:tc>
        <w:tc>
          <w:tcPr>
            <w:tcW w:w="34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600,0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800,0</w:t>
            </w:r>
          </w:p>
        </w:tc>
        <w:tc>
          <w:tcPr>
            <w:tcW w:w="724" w:type="pct"/>
            <w:tcBorders>
              <w:top w:val="single" w:sz="4" w:space="0" w:color="000000"/>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 xml:space="preserve">80 об'єктів </w:t>
            </w:r>
          </w:p>
        </w:tc>
      </w:tr>
      <w:tr w:rsidR="006314D7" w:rsidRPr="006660D0" w:rsidTr="00F52C2E">
        <w:trPr>
          <w:trHeight w:val="199"/>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B0D71" w:rsidP="006660D0">
            <w:pPr>
              <w:pStyle w:val="1f1"/>
              <w:rPr>
                <w:rFonts w:ascii="Times New Roman" w:hAnsi="Times New Roman"/>
                <w:sz w:val="24"/>
                <w:szCs w:val="24"/>
              </w:rPr>
            </w:pPr>
            <w:r w:rsidRPr="006660D0">
              <w:rPr>
                <w:rFonts w:ascii="Times New Roman" w:hAnsi="Times New Roman"/>
                <w:sz w:val="24"/>
                <w:szCs w:val="24"/>
              </w:rPr>
              <w:t>1.16</w:t>
            </w:r>
            <w:r w:rsidR="006314D7" w:rsidRPr="006660D0">
              <w:rPr>
                <w:rFonts w:ascii="Times New Roman" w:hAnsi="Times New Roman"/>
                <w:sz w:val="24"/>
                <w:szCs w:val="24"/>
              </w:rPr>
              <w:t>.Інші види робіт</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F52C2E" w:rsidRPr="006660D0" w:rsidRDefault="00F52C2E" w:rsidP="006660D0">
            <w:pPr>
              <w:pStyle w:val="1f1"/>
              <w:jc w:val="center"/>
              <w:rPr>
                <w:rFonts w:ascii="Times New Roman" w:hAnsi="Times New Roman"/>
                <w:sz w:val="24"/>
                <w:szCs w:val="24"/>
                <w:lang w:eastAsia="ru-RU"/>
              </w:rPr>
            </w:pP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F52C2E" w:rsidRPr="006660D0" w:rsidRDefault="00F52C2E" w:rsidP="006660D0">
            <w:pPr>
              <w:spacing w:after="0" w:line="240" w:lineRule="auto"/>
              <w:jc w:val="center"/>
              <w:rPr>
                <w:rFonts w:ascii="Times New Roman" w:hAnsi="Times New Roman"/>
                <w:sz w:val="24"/>
                <w:szCs w:val="24"/>
              </w:rPr>
            </w:pPr>
          </w:p>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10</w:t>
            </w:r>
            <w:r w:rsidR="00975B3A" w:rsidRPr="006660D0">
              <w:rPr>
                <w:rFonts w:ascii="Times New Roman" w:hAnsi="Times New Roman"/>
                <w:sz w:val="24"/>
                <w:szCs w:val="24"/>
              </w:rPr>
              <w:t>5</w:t>
            </w:r>
            <w:r w:rsidRPr="006660D0">
              <w:rPr>
                <w:rFonts w:ascii="Times New Roman" w:hAnsi="Times New Roman"/>
                <w:sz w:val="24"/>
                <w:szCs w:val="24"/>
              </w:rPr>
              <w:t>00,0</w:t>
            </w:r>
          </w:p>
        </w:tc>
        <w:tc>
          <w:tcPr>
            <w:tcW w:w="341" w:type="pct"/>
            <w:tcBorders>
              <w:top w:val="single" w:sz="4" w:space="0" w:color="000000"/>
              <w:left w:val="single" w:sz="4" w:space="0" w:color="000000"/>
              <w:bottom w:val="single" w:sz="4" w:space="0" w:color="000000"/>
              <w:right w:val="single" w:sz="4" w:space="0" w:color="000000"/>
            </w:tcBorders>
            <w:vAlign w:val="center"/>
          </w:tcPr>
          <w:p w:rsidR="00F52C2E" w:rsidRPr="006660D0" w:rsidRDefault="00F52C2E" w:rsidP="006660D0">
            <w:pPr>
              <w:spacing w:after="0" w:line="240" w:lineRule="auto"/>
              <w:jc w:val="center"/>
              <w:rPr>
                <w:rFonts w:ascii="Times New Roman" w:hAnsi="Times New Roman"/>
                <w:sz w:val="24"/>
                <w:szCs w:val="24"/>
              </w:rPr>
            </w:pPr>
          </w:p>
          <w:p w:rsidR="006314D7" w:rsidRPr="006660D0" w:rsidRDefault="00975B3A" w:rsidP="006660D0">
            <w:pPr>
              <w:spacing w:after="0" w:line="240" w:lineRule="auto"/>
              <w:jc w:val="center"/>
              <w:rPr>
                <w:rFonts w:ascii="Times New Roman" w:hAnsi="Times New Roman"/>
                <w:sz w:val="24"/>
                <w:szCs w:val="24"/>
              </w:rPr>
            </w:pPr>
            <w:r w:rsidRPr="006660D0">
              <w:rPr>
                <w:rFonts w:ascii="Times New Roman" w:hAnsi="Times New Roman"/>
                <w:sz w:val="24"/>
                <w:szCs w:val="24"/>
              </w:rPr>
              <w:t>26</w:t>
            </w:r>
            <w:r w:rsidR="006314D7" w:rsidRPr="006660D0">
              <w:rPr>
                <w:rFonts w:ascii="Times New Roman" w:hAnsi="Times New Roman"/>
                <w:sz w:val="24"/>
                <w:szCs w:val="24"/>
              </w:rPr>
              <w:t>00,0</w:t>
            </w:r>
          </w:p>
        </w:tc>
        <w:tc>
          <w:tcPr>
            <w:tcW w:w="341" w:type="pct"/>
            <w:tcBorders>
              <w:top w:val="single" w:sz="4" w:space="0" w:color="000000"/>
              <w:left w:val="single" w:sz="4" w:space="0" w:color="000000"/>
              <w:bottom w:val="single" w:sz="4" w:space="0" w:color="000000"/>
            </w:tcBorders>
            <w:shd w:val="clear" w:color="auto" w:fill="auto"/>
            <w:vAlign w:val="center"/>
          </w:tcPr>
          <w:p w:rsidR="00F52C2E" w:rsidRPr="006660D0" w:rsidRDefault="00F52C2E" w:rsidP="006660D0">
            <w:pPr>
              <w:spacing w:after="0" w:line="240" w:lineRule="auto"/>
              <w:jc w:val="center"/>
              <w:rPr>
                <w:rFonts w:ascii="Times New Roman" w:hAnsi="Times New Roman"/>
                <w:sz w:val="24"/>
                <w:szCs w:val="24"/>
              </w:rPr>
            </w:pPr>
          </w:p>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3900,0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F52C2E" w:rsidRPr="006660D0" w:rsidRDefault="00F52C2E" w:rsidP="006660D0">
            <w:pPr>
              <w:snapToGrid w:val="0"/>
              <w:spacing w:after="0" w:line="240" w:lineRule="auto"/>
              <w:jc w:val="center"/>
              <w:rPr>
                <w:rFonts w:ascii="Times New Roman" w:hAnsi="Times New Roman"/>
                <w:sz w:val="24"/>
                <w:szCs w:val="24"/>
              </w:rPr>
            </w:pPr>
          </w:p>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4000,0</w:t>
            </w:r>
          </w:p>
          <w:p w:rsidR="006314D7" w:rsidRPr="006660D0" w:rsidRDefault="006314D7" w:rsidP="006660D0">
            <w:pPr>
              <w:snapToGrid w:val="0"/>
              <w:spacing w:after="0" w:line="240" w:lineRule="auto"/>
              <w:jc w:val="center"/>
              <w:rPr>
                <w:rFonts w:ascii="Times New Roman" w:hAnsi="Times New Roman"/>
                <w:sz w:val="24"/>
                <w:szCs w:val="24"/>
              </w:rPr>
            </w:pPr>
          </w:p>
        </w:tc>
        <w:tc>
          <w:tcPr>
            <w:tcW w:w="724" w:type="pct"/>
            <w:tcBorders>
              <w:top w:val="single" w:sz="4" w:space="0" w:color="000000"/>
              <w:left w:val="single" w:sz="4" w:space="0" w:color="000000"/>
              <w:bottom w:val="single" w:sz="4" w:space="0" w:color="000000"/>
              <w:right w:val="single" w:sz="4" w:space="0" w:color="auto"/>
            </w:tcBorders>
          </w:tcPr>
          <w:p w:rsidR="006314D7" w:rsidRPr="006660D0"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lastRenderedPageBreak/>
              <w:t xml:space="preserve">Покращення умов благоустрою </w:t>
            </w:r>
            <w:r w:rsidRPr="006660D0">
              <w:rPr>
                <w:rFonts w:ascii="Times New Roman" w:hAnsi="Times New Roman"/>
                <w:sz w:val="24"/>
                <w:szCs w:val="24"/>
              </w:rPr>
              <w:lastRenderedPageBreak/>
              <w:t>житлового фонду та проживання мешканців будинків</w:t>
            </w:r>
          </w:p>
        </w:tc>
      </w:tr>
      <w:tr w:rsidR="006314D7" w:rsidRPr="006660D0" w:rsidTr="00E11C5C">
        <w:trPr>
          <w:trHeight w:val="199"/>
        </w:trPr>
        <w:tc>
          <w:tcPr>
            <w:tcW w:w="19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6314D7" w:rsidRPr="006660D0" w:rsidRDefault="006B0D71" w:rsidP="006660D0">
            <w:pPr>
              <w:pStyle w:val="1f1"/>
              <w:rPr>
                <w:rFonts w:ascii="Times New Roman" w:hAnsi="Times New Roman"/>
                <w:sz w:val="24"/>
                <w:szCs w:val="24"/>
              </w:rPr>
            </w:pPr>
            <w:r w:rsidRPr="006660D0">
              <w:rPr>
                <w:rFonts w:ascii="Times New Roman" w:hAnsi="Times New Roman"/>
                <w:sz w:val="24"/>
                <w:szCs w:val="24"/>
              </w:rPr>
              <w:t>1.17</w:t>
            </w:r>
            <w:r w:rsidR="006314D7" w:rsidRPr="006660D0">
              <w:rPr>
                <w:rFonts w:ascii="Times New Roman" w:hAnsi="Times New Roman"/>
                <w:sz w:val="24"/>
                <w:szCs w:val="24"/>
              </w:rPr>
              <w:t xml:space="preserve">. Облаштування будинків  пандусами для доступності </w:t>
            </w:r>
            <w:proofErr w:type="spellStart"/>
            <w:r w:rsidR="006314D7" w:rsidRPr="006660D0">
              <w:rPr>
                <w:rFonts w:ascii="Times New Roman" w:hAnsi="Times New Roman"/>
                <w:sz w:val="24"/>
                <w:szCs w:val="24"/>
              </w:rPr>
              <w:t>маломобільних</w:t>
            </w:r>
            <w:proofErr w:type="spellEnd"/>
            <w:r w:rsidR="006314D7" w:rsidRPr="006660D0">
              <w:rPr>
                <w:rFonts w:ascii="Times New Roman" w:hAnsi="Times New Roman"/>
                <w:sz w:val="24"/>
                <w:szCs w:val="24"/>
              </w:rPr>
              <w:t xml:space="preserve"> верств населення</w:t>
            </w:r>
          </w:p>
        </w:tc>
        <w:tc>
          <w:tcPr>
            <w:tcW w:w="29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2021-</w:t>
            </w: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2000,0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500,0</w:t>
            </w:r>
          </w:p>
        </w:tc>
        <w:tc>
          <w:tcPr>
            <w:tcW w:w="341"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500,0</w:t>
            </w:r>
          </w:p>
        </w:tc>
        <w:tc>
          <w:tcPr>
            <w:tcW w:w="389" w:type="pct"/>
            <w:tcBorders>
              <w:top w:val="single" w:sz="4" w:space="0" w:color="000000"/>
              <w:left w:val="single" w:sz="4" w:space="0" w:color="000000"/>
              <w:bottom w:val="single" w:sz="4" w:space="0" w:color="000000"/>
              <w:right w:val="single" w:sz="4" w:space="0" w:color="auto"/>
            </w:tcBorders>
            <w:shd w:val="clear" w:color="auto" w:fill="auto"/>
          </w:tcPr>
          <w:p w:rsidR="006314D7" w:rsidRPr="006660D0" w:rsidRDefault="006314D7" w:rsidP="006660D0">
            <w:pPr>
              <w:snapToGrid w:val="0"/>
              <w:spacing w:after="0" w:line="240" w:lineRule="auto"/>
              <w:jc w:val="center"/>
              <w:rPr>
                <w:rFonts w:ascii="Times New Roman" w:hAnsi="Times New Roman"/>
                <w:sz w:val="24"/>
                <w:szCs w:val="24"/>
              </w:rPr>
            </w:pPr>
          </w:p>
          <w:p w:rsidR="006314D7" w:rsidRPr="006660D0" w:rsidRDefault="006314D7" w:rsidP="006660D0">
            <w:pPr>
              <w:snapToGrid w:val="0"/>
              <w:spacing w:after="0" w:line="240" w:lineRule="auto"/>
              <w:jc w:val="center"/>
              <w:rPr>
                <w:rFonts w:ascii="Times New Roman" w:hAnsi="Times New Roman"/>
                <w:sz w:val="24"/>
                <w:szCs w:val="24"/>
              </w:rPr>
            </w:pPr>
          </w:p>
          <w:p w:rsidR="006314D7" w:rsidRPr="006660D0" w:rsidRDefault="006314D7"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1000,0</w:t>
            </w:r>
          </w:p>
        </w:tc>
        <w:tc>
          <w:tcPr>
            <w:tcW w:w="724" w:type="pct"/>
            <w:tcBorders>
              <w:top w:val="single" w:sz="4" w:space="0" w:color="000000"/>
              <w:left w:val="single" w:sz="4" w:space="0" w:color="000000"/>
              <w:bottom w:val="single" w:sz="4" w:space="0" w:color="000000"/>
              <w:right w:val="single" w:sz="4" w:space="0" w:color="auto"/>
            </w:tcBorders>
          </w:tcPr>
          <w:p w:rsidR="006314D7" w:rsidRDefault="006314D7" w:rsidP="006660D0">
            <w:pPr>
              <w:snapToGrid w:val="0"/>
              <w:spacing w:after="0" w:line="240" w:lineRule="auto"/>
              <w:rPr>
                <w:rFonts w:ascii="Times New Roman" w:hAnsi="Times New Roman"/>
                <w:sz w:val="24"/>
                <w:szCs w:val="24"/>
              </w:rPr>
            </w:pPr>
            <w:r w:rsidRPr="006660D0">
              <w:rPr>
                <w:rFonts w:ascii="Times New Roman" w:hAnsi="Times New Roman"/>
                <w:sz w:val="24"/>
                <w:szCs w:val="24"/>
              </w:rPr>
              <w:t xml:space="preserve">Облаштування 40 пандусів для доступності </w:t>
            </w:r>
            <w:proofErr w:type="spellStart"/>
            <w:r w:rsidRPr="006660D0">
              <w:rPr>
                <w:rFonts w:ascii="Times New Roman" w:hAnsi="Times New Roman"/>
                <w:sz w:val="24"/>
                <w:szCs w:val="24"/>
              </w:rPr>
              <w:t>маломобільних</w:t>
            </w:r>
            <w:proofErr w:type="spellEnd"/>
            <w:r w:rsidRPr="006660D0">
              <w:rPr>
                <w:rFonts w:ascii="Times New Roman" w:hAnsi="Times New Roman"/>
                <w:sz w:val="24"/>
                <w:szCs w:val="24"/>
              </w:rPr>
              <w:t xml:space="preserve"> верств населення</w:t>
            </w:r>
          </w:p>
          <w:p w:rsidR="009C0CA8" w:rsidRPr="006660D0" w:rsidRDefault="009C0CA8" w:rsidP="009C0CA8">
            <w:pPr>
              <w:keepLines/>
              <w:tabs>
                <w:tab w:val="left" w:pos="0"/>
              </w:tabs>
              <w:spacing w:after="0" w:line="240" w:lineRule="auto"/>
              <w:rPr>
                <w:rFonts w:ascii="Times New Roman" w:hAnsi="Times New Roman"/>
                <w:sz w:val="24"/>
                <w:szCs w:val="24"/>
              </w:rPr>
            </w:pPr>
            <w:r>
              <w:rPr>
                <w:rFonts w:ascii="Times New Roman" w:hAnsi="Times New Roman"/>
              </w:rPr>
              <w:t>на території  ТМТГ</w:t>
            </w:r>
          </w:p>
        </w:tc>
      </w:tr>
      <w:tr w:rsidR="006314D7" w:rsidRPr="006660D0" w:rsidTr="00E11C5C">
        <w:trPr>
          <w:cantSplit/>
          <w:trHeight w:val="134"/>
        </w:trPr>
        <w:tc>
          <w:tcPr>
            <w:tcW w:w="193" w:type="pct"/>
            <w:vMerge w:val="restar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snapToGrid w:val="0"/>
              <w:jc w:val="center"/>
              <w:rPr>
                <w:rFonts w:ascii="Times New Roman" w:hAnsi="Times New Roman"/>
                <w:sz w:val="24"/>
                <w:szCs w:val="24"/>
              </w:rPr>
            </w:pPr>
          </w:p>
          <w:p w:rsidR="006314D7" w:rsidRPr="006660D0" w:rsidRDefault="006314D7" w:rsidP="006660D0">
            <w:pPr>
              <w:pStyle w:val="1f1"/>
              <w:snapToGrid w:val="0"/>
              <w:jc w:val="center"/>
              <w:rPr>
                <w:rFonts w:ascii="Times New Roman" w:hAnsi="Times New Roman"/>
                <w:sz w:val="24"/>
                <w:szCs w:val="24"/>
              </w:rPr>
            </w:pPr>
            <w:r w:rsidRPr="006660D0">
              <w:rPr>
                <w:rFonts w:ascii="Times New Roman" w:hAnsi="Times New Roman"/>
                <w:sz w:val="24"/>
                <w:szCs w:val="24"/>
              </w:rPr>
              <w:t>2</w:t>
            </w:r>
          </w:p>
        </w:tc>
        <w:tc>
          <w:tcPr>
            <w:tcW w:w="583" w:type="pct"/>
            <w:vMerge w:val="restar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snapToGrid w:val="0"/>
              <w:ind w:firstLine="17"/>
              <w:rPr>
                <w:rFonts w:ascii="Times New Roman" w:hAnsi="Times New Roman"/>
                <w:sz w:val="24"/>
                <w:szCs w:val="24"/>
              </w:rPr>
            </w:pPr>
          </w:p>
          <w:p w:rsidR="006314D7" w:rsidRPr="006660D0" w:rsidRDefault="006314D7" w:rsidP="006660D0">
            <w:pPr>
              <w:pStyle w:val="1f1"/>
              <w:snapToGrid w:val="0"/>
              <w:ind w:firstLine="17"/>
              <w:rPr>
                <w:rFonts w:ascii="Times New Roman" w:hAnsi="Times New Roman"/>
                <w:sz w:val="24"/>
                <w:szCs w:val="24"/>
              </w:rPr>
            </w:pPr>
            <w:r w:rsidRPr="006660D0">
              <w:rPr>
                <w:rFonts w:ascii="Times New Roman" w:hAnsi="Times New Roman"/>
                <w:sz w:val="24"/>
                <w:szCs w:val="24"/>
              </w:rPr>
              <w:t xml:space="preserve">Покращення стану </w:t>
            </w:r>
            <w:proofErr w:type="spellStart"/>
            <w:r w:rsidRPr="006660D0">
              <w:rPr>
                <w:rFonts w:ascii="Times New Roman" w:hAnsi="Times New Roman"/>
                <w:sz w:val="24"/>
                <w:szCs w:val="24"/>
              </w:rPr>
              <w:t>вулично-дорожної</w:t>
            </w:r>
            <w:proofErr w:type="spellEnd"/>
            <w:r w:rsidRPr="006660D0">
              <w:rPr>
                <w:rFonts w:ascii="Times New Roman" w:hAnsi="Times New Roman"/>
                <w:sz w:val="24"/>
                <w:szCs w:val="24"/>
              </w:rPr>
              <w:t xml:space="preserve"> мережі (доріг, шляхопроводів, проїздів, тротуарів)</w:t>
            </w:r>
          </w:p>
          <w:p w:rsidR="006314D7" w:rsidRPr="006660D0" w:rsidRDefault="006314D7" w:rsidP="006660D0">
            <w:pPr>
              <w:pStyle w:val="1f1"/>
              <w:snapToGrid w:val="0"/>
              <w:ind w:firstLine="17"/>
              <w:rPr>
                <w:rFonts w:ascii="Times New Roman" w:hAnsi="Times New Roman"/>
                <w:sz w:val="24"/>
                <w:szCs w:val="24"/>
              </w:rPr>
            </w:pPr>
          </w:p>
        </w:tc>
        <w:tc>
          <w:tcPr>
            <w:tcW w:w="921" w:type="pct"/>
            <w:vMerge w:val="restar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rPr>
                <w:rFonts w:ascii="Times New Roman" w:hAnsi="Times New Roman"/>
                <w:sz w:val="24"/>
                <w:szCs w:val="24"/>
              </w:rPr>
            </w:pPr>
          </w:p>
          <w:p w:rsidR="00AB4399" w:rsidRPr="006660D0" w:rsidRDefault="006314D7" w:rsidP="006660D0">
            <w:pPr>
              <w:pStyle w:val="1f1"/>
              <w:rPr>
                <w:rFonts w:ascii="Times New Roman" w:hAnsi="Times New Roman"/>
                <w:sz w:val="24"/>
                <w:szCs w:val="24"/>
              </w:rPr>
            </w:pPr>
            <w:r w:rsidRPr="006660D0">
              <w:rPr>
                <w:rFonts w:ascii="Times New Roman" w:hAnsi="Times New Roman"/>
                <w:sz w:val="24"/>
                <w:szCs w:val="24"/>
              </w:rPr>
              <w:t>2.1.Капітальний  ремонт, будівництво, реконструкція об’єктів шляхово-мостового господарства</w:t>
            </w:r>
            <w:r w:rsidR="00AB4399" w:rsidRPr="006660D0">
              <w:rPr>
                <w:rFonts w:ascii="Times New Roman" w:hAnsi="Times New Roman"/>
                <w:sz w:val="24"/>
                <w:szCs w:val="24"/>
              </w:rPr>
              <w:t>, в т. ч.:</w:t>
            </w:r>
          </w:p>
          <w:p w:rsidR="00AB4399" w:rsidRPr="006660D0" w:rsidRDefault="00AB4399" w:rsidP="006660D0">
            <w:pPr>
              <w:pStyle w:val="1f1"/>
              <w:rPr>
                <w:rFonts w:ascii="Times New Roman" w:hAnsi="Times New Roman"/>
                <w:sz w:val="24"/>
                <w:szCs w:val="24"/>
              </w:rPr>
            </w:pPr>
            <w:proofErr w:type="spellStart"/>
            <w:r w:rsidRPr="006660D0">
              <w:rPr>
                <w:rFonts w:ascii="Times New Roman" w:hAnsi="Times New Roman"/>
                <w:sz w:val="24"/>
                <w:szCs w:val="24"/>
              </w:rPr>
              <w:t>-</w:t>
            </w:r>
            <w:r w:rsidR="006314D7" w:rsidRPr="006660D0">
              <w:rPr>
                <w:rFonts w:ascii="Times New Roman" w:hAnsi="Times New Roman"/>
                <w:sz w:val="24"/>
                <w:szCs w:val="24"/>
              </w:rPr>
              <w:t>зупинок</w:t>
            </w:r>
            <w:proofErr w:type="spellEnd"/>
            <w:r w:rsidR="006314D7" w:rsidRPr="006660D0">
              <w:rPr>
                <w:rFonts w:ascii="Times New Roman" w:hAnsi="Times New Roman"/>
                <w:sz w:val="24"/>
                <w:szCs w:val="24"/>
              </w:rPr>
              <w:t xml:space="preserve"> громадського транспорту</w:t>
            </w:r>
            <w:r w:rsidRPr="006660D0">
              <w:rPr>
                <w:rFonts w:ascii="Times New Roman" w:hAnsi="Times New Roman"/>
                <w:sz w:val="24"/>
                <w:szCs w:val="24"/>
              </w:rPr>
              <w:t>;</w:t>
            </w:r>
          </w:p>
          <w:p w:rsidR="0016034F" w:rsidRPr="006660D0" w:rsidRDefault="00AB4399" w:rsidP="006660D0">
            <w:pPr>
              <w:pStyle w:val="1f1"/>
              <w:rPr>
                <w:rFonts w:ascii="Times New Roman" w:hAnsi="Times New Roman"/>
                <w:sz w:val="24"/>
                <w:szCs w:val="24"/>
              </w:rPr>
            </w:pPr>
            <w:r w:rsidRPr="006660D0">
              <w:rPr>
                <w:rFonts w:ascii="Times New Roman" w:hAnsi="Times New Roman"/>
                <w:sz w:val="24"/>
                <w:szCs w:val="24"/>
              </w:rPr>
              <w:t>-</w:t>
            </w:r>
            <w:r w:rsidR="00B4054E" w:rsidRPr="006660D0">
              <w:rPr>
                <w:rFonts w:ascii="Times New Roman" w:hAnsi="Times New Roman"/>
                <w:sz w:val="24"/>
                <w:szCs w:val="24"/>
              </w:rPr>
              <w:t xml:space="preserve"> влаштування, заміна обмежувачів руху та елементів примусового  зниження швидкості (лежачих поліцейських)</w:t>
            </w:r>
            <w:r w:rsidR="0016034F" w:rsidRPr="006660D0">
              <w:rPr>
                <w:rFonts w:ascii="Times New Roman" w:hAnsi="Times New Roman"/>
                <w:sz w:val="24"/>
                <w:szCs w:val="24"/>
              </w:rPr>
              <w:t>;</w:t>
            </w:r>
          </w:p>
          <w:p w:rsidR="0016034F" w:rsidRPr="006660D0" w:rsidRDefault="0016034F" w:rsidP="006660D0">
            <w:pPr>
              <w:pStyle w:val="1f1"/>
              <w:rPr>
                <w:rFonts w:ascii="Times New Roman" w:hAnsi="Times New Roman"/>
                <w:sz w:val="24"/>
                <w:szCs w:val="24"/>
              </w:rPr>
            </w:pPr>
            <w:proofErr w:type="spellStart"/>
            <w:r w:rsidRPr="006660D0">
              <w:rPr>
                <w:rFonts w:ascii="Times New Roman" w:hAnsi="Times New Roman"/>
                <w:sz w:val="24"/>
                <w:szCs w:val="24"/>
              </w:rPr>
              <w:t>-влаштування</w:t>
            </w:r>
            <w:proofErr w:type="spellEnd"/>
            <w:r w:rsidRPr="006660D0">
              <w:rPr>
                <w:rFonts w:ascii="Times New Roman" w:hAnsi="Times New Roman"/>
                <w:sz w:val="24"/>
                <w:szCs w:val="24"/>
              </w:rPr>
              <w:t xml:space="preserve"> та заміна турнікетного огородження;</w:t>
            </w:r>
          </w:p>
          <w:p w:rsidR="006314D7" w:rsidRPr="006660D0" w:rsidRDefault="006314D7" w:rsidP="006660D0">
            <w:pPr>
              <w:pStyle w:val="1f1"/>
              <w:rPr>
                <w:rFonts w:ascii="Times New Roman" w:hAnsi="Times New Roman"/>
                <w:sz w:val="24"/>
                <w:szCs w:val="24"/>
              </w:rPr>
            </w:pPr>
            <w:r w:rsidRPr="006660D0">
              <w:rPr>
                <w:rFonts w:ascii="Times New Roman" w:hAnsi="Times New Roman"/>
                <w:sz w:val="24"/>
                <w:szCs w:val="24"/>
              </w:rPr>
              <w:t xml:space="preserve"> </w:t>
            </w:r>
            <w:proofErr w:type="spellStart"/>
            <w:r w:rsidR="0016034F" w:rsidRPr="006660D0">
              <w:rPr>
                <w:rFonts w:ascii="Times New Roman" w:hAnsi="Times New Roman"/>
                <w:sz w:val="24"/>
                <w:szCs w:val="24"/>
              </w:rPr>
              <w:t>-</w:t>
            </w:r>
            <w:r w:rsidR="009F24BD" w:rsidRPr="006660D0">
              <w:rPr>
                <w:rFonts w:ascii="Times New Roman" w:hAnsi="Times New Roman"/>
                <w:sz w:val="24"/>
                <w:szCs w:val="24"/>
              </w:rPr>
              <w:t>тощо</w:t>
            </w:r>
            <w:proofErr w:type="spellEnd"/>
          </w:p>
          <w:p w:rsidR="006314D7" w:rsidRPr="006660D0" w:rsidRDefault="006314D7" w:rsidP="006660D0">
            <w:pPr>
              <w:pStyle w:val="1f1"/>
              <w:rPr>
                <w:rFonts w:ascii="Times New Roman" w:hAnsi="Times New Roman"/>
                <w:sz w:val="24"/>
                <w:szCs w:val="24"/>
              </w:rPr>
            </w:pPr>
          </w:p>
          <w:p w:rsidR="006314D7" w:rsidRDefault="006314D7" w:rsidP="006660D0">
            <w:pPr>
              <w:pStyle w:val="1f1"/>
              <w:rPr>
                <w:rFonts w:ascii="Times New Roman" w:hAnsi="Times New Roman"/>
                <w:sz w:val="24"/>
                <w:szCs w:val="24"/>
              </w:rPr>
            </w:pPr>
          </w:p>
          <w:p w:rsidR="00F224E2" w:rsidRDefault="00F224E2" w:rsidP="006660D0">
            <w:pPr>
              <w:pStyle w:val="1f1"/>
              <w:rPr>
                <w:rFonts w:ascii="Times New Roman" w:hAnsi="Times New Roman"/>
                <w:sz w:val="24"/>
                <w:szCs w:val="24"/>
              </w:rPr>
            </w:pPr>
          </w:p>
          <w:p w:rsidR="00F224E2" w:rsidRDefault="00F224E2" w:rsidP="006660D0">
            <w:pPr>
              <w:pStyle w:val="1f1"/>
              <w:rPr>
                <w:rFonts w:ascii="Times New Roman" w:hAnsi="Times New Roman"/>
                <w:sz w:val="24"/>
                <w:szCs w:val="24"/>
              </w:rPr>
            </w:pPr>
          </w:p>
          <w:p w:rsidR="00F224E2" w:rsidRDefault="00F224E2" w:rsidP="006660D0">
            <w:pPr>
              <w:pStyle w:val="1f1"/>
              <w:rPr>
                <w:rFonts w:ascii="Times New Roman" w:hAnsi="Times New Roman"/>
                <w:sz w:val="24"/>
                <w:szCs w:val="24"/>
              </w:rPr>
            </w:pPr>
          </w:p>
          <w:p w:rsidR="00F224E2" w:rsidRDefault="00F224E2" w:rsidP="006660D0">
            <w:pPr>
              <w:pStyle w:val="1f1"/>
              <w:rPr>
                <w:rFonts w:ascii="Times New Roman" w:hAnsi="Times New Roman"/>
                <w:sz w:val="24"/>
                <w:szCs w:val="24"/>
              </w:rPr>
            </w:pPr>
          </w:p>
          <w:p w:rsidR="00F224E2" w:rsidRDefault="00F224E2" w:rsidP="006660D0">
            <w:pPr>
              <w:pStyle w:val="1f1"/>
              <w:rPr>
                <w:rFonts w:ascii="Times New Roman" w:hAnsi="Times New Roman"/>
                <w:sz w:val="24"/>
                <w:szCs w:val="24"/>
              </w:rPr>
            </w:pPr>
          </w:p>
          <w:p w:rsidR="00F224E2" w:rsidRDefault="00F224E2" w:rsidP="006660D0">
            <w:pPr>
              <w:pStyle w:val="1f1"/>
              <w:rPr>
                <w:rFonts w:ascii="Times New Roman" w:hAnsi="Times New Roman"/>
                <w:sz w:val="24"/>
                <w:szCs w:val="24"/>
              </w:rPr>
            </w:pPr>
          </w:p>
          <w:p w:rsidR="00F224E2" w:rsidRPr="006660D0" w:rsidRDefault="00F224E2" w:rsidP="006660D0">
            <w:pPr>
              <w:pStyle w:val="1f1"/>
              <w:rPr>
                <w:rFonts w:ascii="Times New Roman" w:hAnsi="Times New Roman"/>
                <w:sz w:val="24"/>
                <w:szCs w:val="24"/>
              </w:rPr>
            </w:pPr>
          </w:p>
        </w:tc>
        <w:tc>
          <w:tcPr>
            <w:tcW w:w="291" w:type="pct"/>
            <w:vMerge w:val="restar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lastRenderedPageBreak/>
              <w:t>2021-</w:t>
            </w:r>
          </w:p>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vMerge w:val="restar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lang w:eastAsia="ru-RU"/>
              </w:rPr>
            </w:pPr>
          </w:p>
          <w:p w:rsidR="006314D7" w:rsidRPr="006660D0" w:rsidRDefault="006314D7"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 xml:space="preserve">відділ технічного нагляду </w:t>
            </w:r>
            <w:proofErr w:type="spellStart"/>
            <w:r w:rsidRPr="006660D0">
              <w:rPr>
                <w:rFonts w:ascii="Times New Roman" w:hAnsi="Times New Roman"/>
                <w:sz w:val="24"/>
                <w:szCs w:val="24"/>
              </w:rPr>
              <w:t>Терно-пільської</w:t>
            </w:r>
            <w:proofErr w:type="spellEnd"/>
            <w:r w:rsidRPr="006660D0">
              <w:rPr>
                <w:rFonts w:ascii="Times New Roman" w:hAnsi="Times New Roman"/>
                <w:sz w:val="24"/>
                <w:szCs w:val="24"/>
              </w:rPr>
              <w:t xml:space="preserve"> міської ради</w:t>
            </w:r>
          </w:p>
          <w:p w:rsidR="006314D7" w:rsidRPr="006660D0" w:rsidRDefault="006314D7" w:rsidP="006660D0">
            <w:pPr>
              <w:pStyle w:val="1f1"/>
              <w:jc w:val="center"/>
              <w:rPr>
                <w:rFonts w:ascii="Times New Roman" w:hAnsi="Times New Roman"/>
                <w:sz w:val="24"/>
                <w:szCs w:val="24"/>
              </w:rPr>
            </w:pPr>
          </w:p>
          <w:p w:rsidR="006314D7" w:rsidRPr="006660D0" w:rsidRDefault="006314D7" w:rsidP="006660D0">
            <w:pPr>
              <w:pStyle w:val="1f1"/>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p>
          <w:p w:rsidR="006314D7" w:rsidRPr="006660D0" w:rsidRDefault="006314D7" w:rsidP="006660D0">
            <w:pPr>
              <w:pStyle w:val="1f1"/>
              <w:jc w:val="center"/>
              <w:rPr>
                <w:rFonts w:ascii="Times New Roman" w:hAnsi="Times New Roman"/>
                <w:sz w:val="24"/>
                <w:szCs w:val="24"/>
              </w:rPr>
            </w:pPr>
          </w:p>
          <w:p w:rsidR="006314D7" w:rsidRPr="006660D0" w:rsidRDefault="006314D7" w:rsidP="006660D0">
            <w:pPr>
              <w:pStyle w:val="1f1"/>
              <w:jc w:val="center"/>
              <w:rPr>
                <w:rFonts w:ascii="Times New Roman" w:hAnsi="Times New Roman"/>
                <w:sz w:val="24"/>
                <w:szCs w:val="24"/>
              </w:rPr>
            </w:pPr>
          </w:p>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p>
          <w:p w:rsidR="006314D7" w:rsidRPr="006660D0" w:rsidRDefault="006314D7" w:rsidP="006660D0">
            <w:pPr>
              <w:spacing w:after="0" w:line="240" w:lineRule="auto"/>
              <w:jc w:val="center"/>
              <w:rPr>
                <w:rFonts w:ascii="Times New Roman" w:hAnsi="Times New Roman"/>
                <w:sz w:val="24"/>
                <w:szCs w:val="24"/>
              </w:rPr>
            </w:pPr>
          </w:p>
          <w:p w:rsidR="006314D7" w:rsidRPr="006660D0" w:rsidRDefault="006314D7" w:rsidP="006660D0">
            <w:pPr>
              <w:spacing w:after="0" w:line="240" w:lineRule="auto"/>
              <w:jc w:val="center"/>
              <w:rPr>
                <w:rFonts w:ascii="Times New Roman" w:hAnsi="Times New Roman"/>
                <w:sz w:val="24"/>
                <w:szCs w:val="24"/>
              </w:rPr>
            </w:pPr>
          </w:p>
          <w:p w:rsidR="006314D7" w:rsidRPr="006660D0" w:rsidRDefault="00376B38" w:rsidP="00376B38">
            <w:pPr>
              <w:spacing w:after="0" w:line="240" w:lineRule="auto"/>
              <w:jc w:val="center"/>
              <w:rPr>
                <w:rFonts w:ascii="Times New Roman" w:hAnsi="Times New Roman"/>
                <w:sz w:val="24"/>
                <w:szCs w:val="24"/>
              </w:rPr>
            </w:pPr>
            <w:r>
              <w:rPr>
                <w:rFonts w:ascii="Times New Roman" w:hAnsi="Times New Roman"/>
                <w:sz w:val="24"/>
                <w:szCs w:val="24"/>
              </w:rPr>
              <w:t>2445</w:t>
            </w:r>
            <w:r w:rsidR="006314D7" w:rsidRPr="006660D0">
              <w:rPr>
                <w:rFonts w:ascii="Times New Roman" w:hAnsi="Times New Roman"/>
                <w:sz w:val="24"/>
                <w:szCs w:val="24"/>
              </w:rPr>
              <w:t>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p>
          <w:p w:rsidR="006314D7" w:rsidRPr="006660D0" w:rsidRDefault="006314D7" w:rsidP="006660D0">
            <w:pPr>
              <w:spacing w:after="0" w:line="240" w:lineRule="auto"/>
              <w:jc w:val="center"/>
              <w:rPr>
                <w:rFonts w:ascii="Times New Roman" w:hAnsi="Times New Roman"/>
                <w:sz w:val="24"/>
                <w:szCs w:val="24"/>
              </w:rPr>
            </w:pPr>
          </w:p>
          <w:p w:rsidR="006314D7" w:rsidRPr="006660D0" w:rsidRDefault="006314D7" w:rsidP="006660D0">
            <w:pPr>
              <w:spacing w:after="0" w:line="240" w:lineRule="auto"/>
              <w:jc w:val="center"/>
              <w:rPr>
                <w:rFonts w:ascii="Times New Roman" w:hAnsi="Times New Roman"/>
                <w:sz w:val="24"/>
                <w:szCs w:val="24"/>
              </w:rPr>
            </w:pPr>
          </w:p>
          <w:p w:rsidR="006314D7" w:rsidRPr="006660D0" w:rsidRDefault="008600DC" w:rsidP="006660D0">
            <w:pPr>
              <w:spacing w:after="0" w:line="240" w:lineRule="auto"/>
              <w:jc w:val="center"/>
              <w:rPr>
                <w:rFonts w:ascii="Times New Roman" w:hAnsi="Times New Roman"/>
                <w:sz w:val="24"/>
                <w:szCs w:val="24"/>
              </w:rPr>
            </w:pPr>
            <w:r>
              <w:rPr>
                <w:rFonts w:ascii="Times New Roman" w:hAnsi="Times New Roman"/>
                <w:sz w:val="24"/>
                <w:szCs w:val="24"/>
              </w:rPr>
              <w:t>665</w:t>
            </w:r>
            <w:r w:rsidR="006314D7" w:rsidRPr="006660D0">
              <w:rPr>
                <w:rFonts w:ascii="Times New Roman" w:hAnsi="Times New Roman"/>
                <w:sz w:val="24"/>
                <w:szCs w:val="24"/>
              </w:rPr>
              <w:t>00,0</w:t>
            </w:r>
          </w:p>
        </w:tc>
        <w:tc>
          <w:tcPr>
            <w:tcW w:w="341" w:type="pct"/>
            <w:tcBorders>
              <w:top w:val="single" w:sz="4" w:space="0" w:color="000000"/>
              <w:left w:val="single" w:sz="4" w:space="0" w:color="000000"/>
              <w:bottom w:val="single" w:sz="4" w:space="0" w:color="auto"/>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p>
          <w:p w:rsidR="006314D7" w:rsidRPr="006660D0" w:rsidRDefault="006314D7" w:rsidP="006660D0">
            <w:pPr>
              <w:spacing w:after="0" w:line="240" w:lineRule="auto"/>
              <w:jc w:val="center"/>
              <w:rPr>
                <w:rFonts w:ascii="Times New Roman" w:hAnsi="Times New Roman"/>
                <w:sz w:val="24"/>
                <w:szCs w:val="24"/>
              </w:rPr>
            </w:pPr>
          </w:p>
          <w:p w:rsidR="006314D7" w:rsidRPr="006660D0" w:rsidRDefault="006314D7" w:rsidP="006660D0">
            <w:pPr>
              <w:spacing w:after="0" w:line="240" w:lineRule="auto"/>
              <w:jc w:val="center"/>
              <w:rPr>
                <w:rFonts w:ascii="Times New Roman" w:hAnsi="Times New Roman"/>
                <w:sz w:val="24"/>
                <w:szCs w:val="24"/>
              </w:rPr>
            </w:pPr>
          </w:p>
          <w:p w:rsidR="006314D7" w:rsidRPr="006660D0" w:rsidRDefault="0027481C" w:rsidP="006660D0">
            <w:pPr>
              <w:spacing w:after="0" w:line="240" w:lineRule="auto"/>
              <w:jc w:val="center"/>
              <w:rPr>
                <w:rFonts w:ascii="Times New Roman" w:hAnsi="Times New Roman"/>
                <w:sz w:val="24"/>
                <w:szCs w:val="24"/>
              </w:rPr>
            </w:pPr>
            <w:r>
              <w:rPr>
                <w:rFonts w:ascii="Times New Roman" w:hAnsi="Times New Roman"/>
                <w:sz w:val="24"/>
                <w:szCs w:val="24"/>
              </w:rPr>
              <w:t>79</w:t>
            </w:r>
            <w:r w:rsidR="006314D7" w:rsidRPr="006660D0">
              <w:rPr>
                <w:rFonts w:ascii="Times New Roman" w:hAnsi="Times New Roman"/>
                <w:sz w:val="24"/>
                <w:szCs w:val="24"/>
              </w:rPr>
              <w:t>000,0</w:t>
            </w:r>
          </w:p>
        </w:tc>
        <w:tc>
          <w:tcPr>
            <w:tcW w:w="389" w:type="pct"/>
            <w:tcBorders>
              <w:top w:val="single" w:sz="4" w:space="0" w:color="000000"/>
              <w:left w:val="single" w:sz="4" w:space="0" w:color="000000"/>
              <w:bottom w:val="single" w:sz="4" w:space="0" w:color="auto"/>
              <w:right w:val="single" w:sz="4" w:space="0" w:color="auto"/>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p>
          <w:p w:rsidR="006314D7" w:rsidRPr="006660D0" w:rsidRDefault="006314D7" w:rsidP="006660D0">
            <w:pPr>
              <w:spacing w:after="0" w:line="240" w:lineRule="auto"/>
              <w:jc w:val="center"/>
              <w:rPr>
                <w:rFonts w:ascii="Times New Roman" w:hAnsi="Times New Roman"/>
                <w:sz w:val="24"/>
                <w:szCs w:val="24"/>
              </w:rPr>
            </w:pPr>
          </w:p>
          <w:p w:rsidR="006314D7" w:rsidRPr="006660D0" w:rsidRDefault="006314D7" w:rsidP="006660D0">
            <w:pPr>
              <w:spacing w:after="0" w:line="240" w:lineRule="auto"/>
              <w:jc w:val="center"/>
              <w:rPr>
                <w:rFonts w:ascii="Times New Roman" w:hAnsi="Times New Roman"/>
                <w:sz w:val="24"/>
                <w:szCs w:val="24"/>
              </w:rPr>
            </w:pPr>
          </w:p>
          <w:p w:rsidR="006314D7" w:rsidRPr="006660D0" w:rsidRDefault="0027481C" w:rsidP="006660D0">
            <w:pPr>
              <w:spacing w:after="0" w:line="240" w:lineRule="auto"/>
              <w:jc w:val="center"/>
              <w:rPr>
                <w:rFonts w:ascii="Times New Roman" w:hAnsi="Times New Roman"/>
                <w:sz w:val="24"/>
                <w:szCs w:val="24"/>
              </w:rPr>
            </w:pPr>
            <w:r>
              <w:rPr>
                <w:rFonts w:ascii="Times New Roman" w:hAnsi="Times New Roman"/>
                <w:sz w:val="24"/>
                <w:szCs w:val="24"/>
              </w:rPr>
              <w:t>99</w:t>
            </w:r>
            <w:r w:rsidR="006314D7" w:rsidRPr="006660D0">
              <w:rPr>
                <w:rFonts w:ascii="Times New Roman" w:hAnsi="Times New Roman"/>
                <w:sz w:val="24"/>
                <w:szCs w:val="24"/>
              </w:rPr>
              <w:t>000,0</w:t>
            </w:r>
          </w:p>
        </w:tc>
        <w:tc>
          <w:tcPr>
            <w:tcW w:w="724" w:type="pct"/>
            <w:tcBorders>
              <w:top w:val="single" w:sz="4" w:space="0" w:color="000000"/>
              <w:left w:val="single" w:sz="4" w:space="0" w:color="000000"/>
              <w:right w:val="single" w:sz="4" w:space="0" w:color="auto"/>
            </w:tcBorders>
            <w:vAlign w:val="center"/>
          </w:tcPr>
          <w:p w:rsidR="006314D7" w:rsidRPr="006660D0" w:rsidRDefault="006314D7" w:rsidP="006660D0">
            <w:pPr>
              <w:keepLines/>
              <w:spacing w:after="0" w:line="240" w:lineRule="auto"/>
              <w:rPr>
                <w:rFonts w:ascii="Times New Roman" w:hAnsi="Times New Roman"/>
                <w:sz w:val="24"/>
                <w:szCs w:val="24"/>
                <w:lang w:eastAsia="uk-UA"/>
              </w:rPr>
            </w:pPr>
            <w:r w:rsidRPr="006660D0">
              <w:rPr>
                <w:rFonts w:ascii="Times New Roman" w:hAnsi="Times New Roman"/>
                <w:sz w:val="24"/>
                <w:szCs w:val="24"/>
              </w:rPr>
              <w:t>Забезпечення  безпечного  пересування  учасників  дорожнього  руху та</w:t>
            </w:r>
          </w:p>
          <w:p w:rsidR="009C0CA8" w:rsidRDefault="006314D7" w:rsidP="009C0CA8">
            <w:pPr>
              <w:keepLines/>
              <w:tabs>
                <w:tab w:val="left" w:pos="0"/>
              </w:tabs>
              <w:spacing w:after="0" w:line="240" w:lineRule="auto"/>
              <w:rPr>
                <w:rFonts w:ascii="Times New Roman" w:hAnsi="Times New Roman"/>
              </w:rPr>
            </w:pPr>
            <w:r w:rsidRPr="006660D0">
              <w:rPr>
                <w:rFonts w:ascii="Times New Roman" w:hAnsi="Times New Roman"/>
                <w:sz w:val="24"/>
                <w:szCs w:val="24"/>
              </w:rPr>
              <w:t>зменшення  рівня  аварійності  на  дорогах  200,0 тис. кв. м</w:t>
            </w:r>
            <w:r w:rsidR="009C0CA8">
              <w:rPr>
                <w:rFonts w:ascii="Times New Roman" w:hAnsi="Times New Roman"/>
                <w:sz w:val="24"/>
                <w:szCs w:val="24"/>
              </w:rPr>
              <w:t xml:space="preserve"> </w:t>
            </w:r>
            <w:r w:rsidR="009C0CA8">
              <w:rPr>
                <w:rFonts w:ascii="Times New Roman" w:hAnsi="Times New Roman"/>
              </w:rPr>
              <w:t>на території  ТМТГ</w:t>
            </w:r>
          </w:p>
          <w:p w:rsidR="009C0CA8" w:rsidRDefault="009C0CA8" w:rsidP="009C0CA8">
            <w:pPr>
              <w:pStyle w:val="38"/>
              <w:shd w:val="clear" w:color="auto" w:fill="auto"/>
              <w:spacing w:line="240" w:lineRule="auto"/>
              <w:jc w:val="left"/>
              <w:rPr>
                <w:rFonts w:ascii="Times New Roman" w:hAnsi="Times New Roman" w:cs="Times New Roman"/>
              </w:rPr>
            </w:pPr>
          </w:p>
          <w:p w:rsidR="006314D7" w:rsidRPr="006660D0" w:rsidRDefault="006314D7" w:rsidP="006660D0">
            <w:pPr>
              <w:keepLines/>
              <w:tabs>
                <w:tab w:val="left" w:pos="0"/>
              </w:tabs>
              <w:spacing w:after="0" w:line="240" w:lineRule="auto"/>
              <w:rPr>
                <w:rFonts w:ascii="Times New Roman" w:hAnsi="Times New Roman"/>
                <w:sz w:val="24"/>
                <w:szCs w:val="24"/>
              </w:rPr>
            </w:pPr>
          </w:p>
          <w:p w:rsidR="006314D7" w:rsidRDefault="006314D7" w:rsidP="006660D0">
            <w:pPr>
              <w:keepLines/>
              <w:tabs>
                <w:tab w:val="left" w:pos="0"/>
              </w:tabs>
              <w:spacing w:after="0" w:line="240" w:lineRule="auto"/>
              <w:rPr>
                <w:rFonts w:ascii="Times New Roman" w:hAnsi="Times New Roman"/>
                <w:sz w:val="24"/>
                <w:szCs w:val="24"/>
              </w:rPr>
            </w:pPr>
            <w:r w:rsidRPr="006660D0">
              <w:rPr>
                <w:rFonts w:ascii="Times New Roman" w:hAnsi="Times New Roman"/>
                <w:sz w:val="24"/>
                <w:szCs w:val="24"/>
              </w:rPr>
              <w:t>Влаштування та ремонт 12 зупинок громадського транспорту</w:t>
            </w:r>
          </w:p>
          <w:p w:rsidR="005D489D" w:rsidRDefault="009E5EE0" w:rsidP="009E5EE0">
            <w:pPr>
              <w:keepLines/>
              <w:tabs>
                <w:tab w:val="left" w:pos="0"/>
              </w:tabs>
              <w:spacing w:after="0" w:line="240" w:lineRule="auto"/>
              <w:rPr>
                <w:rFonts w:ascii="Times New Roman" w:hAnsi="Times New Roman"/>
              </w:rPr>
            </w:pPr>
            <w:r>
              <w:rPr>
                <w:rFonts w:ascii="Times New Roman" w:hAnsi="Times New Roman"/>
              </w:rPr>
              <w:t>на території  ТМТГ</w:t>
            </w:r>
          </w:p>
          <w:p w:rsidR="005D489D" w:rsidRDefault="005D489D" w:rsidP="005D489D">
            <w:pPr>
              <w:pStyle w:val="38"/>
              <w:shd w:val="clear" w:color="auto" w:fill="auto"/>
              <w:spacing w:line="240" w:lineRule="auto"/>
              <w:jc w:val="left"/>
              <w:rPr>
                <w:rFonts w:ascii="Times New Roman" w:hAnsi="Times New Roman" w:cs="Times New Roman"/>
              </w:rPr>
            </w:pPr>
          </w:p>
          <w:p w:rsidR="005D489D" w:rsidRPr="006660D0" w:rsidRDefault="005D489D" w:rsidP="006660D0">
            <w:pPr>
              <w:keepLines/>
              <w:tabs>
                <w:tab w:val="left" w:pos="0"/>
              </w:tabs>
              <w:spacing w:after="0" w:line="240" w:lineRule="auto"/>
              <w:rPr>
                <w:rFonts w:ascii="Times New Roman" w:hAnsi="Times New Roman"/>
                <w:sz w:val="24"/>
                <w:szCs w:val="24"/>
              </w:rPr>
            </w:pPr>
          </w:p>
        </w:tc>
      </w:tr>
      <w:tr w:rsidR="006314D7" w:rsidRPr="006660D0" w:rsidTr="00E11C5C">
        <w:trPr>
          <w:cantSplit/>
          <w:trHeight w:val="134"/>
        </w:trPr>
        <w:tc>
          <w:tcPr>
            <w:tcW w:w="193" w:type="pct"/>
            <w:vMerge/>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snapToGrid w:val="0"/>
              <w:jc w:val="center"/>
              <w:rPr>
                <w:rFonts w:ascii="Times New Roman" w:hAnsi="Times New Roman"/>
                <w:sz w:val="24"/>
                <w:szCs w:val="24"/>
              </w:rPr>
            </w:pPr>
          </w:p>
        </w:tc>
        <w:tc>
          <w:tcPr>
            <w:tcW w:w="583" w:type="pct"/>
            <w:vMerge/>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snapToGrid w:val="0"/>
              <w:rPr>
                <w:rFonts w:ascii="Times New Roman" w:hAnsi="Times New Roman"/>
                <w:sz w:val="24"/>
                <w:szCs w:val="24"/>
              </w:rPr>
            </w:pPr>
          </w:p>
        </w:tc>
        <w:tc>
          <w:tcPr>
            <w:tcW w:w="921" w:type="pct"/>
            <w:vMerge/>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snapToGrid w:val="0"/>
              <w:jc w:val="center"/>
              <w:rPr>
                <w:rFonts w:ascii="Times New Roman" w:hAnsi="Times New Roman"/>
                <w:sz w:val="24"/>
                <w:szCs w:val="24"/>
              </w:rPr>
            </w:pPr>
          </w:p>
        </w:tc>
        <w:tc>
          <w:tcPr>
            <w:tcW w:w="291" w:type="pct"/>
            <w:vMerge/>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snapToGrid w:val="0"/>
              <w:jc w:val="center"/>
              <w:rPr>
                <w:rFonts w:ascii="Times New Roman" w:hAnsi="Times New Roman"/>
                <w:sz w:val="24"/>
                <w:szCs w:val="24"/>
              </w:rPr>
            </w:pPr>
          </w:p>
        </w:tc>
        <w:tc>
          <w:tcPr>
            <w:tcW w:w="489" w:type="pct"/>
            <w:vMerge/>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snapToGrid w:val="0"/>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6314D7" w:rsidRPr="006660D0" w:rsidRDefault="006314D7" w:rsidP="006660D0">
            <w:pPr>
              <w:pStyle w:val="1f1"/>
              <w:jc w:val="center"/>
              <w:rPr>
                <w:rFonts w:ascii="Times New Roman" w:hAnsi="Times New Roman"/>
                <w:sz w:val="24"/>
                <w:szCs w:val="24"/>
              </w:rPr>
            </w:pPr>
            <w:r w:rsidRPr="006660D0">
              <w:rPr>
                <w:rFonts w:ascii="Times New Roman" w:hAnsi="Times New Roman"/>
                <w:sz w:val="24"/>
                <w:szCs w:val="24"/>
              </w:rPr>
              <w:t>ДБ</w:t>
            </w:r>
          </w:p>
        </w:tc>
        <w:tc>
          <w:tcPr>
            <w:tcW w:w="386" w:type="pct"/>
            <w:tcBorders>
              <w:top w:val="single" w:sz="4" w:space="0" w:color="000000"/>
              <w:left w:val="single" w:sz="4" w:space="0" w:color="000000"/>
              <w:bottom w:val="single" w:sz="4" w:space="0" w:color="000000"/>
            </w:tcBorders>
            <w:shd w:val="clear" w:color="auto" w:fill="auto"/>
            <w:vAlign w:val="center"/>
          </w:tcPr>
          <w:p w:rsidR="006314D7" w:rsidRPr="006660D0" w:rsidRDefault="006911DC" w:rsidP="006660D0">
            <w:pPr>
              <w:spacing w:after="0" w:line="240" w:lineRule="auto"/>
              <w:jc w:val="center"/>
              <w:rPr>
                <w:rFonts w:ascii="Times New Roman" w:hAnsi="Times New Roman"/>
                <w:sz w:val="24"/>
                <w:szCs w:val="24"/>
              </w:rPr>
            </w:pPr>
            <w:r>
              <w:rPr>
                <w:rFonts w:ascii="Times New Roman" w:hAnsi="Times New Roman"/>
                <w:sz w:val="24"/>
                <w:szCs w:val="24"/>
              </w:rPr>
              <w:t>71</w:t>
            </w:r>
            <w:r w:rsidR="006314D7" w:rsidRPr="006660D0">
              <w:rPr>
                <w:rFonts w:ascii="Times New Roman" w:hAnsi="Times New Roman"/>
                <w:sz w:val="24"/>
                <w:szCs w:val="24"/>
              </w:rPr>
              <w:t>000,0</w:t>
            </w:r>
          </w:p>
        </w:tc>
        <w:tc>
          <w:tcPr>
            <w:tcW w:w="341" w:type="pct"/>
            <w:tcBorders>
              <w:top w:val="single" w:sz="4" w:space="0" w:color="000000"/>
              <w:left w:val="single" w:sz="4" w:space="0" w:color="000000"/>
              <w:bottom w:val="single" w:sz="4" w:space="0" w:color="000000"/>
              <w:right w:val="single" w:sz="4" w:space="0" w:color="000000"/>
            </w:tcBorders>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30000,0</w:t>
            </w:r>
          </w:p>
        </w:tc>
        <w:tc>
          <w:tcPr>
            <w:tcW w:w="341" w:type="pct"/>
            <w:tcBorders>
              <w:top w:val="single" w:sz="4" w:space="0" w:color="auto"/>
              <w:left w:val="single" w:sz="4" w:space="0" w:color="000000"/>
              <w:bottom w:val="single" w:sz="4" w:space="0" w:color="000000"/>
            </w:tcBorders>
            <w:shd w:val="clear" w:color="auto" w:fill="auto"/>
            <w:vAlign w:val="center"/>
          </w:tcPr>
          <w:p w:rsidR="006314D7" w:rsidRPr="006660D0" w:rsidRDefault="006911DC" w:rsidP="006660D0">
            <w:pPr>
              <w:spacing w:after="0" w:line="240" w:lineRule="auto"/>
              <w:jc w:val="center"/>
              <w:rPr>
                <w:rFonts w:ascii="Times New Roman" w:hAnsi="Times New Roman"/>
                <w:sz w:val="24"/>
                <w:szCs w:val="24"/>
              </w:rPr>
            </w:pPr>
            <w:r>
              <w:rPr>
                <w:rFonts w:ascii="Times New Roman" w:hAnsi="Times New Roman"/>
                <w:sz w:val="24"/>
                <w:szCs w:val="24"/>
              </w:rPr>
              <w:t>11</w:t>
            </w:r>
            <w:r w:rsidR="006314D7" w:rsidRPr="006660D0">
              <w:rPr>
                <w:rFonts w:ascii="Times New Roman" w:hAnsi="Times New Roman"/>
                <w:sz w:val="24"/>
                <w:szCs w:val="24"/>
              </w:rPr>
              <w:t>000,0</w:t>
            </w:r>
          </w:p>
        </w:tc>
        <w:tc>
          <w:tcPr>
            <w:tcW w:w="389" w:type="pct"/>
            <w:tcBorders>
              <w:top w:val="single" w:sz="4" w:space="0" w:color="auto"/>
              <w:left w:val="single" w:sz="4" w:space="0" w:color="000000"/>
              <w:bottom w:val="single" w:sz="4" w:space="0" w:color="000000"/>
              <w:right w:val="single" w:sz="4" w:space="0" w:color="auto"/>
            </w:tcBorders>
            <w:shd w:val="clear" w:color="auto" w:fill="auto"/>
            <w:vAlign w:val="center"/>
          </w:tcPr>
          <w:p w:rsidR="006314D7" w:rsidRPr="006660D0" w:rsidRDefault="006314D7" w:rsidP="006660D0">
            <w:pPr>
              <w:spacing w:after="0" w:line="240" w:lineRule="auto"/>
              <w:jc w:val="center"/>
              <w:rPr>
                <w:rFonts w:ascii="Times New Roman" w:hAnsi="Times New Roman"/>
                <w:sz w:val="24"/>
                <w:szCs w:val="24"/>
              </w:rPr>
            </w:pPr>
            <w:r w:rsidRPr="006660D0">
              <w:rPr>
                <w:rFonts w:ascii="Times New Roman" w:hAnsi="Times New Roman"/>
                <w:sz w:val="24"/>
                <w:szCs w:val="24"/>
              </w:rPr>
              <w:t>30000,0</w:t>
            </w:r>
          </w:p>
        </w:tc>
        <w:tc>
          <w:tcPr>
            <w:tcW w:w="724" w:type="pct"/>
            <w:tcBorders>
              <w:left w:val="single" w:sz="4" w:space="0" w:color="000000"/>
              <w:bottom w:val="single" w:sz="4" w:space="0" w:color="000000"/>
              <w:right w:val="single" w:sz="4" w:space="0" w:color="auto"/>
            </w:tcBorders>
            <w:vAlign w:val="center"/>
          </w:tcPr>
          <w:p w:rsidR="006314D7" w:rsidRPr="006660D0" w:rsidRDefault="006314D7" w:rsidP="006660D0">
            <w:pPr>
              <w:spacing w:after="0" w:line="240" w:lineRule="auto"/>
              <w:jc w:val="center"/>
              <w:rPr>
                <w:rFonts w:ascii="Times New Roman" w:hAnsi="Times New Roman"/>
                <w:sz w:val="24"/>
                <w:szCs w:val="24"/>
              </w:rPr>
            </w:pPr>
          </w:p>
        </w:tc>
      </w:tr>
      <w:tr w:rsidR="00F224E2" w:rsidRPr="006660D0" w:rsidTr="000B144A">
        <w:trPr>
          <w:cantSplit/>
          <w:trHeight w:val="134"/>
        </w:trPr>
        <w:tc>
          <w:tcPr>
            <w:tcW w:w="193" w:type="pct"/>
            <w:vMerge w:val="restart"/>
            <w:tcBorders>
              <w:top w:val="single" w:sz="4" w:space="0" w:color="000000"/>
              <w:left w:val="single" w:sz="4" w:space="0" w:color="000000"/>
            </w:tcBorders>
            <w:shd w:val="clear" w:color="auto" w:fill="auto"/>
            <w:vAlign w:val="center"/>
          </w:tcPr>
          <w:p w:rsidR="00F224E2" w:rsidRPr="006660D0" w:rsidRDefault="00F224E2" w:rsidP="006660D0">
            <w:pPr>
              <w:pStyle w:val="1f1"/>
              <w:snapToGrid w:val="0"/>
              <w:jc w:val="center"/>
              <w:rPr>
                <w:rFonts w:ascii="Times New Roman" w:hAnsi="Times New Roman"/>
                <w:sz w:val="24"/>
                <w:szCs w:val="24"/>
              </w:rPr>
            </w:pPr>
          </w:p>
        </w:tc>
        <w:tc>
          <w:tcPr>
            <w:tcW w:w="583" w:type="pct"/>
            <w:vMerge w:val="restart"/>
            <w:tcBorders>
              <w:top w:val="single" w:sz="4" w:space="0" w:color="000000"/>
              <w:left w:val="single" w:sz="4" w:space="0" w:color="000000"/>
            </w:tcBorders>
            <w:shd w:val="clear" w:color="auto" w:fill="auto"/>
            <w:vAlign w:val="center"/>
          </w:tcPr>
          <w:p w:rsidR="00F224E2" w:rsidRPr="006660D0" w:rsidRDefault="00F224E2" w:rsidP="006660D0">
            <w:pPr>
              <w:pStyle w:val="1f1"/>
              <w:snapToGrid w:val="0"/>
              <w:rPr>
                <w:rFonts w:ascii="Times New Roman" w:hAnsi="Times New Roman"/>
                <w:sz w:val="24"/>
                <w:szCs w:val="24"/>
              </w:rPr>
            </w:pPr>
          </w:p>
        </w:tc>
        <w:tc>
          <w:tcPr>
            <w:tcW w:w="921" w:type="pct"/>
            <w:vMerge w:val="restart"/>
            <w:tcBorders>
              <w:top w:val="single" w:sz="4" w:space="0" w:color="000000"/>
              <w:left w:val="single" w:sz="4" w:space="0" w:color="000000"/>
            </w:tcBorders>
            <w:shd w:val="clear" w:color="auto" w:fill="auto"/>
          </w:tcPr>
          <w:p w:rsidR="00F224E2" w:rsidRPr="00F224E2" w:rsidRDefault="00F224E2" w:rsidP="000B144A">
            <w:pPr>
              <w:pStyle w:val="1f1"/>
              <w:snapToGrid w:val="0"/>
              <w:rPr>
                <w:rFonts w:ascii="Times New Roman" w:hAnsi="Times New Roman"/>
                <w:sz w:val="24"/>
                <w:szCs w:val="24"/>
              </w:rPr>
            </w:pPr>
            <w:r w:rsidRPr="00F224E2">
              <w:rPr>
                <w:rFonts w:ascii="Times New Roman" w:hAnsi="Times New Roman"/>
                <w:sz w:val="24"/>
                <w:szCs w:val="24"/>
              </w:rPr>
              <w:t xml:space="preserve">2.2.Реконструкція </w:t>
            </w:r>
            <w:proofErr w:type="spellStart"/>
            <w:r w:rsidRPr="00F224E2">
              <w:rPr>
                <w:rFonts w:ascii="Times New Roman" w:hAnsi="Times New Roman"/>
                <w:sz w:val="24"/>
                <w:szCs w:val="24"/>
              </w:rPr>
              <w:t>вул.Спортивної</w:t>
            </w:r>
            <w:proofErr w:type="spellEnd"/>
            <w:r w:rsidRPr="00F224E2">
              <w:rPr>
                <w:rFonts w:ascii="Times New Roman" w:hAnsi="Times New Roman"/>
                <w:sz w:val="24"/>
                <w:szCs w:val="24"/>
              </w:rPr>
              <w:t xml:space="preserve"> в </w:t>
            </w:r>
            <w:proofErr w:type="spellStart"/>
            <w:r w:rsidRPr="00F224E2">
              <w:rPr>
                <w:rFonts w:ascii="Times New Roman" w:hAnsi="Times New Roman"/>
                <w:sz w:val="24"/>
                <w:szCs w:val="24"/>
              </w:rPr>
              <w:t>м.Тернополі</w:t>
            </w:r>
            <w:proofErr w:type="spellEnd"/>
          </w:p>
        </w:tc>
        <w:tc>
          <w:tcPr>
            <w:tcW w:w="291" w:type="pct"/>
            <w:vMerge w:val="restart"/>
            <w:tcBorders>
              <w:top w:val="single" w:sz="4" w:space="0" w:color="000000"/>
              <w:left w:val="single" w:sz="4" w:space="0" w:color="000000"/>
            </w:tcBorders>
            <w:shd w:val="clear" w:color="auto" w:fill="auto"/>
            <w:vAlign w:val="center"/>
          </w:tcPr>
          <w:p w:rsidR="00F224E2" w:rsidRPr="006660D0" w:rsidRDefault="00F224E2" w:rsidP="009461E9">
            <w:pPr>
              <w:pStyle w:val="1f1"/>
              <w:jc w:val="center"/>
              <w:rPr>
                <w:rFonts w:ascii="Times New Roman" w:hAnsi="Times New Roman"/>
                <w:sz w:val="24"/>
                <w:szCs w:val="24"/>
              </w:rPr>
            </w:pPr>
            <w:r w:rsidRPr="006660D0">
              <w:rPr>
                <w:rFonts w:ascii="Times New Roman" w:hAnsi="Times New Roman"/>
                <w:sz w:val="24"/>
                <w:szCs w:val="24"/>
              </w:rPr>
              <w:t>2021-</w:t>
            </w:r>
          </w:p>
          <w:p w:rsidR="00F224E2" w:rsidRPr="006660D0" w:rsidRDefault="00F224E2" w:rsidP="009461E9">
            <w:pPr>
              <w:pStyle w:val="1f1"/>
              <w:snapToGrid w:val="0"/>
              <w:jc w:val="center"/>
              <w:rPr>
                <w:rFonts w:ascii="Times New Roman" w:hAnsi="Times New Roman"/>
                <w:sz w:val="24"/>
                <w:szCs w:val="24"/>
              </w:rPr>
            </w:pPr>
            <w:r w:rsidRPr="006660D0">
              <w:rPr>
                <w:rFonts w:ascii="Times New Roman" w:hAnsi="Times New Roman"/>
                <w:sz w:val="24"/>
                <w:szCs w:val="24"/>
              </w:rPr>
              <w:t>202</w:t>
            </w:r>
            <w:r>
              <w:rPr>
                <w:rFonts w:ascii="Times New Roman" w:hAnsi="Times New Roman"/>
                <w:sz w:val="24"/>
                <w:szCs w:val="24"/>
              </w:rPr>
              <w:t>2</w:t>
            </w:r>
          </w:p>
        </w:tc>
        <w:tc>
          <w:tcPr>
            <w:tcW w:w="489" w:type="pct"/>
            <w:vMerge w:val="restart"/>
            <w:tcBorders>
              <w:top w:val="single" w:sz="4" w:space="0" w:color="000000"/>
              <w:left w:val="single" w:sz="4" w:space="0" w:color="000000"/>
            </w:tcBorders>
            <w:shd w:val="clear" w:color="auto" w:fill="auto"/>
            <w:vAlign w:val="center"/>
          </w:tcPr>
          <w:p w:rsidR="00F224E2" w:rsidRPr="006660D0" w:rsidRDefault="00F224E2" w:rsidP="009461E9">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F224E2" w:rsidRPr="006660D0" w:rsidRDefault="00F224E2" w:rsidP="009461E9">
            <w:pPr>
              <w:pStyle w:val="1f1"/>
              <w:jc w:val="center"/>
              <w:rPr>
                <w:rFonts w:ascii="Times New Roman" w:hAnsi="Times New Roman"/>
                <w:sz w:val="24"/>
                <w:szCs w:val="24"/>
              </w:rPr>
            </w:pPr>
            <w:r w:rsidRPr="006660D0">
              <w:rPr>
                <w:rFonts w:ascii="Times New Roman" w:hAnsi="Times New Roman"/>
                <w:sz w:val="24"/>
                <w:szCs w:val="24"/>
              </w:rPr>
              <w:t xml:space="preserve">відділ технічного нагляду </w:t>
            </w:r>
            <w:proofErr w:type="spellStart"/>
            <w:r w:rsidRPr="006660D0">
              <w:rPr>
                <w:rFonts w:ascii="Times New Roman" w:hAnsi="Times New Roman"/>
                <w:sz w:val="24"/>
                <w:szCs w:val="24"/>
              </w:rPr>
              <w:t>Терно-пільської</w:t>
            </w:r>
            <w:proofErr w:type="spellEnd"/>
            <w:r w:rsidRPr="006660D0">
              <w:rPr>
                <w:rFonts w:ascii="Times New Roman" w:hAnsi="Times New Roman"/>
                <w:sz w:val="24"/>
                <w:szCs w:val="24"/>
              </w:rPr>
              <w:t xml:space="preserve"> міської ради</w:t>
            </w:r>
          </w:p>
          <w:p w:rsidR="00F224E2" w:rsidRPr="006660D0" w:rsidRDefault="00F224E2" w:rsidP="009461E9">
            <w:pPr>
              <w:pStyle w:val="1f1"/>
              <w:jc w:val="center"/>
              <w:rPr>
                <w:rFonts w:ascii="Times New Roman" w:hAnsi="Times New Roman"/>
                <w:sz w:val="24"/>
                <w:szCs w:val="24"/>
              </w:rPr>
            </w:pPr>
          </w:p>
          <w:p w:rsidR="00F224E2" w:rsidRPr="006660D0" w:rsidRDefault="00F224E2" w:rsidP="006660D0">
            <w:pPr>
              <w:pStyle w:val="1f1"/>
              <w:snapToGrid w:val="0"/>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0B144A" w:rsidRDefault="000B144A" w:rsidP="006660D0">
            <w:pPr>
              <w:pStyle w:val="1f1"/>
              <w:jc w:val="center"/>
              <w:rPr>
                <w:rFonts w:ascii="Times New Roman" w:hAnsi="Times New Roman"/>
                <w:sz w:val="24"/>
                <w:szCs w:val="24"/>
              </w:rPr>
            </w:pPr>
          </w:p>
          <w:p w:rsidR="000B144A" w:rsidRDefault="000B144A" w:rsidP="006660D0">
            <w:pPr>
              <w:pStyle w:val="1f1"/>
              <w:jc w:val="center"/>
              <w:rPr>
                <w:rFonts w:ascii="Times New Roman" w:hAnsi="Times New Roman"/>
                <w:sz w:val="24"/>
                <w:szCs w:val="24"/>
              </w:rPr>
            </w:pPr>
          </w:p>
          <w:p w:rsidR="000B144A" w:rsidRDefault="000B144A" w:rsidP="006660D0">
            <w:pPr>
              <w:pStyle w:val="1f1"/>
              <w:jc w:val="center"/>
              <w:rPr>
                <w:rFonts w:ascii="Times New Roman" w:hAnsi="Times New Roman"/>
                <w:sz w:val="24"/>
                <w:szCs w:val="24"/>
              </w:rPr>
            </w:pPr>
          </w:p>
          <w:p w:rsidR="00F224E2" w:rsidRPr="006660D0" w:rsidRDefault="00F224E2" w:rsidP="006660D0">
            <w:pPr>
              <w:pStyle w:val="1f1"/>
              <w:jc w:val="center"/>
              <w:rPr>
                <w:rFonts w:ascii="Times New Roman" w:hAnsi="Times New Roman"/>
                <w:sz w:val="24"/>
                <w:szCs w:val="24"/>
              </w:rPr>
            </w:pPr>
            <w:r>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F224E2" w:rsidRPr="006660D0" w:rsidRDefault="00F224E2" w:rsidP="006660D0">
            <w:pPr>
              <w:spacing w:after="0" w:line="240" w:lineRule="auto"/>
              <w:jc w:val="center"/>
              <w:rPr>
                <w:rFonts w:ascii="Times New Roman" w:hAnsi="Times New Roman"/>
                <w:sz w:val="24"/>
                <w:szCs w:val="24"/>
              </w:rPr>
            </w:pPr>
            <w:r>
              <w:rPr>
                <w:rFonts w:ascii="Times New Roman" w:hAnsi="Times New Roman"/>
                <w:sz w:val="24"/>
                <w:szCs w:val="24"/>
              </w:rPr>
              <w:t>10000,0</w:t>
            </w:r>
          </w:p>
        </w:tc>
        <w:tc>
          <w:tcPr>
            <w:tcW w:w="341" w:type="pct"/>
            <w:tcBorders>
              <w:top w:val="single" w:sz="4" w:space="0" w:color="000000"/>
              <w:left w:val="single" w:sz="4" w:space="0" w:color="000000"/>
              <w:bottom w:val="single" w:sz="4" w:space="0" w:color="000000"/>
              <w:right w:val="single" w:sz="4" w:space="0" w:color="000000"/>
            </w:tcBorders>
            <w:vAlign w:val="center"/>
          </w:tcPr>
          <w:p w:rsidR="00F224E2" w:rsidRPr="006660D0" w:rsidRDefault="00F224E2" w:rsidP="006660D0">
            <w:pPr>
              <w:spacing w:after="0" w:line="240" w:lineRule="auto"/>
              <w:jc w:val="center"/>
              <w:rPr>
                <w:rFonts w:ascii="Times New Roman" w:hAnsi="Times New Roman"/>
                <w:sz w:val="24"/>
                <w:szCs w:val="24"/>
              </w:rPr>
            </w:pPr>
            <w:r>
              <w:rPr>
                <w:rFonts w:ascii="Times New Roman" w:hAnsi="Times New Roman"/>
                <w:sz w:val="24"/>
                <w:szCs w:val="24"/>
              </w:rPr>
              <w:t>5000,0</w:t>
            </w:r>
          </w:p>
        </w:tc>
        <w:tc>
          <w:tcPr>
            <w:tcW w:w="341" w:type="pct"/>
            <w:tcBorders>
              <w:top w:val="single" w:sz="4" w:space="0" w:color="auto"/>
              <w:left w:val="single" w:sz="4" w:space="0" w:color="000000"/>
              <w:bottom w:val="single" w:sz="4" w:space="0" w:color="000000"/>
            </w:tcBorders>
            <w:shd w:val="clear" w:color="auto" w:fill="auto"/>
            <w:vAlign w:val="center"/>
          </w:tcPr>
          <w:p w:rsidR="00F224E2" w:rsidRPr="006660D0" w:rsidRDefault="00F224E2" w:rsidP="00571B04">
            <w:pPr>
              <w:spacing w:after="0" w:line="240" w:lineRule="auto"/>
              <w:jc w:val="center"/>
              <w:rPr>
                <w:rFonts w:ascii="Times New Roman" w:hAnsi="Times New Roman"/>
                <w:sz w:val="24"/>
                <w:szCs w:val="24"/>
              </w:rPr>
            </w:pPr>
            <w:r>
              <w:rPr>
                <w:rFonts w:ascii="Times New Roman" w:hAnsi="Times New Roman"/>
                <w:sz w:val="24"/>
                <w:szCs w:val="24"/>
              </w:rPr>
              <w:t>5000,0</w:t>
            </w:r>
          </w:p>
        </w:tc>
        <w:tc>
          <w:tcPr>
            <w:tcW w:w="389" w:type="pct"/>
            <w:tcBorders>
              <w:top w:val="single" w:sz="4" w:space="0" w:color="auto"/>
              <w:left w:val="single" w:sz="4" w:space="0" w:color="000000"/>
              <w:bottom w:val="single" w:sz="4" w:space="0" w:color="000000"/>
              <w:right w:val="single" w:sz="4" w:space="0" w:color="auto"/>
            </w:tcBorders>
            <w:shd w:val="clear" w:color="auto" w:fill="auto"/>
            <w:vAlign w:val="center"/>
          </w:tcPr>
          <w:p w:rsidR="00F224E2" w:rsidRPr="006660D0" w:rsidRDefault="00F224E2" w:rsidP="006660D0">
            <w:pPr>
              <w:spacing w:after="0" w:line="240" w:lineRule="auto"/>
              <w:jc w:val="center"/>
              <w:rPr>
                <w:rFonts w:ascii="Times New Roman" w:hAnsi="Times New Roman"/>
                <w:sz w:val="24"/>
                <w:szCs w:val="24"/>
              </w:rPr>
            </w:pPr>
            <w:r>
              <w:rPr>
                <w:rFonts w:ascii="Times New Roman" w:hAnsi="Times New Roman"/>
                <w:sz w:val="24"/>
                <w:szCs w:val="24"/>
              </w:rPr>
              <w:t>-</w:t>
            </w:r>
          </w:p>
        </w:tc>
        <w:tc>
          <w:tcPr>
            <w:tcW w:w="724" w:type="pct"/>
            <w:vMerge w:val="restart"/>
            <w:tcBorders>
              <w:left w:val="single" w:sz="4" w:space="0" w:color="000000"/>
              <w:right w:val="single" w:sz="4" w:space="0" w:color="auto"/>
            </w:tcBorders>
            <w:vAlign w:val="center"/>
          </w:tcPr>
          <w:p w:rsidR="00F224E2" w:rsidRPr="006660D0" w:rsidRDefault="00F224E2" w:rsidP="00A45457">
            <w:pPr>
              <w:keepLines/>
              <w:spacing w:after="0" w:line="240" w:lineRule="auto"/>
              <w:rPr>
                <w:rFonts w:ascii="Times New Roman" w:hAnsi="Times New Roman"/>
                <w:sz w:val="24"/>
                <w:szCs w:val="24"/>
                <w:lang w:eastAsia="uk-UA"/>
              </w:rPr>
            </w:pPr>
            <w:r w:rsidRPr="006660D0">
              <w:rPr>
                <w:rFonts w:ascii="Times New Roman" w:hAnsi="Times New Roman"/>
                <w:sz w:val="24"/>
                <w:szCs w:val="24"/>
              </w:rPr>
              <w:t>Забезпечення  безпечного  пересування  учасників  дорожнього  руху та</w:t>
            </w:r>
          </w:p>
          <w:p w:rsidR="00F224E2" w:rsidRPr="006660D0" w:rsidRDefault="00F224E2" w:rsidP="00A45457">
            <w:pPr>
              <w:spacing w:after="0" w:line="240" w:lineRule="auto"/>
              <w:rPr>
                <w:rFonts w:ascii="Times New Roman" w:hAnsi="Times New Roman"/>
                <w:sz w:val="24"/>
                <w:szCs w:val="24"/>
              </w:rPr>
            </w:pPr>
            <w:r w:rsidRPr="006660D0">
              <w:rPr>
                <w:rFonts w:ascii="Times New Roman" w:hAnsi="Times New Roman"/>
                <w:sz w:val="24"/>
                <w:szCs w:val="24"/>
              </w:rPr>
              <w:t>зменшення  рівня  аварійності  на</w:t>
            </w:r>
            <w:r>
              <w:rPr>
                <w:rFonts w:ascii="Times New Roman" w:hAnsi="Times New Roman"/>
                <w:sz w:val="24"/>
                <w:szCs w:val="24"/>
              </w:rPr>
              <w:t xml:space="preserve"> даній вулиці</w:t>
            </w:r>
          </w:p>
        </w:tc>
      </w:tr>
      <w:tr w:rsidR="00F224E2" w:rsidRPr="006660D0" w:rsidTr="003169FB">
        <w:trPr>
          <w:cantSplit/>
          <w:trHeight w:val="134"/>
        </w:trPr>
        <w:tc>
          <w:tcPr>
            <w:tcW w:w="193" w:type="pct"/>
            <w:vMerge/>
            <w:tcBorders>
              <w:left w:val="single" w:sz="4" w:space="0" w:color="000000"/>
              <w:bottom w:val="single" w:sz="4" w:space="0" w:color="000000"/>
            </w:tcBorders>
            <w:shd w:val="clear" w:color="auto" w:fill="auto"/>
            <w:vAlign w:val="center"/>
          </w:tcPr>
          <w:p w:rsidR="00F224E2" w:rsidRPr="006660D0" w:rsidRDefault="00F224E2" w:rsidP="006660D0">
            <w:pPr>
              <w:pStyle w:val="1f1"/>
              <w:snapToGrid w:val="0"/>
              <w:jc w:val="center"/>
              <w:rPr>
                <w:rFonts w:ascii="Times New Roman" w:hAnsi="Times New Roman"/>
                <w:sz w:val="24"/>
                <w:szCs w:val="24"/>
              </w:rPr>
            </w:pPr>
          </w:p>
        </w:tc>
        <w:tc>
          <w:tcPr>
            <w:tcW w:w="583" w:type="pct"/>
            <w:vMerge/>
            <w:tcBorders>
              <w:left w:val="single" w:sz="4" w:space="0" w:color="000000"/>
              <w:bottom w:val="single" w:sz="4" w:space="0" w:color="000000"/>
            </w:tcBorders>
            <w:shd w:val="clear" w:color="auto" w:fill="auto"/>
            <w:vAlign w:val="center"/>
          </w:tcPr>
          <w:p w:rsidR="00F224E2" w:rsidRPr="006660D0" w:rsidRDefault="00F224E2" w:rsidP="006660D0">
            <w:pPr>
              <w:pStyle w:val="1f1"/>
              <w:snapToGrid w:val="0"/>
              <w:rPr>
                <w:rFonts w:ascii="Times New Roman" w:hAnsi="Times New Roman"/>
                <w:sz w:val="24"/>
                <w:szCs w:val="24"/>
              </w:rPr>
            </w:pPr>
          </w:p>
        </w:tc>
        <w:tc>
          <w:tcPr>
            <w:tcW w:w="921" w:type="pct"/>
            <w:vMerge/>
            <w:tcBorders>
              <w:left w:val="single" w:sz="4" w:space="0" w:color="000000"/>
              <w:bottom w:val="single" w:sz="4" w:space="0" w:color="000000"/>
            </w:tcBorders>
            <w:shd w:val="clear" w:color="auto" w:fill="auto"/>
            <w:vAlign w:val="center"/>
          </w:tcPr>
          <w:p w:rsidR="00F224E2" w:rsidRPr="00F224E2" w:rsidRDefault="00F224E2" w:rsidP="00F224E2">
            <w:pPr>
              <w:pStyle w:val="1f1"/>
              <w:snapToGrid w:val="0"/>
              <w:rPr>
                <w:rFonts w:ascii="Times New Roman" w:hAnsi="Times New Roman"/>
                <w:sz w:val="24"/>
                <w:szCs w:val="24"/>
              </w:rPr>
            </w:pPr>
          </w:p>
        </w:tc>
        <w:tc>
          <w:tcPr>
            <w:tcW w:w="291" w:type="pct"/>
            <w:vMerge/>
            <w:tcBorders>
              <w:left w:val="single" w:sz="4" w:space="0" w:color="000000"/>
              <w:bottom w:val="single" w:sz="4" w:space="0" w:color="000000"/>
            </w:tcBorders>
            <w:shd w:val="clear" w:color="auto" w:fill="auto"/>
            <w:vAlign w:val="center"/>
          </w:tcPr>
          <w:p w:rsidR="00F224E2" w:rsidRPr="006660D0" w:rsidRDefault="00F224E2" w:rsidP="006660D0">
            <w:pPr>
              <w:pStyle w:val="1f1"/>
              <w:snapToGrid w:val="0"/>
              <w:jc w:val="center"/>
              <w:rPr>
                <w:rFonts w:ascii="Times New Roman" w:hAnsi="Times New Roman"/>
                <w:sz w:val="24"/>
                <w:szCs w:val="24"/>
              </w:rPr>
            </w:pPr>
          </w:p>
        </w:tc>
        <w:tc>
          <w:tcPr>
            <w:tcW w:w="489" w:type="pct"/>
            <w:vMerge/>
            <w:tcBorders>
              <w:left w:val="single" w:sz="4" w:space="0" w:color="000000"/>
              <w:bottom w:val="single" w:sz="4" w:space="0" w:color="000000"/>
            </w:tcBorders>
            <w:shd w:val="clear" w:color="auto" w:fill="auto"/>
            <w:vAlign w:val="center"/>
          </w:tcPr>
          <w:p w:rsidR="00F224E2" w:rsidRPr="006660D0" w:rsidRDefault="00F224E2" w:rsidP="006660D0">
            <w:pPr>
              <w:pStyle w:val="1f1"/>
              <w:snapToGrid w:val="0"/>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F224E2" w:rsidRPr="006660D0" w:rsidRDefault="00F224E2" w:rsidP="006660D0">
            <w:pPr>
              <w:pStyle w:val="1f1"/>
              <w:jc w:val="center"/>
              <w:rPr>
                <w:rFonts w:ascii="Times New Roman" w:hAnsi="Times New Roman"/>
                <w:sz w:val="24"/>
                <w:szCs w:val="24"/>
              </w:rPr>
            </w:pPr>
            <w:r>
              <w:rPr>
                <w:rFonts w:ascii="Times New Roman" w:hAnsi="Times New Roman"/>
                <w:sz w:val="24"/>
                <w:szCs w:val="24"/>
              </w:rPr>
              <w:t>ДБ</w:t>
            </w:r>
          </w:p>
        </w:tc>
        <w:tc>
          <w:tcPr>
            <w:tcW w:w="386" w:type="pct"/>
            <w:tcBorders>
              <w:top w:val="single" w:sz="4" w:space="0" w:color="000000"/>
              <w:left w:val="single" w:sz="4" w:space="0" w:color="000000"/>
              <w:bottom w:val="single" w:sz="4" w:space="0" w:color="000000"/>
            </w:tcBorders>
            <w:shd w:val="clear" w:color="auto" w:fill="auto"/>
            <w:vAlign w:val="center"/>
          </w:tcPr>
          <w:p w:rsidR="00F224E2" w:rsidRPr="006660D0" w:rsidRDefault="00F224E2" w:rsidP="006660D0">
            <w:pPr>
              <w:spacing w:after="0" w:line="240" w:lineRule="auto"/>
              <w:jc w:val="center"/>
              <w:rPr>
                <w:rFonts w:ascii="Times New Roman" w:hAnsi="Times New Roman"/>
                <w:sz w:val="24"/>
                <w:szCs w:val="24"/>
              </w:rPr>
            </w:pPr>
            <w:r>
              <w:rPr>
                <w:rFonts w:ascii="Times New Roman" w:hAnsi="Times New Roman"/>
                <w:sz w:val="24"/>
                <w:szCs w:val="24"/>
              </w:rPr>
              <w:t>40000,0</w:t>
            </w:r>
          </w:p>
        </w:tc>
        <w:tc>
          <w:tcPr>
            <w:tcW w:w="341" w:type="pct"/>
            <w:tcBorders>
              <w:top w:val="single" w:sz="4" w:space="0" w:color="000000"/>
              <w:left w:val="single" w:sz="4" w:space="0" w:color="000000"/>
              <w:bottom w:val="single" w:sz="4" w:space="0" w:color="000000"/>
              <w:right w:val="single" w:sz="4" w:space="0" w:color="000000"/>
            </w:tcBorders>
            <w:vAlign w:val="center"/>
          </w:tcPr>
          <w:p w:rsidR="00F224E2" w:rsidRPr="006660D0" w:rsidRDefault="00F224E2" w:rsidP="006660D0">
            <w:pPr>
              <w:spacing w:after="0" w:line="240" w:lineRule="auto"/>
              <w:jc w:val="center"/>
              <w:rPr>
                <w:rFonts w:ascii="Times New Roman" w:hAnsi="Times New Roman"/>
                <w:sz w:val="24"/>
                <w:szCs w:val="24"/>
              </w:rPr>
            </w:pPr>
            <w:r>
              <w:rPr>
                <w:rFonts w:ascii="Times New Roman" w:hAnsi="Times New Roman"/>
                <w:sz w:val="24"/>
                <w:szCs w:val="24"/>
              </w:rPr>
              <w:t>20000,0</w:t>
            </w:r>
          </w:p>
        </w:tc>
        <w:tc>
          <w:tcPr>
            <w:tcW w:w="341" w:type="pct"/>
            <w:tcBorders>
              <w:top w:val="single" w:sz="4" w:space="0" w:color="auto"/>
              <w:left w:val="single" w:sz="4" w:space="0" w:color="000000"/>
              <w:bottom w:val="single" w:sz="4" w:space="0" w:color="000000"/>
            </w:tcBorders>
            <w:shd w:val="clear" w:color="auto" w:fill="auto"/>
            <w:vAlign w:val="center"/>
          </w:tcPr>
          <w:p w:rsidR="00F224E2" w:rsidRPr="006660D0" w:rsidRDefault="00F224E2" w:rsidP="006660D0">
            <w:pPr>
              <w:spacing w:after="0" w:line="240" w:lineRule="auto"/>
              <w:jc w:val="center"/>
              <w:rPr>
                <w:rFonts w:ascii="Times New Roman" w:hAnsi="Times New Roman"/>
                <w:sz w:val="24"/>
                <w:szCs w:val="24"/>
              </w:rPr>
            </w:pPr>
            <w:r>
              <w:rPr>
                <w:rFonts w:ascii="Times New Roman" w:hAnsi="Times New Roman"/>
                <w:sz w:val="24"/>
                <w:szCs w:val="24"/>
              </w:rPr>
              <w:t>20000,0</w:t>
            </w:r>
          </w:p>
        </w:tc>
        <w:tc>
          <w:tcPr>
            <w:tcW w:w="389" w:type="pct"/>
            <w:tcBorders>
              <w:top w:val="single" w:sz="4" w:space="0" w:color="auto"/>
              <w:left w:val="single" w:sz="4" w:space="0" w:color="000000"/>
              <w:bottom w:val="single" w:sz="4" w:space="0" w:color="000000"/>
              <w:right w:val="single" w:sz="4" w:space="0" w:color="auto"/>
            </w:tcBorders>
            <w:shd w:val="clear" w:color="auto" w:fill="auto"/>
            <w:vAlign w:val="center"/>
          </w:tcPr>
          <w:p w:rsidR="00F224E2" w:rsidRPr="006660D0" w:rsidRDefault="00F224E2" w:rsidP="006660D0">
            <w:pPr>
              <w:spacing w:after="0" w:line="240" w:lineRule="auto"/>
              <w:jc w:val="center"/>
              <w:rPr>
                <w:rFonts w:ascii="Times New Roman" w:hAnsi="Times New Roman"/>
                <w:sz w:val="24"/>
                <w:szCs w:val="24"/>
              </w:rPr>
            </w:pPr>
            <w:r>
              <w:rPr>
                <w:rFonts w:ascii="Times New Roman" w:hAnsi="Times New Roman"/>
                <w:sz w:val="24"/>
                <w:szCs w:val="24"/>
              </w:rPr>
              <w:t>-</w:t>
            </w:r>
          </w:p>
        </w:tc>
        <w:tc>
          <w:tcPr>
            <w:tcW w:w="724" w:type="pct"/>
            <w:vMerge/>
            <w:tcBorders>
              <w:left w:val="single" w:sz="4" w:space="0" w:color="000000"/>
              <w:bottom w:val="single" w:sz="4" w:space="0" w:color="000000"/>
              <w:right w:val="single" w:sz="4" w:space="0" w:color="auto"/>
            </w:tcBorders>
            <w:vAlign w:val="center"/>
          </w:tcPr>
          <w:p w:rsidR="00F224E2" w:rsidRPr="006660D0" w:rsidRDefault="00F224E2" w:rsidP="006660D0">
            <w:pPr>
              <w:spacing w:after="0" w:line="240" w:lineRule="auto"/>
              <w:jc w:val="center"/>
              <w:rPr>
                <w:rFonts w:ascii="Times New Roman" w:hAnsi="Times New Roman"/>
                <w:sz w:val="24"/>
                <w:szCs w:val="24"/>
              </w:rPr>
            </w:pPr>
          </w:p>
        </w:tc>
      </w:tr>
      <w:tr w:rsidR="000B144A" w:rsidRPr="006660D0" w:rsidTr="000B144A">
        <w:trPr>
          <w:cantSplit/>
          <w:trHeight w:val="134"/>
        </w:trPr>
        <w:tc>
          <w:tcPr>
            <w:tcW w:w="193" w:type="pct"/>
            <w:vMerge w:val="restart"/>
            <w:tcBorders>
              <w:top w:val="single" w:sz="4" w:space="0" w:color="000000"/>
              <w:left w:val="single" w:sz="4" w:space="0" w:color="000000"/>
            </w:tcBorders>
            <w:shd w:val="clear" w:color="auto" w:fill="auto"/>
            <w:vAlign w:val="center"/>
          </w:tcPr>
          <w:p w:rsidR="000B144A" w:rsidRPr="006660D0" w:rsidRDefault="000B144A" w:rsidP="006660D0">
            <w:pPr>
              <w:pStyle w:val="1f1"/>
              <w:snapToGrid w:val="0"/>
              <w:jc w:val="center"/>
              <w:rPr>
                <w:rFonts w:ascii="Times New Roman" w:hAnsi="Times New Roman"/>
                <w:sz w:val="24"/>
                <w:szCs w:val="24"/>
              </w:rPr>
            </w:pPr>
          </w:p>
        </w:tc>
        <w:tc>
          <w:tcPr>
            <w:tcW w:w="583" w:type="pct"/>
            <w:vMerge w:val="restart"/>
            <w:tcBorders>
              <w:top w:val="single" w:sz="4" w:space="0" w:color="000000"/>
              <w:left w:val="single" w:sz="4" w:space="0" w:color="000000"/>
            </w:tcBorders>
            <w:shd w:val="clear" w:color="auto" w:fill="auto"/>
            <w:vAlign w:val="center"/>
          </w:tcPr>
          <w:p w:rsidR="000B144A" w:rsidRPr="006660D0" w:rsidRDefault="000B144A" w:rsidP="006660D0">
            <w:pPr>
              <w:pStyle w:val="1f1"/>
              <w:snapToGrid w:val="0"/>
              <w:rPr>
                <w:rFonts w:ascii="Times New Roman" w:hAnsi="Times New Roman"/>
                <w:sz w:val="24"/>
                <w:szCs w:val="24"/>
              </w:rPr>
            </w:pPr>
          </w:p>
        </w:tc>
        <w:tc>
          <w:tcPr>
            <w:tcW w:w="921" w:type="pct"/>
            <w:vMerge w:val="restart"/>
            <w:tcBorders>
              <w:top w:val="single" w:sz="4" w:space="0" w:color="000000"/>
              <w:left w:val="single" w:sz="4" w:space="0" w:color="000000"/>
            </w:tcBorders>
            <w:shd w:val="clear" w:color="auto" w:fill="auto"/>
          </w:tcPr>
          <w:p w:rsidR="000B144A" w:rsidRPr="00F224E2" w:rsidRDefault="000B144A" w:rsidP="000B144A">
            <w:pPr>
              <w:pStyle w:val="1f1"/>
              <w:snapToGrid w:val="0"/>
              <w:rPr>
                <w:rFonts w:ascii="Times New Roman" w:hAnsi="Times New Roman"/>
                <w:sz w:val="24"/>
                <w:szCs w:val="24"/>
              </w:rPr>
            </w:pPr>
            <w:r>
              <w:rPr>
                <w:rFonts w:ascii="Times New Roman" w:hAnsi="Times New Roman"/>
                <w:sz w:val="24"/>
                <w:szCs w:val="24"/>
              </w:rPr>
              <w:t>2.3.</w:t>
            </w:r>
            <w:r w:rsidRPr="00F224E2">
              <w:rPr>
                <w:rFonts w:ascii="Times New Roman" w:hAnsi="Times New Roman"/>
                <w:sz w:val="24"/>
                <w:szCs w:val="24"/>
              </w:rPr>
              <w:t xml:space="preserve">Капітальний ремонт </w:t>
            </w:r>
            <w:proofErr w:type="spellStart"/>
            <w:r w:rsidRPr="00F224E2">
              <w:rPr>
                <w:rFonts w:ascii="Times New Roman" w:hAnsi="Times New Roman"/>
                <w:sz w:val="24"/>
                <w:szCs w:val="24"/>
              </w:rPr>
              <w:t>вул.Галицької</w:t>
            </w:r>
            <w:proofErr w:type="spellEnd"/>
            <w:r w:rsidRPr="00F224E2">
              <w:rPr>
                <w:rFonts w:ascii="Times New Roman" w:hAnsi="Times New Roman"/>
                <w:sz w:val="24"/>
                <w:szCs w:val="24"/>
              </w:rPr>
              <w:t xml:space="preserve"> (від </w:t>
            </w:r>
            <w:proofErr w:type="spellStart"/>
            <w:r w:rsidRPr="00F224E2">
              <w:rPr>
                <w:rFonts w:ascii="Times New Roman" w:hAnsi="Times New Roman"/>
                <w:sz w:val="24"/>
                <w:szCs w:val="24"/>
              </w:rPr>
              <w:t>вул.Є.Коновальця</w:t>
            </w:r>
            <w:proofErr w:type="spellEnd"/>
            <w:r w:rsidRPr="00F224E2">
              <w:rPr>
                <w:rFonts w:ascii="Times New Roman" w:hAnsi="Times New Roman"/>
                <w:sz w:val="24"/>
                <w:szCs w:val="24"/>
              </w:rPr>
              <w:t xml:space="preserve"> до </w:t>
            </w:r>
            <w:proofErr w:type="spellStart"/>
            <w:r w:rsidRPr="00F224E2">
              <w:rPr>
                <w:rFonts w:ascii="Times New Roman" w:hAnsi="Times New Roman"/>
                <w:sz w:val="24"/>
                <w:szCs w:val="24"/>
              </w:rPr>
              <w:t>вул.Енергетичної</w:t>
            </w:r>
            <w:proofErr w:type="spellEnd"/>
            <w:r w:rsidRPr="00F224E2">
              <w:rPr>
                <w:rFonts w:ascii="Times New Roman" w:hAnsi="Times New Roman"/>
                <w:sz w:val="24"/>
                <w:szCs w:val="24"/>
              </w:rPr>
              <w:t>) в м.Тернополі</w:t>
            </w:r>
          </w:p>
        </w:tc>
        <w:tc>
          <w:tcPr>
            <w:tcW w:w="291" w:type="pct"/>
            <w:vMerge w:val="restart"/>
            <w:tcBorders>
              <w:top w:val="single" w:sz="4" w:space="0" w:color="000000"/>
              <w:left w:val="single" w:sz="4" w:space="0" w:color="000000"/>
            </w:tcBorders>
            <w:shd w:val="clear" w:color="auto" w:fill="auto"/>
            <w:vAlign w:val="center"/>
          </w:tcPr>
          <w:p w:rsidR="000B144A" w:rsidRPr="006660D0" w:rsidRDefault="000B144A" w:rsidP="003169FB">
            <w:pPr>
              <w:pStyle w:val="1f1"/>
              <w:jc w:val="center"/>
              <w:rPr>
                <w:rFonts w:ascii="Times New Roman" w:hAnsi="Times New Roman"/>
                <w:sz w:val="24"/>
                <w:szCs w:val="24"/>
              </w:rPr>
            </w:pPr>
            <w:r w:rsidRPr="006660D0">
              <w:rPr>
                <w:rFonts w:ascii="Times New Roman" w:hAnsi="Times New Roman"/>
                <w:sz w:val="24"/>
                <w:szCs w:val="24"/>
              </w:rPr>
              <w:t>2021-</w:t>
            </w:r>
          </w:p>
          <w:p w:rsidR="000B144A" w:rsidRPr="006660D0" w:rsidRDefault="000B144A" w:rsidP="003169FB">
            <w:pPr>
              <w:pStyle w:val="1f1"/>
              <w:snapToGrid w:val="0"/>
              <w:jc w:val="center"/>
              <w:rPr>
                <w:rFonts w:ascii="Times New Roman" w:hAnsi="Times New Roman"/>
                <w:sz w:val="24"/>
                <w:szCs w:val="24"/>
              </w:rPr>
            </w:pPr>
            <w:r w:rsidRPr="006660D0">
              <w:rPr>
                <w:rFonts w:ascii="Times New Roman" w:hAnsi="Times New Roman"/>
                <w:sz w:val="24"/>
                <w:szCs w:val="24"/>
              </w:rPr>
              <w:t>202</w:t>
            </w:r>
            <w:r>
              <w:rPr>
                <w:rFonts w:ascii="Times New Roman" w:hAnsi="Times New Roman"/>
                <w:sz w:val="24"/>
                <w:szCs w:val="24"/>
              </w:rPr>
              <w:t>2</w:t>
            </w:r>
          </w:p>
        </w:tc>
        <w:tc>
          <w:tcPr>
            <w:tcW w:w="489" w:type="pct"/>
            <w:vMerge w:val="restart"/>
            <w:tcBorders>
              <w:top w:val="single" w:sz="4" w:space="0" w:color="000000"/>
              <w:left w:val="single" w:sz="4" w:space="0" w:color="000000"/>
            </w:tcBorders>
            <w:shd w:val="clear" w:color="auto" w:fill="auto"/>
            <w:vAlign w:val="center"/>
          </w:tcPr>
          <w:p w:rsidR="000B144A" w:rsidRPr="006660D0" w:rsidRDefault="000B144A" w:rsidP="003169FB">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0B144A" w:rsidRPr="006660D0" w:rsidRDefault="000B144A" w:rsidP="003169FB">
            <w:pPr>
              <w:pStyle w:val="1f1"/>
              <w:jc w:val="center"/>
              <w:rPr>
                <w:rFonts w:ascii="Times New Roman" w:hAnsi="Times New Roman"/>
                <w:sz w:val="24"/>
                <w:szCs w:val="24"/>
              </w:rPr>
            </w:pPr>
            <w:r w:rsidRPr="006660D0">
              <w:rPr>
                <w:rFonts w:ascii="Times New Roman" w:hAnsi="Times New Roman"/>
                <w:sz w:val="24"/>
                <w:szCs w:val="24"/>
              </w:rPr>
              <w:t xml:space="preserve">відділ технічного нагляду </w:t>
            </w:r>
            <w:proofErr w:type="spellStart"/>
            <w:r w:rsidRPr="006660D0">
              <w:rPr>
                <w:rFonts w:ascii="Times New Roman" w:hAnsi="Times New Roman"/>
                <w:sz w:val="24"/>
                <w:szCs w:val="24"/>
              </w:rPr>
              <w:t>Терно-пільської</w:t>
            </w:r>
            <w:proofErr w:type="spellEnd"/>
            <w:r w:rsidRPr="006660D0">
              <w:rPr>
                <w:rFonts w:ascii="Times New Roman" w:hAnsi="Times New Roman"/>
                <w:sz w:val="24"/>
                <w:szCs w:val="24"/>
              </w:rPr>
              <w:t xml:space="preserve"> міської ради</w:t>
            </w:r>
          </w:p>
          <w:p w:rsidR="000B144A" w:rsidRPr="006660D0" w:rsidRDefault="000B144A" w:rsidP="003169FB">
            <w:pPr>
              <w:pStyle w:val="1f1"/>
              <w:jc w:val="center"/>
              <w:rPr>
                <w:rFonts w:ascii="Times New Roman" w:hAnsi="Times New Roman"/>
                <w:sz w:val="24"/>
                <w:szCs w:val="24"/>
              </w:rPr>
            </w:pPr>
          </w:p>
          <w:p w:rsidR="000B144A" w:rsidRPr="006660D0" w:rsidRDefault="000B144A" w:rsidP="003169FB">
            <w:pPr>
              <w:pStyle w:val="1f1"/>
              <w:snapToGrid w:val="0"/>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0B144A" w:rsidRDefault="000B144A" w:rsidP="003169FB">
            <w:pPr>
              <w:pStyle w:val="1f1"/>
              <w:jc w:val="center"/>
              <w:rPr>
                <w:rFonts w:ascii="Times New Roman" w:hAnsi="Times New Roman"/>
                <w:sz w:val="24"/>
                <w:szCs w:val="24"/>
              </w:rPr>
            </w:pPr>
          </w:p>
          <w:p w:rsidR="000B144A" w:rsidRDefault="000B144A" w:rsidP="003169FB">
            <w:pPr>
              <w:pStyle w:val="1f1"/>
              <w:jc w:val="center"/>
              <w:rPr>
                <w:rFonts w:ascii="Times New Roman" w:hAnsi="Times New Roman"/>
                <w:sz w:val="24"/>
                <w:szCs w:val="24"/>
              </w:rPr>
            </w:pPr>
          </w:p>
          <w:p w:rsidR="000B144A" w:rsidRDefault="000B144A" w:rsidP="003169FB">
            <w:pPr>
              <w:pStyle w:val="1f1"/>
              <w:jc w:val="center"/>
              <w:rPr>
                <w:rFonts w:ascii="Times New Roman" w:hAnsi="Times New Roman"/>
                <w:sz w:val="24"/>
                <w:szCs w:val="24"/>
              </w:rPr>
            </w:pPr>
          </w:p>
          <w:p w:rsidR="000B144A" w:rsidRPr="006660D0" w:rsidRDefault="000B144A" w:rsidP="003169FB">
            <w:pPr>
              <w:pStyle w:val="1f1"/>
              <w:jc w:val="center"/>
              <w:rPr>
                <w:rFonts w:ascii="Times New Roman" w:hAnsi="Times New Roman"/>
                <w:sz w:val="24"/>
                <w:szCs w:val="24"/>
              </w:rPr>
            </w:pPr>
            <w:r>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0B144A" w:rsidRPr="006660D0" w:rsidRDefault="000B144A" w:rsidP="006660D0">
            <w:pPr>
              <w:spacing w:after="0" w:line="240" w:lineRule="auto"/>
              <w:jc w:val="center"/>
              <w:rPr>
                <w:rFonts w:ascii="Times New Roman" w:hAnsi="Times New Roman"/>
                <w:sz w:val="24"/>
                <w:szCs w:val="24"/>
              </w:rPr>
            </w:pPr>
            <w:r>
              <w:rPr>
                <w:rFonts w:ascii="Times New Roman" w:hAnsi="Times New Roman"/>
                <w:sz w:val="24"/>
                <w:szCs w:val="24"/>
              </w:rPr>
              <w:t>5000,0</w:t>
            </w:r>
          </w:p>
        </w:tc>
        <w:tc>
          <w:tcPr>
            <w:tcW w:w="341" w:type="pct"/>
            <w:tcBorders>
              <w:top w:val="single" w:sz="4" w:space="0" w:color="000000"/>
              <w:left w:val="single" w:sz="4" w:space="0" w:color="000000"/>
              <w:bottom w:val="single" w:sz="4" w:space="0" w:color="000000"/>
              <w:right w:val="single" w:sz="4" w:space="0" w:color="000000"/>
            </w:tcBorders>
            <w:vAlign w:val="center"/>
          </w:tcPr>
          <w:p w:rsidR="000B144A" w:rsidRPr="006660D0" w:rsidRDefault="000B144A" w:rsidP="006660D0">
            <w:pPr>
              <w:spacing w:after="0" w:line="240" w:lineRule="auto"/>
              <w:jc w:val="center"/>
              <w:rPr>
                <w:rFonts w:ascii="Times New Roman" w:hAnsi="Times New Roman"/>
                <w:sz w:val="24"/>
                <w:szCs w:val="24"/>
              </w:rPr>
            </w:pPr>
            <w:r>
              <w:rPr>
                <w:rFonts w:ascii="Times New Roman" w:hAnsi="Times New Roman"/>
                <w:sz w:val="24"/>
                <w:szCs w:val="24"/>
              </w:rPr>
              <w:t>3000,0</w:t>
            </w:r>
          </w:p>
        </w:tc>
        <w:tc>
          <w:tcPr>
            <w:tcW w:w="341" w:type="pct"/>
            <w:tcBorders>
              <w:top w:val="single" w:sz="4" w:space="0" w:color="auto"/>
              <w:left w:val="single" w:sz="4" w:space="0" w:color="000000"/>
              <w:bottom w:val="single" w:sz="4" w:space="0" w:color="000000"/>
            </w:tcBorders>
            <w:shd w:val="clear" w:color="auto" w:fill="auto"/>
            <w:vAlign w:val="center"/>
          </w:tcPr>
          <w:p w:rsidR="000B144A" w:rsidRPr="006660D0" w:rsidRDefault="000B144A" w:rsidP="006660D0">
            <w:pPr>
              <w:spacing w:after="0" w:line="240" w:lineRule="auto"/>
              <w:jc w:val="center"/>
              <w:rPr>
                <w:rFonts w:ascii="Times New Roman" w:hAnsi="Times New Roman"/>
                <w:sz w:val="24"/>
                <w:szCs w:val="24"/>
              </w:rPr>
            </w:pPr>
            <w:r>
              <w:rPr>
                <w:rFonts w:ascii="Times New Roman" w:hAnsi="Times New Roman"/>
                <w:sz w:val="24"/>
                <w:szCs w:val="24"/>
              </w:rPr>
              <w:t>2000,0</w:t>
            </w:r>
          </w:p>
        </w:tc>
        <w:tc>
          <w:tcPr>
            <w:tcW w:w="389" w:type="pct"/>
            <w:tcBorders>
              <w:top w:val="single" w:sz="4" w:space="0" w:color="auto"/>
              <w:left w:val="single" w:sz="4" w:space="0" w:color="000000"/>
              <w:bottom w:val="single" w:sz="4" w:space="0" w:color="000000"/>
              <w:right w:val="single" w:sz="4" w:space="0" w:color="auto"/>
            </w:tcBorders>
            <w:shd w:val="clear" w:color="auto" w:fill="auto"/>
            <w:vAlign w:val="center"/>
          </w:tcPr>
          <w:p w:rsidR="000B144A" w:rsidRPr="006660D0" w:rsidRDefault="000B144A" w:rsidP="006660D0">
            <w:pPr>
              <w:spacing w:after="0" w:line="240" w:lineRule="auto"/>
              <w:jc w:val="center"/>
              <w:rPr>
                <w:rFonts w:ascii="Times New Roman" w:hAnsi="Times New Roman"/>
                <w:sz w:val="24"/>
                <w:szCs w:val="24"/>
              </w:rPr>
            </w:pPr>
            <w:r>
              <w:rPr>
                <w:rFonts w:ascii="Times New Roman" w:hAnsi="Times New Roman"/>
                <w:sz w:val="24"/>
                <w:szCs w:val="24"/>
              </w:rPr>
              <w:t>-</w:t>
            </w:r>
          </w:p>
        </w:tc>
        <w:tc>
          <w:tcPr>
            <w:tcW w:w="724" w:type="pct"/>
            <w:vMerge w:val="restart"/>
            <w:tcBorders>
              <w:left w:val="single" w:sz="4" w:space="0" w:color="000000"/>
              <w:right w:val="single" w:sz="4" w:space="0" w:color="auto"/>
            </w:tcBorders>
            <w:vAlign w:val="center"/>
          </w:tcPr>
          <w:p w:rsidR="000B144A" w:rsidRPr="006660D0" w:rsidRDefault="000B144A" w:rsidP="00BF6373">
            <w:pPr>
              <w:keepLines/>
              <w:spacing w:after="0" w:line="240" w:lineRule="auto"/>
              <w:rPr>
                <w:rFonts w:ascii="Times New Roman" w:hAnsi="Times New Roman"/>
                <w:sz w:val="24"/>
                <w:szCs w:val="24"/>
                <w:lang w:eastAsia="uk-UA"/>
              </w:rPr>
            </w:pPr>
            <w:r w:rsidRPr="006660D0">
              <w:rPr>
                <w:rFonts w:ascii="Times New Roman" w:hAnsi="Times New Roman"/>
                <w:sz w:val="24"/>
                <w:szCs w:val="24"/>
              </w:rPr>
              <w:t>Забезпечення  безпечного  пересування  учасників  дорожнього  руху та</w:t>
            </w:r>
          </w:p>
          <w:p w:rsidR="000B144A" w:rsidRPr="006660D0" w:rsidRDefault="000B144A" w:rsidP="00BF6373">
            <w:pPr>
              <w:spacing w:after="0" w:line="240" w:lineRule="auto"/>
              <w:rPr>
                <w:rFonts w:ascii="Times New Roman" w:hAnsi="Times New Roman"/>
                <w:sz w:val="24"/>
                <w:szCs w:val="24"/>
              </w:rPr>
            </w:pPr>
            <w:r w:rsidRPr="006660D0">
              <w:rPr>
                <w:rFonts w:ascii="Times New Roman" w:hAnsi="Times New Roman"/>
                <w:sz w:val="24"/>
                <w:szCs w:val="24"/>
              </w:rPr>
              <w:t>зменшення  рівня  аварійності  на</w:t>
            </w:r>
            <w:r>
              <w:rPr>
                <w:rFonts w:ascii="Times New Roman" w:hAnsi="Times New Roman"/>
                <w:sz w:val="24"/>
                <w:szCs w:val="24"/>
              </w:rPr>
              <w:t xml:space="preserve"> даній вулиці</w:t>
            </w:r>
          </w:p>
        </w:tc>
      </w:tr>
      <w:tr w:rsidR="000B144A" w:rsidRPr="006660D0" w:rsidTr="003169FB">
        <w:trPr>
          <w:cantSplit/>
          <w:trHeight w:val="134"/>
        </w:trPr>
        <w:tc>
          <w:tcPr>
            <w:tcW w:w="193" w:type="pct"/>
            <w:vMerge/>
            <w:tcBorders>
              <w:left w:val="single" w:sz="4" w:space="0" w:color="000000"/>
              <w:bottom w:val="single" w:sz="4" w:space="0" w:color="000000"/>
            </w:tcBorders>
            <w:shd w:val="clear" w:color="auto" w:fill="auto"/>
            <w:vAlign w:val="center"/>
          </w:tcPr>
          <w:p w:rsidR="000B144A" w:rsidRPr="006660D0" w:rsidRDefault="000B144A" w:rsidP="006660D0">
            <w:pPr>
              <w:pStyle w:val="1f1"/>
              <w:snapToGrid w:val="0"/>
              <w:jc w:val="center"/>
              <w:rPr>
                <w:rFonts w:ascii="Times New Roman" w:hAnsi="Times New Roman"/>
                <w:sz w:val="24"/>
                <w:szCs w:val="24"/>
              </w:rPr>
            </w:pPr>
          </w:p>
        </w:tc>
        <w:tc>
          <w:tcPr>
            <w:tcW w:w="583" w:type="pct"/>
            <w:vMerge/>
            <w:tcBorders>
              <w:left w:val="single" w:sz="4" w:space="0" w:color="000000"/>
              <w:bottom w:val="single" w:sz="4" w:space="0" w:color="000000"/>
            </w:tcBorders>
            <w:shd w:val="clear" w:color="auto" w:fill="auto"/>
            <w:vAlign w:val="center"/>
          </w:tcPr>
          <w:p w:rsidR="000B144A" w:rsidRPr="006660D0" w:rsidRDefault="000B144A" w:rsidP="006660D0">
            <w:pPr>
              <w:pStyle w:val="1f1"/>
              <w:snapToGrid w:val="0"/>
              <w:rPr>
                <w:rFonts w:ascii="Times New Roman" w:hAnsi="Times New Roman"/>
                <w:sz w:val="24"/>
                <w:szCs w:val="24"/>
              </w:rPr>
            </w:pPr>
          </w:p>
        </w:tc>
        <w:tc>
          <w:tcPr>
            <w:tcW w:w="921" w:type="pct"/>
            <w:vMerge/>
            <w:tcBorders>
              <w:left w:val="single" w:sz="4" w:space="0" w:color="000000"/>
              <w:bottom w:val="single" w:sz="4" w:space="0" w:color="000000"/>
            </w:tcBorders>
            <w:shd w:val="clear" w:color="auto" w:fill="auto"/>
            <w:vAlign w:val="center"/>
          </w:tcPr>
          <w:p w:rsidR="000B144A" w:rsidRPr="006660D0" w:rsidRDefault="000B144A" w:rsidP="006660D0">
            <w:pPr>
              <w:pStyle w:val="1f1"/>
              <w:snapToGrid w:val="0"/>
              <w:jc w:val="center"/>
              <w:rPr>
                <w:rFonts w:ascii="Times New Roman" w:hAnsi="Times New Roman"/>
                <w:sz w:val="24"/>
                <w:szCs w:val="24"/>
              </w:rPr>
            </w:pPr>
          </w:p>
        </w:tc>
        <w:tc>
          <w:tcPr>
            <w:tcW w:w="291" w:type="pct"/>
            <w:vMerge/>
            <w:tcBorders>
              <w:left w:val="single" w:sz="4" w:space="0" w:color="000000"/>
              <w:bottom w:val="single" w:sz="4" w:space="0" w:color="000000"/>
            </w:tcBorders>
            <w:shd w:val="clear" w:color="auto" w:fill="auto"/>
            <w:vAlign w:val="center"/>
          </w:tcPr>
          <w:p w:rsidR="000B144A" w:rsidRPr="006660D0" w:rsidRDefault="000B144A" w:rsidP="006660D0">
            <w:pPr>
              <w:pStyle w:val="1f1"/>
              <w:snapToGrid w:val="0"/>
              <w:jc w:val="center"/>
              <w:rPr>
                <w:rFonts w:ascii="Times New Roman" w:hAnsi="Times New Roman"/>
                <w:sz w:val="24"/>
                <w:szCs w:val="24"/>
              </w:rPr>
            </w:pPr>
          </w:p>
        </w:tc>
        <w:tc>
          <w:tcPr>
            <w:tcW w:w="489" w:type="pct"/>
            <w:vMerge/>
            <w:tcBorders>
              <w:left w:val="single" w:sz="4" w:space="0" w:color="000000"/>
              <w:bottom w:val="single" w:sz="4" w:space="0" w:color="000000"/>
            </w:tcBorders>
            <w:shd w:val="clear" w:color="auto" w:fill="auto"/>
            <w:vAlign w:val="center"/>
          </w:tcPr>
          <w:p w:rsidR="000B144A" w:rsidRPr="006660D0" w:rsidRDefault="000B144A" w:rsidP="006660D0">
            <w:pPr>
              <w:pStyle w:val="1f1"/>
              <w:snapToGrid w:val="0"/>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0B144A" w:rsidRPr="006660D0" w:rsidRDefault="000B144A" w:rsidP="003169FB">
            <w:pPr>
              <w:pStyle w:val="1f1"/>
              <w:jc w:val="center"/>
              <w:rPr>
                <w:rFonts w:ascii="Times New Roman" w:hAnsi="Times New Roman"/>
                <w:sz w:val="24"/>
                <w:szCs w:val="24"/>
              </w:rPr>
            </w:pPr>
            <w:r>
              <w:rPr>
                <w:rFonts w:ascii="Times New Roman" w:hAnsi="Times New Roman"/>
                <w:sz w:val="24"/>
                <w:szCs w:val="24"/>
              </w:rPr>
              <w:t>ДБ</w:t>
            </w:r>
          </w:p>
        </w:tc>
        <w:tc>
          <w:tcPr>
            <w:tcW w:w="386" w:type="pct"/>
            <w:tcBorders>
              <w:top w:val="single" w:sz="4" w:space="0" w:color="000000"/>
              <w:left w:val="single" w:sz="4" w:space="0" w:color="000000"/>
              <w:bottom w:val="single" w:sz="4" w:space="0" w:color="000000"/>
            </w:tcBorders>
            <w:shd w:val="clear" w:color="auto" w:fill="auto"/>
            <w:vAlign w:val="center"/>
          </w:tcPr>
          <w:p w:rsidR="000B144A" w:rsidRPr="006660D0" w:rsidRDefault="000B144A" w:rsidP="006660D0">
            <w:pPr>
              <w:spacing w:after="0" w:line="240" w:lineRule="auto"/>
              <w:jc w:val="center"/>
              <w:rPr>
                <w:rFonts w:ascii="Times New Roman" w:hAnsi="Times New Roman"/>
                <w:sz w:val="24"/>
                <w:szCs w:val="24"/>
              </w:rPr>
            </w:pPr>
            <w:r>
              <w:rPr>
                <w:rFonts w:ascii="Times New Roman" w:hAnsi="Times New Roman"/>
                <w:sz w:val="24"/>
                <w:szCs w:val="24"/>
              </w:rPr>
              <w:t>18000,0</w:t>
            </w:r>
          </w:p>
        </w:tc>
        <w:tc>
          <w:tcPr>
            <w:tcW w:w="341" w:type="pct"/>
            <w:tcBorders>
              <w:top w:val="single" w:sz="4" w:space="0" w:color="000000"/>
              <w:left w:val="single" w:sz="4" w:space="0" w:color="000000"/>
              <w:bottom w:val="single" w:sz="4" w:space="0" w:color="000000"/>
              <w:right w:val="single" w:sz="4" w:space="0" w:color="000000"/>
            </w:tcBorders>
            <w:vAlign w:val="center"/>
          </w:tcPr>
          <w:p w:rsidR="000B144A" w:rsidRPr="006660D0" w:rsidRDefault="000B144A" w:rsidP="006660D0">
            <w:pPr>
              <w:spacing w:after="0" w:line="240" w:lineRule="auto"/>
              <w:jc w:val="center"/>
              <w:rPr>
                <w:rFonts w:ascii="Times New Roman" w:hAnsi="Times New Roman"/>
                <w:sz w:val="24"/>
                <w:szCs w:val="24"/>
              </w:rPr>
            </w:pPr>
            <w:r>
              <w:rPr>
                <w:rFonts w:ascii="Times New Roman" w:hAnsi="Times New Roman"/>
                <w:sz w:val="24"/>
                <w:szCs w:val="24"/>
              </w:rPr>
              <w:t>9000,0</w:t>
            </w:r>
          </w:p>
        </w:tc>
        <w:tc>
          <w:tcPr>
            <w:tcW w:w="341" w:type="pct"/>
            <w:tcBorders>
              <w:top w:val="single" w:sz="4" w:space="0" w:color="auto"/>
              <w:left w:val="single" w:sz="4" w:space="0" w:color="000000"/>
              <w:bottom w:val="single" w:sz="4" w:space="0" w:color="000000"/>
            </w:tcBorders>
            <w:shd w:val="clear" w:color="auto" w:fill="auto"/>
            <w:vAlign w:val="center"/>
          </w:tcPr>
          <w:p w:rsidR="000B144A" w:rsidRPr="006660D0" w:rsidRDefault="000B144A" w:rsidP="006660D0">
            <w:pPr>
              <w:spacing w:after="0" w:line="240" w:lineRule="auto"/>
              <w:jc w:val="center"/>
              <w:rPr>
                <w:rFonts w:ascii="Times New Roman" w:hAnsi="Times New Roman"/>
                <w:sz w:val="24"/>
                <w:szCs w:val="24"/>
              </w:rPr>
            </w:pPr>
            <w:r>
              <w:rPr>
                <w:rFonts w:ascii="Times New Roman" w:hAnsi="Times New Roman"/>
                <w:sz w:val="24"/>
                <w:szCs w:val="24"/>
              </w:rPr>
              <w:t>9000,0</w:t>
            </w:r>
          </w:p>
        </w:tc>
        <w:tc>
          <w:tcPr>
            <w:tcW w:w="389" w:type="pct"/>
            <w:tcBorders>
              <w:top w:val="single" w:sz="4" w:space="0" w:color="auto"/>
              <w:left w:val="single" w:sz="4" w:space="0" w:color="000000"/>
              <w:bottom w:val="single" w:sz="4" w:space="0" w:color="000000"/>
              <w:right w:val="single" w:sz="4" w:space="0" w:color="auto"/>
            </w:tcBorders>
            <w:shd w:val="clear" w:color="auto" w:fill="auto"/>
            <w:vAlign w:val="center"/>
          </w:tcPr>
          <w:p w:rsidR="000B144A" w:rsidRPr="006660D0" w:rsidRDefault="000B144A" w:rsidP="006660D0">
            <w:pPr>
              <w:spacing w:after="0" w:line="240" w:lineRule="auto"/>
              <w:jc w:val="center"/>
              <w:rPr>
                <w:rFonts w:ascii="Times New Roman" w:hAnsi="Times New Roman"/>
                <w:sz w:val="24"/>
                <w:szCs w:val="24"/>
              </w:rPr>
            </w:pPr>
            <w:r>
              <w:rPr>
                <w:rFonts w:ascii="Times New Roman" w:hAnsi="Times New Roman"/>
                <w:sz w:val="24"/>
                <w:szCs w:val="24"/>
              </w:rPr>
              <w:t>-</w:t>
            </w:r>
          </w:p>
        </w:tc>
        <w:tc>
          <w:tcPr>
            <w:tcW w:w="724" w:type="pct"/>
            <w:vMerge/>
            <w:tcBorders>
              <w:left w:val="single" w:sz="4" w:space="0" w:color="000000"/>
              <w:bottom w:val="single" w:sz="4" w:space="0" w:color="000000"/>
              <w:right w:val="single" w:sz="4" w:space="0" w:color="auto"/>
            </w:tcBorders>
            <w:vAlign w:val="center"/>
          </w:tcPr>
          <w:p w:rsidR="000B144A" w:rsidRPr="006660D0" w:rsidRDefault="000B144A" w:rsidP="006660D0">
            <w:pPr>
              <w:spacing w:after="0" w:line="240" w:lineRule="auto"/>
              <w:jc w:val="center"/>
              <w:rPr>
                <w:rFonts w:ascii="Times New Roman" w:hAnsi="Times New Roman"/>
                <w:sz w:val="24"/>
                <w:szCs w:val="24"/>
              </w:rPr>
            </w:pPr>
          </w:p>
        </w:tc>
      </w:tr>
      <w:tr w:rsidR="0010470A" w:rsidRPr="006660D0" w:rsidTr="00E11C5C">
        <w:trPr>
          <w:cantSplit/>
          <w:trHeight w:val="300"/>
        </w:trPr>
        <w:tc>
          <w:tcPr>
            <w:tcW w:w="193" w:type="pct"/>
            <w:vMerge w:val="restar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vMerge w:val="restar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vMerge w:val="restart"/>
            <w:tcBorders>
              <w:top w:val="single" w:sz="4" w:space="0" w:color="000000"/>
              <w:left w:val="single" w:sz="4" w:space="0" w:color="000000"/>
              <w:bottom w:val="single" w:sz="4" w:space="0" w:color="000000"/>
            </w:tcBorders>
            <w:shd w:val="clear" w:color="auto" w:fill="auto"/>
          </w:tcPr>
          <w:p w:rsidR="0010470A" w:rsidRPr="006660D0" w:rsidRDefault="0021192C" w:rsidP="006660D0">
            <w:pPr>
              <w:pStyle w:val="1f1"/>
              <w:rPr>
                <w:rFonts w:ascii="Times New Roman" w:hAnsi="Times New Roman"/>
                <w:sz w:val="24"/>
                <w:szCs w:val="24"/>
              </w:rPr>
            </w:pPr>
            <w:r>
              <w:rPr>
                <w:rFonts w:ascii="Times New Roman" w:hAnsi="Times New Roman"/>
                <w:sz w:val="24"/>
                <w:szCs w:val="24"/>
              </w:rPr>
              <w:t>2.4</w:t>
            </w:r>
            <w:r w:rsidR="0010470A" w:rsidRPr="006660D0">
              <w:rPr>
                <w:rFonts w:ascii="Times New Roman" w:hAnsi="Times New Roman"/>
                <w:sz w:val="24"/>
                <w:szCs w:val="24"/>
              </w:rPr>
              <w:t xml:space="preserve">.Капітальний ремонт </w:t>
            </w:r>
          </w:p>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 xml:space="preserve">та реконструкція мостів, шляхопроводів та </w:t>
            </w:r>
          </w:p>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штучних споруд</w:t>
            </w:r>
          </w:p>
        </w:tc>
        <w:tc>
          <w:tcPr>
            <w:tcW w:w="291" w:type="pct"/>
            <w:vMerge w:val="restar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vMerge w:val="restar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 xml:space="preserve">відділ технічного нагляду </w:t>
            </w:r>
            <w:proofErr w:type="spellStart"/>
            <w:r w:rsidRPr="006660D0">
              <w:rPr>
                <w:rFonts w:ascii="Times New Roman" w:hAnsi="Times New Roman"/>
                <w:sz w:val="24"/>
                <w:szCs w:val="24"/>
              </w:rPr>
              <w:t>Терно-пільської</w:t>
            </w:r>
            <w:proofErr w:type="spellEnd"/>
            <w:r w:rsidRPr="006660D0">
              <w:rPr>
                <w:rFonts w:ascii="Times New Roman" w:hAnsi="Times New Roman"/>
                <w:sz w:val="24"/>
                <w:szCs w:val="24"/>
              </w:rPr>
              <w:t xml:space="preserve"> міської ради</w:t>
            </w: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spacing w:after="0" w:line="240" w:lineRule="auto"/>
              <w:jc w:val="center"/>
              <w:rPr>
                <w:rFonts w:ascii="Times New Roman" w:hAnsi="Times New Roman"/>
                <w:sz w:val="24"/>
                <w:szCs w:val="24"/>
              </w:rPr>
            </w:pPr>
          </w:p>
          <w:p w:rsidR="0010470A" w:rsidRPr="006660D0" w:rsidRDefault="0010470A" w:rsidP="006660D0">
            <w:pPr>
              <w:spacing w:after="0" w:line="240" w:lineRule="auto"/>
              <w:jc w:val="center"/>
              <w:rPr>
                <w:rFonts w:ascii="Times New Roman" w:hAnsi="Times New Roman"/>
                <w:sz w:val="24"/>
                <w:szCs w:val="24"/>
              </w:rPr>
            </w:pPr>
          </w:p>
          <w:p w:rsidR="0010470A" w:rsidRPr="006660D0" w:rsidRDefault="00335A29" w:rsidP="006660D0">
            <w:pPr>
              <w:spacing w:after="0" w:line="240" w:lineRule="auto"/>
              <w:jc w:val="center"/>
              <w:rPr>
                <w:rFonts w:ascii="Times New Roman" w:hAnsi="Times New Roman"/>
                <w:sz w:val="24"/>
                <w:szCs w:val="24"/>
              </w:rPr>
            </w:pPr>
            <w:r>
              <w:rPr>
                <w:rFonts w:ascii="Times New Roman" w:hAnsi="Times New Roman"/>
                <w:sz w:val="24"/>
                <w:szCs w:val="24"/>
              </w:rPr>
              <w:t>51</w:t>
            </w:r>
            <w:r w:rsidR="0010470A" w:rsidRPr="006660D0">
              <w:rPr>
                <w:rFonts w:ascii="Times New Roman" w:hAnsi="Times New Roman"/>
                <w:sz w:val="24"/>
                <w:szCs w:val="24"/>
              </w:rPr>
              <w:t>000,0</w:t>
            </w:r>
          </w:p>
        </w:tc>
        <w:tc>
          <w:tcPr>
            <w:tcW w:w="341" w:type="pct"/>
            <w:tcBorders>
              <w:top w:val="single" w:sz="4" w:space="0" w:color="000000"/>
              <w:left w:val="single" w:sz="4" w:space="0" w:color="000000"/>
              <w:bottom w:val="single" w:sz="4" w:space="0" w:color="000000"/>
              <w:right w:val="single" w:sz="4" w:space="0" w:color="000000"/>
            </w:tcBorders>
          </w:tcPr>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p w:rsidR="0010470A" w:rsidRPr="006660D0" w:rsidRDefault="00335A29" w:rsidP="006660D0">
            <w:pPr>
              <w:pStyle w:val="1f1"/>
              <w:jc w:val="center"/>
              <w:rPr>
                <w:rFonts w:ascii="Times New Roman" w:hAnsi="Times New Roman"/>
                <w:sz w:val="24"/>
                <w:szCs w:val="24"/>
              </w:rPr>
            </w:pPr>
            <w:r>
              <w:rPr>
                <w:rFonts w:ascii="Times New Roman" w:hAnsi="Times New Roman"/>
                <w:sz w:val="24"/>
                <w:szCs w:val="24"/>
              </w:rPr>
              <w:t>13</w:t>
            </w:r>
            <w:r w:rsidR="0010470A" w:rsidRPr="006660D0">
              <w:rPr>
                <w:rFonts w:ascii="Times New Roman" w:hAnsi="Times New Roman"/>
                <w:sz w:val="24"/>
                <w:szCs w:val="24"/>
              </w:rPr>
              <w:t>000,0</w:t>
            </w:r>
          </w:p>
        </w:tc>
        <w:tc>
          <w:tcPr>
            <w:tcW w:w="341" w:type="pct"/>
            <w:tcBorders>
              <w:top w:val="single" w:sz="4" w:space="0" w:color="000000"/>
              <w:left w:val="single" w:sz="4" w:space="0" w:color="000000"/>
              <w:bottom w:val="single" w:sz="4" w:space="0" w:color="auto"/>
            </w:tcBorders>
            <w:shd w:val="clear" w:color="auto" w:fill="auto"/>
          </w:tcPr>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p w:rsidR="0010470A" w:rsidRPr="006660D0" w:rsidRDefault="00D8724B" w:rsidP="006660D0">
            <w:pPr>
              <w:pStyle w:val="1f1"/>
              <w:jc w:val="center"/>
              <w:rPr>
                <w:rFonts w:ascii="Times New Roman" w:hAnsi="Times New Roman"/>
                <w:sz w:val="24"/>
                <w:szCs w:val="24"/>
              </w:rPr>
            </w:pPr>
            <w:r>
              <w:rPr>
                <w:rFonts w:ascii="Times New Roman" w:hAnsi="Times New Roman"/>
                <w:sz w:val="24"/>
                <w:szCs w:val="24"/>
              </w:rPr>
              <w:t>14</w:t>
            </w:r>
            <w:r w:rsidR="0010470A" w:rsidRPr="006660D0">
              <w:rPr>
                <w:rFonts w:ascii="Times New Roman" w:hAnsi="Times New Roman"/>
                <w:sz w:val="24"/>
                <w:szCs w:val="24"/>
              </w:rPr>
              <w:t>000,0</w:t>
            </w:r>
          </w:p>
        </w:tc>
        <w:tc>
          <w:tcPr>
            <w:tcW w:w="389" w:type="pct"/>
            <w:tcBorders>
              <w:top w:val="single" w:sz="4" w:space="0" w:color="000000"/>
              <w:left w:val="single" w:sz="4" w:space="0" w:color="000000"/>
              <w:bottom w:val="single" w:sz="4" w:space="0" w:color="auto"/>
              <w:right w:val="single" w:sz="4" w:space="0" w:color="auto"/>
            </w:tcBorders>
            <w:shd w:val="clear" w:color="auto" w:fill="auto"/>
          </w:tcPr>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p w:rsidR="0010470A" w:rsidRPr="006660D0" w:rsidRDefault="00325B48" w:rsidP="006660D0">
            <w:pPr>
              <w:pStyle w:val="1f1"/>
              <w:jc w:val="center"/>
              <w:rPr>
                <w:rFonts w:ascii="Times New Roman" w:hAnsi="Times New Roman"/>
                <w:sz w:val="24"/>
                <w:szCs w:val="24"/>
              </w:rPr>
            </w:pPr>
            <w:r>
              <w:rPr>
                <w:rFonts w:ascii="Times New Roman" w:hAnsi="Times New Roman"/>
                <w:sz w:val="24"/>
                <w:szCs w:val="24"/>
              </w:rPr>
              <w:t>24</w:t>
            </w:r>
            <w:r w:rsidR="0010470A" w:rsidRPr="006660D0">
              <w:rPr>
                <w:rFonts w:ascii="Times New Roman" w:hAnsi="Times New Roman"/>
                <w:sz w:val="24"/>
                <w:szCs w:val="24"/>
              </w:rPr>
              <w:t>000,0</w:t>
            </w:r>
          </w:p>
        </w:tc>
        <w:tc>
          <w:tcPr>
            <w:tcW w:w="724" w:type="pct"/>
            <w:tcBorders>
              <w:top w:val="single" w:sz="4" w:space="0" w:color="000000"/>
              <w:left w:val="single" w:sz="4" w:space="0" w:color="000000"/>
              <w:right w:val="single" w:sz="4" w:space="0" w:color="auto"/>
            </w:tcBorders>
          </w:tcPr>
          <w:p w:rsidR="0010470A" w:rsidRPr="006660D0" w:rsidRDefault="0010470A" w:rsidP="006660D0">
            <w:pPr>
              <w:keepLines/>
              <w:spacing w:after="0" w:line="240" w:lineRule="auto"/>
              <w:rPr>
                <w:rFonts w:ascii="Times New Roman" w:hAnsi="Times New Roman"/>
                <w:sz w:val="24"/>
                <w:szCs w:val="24"/>
                <w:lang w:eastAsia="uk-UA"/>
              </w:rPr>
            </w:pPr>
            <w:r w:rsidRPr="006660D0">
              <w:rPr>
                <w:rFonts w:ascii="Times New Roman" w:hAnsi="Times New Roman"/>
                <w:sz w:val="24"/>
                <w:szCs w:val="24"/>
              </w:rPr>
              <w:t>Забезпечення  безпечного  пересування  учасників  дорожнього  руху та</w:t>
            </w:r>
          </w:p>
          <w:p w:rsidR="0010470A" w:rsidRDefault="0010470A" w:rsidP="006660D0">
            <w:pPr>
              <w:pStyle w:val="38"/>
              <w:shd w:val="clear" w:color="auto" w:fill="auto"/>
              <w:spacing w:line="240" w:lineRule="auto"/>
              <w:jc w:val="left"/>
              <w:rPr>
                <w:rFonts w:ascii="Times New Roman" w:hAnsi="Times New Roman" w:cs="Times New Roman"/>
                <w:sz w:val="24"/>
                <w:szCs w:val="24"/>
              </w:rPr>
            </w:pPr>
            <w:r w:rsidRPr="006660D0">
              <w:rPr>
                <w:rFonts w:ascii="Times New Roman" w:hAnsi="Times New Roman" w:cs="Times New Roman"/>
                <w:sz w:val="24"/>
                <w:szCs w:val="24"/>
              </w:rPr>
              <w:t>зменшення  рівня  аварійності  на  дорогах</w:t>
            </w:r>
          </w:p>
          <w:p w:rsidR="0010470A" w:rsidRDefault="0010470A" w:rsidP="006660D0">
            <w:pPr>
              <w:pStyle w:val="38"/>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вул.Бродівська</w:t>
            </w:r>
            <w:proofErr w:type="spellEnd"/>
            <w:r>
              <w:rPr>
                <w:rFonts w:ascii="Times New Roman" w:hAnsi="Times New Roman" w:cs="Times New Roman"/>
                <w:sz w:val="24"/>
                <w:szCs w:val="24"/>
              </w:rPr>
              <w:t>;</w:t>
            </w:r>
          </w:p>
          <w:p w:rsidR="0010470A" w:rsidRDefault="0010470A" w:rsidP="006660D0">
            <w:pPr>
              <w:pStyle w:val="38"/>
              <w:shd w:val="clear" w:color="auto" w:fill="auto"/>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вул.Промислова</w:t>
            </w:r>
            <w:proofErr w:type="spellEnd"/>
            <w:r>
              <w:rPr>
                <w:rFonts w:ascii="Times New Roman" w:hAnsi="Times New Roman" w:cs="Times New Roman"/>
                <w:sz w:val="24"/>
                <w:szCs w:val="24"/>
              </w:rPr>
              <w:t>;</w:t>
            </w:r>
          </w:p>
          <w:p w:rsidR="0010470A" w:rsidRDefault="0010470A" w:rsidP="00054091">
            <w:pPr>
              <w:pStyle w:val="38"/>
              <w:shd w:val="clear" w:color="auto" w:fill="auto"/>
              <w:spacing w:line="240" w:lineRule="auto"/>
              <w:jc w:val="left"/>
              <w:rPr>
                <w:rFonts w:ascii="Times New Roman" w:hAnsi="Times New Roman" w:cs="Times New Roman"/>
              </w:rPr>
            </w:pPr>
            <w:r>
              <w:rPr>
                <w:rFonts w:ascii="Times New Roman" w:hAnsi="Times New Roman" w:cs="Times New Roman"/>
                <w:sz w:val="24"/>
                <w:szCs w:val="24"/>
              </w:rPr>
              <w:t>-</w:t>
            </w:r>
            <w:r w:rsidRPr="00C62844">
              <w:rPr>
                <w:rFonts w:ascii="Times New Roman" w:hAnsi="Times New Roman" w:cs="Times New Roman"/>
              </w:rPr>
              <w:t xml:space="preserve"> </w:t>
            </w:r>
            <w:r>
              <w:rPr>
                <w:rFonts w:ascii="Times New Roman" w:hAnsi="Times New Roman" w:cs="Times New Roman"/>
              </w:rPr>
              <w:t xml:space="preserve">пішохідний міст </w:t>
            </w:r>
            <w:r w:rsidRPr="00C62844">
              <w:rPr>
                <w:rFonts w:ascii="Times New Roman" w:hAnsi="Times New Roman" w:cs="Times New Roman"/>
              </w:rPr>
              <w:t xml:space="preserve">через залізничну колію між вул. Транспортною та вул. </w:t>
            </w:r>
            <w:proofErr w:type="spellStart"/>
            <w:r w:rsidRPr="00C62844">
              <w:rPr>
                <w:rFonts w:ascii="Times New Roman" w:hAnsi="Times New Roman" w:cs="Times New Roman"/>
              </w:rPr>
              <w:t>Бродівською</w:t>
            </w:r>
            <w:proofErr w:type="spellEnd"/>
            <w:r>
              <w:rPr>
                <w:rFonts w:ascii="Times New Roman" w:hAnsi="Times New Roman" w:cs="Times New Roman"/>
              </w:rPr>
              <w:t>;</w:t>
            </w:r>
          </w:p>
          <w:p w:rsidR="0010470A" w:rsidRDefault="0010470A" w:rsidP="00054091">
            <w:pPr>
              <w:pStyle w:val="38"/>
              <w:shd w:val="clear" w:color="auto" w:fill="auto"/>
              <w:spacing w:line="240" w:lineRule="auto"/>
              <w:jc w:val="left"/>
              <w:rPr>
                <w:rFonts w:ascii="Times New Roman" w:hAnsi="Times New Roman" w:cs="Times New Roman"/>
              </w:rPr>
            </w:pPr>
            <w:proofErr w:type="spellStart"/>
            <w:r>
              <w:rPr>
                <w:rFonts w:ascii="Times New Roman" w:hAnsi="Times New Roman" w:cs="Times New Roman"/>
              </w:rPr>
              <w:t>-мости</w:t>
            </w:r>
            <w:proofErr w:type="spellEnd"/>
            <w:r>
              <w:rPr>
                <w:rFonts w:ascii="Times New Roman" w:hAnsi="Times New Roman" w:cs="Times New Roman"/>
              </w:rPr>
              <w:t xml:space="preserve"> в сільських населених пунктах ТМТГ;</w:t>
            </w:r>
          </w:p>
          <w:p w:rsidR="0010470A" w:rsidRPr="006660D0" w:rsidRDefault="0010470A" w:rsidP="00054091">
            <w:pPr>
              <w:pStyle w:val="38"/>
              <w:shd w:val="clear" w:color="auto" w:fill="auto"/>
              <w:spacing w:line="240" w:lineRule="auto"/>
              <w:jc w:val="left"/>
              <w:rPr>
                <w:rFonts w:ascii="Times New Roman" w:hAnsi="Times New Roman" w:cs="Times New Roman"/>
                <w:sz w:val="24"/>
                <w:szCs w:val="24"/>
              </w:rPr>
            </w:pPr>
            <w:proofErr w:type="spellStart"/>
            <w:r>
              <w:rPr>
                <w:rFonts w:ascii="Times New Roman" w:hAnsi="Times New Roman" w:cs="Times New Roman"/>
              </w:rPr>
              <w:t>-інші</w:t>
            </w:r>
            <w:proofErr w:type="spellEnd"/>
          </w:p>
        </w:tc>
      </w:tr>
      <w:tr w:rsidR="0010470A" w:rsidRPr="006660D0" w:rsidTr="00E11C5C">
        <w:trPr>
          <w:cantSplit/>
          <w:trHeight w:val="189"/>
        </w:trPr>
        <w:tc>
          <w:tcPr>
            <w:tcW w:w="193" w:type="pct"/>
            <w:vMerge/>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vMerge/>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vMerge/>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291" w:type="pct"/>
            <w:vMerge/>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489" w:type="pct"/>
            <w:vMerge/>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ДБ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30000,0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10000,0</w:t>
            </w:r>
          </w:p>
        </w:tc>
        <w:tc>
          <w:tcPr>
            <w:tcW w:w="341" w:type="pct"/>
            <w:tcBorders>
              <w:top w:val="single" w:sz="4" w:space="0" w:color="auto"/>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10000,0</w:t>
            </w:r>
          </w:p>
        </w:tc>
        <w:tc>
          <w:tcPr>
            <w:tcW w:w="389" w:type="pct"/>
            <w:tcBorders>
              <w:top w:val="single" w:sz="4" w:space="0" w:color="auto"/>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10000,0</w:t>
            </w:r>
          </w:p>
        </w:tc>
        <w:tc>
          <w:tcPr>
            <w:tcW w:w="724" w:type="pct"/>
            <w:tcBorders>
              <w:left w:val="single" w:sz="4" w:space="0" w:color="000000"/>
              <w:bottom w:val="single" w:sz="4" w:space="0" w:color="000000"/>
              <w:right w:val="single" w:sz="4" w:space="0" w:color="auto"/>
            </w:tcBorders>
            <w:vAlign w:val="center"/>
          </w:tcPr>
          <w:p w:rsidR="0010470A" w:rsidRPr="006660D0" w:rsidRDefault="0010470A" w:rsidP="006660D0">
            <w:pPr>
              <w:pStyle w:val="1f1"/>
              <w:jc w:val="center"/>
              <w:rPr>
                <w:rFonts w:ascii="Times New Roman" w:hAnsi="Times New Roman"/>
                <w:sz w:val="24"/>
                <w:szCs w:val="24"/>
              </w:rPr>
            </w:pPr>
          </w:p>
        </w:tc>
      </w:tr>
      <w:tr w:rsidR="0010470A" w:rsidRPr="006660D0" w:rsidTr="00E11C5C">
        <w:trPr>
          <w:cantSplit/>
          <w:trHeight w:val="586"/>
        </w:trPr>
        <w:tc>
          <w:tcPr>
            <w:tcW w:w="193"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vMerge w:val="restart"/>
            <w:tcBorders>
              <w:top w:val="single" w:sz="4" w:space="0" w:color="000000"/>
              <w:left w:val="single" w:sz="4" w:space="0" w:color="000000"/>
            </w:tcBorders>
            <w:shd w:val="clear" w:color="auto" w:fill="auto"/>
            <w:vAlign w:val="center"/>
          </w:tcPr>
          <w:p w:rsidR="0010470A" w:rsidRPr="006660D0" w:rsidRDefault="0021192C" w:rsidP="006660D0">
            <w:pPr>
              <w:pStyle w:val="38"/>
              <w:shd w:val="clear" w:color="auto" w:fill="auto"/>
              <w:spacing w:line="240" w:lineRule="auto"/>
              <w:jc w:val="left"/>
              <w:rPr>
                <w:rFonts w:ascii="Times New Roman" w:hAnsi="Times New Roman" w:cs="Times New Roman"/>
                <w:sz w:val="24"/>
                <w:szCs w:val="24"/>
              </w:rPr>
            </w:pPr>
            <w:r>
              <w:rPr>
                <w:rFonts w:ascii="Times New Roman" w:hAnsi="Times New Roman" w:cs="Times New Roman"/>
                <w:color w:val="auto"/>
                <w:sz w:val="24"/>
                <w:szCs w:val="24"/>
              </w:rPr>
              <w:t xml:space="preserve"> 2.5</w:t>
            </w:r>
            <w:r w:rsidR="0010470A" w:rsidRPr="006660D0">
              <w:rPr>
                <w:rFonts w:ascii="Times New Roman" w:hAnsi="Times New Roman" w:cs="Times New Roman"/>
                <w:color w:val="auto"/>
                <w:sz w:val="24"/>
                <w:szCs w:val="24"/>
              </w:rPr>
              <w:t>.</w:t>
            </w:r>
            <w:r w:rsidR="0010470A" w:rsidRPr="006660D0">
              <w:rPr>
                <w:rFonts w:ascii="Times New Roman" w:hAnsi="Times New Roman" w:cs="Times New Roman"/>
                <w:sz w:val="24"/>
                <w:szCs w:val="24"/>
              </w:rPr>
              <w:t xml:space="preserve">Реконструкція шляхопроводу через залізничну колію на вул. Об’їзна в районі вул. Гайової в </w:t>
            </w:r>
          </w:p>
          <w:p w:rsidR="0010470A" w:rsidRPr="006660D0" w:rsidRDefault="0010470A" w:rsidP="006660D0">
            <w:pPr>
              <w:pStyle w:val="38"/>
              <w:shd w:val="clear" w:color="auto" w:fill="auto"/>
              <w:spacing w:line="240" w:lineRule="auto"/>
              <w:jc w:val="left"/>
              <w:rPr>
                <w:rFonts w:ascii="Times New Roman" w:hAnsi="Times New Roman" w:cs="Times New Roman"/>
                <w:color w:val="auto"/>
                <w:sz w:val="24"/>
                <w:szCs w:val="24"/>
              </w:rPr>
            </w:pPr>
            <w:r w:rsidRPr="006660D0">
              <w:rPr>
                <w:rFonts w:ascii="Times New Roman" w:hAnsi="Times New Roman" w:cs="Times New Roman"/>
                <w:sz w:val="24"/>
                <w:szCs w:val="24"/>
              </w:rPr>
              <w:t>м. Тернополі</w:t>
            </w:r>
          </w:p>
          <w:p w:rsidR="0010470A" w:rsidRPr="006660D0" w:rsidRDefault="0010470A" w:rsidP="006660D0">
            <w:pPr>
              <w:pStyle w:val="38"/>
              <w:shd w:val="clear" w:color="auto" w:fill="auto"/>
              <w:spacing w:line="240" w:lineRule="auto"/>
              <w:jc w:val="left"/>
              <w:rPr>
                <w:rFonts w:ascii="Times New Roman" w:hAnsi="Times New Roman" w:cs="Times New Roman"/>
                <w:sz w:val="24"/>
                <w:szCs w:val="24"/>
              </w:rPr>
            </w:pPr>
          </w:p>
        </w:tc>
        <w:tc>
          <w:tcPr>
            <w:tcW w:w="291"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tc>
        <w:tc>
          <w:tcPr>
            <w:tcW w:w="489"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 xml:space="preserve">відділ технічного нагляду </w:t>
            </w:r>
            <w:proofErr w:type="spellStart"/>
            <w:r w:rsidRPr="006660D0">
              <w:rPr>
                <w:rFonts w:ascii="Times New Roman" w:hAnsi="Times New Roman"/>
                <w:sz w:val="24"/>
                <w:szCs w:val="24"/>
              </w:rPr>
              <w:t>Терно-пільської</w:t>
            </w:r>
            <w:proofErr w:type="spellEnd"/>
            <w:r w:rsidRPr="006660D0">
              <w:rPr>
                <w:rFonts w:ascii="Times New Roman" w:hAnsi="Times New Roman"/>
                <w:sz w:val="24"/>
                <w:szCs w:val="24"/>
              </w:rPr>
              <w:t xml:space="preserve"> міської ради</w:t>
            </w: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snapToGrid w:val="0"/>
              <w:jc w:val="center"/>
              <w:rPr>
                <w:rFonts w:ascii="Times New Roman" w:hAnsi="Times New Roman"/>
                <w:sz w:val="24"/>
                <w:szCs w:val="24"/>
                <w:lang w:eastAsia="ru-RU"/>
              </w:rPr>
            </w:pPr>
          </w:p>
        </w:tc>
        <w:tc>
          <w:tcPr>
            <w:tcW w:w="342" w:type="pct"/>
            <w:tcBorders>
              <w:top w:val="single" w:sz="4" w:space="0" w:color="000000"/>
              <w:left w:val="single" w:sz="4" w:space="0" w:color="000000"/>
              <w:bottom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auto"/>
            </w:tcBorders>
            <w:shd w:val="clear" w:color="auto" w:fill="auto"/>
          </w:tcPr>
          <w:p w:rsidR="0010470A" w:rsidRPr="006660D0" w:rsidRDefault="0010470A" w:rsidP="006660D0">
            <w:pPr>
              <w:spacing w:after="0" w:line="240" w:lineRule="auto"/>
              <w:jc w:val="center"/>
              <w:rPr>
                <w:rFonts w:ascii="Times New Roman" w:hAnsi="Times New Roman"/>
                <w:sz w:val="24"/>
                <w:szCs w:val="24"/>
              </w:rPr>
            </w:pPr>
          </w:p>
          <w:p w:rsidR="0010470A" w:rsidRPr="006660D0" w:rsidRDefault="0010470A" w:rsidP="006660D0">
            <w:pPr>
              <w:spacing w:after="0" w:line="240" w:lineRule="auto"/>
              <w:jc w:val="center"/>
              <w:rPr>
                <w:rFonts w:ascii="Times New Roman" w:hAnsi="Times New Roman"/>
                <w:sz w:val="24"/>
                <w:szCs w:val="24"/>
              </w:rPr>
            </w:pPr>
          </w:p>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50000,0</w:t>
            </w:r>
          </w:p>
        </w:tc>
        <w:tc>
          <w:tcPr>
            <w:tcW w:w="341" w:type="pct"/>
            <w:tcBorders>
              <w:top w:val="single" w:sz="4" w:space="0" w:color="000000"/>
              <w:left w:val="single" w:sz="4" w:space="0" w:color="000000"/>
              <w:bottom w:val="single" w:sz="4" w:space="0" w:color="auto"/>
              <w:right w:val="single" w:sz="4" w:space="0" w:color="000000"/>
            </w:tcBorders>
          </w:tcPr>
          <w:p w:rsidR="0010470A" w:rsidRPr="006660D0" w:rsidRDefault="0010470A" w:rsidP="006660D0">
            <w:pPr>
              <w:spacing w:after="0" w:line="240" w:lineRule="auto"/>
              <w:jc w:val="center"/>
              <w:rPr>
                <w:rFonts w:ascii="Times New Roman" w:hAnsi="Times New Roman"/>
                <w:sz w:val="24"/>
                <w:szCs w:val="24"/>
              </w:rPr>
            </w:pPr>
          </w:p>
          <w:p w:rsidR="0010470A" w:rsidRPr="006660D0" w:rsidRDefault="0010470A" w:rsidP="006660D0">
            <w:pPr>
              <w:spacing w:after="0" w:line="240" w:lineRule="auto"/>
              <w:jc w:val="center"/>
              <w:rPr>
                <w:rFonts w:ascii="Times New Roman" w:hAnsi="Times New Roman"/>
                <w:sz w:val="24"/>
                <w:szCs w:val="24"/>
              </w:rPr>
            </w:pPr>
          </w:p>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50000,0</w:t>
            </w:r>
          </w:p>
        </w:tc>
        <w:tc>
          <w:tcPr>
            <w:tcW w:w="341" w:type="pct"/>
            <w:tcBorders>
              <w:top w:val="single" w:sz="4" w:space="0" w:color="000000"/>
              <w:left w:val="single" w:sz="4" w:space="0" w:color="000000"/>
              <w:bottom w:val="single" w:sz="4" w:space="0" w:color="auto"/>
            </w:tcBorders>
            <w:shd w:val="clear" w:color="auto" w:fill="auto"/>
          </w:tcPr>
          <w:p w:rsidR="0010470A" w:rsidRPr="006660D0" w:rsidRDefault="0010470A" w:rsidP="006660D0">
            <w:pPr>
              <w:pStyle w:val="1f1"/>
              <w:jc w:val="center"/>
              <w:rPr>
                <w:rFonts w:ascii="Times New Roman" w:hAnsi="Times New Roman"/>
                <w:sz w:val="24"/>
                <w:szCs w:val="24"/>
                <w:lang w:eastAsia="ru-RU"/>
              </w:rPr>
            </w:pPr>
          </w:p>
          <w:p w:rsidR="0010470A" w:rsidRPr="006660D0" w:rsidRDefault="0010470A" w:rsidP="006660D0">
            <w:pPr>
              <w:pStyle w:val="1f1"/>
              <w:jc w:val="center"/>
              <w:rPr>
                <w:rFonts w:ascii="Times New Roman" w:hAnsi="Times New Roman"/>
                <w:sz w:val="24"/>
                <w:szCs w:val="24"/>
                <w:lang w:eastAsia="ru-RU"/>
              </w:rPr>
            </w:pP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lang w:eastAsia="ru-RU"/>
              </w:rPr>
              <w:t>-</w:t>
            </w:r>
          </w:p>
        </w:tc>
        <w:tc>
          <w:tcPr>
            <w:tcW w:w="389" w:type="pct"/>
            <w:tcBorders>
              <w:top w:val="single" w:sz="4" w:space="0" w:color="000000"/>
              <w:left w:val="single" w:sz="4" w:space="0" w:color="000000"/>
              <w:bottom w:val="single" w:sz="4" w:space="0" w:color="auto"/>
              <w:right w:val="single" w:sz="4" w:space="0" w:color="auto"/>
            </w:tcBorders>
            <w:shd w:val="clear" w:color="auto" w:fill="auto"/>
          </w:tcPr>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w:t>
            </w:r>
          </w:p>
        </w:tc>
        <w:tc>
          <w:tcPr>
            <w:tcW w:w="724" w:type="pct"/>
            <w:tcBorders>
              <w:top w:val="single" w:sz="4" w:space="0" w:color="000000"/>
              <w:left w:val="single" w:sz="4" w:space="0" w:color="000000"/>
              <w:right w:val="single" w:sz="4" w:space="0" w:color="auto"/>
            </w:tcBorders>
          </w:tcPr>
          <w:p w:rsidR="0010470A" w:rsidRPr="006660D0" w:rsidRDefault="0010470A" w:rsidP="006660D0">
            <w:pPr>
              <w:keepLines/>
              <w:spacing w:after="0" w:line="240" w:lineRule="auto"/>
              <w:rPr>
                <w:rFonts w:ascii="Times New Roman" w:hAnsi="Times New Roman"/>
                <w:sz w:val="24"/>
                <w:szCs w:val="24"/>
                <w:lang w:eastAsia="uk-UA"/>
              </w:rPr>
            </w:pPr>
            <w:r w:rsidRPr="006660D0">
              <w:rPr>
                <w:rFonts w:ascii="Times New Roman" w:hAnsi="Times New Roman"/>
                <w:sz w:val="24"/>
                <w:szCs w:val="24"/>
              </w:rPr>
              <w:t>Забезпечення  безпечного  пересування  учасників  дорожнього  руху та</w:t>
            </w:r>
          </w:p>
          <w:p w:rsidR="0010470A" w:rsidRPr="006660D0" w:rsidRDefault="0010470A" w:rsidP="006660D0">
            <w:pPr>
              <w:keepLines/>
              <w:tabs>
                <w:tab w:val="left" w:pos="0"/>
              </w:tabs>
              <w:spacing w:after="0" w:line="240" w:lineRule="auto"/>
              <w:rPr>
                <w:rFonts w:ascii="Times New Roman" w:hAnsi="Times New Roman"/>
                <w:sz w:val="24"/>
                <w:szCs w:val="24"/>
              </w:rPr>
            </w:pPr>
            <w:r w:rsidRPr="006660D0">
              <w:rPr>
                <w:rFonts w:ascii="Times New Roman" w:hAnsi="Times New Roman"/>
                <w:sz w:val="24"/>
                <w:szCs w:val="24"/>
              </w:rPr>
              <w:t xml:space="preserve">зменшення  рівня  аварійності  на  дорогах  </w:t>
            </w:r>
          </w:p>
          <w:p w:rsidR="0010470A" w:rsidRPr="006660D0" w:rsidRDefault="0010470A" w:rsidP="006660D0">
            <w:pPr>
              <w:keepLines/>
              <w:tabs>
                <w:tab w:val="num" w:pos="0"/>
              </w:tabs>
              <w:spacing w:after="0" w:line="240" w:lineRule="auto"/>
              <w:rPr>
                <w:rFonts w:ascii="Times New Roman" w:hAnsi="Times New Roman"/>
                <w:color w:val="FF0000"/>
                <w:sz w:val="24"/>
                <w:szCs w:val="24"/>
              </w:rPr>
            </w:pPr>
          </w:p>
          <w:p w:rsidR="0010470A" w:rsidRPr="006660D0" w:rsidRDefault="0010470A" w:rsidP="006660D0">
            <w:pPr>
              <w:pStyle w:val="1f1"/>
              <w:jc w:val="center"/>
              <w:rPr>
                <w:rFonts w:ascii="Times New Roman" w:hAnsi="Times New Roman"/>
                <w:sz w:val="24"/>
                <w:szCs w:val="24"/>
              </w:rPr>
            </w:pPr>
          </w:p>
        </w:tc>
      </w:tr>
      <w:tr w:rsidR="0010470A" w:rsidRPr="006660D0" w:rsidTr="00E11C5C">
        <w:trPr>
          <w:cantSplit/>
          <w:trHeight w:val="621"/>
        </w:trPr>
        <w:tc>
          <w:tcPr>
            <w:tcW w:w="193"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vMerge/>
            <w:tcBorders>
              <w:left w:val="single" w:sz="4" w:space="0" w:color="000000"/>
              <w:bottom w:val="single" w:sz="4" w:space="0" w:color="auto"/>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vMerge/>
            <w:tcBorders>
              <w:left w:val="single" w:sz="4" w:space="0" w:color="000000"/>
              <w:bottom w:val="single" w:sz="4" w:space="0" w:color="auto"/>
            </w:tcBorders>
            <w:shd w:val="clear" w:color="auto" w:fill="auto"/>
            <w:vAlign w:val="center"/>
          </w:tcPr>
          <w:p w:rsidR="0010470A" w:rsidRPr="006660D0" w:rsidRDefault="0010470A" w:rsidP="006660D0">
            <w:pPr>
              <w:pStyle w:val="38"/>
              <w:shd w:val="clear" w:color="auto" w:fill="auto"/>
              <w:spacing w:line="240" w:lineRule="auto"/>
              <w:jc w:val="left"/>
              <w:rPr>
                <w:rFonts w:ascii="Times New Roman" w:hAnsi="Times New Roman" w:cs="Times New Roman"/>
                <w:color w:val="auto"/>
                <w:sz w:val="24"/>
                <w:szCs w:val="24"/>
              </w:rPr>
            </w:pPr>
          </w:p>
        </w:tc>
        <w:tc>
          <w:tcPr>
            <w:tcW w:w="291"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snapToGrid w:val="0"/>
              <w:ind w:firstLine="20"/>
              <w:jc w:val="center"/>
              <w:rPr>
                <w:rFonts w:ascii="Times New Roman" w:hAnsi="Times New Roman"/>
                <w:sz w:val="24"/>
                <w:szCs w:val="24"/>
              </w:rPr>
            </w:pPr>
          </w:p>
        </w:tc>
        <w:tc>
          <w:tcPr>
            <w:tcW w:w="489"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lang w:eastAsia="ru-RU"/>
              </w:rPr>
            </w:pPr>
          </w:p>
        </w:tc>
        <w:tc>
          <w:tcPr>
            <w:tcW w:w="342" w:type="pct"/>
            <w:tcBorders>
              <w:top w:val="single" w:sz="4" w:space="0" w:color="auto"/>
              <w:left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ДБ</w:t>
            </w:r>
          </w:p>
        </w:tc>
        <w:tc>
          <w:tcPr>
            <w:tcW w:w="386" w:type="pct"/>
            <w:tcBorders>
              <w:top w:val="single" w:sz="4" w:space="0" w:color="auto"/>
              <w:left w:val="single" w:sz="4" w:space="0" w:color="000000"/>
            </w:tcBorders>
            <w:shd w:val="clear" w:color="auto" w:fill="auto"/>
            <w:vAlign w:val="center"/>
          </w:tcPr>
          <w:p w:rsidR="0010470A" w:rsidRPr="006660D0" w:rsidRDefault="00516F86" w:rsidP="006660D0">
            <w:pPr>
              <w:spacing w:after="0" w:line="240" w:lineRule="auto"/>
              <w:jc w:val="center"/>
              <w:rPr>
                <w:rFonts w:ascii="Times New Roman" w:hAnsi="Times New Roman"/>
                <w:sz w:val="24"/>
                <w:szCs w:val="24"/>
              </w:rPr>
            </w:pPr>
            <w:r>
              <w:rPr>
                <w:rFonts w:ascii="Times New Roman" w:hAnsi="Times New Roman"/>
                <w:sz w:val="24"/>
                <w:szCs w:val="24"/>
              </w:rPr>
              <w:t>171</w:t>
            </w:r>
            <w:r w:rsidR="0010470A" w:rsidRPr="006660D0">
              <w:rPr>
                <w:rFonts w:ascii="Times New Roman" w:hAnsi="Times New Roman"/>
                <w:sz w:val="24"/>
                <w:szCs w:val="24"/>
              </w:rPr>
              <w:t>000,0</w:t>
            </w:r>
          </w:p>
        </w:tc>
        <w:tc>
          <w:tcPr>
            <w:tcW w:w="341" w:type="pct"/>
            <w:tcBorders>
              <w:top w:val="single" w:sz="4" w:space="0" w:color="auto"/>
              <w:left w:val="single" w:sz="4" w:space="0" w:color="000000"/>
              <w:right w:val="single" w:sz="4" w:space="0" w:color="000000"/>
            </w:tcBorders>
            <w:vAlign w:val="center"/>
          </w:tcPr>
          <w:p w:rsidR="0010470A" w:rsidRPr="006660D0" w:rsidRDefault="00516F86" w:rsidP="006660D0">
            <w:pPr>
              <w:spacing w:after="0" w:line="240" w:lineRule="auto"/>
              <w:jc w:val="center"/>
              <w:rPr>
                <w:rFonts w:ascii="Times New Roman" w:hAnsi="Times New Roman"/>
                <w:sz w:val="24"/>
                <w:szCs w:val="24"/>
              </w:rPr>
            </w:pPr>
            <w:r>
              <w:rPr>
                <w:rFonts w:ascii="Times New Roman" w:hAnsi="Times New Roman"/>
                <w:sz w:val="24"/>
                <w:szCs w:val="24"/>
              </w:rPr>
              <w:t>171</w:t>
            </w:r>
            <w:r w:rsidR="0010470A" w:rsidRPr="006660D0">
              <w:rPr>
                <w:rFonts w:ascii="Times New Roman" w:hAnsi="Times New Roman"/>
                <w:sz w:val="24"/>
                <w:szCs w:val="24"/>
              </w:rPr>
              <w:t>000,0</w:t>
            </w:r>
          </w:p>
        </w:tc>
        <w:tc>
          <w:tcPr>
            <w:tcW w:w="341" w:type="pct"/>
            <w:tcBorders>
              <w:top w:val="single" w:sz="4" w:space="0" w:color="auto"/>
              <w:left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lang w:eastAsia="ru-RU"/>
              </w:rPr>
              <w:t>-</w:t>
            </w:r>
          </w:p>
        </w:tc>
        <w:tc>
          <w:tcPr>
            <w:tcW w:w="389" w:type="pct"/>
            <w:tcBorders>
              <w:top w:val="single" w:sz="4" w:space="0" w:color="auto"/>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w:t>
            </w:r>
          </w:p>
        </w:tc>
        <w:tc>
          <w:tcPr>
            <w:tcW w:w="724" w:type="pct"/>
            <w:tcBorders>
              <w:left w:val="single" w:sz="4" w:space="0" w:color="000000"/>
              <w:bottom w:val="single" w:sz="4" w:space="0" w:color="000000"/>
              <w:right w:val="single" w:sz="4" w:space="0" w:color="auto"/>
            </w:tcBorders>
            <w:vAlign w:val="center"/>
          </w:tcPr>
          <w:p w:rsidR="0010470A" w:rsidRPr="006660D0" w:rsidRDefault="0010470A" w:rsidP="006660D0">
            <w:pPr>
              <w:pStyle w:val="1f1"/>
              <w:jc w:val="center"/>
              <w:rPr>
                <w:rFonts w:ascii="Times New Roman" w:hAnsi="Times New Roman"/>
                <w:sz w:val="24"/>
                <w:szCs w:val="24"/>
              </w:rPr>
            </w:pP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21192C" w:rsidP="006660D0">
            <w:pPr>
              <w:pStyle w:val="1f1"/>
              <w:rPr>
                <w:rFonts w:ascii="Times New Roman" w:hAnsi="Times New Roman"/>
                <w:sz w:val="24"/>
                <w:szCs w:val="24"/>
              </w:rPr>
            </w:pPr>
            <w:r>
              <w:rPr>
                <w:rFonts w:ascii="Times New Roman" w:hAnsi="Times New Roman"/>
                <w:sz w:val="24"/>
                <w:szCs w:val="24"/>
              </w:rPr>
              <w:t>2.6</w:t>
            </w:r>
            <w:r w:rsidR="0010470A" w:rsidRPr="006660D0">
              <w:rPr>
                <w:rFonts w:ascii="Times New Roman" w:hAnsi="Times New Roman"/>
                <w:sz w:val="24"/>
                <w:szCs w:val="24"/>
              </w:rPr>
              <w:t xml:space="preserve">.Реконструкція, капітальний ремонт тротуарів </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 xml:space="preserve">відділ </w:t>
            </w:r>
            <w:r w:rsidRPr="006660D0">
              <w:rPr>
                <w:rFonts w:ascii="Times New Roman" w:hAnsi="Times New Roman"/>
                <w:sz w:val="24"/>
                <w:szCs w:val="24"/>
              </w:rPr>
              <w:lastRenderedPageBreak/>
              <w:t xml:space="preserve">технічного нагляду </w:t>
            </w:r>
            <w:proofErr w:type="spellStart"/>
            <w:r w:rsidRPr="006660D0">
              <w:rPr>
                <w:rFonts w:ascii="Times New Roman" w:hAnsi="Times New Roman"/>
                <w:sz w:val="24"/>
                <w:szCs w:val="24"/>
              </w:rPr>
              <w:t>Терно-пільської</w:t>
            </w:r>
            <w:proofErr w:type="spellEnd"/>
            <w:r w:rsidRPr="006660D0">
              <w:rPr>
                <w:rFonts w:ascii="Times New Roman" w:hAnsi="Times New Roman"/>
                <w:sz w:val="24"/>
                <w:szCs w:val="24"/>
              </w:rPr>
              <w:t xml:space="preserve"> міської ради</w:t>
            </w: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lastRenderedPageBreak/>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42000,0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12000,0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14000,0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16000,0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Default="0010470A" w:rsidP="006660D0">
            <w:pPr>
              <w:pStyle w:val="1f1"/>
              <w:rPr>
                <w:rFonts w:ascii="Times New Roman" w:hAnsi="Times New Roman"/>
                <w:sz w:val="24"/>
                <w:szCs w:val="24"/>
              </w:rPr>
            </w:pPr>
            <w:r w:rsidRPr="006660D0">
              <w:rPr>
                <w:rFonts w:ascii="Times New Roman" w:hAnsi="Times New Roman"/>
                <w:sz w:val="24"/>
                <w:szCs w:val="24"/>
              </w:rPr>
              <w:t xml:space="preserve">Проведення капітального ремонту тротуарів </w:t>
            </w:r>
            <w:r w:rsidRPr="006660D0">
              <w:rPr>
                <w:rFonts w:ascii="Times New Roman" w:hAnsi="Times New Roman"/>
                <w:sz w:val="24"/>
                <w:szCs w:val="24"/>
              </w:rPr>
              <w:lastRenderedPageBreak/>
              <w:t>фігурними елементами мощення на 26 вулицях, загальною площею 20 тис. кв. м</w:t>
            </w:r>
          </w:p>
          <w:p w:rsidR="0010470A" w:rsidRDefault="0010470A" w:rsidP="006660D0">
            <w:pPr>
              <w:pStyle w:val="1f1"/>
              <w:rPr>
                <w:rFonts w:ascii="Times New Roman" w:hAnsi="Times New Roman"/>
                <w:sz w:val="24"/>
                <w:szCs w:val="24"/>
              </w:rPr>
            </w:pPr>
            <w:proofErr w:type="spellStart"/>
            <w:r>
              <w:rPr>
                <w:rFonts w:ascii="Times New Roman" w:hAnsi="Times New Roman"/>
                <w:sz w:val="24"/>
                <w:szCs w:val="24"/>
              </w:rPr>
              <w:t>-вул.Миру</w:t>
            </w:r>
            <w:proofErr w:type="spellEnd"/>
            <w:r>
              <w:rPr>
                <w:rFonts w:ascii="Times New Roman" w:hAnsi="Times New Roman"/>
                <w:sz w:val="24"/>
                <w:szCs w:val="24"/>
              </w:rPr>
              <w:t>;</w:t>
            </w:r>
          </w:p>
          <w:p w:rsidR="0010470A" w:rsidRDefault="0010470A" w:rsidP="006660D0">
            <w:pPr>
              <w:pStyle w:val="1f1"/>
              <w:rPr>
                <w:rFonts w:ascii="Times New Roman" w:hAnsi="Times New Roman"/>
                <w:sz w:val="24"/>
                <w:szCs w:val="24"/>
              </w:rPr>
            </w:pPr>
            <w:proofErr w:type="spellStart"/>
            <w:r>
              <w:rPr>
                <w:rFonts w:ascii="Times New Roman" w:hAnsi="Times New Roman"/>
                <w:sz w:val="24"/>
                <w:szCs w:val="24"/>
              </w:rPr>
              <w:t>-вул.В.Великого</w:t>
            </w:r>
            <w:proofErr w:type="spellEnd"/>
            <w:r>
              <w:rPr>
                <w:rFonts w:ascii="Times New Roman" w:hAnsi="Times New Roman"/>
                <w:sz w:val="24"/>
                <w:szCs w:val="24"/>
              </w:rPr>
              <w:t>;</w:t>
            </w:r>
          </w:p>
          <w:p w:rsidR="0010470A" w:rsidRDefault="0010470A" w:rsidP="006660D0">
            <w:pPr>
              <w:pStyle w:val="1f1"/>
              <w:rPr>
                <w:rFonts w:ascii="Times New Roman" w:hAnsi="Times New Roman"/>
                <w:sz w:val="24"/>
                <w:szCs w:val="24"/>
              </w:rPr>
            </w:pPr>
            <w:proofErr w:type="spellStart"/>
            <w:r>
              <w:rPr>
                <w:rFonts w:ascii="Times New Roman" w:hAnsi="Times New Roman"/>
                <w:sz w:val="24"/>
                <w:szCs w:val="24"/>
              </w:rPr>
              <w:t>-вул.Л.Курбаса</w:t>
            </w:r>
            <w:proofErr w:type="spellEnd"/>
            <w:r>
              <w:rPr>
                <w:rFonts w:ascii="Times New Roman" w:hAnsi="Times New Roman"/>
                <w:sz w:val="24"/>
                <w:szCs w:val="24"/>
              </w:rPr>
              <w:t>;</w:t>
            </w:r>
          </w:p>
          <w:p w:rsidR="0010470A" w:rsidRDefault="0010470A" w:rsidP="006660D0">
            <w:pPr>
              <w:pStyle w:val="1f1"/>
              <w:rPr>
                <w:rFonts w:ascii="Times New Roman" w:hAnsi="Times New Roman"/>
                <w:sz w:val="24"/>
                <w:szCs w:val="24"/>
              </w:rPr>
            </w:pPr>
            <w:proofErr w:type="spellStart"/>
            <w:r>
              <w:rPr>
                <w:rFonts w:ascii="Times New Roman" w:hAnsi="Times New Roman"/>
                <w:sz w:val="24"/>
                <w:szCs w:val="24"/>
              </w:rPr>
              <w:t>-вул.В.Винниченка</w:t>
            </w:r>
            <w:proofErr w:type="spellEnd"/>
            <w:r>
              <w:rPr>
                <w:rFonts w:ascii="Times New Roman" w:hAnsi="Times New Roman"/>
                <w:sz w:val="24"/>
                <w:szCs w:val="24"/>
              </w:rPr>
              <w:t>;</w:t>
            </w:r>
          </w:p>
          <w:p w:rsidR="0010470A" w:rsidRDefault="0010470A" w:rsidP="006660D0">
            <w:pPr>
              <w:pStyle w:val="1f1"/>
              <w:rPr>
                <w:rFonts w:ascii="Times New Roman" w:hAnsi="Times New Roman"/>
                <w:sz w:val="24"/>
                <w:szCs w:val="24"/>
              </w:rPr>
            </w:pPr>
            <w:proofErr w:type="spellStart"/>
            <w:r>
              <w:rPr>
                <w:rFonts w:ascii="Times New Roman" w:hAnsi="Times New Roman"/>
                <w:sz w:val="24"/>
                <w:szCs w:val="24"/>
              </w:rPr>
              <w:t>-вул.Дружби</w:t>
            </w:r>
            <w:proofErr w:type="spellEnd"/>
            <w:r>
              <w:rPr>
                <w:rFonts w:ascii="Times New Roman" w:hAnsi="Times New Roman"/>
                <w:sz w:val="24"/>
                <w:szCs w:val="24"/>
              </w:rPr>
              <w:t>;</w:t>
            </w:r>
          </w:p>
          <w:p w:rsidR="0010470A" w:rsidRDefault="0010470A" w:rsidP="006660D0">
            <w:pPr>
              <w:pStyle w:val="1f1"/>
              <w:rPr>
                <w:rFonts w:ascii="Times New Roman" w:hAnsi="Times New Roman"/>
                <w:sz w:val="24"/>
                <w:szCs w:val="24"/>
              </w:rPr>
            </w:pPr>
            <w:proofErr w:type="spellStart"/>
            <w:r>
              <w:rPr>
                <w:rFonts w:ascii="Times New Roman" w:hAnsi="Times New Roman"/>
                <w:sz w:val="24"/>
                <w:szCs w:val="24"/>
              </w:rPr>
              <w:t>-вул.Чумацька</w:t>
            </w:r>
            <w:proofErr w:type="spellEnd"/>
            <w:r>
              <w:rPr>
                <w:rFonts w:ascii="Times New Roman" w:hAnsi="Times New Roman"/>
                <w:sz w:val="24"/>
                <w:szCs w:val="24"/>
              </w:rPr>
              <w:t>;</w:t>
            </w:r>
          </w:p>
          <w:p w:rsidR="0010470A" w:rsidRDefault="001B6F80" w:rsidP="00FC18D9">
            <w:pPr>
              <w:pStyle w:val="38"/>
              <w:shd w:val="clear" w:color="auto" w:fill="auto"/>
              <w:spacing w:line="240" w:lineRule="auto"/>
              <w:jc w:val="left"/>
              <w:rPr>
                <w:rFonts w:ascii="Times New Roman" w:hAnsi="Times New Roman" w:cs="Times New Roman"/>
              </w:rPr>
            </w:pPr>
            <w:proofErr w:type="spellStart"/>
            <w:r>
              <w:rPr>
                <w:rFonts w:ascii="Times New Roman" w:hAnsi="Times New Roman" w:cs="Times New Roman"/>
              </w:rPr>
              <w:t>-</w:t>
            </w:r>
            <w:r w:rsidR="0010470A">
              <w:rPr>
                <w:rFonts w:ascii="Times New Roman" w:hAnsi="Times New Roman" w:cs="Times New Roman"/>
              </w:rPr>
              <w:t>тротуари</w:t>
            </w:r>
            <w:proofErr w:type="spellEnd"/>
            <w:r w:rsidR="0010470A">
              <w:rPr>
                <w:rFonts w:ascii="Times New Roman" w:hAnsi="Times New Roman" w:cs="Times New Roman"/>
              </w:rPr>
              <w:t xml:space="preserve"> в сільських населених пунктах ТМТГ;</w:t>
            </w:r>
          </w:p>
          <w:p w:rsidR="0010470A" w:rsidRPr="006660D0" w:rsidRDefault="0010470A" w:rsidP="006660D0">
            <w:pPr>
              <w:pStyle w:val="1f1"/>
              <w:rPr>
                <w:rFonts w:ascii="Times New Roman" w:hAnsi="Times New Roman"/>
                <w:sz w:val="24"/>
                <w:szCs w:val="24"/>
              </w:rPr>
            </w:pPr>
            <w:proofErr w:type="spellStart"/>
            <w:r>
              <w:rPr>
                <w:rFonts w:ascii="Times New Roman" w:hAnsi="Times New Roman"/>
                <w:sz w:val="24"/>
                <w:szCs w:val="24"/>
              </w:rPr>
              <w:t>-інші</w:t>
            </w:r>
            <w:proofErr w:type="spellEnd"/>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8"/>
              <w:snapToGrid w:val="0"/>
              <w:jc w:val="center"/>
              <w:rPr>
                <w:sz w:val="24"/>
                <w:szCs w:val="24"/>
                <w:lang w:val="uk-UA"/>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8"/>
              <w:snapToGrid w:val="0"/>
              <w:rPr>
                <w:sz w:val="24"/>
                <w:szCs w:val="24"/>
                <w:lang w:val="uk-UA"/>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282F0B" w:rsidP="006660D0">
            <w:pPr>
              <w:pStyle w:val="1f1"/>
              <w:rPr>
                <w:rFonts w:ascii="Times New Roman" w:hAnsi="Times New Roman"/>
                <w:sz w:val="24"/>
                <w:szCs w:val="24"/>
              </w:rPr>
            </w:pPr>
            <w:r>
              <w:rPr>
                <w:rFonts w:ascii="Times New Roman" w:hAnsi="Times New Roman"/>
                <w:sz w:val="24"/>
                <w:szCs w:val="24"/>
              </w:rPr>
              <w:t>2.7</w:t>
            </w:r>
            <w:r w:rsidR="0010470A" w:rsidRPr="006660D0">
              <w:rPr>
                <w:rFonts w:ascii="Times New Roman" w:hAnsi="Times New Roman"/>
                <w:sz w:val="24"/>
                <w:szCs w:val="24"/>
              </w:rPr>
              <w:t xml:space="preserve">.Капітальний ремонт </w:t>
            </w:r>
            <w:proofErr w:type="spellStart"/>
            <w:r w:rsidR="0010470A" w:rsidRPr="006660D0">
              <w:rPr>
                <w:rFonts w:ascii="Times New Roman" w:hAnsi="Times New Roman"/>
                <w:sz w:val="24"/>
                <w:szCs w:val="24"/>
              </w:rPr>
              <w:t>міжквартальних</w:t>
            </w:r>
            <w:proofErr w:type="spellEnd"/>
            <w:r w:rsidR="0010470A" w:rsidRPr="006660D0">
              <w:rPr>
                <w:rFonts w:ascii="Times New Roman" w:hAnsi="Times New Roman"/>
                <w:sz w:val="24"/>
                <w:szCs w:val="24"/>
              </w:rPr>
              <w:t xml:space="preserve"> проїздів та пішохідної мережі </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 xml:space="preserve">відділ технічного нагляду </w:t>
            </w:r>
            <w:proofErr w:type="spellStart"/>
            <w:r w:rsidRPr="006660D0">
              <w:rPr>
                <w:rFonts w:ascii="Times New Roman" w:hAnsi="Times New Roman"/>
                <w:sz w:val="24"/>
                <w:szCs w:val="24"/>
              </w:rPr>
              <w:t>Терно-пільської</w:t>
            </w:r>
            <w:proofErr w:type="spellEnd"/>
            <w:r w:rsidRPr="006660D0">
              <w:rPr>
                <w:rFonts w:ascii="Times New Roman" w:hAnsi="Times New Roman"/>
                <w:sz w:val="24"/>
                <w:szCs w:val="24"/>
              </w:rPr>
              <w:t xml:space="preserve"> міської ради</w:t>
            </w: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lang w:eastAsia="ru-RU"/>
              </w:rPr>
            </w:pP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90000,0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25000,0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30000,0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35000,0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spacing w:after="0" w:line="240" w:lineRule="auto"/>
              <w:rPr>
                <w:rFonts w:ascii="Times New Roman" w:hAnsi="Times New Roman"/>
                <w:sz w:val="24"/>
                <w:szCs w:val="24"/>
              </w:rPr>
            </w:pPr>
            <w:r w:rsidRPr="006660D0">
              <w:rPr>
                <w:rFonts w:ascii="Times New Roman" w:hAnsi="Times New Roman"/>
                <w:sz w:val="24"/>
                <w:szCs w:val="24"/>
              </w:rPr>
              <w:t xml:space="preserve">Відновлення твердого покриття </w:t>
            </w:r>
            <w:proofErr w:type="spellStart"/>
            <w:r w:rsidRPr="006660D0">
              <w:rPr>
                <w:rFonts w:ascii="Times New Roman" w:hAnsi="Times New Roman"/>
                <w:sz w:val="24"/>
                <w:szCs w:val="24"/>
              </w:rPr>
              <w:t>міжквартальних</w:t>
            </w:r>
            <w:proofErr w:type="spellEnd"/>
            <w:r w:rsidRPr="006660D0">
              <w:rPr>
                <w:rFonts w:ascii="Times New Roman" w:hAnsi="Times New Roman"/>
                <w:sz w:val="24"/>
                <w:szCs w:val="24"/>
              </w:rPr>
              <w:t xml:space="preserve"> проїздів в мікрорайонах міста 30 об'єктів </w:t>
            </w: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8"/>
              <w:snapToGrid w:val="0"/>
              <w:jc w:val="center"/>
              <w:rPr>
                <w:sz w:val="24"/>
                <w:szCs w:val="24"/>
                <w:lang w:val="uk-UA"/>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8"/>
              <w:snapToGrid w:val="0"/>
              <w:rPr>
                <w:sz w:val="24"/>
                <w:szCs w:val="24"/>
                <w:lang w:val="uk-UA"/>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282F0B" w:rsidP="006660D0">
            <w:pPr>
              <w:pStyle w:val="1f1"/>
              <w:rPr>
                <w:rFonts w:ascii="Times New Roman" w:hAnsi="Times New Roman"/>
                <w:sz w:val="24"/>
                <w:szCs w:val="24"/>
              </w:rPr>
            </w:pPr>
            <w:r>
              <w:rPr>
                <w:rFonts w:ascii="Times New Roman" w:hAnsi="Times New Roman"/>
                <w:sz w:val="24"/>
                <w:szCs w:val="24"/>
              </w:rPr>
              <w:t>2.8</w:t>
            </w:r>
            <w:r w:rsidR="0010470A" w:rsidRPr="006660D0">
              <w:rPr>
                <w:rFonts w:ascii="Times New Roman" w:hAnsi="Times New Roman"/>
                <w:sz w:val="24"/>
                <w:szCs w:val="24"/>
              </w:rPr>
              <w:t>.Облаштування існуючих пішохідних переходів пониженими бордюрами</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 xml:space="preserve">відділ технічного нагляду </w:t>
            </w:r>
            <w:proofErr w:type="spellStart"/>
            <w:r w:rsidRPr="006660D0">
              <w:rPr>
                <w:rFonts w:ascii="Times New Roman" w:hAnsi="Times New Roman"/>
                <w:sz w:val="24"/>
                <w:szCs w:val="24"/>
              </w:rPr>
              <w:t>Терно-пільської</w:t>
            </w:r>
            <w:proofErr w:type="spellEnd"/>
            <w:r w:rsidRPr="006660D0">
              <w:rPr>
                <w:rFonts w:ascii="Times New Roman" w:hAnsi="Times New Roman"/>
                <w:sz w:val="24"/>
                <w:szCs w:val="24"/>
              </w:rPr>
              <w:t xml:space="preserve"> міської ради</w:t>
            </w: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lang w:eastAsia="ru-RU"/>
              </w:rPr>
            </w:pP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lastRenderedPageBreak/>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10000,0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3000,0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3000,0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4000,0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Default="0010470A" w:rsidP="006660D0">
            <w:pPr>
              <w:spacing w:after="0" w:line="240" w:lineRule="auto"/>
              <w:rPr>
                <w:rFonts w:ascii="Times New Roman" w:hAnsi="Times New Roman"/>
                <w:sz w:val="24"/>
                <w:szCs w:val="24"/>
              </w:rPr>
            </w:pPr>
            <w:r w:rsidRPr="006660D0">
              <w:rPr>
                <w:rFonts w:ascii="Times New Roman" w:hAnsi="Times New Roman"/>
                <w:sz w:val="24"/>
                <w:szCs w:val="24"/>
              </w:rPr>
              <w:t>Облаштування  80-ти  пішохідних переходів шляхом пониження бордюрів</w:t>
            </w:r>
          </w:p>
          <w:p w:rsidR="001B6F80" w:rsidRDefault="001B6F80" w:rsidP="001B6F80">
            <w:pPr>
              <w:keepLines/>
              <w:tabs>
                <w:tab w:val="left" w:pos="0"/>
              </w:tabs>
              <w:spacing w:after="0" w:line="240" w:lineRule="auto"/>
              <w:rPr>
                <w:rFonts w:ascii="Times New Roman" w:hAnsi="Times New Roman"/>
              </w:rPr>
            </w:pPr>
            <w:r>
              <w:rPr>
                <w:rFonts w:ascii="Times New Roman" w:hAnsi="Times New Roman"/>
              </w:rPr>
              <w:t>на території  ТМТГ</w:t>
            </w:r>
          </w:p>
          <w:p w:rsidR="001B6F80" w:rsidRDefault="001B6F80" w:rsidP="001B6F80">
            <w:pPr>
              <w:pStyle w:val="38"/>
              <w:shd w:val="clear" w:color="auto" w:fill="auto"/>
              <w:spacing w:line="240" w:lineRule="auto"/>
              <w:jc w:val="left"/>
              <w:rPr>
                <w:rFonts w:ascii="Times New Roman" w:hAnsi="Times New Roman" w:cs="Times New Roman"/>
              </w:rPr>
            </w:pPr>
          </w:p>
          <w:p w:rsidR="001B6F80" w:rsidRPr="006660D0" w:rsidRDefault="001B6F80" w:rsidP="006660D0">
            <w:pPr>
              <w:spacing w:after="0" w:line="240" w:lineRule="auto"/>
              <w:rPr>
                <w:rFonts w:ascii="Times New Roman" w:hAnsi="Times New Roman"/>
                <w:sz w:val="24"/>
                <w:szCs w:val="24"/>
              </w:rPr>
            </w:pP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r w:rsidRPr="006660D0">
              <w:rPr>
                <w:rFonts w:ascii="Times New Roman" w:hAnsi="Times New Roman"/>
                <w:sz w:val="24"/>
                <w:szCs w:val="24"/>
              </w:rPr>
              <w:lastRenderedPageBreak/>
              <w:t>3</w:t>
            </w: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r w:rsidRPr="006660D0">
              <w:rPr>
                <w:rFonts w:ascii="Times New Roman" w:hAnsi="Times New Roman"/>
                <w:sz w:val="24"/>
                <w:szCs w:val="24"/>
              </w:rPr>
              <w:t xml:space="preserve">Підвищення безпеки на дорогах </w:t>
            </w: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3.1.Утримання  та поточний ремонт технічних засобів регулювання до</w:t>
            </w:r>
            <w:r>
              <w:rPr>
                <w:rFonts w:ascii="Times New Roman" w:hAnsi="Times New Roman"/>
                <w:sz w:val="24"/>
                <w:szCs w:val="24"/>
              </w:rPr>
              <w:t xml:space="preserve">рожнього руху та електроенергія </w:t>
            </w:r>
            <w:r w:rsidRPr="006660D0">
              <w:rPr>
                <w:rFonts w:ascii="Times New Roman" w:hAnsi="Times New Roman"/>
                <w:sz w:val="24"/>
                <w:szCs w:val="24"/>
              </w:rPr>
              <w:t>для потреб технічних засобів регулювання дорожнього руху (світлофорів)</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proofErr w:type="spellStart"/>
            <w:r w:rsidRPr="006660D0">
              <w:rPr>
                <w:rFonts w:ascii="Times New Roman" w:hAnsi="Times New Roman"/>
                <w:sz w:val="24"/>
                <w:szCs w:val="24"/>
                <w:lang w:eastAsia="ru-RU"/>
              </w:rPr>
              <w:t>КП</w:t>
            </w:r>
            <w:proofErr w:type="spellEnd"/>
            <w:r w:rsidRPr="006660D0">
              <w:rPr>
                <w:rFonts w:ascii="Times New Roman" w:hAnsi="Times New Roman"/>
                <w:sz w:val="24"/>
                <w:szCs w:val="24"/>
                <w:lang w:eastAsia="ru-RU"/>
              </w:rPr>
              <w:t xml:space="preserve"> «</w:t>
            </w:r>
            <w:proofErr w:type="spellStart"/>
            <w:r w:rsidRPr="006660D0">
              <w:rPr>
                <w:rFonts w:ascii="Times New Roman" w:hAnsi="Times New Roman"/>
                <w:sz w:val="24"/>
                <w:szCs w:val="24"/>
                <w:lang w:eastAsia="ru-RU"/>
              </w:rPr>
              <w:t>Тернопіль-міськсвітло</w:t>
            </w:r>
            <w:proofErr w:type="spellEnd"/>
            <w:r w:rsidRPr="006660D0">
              <w:rPr>
                <w:rFonts w:ascii="Times New Roman" w:hAnsi="Times New Roman"/>
                <w:sz w:val="24"/>
                <w:szCs w:val="24"/>
                <w:lang w:eastAsia="ru-RU"/>
              </w:rPr>
              <w:t>»</w:t>
            </w: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contextualSpacing/>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7500,0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2500,0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3000,0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keepLines/>
              <w:spacing w:after="0" w:line="240" w:lineRule="auto"/>
              <w:rPr>
                <w:rFonts w:ascii="Times New Roman" w:hAnsi="Times New Roman"/>
                <w:sz w:val="24"/>
                <w:szCs w:val="24"/>
                <w:lang w:eastAsia="uk-UA"/>
              </w:rPr>
            </w:pPr>
            <w:r w:rsidRPr="006660D0">
              <w:rPr>
                <w:rFonts w:ascii="Times New Roman" w:hAnsi="Times New Roman"/>
                <w:sz w:val="24"/>
                <w:szCs w:val="24"/>
              </w:rPr>
              <w:t>Забезпечення  безпечного  пересування  учасників  дорожнього  руху та</w:t>
            </w:r>
          </w:p>
          <w:p w:rsidR="0010470A" w:rsidRPr="006660D0" w:rsidRDefault="0010470A" w:rsidP="006660D0">
            <w:pPr>
              <w:keepLines/>
              <w:tabs>
                <w:tab w:val="left" w:pos="0"/>
              </w:tabs>
              <w:spacing w:after="0" w:line="240" w:lineRule="auto"/>
              <w:rPr>
                <w:rFonts w:ascii="Times New Roman" w:hAnsi="Times New Roman"/>
                <w:sz w:val="24"/>
                <w:szCs w:val="24"/>
              </w:rPr>
            </w:pPr>
            <w:r w:rsidRPr="006660D0">
              <w:rPr>
                <w:rFonts w:ascii="Times New Roman" w:hAnsi="Times New Roman"/>
                <w:sz w:val="24"/>
                <w:szCs w:val="24"/>
              </w:rPr>
              <w:t xml:space="preserve">зменшення  рівня  аварійності  на  дорогах  </w:t>
            </w:r>
          </w:p>
          <w:p w:rsidR="0010470A" w:rsidRPr="006660D0" w:rsidRDefault="0010470A" w:rsidP="006660D0">
            <w:pPr>
              <w:pStyle w:val="1f1"/>
              <w:jc w:val="center"/>
              <w:rPr>
                <w:rFonts w:ascii="Times New Roman" w:hAnsi="Times New Roman"/>
                <w:sz w:val="24"/>
                <w:szCs w:val="24"/>
              </w:rPr>
            </w:pP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contextualSpacing/>
              <w:rPr>
                <w:rFonts w:ascii="Times New Roman" w:hAnsi="Times New Roman"/>
                <w:sz w:val="24"/>
                <w:szCs w:val="24"/>
              </w:rPr>
            </w:pPr>
            <w:r>
              <w:rPr>
                <w:rFonts w:ascii="Times New Roman" w:hAnsi="Times New Roman"/>
                <w:sz w:val="24"/>
                <w:szCs w:val="24"/>
              </w:rPr>
              <w:t>3.2</w:t>
            </w:r>
            <w:r w:rsidRPr="006660D0">
              <w:rPr>
                <w:rFonts w:ascii="Times New Roman" w:hAnsi="Times New Roman"/>
                <w:sz w:val="24"/>
                <w:szCs w:val="24"/>
              </w:rPr>
              <w:t xml:space="preserve">.Капітальний ремонт, заміна та влаштування світлофорних об’єктів </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20230</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 xml:space="preserve">відділ технічного нагляду </w:t>
            </w:r>
            <w:proofErr w:type="spellStart"/>
            <w:r w:rsidRPr="006660D0">
              <w:rPr>
                <w:rFonts w:ascii="Times New Roman" w:hAnsi="Times New Roman"/>
                <w:sz w:val="24"/>
                <w:szCs w:val="24"/>
              </w:rPr>
              <w:t>Терно-пільської</w:t>
            </w:r>
            <w:proofErr w:type="spellEnd"/>
            <w:r w:rsidRPr="006660D0">
              <w:rPr>
                <w:rFonts w:ascii="Times New Roman" w:hAnsi="Times New Roman"/>
                <w:sz w:val="24"/>
                <w:szCs w:val="24"/>
              </w:rPr>
              <w:t xml:space="preserve"> міської ради,</w:t>
            </w:r>
          </w:p>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 «</w:t>
            </w:r>
            <w:proofErr w:type="spellStart"/>
            <w:r w:rsidRPr="006660D0">
              <w:rPr>
                <w:rFonts w:ascii="Times New Roman" w:hAnsi="Times New Roman"/>
                <w:sz w:val="24"/>
                <w:szCs w:val="24"/>
                <w:lang w:eastAsia="ru-RU"/>
              </w:rPr>
              <w:t>Тернопіль-міськсвітло</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Pr>
                <w:rFonts w:ascii="Times New Roman" w:hAnsi="Times New Roman"/>
                <w:sz w:val="24"/>
                <w:szCs w:val="24"/>
              </w:rPr>
              <w:t>49</w:t>
            </w:r>
            <w:r w:rsidRPr="006660D0">
              <w:rPr>
                <w:rFonts w:ascii="Times New Roman" w:hAnsi="Times New Roman"/>
                <w:sz w:val="24"/>
                <w:szCs w:val="24"/>
              </w:rPr>
              <w:t>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Pr>
                <w:rFonts w:ascii="Times New Roman" w:hAnsi="Times New Roman"/>
                <w:sz w:val="24"/>
                <w:szCs w:val="24"/>
              </w:rPr>
              <w:t>16</w:t>
            </w:r>
            <w:r w:rsidRPr="006660D0">
              <w:rPr>
                <w:rFonts w:ascii="Times New Roman" w:hAnsi="Times New Roman"/>
                <w:sz w:val="24"/>
                <w:szCs w:val="24"/>
              </w:rPr>
              <w:t>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1500,0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1800,0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keepLines/>
              <w:spacing w:after="0" w:line="240" w:lineRule="auto"/>
              <w:rPr>
                <w:rFonts w:ascii="Times New Roman" w:hAnsi="Times New Roman"/>
                <w:sz w:val="24"/>
                <w:szCs w:val="24"/>
                <w:lang w:eastAsia="uk-UA"/>
              </w:rPr>
            </w:pPr>
            <w:r w:rsidRPr="006660D0">
              <w:rPr>
                <w:rFonts w:ascii="Times New Roman" w:hAnsi="Times New Roman"/>
                <w:sz w:val="24"/>
                <w:szCs w:val="24"/>
              </w:rPr>
              <w:t>Забезпечення  безпечного  пересування  учасників  дорожнього  руху та</w:t>
            </w:r>
          </w:p>
          <w:p w:rsidR="0010470A" w:rsidRPr="006660D0" w:rsidRDefault="0010470A" w:rsidP="006660D0">
            <w:pPr>
              <w:keepLines/>
              <w:tabs>
                <w:tab w:val="left" w:pos="0"/>
              </w:tabs>
              <w:spacing w:after="0" w:line="240" w:lineRule="auto"/>
              <w:rPr>
                <w:rFonts w:ascii="Times New Roman" w:hAnsi="Times New Roman"/>
                <w:sz w:val="24"/>
                <w:szCs w:val="24"/>
              </w:rPr>
            </w:pPr>
            <w:r w:rsidRPr="006660D0">
              <w:rPr>
                <w:rFonts w:ascii="Times New Roman" w:hAnsi="Times New Roman"/>
                <w:sz w:val="24"/>
                <w:szCs w:val="24"/>
              </w:rPr>
              <w:t xml:space="preserve">зменшення  рівня  аварійності  на  дорогах </w:t>
            </w:r>
          </w:p>
          <w:p w:rsidR="0010470A" w:rsidRPr="006660D0" w:rsidRDefault="0010470A" w:rsidP="006660D0">
            <w:pPr>
              <w:pStyle w:val="1f1"/>
              <w:jc w:val="center"/>
              <w:rPr>
                <w:rFonts w:ascii="Times New Roman" w:hAnsi="Times New Roman"/>
                <w:sz w:val="24"/>
                <w:szCs w:val="24"/>
              </w:rPr>
            </w:pPr>
          </w:p>
        </w:tc>
      </w:tr>
      <w:tr w:rsidR="0010470A" w:rsidRPr="006660D0" w:rsidTr="00625E52">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tcPr>
          <w:p w:rsidR="0010470A" w:rsidRDefault="0010470A" w:rsidP="00625E52">
            <w:pPr>
              <w:pStyle w:val="1f1"/>
              <w:contextualSpacing/>
              <w:rPr>
                <w:rFonts w:ascii="Times New Roman" w:hAnsi="Times New Roman"/>
                <w:sz w:val="24"/>
                <w:szCs w:val="24"/>
              </w:rPr>
            </w:pPr>
            <w:r>
              <w:rPr>
                <w:rFonts w:ascii="Times New Roman" w:hAnsi="Times New Roman"/>
                <w:sz w:val="24"/>
                <w:szCs w:val="24"/>
              </w:rPr>
              <w:t xml:space="preserve">3.3.Утримання та поточний ремонт дорожніх знаків, а також </w:t>
            </w:r>
            <w:proofErr w:type="spellStart"/>
            <w:r>
              <w:rPr>
                <w:rFonts w:ascii="Times New Roman" w:hAnsi="Times New Roman"/>
                <w:sz w:val="24"/>
                <w:szCs w:val="24"/>
              </w:rPr>
              <w:t>колесовідбійних</w:t>
            </w:r>
            <w:proofErr w:type="spellEnd"/>
            <w:r>
              <w:rPr>
                <w:rFonts w:ascii="Times New Roman" w:hAnsi="Times New Roman"/>
                <w:sz w:val="24"/>
                <w:szCs w:val="24"/>
              </w:rPr>
              <w:t xml:space="preserve">  та перильних огорож</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FD2485">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FD2485">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FD2485">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FD2485">
            <w:pPr>
              <w:pStyle w:val="1f1"/>
              <w:jc w:val="center"/>
              <w:rPr>
                <w:rFonts w:ascii="Times New Roman" w:hAnsi="Times New Roman"/>
                <w:sz w:val="24"/>
                <w:szCs w:val="24"/>
              </w:rPr>
            </w:pPr>
            <w:proofErr w:type="spellStart"/>
            <w:r w:rsidRPr="006660D0">
              <w:rPr>
                <w:rFonts w:ascii="Times New Roman" w:hAnsi="Times New Roman"/>
                <w:sz w:val="24"/>
                <w:szCs w:val="24"/>
                <w:lang w:eastAsia="ru-RU"/>
              </w:rPr>
              <w:t>КП</w:t>
            </w:r>
            <w:proofErr w:type="spellEnd"/>
            <w:r w:rsidRPr="006660D0">
              <w:rPr>
                <w:rFonts w:ascii="Times New Roman" w:hAnsi="Times New Roman"/>
                <w:sz w:val="24"/>
                <w:szCs w:val="24"/>
                <w:lang w:eastAsia="ru-RU"/>
              </w:rPr>
              <w:t xml:space="preserve"> «</w:t>
            </w:r>
            <w:proofErr w:type="spellStart"/>
            <w:r w:rsidRPr="006660D0">
              <w:rPr>
                <w:rFonts w:ascii="Times New Roman" w:hAnsi="Times New Roman"/>
                <w:sz w:val="24"/>
                <w:szCs w:val="24"/>
                <w:lang w:eastAsia="ru-RU"/>
              </w:rPr>
              <w:t>Тернопіль-міськсвітло</w:t>
            </w:r>
            <w:proofErr w:type="spellEnd"/>
            <w:r w:rsidRPr="006660D0">
              <w:rPr>
                <w:rFonts w:ascii="Times New Roman" w:hAnsi="Times New Roman"/>
                <w:sz w:val="24"/>
                <w:szCs w:val="24"/>
                <w:lang w:eastAsia="ru-RU"/>
              </w:rPr>
              <w:t>»</w:t>
            </w: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FD2485">
            <w:pPr>
              <w:pStyle w:val="1f1"/>
              <w:contextualSpacing/>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FD2485">
            <w:pPr>
              <w:spacing w:after="0" w:line="240" w:lineRule="auto"/>
              <w:jc w:val="center"/>
              <w:rPr>
                <w:rFonts w:ascii="Times New Roman" w:hAnsi="Times New Roman"/>
                <w:sz w:val="24"/>
                <w:szCs w:val="24"/>
              </w:rPr>
            </w:pPr>
            <w:r>
              <w:rPr>
                <w:rFonts w:ascii="Times New Roman" w:hAnsi="Times New Roman"/>
                <w:sz w:val="24"/>
                <w:szCs w:val="24"/>
              </w:rPr>
              <w:t>12</w:t>
            </w:r>
            <w:r w:rsidRPr="006660D0">
              <w:rPr>
                <w:rFonts w:ascii="Times New Roman" w:hAnsi="Times New Roman"/>
                <w:sz w:val="24"/>
                <w:szCs w:val="24"/>
              </w:rPr>
              <w:t>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FD2485">
            <w:pPr>
              <w:pStyle w:val="1f1"/>
              <w:jc w:val="center"/>
              <w:rPr>
                <w:rFonts w:ascii="Times New Roman" w:hAnsi="Times New Roman"/>
                <w:sz w:val="24"/>
                <w:szCs w:val="24"/>
              </w:rPr>
            </w:pPr>
            <w:r>
              <w:rPr>
                <w:rFonts w:ascii="Times New Roman" w:hAnsi="Times New Roman"/>
                <w:sz w:val="24"/>
                <w:szCs w:val="24"/>
              </w:rPr>
              <w:t>4</w:t>
            </w:r>
            <w:r w:rsidRPr="006660D0">
              <w:rPr>
                <w:rFonts w:ascii="Times New Roman" w:hAnsi="Times New Roman"/>
                <w:sz w:val="24"/>
                <w:szCs w:val="24"/>
              </w:rPr>
              <w:t>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FD2485">
            <w:pPr>
              <w:pStyle w:val="1f1"/>
              <w:jc w:val="center"/>
              <w:rPr>
                <w:rFonts w:ascii="Times New Roman" w:hAnsi="Times New Roman"/>
                <w:sz w:val="24"/>
                <w:szCs w:val="24"/>
              </w:rPr>
            </w:pPr>
            <w:r>
              <w:rPr>
                <w:rFonts w:ascii="Times New Roman" w:hAnsi="Times New Roman"/>
                <w:sz w:val="24"/>
                <w:szCs w:val="24"/>
              </w:rPr>
              <w:t>4</w:t>
            </w:r>
            <w:r w:rsidRPr="006660D0">
              <w:rPr>
                <w:rFonts w:ascii="Times New Roman" w:hAnsi="Times New Roman"/>
                <w:sz w:val="24"/>
                <w:szCs w:val="24"/>
              </w:rPr>
              <w:t>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FD2485">
            <w:pPr>
              <w:pStyle w:val="1f1"/>
              <w:jc w:val="center"/>
              <w:rPr>
                <w:rFonts w:ascii="Times New Roman" w:hAnsi="Times New Roman"/>
                <w:sz w:val="24"/>
                <w:szCs w:val="24"/>
              </w:rPr>
            </w:pPr>
            <w:r>
              <w:rPr>
                <w:rFonts w:ascii="Times New Roman" w:hAnsi="Times New Roman"/>
                <w:sz w:val="24"/>
                <w:szCs w:val="24"/>
              </w:rPr>
              <w:t>4</w:t>
            </w:r>
            <w:r w:rsidRPr="006660D0">
              <w:rPr>
                <w:rFonts w:ascii="Times New Roman" w:hAnsi="Times New Roman"/>
                <w:sz w:val="24"/>
                <w:szCs w:val="24"/>
              </w:rPr>
              <w:t>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FD2485">
            <w:pPr>
              <w:keepLines/>
              <w:spacing w:after="0" w:line="240" w:lineRule="auto"/>
              <w:rPr>
                <w:rFonts w:ascii="Times New Roman" w:hAnsi="Times New Roman"/>
                <w:sz w:val="24"/>
                <w:szCs w:val="24"/>
                <w:lang w:eastAsia="uk-UA"/>
              </w:rPr>
            </w:pPr>
            <w:r w:rsidRPr="006660D0">
              <w:rPr>
                <w:rFonts w:ascii="Times New Roman" w:hAnsi="Times New Roman"/>
                <w:sz w:val="24"/>
                <w:szCs w:val="24"/>
              </w:rPr>
              <w:t>Забезпечення  безпечного  пересування  учасників  дорожнього  руху та</w:t>
            </w:r>
          </w:p>
          <w:p w:rsidR="001B6F80" w:rsidRDefault="0010470A" w:rsidP="001B6F80">
            <w:pPr>
              <w:keepLines/>
              <w:tabs>
                <w:tab w:val="left" w:pos="0"/>
              </w:tabs>
              <w:spacing w:after="0" w:line="240" w:lineRule="auto"/>
              <w:rPr>
                <w:rFonts w:ascii="Times New Roman" w:hAnsi="Times New Roman"/>
              </w:rPr>
            </w:pPr>
            <w:r w:rsidRPr="006660D0">
              <w:rPr>
                <w:rFonts w:ascii="Times New Roman" w:hAnsi="Times New Roman"/>
                <w:sz w:val="24"/>
                <w:szCs w:val="24"/>
              </w:rPr>
              <w:t xml:space="preserve">зменшення  рівня  аварійності  на  дорогах  </w:t>
            </w:r>
            <w:r w:rsidR="001B6F80">
              <w:rPr>
                <w:rFonts w:ascii="Times New Roman" w:hAnsi="Times New Roman"/>
              </w:rPr>
              <w:t>на території  ТМТГ</w:t>
            </w:r>
          </w:p>
          <w:p w:rsidR="001B6F80" w:rsidRDefault="001B6F80" w:rsidP="001B6F80">
            <w:pPr>
              <w:pStyle w:val="38"/>
              <w:shd w:val="clear" w:color="auto" w:fill="auto"/>
              <w:spacing w:line="240" w:lineRule="auto"/>
              <w:jc w:val="left"/>
              <w:rPr>
                <w:rFonts w:ascii="Times New Roman" w:hAnsi="Times New Roman" w:cs="Times New Roman"/>
              </w:rPr>
            </w:pPr>
          </w:p>
          <w:p w:rsidR="0010470A" w:rsidRPr="006660D0" w:rsidRDefault="0010470A" w:rsidP="00FD2485">
            <w:pPr>
              <w:keepLines/>
              <w:tabs>
                <w:tab w:val="left" w:pos="0"/>
              </w:tabs>
              <w:spacing w:after="0" w:line="240" w:lineRule="auto"/>
              <w:rPr>
                <w:rFonts w:ascii="Times New Roman" w:hAnsi="Times New Roman"/>
                <w:sz w:val="24"/>
                <w:szCs w:val="24"/>
              </w:rPr>
            </w:pPr>
          </w:p>
          <w:p w:rsidR="0010470A" w:rsidRPr="006660D0" w:rsidRDefault="0010470A" w:rsidP="00FD2485">
            <w:pPr>
              <w:pStyle w:val="1f1"/>
              <w:jc w:val="center"/>
              <w:rPr>
                <w:rFonts w:ascii="Times New Roman" w:hAnsi="Times New Roman"/>
                <w:sz w:val="24"/>
                <w:szCs w:val="24"/>
              </w:rPr>
            </w:pPr>
          </w:p>
        </w:tc>
      </w:tr>
      <w:tr w:rsidR="0010470A" w:rsidRPr="006660D0" w:rsidTr="00BB25E0">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pStyle w:val="1f1"/>
              <w:rPr>
                <w:rFonts w:ascii="Times New Roman" w:hAnsi="Times New Roman"/>
                <w:sz w:val="24"/>
                <w:szCs w:val="24"/>
              </w:rPr>
            </w:pPr>
            <w:r>
              <w:rPr>
                <w:rFonts w:ascii="Times New Roman" w:hAnsi="Times New Roman"/>
                <w:sz w:val="24"/>
                <w:szCs w:val="24"/>
              </w:rPr>
              <w:t>3.4</w:t>
            </w:r>
            <w:r w:rsidRPr="006660D0">
              <w:rPr>
                <w:rFonts w:ascii="Times New Roman" w:hAnsi="Times New Roman"/>
                <w:sz w:val="24"/>
                <w:szCs w:val="24"/>
              </w:rPr>
              <w:t>.Утримання шляхово-</w:t>
            </w:r>
            <w:r w:rsidRPr="006660D0">
              <w:rPr>
                <w:rFonts w:ascii="Times New Roman" w:hAnsi="Times New Roman"/>
                <w:sz w:val="24"/>
                <w:szCs w:val="24"/>
              </w:rPr>
              <w:lastRenderedPageBreak/>
              <w:t>мостового господарства</w:t>
            </w:r>
          </w:p>
        </w:tc>
        <w:tc>
          <w:tcPr>
            <w:tcW w:w="291"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rPr>
              <w:lastRenderedPageBreak/>
              <w:t>2021-</w:t>
            </w:r>
            <w:r w:rsidRPr="006660D0">
              <w:rPr>
                <w:rFonts w:ascii="Times New Roman" w:hAnsi="Times New Roman"/>
                <w:sz w:val="24"/>
                <w:szCs w:val="24"/>
              </w:rPr>
              <w:lastRenderedPageBreak/>
              <w:t>2023</w:t>
            </w:r>
          </w:p>
        </w:tc>
        <w:tc>
          <w:tcPr>
            <w:tcW w:w="489"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lastRenderedPageBreak/>
              <w:t xml:space="preserve">Управління </w:t>
            </w:r>
            <w:proofErr w:type="spellStart"/>
            <w:r w:rsidRPr="006660D0">
              <w:rPr>
                <w:rFonts w:ascii="Times New Roman" w:hAnsi="Times New Roman"/>
                <w:sz w:val="24"/>
                <w:szCs w:val="24"/>
                <w:lang w:eastAsia="ru-RU"/>
              </w:rPr>
              <w:lastRenderedPageBreak/>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rPr>
              <w:t>відділ технічного нагляду Тернопільської міської ради</w:t>
            </w: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lastRenderedPageBreak/>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p>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lastRenderedPageBreak/>
              <w:t>260000,0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spacing w:after="0" w:line="240" w:lineRule="auto"/>
              <w:jc w:val="center"/>
              <w:rPr>
                <w:rFonts w:ascii="Times New Roman" w:hAnsi="Times New Roman"/>
                <w:sz w:val="24"/>
                <w:szCs w:val="24"/>
              </w:rPr>
            </w:pPr>
          </w:p>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lastRenderedPageBreak/>
              <w:t>78000,0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p>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lastRenderedPageBreak/>
              <w:t>86400,0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p>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lastRenderedPageBreak/>
              <w:t>95600,0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keepLines/>
              <w:spacing w:after="0" w:line="240" w:lineRule="auto"/>
              <w:rPr>
                <w:rFonts w:ascii="Times New Roman" w:hAnsi="Times New Roman"/>
                <w:sz w:val="24"/>
                <w:szCs w:val="24"/>
              </w:rPr>
            </w:pPr>
            <w:r w:rsidRPr="006660D0">
              <w:rPr>
                <w:rFonts w:ascii="Times New Roman" w:hAnsi="Times New Roman"/>
                <w:sz w:val="24"/>
                <w:szCs w:val="24"/>
              </w:rPr>
              <w:lastRenderedPageBreak/>
              <w:t xml:space="preserve">Підвищення рівня </w:t>
            </w:r>
            <w:r w:rsidRPr="006660D0">
              <w:rPr>
                <w:rFonts w:ascii="Times New Roman" w:hAnsi="Times New Roman"/>
                <w:sz w:val="24"/>
                <w:szCs w:val="24"/>
              </w:rPr>
              <w:lastRenderedPageBreak/>
              <w:t>благоустрою та покращення естетичного вигляду  території</w:t>
            </w:r>
            <w:r w:rsidR="001B6F80">
              <w:rPr>
                <w:rFonts w:ascii="Times New Roman" w:hAnsi="Times New Roman"/>
                <w:sz w:val="24"/>
                <w:szCs w:val="24"/>
              </w:rPr>
              <w:t xml:space="preserve"> ТМТГ</w:t>
            </w: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r w:rsidRPr="006660D0">
              <w:rPr>
                <w:rFonts w:ascii="Times New Roman" w:hAnsi="Times New Roman"/>
                <w:sz w:val="24"/>
                <w:szCs w:val="24"/>
              </w:rPr>
              <w:lastRenderedPageBreak/>
              <w:t>4</w:t>
            </w: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r w:rsidRPr="006660D0">
              <w:rPr>
                <w:rFonts w:ascii="Times New Roman" w:hAnsi="Times New Roman"/>
                <w:sz w:val="24"/>
                <w:szCs w:val="24"/>
              </w:rPr>
              <w:t xml:space="preserve">Покращення стану  </w:t>
            </w:r>
          </w:p>
          <w:p w:rsidR="0010470A" w:rsidRPr="006660D0" w:rsidRDefault="0010470A" w:rsidP="006660D0">
            <w:pPr>
              <w:pStyle w:val="1f1"/>
              <w:snapToGrid w:val="0"/>
              <w:rPr>
                <w:rFonts w:ascii="Times New Roman" w:hAnsi="Times New Roman"/>
                <w:sz w:val="24"/>
                <w:szCs w:val="24"/>
              </w:rPr>
            </w:pPr>
            <w:r w:rsidRPr="006660D0">
              <w:rPr>
                <w:rFonts w:ascii="Times New Roman" w:hAnsi="Times New Roman"/>
                <w:sz w:val="24"/>
                <w:szCs w:val="24"/>
              </w:rPr>
              <w:t>вуличного освітлення</w:t>
            </w: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 xml:space="preserve">4.1.Капітальний ремонт мереж зовнішнього освітлення, </w:t>
            </w:r>
          </w:p>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декоративного освітлення, ілюмінації  та ін.</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proofErr w:type="spellStart"/>
            <w:r w:rsidRPr="006660D0">
              <w:rPr>
                <w:rFonts w:ascii="Times New Roman" w:hAnsi="Times New Roman"/>
                <w:sz w:val="24"/>
                <w:szCs w:val="24"/>
                <w:lang w:eastAsia="ru-RU"/>
              </w:rPr>
              <w:t>КП</w:t>
            </w:r>
            <w:proofErr w:type="spellEnd"/>
            <w:r w:rsidRPr="006660D0">
              <w:rPr>
                <w:rFonts w:ascii="Times New Roman" w:hAnsi="Times New Roman"/>
                <w:sz w:val="24"/>
                <w:szCs w:val="24"/>
                <w:lang w:eastAsia="ru-RU"/>
              </w:rPr>
              <w:t xml:space="preserve"> «</w:t>
            </w:r>
            <w:proofErr w:type="spellStart"/>
            <w:r w:rsidRPr="006660D0">
              <w:rPr>
                <w:rFonts w:ascii="Times New Roman" w:hAnsi="Times New Roman"/>
                <w:sz w:val="24"/>
                <w:szCs w:val="24"/>
                <w:lang w:eastAsia="ru-RU"/>
              </w:rPr>
              <w:t>Тернопіль-міськсвітло</w:t>
            </w:r>
            <w:proofErr w:type="spellEnd"/>
            <w:r w:rsidRPr="006660D0">
              <w:rPr>
                <w:rFonts w:ascii="Times New Roman" w:hAnsi="Times New Roman"/>
                <w:sz w:val="24"/>
                <w:szCs w:val="24"/>
                <w:lang w:eastAsia="ru-RU"/>
              </w:rPr>
              <w:t>»</w:t>
            </w: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12000,0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lang w:eastAsia="ru-RU"/>
              </w:rPr>
              <w:t>3500,0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lang w:eastAsia="ru-RU"/>
              </w:rPr>
              <w:t>4000,0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4500,0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8B1937" w:rsidRDefault="0010470A" w:rsidP="006660D0">
            <w:pPr>
              <w:keepLines/>
              <w:spacing w:after="0" w:line="240" w:lineRule="auto"/>
              <w:rPr>
                <w:rFonts w:ascii="Times New Roman" w:hAnsi="Times New Roman"/>
                <w:color w:val="FF0000"/>
                <w:sz w:val="24"/>
                <w:szCs w:val="24"/>
              </w:rPr>
            </w:pPr>
            <w:r w:rsidRPr="006660D0">
              <w:rPr>
                <w:rFonts w:ascii="Times New Roman" w:hAnsi="Times New Roman"/>
                <w:sz w:val="24"/>
                <w:szCs w:val="24"/>
              </w:rPr>
              <w:t xml:space="preserve">Заміна </w:t>
            </w:r>
            <w:r w:rsidRPr="008B1937">
              <w:rPr>
                <w:rFonts w:ascii="Times New Roman" w:hAnsi="Times New Roman"/>
                <w:sz w:val="24"/>
                <w:szCs w:val="24"/>
              </w:rPr>
              <w:t xml:space="preserve">1020 світильників, відновлення </w:t>
            </w:r>
          </w:p>
          <w:p w:rsidR="0010470A" w:rsidRPr="006660D0" w:rsidRDefault="0010470A" w:rsidP="006660D0">
            <w:pPr>
              <w:keepLines/>
              <w:spacing w:after="0" w:line="240" w:lineRule="auto"/>
              <w:rPr>
                <w:rFonts w:ascii="Times New Roman" w:hAnsi="Times New Roman"/>
                <w:sz w:val="24"/>
                <w:szCs w:val="24"/>
              </w:rPr>
            </w:pPr>
            <w:r w:rsidRPr="008B1937">
              <w:rPr>
                <w:rFonts w:ascii="Times New Roman" w:hAnsi="Times New Roman"/>
                <w:sz w:val="24"/>
                <w:szCs w:val="24"/>
              </w:rPr>
              <w:t>24  км ліній</w:t>
            </w:r>
            <w:r w:rsidRPr="006660D0">
              <w:rPr>
                <w:rFonts w:ascii="Times New Roman" w:hAnsi="Times New Roman"/>
                <w:sz w:val="24"/>
                <w:szCs w:val="24"/>
              </w:rPr>
              <w:t xml:space="preserve"> зовнішнього освітлення з метою забезпечення  безпечного  пересування  учасників  дорожнього  руху та</w:t>
            </w:r>
          </w:p>
          <w:p w:rsidR="0010470A" w:rsidRPr="006660D0" w:rsidRDefault="0010470A" w:rsidP="006660D0">
            <w:pPr>
              <w:keepLines/>
              <w:spacing w:after="0" w:line="240" w:lineRule="auto"/>
              <w:rPr>
                <w:rFonts w:ascii="Times New Roman" w:hAnsi="Times New Roman"/>
                <w:sz w:val="24"/>
                <w:szCs w:val="24"/>
              </w:rPr>
            </w:pPr>
            <w:r w:rsidRPr="006660D0">
              <w:rPr>
                <w:rFonts w:ascii="Times New Roman" w:hAnsi="Times New Roman"/>
                <w:sz w:val="24"/>
                <w:szCs w:val="24"/>
              </w:rPr>
              <w:t xml:space="preserve">зменшення  рівня  аварійності  на  дорогах  </w:t>
            </w:r>
          </w:p>
          <w:p w:rsidR="0010470A" w:rsidRPr="006660D0" w:rsidRDefault="0010470A" w:rsidP="006660D0">
            <w:pPr>
              <w:pStyle w:val="1f1"/>
              <w:rPr>
                <w:rFonts w:ascii="Times New Roman" w:hAnsi="Times New Roman"/>
                <w:sz w:val="24"/>
                <w:szCs w:val="24"/>
              </w:rPr>
            </w:pPr>
            <w:r w:rsidRPr="006660D0">
              <w:rPr>
                <w:rFonts w:ascii="Times New Roman" w:hAnsi="Times New Roman"/>
                <w:color w:val="000000"/>
                <w:sz w:val="24"/>
                <w:szCs w:val="24"/>
              </w:rPr>
              <w:t>Підвищення рівня благоустрою</w:t>
            </w:r>
            <w:r w:rsidRPr="006660D0">
              <w:rPr>
                <w:rFonts w:ascii="Times New Roman" w:hAnsi="Times New Roman"/>
                <w:sz w:val="24"/>
                <w:szCs w:val="24"/>
              </w:rPr>
              <w:t xml:space="preserve">  та покращення естетичного вигляду території </w:t>
            </w:r>
            <w:r w:rsidR="003219FA">
              <w:rPr>
                <w:rFonts w:ascii="Times New Roman" w:hAnsi="Times New Roman"/>
                <w:sz w:val="24"/>
                <w:szCs w:val="24"/>
              </w:rPr>
              <w:t>ТМТГ</w:t>
            </w:r>
          </w:p>
        </w:tc>
      </w:tr>
      <w:tr w:rsidR="0010470A" w:rsidRPr="006660D0" w:rsidTr="00E11C5C">
        <w:trPr>
          <w:trHeight w:val="134"/>
        </w:trPr>
        <w:tc>
          <w:tcPr>
            <w:tcW w:w="193"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rPr>
                <w:rFonts w:ascii="Times New Roman" w:hAnsi="Times New Roman"/>
                <w:color w:val="000000"/>
                <w:sz w:val="24"/>
                <w:szCs w:val="24"/>
                <w:shd w:val="clear" w:color="auto" w:fill="FFFFFF"/>
              </w:rPr>
            </w:pPr>
            <w:r w:rsidRPr="006660D0">
              <w:rPr>
                <w:rFonts w:ascii="Times New Roman" w:hAnsi="Times New Roman"/>
                <w:sz w:val="24"/>
                <w:szCs w:val="24"/>
              </w:rPr>
              <w:t>4.2.</w:t>
            </w:r>
            <w:r w:rsidRPr="006660D0">
              <w:rPr>
                <w:rFonts w:ascii="Times New Roman" w:hAnsi="Times New Roman"/>
                <w:color w:val="000000"/>
                <w:sz w:val="24"/>
                <w:szCs w:val="24"/>
                <w:shd w:val="clear" w:color="auto" w:fill="FFFFFF"/>
              </w:rPr>
              <w:t xml:space="preserve">Реконструкція системи зовнішнього освітлення </w:t>
            </w:r>
          </w:p>
          <w:p w:rsidR="0010470A" w:rsidRPr="006660D0" w:rsidRDefault="0010470A" w:rsidP="006660D0">
            <w:pPr>
              <w:pStyle w:val="1f1"/>
              <w:rPr>
                <w:rFonts w:ascii="Times New Roman" w:hAnsi="Times New Roman"/>
                <w:sz w:val="24"/>
                <w:szCs w:val="24"/>
              </w:rPr>
            </w:pPr>
            <w:r w:rsidRPr="006660D0">
              <w:rPr>
                <w:rFonts w:ascii="Times New Roman" w:hAnsi="Times New Roman"/>
                <w:color w:val="000000"/>
                <w:sz w:val="24"/>
                <w:szCs w:val="24"/>
                <w:shd w:val="clear" w:color="auto" w:fill="FFFFFF"/>
              </w:rPr>
              <w:t>м. Тернополя «Світло без ртуті» (</w:t>
            </w:r>
            <w:proofErr w:type="spellStart"/>
            <w:r w:rsidRPr="006660D0">
              <w:rPr>
                <w:rFonts w:ascii="Times New Roman" w:hAnsi="Times New Roman"/>
                <w:color w:val="000000"/>
                <w:sz w:val="24"/>
                <w:szCs w:val="24"/>
                <w:shd w:val="clear" w:color="auto" w:fill="FFFFFF"/>
              </w:rPr>
              <w:t>співфінансування</w:t>
            </w:r>
            <w:proofErr w:type="spellEnd"/>
            <w:r w:rsidRPr="006660D0">
              <w:rPr>
                <w:rFonts w:ascii="Times New Roman" w:hAnsi="Times New Roman"/>
                <w:color w:val="000000"/>
                <w:sz w:val="24"/>
                <w:szCs w:val="24"/>
                <w:shd w:val="clear" w:color="auto" w:fill="FFFFFF"/>
              </w:rPr>
              <w:t>)</w:t>
            </w:r>
          </w:p>
        </w:tc>
        <w:tc>
          <w:tcPr>
            <w:tcW w:w="291"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lang w:eastAsia="ru-RU"/>
              </w:rPr>
            </w:pPr>
            <w:proofErr w:type="spellStart"/>
            <w:r w:rsidRPr="006660D0">
              <w:rPr>
                <w:rFonts w:ascii="Times New Roman" w:hAnsi="Times New Roman"/>
                <w:sz w:val="24"/>
                <w:szCs w:val="24"/>
                <w:lang w:eastAsia="ru-RU"/>
              </w:rPr>
              <w:t>КП</w:t>
            </w:r>
            <w:proofErr w:type="spellEnd"/>
            <w:r w:rsidRPr="006660D0">
              <w:rPr>
                <w:rFonts w:ascii="Times New Roman" w:hAnsi="Times New Roman"/>
                <w:sz w:val="24"/>
                <w:szCs w:val="24"/>
                <w:lang w:eastAsia="ru-RU"/>
              </w:rPr>
              <w:t xml:space="preserve"> «</w:t>
            </w:r>
            <w:proofErr w:type="spellStart"/>
            <w:r w:rsidRPr="006660D0">
              <w:rPr>
                <w:rFonts w:ascii="Times New Roman" w:hAnsi="Times New Roman"/>
                <w:sz w:val="24"/>
                <w:szCs w:val="24"/>
                <w:lang w:eastAsia="ru-RU"/>
              </w:rPr>
              <w:t>Тернопіль-міськсвітло</w:t>
            </w:r>
            <w:proofErr w:type="spellEnd"/>
            <w:r w:rsidRPr="006660D0">
              <w:rPr>
                <w:rFonts w:ascii="Times New Roman" w:hAnsi="Times New Roman"/>
                <w:sz w:val="24"/>
                <w:szCs w:val="24"/>
                <w:lang w:eastAsia="ru-RU"/>
              </w:rPr>
              <w:t>», інші</w:t>
            </w: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w:t>
            </w:r>
          </w:p>
        </w:tc>
        <w:tc>
          <w:tcPr>
            <w:tcW w:w="341" w:type="pct"/>
            <w:tcBorders>
              <w:top w:val="single" w:sz="4" w:space="0" w:color="000000"/>
              <w:left w:val="single" w:sz="4" w:space="0" w:color="000000"/>
              <w:bottom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w:t>
            </w:r>
          </w:p>
        </w:tc>
        <w:tc>
          <w:tcPr>
            <w:tcW w:w="389" w:type="pct"/>
            <w:tcBorders>
              <w:top w:val="single" w:sz="4" w:space="0" w:color="000000"/>
              <w:left w:val="single" w:sz="4" w:space="0" w:color="000000"/>
              <w:bottom w:val="single" w:sz="4" w:space="0" w:color="auto"/>
              <w:right w:val="single" w:sz="4" w:space="0" w:color="auto"/>
            </w:tcBorders>
            <w:shd w:val="clear" w:color="auto" w:fill="auto"/>
            <w:vAlign w:val="center"/>
          </w:tcPr>
          <w:p w:rsidR="0010470A" w:rsidRPr="006660D0" w:rsidRDefault="0010470A" w:rsidP="006660D0">
            <w:pPr>
              <w:keepLines/>
              <w:spacing w:after="0" w:line="240" w:lineRule="auto"/>
              <w:jc w:val="center"/>
              <w:rPr>
                <w:rFonts w:ascii="Times New Roman" w:hAnsi="Times New Roman"/>
                <w:sz w:val="24"/>
                <w:szCs w:val="24"/>
              </w:rPr>
            </w:pPr>
            <w:r w:rsidRPr="006660D0">
              <w:rPr>
                <w:rFonts w:ascii="Times New Roman" w:hAnsi="Times New Roman"/>
                <w:sz w:val="24"/>
                <w:szCs w:val="24"/>
              </w:rPr>
              <w:t>-</w:t>
            </w:r>
          </w:p>
        </w:tc>
        <w:tc>
          <w:tcPr>
            <w:tcW w:w="724" w:type="pct"/>
            <w:tcBorders>
              <w:top w:val="single" w:sz="4" w:space="0" w:color="000000"/>
              <w:left w:val="single" w:sz="4" w:space="0" w:color="000000"/>
              <w:right w:val="single" w:sz="4" w:space="0" w:color="auto"/>
            </w:tcBorders>
            <w:vAlign w:val="center"/>
          </w:tcPr>
          <w:p w:rsidR="0010470A" w:rsidRPr="006660D0" w:rsidRDefault="0010470A" w:rsidP="006660D0">
            <w:pPr>
              <w:keepLines/>
              <w:spacing w:after="0" w:line="240" w:lineRule="auto"/>
              <w:rPr>
                <w:rFonts w:ascii="Times New Roman" w:hAnsi="Times New Roman"/>
                <w:sz w:val="24"/>
                <w:szCs w:val="24"/>
              </w:rPr>
            </w:pPr>
            <w:r w:rsidRPr="006660D0">
              <w:rPr>
                <w:rFonts w:ascii="Times New Roman" w:hAnsi="Times New Roman"/>
                <w:sz w:val="24"/>
                <w:szCs w:val="24"/>
              </w:rPr>
              <w:t xml:space="preserve">Проведення заходів з енергоефективності та енергозбереження </w:t>
            </w:r>
          </w:p>
        </w:tc>
      </w:tr>
      <w:tr w:rsidR="0010470A" w:rsidRPr="006660D0" w:rsidTr="00E11C5C">
        <w:trPr>
          <w:trHeight w:val="134"/>
        </w:trPr>
        <w:tc>
          <w:tcPr>
            <w:tcW w:w="193"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p>
        </w:tc>
        <w:tc>
          <w:tcPr>
            <w:tcW w:w="291"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p>
        </w:tc>
        <w:tc>
          <w:tcPr>
            <w:tcW w:w="489"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Інші</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4500,0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4500,0</w:t>
            </w:r>
          </w:p>
        </w:tc>
        <w:tc>
          <w:tcPr>
            <w:tcW w:w="341" w:type="pct"/>
            <w:tcBorders>
              <w:top w:val="single" w:sz="4" w:space="0" w:color="auto"/>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w:t>
            </w:r>
          </w:p>
        </w:tc>
        <w:tc>
          <w:tcPr>
            <w:tcW w:w="389" w:type="pct"/>
            <w:tcBorders>
              <w:top w:val="single" w:sz="4" w:space="0" w:color="auto"/>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keepLines/>
              <w:spacing w:after="0" w:line="240" w:lineRule="auto"/>
              <w:jc w:val="center"/>
              <w:rPr>
                <w:rFonts w:ascii="Times New Roman" w:hAnsi="Times New Roman"/>
                <w:sz w:val="24"/>
                <w:szCs w:val="24"/>
              </w:rPr>
            </w:pPr>
            <w:r w:rsidRPr="006660D0">
              <w:rPr>
                <w:rFonts w:ascii="Times New Roman" w:hAnsi="Times New Roman"/>
                <w:sz w:val="24"/>
                <w:szCs w:val="24"/>
              </w:rPr>
              <w:t>-</w:t>
            </w:r>
          </w:p>
        </w:tc>
        <w:tc>
          <w:tcPr>
            <w:tcW w:w="724" w:type="pct"/>
            <w:tcBorders>
              <w:left w:val="single" w:sz="4" w:space="0" w:color="000000"/>
              <w:bottom w:val="single" w:sz="4" w:space="0" w:color="000000"/>
              <w:right w:val="single" w:sz="4" w:space="0" w:color="auto"/>
            </w:tcBorders>
            <w:vAlign w:val="center"/>
          </w:tcPr>
          <w:p w:rsidR="0010470A" w:rsidRPr="006660D0" w:rsidRDefault="0010470A" w:rsidP="006660D0">
            <w:pPr>
              <w:keepLines/>
              <w:spacing w:after="0" w:line="240" w:lineRule="auto"/>
              <w:rPr>
                <w:rFonts w:ascii="Times New Roman" w:hAnsi="Times New Roman"/>
                <w:sz w:val="24"/>
                <w:szCs w:val="24"/>
              </w:rPr>
            </w:pP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 xml:space="preserve">4.3.Капітальний ремонт – </w:t>
            </w:r>
            <w:r w:rsidRPr="006660D0">
              <w:rPr>
                <w:rFonts w:ascii="Times New Roman" w:hAnsi="Times New Roman"/>
                <w:sz w:val="24"/>
                <w:szCs w:val="24"/>
              </w:rPr>
              <w:lastRenderedPageBreak/>
              <w:t>влаштування додаткового освітлення пішохідних переходів</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lastRenderedPageBreak/>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lastRenderedPageBreak/>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lastRenderedPageBreak/>
              <w:t xml:space="preserve">Управління </w:t>
            </w:r>
            <w:proofErr w:type="spellStart"/>
            <w:r w:rsidRPr="006660D0">
              <w:rPr>
                <w:rFonts w:ascii="Times New Roman" w:hAnsi="Times New Roman"/>
                <w:sz w:val="24"/>
                <w:szCs w:val="24"/>
                <w:lang w:eastAsia="ru-RU"/>
              </w:rPr>
              <w:lastRenderedPageBreak/>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proofErr w:type="spellStart"/>
            <w:r w:rsidRPr="006660D0">
              <w:rPr>
                <w:rFonts w:ascii="Times New Roman" w:hAnsi="Times New Roman"/>
                <w:sz w:val="24"/>
                <w:szCs w:val="24"/>
                <w:lang w:eastAsia="ru-RU"/>
              </w:rPr>
              <w:t>КП</w:t>
            </w:r>
            <w:proofErr w:type="spellEnd"/>
            <w:r w:rsidRPr="006660D0">
              <w:rPr>
                <w:rFonts w:ascii="Times New Roman" w:hAnsi="Times New Roman"/>
                <w:sz w:val="24"/>
                <w:szCs w:val="24"/>
                <w:lang w:eastAsia="ru-RU"/>
              </w:rPr>
              <w:t xml:space="preserve"> «</w:t>
            </w:r>
            <w:proofErr w:type="spellStart"/>
            <w:r w:rsidRPr="006660D0">
              <w:rPr>
                <w:rFonts w:ascii="Times New Roman" w:hAnsi="Times New Roman"/>
                <w:sz w:val="24"/>
                <w:szCs w:val="24"/>
                <w:lang w:eastAsia="ru-RU"/>
              </w:rPr>
              <w:t>Тернопіль-міськсвітло</w:t>
            </w:r>
            <w:proofErr w:type="spellEnd"/>
            <w:r w:rsidRPr="006660D0">
              <w:rPr>
                <w:rFonts w:ascii="Times New Roman" w:hAnsi="Times New Roman"/>
                <w:sz w:val="24"/>
                <w:szCs w:val="24"/>
                <w:lang w:eastAsia="ru-RU"/>
              </w:rPr>
              <w:t>»</w:t>
            </w: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lastRenderedPageBreak/>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Pr>
                <w:rFonts w:ascii="Times New Roman" w:hAnsi="Times New Roman"/>
                <w:sz w:val="24"/>
                <w:szCs w:val="24"/>
              </w:rPr>
              <w:t>26</w:t>
            </w:r>
            <w:r w:rsidRPr="006660D0">
              <w:rPr>
                <w:rFonts w:ascii="Times New Roman" w:hAnsi="Times New Roman"/>
                <w:sz w:val="24"/>
                <w:szCs w:val="24"/>
              </w:rPr>
              <w:t>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800,0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Pr>
                <w:rFonts w:ascii="Times New Roman" w:hAnsi="Times New Roman"/>
                <w:sz w:val="24"/>
                <w:szCs w:val="24"/>
              </w:rPr>
              <w:t>9</w:t>
            </w:r>
            <w:r w:rsidRPr="006660D0">
              <w:rPr>
                <w:rFonts w:ascii="Times New Roman" w:hAnsi="Times New Roman"/>
                <w:sz w:val="24"/>
                <w:szCs w:val="24"/>
              </w:rPr>
              <w:t>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Pr>
                <w:rFonts w:ascii="Times New Roman" w:hAnsi="Times New Roman"/>
                <w:sz w:val="24"/>
                <w:szCs w:val="24"/>
              </w:rPr>
              <w:t>9</w:t>
            </w:r>
            <w:r w:rsidRPr="006660D0">
              <w:rPr>
                <w:rFonts w:ascii="Times New Roman" w:hAnsi="Times New Roman"/>
                <w:sz w:val="24"/>
                <w:szCs w:val="24"/>
              </w:rPr>
              <w:t>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keepLines/>
              <w:spacing w:after="0" w:line="240" w:lineRule="auto"/>
              <w:rPr>
                <w:rFonts w:ascii="Times New Roman" w:hAnsi="Times New Roman"/>
                <w:sz w:val="24"/>
                <w:szCs w:val="24"/>
                <w:lang w:eastAsia="uk-UA"/>
              </w:rPr>
            </w:pPr>
            <w:r w:rsidRPr="006660D0">
              <w:rPr>
                <w:rFonts w:ascii="Times New Roman" w:hAnsi="Times New Roman"/>
                <w:sz w:val="24"/>
                <w:szCs w:val="24"/>
              </w:rPr>
              <w:t xml:space="preserve">Забезпечення  </w:t>
            </w:r>
            <w:r w:rsidRPr="006660D0">
              <w:rPr>
                <w:rFonts w:ascii="Times New Roman" w:hAnsi="Times New Roman"/>
                <w:sz w:val="24"/>
                <w:szCs w:val="24"/>
              </w:rPr>
              <w:lastRenderedPageBreak/>
              <w:t>безпечного  пересування  учасників  дорожнього  руху та</w:t>
            </w:r>
          </w:p>
          <w:p w:rsidR="0010470A" w:rsidRPr="006660D0" w:rsidRDefault="0010470A" w:rsidP="006660D0">
            <w:pPr>
              <w:keepLines/>
              <w:tabs>
                <w:tab w:val="left" w:pos="0"/>
              </w:tabs>
              <w:spacing w:after="0" w:line="240" w:lineRule="auto"/>
              <w:rPr>
                <w:rFonts w:ascii="Times New Roman" w:hAnsi="Times New Roman"/>
                <w:sz w:val="24"/>
                <w:szCs w:val="24"/>
              </w:rPr>
            </w:pPr>
            <w:r w:rsidRPr="006660D0">
              <w:rPr>
                <w:rFonts w:ascii="Times New Roman" w:hAnsi="Times New Roman"/>
                <w:sz w:val="24"/>
                <w:szCs w:val="24"/>
              </w:rPr>
              <w:t xml:space="preserve">зменшення  рівня  аварійності  на  дорогах  </w:t>
            </w:r>
          </w:p>
          <w:p w:rsidR="0010470A" w:rsidRPr="006660D0" w:rsidRDefault="0010470A" w:rsidP="006660D0">
            <w:pPr>
              <w:keepLines/>
              <w:tabs>
                <w:tab w:val="num" w:pos="0"/>
              </w:tabs>
              <w:spacing w:after="0" w:line="240" w:lineRule="auto"/>
              <w:rPr>
                <w:rFonts w:ascii="Times New Roman" w:hAnsi="Times New Roman"/>
                <w:color w:val="FF0000"/>
                <w:sz w:val="24"/>
                <w:szCs w:val="24"/>
              </w:rPr>
            </w:pPr>
          </w:p>
          <w:p w:rsidR="0010470A" w:rsidRPr="006660D0" w:rsidRDefault="0010470A" w:rsidP="006660D0">
            <w:pPr>
              <w:pStyle w:val="1f1"/>
              <w:rPr>
                <w:rFonts w:ascii="Times New Roman" w:hAnsi="Times New Roman"/>
                <w:sz w:val="24"/>
                <w:szCs w:val="24"/>
              </w:rPr>
            </w:pP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 xml:space="preserve">4.4.Утримання та поточний ремонт мереж зовнішнього освітлення, електроенергія для </w:t>
            </w:r>
          </w:p>
          <w:p w:rsidR="0010470A" w:rsidRPr="006660D0" w:rsidRDefault="0010470A" w:rsidP="008E1D6A">
            <w:pPr>
              <w:pStyle w:val="1f1"/>
              <w:rPr>
                <w:rFonts w:ascii="Times New Roman" w:hAnsi="Times New Roman"/>
                <w:sz w:val="24"/>
                <w:szCs w:val="24"/>
              </w:rPr>
            </w:pPr>
            <w:r w:rsidRPr="006660D0">
              <w:rPr>
                <w:rFonts w:ascii="Times New Roman" w:hAnsi="Times New Roman"/>
                <w:sz w:val="24"/>
                <w:szCs w:val="24"/>
              </w:rPr>
              <w:t xml:space="preserve">потреб зовнішнього освітлення та системи </w:t>
            </w:r>
            <w:proofErr w:type="spellStart"/>
            <w:r w:rsidRPr="006660D0">
              <w:rPr>
                <w:rFonts w:ascii="Times New Roman" w:hAnsi="Times New Roman"/>
                <w:sz w:val="24"/>
                <w:szCs w:val="24"/>
              </w:rPr>
              <w:t>антиобледеніння</w:t>
            </w:r>
            <w:proofErr w:type="spellEnd"/>
            <w:r w:rsidRPr="006660D0">
              <w:rPr>
                <w:rFonts w:ascii="Times New Roman" w:hAnsi="Times New Roman"/>
                <w:sz w:val="24"/>
                <w:szCs w:val="24"/>
              </w:rPr>
              <w:t xml:space="preserve">, новорічне утримання міста, ілюмінація </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proofErr w:type="spellStart"/>
            <w:r w:rsidRPr="006660D0">
              <w:rPr>
                <w:rFonts w:ascii="Times New Roman" w:hAnsi="Times New Roman"/>
                <w:sz w:val="24"/>
                <w:szCs w:val="24"/>
                <w:lang w:eastAsia="ru-RU"/>
              </w:rPr>
              <w:t>КП</w:t>
            </w:r>
            <w:proofErr w:type="spellEnd"/>
            <w:r w:rsidRPr="006660D0">
              <w:rPr>
                <w:rFonts w:ascii="Times New Roman" w:hAnsi="Times New Roman"/>
                <w:sz w:val="24"/>
                <w:szCs w:val="24"/>
                <w:lang w:eastAsia="ru-RU"/>
              </w:rPr>
              <w:t xml:space="preserve"> «</w:t>
            </w:r>
            <w:proofErr w:type="spellStart"/>
            <w:r w:rsidRPr="006660D0">
              <w:rPr>
                <w:rFonts w:ascii="Times New Roman" w:hAnsi="Times New Roman"/>
                <w:sz w:val="24"/>
                <w:szCs w:val="24"/>
                <w:lang w:eastAsia="ru-RU"/>
              </w:rPr>
              <w:t>Тернопіль-міськсвітло</w:t>
            </w:r>
            <w:proofErr w:type="spellEnd"/>
            <w:r w:rsidRPr="006660D0">
              <w:rPr>
                <w:rFonts w:ascii="Times New Roman" w:hAnsi="Times New Roman"/>
                <w:sz w:val="24"/>
                <w:szCs w:val="24"/>
                <w:lang w:eastAsia="ru-RU"/>
              </w:rPr>
              <w:t>»</w:t>
            </w: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94000,0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28000,0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30000,0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36000,0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keepLines/>
              <w:spacing w:after="0" w:line="240" w:lineRule="auto"/>
              <w:rPr>
                <w:rFonts w:ascii="Times New Roman" w:hAnsi="Times New Roman"/>
                <w:sz w:val="24"/>
                <w:szCs w:val="24"/>
              </w:rPr>
            </w:pPr>
            <w:r w:rsidRPr="006660D0">
              <w:rPr>
                <w:rFonts w:ascii="Times New Roman" w:hAnsi="Times New Roman"/>
                <w:sz w:val="24"/>
                <w:szCs w:val="24"/>
              </w:rPr>
              <w:t>Належне освітлення у вечірній та нічний час</w:t>
            </w:r>
          </w:p>
          <w:p w:rsidR="0010470A" w:rsidRPr="006660D0" w:rsidRDefault="0010470A" w:rsidP="003219FA">
            <w:pPr>
              <w:pStyle w:val="1f1"/>
              <w:rPr>
                <w:rFonts w:ascii="Times New Roman" w:hAnsi="Times New Roman"/>
                <w:sz w:val="24"/>
                <w:szCs w:val="24"/>
              </w:rPr>
            </w:pPr>
            <w:r w:rsidRPr="006660D0">
              <w:rPr>
                <w:rFonts w:ascii="Times New Roman" w:hAnsi="Times New Roman"/>
                <w:color w:val="000000"/>
                <w:sz w:val="24"/>
                <w:szCs w:val="24"/>
              </w:rPr>
              <w:t>Підвищення рівня благоустрою</w:t>
            </w:r>
            <w:r w:rsidRPr="006660D0">
              <w:rPr>
                <w:rFonts w:ascii="Times New Roman" w:hAnsi="Times New Roman"/>
                <w:sz w:val="24"/>
                <w:szCs w:val="24"/>
              </w:rPr>
              <w:t xml:space="preserve">  та покращення естетичного вигляду території</w:t>
            </w:r>
            <w:r w:rsidR="003219FA">
              <w:rPr>
                <w:rFonts w:ascii="Times New Roman" w:hAnsi="Times New Roman"/>
                <w:sz w:val="24"/>
                <w:szCs w:val="24"/>
              </w:rPr>
              <w:t xml:space="preserve"> ТМТГ</w:t>
            </w:r>
          </w:p>
        </w:tc>
      </w:tr>
      <w:tr w:rsidR="0010470A" w:rsidRPr="006660D0" w:rsidTr="00E11C5C">
        <w:trPr>
          <w:trHeight w:val="1740"/>
        </w:trPr>
        <w:tc>
          <w:tcPr>
            <w:tcW w:w="193"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r w:rsidRPr="006660D0">
              <w:rPr>
                <w:rFonts w:ascii="Times New Roman" w:hAnsi="Times New Roman"/>
                <w:sz w:val="24"/>
                <w:szCs w:val="24"/>
              </w:rPr>
              <w:t>5</w:t>
            </w:r>
          </w:p>
        </w:tc>
        <w:tc>
          <w:tcPr>
            <w:tcW w:w="583"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r w:rsidRPr="006660D0">
              <w:rPr>
                <w:rFonts w:ascii="Times New Roman" w:hAnsi="Times New Roman"/>
                <w:sz w:val="24"/>
                <w:szCs w:val="24"/>
              </w:rPr>
              <w:t xml:space="preserve">Благоустрій об’єктів </w:t>
            </w:r>
          </w:p>
        </w:tc>
        <w:tc>
          <w:tcPr>
            <w:tcW w:w="921"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 xml:space="preserve">5.1.Капітальний ремонт, будівництво та реконструкція об’єктів благоустрою </w:t>
            </w:r>
          </w:p>
        </w:tc>
        <w:tc>
          <w:tcPr>
            <w:tcW w:w="291"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 xml:space="preserve">відділ технічного нагляду </w:t>
            </w:r>
            <w:proofErr w:type="spellStart"/>
            <w:r w:rsidRPr="006660D0">
              <w:rPr>
                <w:rFonts w:ascii="Times New Roman" w:hAnsi="Times New Roman"/>
                <w:sz w:val="24"/>
                <w:szCs w:val="24"/>
              </w:rPr>
              <w:t>Терно-пільської</w:t>
            </w:r>
            <w:proofErr w:type="spellEnd"/>
            <w:r w:rsidRPr="006660D0">
              <w:rPr>
                <w:rFonts w:ascii="Times New Roman" w:hAnsi="Times New Roman"/>
                <w:sz w:val="24"/>
                <w:szCs w:val="24"/>
              </w:rPr>
              <w:t xml:space="preserve"> міської ради</w:t>
            </w: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tc>
        <w:tc>
          <w:tcPr>
            <w:tcW w:w="342" w:type="pct"/>
            <w:tcBorders>
              <w:top w:val="single" w:sz="4" w:space="0" w:color="000000"/>
              <w:left w:val="single" w:sz="4" w:space="0" w:color="000000"/>
              <w:bottom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auto"/>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150000,0</w:t>
            </w:r>
          </w:p>
        </w:tc>
        <w:tc>
          <w:tcPr>
            <w:tcW w:w="341" w:type="pct"/>
            <w:tcBorders>
              <w:top w:val="single" w:sz="4" w:space="0" w:color="000000"/>
              <w:left w:val="single" w:sz="4" w:space="0" w:color="000000"/>
              <w:bottom w:val="single" w:sz="4" w:space="0" w:color="auto"/>
              <w:right w:val="single" w:sz="4" w:space="0" w:color="000000"/>
            </w:tcBorders>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40000,0</w:t>
            </w:r>
          </w:p>
        </w:tc>
        <w:tc>
          <w:tcPr>
            <w:tcW w:w="341" w:type="pct"/>
            <w:tcBorders>
              <w:top w:val="single" w:sz="4" w:space="0" w:color="000000"/>
              <w:left w:val="single" w:sz="4" w:space="0" w:color="000000"/>
              <w:bottom w:val="single" w:sz="4" w:space="0" w:color="auto"/>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50000,0</w:t>
            </w:r>
          </w:p>
        </w:tc>
        <w:tc>
          <w:tcPr>
            <w:tcW w:w="389" w:type="pct"/>
            <w:tcBorders>
              <w:top w:val="single" w:sz="4" w:space="0" w:color="000000"/>
              <w:left w:val="single" w:sz="4" w:space="0" w:color="000000"/>
              <w:bottom w:val="single" w:sz="4" w:space="0" w:color="auto"/>
              <w:right w:val="single" w:sz="4" w:space="0" w:color="auto"/>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60000,0</w:t>
            </w:r>
          </w:p>
        </w:tc>
        <w:tc>
          <w:tcPr>
            <w:tcW w:w="724" w:type="pct"/>
            <w:tcBorders>
              <w:top w:val="single" w:sz="4" w:space="0" w:color="000000"/>
              <w:left w:val="single" w:sz="4" w:space="0" w:color="000000"/>
              <w:right w:val="single" w:sz="4" w:space="0" w:color="auto"/>
            </w:tcBorders>
            <w:vAlign w:val="center"/>
          </w:tcPr>
          <w:p w:rsidR="0010470A" w:rsidRPr="006660D0" w:rsidRDefault="0010470A" w:rsidP="006660D0">
            <w:pPr>
              <w:spacing w:after="0" w:line="240" w:lineRule="auto"/>
              <w:rPr>
                <w:rFonts w:ascii="Times New Roman" w:hAnsi="Times New Roman"/>
                <w:iCs/>
                <w:sz w:val="24"/>
                <w:szCs w:val="24"/>
              </w:rPr>
            </w:pPr>
            <w:r w:rsidRPr="006660D0">
              <w:rPr>
                <w:rFonts w:ascii="Times New Roman" w:hAnsi="Times New Roman"/>
                <w:sz w:val="24"/>
                <w:szCs w:val="24"/>
              </w:rPr>
              <w:t xml:space="preserve">Підвищення рівня благоустрою  та покращення естетичного вигляду території </w:t>
            </w:r>
          </w:p>
          <w:p w:rsidR="0010470A" w:rsidRPr="006660D0" w:rsidRDefault="0010470A" w:rsidP="006660D0">
            <w:pPr>
              <w:spacing w:after="0" w:line="240" w:lineRule="auto"/>
              <w:rPr>
                <w:rFonts w:ascii="Times New Roman" w:hAnsi="Times New Roman"/>
                <w:sz w:val="24"/>
                <w:szCs w:val="24"/>
              </w:rPr>
            </w:pPr>
            <w:r w:rsidRPr="006660D0">
              <w:rPr>
                <w:rFonts w:ascii="Times New Roman" w:hAnsi="Times New Roman"/>
                <w:sz w:val="24"/>
                <w:szCs w:val="24"/>
              </w:rPr>
              <w:t xml:space="preserve"> 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 та ін.</w:t>
            </w:r>
            <w:r w:rsidR="003219FA">
              <w:rPr>
                <w:rFonts w:ascii="Times New Roman" w:hAnsi="Times New Roman"/>
                <w:sz w:val="24"/>
                <w:szCs w:val="24"/>
              </w:rPr>
              <w:t xml:space="preserve"> </w:t>
            </w:r>
            <w:r w:rsidR="003219FA">
              <w:rPr>
                <w:rFonts w:ascii="Times New Roman" w:hAnsi="Times New Roman"/>
                <w:sz w:val="24"/>
                <w:szCs w:val="24"/>
              </w:rPr>
              <w:lastRenderedPageBreak/>
              <w:t>на території ТМТГ</w:t>
            </w:r>
          </w:p>
        </w:tc>
      </w:tr>
      <w:tr w:rsidR="0010470A" w:rsidRPr="006660D0" w:rsidTr="00E11C5C">
        <w:trPr>
          <w:trHeight w:val="1005"/>
        </w:trPr>
        <w:tc>
          <w:tcPr>
            <w:tcW w:w="193"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p>
        </w:tc>
        <w:tc>
          <w:tcPr>
            <w:tcW w:w="291"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p>
        </w:tc>
        <w:tc>
          <w:tcPr>
            <w:tcW w:w="489"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p>
        </w:tc>
        <w:tc>
          <w:tcPr>
            <w:tcW w:w="342" w:type="pct"/>
            <w:tcBorders>
              <w:top w:val="single" w:sz="4" w:space="0" w:color="auto"/>
              <w:left w:val="single" w:sz="4" w:space="0" w:color="000000"/>
              <w:bottom w:val="single" w:sz="4" w:space="0" w:color="000000"/>
            </w:tcBorders>
            <w:shd w:val="clear" w:color="auto" w:fill="auto"/>
            <w:vAlign w:val="center"/>
          </w:tcPr>
          <w:p w:rsidR="0010470A" w:rsidRPr="006660D0" w:rsidRDefault="0010470A" w:rsidP="006660D0">
            <w:pPr>
              <w:pStyle w:val="afff9"/>
              <w:contextualSpacing/>
              <w:jc w:val="center"/>
              <w:rPr>
                <w:lang w:val="uk-UA"/>
              </w:rPr>
            </w:pPr>
            <w:r w:rsidRPr="006660D0">
              <w:rPr>
                <w:lang w:val="uk-UA"/>
              </w:rPr>
              <w:t>ДБ</w:t>
            </w:r>
          </w:p>
        </w:tc>
        <w:tc>
          <w:tcPr>
            <w:tcW w:w="386" w:type="pct"/>
            <w:tcBorders>
              <w:top w:val="single" w:sz="4" w:space="0" w:color="auto"/>
              <w:left w:val="single" w:sz="4" w:space="0" w:color="000000"/>
              <w:bottom w:val="single" w:sz="4" w:space="0" w:color="000000"/>
            </w:tcBorders>
            <w:shd w:val="clear" w:color="auto" w:fill="auto"/>
            <w:vAlign w:val="center"/>
          </w:tcPr>
          <w:p w:rsidR="0010470A" w:rsidRPr="006660D0" w:rsidRDefault="00534B85" w:rsidP="006660D0">
            <w:pPr>
              <w:pStyle w:val="afff9"/>
              <w:jc w:val="center"/>
              <w:rPr>
                <w:lang w:val="uk-UA"/>
              </w:rPr>
            </w:pPr>
            <w:r>
              <w:rPr>
                <w:rStyle w:val="8pt"/>
                <w:sz w:val="24"/>
              </w:rPr>
              <w:t>5</w:t>
            </w:r>
            <w:r w:rsidR="0010470A" w:rsidRPr="006660D0">
              <w:rPr>
                <w:rStyle w:val="8pt"/>
                <w:sz w:val="24"/>
              </w:rPr>
              <w:t>0000,0</w:t>
            </w:r>
          </w:p>
        </w:tc>
        <w:tc>
          <w:tcPr>
            <w:tcW w:w="341" w:type="pct"/>
            <w:tcBorders>
              <w:top w:val="single" w:sz="4" w:space="0" w:color="auto"/>
              <w:left w:val="single" w:sz="4" w:space="0" w:color="000000"/>
              <w:bottom w:val="single" w:sz="4" w:space="0" w:color="000000"/>
              <w:right w:val="single" w:sz="4" w:space="0" w:color="000000"/>
            </w:tcBorders>
            <w:vAlign w:val="center"/>
          </w:tcPr>
          <w:p w:rsidR="0010470A" w:rsidRPr="006660D0" w:rsidRDefault="0010470A" w:rsidP="006660D0">
            <w:pPr>
              <w:pStyle w:val="afff9"/>
              <w:jc w:val="center"/>
              <w:rPr>
                <w:lang w:val="uk-UA"/>
              </w:rPr>
            </w:pPr>
            <w:r w:rsidRPr="006660D0">
              <w:rPr>
                <w:lang w:val="uk-UA"/>
              </w:rPr>
              <w:t>20000,0</w:t>
            </w:r>
          </w:p>
        </w:tc>
        <w:tc>
          <w:tcPr>
            <w:tcW w:w="341" w:type="pct"/>
            <w:tcBorders>
              <w:top w:val="single" w:sz="4" w:space="0" w:color="auto"/>
              <w:left w:val="single" w:sz="4" w:space="0" w:color="000000"/>
              <w:bottom w:val="single" w:sz="4" w:space="0" w:color="000000"/>
            </w:tcBorders>
            <w:shd w:val="clear" w:color="auto" w:fill="auto"/>
            <w:vAlign w:val="center"/>
          </w:tcPr>
          <w:p w:rsidR="0010470A" w:rsidRPr="006660D0" w:rsidRDefault="00534B85" w:rsidP="006660D0">
            <w:pPr>
              <w:pStyle w:val="afff9"/>
              <w:jc w:val="center"/>
              <w:rPr>
                <w:lang w:val="uk-UA"/>
              </w:rPr>
            </w:pPr>
            <w:r>
              <w:rPr>
                <w:lang w:val="uk-UA"/>
              </w:rPr>
              <w:t>10</w:t>
            </w:r>
            <w:r w:rsidR="0010470A" w:rsidRPr="006660D0">
              <w:rPr>
                <w:lang w:val="uk-UA"/>
              </w:rPr>
              <w:t>000,0</w:t>
            </w:r>
          </w:p>
        </w:tc>
        <w:tc>
          <w:tcPr>
            <w:tcW w:w="389" w:type="pct"/>
            <w:tcBorders>
              <w:top w:val="single" w:sz="4" w:space="0" w:color="auto"/>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20000,0</w:t>
            </w:r>
          </w:p>
        </w:tc>
        <w:tc>
          <w:tcPr>
            <w:tcW w:w="724" w:type="pct"/>
            <w:tcBorders>
              <w:left w:val="single" w:sz="4" w:space="0" w:color="000000"/>
              <w:bottom w:val="single" w:sz="4" w:space="0" w:color="000000"/>
              <w:right w:val="single" w:sz="4" w:space="0" w:color="auto"/>
            </w:tcBorders>
            <w:vAlign w:val="center"/>
          </w:tcPr>
          <w:p w:rsidR="0010470A" w:rsidRPr="006660D0" w:rsidRDefault="0010470A" w:rsidP="006660D0">
            <w:pPr>
              <w:spacing w:after="0" w:line="240" w:lineRule="auto"/>
              <w:rPr>
                <w:rFonts w:ascii="Times New Roman" w:hAnsi="Times New Roman"/>
                <w:sz w:val="24"/>
                <w:szCs w:val="24"/>
              </w:rPr>
            </w:pPr>
          </w:p>
        </w:tc>
      </w:tr>
      <w:tr w:rsidR="0010470A" w:rsidRPr="006660D0" w:rsidTr="00186704">
        <w:trPr>
          <w:trHeight w:val="1005"/>
        </w:trPr>
        <w:tc>
          <w:tcPr>
            <w:tcW w:w="193" w:type="pct"/>
            <w:tcBorders>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tcBorders>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tcBorders>
              <w:left w:val="single" w:sz="4" w:space="0" w:color="000000"/>
              <w:bottom w:val="single" w:sz="4" w:space="0" w:color="000000"/>
            </w:tcBorders>
            <w:shd w:val="clear" w:color="auto" w:fill="auto"/>
          </w:tcPr>
          <w:p w:rsidR="0010470A" w:rsidRPr="006660D0" w:rsidRDefault="0010470A" w:rsidP="00186704">
            <w:pPr>
              <w:pStyle w:val="1f1"/>
              <w:rPr>
                <w:rFonts w:ascii="Times New Roman" w:hAnsi="Times New Roman"/>
                <w:sz w:val="24"/>
                <w:szCs w:val="24"/>
              </w:rPr>
            </w:pPr>
            <w:r>
              <w:rPr>
                <w:rFonts w:ascii="Times New Roman" w:hAnsi="Times New Roman"/>
                <w:sz w:val="24"/>
                <w:szCs w:val="24"/>
              </w:rPr>
              <w:t>5.2</w:t>
            </w:r>
            <w:r w:rsidRPr="006660D0">
              <w:rPr>
                <w:rFonts w:ascii="Times New Roman" w:hAnsi="Times New Roman"/>
                <w:sz w:val="24"/>
                <w:szCs w:val="24"/>
              </w:rPr>
              <w:t xml:space="preserve">.Реконструкція, капітальний ремонт теплових мереж </w:t>
            </w:r>
          </w:p>
        </w:tc>
        <w:tc>
          <w:tcPr>
            <w:tcW w:w="291" w:type="pct"/>
            <w:tcBorders>
              <w:left w:val="single" w:sz="4" w:space="0" w:color="000000"/>
              <w:bottom w:val="single" w:sz="4" w:space="0" w:color="000000"/>
            </w:tcBorders>
            <w:shd w:val="clear" w:color="auto" w:fill="auto"/>
          </w:tcPr>
          <w:p w:rsidR="0010470A" w:rsidRPr="006660D0" w:rsidRDefault="0010470A" w:rsidP="00186704">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186704">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left w:val="single" w:sz="4" w:space="0" w:color="000000"/>
              <w:bottom w:val="single" w:sz="4" w:space="0" w:color="000000"/>
            </w:tcBorders>
            <w:shd w:val="clear" w:color="auto" w:fill="auto"/>
          </w:tcPr>
          <w:p w:rsidR="0010470A" w:rsidRPr="006660D0" w:rsidRDefault="0010470A" w:rsidP="00186704">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186704">
            <w:pPr>
              <w:pStyle w:val="1f1"/>
              <w:jc w:val="center"/>
              <w:rPr>
                <w:rFonts w:ascii="Times New Roman" w:hAnsi="Times New Roman"/>
                <w:sz w:val="24"/>
                <w:szCs w:val="24"/>
              </w:rPr>
            </w:pPr>
            <w:proofErr w:type="spellStart"/>
            <w:r w:rsidRPr="006660D0">
              <w:rPr>
                <w:rFonts w:ascii="Times New Roman" w:hAnsi="Times New Roman"/>
                <w:sz w:val="24"/>
                <w:szCs w:val="24"/>
                <w:lang w:eastAsia="ru-RU"/>
              </w:rPr>
              <w:t>КП</w:t>
            </w:r>
            <w:proofErr w:type="spellEnd"/>
            <w:r w:rsidRPr="006660D0">
              <w:rPr>
                <w:rFonts w:ascii="Times New Roman" w:hAnsi="Times New Roman"/>
                <w:sz w:val="24"/>
                <w:szCs w:val="24"/>
                <w:lang w:eastAsia="ru-RU"/>
              </w:rPr>
              <w:t xml:space="preserve"> «ТМТКЕ»</w:t>
            </w:r>
          </w:p>
        </w:tc>
        <w:tc>
          <w:tcPr>
            <w:tcW w:w="342" w:type="pct"/>
            <w:tcBorders>
              <w:top w:val="single" w:sz="4" w:space="0" w:color="auto"/>
              <w:left w:val="single" w:sz="4" w:space="0" w:color="000000"/>
              <w:bottom w:val="single" w:sz="4" w:space="0" w:color="000000"/>
            </w:tcBorders>
            <w:shd w:val="clear" w:color="auto" w:fill="auto"/>
          </w:tcPr>
          <w:p w:rsidR="0010470A" w:rsidRPr="006660D0" w:rsidRDefault="0010470A" w:rsidP="00186704">
            <w:pPr>
              <w:pStyle w:val="1f1"/>
              <w:contextualSpacing/>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auto"/>
              <w:left w:val="single" w:sz="4" w:space="0" w:color="000000"/>
              <w:bottom w:val="single" w:sz="4" w:space="0" w:color="000000"/>
            </w:tcBorders>
            <w:shd w:val="clear" w:color="auto" w:fill="auto"/>
          </w:tcPr>
          <w:p w:rsidR="0010470A" w:rsidRPr="006660D0" w:rsidRDefault="0010470A" w:rsidP="00186704">
            <w:pPr>
              <w:spacing w:after="0" w:line="240" w:lineRule="auto"/>
              <w:jc w:val="center"/>
              <w:rPr>
                <w:rFonts w:ascii="Times New Roman" w:hAnsi="Times New Roman"/>
                <w:sz w:val="24"/>
                <w:szCs w:val="24"/>
              </w:rPr>
            </w:pPr>
            <w:r w:rsidRPr="006660D0">
              <w:rPr>
                <w:rFonts w:ascii="Times New Roman" w:hAnsi="Times New Roman"/>
                <w:sz w:val="24"/>
                <w:szCs w:val="24"/>
              </w:rPr>
              <w:t>24000,0</w:t>
            </w:r>
          </w:p>
        </w:tc>
        <w:tc>
          <w:tcPr>
            <w:tcW w:w="341" w:type="pct"/>
            <w:tcBorders>
              <w:top w:val="single" w:sz="4" w:space="0" w:color="auto"/>
              <w:left w:val="single" w:sz="4" w:space="0" w:color="000000"/>
              <w:bottom w:val="single" w:sz="4" w:space="0" w:color="000000"/>
              <w:right w:val="single" w:sz="4" w:space="0" w:color="000000"/>
            </w:tcBorders>
          </w:tcPr>
          <w:p w:rsidR="0010470A" w:rsidRPr="006660D0" w:rsidRDefault="0010470A" w:rsidP="00186704">
            <w:pPr>
              <w:pStyle w:val="1f1"/>
              <w:jc w:val="center"/>
              <w:rPr>
                <w:rFonts w:ascii="Times New Roman" w:hAnsi="Times New Roman"/>
                <w:sz w:val="24"/>
                <w:szCs w:val="24"/>
              </w:rPr>
            </w:pPr>
            <w:r w:rsidRPr="006660D0">
              <w:rPr>
                <w:rFonts w:ascii="Times New Roman" w:hAnsi="Times New Roman"/>
                <w:sz w:val="24"/>
                <w:szCs w:val="24"/>
              </w:rPr>
              <w:t>8000,0</w:t>
            </w:r>
          </w:p>
        </w:tc>
        <w:tc>
          <w:tcPr>
            <w:tcW w:w="341" w:type="pct"/>
            <w:tcBorders>
              <w:top w:val="single" w:sz="4" w:space="0" w:color="auto"/>
              <w:left w:val="single" w:sz="4" w:space="0" w:color="000000"/>
              <w:bottom w:val="single" w:sz="4" w:space="0" w:color="000000"/>
            </w:tcBorders>
            <w:shd w:val="clear" w:color="auto" w:fill="auto"/>
          </w:tcPr>
          <w:p w:rsidR="0010470A" w:rsidRPr="006660D0" w:rsidRDefault="0010470A" w:rsidP="00186704">
            <w:pPr>
              <w:pStyle w:val="1f1"/>
              <w:jc w:val="center"/>
              <w:rPr>
                <w:rFonts w:ascii="Times New Roman" w:hAnsi="Times New Roman"/>
                <w:sz w:val="24"/>
                <w:szCs w:val="24"/>
              </w:rPr>
            </w:pPr>
            <w:r w:rsidRPr="006660D0">
              <w:rPr>
                <w:rFonts w:ascii="Times New Roman" w:hAnsi="Times New Roman"/>
                <w:sz w:val="24"/>
                <w:szCs w:val="24"/>
              </w:rPr>
              <w:t>8000,0</w:t>
            </w:r>
          </w:p>
        </w:tc>
        <w:tc>
          <w:tcPr>
            <w:tcW w:w="389" w:type="pct"/>
            <w:tcBorders>
              <w:top w:val="single" w:sz="4" w:space="0" w:color="auto"/>
              <w:left w:val="single" w:sz="4" w:space="0" w:color="000000"/>
              <w:bottom w:val="single" w:sz="4" w:space="0" w:color="000000"/>
              <w:right w:val="single" w:sz="4" w:space="0" w:color="auto"/>
            </w:tcBorders>
            <w:shd w:val="clear" w:color="auto" w:fill="auto"/>
          </w:tcPr>
          <w:p w:rsidR="0010470A" w:rsidRPr="006660D0" w:rsidRDefault="0010470A" w:rsidP="00186704">
            <w:pPr>
              <w:pStyle w:val="1f1"/>
              <w:jc w:val="center"/>
              <w:rPr>
                <w:rFonts w:ascii="Times New Roman" w:hAnsi="Times New Roman"/>
                <w:sz w:val="24"/>
                <w:szCs w:val="24"/>
              </w:rPr>
            </w:pPr>
            <w:r w:rsidRPr="006660D0">
              <w:rPr>
                <w:rFonts w:ascii="Times New Roman" w:hAnsi="Times New Roman"/>
                <w:sz w:val="24"/>
                <w:szCs w:val="24"/>
              </w:rPr>
              <w:t>8000,0</w:t>
            </w:r>
          </w:p>
        </w:tc>
        <w:tc>
          <w:tcPr>
            <w:tcW w:w="724" w:type="pct"/>
            <w:tcBorders>
              <w:left w:val="single" w:sz="4" w:space="0" w:color="000000"/>
              <w:bottom w:val="single" w:sz="4" w:space="0" w:color="000000"/>
              <w:right w:val="single" w:sz="4" w:space="0" w:color="auto"/>
            </w:tcBorders>
          </w:tcPr>
          <w:p w:rsidR="0010470A" w:rsidRPr="006660D0" w:rsidRDefault="0010470A" w:rsidP="00186704">
            <w:pPr>
              <w:pStyle w:val="1f1"/>
              <w:rPr>
                <w:rFonts w:ascii="Times New Roman" w:hAnsi="Times New Roman"/>
                <w:sz w:val="24"/>
                <w:szCs w:val="24"/>
              </w:rPr>
            </w:pPr>
            <w:r w:rsidRPr="006660D0">
              <w:rPr>
                <w:rFonts w:ascii="Times New Roman" w:hAnsi="Times New Roman"/>
                <w:sz w:val="24"/>
                <w:szCs w:val="24"/>
              </w:rPr>
              <w:t>Зменшення аварійності мереж теплопостачання</w:t>
            </w:r>
          </w:p>
        </w:tc>
      </w:tr>
      <w:tr w:rsidR="0010470A" w:rsidRPr="006660D0" w:rsidTr="00E11C5C">
        <w:trPr>
          <w:cantSplit/>
          <w:trHeight w:val="107"/>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9"/>
              <w:snapToGrid w:val="0"/>
              <w:jc w:val="center"/>
              <w:rPr>
                <w:lang w:val="uk-UA"/>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9"/>
              <w:snapToGrid w:val="0"/>
              <w:rPr>
                <w:lang w:val="uk-UA"/>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ind w:hanging="194"/>
              <w:contextualSpacing/>
              <w:rPr>
                <w:rFonts w:ascii="Times New Roman" w:hAnsi="Times New Roman"/>
                <w:sz w:val="24"/>
                <w:szCs w:val="24"/>
              </w:rPr>
            </w:pPr>
            <w:r>
              <w:rPr>
                <w:rFonts w:ascii="Times New Roman" w:hAnsi="Times New Roman"/>
                <w:sz w:val="24"/>
                <w:szCs w:val="24"/>
              </w:rPr>
              <w:t xml:space="preserve">   5.3</w:t>
            </w:r>
            <w:r w:rsidRPr="006660D0">
              <w:rPr>
                <w:rFonts w:ascii="Times New Roman" w:hAnsi="Times New Roman"/>
                <w:sz w:val="24"/>
                <w:szCs w:val="24"/>
              </w:rPr>
              <w:t xml:space="preserve">.Інші види робіт,  послуг, придбання </w:t>
            </w:r>
          </w:p>
          <w:p w:rsidR="0010470A" w:rsidRPr="006660D0" w:rsidRDefault="0010470A" w:rsidP="006660D0">
            <w:pPr>
              <w:pStyle w:val="1f1"/>
              <w:contextualSpacing/>
              <w:rPr>
                <w:rFonts w:ascii="Times New Roman" w:hAnsi="Times New Roman"/>
                <w:sz w:val="24"/>
                <w:szCs w:val="24"/>
              </w:rPr>
            </w:pPr>
            <w:r w:rsidRPr="006660D0">
              <w:rPr>
                <w:rFonts w:ascii="Times New Roman" w:hAnsi="Times New Roman"/>
                <w:sz w:val="24"/>
                <w:szCs w:val="24"/>
              </w:rPr>
              <w:t>товарів, основних засобів та матеріалів, тощо  щодо об’єктів житлово-комунального господарства та благоустрою громади</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30000,0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10000,0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10000,0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10000,0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Впорядкування та розвиток публічного простору</w:t>
            </w:r>
          </w:p>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Підвищення благоустрою та естетичного вигляду міста</w:t>
            </w:r>
          </w:p>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Придбання прапорів, урн, саджанців, лавок та ін.</w:t>
            </w:r>
          </w:p>
          <w:p w:rsidR="0010470A" w:rsidRPr="006660D0" w:rsidRDefault="0010470A" w:rsidP="006660D0">
            <w:pPr>
              <w:pStyle w:val="1f1"/>
              <w:rPr>
                <w:rFonts w:ascii="Times New Roman" w:hAnsi="Times New Roman"/>
                <w:sz w:val="24"/>
                <w:szCs w:val="24"/>
              </w:rPr>
            </w:pPr>
          </w:p>
        </w:tc>
      </w:tr>
      <w:tr w:rsidR="0010470A" w:rsidRPr="006660D0" w:rsidTr="00E11C5C">
        <w:trPr>
          <w:cantSplit/>
          <w:trHeight w:val="107"/>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9"/>
              <w:snapToGrid w:val="0"/>
              <w:jc w:val="center"/>
              <w:rPr>
                <w:lang w:val="uk-UA"/>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9"/>
              <w:snapToGrid w:val="0"/>
              <w:rPr>
                <w:lang w:val="uk-UA"/>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Pr>
                <w:rFonts w:ascii="Times New Roman" w:hAnsi="Times New Roman"/>
                <w:sz w:val="24"/>
                <w:szCs w:val="24"/>
              </w:rPr>
              <w:t>5.4</w:t>
            </w:r>
            <w:r w:rsidRPr="006660D0">
              <w:rPr>
                <w:rFonts w:ascii="Times New Roman" w:hAnsi="Times New Roman"/>
                <w:sz w:val="24"/>
                <w:szCs w:val="24"/>
              </w:rPr>
              <w:t>.Послуги полювання та ловіння капканами і пов’язані з цим послуги (в т.ч. утримання центру стерилізації та притулку для тимчасового утримання тварин; регулювання чисельності безпритульних тварин)</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rPr>
              <w:t>2021-2023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5200,0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1500,0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1700,0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2000,0</w:t>
            </w:r>
          </w:p>
        </w:tc>
        <w:tc>
          <w:tcPr>
            <w:tcW w:w="724" w:type="pct"/>
            <w:tcBorders>
              <w:top w:val="single" w:sz="4" w:space="0" w:color="000000"/>
              <w:left w:val="single" w:sz="4" w:space="0" w:color="000000"/>
              <w:bottom w:val="single" w:sz="4" w:space="0" w:color="000000"/>
              <w:right w:val="single" w:sz="4" w:space="0" w:color="auto"/>
            </w:tcBorders>
          </w:tcPr>
          <w:p w:rsidR="0010470A" w:rsidRPr="006660D0" w:rsidRDefault="0010470A" w:rsidP="006660D0">
            <w:pPr>
              <w:snapToGrid w:val="0"/>
              <w:spacing w:after="0" w:line="240" w:lineRule="auto"/>
              <w:rPr>
                <w:rFonts w:ascii="Times New Roman" w:hAnsi="Times New Roman"/>
                <w:sz w:val="24"/>
                <w:szCs w:val="24"/>
              </w:rPr>
            </w:pPr>
            <w:r w:rsidRPr="006660D0">
              <w:rPr>
                <w:rFonts w:ascii="Times New Roman" w:hAnsi="Times New Roman"/>
                <w:sz w:val="24"/>
                <w:szCs w:val="24"/>
              </w:rPr>
              <w:t>Зменшення популяції безпритульних тварин законним шляхом, що дасть змогу підвищити та покращити імідж міської територіальної громади</w:t>
            </w:r>
          </w:p>
        </w:tc>
      </w:tr>
      <w:tr w:rsidR="0010470A" w:rsidRPr="006660D0" w:rsidTr="00E11C5C">
        <w:trPr>
          <w:cantSplit/>
          <w:trHeight w:val="107"/>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9"/>
              <w:snapToGrid w:val="0"/>
              <w:jc w:val="center"/>
              <w:rPr>
                <w:lang w:val="uk-UA"/>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9"/>
              <w:snapToGrid w:val="0"/>
              <w:rPr>
                <w:lang w:val="uk-UA"/>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Pr>
                <w:rFonts w:ascii="Times New Roman" w:hAnsi="Times New Roman"/>
                <w:sz w:val="24"/>
                <w:szCs w:val="24"/>
              </w:rPr>
              <w:t>5.5</w:t>
            </w:r>
            <w:r w:rsidRPr="006660D0">
              <w:rPr>
                <w:rFonts w:ascii="Times New Roman" w:hAnsi="Times New Roman"/>
                <w:sz w:val="24"/>
                <w:szCs w:val="24"/>
              </w:rPr>
              <w:t>.Утримання зелених насаджень</w:t>
            </w:r>
          </w:p>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(в т.ч. підрізка та видалення сухих (аварійних) дерев на території)</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rPr>
              <w:t>2021-2023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 xml:space="preserve">відділ технічного нагляду </w:t>
            </w:r>
            <w:proofErr w:type="spellStart"/>
            <w:r w:rsidRPr="006660D0">
              <w:rPr>
                <w:rFonts w:ascii="Times New Roman" w:hAnsi="Times New Roman"/>
                <w:sz w:val="24"/>
                <w:szCs w:val="24"/>
              </w:rPr>
              <w:t>Терно-пільської</w:t>
            </w:r>
            <w:proofErr w:type="spellEnd"/>
            <w:r w:rsidRPr="006660D0">
              <w:rPr>
                <w:rFonts w:ascii="Times New Roman" w:hAnsi="Times New Roman"/>
                <w:sz w:val="24"/>
                <w:szCs w:val="24"/>
              </w:rPr>
              <w:t xml:space="preserve"> міської ради</w:t>
            </w: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lang w:eastAsia="ru-RU"/>
              </w:rPr>
            </w:pP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rPr>
                <w:rFonts w:ascii="Times New Roman" w:hAnsi="Times New Roman"/>
                <w:sz w:val="24"/>
                <w:szCs w:val="24"/>
              </w:rPr>
            </w:pPr>
            <w:r w:rsidRPr="006660D0">
              <w:rPr>
                <w:rFonts w:ascii="Times New Roman" w:hAnsi="Times New Roman"/>
                <w:sz w:val="24"/>
                <w:szCs w:val="24"/>
              </w:rPr>
              <w:t xml:space="preserve">  24500,0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6950,0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8000,0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9550,0</w:t>
            </w:r>
          </w:p>
        </w:tc>
        <w:tc>
          <w:tcPr>
            <w:tcW w:w="724" w:type="pct"/>
            <w:tcBorders>
              <w:top w:val="single" w:sz="4" w:space="0" w:color="000000"/>
              <w:left w:val="single" w:sz="4" w:space="0" w:color="000000"/>
              <w:bottom w:val="single" w:sz="4" w:space="0" w:color="000000"/>
              <w:right w:val="single" w:sz="4" w:space="0" w:color="auto"/>
            </w:tcBorders>
          </w:tcPr>
          <w:p w:rsidR="0010470A" w:rsidRPr="006660D0" w:rsidRDefault="0010470A" w:rsidP="006660D0">
            <w:pPr>
              <w:snapToGrid w:val="0"/>
              <w:spacing w:after="0" w:line="240" w:lineRule="auto"/>
              <w:rPr>
                <w:rFonts w:ascii="Times New Roman" w:hAnsi="Times New Roman"/>
                <w:sz w:val="24"/>
                <w:szCs w:val="24"/>
              </w:rPr>
            </w:pPr>
            <w:r w:rsidRPr="006660D0">
              <w:rPr>
                <w:rFonts w:ascii="Times New Roman" w:hAnsi="Times New Roman"/>
                <w:sz w:val="24"/>
                <w:szCs w:val="24"/>
              </w:rPr>
              <w:t>Підвищення рівня благоустрою, покращення естетичного вигляду  території, попередження виникнення аварійних ситуацій</w:t>
            </w: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9"/>
              <w:snapToGrid w:val="0"/>
              <w:jc w:val="center"/>
              <w:rPr>
                <w:lang w:val="uk-UA"/>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9"/>
              <w:snapToGrid w:val="0"/>
              <w:rPr>
                <w:lang w:val="uk-UA"/>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Pr>
                <w:rFonts w:ascii="Times New Roman" w:hAnsi="Times New Roman"/>
                <w:sz w:val="24"/>
                <w:szCs w:val="24"/>
              </w:rPr>
              <w:t>5.6</w:t>
            </w:r>
            <w:r w:rsidRPr="006660D0">
              <w:rPr>
                <w:rFonts w:ascii="Times New Roman" w:hAnsi="Times New Roman"/>
                <w:sz w:val="24"/>
                <w:szCs w:val="24"/>
              </w:rPr>
              <w:t>.Утримання кладовищ, в т.ч. поховання невідомих</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 xml:space="preserve">, </w:t>
            </w:r>
          </w:p>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rPr>
              <w:t>СКП «Ритуальна служба»</w:t>
            </w: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18100,0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5300,0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6100,0</w:t>
            </w:r>
          </w:p>
        </w:tc>
        <w:tc>
          <w:tcPr>
            <w:tcW w:w="389" w:type="pct"/>
            <w:tcBorders>
              <w:top w:val="single" w:sz="4" w:space="0" w:color="000000"/>
              <w:left w:val="single" w:sz="4" w:space="0" w:color="000000"/>
              <w:bottom w:val="single" w:sz="4" w:space="0" w:color="000000"/>
              <w:right w:val="single" w:sz="4" w:space="0" w:color="auto"/>
            </w:tcBorders>
            <w:shd w:val="clear" w:color="auto" w:fill="auto"/>
          </w:tcPr>
          <w:p w:rsidR="0010470A" w:rsidRPr="006660D0" w:rsidRDefault="0010470A"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6700,0</w:t>
            </w:r>
          </w:p>
        </w:tc>
        <w:tc>
          <w:tcPr>
            <w:tcW w:w="724" w:type="pct"/>
            <w:tcBorders>
              <w:top w:val="single" w:sz="4" w:space="0" w:color="000000"/>
              <w:left w:val="single" w:sz="4" w:space="0" w:color="000000"/>
              <w:bottom w:val="single" w:sz="4" w:space="0" w:color="000000"/>
              <w:right w:val="single" w:sz="4" w:space="0" w:color="auto"/>
            </w:tcBorders>
          </w:tcPr>
          <w:p w:rsidR="0010470A" w:rsidRPr="006660D0" w:rsidRDefault="0010470A" w:rsidP="006660D0">
            <w:pPr>
              <w:snapToGrid w:val="0"/>
              <w:spacing w:after="0" w:line="240" w:lineRule="auto"/>
              <w:rPr>
                <w:rFonts w:ascii="Times New Roman" w:hAnsi="Times New Roman"/>
                <w:sz w:val="24"/>
                <w:szCs w:val="24"/>
              </w:rPr>
            </w:pPr>
            <w:r w:rsidRPr="006660D0">
              <w:rPr>
                <w:rFonts w:ascii="Times New Roman" w:hAnsi="Times New Roman"/>
                <w:sz w:val="24"/>
                <w:szCs w:val="24"/>
              </w:rPr>
              <w:t>Забезпечення належного санітарного стану територій кладовищ</w:t>
            </w:r>
          </w:p>
          <w:p w:rsidR="0010470A" w:rsidRPr="006660D0" w:rsidRDefault="0010470A" w:rsidP="006660D0">
            <w:pPr>
              <w:snapToGrid w:val="0"/>
              <w:spacing w:after="0" w:line="240" w:lineRule="auto"/>
              <w:rPr>
                <w:rFonts w:ascii="Times New Roman" w:hAnsi="Times New Roman"/>
                <w:sz w:val="24"/>
                <w:szCs w:val="24"/>
              </w:rPr>
            </w:pPr>
          </w:p>
          <w:p w:rsidR="0010470A" w:rsidRPr="006660D0" w:rsidRDefault="0010470A" w:rsidP="006660D0">
            <w:pPr>
              <w:snapToGrid w:val="0"/>
              <w:spacing w:after="0" w:line="240" w:lineRule="auto"/>
              <w:rPr>
                <w:rFonts w:ascii="Times New Roman" w:hAnsi="Times New Roman"/>
                <w:sz w:val="24"/>
                <w:szCs w:val="24"/>
              </w:rPr>
            </w:pPr>
          </w:p>
        </w:tc>
      </w:tr>
      <w:tr w:rsidR="0010470A" w:rsidRPr="006660D0" w:rsidTr="00866531">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9"/>
              <w:snapToGrid w:val="0"/>
              <w:jc w:val="center"/>
              <w:rPr>
                <w:lang w:val="uk-UA"/>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9"/>
              <w:snapToGrid w:val="0"/>
              <w:rPr>
                <w:lang w:val="uk-UA"/>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5.</w:t>
            </w:r>
            <w:r>
              <w:rPr>
                <w:rFonts w:ascii="Times New Roman" w:hAnsi="Times New Roman"/>
                <w:sz w:val="24"/>
                <w:szCs w:val="24"/>
              </w:rPr>
              <w:t>7</w:t>
            </w:r>
            <w:r w:rsidRPr="006660D0">
              <w:rPr>
                <w:rFonts w:ascii="Times New Roman" w:hAnsi="Times New Roman"/>
                <w:sz w:val="24"/>
                <w:szCs w:val="24"/>
              </w:rPr>
              <w:t>.Облаштування, будівництво кладовища на вул. Бригадній</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contextualSpacing/>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14300,0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3600,0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4700,0</w:t>
            </w:r>
          </w:p>
        </w:tc>
        <w:tc>
          <w:tcPr>
            <w:tcW w:w="389" w:type="pct"/>
            <w:tcBorders>
              <w:top w:val="single" w:sz="4" w:space="0" w:color="auto"/>
              <w:left w:val="single" w:sz="4" w:space="0" w:color="000000"/>
              <w:bottom w:val="single" w:sz="4" w:space="0" w:color="000000"/>
              <w:right w:val="single" w:sz="4" w:space="0" w:color="auto"/>
            </w:tcBorders>
            <w:shd w:val="clear" w:color="auto" w:fill="auto"/>
          </w:tcPr>
          <w:p w:rsidR="0010470A" w:rsidRPr="006660D0" w:rsidRDefault="0010470A" w:rsidP="006660D0">
            <w:pPr>
              <w:snapToGrid w:val="0"/>
              <w:spacing w:after="0" w:line="240" w:lineRule="auto"/>
              <w:rPr>
                <w:rFonts w:ascii="Times New Roman" w:hAnsi="Times New Roman"/>
                <w:sz w:val="24"/>
                <w:szCs w:val="24"/>
              </w:rPr>
            </w:pPr>
          </w:p>
          <w:p w:rsidR="0010470A" w:rsidRPr="006660D0" w:rsidRDefault="0010470A" w:rsidP="006660D0">
            <w:pPr>
              <w:snapToGrid w:val="0"/>
              <w:spacing w:after="0" w:line="240" w:lineRule="auto"/>
              <w:jc w:val="center"/>
              <w:rPr>
                <w:rFonts w:ascii="Times New Roman" w:hAnsi="Times New Roman"/>
                <w:sz w:val="24"/>
                <w:szCs w:val="24"/>
              </w:rPr>
            </w:pPr>
            <w:r w:rsidRPr="006660D0">
              <w:rPr>
                <w:rFonts w:ascii="Times New Roman" w:hAnsi="Times New Roman"/>
                <w:sz w:val="24"/>
                <w:szCs w:val="24"/>
              </w:rPr>
              <w:t>6000,0</w:t>
            </w:r>
          </w:p>
        </w:tc>
        <w:tc>
          <w:tcPr>
            <w:tcW w:w="724" w:type="pct"/>
            <w:tcBorders>
              <w:top w:val="single" w:sz="4" w:space="0" w:color="auto"/>
              <w:left w:val="single" w:sz="4" w:space="0" w:color="000000"/>
              <w:bottom w:val="single" w:sz="4" w:space="0" w:color="000000"/>
              <w:right w:val="single" w:sz="4" w:space="0" w:color="auto"/>
            </w:tcBorders>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40 га</w:t>
            </w: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Pr>
                <w:rFonts w:ascii="Times New Roman" w:hAnsi="Times New Roman"/>
                <w:sz w:val="24"/>
                <w:szCs w:val="24"/>
              </w:rPr>
              <w:t>5.8</w:t>
            </w:r>
            <w:r w:rsidRPr="006660D0">
              <w:rPr>
                <w:rFonts w:ascii="Times New Roman" w:hAnsi="Times New Roman"/>
                <w:sz w:val="24"/>
                <w:szCs w:val="24"/>
              </w:rPr>
              <w:t xml:space="preserve">.Виготовлення проектно-кошторисної документації на реконструкцію, будівництво, капітальний </w:t>
            </w:r>
            <w:r w:rsidRPr="006660D0">
              <w:rPr>
                <w:rFonts w:ascii="Times New Roman" w:hAnsi="Times New Roman"/>
                <w:sz w:val="24"/>
                <w:szCs w:val="24"/>
              </w:rPr>
              <w:lastRenderedPageBreak/>
              <w:t>ремонт  об’єктів благоустрою та шляхово-мостового господарства, паспортів вулиць, розробка схем та проектних рішень масового застосування та ін.</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lastRenderedPageBreak/>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6000,0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30 об'єктів</w:t>
            </w:r>
          </w:p>
          <w:p w:rsidR="0010470A" w:rsidRPr="006660D0" w:rsidRDefault="0010470A" w:rsidP="006660D0">
            <w:pPr>
              <w:spacing w:after="0" w:line="240" w:lineRule="auto"/>
              <w:jc w:val="both"/>
              <w:rPr>
                <w:rFonts w:ascii="Times New Roman" w:hAnsi="Times New Roman"/>
                <w:sz w:val="24"/>
                <w:szCs w:val="24"/>
              </w:rPr>
            </w:pP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Pr>
                <w:rFonts w:ascii="Times New Roman" w:hAnsi="Times New Roman"/>
                <w:sz w:val="24"/>
                <w:szCs w:val="24"/>
              </w:rPr>
              <w:t>5.9</w:t>
            </w:r>
            <w:r w:rsidRPr="006660D0">
              <w:rPr>
                <w:rFonts w:ascii="Times New Roman" w:hAnsi="Times New Roman"/>
                <w:sz w:val="24"/>
                <w:szCs w:val="24"/>
              </w:rPr>
              <w:t>.Виконання робіт та послуг, придбання матеріалів, основних засобів, товарів та ін. (згідно коштів цільового фонду)</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contextualSpacing/>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6000,0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pStyle w:val="1f1"/>
              <w:jc w:val="center"/>
              <w:rPr>
                <w:rFonts w:ascii="Times New Roman" w:hAnsi="Times New Roman"/>
                <w:sz w:val="24"/>
                <w:szCs w:val="24"/>
              </w:rPr>
            </w:pP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8"/>
              <w:snapToGrid w:val="0"/>
              <w:jc w:val="center"/>
              <w:rPr>
                <w:sz w:val="24"/>
                <w:szCs w:val="24"/>
                <w:lang w:val="uk-UA"/>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8"/>
              <w:snapToGrid w:val="0"/>
              <w:rPr>
                <w:sz w:val="24"/>
                <w:szCs w:val="24"/>
                <w:lang w:val="uk-UA"/>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acxspmiddle"/>
              <w:spacing w:before="0" w:beforeAutospacing="0" w:after="0" w:afterAutospacing="0"/>
              <w:contextualSpacing/>
              <w:rPr>
                <w:lang w:val="uk-UA"/>
              </w:rPr>
            </w:pPr>
            <w:r>
              <w:rPr>
                <w:lang w:val="uk-UA"/>
              </w:rPr>
              <w:t>5.10</w:t>
            </w:r>
            <w:r w:rsidRPr="006660D0">
              <w:rPr>
                <w:lang w:val="uk-UA"/>
              </w:rPr>
              <w:t>.Фінансова підтримка та дотація</w:t>
            </w:r>
          </w:p>
          <w:p w:rsidR="0010470A" w:rsidRPr="006660D0" w:rsidRDefault="0010470A" w:rsidP="006660D0">
            <w:pPr>
              <w:pStyle w:val="1acxspmiddle"/>
              <w:spacing w:before="0" w:beforeAutospacing="0" w:after="0" w:afterAutospacing="0"/>
              <w:contextualSpacing/>
              <w:rPr>
                <w:lang w:val="uk-UA"/>
              </w:rPr>
            </w:pPr>
            <w:r w:rsidRPr="006660D0">
              <w:rPr>
                <w:lang w:val="uk-UA"/>
              </w:rPr>
              <w:t>(комунальним підприємствам, ОСББ, управителям будинків та ін.)</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acxspmiddle"/>
              <w:spacing w:before="0" w:beforeAutospacing="0" w:after="0" w:afterAutospacing="0"/>
              <w:jc w:val="center"/>
              <w:rPr>
                <w:lang w:val="uk-UA"/>
              </w:rPr>
            </w:pPr>
            <w:r w:rsidRPr="006660D0">
              <w:rPr>
                <w:lang w:val="uk-UA"/>
              </w:rPr>
              <w:t xml:space="preserve">Управління </w:t>
            </w:r>
            <w:proofErr w:type="spellStart"/>
            <w:r w:rsidRPr="006660D0">
              <w:rPr>
                <w:lang w:val="uk-UA"/>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acxspmiddle"/>
              <w:spacing w:before="0" w:beforeAutospacing="0" w:after="0" w:afterAutospacing="0"/>
              <w:jc w:val="center"/>
              <w:rPr>
                <w:lang w:val="uk-UA"/>
              </w:rPr>
            </w:pPr>
            <w:r w:rsidRPr="006660D0">
              <w:rPr>
                <w:lang w:val="uk-UA"/>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acxspmiddle"/>
              <w:spacing w:before="0" w:beforeAutospacing="0" w:after="0" w:afterAutospacing="0"/>
              <w:jc w:val="center"/>
              <w:rPr>
                <w:lang w:val="uk-UA"/>
              </w:rPr>
            </w:pPr>
            <w:r w:rsidRPr="006660D0">
              <w:rPr>
                <w:lang w:val="uk-UA"/>
              </w:rPr>
              <w:t>24000,0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8000,0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8"/>
              <w:jc w:val="center"/>
              <w:rPr>
                <w:sz w:val="24"/>
                <w:szCs w:val="24"/>
                <w:lang w:val="uk-UA"/>
              </w:rPr>
            </w:pPr>
            <w:r w:rsidRPr="006660D0">
              <w:rPr>
                <w:sz w:val="24"/>
                <w:szCs w:val="24"/>
                <w:lang w:val="uk-UA"/>
              </w:rPr>
              <w:t>8000,0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afff8"/>
              <w:jc w:val="center"/>
              <w:rPr>
                <w:sz w:val="24"/>
                <w:szCs w:val="24"/>
                <w:lang w:val="uk-UA"/>
              </w:rPr>
            </w:pPr>
            <w:r w:rsidRPr="006660D0">
              <w:rPr>
                <w:sz w:val="24"/>
                <w:szCs w:val="24"/>
                <w:lang w:val="uk-UA"/>
              </w:rPr>
              <w:t>8000,0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pStyle w:val="afff8"/>
              <w:rPr>
                <w:sz w:val="24"/>
                <w:szCs w:val="24"/>
                <w:lang w:val="uk-UA"/>
              </w:rPr>
            </w:pPr>
            <w:r w:rsidRPr="006660D0">
              <w:rPr>
                <w:sz w:val="24"/>
                <w:szCs w:val="24"/>
                <w:lang w:val="uk-UA"/>
              </w:rPr>
              <w:t xml:space="preserve">Фінансова підтримка та дотація комунальним підприємствам, ОСББ, управителям будинків </w:t>
            </w:r>
          </w:p>
          <w:p w:rsidR="0010470A" w:rsidRPr="006660D0" w:rsidRDefault="0010470A" w:rsidP="006660D0">
            <w:pPr>
              <w:pStyle w:val="afff8"/>
              <w:rPr>
                <w:sz w:val="24"/>
                <w:szCs w:val="24"/>
                <w:lang w:val="uk-UA"/>
              </w:rPr>
            </w:pPr>
            <w:r w:rsidRPr="006660D0">
              <w:rPr>
                <w:sz w:val="24"/>
                <w:szCs w:val="24"/>
                <w:lang w:val="uk-UA"/>
              </w:rPr>
              <w:t>та ін.</w:t>
            </w: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8"/>
              <w:snapToGrid w:val="0"/>
              <w:jc w:val="center"/>
              <w:rPr>
                <w:sz w:val="24"/>
                <w:szCs w:val="24"/>
                <w:lang w:val="uk-UA"/>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8"/>
              <w:snapToGrid w:val="0"/>
              <w:rPr>
                <w:sz w:val="24"/>
                <w:szCs w:val="24"/>
                <w:lang w:val="uk-UA"/>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7E046F" w:rsidRDefault="0010470A" w:rsidP="006660D0">
            <w:pPr>
              <w:pStyle w:val="1f1"/>
              <w:rPr>
                <w:rFonts w:ascii="Times New Roman" w:hAnsi="Times New Roman"/>
                <w:sz w:val="24"/>
                <w:szCs w:val="24"/>
              </w:rPr>
            </w:pPr>
            <w:r w:rsidRPr="007E046F">
              <w:rPr>
                <w:rFonts w:ascii="Times New Roman" w:hAnsi="Times New Roman"/>
                <w:sz w:val="24"/>
                <w:szCs w:val="24"/>
              </w:rPr>
              <w:t>5.11.Поповнення статутних капіталів комунальних підприємств для забезпечення статутної діяльності в обмін на корпоративні права, придбання основних засобів та виконання робіт та послуг, в т.ч.:</w:t>
            </w:r>
          </w:p>
          <w:p w:rsidR="0010470A" w:rsidRPr="007E046F" w:rsidRDefault="0010470A" w:rsidP="006660D0">
            <w:pPr>
              <w:pStyle w:val="1f1"/>
              <w:rPr>
                <w:rFonts w:ascii="Times New Roman" w:hAnsi="Times New Roman"/>
                <w:sz w:val="24"/>
                <w:szCs w:val="24"/>
              </w:rPr>
            </w:pPr>
            <w:r w:rsidRPr="007E046F">
              <w:rPr>
                <w:rFonts w:ascii="Times New Roman" w:hAnsi="Times New Roman"/>
                <w:sz w:val="24"/>
                <w:szCs w:val="24"/>
              </w:rPr>
              <w:t>-КП «Тернопільводоканал»</w:t>
            </w:r>
          </w:p>
          <w:p w:rsidR="0010470A" w:rsidRPr="007E046F" w:rsidRDefault="0010470A" w:rsidP="006660D0">
            <w:pPr>
              <w:pStyle w:val="1f1"/>
              <w:rPr>
                <w:rFonts w:ascii="Times New Roman" w:hAnsi="Times New Roman"/>
                <w:sz w:val="24"/>
                <w:szCs w:val="24"/>
              </w:rPr>
            </w:pPr>
            <w:r w:rsidRPr="007E046F">
              <w:rPr>
                <w:rFonts w:ascii="Times New Roman" w:hAnsi="Times New Roman"/>
                <w:sz w:val="24"/>
                <w:szCs w:val="24"/>
              </w:rPr>
              <w:lastRenderedPageBreak/>
              <w:t>-ТМШРБП «</w:t>
            </w:r>
            <w:proofErr w:type="spellStart"/>
            <w:r w:rsidRPr="007E046F">
              <w:rPr>
                <w:rFonts w:ascii="Times New Roman" w:hAnsi="Times New Roman"/>
                <w:sz w:val="24"/>
                <w:szCs w:val="24"/>
              </w:rPr>
              <w:t>Міськшляхрембуд</w:t>
            </w:r>
            <w:proofErr w:type="spellEnd"/>
            <w:r w:rsidRPr="007E046F">
              <w:rPr>
                <w:rFonts w:ascii="Times New Roman" w:hAnsi="Times New Roman"/>
                <w:sz w:val="24"/>
                <w:szCs w:val="24"/>
              </w:rPr>
              <w:t>»</w:t>
            </w:r>
          </w:p>
          <w:p w:rsidR="0010470A" w:rsidRPr="007E046F" w:rsidRDefault="0010470A" w:rsidP="006660D0">
            <w:pPr>
              <w:pStyle w:val="1f1"/>
              <w:rPr>
                <w:rFonts w:ascii="Times New Roman" w:hAnsi="Times New Roman"/>
                <w:sz w:val="24"/>
                <w:szCs w:val="24"/>
              </w:rPr>
            </w:pPr>
            <w:r w:rsidRPr="007E046F">
              <w:rPr>
                <w:rFonts w:ascii="Times New Roman" w:hAnsi="Times New Roman"/>
                <w:sz w:val="24"/>
                <w:szCs w:val="24"/>
              </w:rPr>
              <w:t>-СКП «Ритуальна служба»</w:t>
            </w:r>
          </w:p>
          <w:p w:rsidR="0010470A" w:rsidRPr="007E046F" w:rsidRDefault="0010470A" w:rsidP="006660D0">
            <w:pPr>
              <w:pStyle w:val="1f1"/>
              <w:rPr>
                <w:rFonts w:ascii="Times New Roman" w:hAnsi="Times New Roman"/>
                <w:sz w:val="24"/>
                <w:szCs w:val="24"/>
              </w:rPr>
            </w:pPr>
            <w:proofErr w:type="spellStart"/>
            <w:r w:rsidRPr="007E046F">
              <w:rPr>
                <w:rFonts w:ascii="Times New Roman" w:hAnsi="Times New Roman"/>
                <w:sz w:val="24"/>
                <w:szCs w:val="24"/>
              </w:rPr>
              <w:t>КП</w:t>
            </w:r>
            <w:proofErr w:type="spellEnd"/>
            <w:r w:rsidRPr="007E046F">
              <w:rPr>
                <w:rFonts w:ascii="Times New Roman" w:hAnsi="Times New Roman"/>
                <w:sz w:val="24"/>
                <w:szCs w:val="24"/>
              </w:rPr>
              <w:t xml:space="preserve"> «</w:t>
            </w:r>
            <w:proofErr w:type="spellStart"/>
            <w:r w:rsidRPr="007E046F">
              <w:rPr>
                <w:rFonts w:ascii="Times New Roman" w:hAnsi="Times New Roman"/>
                <w:sz w:val="24"/>
                <w:szCs w:val="24"/>
              </w:rPr>
              <w:t>Тернопільміськсвітло</w:t>
            </w:r>
            <w:proofErr w:type="spellEnd"/>
            <w:r w:rsidRPr="007E046F">
              <w:rPr>
                <w:rFonts w:ascii="Times New Roman" w:hAnsi="Times New Roman"/>
                <w:sz w:val="24"/>
                <w:szCs w:val="24"/>
              </w:rPr>
              <w:t>»</w:t>
            </w:r>
          </w:p>
          <w:p w:rsidR="0010470A" w:rsidRPr="007E046F" w:rsidRDefault="0010470A" w:rsidP="006660D0">
            <w:pPr>
              <w:pStyle w:val="1f1"/>
              <w:rPr>
                <w:rFonts w:ascii="Times New Roman" w:hAnsi="Times New Roman"/>
                <w:sz w:val="24"/>
                <w:szCs w:val="24"/>
                <w:lang w:eastAsia="ru-RU"/>
              </w:rPr>
            </w:pPr>
            <w:r w:rsidRPr="007E046F">
              <w:rPr>
                <w:rFonts w:ascii="Times New Roman" w:hAnsi="Times New Roman"/>
                <w:sz w:val="24"/>
                <w:szCs w:val="24"/>
                <w:lang w:eastAsia="ru-RU"/>
              </w:rPr>
              <w:t>-КП «ТМТКЕ» та ін.</w:t>
            </w:r>
          </w:p>
          <w:p w:rsidR="0010470A" w:rsidRPr="007E046F" w:rsidRDefault="0010470A" w:rsidP="006660D0">
            <w:pPr>
              <w:pStyle w:val="1f1"/>
              <w:rPr>
                <w:rFonts w:ascii="Times New Roman" w:hAnsi="Times New Roman"/>
                <w:sz w:val="24"/>
                <w:szCs w:val="24"/>
              </w:rPr>
            </w:pP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7E046F" w:rsidRDefault="0010470A" w:rsidP="006660D0">
            <w:pPr>
              <w:pStyle w:val="1f1"/>
              <w:jc w:val="center"/>
              <w:rPr>
                <w:rFonts w:ascii="Times New Roman" w:hAnsi="Times New Roman"/>
                <w:sz w:val="24"/>
                <w:szCs w:val="24"/>
              </w:rPr>
            </w:pPr>
            <w:r w:rsidRPr="007E046F">
              <w:rPr>
                <w:rFonts w:ascii="Times New Roman" w:hAnsi="Times New Roman"/>
                <w:sz w:val="24"/>
                <w:szCs w:val="24"/>
              </w:rPr>
              <w:lastRenderedPageBreak/>
              <w:t>2021-</w:t>
            </w:r>
          </w:p>
          <w:p w:rsidR="0010470A" w:rsidRPr="007E046F" w:rsidRDefault="0010470A" w:rsidP="006660D0">
            <w:pPr>
              <w:pStyle w:val="1f1"/>
              <w:jc w:val="center"/>
              <w:rPr>
                <w:rFonts w:ascii="Times New Roman" w:hAnsi="Times New Roman"/>
                <w:sz w:val="24"/>
                <w:szCs w:val="24"/>
              </w:rPr>
            </w:pPr>
            <w:r w:rsidRPr="007E046F">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7E046F" w:rsidRDefault="0010470A" w:rsidP="006660D0">
            <w:pPr>
              <w:pStyle w:val="1f1"/>
              <w:jc w:val="center"/>
              <w:rPr>
                <w:rFonts w:ascii="Times New Roman" w:hAnsi="Times New Roman"/>
                <w:sz w:val="24"/>
                <w:szCs w:val="24"/>
              </w:rPr>
            </w:pPr>
            <w:r w:rsidRPr="007E046F">
              <w:rPr>
                <w:rFonts w:ascii="Times New Roman" w:hAnsi="Times New Roman"/>
                <w:sz w:val="24"/>
                <w:szCs w:val="24"/>
                <w:lang w:eastAsia="ru-RU"/>
              </w:rPr>
              <w:t xml:space="preserve">Управління </w:t>
            </w:r>
            <w:proofErr w:type="spellStart"/>
            <w:r w:rsidRPr="007E046F">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10470A" w:rsidRPr="007E046F" w:rsidRDefault="0010470A" w:rsidP="006660D0">
            <w:pPr>
              <w:pStyle w:val="1f1"/>
              <w:jc w:val="center"/>
              <w:rPr>
                <w:rFonts w:ascii="Times New Roman" w:hAnsi="Times New Roman"/>
                <w:sz w:val="24"/>
                <w:szCs w:val="24"/>
              </w:rPr>
            </w:pPr>
            <w:r w:rsidRPr="007E046F">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154000,0,</w:t>
            </w: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в т.ч.:</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6000,0</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6000,0</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9000,0</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4000,0</w:t>
            </w: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129000,0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53000,0</w:t>
            </w: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в т.ч.:</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2000,0</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2000,0</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3000,0</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3000,0</w:t>
            </w: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43000,0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50500,0</w:t>
            </w: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в т.ч.:</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rPr>
                <w:rFonts w:ascii="Times New Roman" w:hAnsi="Times New Roman"/>
                <w:sz w:val="24"/>
                <w:szCs w:val="24"/>
              </w:rPr>
            </w:pPr>
          </w:p>
          <w:p w:rsidR="0010470A" w:rsidRPr="007E046F" w:rsidRDefault="0010470A" w:rsidP="006660D0">
            <w:pPr>
              <w:spacing w:after="0" w:line="240" w:lineRule="auto"/>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2000,0</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2000,0</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3000,0</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500,0</w:t>
            </w: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43000,0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50500,0</w:t>
            </w: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в т.ч.:</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2000,0</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2000,0</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3000,0</w:t>
            </w:r>
          </w:p>
          <w:p w:rsidR="0010470A" w:rsidRPr="007E046F" w:rsidRDefault="0010470A" w:rsidP="006660D0">
            <w:pPr>
              <w:spacing w:after="0" w:line="240" w:lineRule="auto"/>
              <w:jc w:val="center"/>
              <w:rPr>
                <w:rFonts w:ascii="Times New Roman" w:hAnsi="Times New Roman"/>
                <w:sz w:val="24"/>
                <w:szCs w:val="24"/>
              </w:rPr>
            </w:pP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500,0</w:t>
            </w:r>
          </w:p>
          <w:p w:rsidR="0010470A" w:rsidRPr="007E046F" w:rsidRDefault="0010470A" w:rsidP="006660D0">
            <w:pPr>
              <w:spacing w:after="0" w:line="240" w:lineRule="auto"/>
              <w:jc w:val="center"/>
              <w:rPr>
                <w:rFonts w:ascii="Times New Roman" w:hAnsi="Times New Roman"/>
                <w:sz w:val="24"/>
                <w:szCs w:val="24"/>
              </w:rPr>
            </w:pPr>
            <w:r w:rsidRPr="007E046F">
              <w:rPr>
                <w:rFonts w:ascii="Times New Roman" w:hAnsi="Times New Roman"/>
                <w:sz w:val="24"/>
                <w:szCs w:val="24"/>
              </w:rPr>
              <w:t>43000,0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spacing w:after="0" w:line="240" w:lineRule="auto"/>
              <w:jc w:val="center"/>
              <w:rPr>
                <w:rFonts w:ascii="Times New Roman" w:hAnsi="Times New Roman"/>
                <w:sz w:val="24"/>
                <w:szCs w:val="24"/>
              </w:rPr>
            </w:pP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8"/>
              <w:snapToGrid w:val="0"/>
              <w:jc w:val="center"/>
              <w:rPr>
                <w:sz w:val="24"/>
                <w:szCs w:val="24"/>
                <w:lang w:val="uk-UA"/>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8"/>
              <w:snapToGrid w:val="0"/>
              <w:rPr>
                <w:sz w:val="24"/>
                <w:szCs w:val="24"/>
                <w:lang w:val="uk-UA"/>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Pr>
                <w:rFonts w:ascii="Times New Roman" w:hAnsi="Times New Roman"/>
                <w:sz w:val="24"/>
                <w:szCs w:val="24"/>
              </w:rPr>
              <w:t>5.12</w:t>
            </w:r>
            <w:r w:rsidRPr="006660D0">
              <w:rPr>
                <w:rFonts w:ascii="Times New Roman" w:hAnsi="Times New Roman"/>
                <w:sz w:val="24"/>
                <w:szCs w:val="24"/>
              </w:rPr>
              <w:t xml:space="preserve">.Поточний ремонт, утримання  об’єктів шляхово-мостового господарства та об’єктів благоустрою  (в т.ч. вулиць і доріг, </w:t>
            </w:r>
            <w:proofErr w:type="spellStart"/>
            <w:r w:rsidRPr="006660D0">
              <w:rPr>
                <w:rFonts w:ascii="Times New Roman" w:hAnsi="Times New Roman"/>
                <w:sz w:val="24"/>
                <w:szCs w:val="24"/>
              </w:rPr>
              <w:t>міжбудинкових</w:t>
            </w:r>
            <w:proofErr w:type="spellEnd"/>
            <w:r w:rsidRPr="006660D0">
              <w:rPr>
                <w:rFonts w:ascii="Times New Roman" w:hAnsi="Times New Roman"/>
                <w:sz w:val="24"/>
                <w:szCs w:val="24"/>
              </w:rPr>
              <w:t xml:space="preserve"> проїздів, зупинок громадського транспорту, мостів і шляхопроводів, доріжок, тротуарів, підпірних стінок та сходів, пам’ятників, малих архітектурних форм, </w:t>
            </w:r>
            <w:proofErr w:type="spellStart"/>
            <w:r w:rsidRPr="006660D0">
              <w:rPr>
                <w:rFonts w:ascii="Times New Roman" w:hAnsi="Times New Roman"/>
                <w:sz w:val="24"/>
                <w:szCs w:val="24"/>
              </w:rPr>
              <w:t>кол</w:t>
            </w:r>
            <w:r>
              <w:rPr>
                <w:rFonts w:ascii="Times New Roman" w:hAnsi="Times New Roman"/>
                <w:sz w:val="24"/>
                <w:szCs w:val="24"/>
              </w:rPr>
              <w:t>есовідбійних</w:t>
            </w:r>
            <w:proofErr w:type="spellEnd"/>
            <w:r>
              <w:rPr>
                <w:rFonts w:ascii="Times New Roman" w:hAnsi="Times New Roman"/>
                <w:sz w:val="24"/>
                <w:szCs w:val="24"/>
              </w:rPr>
              <w:t xml:space="preserve"> та перильних огорож</w:t>
            </w:r>
            <w:r w:rsidRPr="006660D0">
              <w:rPr>
                <w:rFonts w:ascii="Times New Roman" w:hAnsi="Times New Roman"/>
                <w:sz w:val="24"/>
                <w:szCs w:val="24"/>
              </w:rPr>
              <w:t xml:space="preserve">, турнікетів, дорожніх знаків, </w:t>
            </w:r>
          </w:p>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 xml:space="preserve">розмітка доріг,  ліквідація місць розкопів, виготовлення проектно-кошторисної документації, схем, проведення обстеження, зрізка і підрізка дерев, демонтаж тимчасових </w:t>
            </w:r>
            <w:r w:rsidRPr="006660D0">
              <w:rPr>
                <w:rFonts w:ascii="Times New Roman" w:hAnsi="Times New Roman"/>
                <w:sz w:val="24"/>
                <w:szCs w:val="24"/>
              </w:rPr>
              <w:lastRenderedPageBreak/>
              <w:t>споруд та ін.)</w:t>
            </w:r>
          </w:p>
          <w:p w:rsidR="0010470A" w:rsidRPr="006660D0" w:rsidRDefault="0010470A" w:rsidP="006660D0">
            <w:pPr>
              <w:pStyle w:val="1f1"/>
              <w:rPr>
                <w:rFonts w:ascii="Times New Roman" w:hAnsi="Times New Roman"/>
                <w:sz w:val="24"/>
                <w:szCs w:val="24"/>
              </w:rPr>
            </w:pPr>
          </w:p>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 xml:space="preserve"> </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lastRenderedPageBreak/>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 xml:space="preserve">відділ технічного нагляду </w:t>
            </w:r>
            <w:proofErr w:type="spellStart"/>
            <w:r w:rsidRPr="006660D0">
              <w:rPr>
                <w:rFonts w:ascii="Times New Roman" w:hAnsi="Times New Roman"/>
                <w:sz w:val="24"/>
                <w:szCs w:val="24"/>
              </w:rPr>
              <w:t>Терно-пільської</w:t>
            </w:r>
            <w:proofErr w:type="spellEnd"/>
            <w:r w:rsidRPr="006660D0">
              <w:rPr>
                <w:rFonts w:ascii="Times New Roman" w:hAnsi="Times New Roman"/>
                <w:sz w:val="24"/>
                <w:szCs w:val="24"/>
              </w:rPr>
              <w:t xml:space="preserve"> міської ради</w:t>
            </w: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300000,0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80000,0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100000,0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120000,0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keepLines/>
              <w:spacing w:after="0" w:line="240" w:lineRule="auto"/>
              <w:rPr>
                <w:rFonts w:ascii="Times New Roman" w:hAnsi="Times New Roman"/>
                <w:sz w:val="24"/>
                <w:szCs w:val="24"/>
              </w:rPr>
            </w:pPr>
            <w:r w:rsidRPr="006660D0">
              <w:rPr>
                <w:rFonts w:ascii="Times New Roman" w:hAnsi="Times New Roman"/>
                <w:sz w:val="24"/>
                <w:szCs w:val="24"/>
              </w:rPr>
              <w:t>Покращення благоустрою, естетичного вигляду території</w:t>
            </w:r>
            <w:r w:rsidR="006D607E">
              <w:rPr>
                <w:rFonts w:ascii="Times New Roman" w:hAnsi="Times New Roman"/>
                <w:sz w:val="24"/>
                <w:szCs w:val="24"/>
              </w:rPr>
              <w:t xml:space="preserve"> ТМТГ</w:t>
            </w:r>
            <w:r w:rsidRPr="006660D0">
              <w:rPr>
                <w:rFonts w:ascii="Times New Roman" w:hAnsi="Times New Roman"/>
                <w:sz w:val="24"/>
                <w:szCs w:val="24"/>
              </w:rPr>
              <w:t>,</w:t>
            </w:r>
          </w:p>
          <w:p w:rsidR="0010470A" w:rsidRPr="006660D0" w:rsidRDefault="0010470A" w:rsidP="006660D0">
            <w:pPr>
              <w:keepLines/>
              <w:spacing w:after="0" w:line="240" w:lineRule="auto"/>
              <w:rPr>
                <w:rFonts w:ascii="Times New Roman" w:hAnsi="Times New Roman"/>
                <w:sz w:val="24"/>
                <w:szCs w:val="24"/>
              </w:rPr>
            </w:pPr>
            <w:r w:rsidRPr="006660D0">
              <w:rPr>
                <w:rFonts w:ascii="Times New Roman" w:hAnsi="Times New Roman"/>
                <w:sz w:val="24"/>
                <w:szCs w:val="24"/>
              </w:rPr>
              <w:t>об’єктів монументального мистецтва</w:t>
            </w:r>
          </w:p>
          <w:p w:rsidR="0010470A" w:rsidRPr="006660D0" w:rsidRDefault="0010470A" w:rsidP="006660D0">
            <w:pPr>
              <w:keepLines/>
              <w:spacing w:after="0" w:line="240" w:lineRule="auto"/>
              <w:rPr>
                <w:rFonts w:ascii="Times New Roman" w:hAnsi="Times New Roman"/>
                <w:sz w:val="24"/>
                <w:szCs w:val="24"/>
                <w:lang w:eastAsia="uk-UA"/>
              </w:rPr>
            </w:pPr>
            <w:r w:rsidRPr="006660D0">
              <w:rPr>
                <w:rFonts w:ascii="Times New Roman" w:hAnsi="Times New Roman"/>
                <w:sz w:val="24"/>
                <w:szCs w:val="24"/>
              </w:rPr>
              <w:t>Забезпечення  безпечного  пересування  учасників  дорожнього  руху та</w:t>
            </w:r>
          </w:p>
          <w:p w:rsidR="0010470A" w:rsidRPr="006660D0" w:rsidRDefault="0010470A" w:rsidP="006660D0">
            <w:pPr>
              <w:keepLines/>
              <w:tabs>
                <w:tab w:val="left" w:pos="0"/>
              </w:tabs>
              <w:spacing w:after="0" w:line="240" w:lineRule="auto"/>
              <w:rPr>
                <w:rFonts w:ascii="Times New Roman" w:hAnsi="Times New Roman"/>
                <w:sz w:val="24"/>
                <w:szCs w:val="24"/>
              </w:rPr>
            </w:pPr>
            <w:r w:rsidRPr="006660D0">
              <w:rPr>
                <w:rFonts w:ascii="Times New Roman" w:hAnsi="Times New Roman"/>
                <w:sz w:val="24"/>
                <w:szCs w:val="24"/>
              </w:rPr>
              <w:t>зменшення  рівня  аварійності  на вулицях та дорог</w:t>
            </w:r>
            <w:r>
              <w:rPr>
                <w:rFonts w:ascii="Times New Roman" w:hAnsi="Times New Roman"/>
                <w:sz w:val="24"/>
                <w:szCs w:val="24"/>
              </w:rPr>
              <w:t xml:space="preserve">ах,  </w:t>
            </w:r>
            <w:r w:rsidRPr="006660D0">
              <w:rPr>
                <w:rFonts w:ascii="Times New Roman" w:hAnsi="Times New Roman"/>
                <w:sz w:val="24"/>
                <w:szCs w:val="24"/>
              </w:rPr>
              <w:t xml:space="preserve">ремонт 150 вулиць.  </w:t>
            </w:r>
          </w:p>
          <w:p w:rsidR="0010470A" w:rsidRPr="006660D0" w:rsidRDefault="0010470A" w:rsidP="006660D0">
            <w:pPr>
              <w:pStyle w:val="38"/>
              <w:shd w:val="clear" w:color="auto" w:fill="auto"/>
              <w:spacing w:line="240" w:lineRule="auto"/>
              <w:jc w:val="left"/>
              <w:rPr>
                <w:rFonts w:ascii="Times New Roman" w:hAnsi="Times New Roman" w:cs="Times New Roman"/>
                <w:color w:val="auto"/>
                <w:sz w:val="24"/>
                <w:szCs w:val="24"/>
              </w:rPr>
            </w:pPr>
            <w:r w:rsidRPr="006660D0">
              <w:rPr>
                <w:rFonts w:ascii="Times New Roman" w:hAnsi="Times New Roman" w:cs="Times New Roman"/>
                <w:sz w:val="24"/>
                <w:szCs w:val="24"/>
              </w:rPr>
              <w:t>Поточний ремонт</w:t>
            </w:r>
            <w:r w:rsidRPr="006660D0">
              <w:rPr>
                <w:rFonts w:ascii="Times New Roman" w:hAnsi="Times New Roman" w:cs="Times New Roman"/>
                <w:color w:val="auto"/>
                <w:sz w:val="24"/>
                <w:szCs w:val="24"/>
              </w:rPr>
              <w:t xml:space="preserve"> доріг та вулиць: проспект Злуки, проспект </w:t>
            </w:r>
          </w:p>
          <w:p w:rsidR="0010470A" w:rsidRPr="006660D0" w:rsidRDefault="0010470A" w:rsidP="006660D0">
            <w:pPr>
              <w:pStyle w:val="38"/>
              <w:shd w:val="clear" w:color="auto" w:fill="auto"/>
              <w:spacing w:line="240" w:lineRule="auto"/>
              <w:jc w:val="left"/>
              <w:rPr>
                <w:rFonts w:ascii="Times New Roman" w:hAnsi="Times New Roman" w:cs="Times New Roman"/>
                <w:color w:val="auto"/>
                <w:sz w:val="24"/>
                <w:szCs w:val="24"/>
              </w:rPr>
            </w:pPr>
            <w:r w:rsidRPr="006660D0">
              <w:rPr>
                <w:rFonts w:ascii="Times New Roman" w:hAnsi="Times New Roman" w:cs="Times New Roman"/>
                <w:color w:val="auto"/>
                <w:sz w:val="24"/>
                <w:szCs w:val="24"/>
              </w:rPr>
              <w:t xml:space="preserve">С. Бандери, вул. Бережанська, вул. </w:t>
            </w:r>
            <w:proofErr w:type="spellStart"/>
            <w:r w:rsidRPr="006660D0">
              <w:rPr>
                <w:rFonts w:ascii="Times New Roman" w:hAnsi="Times New Roman" w:cs="Times New Roman"/>
                <w:color w:val="auto"/>
                <w:sz w:val="24"/>
                <w:szCs w:val="24"/>
              </w:rPr>
              <w:t>Лучаківського</w:t>
            </w:r>
            <w:proofErr w:type="spellEnd"/>
            <w:r w:rsidRPr="006660D0">
              <w:rPr>
                <w:rFonts w:ascii="Times New Roman" w:hAnsi="Times New Roman" w:cs="Times New Roman"/>
                <w:color w:val="auto"/>
                <w:sz w:val="24"/>
                <w:szCs w:val="24"/>
              </w:rPr>
              <w:t xml:space="preserve">, вул. </w:t>
            </w:r>
          </w:p>
          <w:p w:rsidR="0010470A" w:rsidRPr="006660D0" w:rsidRDefault="0010470A" w:rsidP="006660D0">
            <w:pPr>
              <w:pStyle w:val="38"/>
              <w:shd w:val="clear" w:color="auto" w:fill="auto"/>
              <w:spacing w:line="240" w:lineRule="auto"/>
              <w:jc w:val="left"/>
              <w:rPr>
                <w:rFonts w:ascii="Times New Roman" w:hAnsi="Times New Roman" w:cs="Times New Roman"/>
                <w:color w:val="auto"/>
                <w:sz w:val="24"/>
                <w:szCs w:val="24"/>
              </w:rPr>
            </w:pPr>
            <w:r w:rsidRPr="006660D0">
              <w:rPr>
                <w:rFonts w:ascii="Times New Roman" w:hAnsi="Times New Roman" w:cs="Times New Roman"/>
                <w:color w:val="auto"/>
                <w:sz w:val="24"/>
                <w:szCs w:val="24"/>
              </w:rPr>
              <w:t xml:space="preserve">Л. Українки, вул. </w:t>
            </w:r>
          </w:p>
          <w:p w:rsidR="0010470A" w:rsidRDefault="0010470A" w:rsidP="006660D0">
            <w:pPr>
              <w:pStyle w:val="38"/>
              <w:shd w:val="clear" w:color="auto" w:fill="auto"/>
              <w:spacing w:line="240" w:lineRule="auto"/>
              <w:jc w:val="left"/>
              <w:rPr>
                <w:rFonts w:ascii="Times New Roman" w:hAnsi="Times New Roman" w:cs="Times New Roman"/>
                <w:color w:val="auto"/>
                <w:sz w:val="24"/>
                <w:szCs w:val="24"/>
              </w:rPr>
            </w:pPr>
            <w:r w:rsidRPr="006660D0">
              <w:rPr>
                <w:rFonts w:ascii="Times New Roman" w:hAnsi="Times New Roman" w:cs="Times New Roman"/>
                <w:color w:val="auto"/>
                <w:sz w:val="24"/>
                <w:szCs w:val="24"/>
              </w:rPr>
              <w:t xml:space="preserve">Кн. Островського, </w:t>
            </w:r>
          </w:p>
          <w:p w:rsidR="0010470A" w:rsidRPr="006660D0" w:rsidRDefault="0010470A" w:rsidP="006660D0">
            <w:pPr>
              <w:pStyle w:val="38"/>
              <w:shd w:val="clear" w:color="auto" w:fill="auto"/>
              <w:spacing w:line="240" w:lineRule="auto"/>
              <w:jc w:val="left"/>
              <w:rPr>
                <w:rFonts w:ascii="Times New Roman" w:hAnsi="Times New Roman" w:cs="Times New Roman"/>
                <w:color w:val="auto"/>
                <w:sz w:val="24"/>
                <w:szCs w:val="24"/>
              </w:rPr>
            </w:pPr>
          </w:p>
          <w:p w:rsidR="0010470A" w:rsidRPr="006660D0" w:rsidRDefault="0010470A" w:rsidP="006660D0">
            <w:pPr>
              <w:pStyle w:val="38"/>
              <w:shd w:val="clear" w:color="auto" w:fill="auto"/>
              <w:spacing w:line="240" w:lineRule="auto"/>
              <w:jc w:val="left"/>
              <w:rPr>
                <w:rFonts w:ascii="Times New Roman" w:hAnsi="Times New Roman" w:cs="Times New Roman"/>
                <w:color w:val="auto"/>
                <w:sz w:val="24"/>
                <w:szCs w:val="24"/>
              </w:rPr>
            </w:pPr>
            <w:r w:rsidRPr="006660D0">
              <w:rPr>
                <w:rFonts w:ascii="Times New Roman" w:hAnsi="Times New Roman" w:cs="Times New Roman"/>
                <w:color w:val="auto"/>
                <w:sz w:val="24"/>
                <w:szCs w:val="24"/>
              </w:rPr>
              <w:t xml:space="preserve">вул. </w:t>
            </w:r>
          </w:p>
          <w:p w:rsidR="0010470A" w:rsidRPr="006660D0" w:rsidRDefault="0010470A" w:rsidP="006660D0">
            <w:pPr>
              <w:keepLines/>
              <w:spacing w:after="0" w:line="240" w:lineRule="auto"/>
              <w:jc w:val="both"/>
              <w:rPr>
                <w:rFonts w:ascii="Times New Roman" w:hAnsi="Times New Roman"/>
                <w:sz w:val="24"/>
                <w:szCs w:val="24"/>
              </w:rPr>
            </w:pPr>
            <w:r w:rsidRPr="006660D0">
              <w:rPr>
                <w:rFonts w:ascii="Times New Roman" w:hAnsi="Times New Roman"/>
                <w:sz w:val="24"/>
                <w:szCs w:val="24"/>
              </w:rPr>
              <w:t xml:space="preserve">15 Квітня, </w:t>
            </w:r>
          </w:p>
          <w:p w:rsidR="0010470A" w:rsidRPr="006660D0" w:rsidRDefault="0010470A" w:rsidP="006660D0">
            <w:pPr>
              <w:keepLines/>
              <w:spacing w:after="0" w:line="240" w:lineRule="auto"/>
              <w:jc w:val="both"/>
              <w:rPr>
                <w:rFonts w:ascii="Times New Roman" w:hAnsi="Times New Roman"/>
                <w:sz w:val="24"/>
                <w:szCs w:val="24"/>
              </w:rPr>
            </w:pPr>
            <w:r w:rsidRPr="006660D0">
              <w:rPr>
                <w:rFonts w:ascii="Times New Roman" w:hAnsi="Times New Roman"/>
                <w:sz w:val="24"/>
                <w:szCs w:val="24"/>
              </w:rPr>
              <w:t xml:space="preserve">вул. </w:t>
            </w:r>
            <w:proofErr w:type="spellStart"/>
            <w:r w:rsidRPr="006660D0">
              <w:rPr>
                <w:rFonts w:ascii="Times New Roman" w:hAnsi="Times New Roman"/>
                <w:sz w:val="24"/>
                <w:szCs w:val="24"/>
              </w:rPr>
              <w:t>Протасевича</w:t>
            </w:r>
            <w:proofErr w:type="spellEnd"/>
            <w:r w:rsidRPr="006660D0">
              <w:rPr>
                <w:rFonts w:ascii="Times New Roman" w:hAnsi="Times New Roman"/>
                <w:sz w:val="24"/>
                <w:szCs w:val="24"/>
              </w:rPr>
              <w:t xml:space="preserve">, </w:t>
            </w:r>
          </w:p>
          <w:p w:rsidR="0010470A" w:rsidRPr="006660D0" w:rsidRDefault="0010470A" w:rsidP="006660D0">
            <w:pPr>
              <w:keepLines/>
              <w:spacing w:after="0" w:line="240" w:lineRule="auto"/>
              <w:jc w:val="both"/>
              <w:rPr>
                <w:rFonts w:ascii="Times New Roman" w:hAnsi="Times New Roman"/>
                <w:sz w:val="24"/>
                <w:szCs w:val="24"/>
              </w:rPr>
            </w:pPr>
            <w:r w:rsidRPr="006660D0">
              <w:rPr>
                <w:rFonts w:ascii="Times New Roman" w:hAnsi="Times New Roman"/>
                <w:sz w:val="24"/>
                <w:szCs w:val="24"/>
              </w:rPr>
              <w:t xml:space="preserve">вул. </w:t>
            </w:r>
            <w:proofErr w:type="spellStart"/>
            <w:r w:rsidRPr="006660D0">
              <w:rPr>
                <w:rFonts w:ascii="Times New Roman" w:hAnsi="Times New Roman"/>
                <w:sz w:val="24"/>
                <w:szCs w:val="24"/>
              </w:rPr>
              <w:t>Микулинецька</w:t>
            </w:r>
            <w:proofErr w:type="spellEnd"/>
            <w:r w:rsidRPr="006660D0">
              <w:rPr>
                <w:rFonts w:ascii="Times New Roman" w:hAnsi="Times New Roman"/>
                <w:sz w:val="24"/>
                <w:szCs w:val="24"/>
              </w:rPr>
              <w:t xml:space="preserve"> </w:t>
            </w:r>
          </w:p>
          <w:p w:rsidR="0010470A" w:rsidRPr="006660D0" w:rsidRDefault="0010470A" w:rsidP="006660D0">
            <w:pPr>
              <w:keepLines/>
              <w:spacing w:after="0" w:line="240" w:lineRule="auto"/>
              <w:jc w:val="both"/>
              <w:rPr>
                <w:rFonts w:ascii="Times New Roman" w:hAnsi="Times New Roman"/>
                <w:sz w:val="24"/>
                <w:szCs w:val="24"/>
              </w:rPr>
            </w:pPr>
            <w:r w:rsidRPr="006660D0">
              <w:rPr>
                <w:rFonts w:ascii="Times New Roman" w:hAnsi="Times New Roman"/>
                <w:sz w:val="24"/>
                <w:szCs w:val="24"/>
              </w:rPr>
              <w:t>та інші.</w:t>
            </w:r>
          </w:p>
          <w:p w:rsidR="0010470A" w:rsidRPr="006660D0" w:rsidRDefault="0010470A" w:rsidP="006660D0">
            <w:pPr>
              <w:spacing w:after="0" w:line="240" w:lineRule="auto"/>
              <w:jc w:val="center"/>
              <w:rPr>
                <w:rFonts w:ascii="Times New Roman" w:hAnsi="Times New Roman"/>
                <w:sz w:val="24"/>
                <w:szCs w:val="24"/>
              </w:rPr>
            </w:pP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8"/>
              <w:snapToGrid w:val="0"/>
              <w:jc w:val="center"/>
              <w:rPr>
                <w:sz w:val="24"/>
                <w:szCs w:val="24"/>
                <w:lang w:val="uk-UA"/>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afff8"/>
              <w:snapToGrid w:val="0"/>
              <w:rPr>
                <w:sz w:val="24"/>
                <w:szCs w:val="24"/>
                <w:lang w:val="uk-UA"/>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5.</w:t>
            </w:r>
            <w:r>
              <w:rPr>
                <w:rFonts w:ascii="Times New Roman" w:hAnsi="Times New Roman"/>
                <w:sz w:val="24"/>
                <w:szCs w:val="24"/>
              </w:rPr>
              <w:t>13</w:t>
            </w:r>
            <w:r w:rsidRPr="006660D0">
              <w:rPr>
                <w:rFonts w:ascii="Times New Roman" w:hAnsi="Times New Roman"/>
                <w:sz w:val="24"/>
                <w:szCs w:val="24"/>
              </w:rPr>
              <w:t>.Утримання та поточний ремонт інженерних мереж, дощової каналізації, дренажної системи та ін.</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15000,0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4000,0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5000,0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6000,0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 xml:space="preserve">Проведення першочергових заходів по ліквідації підтоплень на вулицях та </w:t>
            </w:r>
          </w:p>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території громади при паводкових опадах</w:t>
            </w: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pStyle w:val="1f1"/>
              <w:rPr>
                <w:rFonts w:ascii="Times New Roman" w:hAnsi="Times New Roman"/>
                <w:sz w:val="24"/>
                <w:szCs w:val="24"/>
              </w:rPr>
            </w:pPr>
            <w:r>
              <w:rPr>
                <w:rFonts w:ascii="Times New Roman" w:hAnsi="Times New Roman"/>
                <w:sz w:val="24"/>
                <w:szCs w:val="24"/>
              </w:rPr>
              <w:t>5.14</w:t>
            </w:r>
            <w:r w:rsidRPr="006660D0">
              <w:rPr>
                <w:rFonts w:ascii="Times New Roman" w:hAnsi="Times New Roman"/>
                <w:sz w:val="24"/>
                <w:szCs w:val="24"/>
              </w:rPr>
              <w:t xml:space="preserve">.Здійснення </w:t>
            </w:r>
          </w:p>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 xml:space="preserve">технічного нагляду за послугами з утримання та ремонту об’єктів благоустрою, шляхово-мостового господарства, </w:t>
            </w:r>
            <w:proofErr w:type="spellStart"/>
            <w:r w:rsidRPr="006660D0">
              <w:rPr>
                <w:rFonts w:ascii="Times New Roman" w:hAnsi="Times New Roman"/>
                <w:sz w:val="24"/>
                <w:szCs w:val="24"/>
              </w:rPr>
              <w:t>водо-</w:t>
            </w:r>
            <w:proofErr w:type="spellEnd"/>
            <w:r w:rsidRPr="006660D0">
              <w:rPr>
                <w:rFonts w:ascii="Times New Roman" w:hAnsi="Times New Roman"/>
                <w:sz w:val="24"/>
                <w:szCs w:val="24"/>
              </w:rPr>
              <w:t>, теплопостачання і водовідведення</w:t>
            </w:r>
          </w:p>
        </w:tc>
        <w:tc>
          <w:tcPr>
            <w:tcW w:w="291"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 xml:space="preserve">відділ технічного нагляду </w:t>
            </w:r>
            <w:proofErr w:type="spellStart"/>
            <w:r w:rsidRPr="006660D0">
              <w:rPr>
                <w:rFonts w:ascii="Times New Roman" w:hAnsi="Times New Roman"/>
                <w:sz w:val="24"/>
                <w:szCs w:val="24"/>
              </w:rPr>
              <w:t>Терно-пільської</w:t>
            </w:r>
            <w:proofErr w:type="spellEnd"/>
            <w:r w:rsidRPr="006660D0">
              <w:rPr>
                <w:rFonts w:ascii="Times New Roman" w:hAnsi="Times New Roman"/>
                <w:sz w:val="24"/>
                <w:szCs w:val="24"/>
              </w:rPr>
              <w:t xml:space="preserve"> міської ради</w:t>
            </w: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pStyle w:val="1f1"/>
              <w:contextualSpacing/>
              <w:jc w:val="center"/>
              <w:rPr>
                <w:rFonts w:ascii="Times New Roman" w:hAnsi="Times New Roman"/>
                <w:sz w:val="24"/>
                <w:szCs w:val="24"/>
              </w:rPr>
            </w:pPr>
          </w:p>
          <w:p w:rsidR="0010470A" w:rsidRPr="006660D0" w:rsidRDefault="0010470A" w:rsidP="006660D0">
            <w:pPr>
              <w:pStyle w:val="1f1"/>
              <w:contextualSpacing/>
              <w:jc w:val="center"/>
              <w:rPr>
                <w:rFonts w:ascii="Times New Roman" w:hAnsi="Times New Roman"/>
                <w:sz w:val="24"/>
                <w:szCs w:val="24"/>
              </w:rPr>
            </w:pPr>
          </w:p>
          <w:p w:rsidR="0010470A" w:rsidRPr="006660D0" w:rsidRDefault="0010470A" w:rsidP="006660D0">
            <w:pPr>
              <w:pStyle w:val="1f1"/>
              <w:contextualSpacing/>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spacing w:after="0" w:line="240" w:lineRule="auto"/>
              <w:jc w:val="center"/>
              <w:rPr>
                <w:rFonts w:ascii="Times New Roman" w:hAnsi="Times New Roman"/>
                <w:sz w:val="24"/>
                <w:szCs w:val="24"/>
              </w:rPr>
            </w:pPr>
          </w:p>
          <w:p w:rsidR="0010470A" w:rsidRPr="006660D0" w:rsidRDefault="0010470A" w:rsidP="006660D0">
            <w:pPr>
              <w:spacing w:after="0" w:line="240" w:lineRule="auto"/>
              <w:jc w:val="center"/>
              <w:rPr>
                <w:rFonts w:ascii="Times New Roman" w:hAnsi="Times New Roman"/>
                <w:sz w:val="24"/>
                <w:szCs w:val="24"/>
              </w:rPr>
            </w:pPr>
          </w:p>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24000,0</w:t>
            </w:r>
          </w:p>
        </w:tc>
        <w:tc>
          <w:tcPr>
            <w:tcW w:w="341" w:type="pct"/>
            <w:tcBorders>
              <w:top w:val="single" w:sz="4" w:space="0" w:color="000000"/>
              <w:left w:val="single" w:sz="4" w:space="0" w:color="000000"/>
              <w:bottom w:val="single" w:sz="4" w:space="0" w:color="000000"/>
              <w:right w:val="single" w:sz="4" w:space="0" w:color="000000"/>
            </w:tcBorders>
          </w:tcPr>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6000,0</w:t>
            </w:r>
          </w:p>
        </w:tc>
        <w:tc>
          <w:tcPr>
            <w:tcW w:w="341"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8000,0</w:t>
            </w:r>
          </w:p>
        </w:tc>
        <w:tc>
          <w:tcPr>
            <w:tcW w:w="389" w:type="pct"/>
            <w:tcBorders>
              <w:top w:val="single" w:sz="4" w:space="0" w:color="000000"/>
              <w:left w:val="single" w:sz="4" w:space="0" w:color="000000"/>
              <w:bottom w:val="single" w:sz="4" w:space="0" w:color="000000"/>
              <w:right w:val="single" w:sz="4" w:space="0" w:color="auto"/>
            </w:tcBorders>
            <w:shd w:val="clear" w:color="auto" w:fill="auto"/>
          </w:tcPr>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10000,0</w:t>
            </w:r>
          </w:p>
        </w:tc>
        <w:tc>
          <w:tcPr>
            <w:tcW w:w="724" w:type="pct"/>
            <w:tcBorders>
              <w:top w:val="single" w:sz="4" w:space="0" w:color="000000"/>
              <w:left w:val="single" w:sz="4" w:space="0" w:color="000000"/>
              <w:bottom w:val="single" w:sz="4" w:space="0" w:color="000000"/>
              <w:right w:val="single" w:sz="4" w:space="0" w:color="auto"/>
            </w:tcBorders>
          </w:tcPr>
          <w:p w:rsidR="0010470A" w:rsidRPr="006660D0" w:rsidRDefault="0010470A" w:rsidP="006660D0">
            <w:pPr>
              <w:spacing w:after="0" w:line="240" w:lineRule="auto"/>
              <w:rPr>
                <w:rFonts w:ascii="Times New Roman" w:hAnsi="Times New Roman"/>
                <w:sz w:val="24"/>
                <w:szCs w:val="24"/>
                <w:lang w:eastAsia="uk-UA"/>
              </w:rPr>
            </w:pPr>
            <w:r w:rsidRPr="006660D0">
              <w:rPr>
                <w:rFonts w:ascii="Times New Roman" w:hAnsi="Times New Roman"/>
                <w:sz w:val="24"/>
                <w:szCs w:val="24"/>
              </w:rPr>
              <w:t>Здійснення технічного нагляду, в т. ч.</w:t>
            </w:r>
          </w:p>
          <w:p w:rsidR="0010470A" w:rsidRPr="006660D0" w:rsidRDefault="0010470A" w:rsidP="006660D0">
            <w:pPr>
              <w:pStyle w:val="43"/>
              <w:widowControl w:val="0"/>
              <w:numPr>
                <w:ilvl w:val="0"/>
                <w:numId w:val="1"/>
              </w:numPr>
              <w:tabs>
                <w:tab w:val="left" w:pos="0"/>
              </w:tabs>
              <w:spacing w:after="0" w:line="240" w:lineRule="auto"/>
              <w:ind w:left="0" w:hanging="180"/>
              <w:contextualSpacing/>
              <w:jc w:val="both"/>
              <w:rPr>
                <w:rFonts w:ascii="Times New Roman" w:hAnsi="Times New Roman" w:cs="Times New Roman"/>
                <w:color w:val="000000"/>
                <w:sz w:val="24"/>
                <w:szCs w:val="24"/>
                <w:lang w:val="uk-UA"/>
              </w:rPr>
            </w:pPr>
            <w:r w:rsidRPr="006660D0">
              <w:rPr>
                <w:rFonts w:ascii="Times New Roman" w:hAnsi="Times New Roman" w:cs="Times New Roman"/>
                <w:color w:val="000000"/>
                <w:sz w:val="24"/>
                <w:szCs w:val="24"/>
                <w:lang w:val="uk-UA"/>
              </w:rPr>
              <w:t>контролю за якістю надання виконавцями послуг</w:t>
            </w:r>
          </w:p>
          <w:p w:rsidR="0010470A" w:rsidRPr="006660D0" w:rsidRDefault="0010470A" w:rsidP="006660D0">
            <w:pPr>
              <w:pStyle w:val="1f1"/>
              <w:jc w:val="center"/>
              <w:rPr>
                <w:rFonts w:ascii="Times New Roman" w:hAnsi="Times New Roman"/>
                <w:sz w:val="24"/>
                <w:szCs w:val="24"/>
              </w:rPr>
            </w:pPr>
          </w:p>
        </w:tc>
      </w:tr>
      <w:tr w:rsidR="0010470A" w:rsidRPr="006660D0" w:rsidTr="00E11C5C">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pStyle w:val="1f1"/>
              <w:rPr>
                <w:rFonts w:ascii="Times New Roman" w:hAnsi="Times New Roman"/>
                <w:sz w:val="24"/>
                <w:szCs w:val="24"/>
              </w:rPr>
            </w:pPr>
            <w:r>
              <w:rPr>
                <w:rFonts w:ascii="Times New Roman" w:hAnsi="Times New Roman"/>
                <w:sz w:val="24"/>
                <w:szCs w:val="24"/>
              </w:rPr>
              <w:t>5.15</w:t>
            </w:r>
            <w:r w:rsidRPr="006660D0">
              <w:rPr>
                <w:rFonts w:ascii="Times New Roman" w:hAnsi="Times New Roman"/>
                <w:sz w:val="24"/>
                <w:szCs w:val="24"/>
              </w:rPr>
              <w:t>.Забезпечення ефективного функціонування ОСББ, покращення умов проживання мешканців</w:t>
            </w:r>
          </w:p>
        </w:tc>
        <w:tc>
          <w:tcPr>
            <w:tcW w:w="291"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ОСББ</w:t>
            </w:r>
          </w:p>
        </w:tc>
        <w:tc>
          <w:tcPr>
            <w:tcW w:w="342"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pStyle w:val="1f1"/>
              <w:contextualSpacing/>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9000,0</w:t>
            </w:r>
          </w:p>
        </w:tc>
        <w:tc>
          <w:tcPr>
            <w:tcW w:w="341" w:type="pct"/>
            <w:tcBorders>
              <w:top w:val="single" w:sz="4" w:space="0" w:color="000000"/>
              <w:left w:val="single" w:sz="4" w:space="0" w:color="000000"/>
              <w:bottom w:val="single" w:sz="4" w:space="0" w:color="000000"/>
              <w:right w:val="single" w:sz="4" w:space="0" w:color="000000"/>
            </w:tcBorders>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2000,0</w:t>
            </w:r>
          </w:p>
        </w:tc>
        <w:tc>
          <w:tcPr>
            <w:tcW w:w="341" w:type="pct"/>
            <w:tcBorders>
              <w:top w:val="single" w:sz="4" w:space="0" w:color="000000"/>
              <w:left w:val="single" w:sz="4" w:space="0" w:color="000000"/>
              <w:bottom w:val="single" w:sz="4" w:space="0" w:color="000000"/>
            </w:tcBorders>
            <w:shd w:val="clear" w:color="auto" w:fill="auto"/>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3000,0</w:t>
            </w:r>
          </w:p>
        </w:tc>
        <w:tc>
          <w:tcPr>
            <w:tcW w:w="389" w:type="pct"/>
            <w:tcBorders>
              <w:top w:val="single" w:sz="4" w:space="0" w:color="000000"/>
              <w:left w:val="single" w:sz="4" w:space="0" w:color="000000"/>
              <w:bottom w:val="single" w:sz="4" w:space="0" w:color="000000"/>
              <w:right w:val="single" w:sz="4" w:space="0" w:color="auto"/>
            </w:tcBorders>
            <w:shd w:val="clear" w:color="auto" w:fill="auto"/>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3000,0</w:t>
            </w:r>
          </w:p>
        </w:tc>
        <w:tc>
          <w:tcPr>
            <w:tcW w:w="724" w:type="pct"/>
            <w:tcBorders>
              <w:top w:val="single" w:sz="4" w:space="0" w:color="000000"/>
              <w:left w:val="single" w:sz="4" w:space="0" w:color="000000"/>
              <w:bottom w:val="single" w:sz="4" w:space="0" w:color="000000"/>
              <w:right w:val="single" w:sz="4" w:space="0" w:color="auto"/>
            </w:tcBorders>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Покращення технічного стану будинків</w:t>
            </w:r>
          </w:p>
        </w:tc>
      </w:tr>
      <w:tr w:rsidR="0010470A" w:rsidRPr="006660D0" w:rsidTr="00584F49">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6</w:t>
            </w: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ind w:firstLine="7"/>
              <w:rPr>
                <w:rFonts w:ascii="Times New Roman" w:hAnsi="Times New Roman"/>
                <w:sz w:val="24"/>
                <w:szCs w:val="24"/>
              </w:rPr>
            </w:pPr>
            <w:r w:rsidRPr="006660D0">
              <w:rPr>
                <w:rFonts w:ascii="Times New Roman" w:hAnsi="Times New Roman"/>
                <w:sz w:val="24"/>
                <w:szCs w:val="24"/>
              </w:rPr>
              <w:t xml:space="preserve">Покращення послуг водопостачання та </w:t>
            </w:r>
            <w:proofErr w:type="spellStart"/>
            <w:r w:rsidRPr="006660D0">
              <w:rPr>
                <w:rFonts w:ascii="Times New Roman" w:hAnsi="Times New Roman"/>
                <w:sz w:val="24"/>
                <w:szCs w:val="24"/>
              </w:rPr>
              <w:t>водовідве-</w:t>
            </w:r>
            <w:r w:rsidRPr="006660D0">
              <w:rPr>
                <w:rFonts w:ascii="Times New Roman" w:hAnsi="Times New Roman"/>
                <w:sz w:val="24"/>
                <w:szCs w:val="24"/>
              </w:rPr>
              <w:lastRenderedPageBreak/>
              <w:t>дення</w:t>
            </w:r>
            <w:proofErr w:type="spellEnd"/>
            <w:r w:rsidRPr="006660D0">
              <w:rPr>
                <w:rFonts w:ascii="Times New Roman" w:hAnsi="Times New Roman"/>
                <w:sz w:val="24"/>
                <w:szCs w:val="24"/>
              </w:rPr>
              <w:t>,</w:t>
            </w:r>
          </w:p>
          <w:p w:rsidR="0010470A" w:rsidRPr="006660D0" w:rsidRDefault="0010470A" w:rsidP="006660D0">
            <w:pPr>
              <w:spacing w:after="0" w:line="240" w:lineRule="auto"/>
              <w:rPr>
                <w:rFonts w:ascii="Times New Roman" w:hAnsi="Times New Roman"/>
                <w:sz w:val="24"/>
                <w:szCs w:val="24"/>
              </w:rPr>
            </w:pPr>
            <w:r w:rsidRPr="006660D0">
              <w:rPr>
                <w:rFonts w:ascii="Times New Roman" w:hAnsi="Times New Roman"/>
                <w:sz w:val="24"/>
                <w:szCs w:val="24"/>
              </w:rPr>
              <w:t>забезпечення надання мешканцям життєво необхідних послуг</w:t>
            </w:r>
          </w:p>
          <w:p w:rsidR="0010470A" w:rsidRPr="006660D0" w:rsidRDefault="0010470A" w:rsidP="006660D0">
            <w:pPr>
              <w:pStyle w:val="1f1"/>
              <w:ind w:firstLine="7"/>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lastRenderedPageBreak/>
              <w:t xml:space="preserve">6.1.Утримання та поточний ремонт колонок-качалок, пожежних гідрантів, </w:t>
            </w:r>
            <w:r w:rsidRPr="006660D0">
              <w:rPr>
                <w:rFonts w:ascii="Times New Roman" w:hAnsi="Times New Roman"/>
                <w:sz w:val="24"/>
                <w:szCs w:val="24"/>
              </w:rPr>
              <w:lastRenderedPageBreak/>
              <w:t>бюветів</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lastRenderedPageBreak/>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rPr>
            </w:pPr>
            <w:proofErr w:type="spellStart"/>
            <w:r w:rsidRPr="006660D0">
              <w:rPr>
                <w:rFonts w:ascii="Times New Roman" w:hAnsi="Times New Roman"/>
                <w:sz w:val="24"/>
                <w:szCs w:val="24"/>
                <w:lang w:eastAsia="ru-RU"/>
              </w:rPr>
              <w:t>КП</w:t>
            </w:r>
            <w:proofErr w:type="spellEnd"/>
            <w:r w:rsidRPr="006660D0">
              <w:rPr>
                <w:rFonts w:ascii="Times New Roman" w:hAnsi="Times New Roman"/>
                <w:sz w:val="24"/>
                <w:szCs w:val="24"/>
                <w:lang w:eastAsia="ru-RU"/>
              </w:rPr>
              <w:t xml:space="preserve"> «</w:t>
            </w:r>
            <w:proofErr w:type="spellStart"/>
            <w:r w:rsidRPr="006660D0">
              <w:rPr>
                <w:rFonts w:ascii="Times New Roman" w:hAnsi="Times New Roman"/>
                <w:sz w:val="24"/>
                <w:szCs w:val="24"/>
                <w:lang w:eastAsia="ru-RU"/>
              </w:rPr>
              <w:t>Тернопіль-</w:t>
            </w:r>
            <w:r w:rsidRPr="006660D0">
              <w:rPr>
                <w:rFonts w:ascii="Times New Roman" w:hAnsi="Times New Roman"/>
                <w:sz w:val="24"/>
                <w:szCs w:val="24"/>
                <w:lang w:eastAsia="ru-RU"/>
              </w:rPr>
              <w:lastRenderedPageBreak/>
              <w:t>водоканал</w:t>
            </w:r>
            <w:proofErr w:type="spellEnd"/>
            <w:r w:rsidRPr="006660D0">
              <w:rPr>
                <w:rFonts w:ascii="Times New Roman" w:hAnsi="Times New Roman"/>
                <w:sz w:val="24"/>
                <w:szCs w:val="24"/>
                <w:lang w:eastAsia="ru-RU"/>
              </w:rPr>
              <w:t>»</w:t>
            </w: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lastRenderedPageBreak/>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3100,0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900,0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1200,0</w:t>
            </w:r>
          </w:p>
        </w:tc>
        <w:tc>
          <w:tcPr>
            <w:tcW w:w="724" w:type="pct"/>
            <w:tcBorders>
              <w:top w:val="single" w:sz="4" w:space="0" w:color="000000"/>
              <w:left w:val="single" w:sz="4" w:space="0" w:color="000000"/>
              <w:bottom w:val="single" w:sz="4" w:space="0" w:color="000000"/>
              <w:right w:val="single" w:sz="4" w:space="0" w:color="auto"/>
            </w:tcBorders>
          </w:tcPr>
          <w:p w:rsidR="0010470A" w:rsidRPr="006660D0" w:rsidRDefault="0010470A" w:rsidP="006660D0">
            <w:pPr>
              <w:spacing w:after="0" w:line="240" w:lineRule="auto"/>
              <w:rPr>
                <w:rFonts w:ascii="Times New Roman" w:hAnsi="Times New Roman"/>
                <w:sz w:val="24"/>
                <w:szCs w:val="24"/>
              </w:rPr>
            </w:pPr>
            <w:r w:rsidRPr="006660D0">
              <w:rPr>
                <w:rFonts w:ascii="Times New Roman" w:hAnsi="Times New Roman"/>
                <w:sz w:val="24"/>
                <w:szCs w:val="24"/>
              </w:rPr>
              <w:t>Надання послуг з водопостачання</w:t>
            </w:r>
          </w:p>
        </w:tc>
      </w:tr>
      <w:tr w:rsidR="0010470A" w:rsidRPr="006660D0" w:rsidTr="00584F49">
        <w:trPr>
          <w:trHeight w:val="134"/>
        </w:trPr>
        <w:tc>
          <w:tcPr>
            <w:tcW w:w="19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p>
        </w:tc>
        <w:tc>
          <w:tcPr>
            <w:tcW w:w="583"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ind w:hanging="59"/>
              <w:rPr>
                <w:rFonts w:ascii="Times New Roman" w:hAnsi="Times New Roman"/>
                <w:sz w:val="24"/>
                <w:szCs w:val="24"/>
              </w:rPr>
            </w:pPr>
          </w:p>
        </w:tc>
        <w:tc>
          <w:tcPr>
            <w:tcW w:w="92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6.2.Утримання та поточний ремонт фонтанів (в т.ч. електроенергія, водопостачання та водовідведення)</w:t>
            </w:r>
          </w:p>
        </w:tc>
        <w:tc>
          <w:tcPr>
            <w:tcW w:w="29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r w:rsidRPr="006660D0">
              <w:rPr>
                <w:rFonts w:ascii="Times New Roman" w:hAnsi="Times New Roman"/>
                <w:sz w:val="24"/>
                <w:szCs w:val="24"/>
                <w:lang w:eastAsia="ru-RU"/>
              </w:rPr>
              <w:t>,</w:t>
            </w:r>
          </w:p>
          <w:p w:rsidR="0010470A" w:rsidRPr="006660D0" w:rsidRDefault="0010470A" w:rsidP="006660D0">
            <w:pPr>
              <w:pStyle w:val="1f1"/>
              <w:jc w:val="center"/>
              <w:rPr>
                <w:rFonts w:ascii="Times New Roman" w:hAnsi="Times New Roman"/>
                <w:sz w:val="24"/>
                <w:szCs w:val="24"/>
                <w:lang w:eastAsia="ru-RU"/>
              </w:rPr>
            </w:pPr>
            <w:proofErr w:type="spellStart"/>
            <w:r w:rsidRPr="006660D0">
              <w:rPr>
                <w:rFonts w:ascii="Times New Roman" w:hAnsi="Times New Roman"/>
                <w:sz w:val="24"/>
                <w:szCs w:val="24"/>
                <w:lang w:eastAsia="ru-RU"/>
              </w:rPr>
              <w:t>КП</w:t>
            </w:r>
            <w:proofErr w:type="spellEnd"/>
            <w:r w:rsidRPr="006660D0">
              <w:rPr>
                <w:rFonts w:ascii="Times New Roman" w:hAnsi="Times New Roman"/>
                <w:sz w:val="24"/>
                <w:szCs w:val="24"/>
                <w:lang w:eastAsia="ru-RU"/>
              </w:rPr>
              <w:t xml:space="preserve"> «</w:t>
            </w:r>
            <w:proofErr w:type="spellStart"/>
            <w:r w:rsidRPr="006660D0">
              <w:rPr>
                <w:rFonts w:ascii="Times New Roman" w:hAnsi="Times New Roman"/>
                <w:sz w:val="24"/>
                <w:szCs w:val="24"/>
                <w:lang w:eastAsia="ru-RU"/>
              </w:rPr>
              <w:t>Тернопіль-водоканал</w:t>
            </w:r>
            <w:proofErr w:type="spellEnd"/>
            <w:r w:rsidRPr="006660D0">
              <w:rPr>
                <w:rFonts w:ascii="Times New Roman" w:hAnsi="Times New Roman"/>
                <w:sz w:val="24"/>
                <w:szCs w:val="24"/>
                <w:lang w:eastAsia="ru-RU"/>
              </w:rPr>
              <w:t xml:space="preserve">» </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lang w:eastAsia="ru-RU"/>
              </w:rPr>
              <w:t>та ін.</w:t>
            </w: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spacing w:after="0" w:line="240" w:lineRule="auto"/>
              <w:jc w:val="center"/>
              <w:rPr>
                <w:rFonts w:ascii="Times New Roman" w:hAnsi="Times New Roman"/>
                <w:sz w:val="24"/>
                <w:szCs w:val="24"/>
              </w:rPr>
            </w:pPr>
            <w:r w:rsidRPr="006660D0">
              <w:rPr>
                <w:rFonts w:ascii="Times New Roman" w:hAnsi="Times New Roman"/>
                <w:sz w:val="24"/>
                <w:szCs w:val="24"/>
              </w:rPr>
              <w:t>7500,0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2500,0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3000,0</w:t>
            </w:r>
          </w:p>
        </w:tc>
        <w:tc>
          <w:tcPr>
            <w:tcW w:w="724" w:type="pct"/>
            <w:tcBorders>
              <w:top w:val="single" w:sz="4" w:space="0" w:color="000000"/>
              <w:left w:val="single" w:sz="4" w:space="0" w:color="000000"/>
              <w:bottom w:val="single" w:sz="4" w:space="0" w:color="000000"/>
              <w:right w:val="single" w:sz="4" w:space="0" w:color="auto"/>
            </w:tcBorders>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Підвищення рівня благоустрою  та покращення естетичного вигляду території міста</w:t>
            </w:r>
          </w:p>
        </w:tc>
      </w:tr>
      <w:tr w:rsidR="0010470A" w:rsidRPr="006660D0" w:rsidTr="00E11C5C">
        <w:trPr>
          <w:trHeight w:val="685"/>
        </w:trPr>
        <w:tc>
          <w:tcPr>
            <w:tcW w:w="193"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r>
              <w:rPr>
                <w:rFonts w:ascii="Times New Roman" w:hAnsi="Times New Roman"/>
                <w:sz w:val="24"/>
                <w:szCs w:val="24"/>
              </w:rPr>
              <w:t>6.3</w:t>
            </w:r>
            <w:r w:rsidRPr="006660D0">
              <w:rPr>
                <w:rFonts w:ascii="Times New Roman" w:hAnsi="Times New Roman"/>
                <w:sz w:val="24"/>
                <w:szCs w:val="24"/>
              </w:rPr>
              <w:t xml:space="preserve">.Будівництво, реконструкція, </w:t>
            </w:r>
          </w:p>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утримання, капітальний ремонт – влаштування дощової каналізації, колекторів</w:t>
            </w:r>
          </w:p>
        </w:tc>
        <w:tc>
          <w:tcPr>
            <w:tcW w:w="291"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2021-</w:t>
            </w:r>
          </w:p>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2023</w:t>
            </w:r>
          </w:p>
        </w:tc>
        <w:tc>
          <w:tcPr>
            <w:tcW w:w="489" w:type="pct"/>
            <w:vMerge w:val="restart"/>
            <w:tcBorders>
              <w:top w:val="single" w:sz="4" w:space="0" w:color="000000"/>
              <w:left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 xml:space="preserve">Управління </w:t>
            </w:r>
            <w:proofErr w:type="spellStart"/>
            <w:r w:rsidRPr="006660D0">
              <w:rPr>
                <w:rFonts w:ascii="Times New Roman" w:hAnsi="Times New Roman"/>
                <w:sz w:val="24"/>
                <w:szCs w:val="24"/>
                <w:lang w:eastAsia="ru-RU"/>
              </w:rPr>
              <w:t>ЖКГБтаЕ</w:t>
            </w:r>
            <w:proofErr w:type="spellEnd"/>
          </w:p>
          <w:p w:rsidR="0010470A" w:rsidRPr="006660D0" w:rsidRDefault="0010470A" w:rsidP="006660D0">
            <w:pPr>
              <w:pStyle w:val="1f1"/>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556990" w:rsidP="006660D0">
            <w:pPr>
              <w:spacing w:after="0" w:line="240" w:lineRule="auto"/>
              <w:jc w:val="center"/>
              <w:rPr>
                <w:rFonts w:ascii="Times New Roman" w:hAnsi="Times New Roman"/>
                <w:sz w:val="24"/>
                <w:szCs w:val="24"/>
              </w:rPr>
            </w:pPr>
            <w:r>
              <w:rPr>
                <w:rFonts w:ascii="Times New Roman" w:hAnsi="Times New Roman"/>
                <w:sz w:val="24"/>
                <w:szCs w:val="24"/>
              </w:rPr>
              <w:t>27</w:t>
            </w:r>
            <w:r w:rsidR="0010470A" w:rsidRPr="006660D0">
              <w:rPr>
                <w:rFonts w:ascii="Times New Roman" w:hAnsi="Times New Roman"/>
                <w:sz w:val="24"/>
                <w:szCs w:val="24"/>
              </w:rPr>
              <w:t>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556990" w:rsidP="006660D0">
            <w:pPr>
              <w:pStyle w:val="1f1"/>
              <w:jc w:val="center"/>
              <w:rPr>
                <w:rFonts w:ascii="Times New Roman" w:hAnsi="Times New Roman"/>
                <w:sz w:val="24"/>
                <w:szCs w:val="24"/>
              </w:rPr>
            </w:pPr>
            <w:r>
              <w:rPr>
                <w:rFonts w:ascii="Times New Roman" w:hAnsi="Times New Roman"/>
                <w:sz w:val="24"/>
                <w:szCs w:val="24"/>
                <w:lang w:eastAsia="ru-RU"/>
              </w:rPr>
              <w:t>8</w:t>
            </w:r>
            <w:r w:rsidR="0010470A" w:rsidRPr="006660D0">
              <w:rPr>
                <w:rFonts w:ascii="Times New Roman" w:hAnsi="Times New Roman"/>
                <w:sz w:val="24"/>
                <w:szCs w:val="24"/>
                <w:lang w:eastAsia="ru-RU"/>
              </w:rPr>
              <w:t>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E46A20" w:rsidP="006660D0">
            <w:pPr>
              <w:pStyle w:val="1f1"/>
              <w:jc w:val="center"/>
              <w:rPr>
                <w:rFonts w:ascii="Times New Roman" w:hAnsi="Times New Roman"/>
                <w:sz w:val="24"/>
                <w:szCs w:val="24"/>
              </w:rPr>
            </w:pPr>
            <w:r>
              <w:rPr>
                <w:rFonts w:ascii="Times New Roman" w:hAnsi="Times New Roman"/>
                <w:sz w:val="24"/>
                <w:szCs w:val="24"/>
                <w:lang w:eastAsia="ru-RU"/>
              </w:rPr>
              <w:t>9</w:t>
            </w:r>
            <w:r w:rsidR="0010470A" w:rsidRPr="006660D0">
              <w:rPr>
                <w:rFonts w:ascii="Times New Roman" w:hAnsi="Times New Roman"/>
                <w:sz w:val="24"/>
                <w:szCs w:val="24"/>
                <w:lang w:eastAsia="ru-RU"/>
              </w:rPr>
              <w:t>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10000,0</w:t>
            </w:r>
          </w:p>
        </w:tc>
        <w:tc>
          <w:tcPr>
            <w:tcW w:w="724" w:type="pct"/>
            <w:vMerge w:val="restart"/>
            <w:tcBorders>
              <w:top w:val="single" w:sz="4" w:space="0" w:color="000000"/>
              <w:left w:val="single" w:sz="4" w:space="0" w:color="000000"/>
              <w:right w:val="single" w:sz="4" w:space="0" w:color="auto"/>
            </w:tcBorders>
            <w:vAlign w:val="center"/>
          </w:tcPr>
          <w:p w:rsidR="0010470A" w:rsidRPr="006660D0" w:rsidRDefault="0010470A" w:rsidP="006660D0">
            <w:pPr>
              <w:pStyle w:val="1f1"/>
              <w:rPr>
                <w:rFonts w:ascii="Times New Roman" w:hAnsi="Times New Roman"/>
                <w:sz w:val="24"/>
                <w:szCs w:val="24"/>
              </w:rPr>
            </w:pPr>
            <w:r w:rsidRPr="006660D0">
              <w:rPr>
                <w:rFonts w:ascii="Times New Roman" w:hAnsi="Times New Roman"/>
                <w:sz w:val="24"/>
                <w:szCs w:val="24"/>
              </w:rPr>
              <w:t>Зменшення підтоплень вулиць та територій  при паводкових опадах</w:t>
            </w:r>
          </w:p>
        </w:tc>
      </w:tr>
      <w:tr w:rsidR="0010470A" w:rsidRPr="006660D0" w:rsidTr="00E11C5C">
        <w:trPr>
          <w:trHeight w:val="134"/>
        </w:trPr>
        <w:tc>
          <w:tcPr>
            <w:tcW w:w="193"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snapToGrid w:val="0"/>
              <w:jc w:val="center"/>
              <w:rPr>
                <w:rFonts w:ascii="Times New Roman" w:hAnsi="Times New Roman"/>
                <w:sz w:val="24"/>
                <w:szCs w:val="24"/>
              </w:rPr>
            </w:pPr>
          </w:p>
        </w:tc>
        <w:tc>
          <w:tcPr>
            <w:tcW w:w="583"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snapToGrid w:val="0"/>
              <w:rPr>
                <w:rFonts w:ascii="Times New Roman" w:hAnsi="Times New Roman"/>
                <w:sz w:val="24"/>
                <w:szCs w:val="24"/>
              </w:rPr>
            </w:pPr>
          </w:p>
        </w:tc>
        <w:tc>
          <w:tcPr>
            <w:tcW w:w="921"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rPr>
                <w:rFonts w:ascii="Times New Roman" w:hAnsi="Times New Roman"/>
                <w:sz w:val="24"/>
                <w:szCs w:val="24"/>
              </w:rPr>
            </w:pPr>
          </w:p>
        </w:tc>
        <w:tc>
          <w:tcPr>
            <w:tcW w:w="291"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rPr>
            </w:pPr>
          </w:p>
        </w:tc>
        <w:tc>
          <w:tcPr>
            <w:tcW w:w="489" w:type="pct"/>
            <w:vMerge/>
            <w:tcBorders>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p>
        </w:tc>
        <w:tc>
          <w:tcPr>
            <w:tcW w:w="342" w:type="pct"/>
            <w:tcBorders>
              <w:top w:val="single" w:sz="4" w:space="0" w:color="000000"/>
              <w:left w:val="single" w:sz="4" w:space="0" w:color="000000"/>
              <w:bottom w:val="single" w:sz="4" w:space="0" w:color="000000"/>
            </w:tcBorders>
            <w:shd w:val="clear" w:color="auto" w:fill="auto"/>
            <w:vAlign w:val="center"/>
          </w:tcPr>
          <w:p w:rsidR="0010470A" w:rsidRPr="006660D0" w:rsidRDefault="0010470A" w:rsidP="006660D0">
            <w:pPr>
              <w:pStyle w:val="1f1"/>
              <w:jc w:val="center"/>
              <w:rPr>
                <w:rFonts w:ascii="Times New Roman" w:hAnsi="Times New Roman"/>
                <w:sz w:val="24"/>
                <w:szCs w:val="24"/>
                <w:lang w:eastAsia="ru-RU"/>
              </w:rPr>
            </w:pPr>
            <w:r w:rsidRPr="006660D0">
              <w:rPr>
                <w:rFonts w:ascii="Times New Roman" w:hAnsi="Times New Roman"/>
                <w:sz w:val="24"/>
                <w:szCs w:val="24"/>
                <w:lang w:eastAsia="ru-RU"/>
              </w:rPr>
              <w:t>ДБ</w:t>
            </w:r>
          </w:p>
        </w:tc>
        <w:tc>
          <w:tcPr>
            <w:tcW w:w="386" w:type="pct"/>
            <w:tcBorders>
              <w:top w:val="single" w:sz="4" w:space="0" w:color="000000"/>
              <w:left w:val="single" w:sz="4" w:space="0" w:color="000000"/>
              <w:bottom w:val="single" w:sz="4" w:space="0" w:color="000000"/>
            </w:tcBorders>
            <w:shd w:val="clear" w:color="auto" w:fill="auto"/>
            <w:vAlign w:val="center"/>
          </w:tcPr>
          <w:p w:rsidR="0010470A" w:rsidRPr="006660D0" w:rsidRDefault="00556990" w:rsidP="006660D0">
            <w:pPr>
              <w:spacing w:after="0" w:line="240" w:lineRule="auto"/>
              <w:jc w:val="center"/>
              <w:rPr>
                <w:rFonts w:ascii="Times New Roman" w:hAnsi="Times New Roman"/>
                <w:sz w:val="24"/>
                <w:szCs w:val="24"/>
              </w:rPr>
            </w:pPr>
            <w:r>
              <w:rPr>
                <w:rFonts w:ascii="Times New Roman" w:hAnsi="Times New Roman"/>
                <w:sz w:val="24"/>
                <w:szCs w:val="24"/>
              </w:rPr>
              <w:t>48</w:t>
            </w:r>
            <w:r w:rsidR="0010470A" w:rsidRPr="006660D0">
              <w:rPr>
                <w:rFonts w:ascii="Times New Roman" w:hAnsi="Times New Roman"/>
                <w:sz w:val="24"/>
                <w:szCs w:val="24"/>
              </w:rPr>
              <w:t>000,0</w:t>
            </w:r>
          </w:p>
        </w:tc>
        <w:tc>
          <w:tcPr>
            <w:tcW w:w="341" w:type="pct"/>
            <w:tcBorders>
              <w:top w:val="single" w:sz="4" w:space="0" w:color="000000"/>
              <w:left w:val="single" w:sz="4" w:space="0" w:color="000000"/>
              <w:bottom w:val="single" w:sz="4" w:space="0" w:color="000000"/>
              <w:right w:val="single" w:sz="4" w:space="0" w:color="000000"/>
            </w:tcBorders>
            <w:vAlign w:val="center"/>
          </w:tcPr>
          <w:p w:rsidR="0010470A" w:rsidRPr="006660D0" w:rsidRDefault="00556990" w:rsidP="006660D0">
            <w:pPr>
              <w:pStyle w:val="1f1"/>
              <w:jc w:val="center"/>
              <w:rPr>
                <w:rFonts w:ascii="Times New Roman" w:hAnsi="Times New Roman"/>
                <w:sz w:val="24"/>
                <w:szCs w:val="24"/>
                <w:lang w:eastAsia="ru-RU"/>
              </w:rPr>
            </w:pPr>
            <w:r>
              <w:rPr>
                <w:rFonts w:ascii="Times New Roman" w:hAnsi="Times New Roman"/>
                <w:sz w:val="24"/>
                <w:szCs w:val="24"/>
                <w:lang w:eastAsia="ru-RU"/>
              </w:rPr>
              <w:t>14</w:t>
            </w:r>
            <w:r w:rsidR="0010470A" w:rsidRPr="006660D0">
              <w:rPr>
                <w:rFonts w:ascii="Times New Roman" w:hAnsi="Times New Roman"/>
                <w:sz w:val="24"/>
                <w:szCs w:val="24"/>
                <w:lang w:eastAsia="ru-RU"/>
              </w:rPr>
              <w:t>000,0</w:t>
            </w:r>
          </w:p>
        </w:tc>
        <w:tc>
          <w:tcPr>
            <w:tcW w:w="341" w:type="pct"/>
            <w:tcBorders>
              <w:top w:val="single" w:sz="4" w:space="0" w:color="000000"/>
              <w:left w:val="single" w:sz="4" w:space="0" w:color="000000"/>
              <w:bottom w:val="single" w:sz="4" w:space="0" w:color="000000"/>
            </w:tcBorders>
            <w:shd w:val="clear" w:color="auto" w:fill="auto"/>
            <w:vAlign w:val="center"/>
          </w:tcPr>
          <w:p w:rsidR="0010470A" w:rsidRPr="006660D0" w:rsidRDefault="00556990" w:rsidP="006660D0">
            <w:pPr>
              <w:pStyle w:val="1f1"/>
              <w:jc w:val="center"/>
              <w:rPr>
                <w:rFonts w:ascii="Times New Roman" w:hAnsi="Times New Roman"/>
                <w:sz w:val="24"/>
                <w:szCs w:val="24"/>
                <w:lang w:eastAsia="ru-RU"/>
              </w:rPr>
            </w:pPr>
            <w:r>
              <w:rPr>
                <w:rFonts w:ascii="Times New Roman" w:hAnsi="Times New Roman"/>
                <w:sz w:val="24"/>
                <w:szCs w:val="24"/>
                <w:lang w:eastAsia="ru-RU"/>
              </w:rPr>
              <w:t>14</w:t>
            </w:r>
            <w:r w:rsidR="0010470A" w:rsidRPr="006660D0">
              <w:rPr>
                <w:rFonts w:ascii="Times New Roman" w:hAnsi="Times New Roman"/>
                <w:sz w:val="24"/>
                <w:szCs w:val="24"/>
                <w:lang w:eastAsia="ru-RU"/>
              </w:rPr>
              <w:t>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10470A" w:rsidRPr="006660D0" w:rsidRDefault="0010470A" w:rsidP="006660D0">
            <w:pPr>
              <w:pStyle w:val="1f1"/>
              <w:jc w:val="center"/>
              <w:rPr>
                <w:rFonts w:ascii="Times New Roman" w:hAnsi="Times New Roman"/>
                <w:sz w:val="24"/>
                <w:szCs w:val="24"/>
              </w:rPr>
            </w:pPr>
            <w:r w:rsidRPr="006660D0">
              <w:rPr>
                <w:rFonts w:ascii="Times New Roman" w:hAnsi="Times New Roman"/>
                <w:sz w:val="24"/>
                <w:szCs w:val="24"/>
              </w:rPr>
              <w:t>20000,0</w:t>
            </w:r>
          </w:p>
        </w:tc>
        <w:tc>
          <w:tcPr>
            <w:tcW w:w="724" w:type="pct"/>
            <w:vMerge/>
            <w:tcBorders>
              <w:left w:val="single" w:sz="4" w:space="0" w:color="000000"/>
              <w:bottom w:val="single" w:sz="4" w:space="0" w:color="000000"/>
              <w:right w:val="single" w:sz="4" w:space="0" w:color="auto"/>
            </w:tcBorders>
            <w:vAlign w:val="center"/>
          </w:tcPr>
          <w:p w:rsidR="0010470A" w:rsidRPr="006660D0" w:rsidRDefault="0010470A" w:rsidP="006660D0">
            <w:pPr>
              <w:pStyle w:val="1f1"/>
              <w:rPr>
                <w:rFonts w:ascii="Times New Roman" w:hAnsi="Times New Roman"/>
                <w:sz w:val="24"/>
                <w:szCs w:val="24"/>
              </w:rPr>
            </w:pPr>
          </w:p>
        </w:tc>
      </w:tr>
      <w:tr w:rsidR="00386F88" w:rsidRPr="006660D0" w:rsidTr="003169FB">
        <w:trPr>
          <w:trHeight w:val="134"/>
        </w:trPr>
        <w:tc>
          <w:tcPr>
            <w:tcW w:w="193" w:type="pct"/>
            <w:vMerge w:val="restart"/>
            <w:tcBorders>
              <w:left w:val="single" w:sz="4" w:space="0" w:color="000000"/>
            </w:tcBorders>
            <w:shd w:val="clear" w:color="auto" w:fill="auto"/>
            <w:vAlign w:val="center"/>
          </w:tcPr>
          <w:p w:rsidR="00386F88" w:rsidRPr="00FF2940" w:rsidRDefault="00386F88" w:rsidP="006660D0">
            <w:pPr>
              <w:pStyle w:val="1f1"/>
              <w:snapToGrid w:val="0"/>
              <w:jc w:val="center"/>
              <w:rPr>
                <w:rFonts w:ascii="Times New Roman" w:hAnsi="Times New Roman"/>
                <w:sz w:val="24"/>
                <w:szCs w:val="24"/>
              </w:rPr>
            </w:pPr>
          </w:p>
        </w:tc>
        <w:tc>
          <w:tcPr>
            <w:tcW w:w="583" w:type="pct"/>
            <w:vMerge w:val="restart"/>
            <w:tcBorders>
              <w:left w:val="single" w:sz="4" w:space="0" w:color="000000"/>
            </w:tcBorders>
            <w:shd w:val="clear" w:color="auto" w:fill="auto"/>
            <w:vAlign w:val="center"/>
          </w:tcPr>
          <w:p w:rsidR="00386F88" w:rsidRPr="00FF2940" w:rsidRDefault="00386F88" w:rsidP="006660D0">
            <w:pPr>
              <w:pStyle w:val="1f1"/>
              <w:snapToGrid w:val="0"/>
              <w:rPr>
                <w:rFonts w:ascii="Times New Roman" w:hAnsi="Times New Roman"/>
                <w:sz w:val="24"/>
                <w:szCs w:val="24"/>
              </w:rPr>
            </w:pPr>
          </w:p>
        </w:tc>
        <w:tc>
          <w:tcPr>
            <w:tcW w:w="921" w:type="pct"/>
            <w:vMerge w:val="restart"/>
            <w:tcBorders>
              <w:left w:val="single" w:sz="4" w:space="0" w:color="000000"/>
            </w:tcBorders>
            <w:shd w:val="clear" w:color="auto" w:fill="auto"/>
            <w:vAlign w:val="center"/>
          </w:tcPr>
          <w:p w:rsidR="00386F88" w:rsidRPr="00FF2940" w:rsidRDefault="00386F88" w:rsidP="006660D0">
            <w:pPr>
              <w:pStyle w:val="1f1"/>
              <w:rPr>
                <w:rFonts w:ascii="Times New Roman" w:hAnsi="Times New Roman"/>
                <w:sz w:val="24"/>
                <w:szCs w:val="24"/>
              </w:rPr>
            </w:pPr>
            <w:r w:rsidRPr="00FF2940">
              <w:rPr>
                <w:rFonts w:ascii="Times New Roman" w:hAnsi="Times New Roman"/>
                <w:sz w:val="24"/>
                <w:szCs w:val="24"/>
              </w:rPr>
              <w:t xml:space="preserve">6.4.Будівництво дощового колектора від </w:t>
            </w:r>
            <w:proofErr w:type="spellStart"/>
            <w:r w:rsidRPr="00FF2940">
              <w:rPr>
                <w:rFonts w:ascii="Times New Roman" w:hAnsi="Times New Roman"/>
                <w:sz w:val="24"/>
                <w:szCs w:val="24"/>
              </w:rPr>
              <w:t>вул.С.Крушельницької</w:t>
            </w:r>
            <w:proofErr w:type="spellEnd"/>
            <w:r w:rsidRPr="00FF2940">
              <w:rPr>
                <w:rFonts w:ascii="Times New Roman" w:hAnsi="Times New Roman"/>
                <w:sz w:val="24"/>
                <w:szCs w:val="24"/>
              </w:rPr>
              <w:t xml:space="preserve"> до парку імені Тараса Шевченка в м.Тернополі</w:t>
            </w:r>
          </w:p>
        </w:tc>
        <w:tc>
          <w:tcPr>
            <w:tcW w:w="291" w:type="pct"/>
            <w:vMerge w:val="restart"/>
            <w:tcBorders>
              <w:left w:val="single" w:sz="4" w:space="0" w:color="000000"/>
            </w:tcBorders>
            <w:shd w:val="clear" w:color="auto" w:fill="auto"/>
            <w:vAlign w:val="center"/>
          </w:tcPr>
          <w:p w:rsidR="00386F88" w:rsidRPr="00FF2940" w:rsidRDefault="00386F88" w:rsidP="003169FB">
            <w:pPr>
              <w:pStyle w:val="1f1"/>
              <w:jc w:val="center"/>
              <w:rPr>
                <w:rFonts w:ascii="Times New Roman" w:hAnsi="Times New Roman"/>
                <w:sz w:val="24"/>
                <w:szCs w:val="24"/>
              </w:rPr>
            </w:pPr>
            <w:r w:rsidRPr="00FF2940">
              <w:rPr>
                <w:rFonts w:ascii="Times New Roman" w:hAnsi="Times New Roman"/>
                <w:sz w:val="24"/>
                <w:szCs w:val="24"/>
              </w:rPr>
              <w:t>2021-</w:t>
            </w:r>
          </w:p>
          <w:p w:rsidR="00386F88" w:rsidRPr="00FF2940" w:rsidRDefault="00386F88" w:rsidP="003169FB">
            <w:pPr>
              <w:pStyle w:val="1f1"/>
              <w:jc w:val="center"/>
              <w:rPr>
                <w:rFonts w:ascii="Times New Roman" w:hAnsi="Times New Roman"/>
                <w:sz w:val="24"/>
                <w:szCs w:val="24"/>
              </w:rPr>
            </w:pPr>
            <w:r w:rsidRPr="00FF2940">
              <w:rPr>
                <w:rFonts w:ascii="Times New Roman" w:hAnsi="Times New Roman"/>
                <w:sz w:val="24"/>
                <w:szCs w:val="24"/>
              </w:rPr>
              <w:t>2022</w:t>
            </w:r>
          </w:p>
        </w:tc>
        <w:tc>
          <w:tcPr>
            <w:tcW w:w="489" w:type="pct"/>
            <w:vMerge w:val="restart"/>
            <w:tcBorders>
              <w:left w:val="single" w:sz="4" w:space="0" w:color="000000"/>
            </w:tcBorders>
            <w:shd w:val="clear" w:color="auto" w:fill="auto"/>
            <w:vAlign w:val="center"/>
          </w:tcPr>
          <w:p w:rsidR="00386F88" w:rsidRPr="00FF2940" w:rsidRDefault="00386F88" w:rsidP="003169FB">
            <w:pPr>
              <w:pStyle w:val="1f1"/>
              <w:jc w:val="center"/>
              <w:rPr>
                <w:rFonts w:ascii="Times New Roman" w:hAnsi="Times New Roman"/>
                <w:sz w:val="24"/>
                <w:szCs w:val="24"/>
                <w:lang w:eastAsia="ru-RU"/>
              </w:rPr>
            </w:pPr>
            <w:r w:rsidRPr="00FF2940">
              <w:rPr>
                <w:rFonts w:ascii="Times New Roman" w:hAnsi="Times New Roman"/>
                <w:sz w:val="24"/>
                <w:szCs w:val="24"/>
                <w:lang w:eastAsia="ru-RU"/>
              </w:rPr>
              <w:t xml:space="preserve">Управління </w:t>
            </w:r>
            <w:proofErr w:type="spellStart"/>
            <w:r w:rsidRPr="00FF2940">
              <w:rPr>
                <w:rFonts w:ascii="Times New Roman" w:hAnsi="Times New Roman"/>
                <w:sz w:val="24"/>
                <w:szCs w:val="24"/>
                <w:lang w:eastAsia="ru-RU"/>
              </w:rPr>
              <w:t>ЖКГБтаЕ</w:t>
            </w:r>
            <w:proofErr w:type="spellEnd"/>
          </w:p>
          <w:p w:rsidR="00386F88" w:rsidRPr="00FF2940" w:rsidRDefault="00386F88" w:rsidP="003169FB">
            <w:pPr>
              <w:pStyle w:val="1f1"/>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386F88" w:rsidRPr="00FF2940" w:rsidRDefault="00386F88" w:rsidP="003169FB">
            <w:pPr>
              <w:pStyle w:val="1f1"/>
              <w:jc w:val="center"/>
              <w:rPr>
                <w:rFonts w:ascii="Times New Roman" w:hAnsi="Times New Roman"/>
                <w:sz w:val="24"/>
                <w:szCs w:val="24"/>
              </w:rPr>
            </w:pPr>
            <w:r w:rsidRPr="00FF2940">
              <w:rPr>
                <w:rFonts w:ascii="Times New Roman" w:hAnsi="Times New Roman"/>
                <w:sz w:val="24"/>
                <w:szCs w:val="24"/>
                <w:lang w:eastAsia="ru-RU"/>
              </w:rPr>
              <w:t>МБ</w:t>
            </w:r>
          </w:p>
        </w:tc>
        <w:tc>
          <w:tcPr>
            <w:tcW w:w="386" w:type="pct"/>
            <w:tcBorders>
              <w:top w:val="single" w:sz="4" w:space="0" w:color="000000"/>
              <w:left w:val="single" w:sz="4" w:space="0" w:color="000000"/>
              <w:bottom w:val="single" w:sz="4" w:space="0" w:color="000000"/>
            </w:tcBorders>
            <w:shd w:val="clear" w:color="auto" w:fill="auto"/>
            <w:vAlign w:val="center"/>
          </w:tcPr>
          <w:p w:rsidR="00386F88" w:rsidRPr="00FF2940" w:rsidRDefault="00556990" w:rsidP="006660D0">
            <w:pPr>
              <w:spacing w:after="0" w:line="240" w:lineRule="auto"/>
              <w:jc w:val="center"/>
              <w:rPr>
                <w:rFonts w:ascii="Times New Roman" w:hAnsi="Times New Roman"/>
                <w:sz w:val="24"/>
                <w:szCs w:val="24"/>
              </w:rPr>
            </w:pPr>
            <w:r w:rsidRPr="00FF2940">
              <w:rPr>
                <w:rFonts w:ascii="Times New Roman" w:hAnsi="Times New Roman"/>
                <w:sz w:val="24"/>
                <w:szCs w:val="24"/>
              </w:rPr>
              <w:t>3000,0</w:t>
            </w:r>
          </w:p>
        </w:tc>
        <w:tc>
          <w:tcPr>
            <w:tcW w:w="341" w:type="pct"/>
            <w:tcBorders>
              <w:top w:val="single" w:sz="4" w:space="0" w:color="000000"/>
              <w:left w:val="single" w:sz="4" w:space="0" w:color="000000"/>
              <w:bottom w:val="single" w:sz="4" w:space="0" w:color="000000"/>
              <w:right w:val="single" w:sz="4" w:space="0" w:color="000000"/>
            </w:tcBorders>
            <w:vAlign w:val="center"/>
          </w:tcPr>
          <w:p w:rsidR="00386F88" w:rsidRPr="00FF2940" w:rsidRDefault="00E46A20" w:rsidP="006660D0">
            <w:pPr>
              <w:pStyle w:val="1f1"/>
              <w:jc w:val="center"/>
              <w:rPr>
                <w:rFonts w:ascii="Times New Roman" w:hAnsi="Times New Roman"/>
                <w:sz w:val="24"/>
                <w:szCs w:val="24"/>
                <w:lang w:eastAsia="ru-RU"/>
              </w:rPr>
            </w:pPr>
            <w:r w:rsidRPr="00FF2940">
              <w:rPr>
                <w:rFonts w:ascii="Times New Roman" w:hAnsi="Times New Roman"/>
                <w:sz w:val="24"/>
                <w:szCs w:val="24"/>
                <w:lang w:eastAsia="ru-RU"/>
              </w:rPr>
              <w:t>2000,0</w:t>
            </w:r>
          </w:p>
        </w:tc>
        <w:tc>
          <w:tcPr>
            <w:tcW w:w="341" w:type="pct"/>
            <w:tcBorders>
              <w:top w:val="single" w:sz="4" w:space="0" w:color="000000"/>
              <w:left w:val="single" w:sz="4" w:space="0" w:color="000000"/>
              <w:bottom w:val="single" w:sz="4" w:space="0" w:color="000000"/>
            </w:tcBorders>
            <w:shd w:val="clear" w:color="auto" w:fill="auto"/>
            <w:vAlign w:val="center"/>
          </w:tcPr>
          <w:p w:rsidR="00386F88" w:rsidRPr="00FF2940" w:rsidRDefault="00E46A20" w:rsidP="006660D0">
            <w:pPr>
              <w:pStyle w:val="1f1"/>
              <w:jc w:val="center"/>
              <w:rPr>
                <w:rFonts w:ascii="Times New Roman" w:hAnsi="Times New Roman"/>
                <w:sz w:val="24"/>
                <w:szCs w:val="24"/>
                <w:lang w:eastAsia="ru-RU"/>
              </w:rPr>
            </w:pPr>
            <w:r w:rsidRPr="00FF2940">
              <w:rPr>
                <w:rFonts w:ascii="Times New Roman" w:hAnsi="Times New Roman"/>
                <w:sz w:val="24"/>
                <w:szCs w:val="24"/>
                <w:lang w:eastAsia="ru-RU"/>
              </w:rPr>
              <w:t>1000,0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386F88" w:rsidRPr="00FF2940" w:rsidRDefault="00E46A20" w:rsidP="006660D0">
            <w:pPr>
              <w:pStyle w:val="1f1"/>
              <w:jc w:val="center"/>
              <w:rPr>
                <w:rFonts w:ascii="Times New Roman" w:hAnsi="Times New Roman"/>
                <w:sz w:val="24"/>
                <w:szCs w:val="24"/>
              </w:rPr>
            </w:pPr>
            <w:r w:rsidRPr="00FF2940">
              <w:rPr>
                <w:rFonts w:ascii="Times New Roman" w:hAnsi="Times New Roman"/>
                <w:sz w:val="24"/>
                <w:szCs w:val="24"/>
              </w:rPr>
              <w:t>-</w:t>
            </w:r>
          </w:p>
        </w:tc>
        <w:tc>
          <w:tcPr>
            <w:tcW w:w="724" w:type="pct"/>
            <w:vMerge w:val="restart"/>
            <w:tcBorders>
              <w:left w:val="single" w:sz="4" w:space="0" w:color="000000"/>
              <w:right w:val="single" w:sz="4" w:space="0" w:color="auto"/>
            </w:tcBorders>
            <w:vAlign w:val="center"/>
          </w:tcPr>
          <w:p w:rsidR="00386F88" w:rsidRPr="00FF2940" w:rsidRDefault="00386F88" w:rsidP="006660D0">
            <w:pPr>
              <w:pStyle w:val="1f1"/>
              <w:rPr>
                <w:rFonts w:ascii="Times New Roman" w:hAnsi="Times New Roman"/>
                <w:sz w:val="24"/>
                <w:szCs w:val="24"/>
              </w:rPr>
            </w:pPr>
            <w:r w:rsidRPr="00FF2940">
              <w:rPr>
                <w:rFonts w:ascii="Times New Roman" w:hAnsi="Times New Roman"/>
                <w:sz w:val="24"/>
                <w:szCs w:val="24"/>
              </w:rPr>
              <w:t>Зменшення підтоплень вулиць та територій  при паводкових опадах</w:t>
            </w:r>
          </w:p>
        </w:tc>
      </w:tr>
      <w:tr w:rsidR="00386F88" w:rsidRPr="006660D0" w:rsidTr="00E11C5C">
        <w:trPr>
          <w:trHeight w:val="134"/>
        </w:trPr>
        <w:tc>
          <w:tcPr>
            <w:tcW w:w="193" w:type="pct"/>
            <w:vMerge/>
            <w:tcBorders>
              <w:left w:val="single" w:sz="4" w:space="0" w:color="000000"/>
              <w:bottom w:val="single" w:sz="4" w:space="0" w:color="000000"/>
            </w:tcBorders>
            <w:shd w:val="clear" w:color="auto" w:fill="auto"/>
            <w:vAlign w:val="center"/>
          </w:tcPr>
          <w:p w:rsidR="00386F88" w:rsidRPr="006660D0" w:rsidRDefault="00386F88" w:rsidP="006660D0">
            <w:pPr>
              <w:pStyle w:val="1f1"/>
              <w:snapToGrid w:val="0"/>
              <w:jc w:val="center"/>
              <w:rPr>
                <w:rFonts w:ascii="Times New Roman" w:hAnsi="Times New Roman"/>
                <w:sz w:val="24"/>
                <w:szCs w:val="24"/>
              </w:rPr>
            </w:pPr>
          </w:p>
        </w:tc>
        <w:tc>
          <w:tcPr>
            <w:tcW w:w="583" w:type="pct"/>
            <w:vMerge/>
            <w:tcBorders>
              <w:left w:val="single" w:sz="4" w:space="0" w:color="000000"/>
              <w:bottom w:val="single" w:sz="4" w:space="0" w:color="000000"/>
            </w:tcBorders>
            <w:shd w:val="clear" w:color="auto" w:fill="auto"/>
            <w:vAlign w:val="center"/>
          </w:tcPr>
          <w:p w:rsidR="00386F88" w:rsidRPr="006660D0" w:rsidRDefault="00386F88" w:rsidP="006660D0">
            <w:pPr>
              <w:pStyle w:val="1f1"/>
              <w:snapToGrid w:val="0"/>
              <w:rPr>
                <w:rFonts w:ascii="Times New Roman" w:hAnsi="Times New Roman"/>
                <w:sz w:val="24"/>
                <w:szCs w:val="24"/>
              </w:rPr>
            </w:pPr>
          </w:p>
        </w:tc>
        <w:tc>
          <w:tcPr>
            <w:tcW w:w="921" w:type="pct"/>
            <w:vMerge/>
            <w:tcBorders>
              <w:left w:val="single" w:sz="4" w:space="0" w:color="000000"/>
              <w:bottom w:val="single" w:sz="4" w:space="0" w:color="000000"/>
            </w:tcBorders>
            <w:shd w:val="clear" w:color="auto" w:fill="auto"/>
            <w:vAlign w:val="center"/>
          </w:tcPr>
          <w:p w:rsidR="00386F88" w:rsidRPr="00A90FE8" w:rsidRDefault="00386F88" w:rsidP="006660D0">
            <w:pPr>
              <w:pStyle w:val="1f1"/>
              <w:rPr>
                <w:sz w:val="24"/>
                <w:szCs w:val="24"/>
              </w:rPr>
            </w:pPr>
          </w:p>
        </w:tc>
        <w:tc>
          <w:tcPr>
            <w:tcW w:w="291" w:type="pct"/>
            <w:vMerge/>
            <w:tcBorders>
              <w:left w:val="single" w:sz="4" w:space="0" w:color="000000"/>
              <w:bottom w:val="single" w:sz="4" w:space="0" w:color="000000"/>
            </w:tcBorders>
            <w:shd w:val="clear" w:color="auto" w:fill="auto"/>
            <w:vAlign w:val="center"/>
          </w:tcPr>
          <w:p w:rsidR="00386F88" w:rsidRPr="006660D0" w:rsidRDefault="00386F88" w:rsidP="006660D0">
            <w:pPr>
              <w:pStyle w:val="1f1"/>
              <w:jc w:val="center"/>
              <w:rPr>
                <w:rFonts w:ascii="Times New Roman" w:hAnsi="Times New Roman"/>
                <w:sz w:val="24"/>
                <w:szCs w:val="24"/>
              </w:rPr>
            </w:pPr>
          </w:p>
        </w:tc>
        <w:tc>
          <w:tcPr>
            <w:tcW w:w="489" w:type="pct"/>
            <w:vMerge/>
            <w:tcBorders>
              <w:left w:val="single" w:sz="4" w:space="0" w:color="000000"/>
              <w:bottom w:val="single" w:sz="4" w:space="0" w:color="000000"/>
            </w:tcBorders>
            <w:shd w:val="clear" w:color="auto" w:fill="auto"/>
            <w:vAlign w:val="center"/>
          </w:tcPr>
          <w:p w:rsidR="00386F88" w:rsidRPr="006660D0" w:rsidRDefault="00386F88" w:rsidP="006660D0">
            <w:pPr>
              <w:pStyle w:val="1f1"/>
              <w:jc w:val="center"/>
              <w:rPr>
                <w:rFonts w:ascii="Times New Roman" w:hAnsi="Times New Roman"/>
                <w:sz w:val="24"/>
                <w:szCs w:val="24"/>
                <w:lang w:eastAsia="ru-RU"/>
              </w:rPr>
            </w:pPr>
          </w:p>
        </w:tc>
        <w:tc>
          <w:tcPr>
            <w:tcW w:w="342" w:type="pct"/>
            <w:tcBorders>
              <w:top w:val="single" w:sz="4" w:space="0" w:color="000000"/>
              <w:left w:val="single" w:sz="4" w:space="0" w:color="000000"/>
              <w:bottom w:val="single" w:sz="4" w:space="0" w:color="000000"/>
            </w:tcBorders>
            <w:shd w:val="clear" w:color="auto" w:fill="auto"/>
            <w:vAlign w:val="center"/>
          </w:tcPr>
          <w:p w:rsidR="00386F88" w:rsidRPr="006660D0" w:rsidRDefault="00386F88" w:rsidP="003169FB">
            <w:pPr>
              <w:pStyle w:val="1f1"/>
              <w:jc w:val="center"/>
              <w:rPr>
                <w:rFonts w:ascii="Times New Roman" w:hAnsi="Times New Roman"/>
                <w:sz w:val="24"/>
                <w:szCs w:val="24"/>
                <w:lang w:eastAsia="ru-RU"/>
              </w:rPr>
            </w:pPr>
            <w:r w:rsidRPr="006660D0">
              <w:rPr>
                <w:rFonts w:ascii="Times New Roman" w:hAnsi="Times New Roman"/>
                <w:sz w:val="24"/>
                <w:szCs w:val="24"/>
                <w:lang w:eastAsia="ru-RU"/>
              </w:rPr>
              <w:t>ДБ</w:t>
            </w:r>
          </w:p>
        </w:tc>
        <w:tc>
          <w:tcPr>
            <w:tcW w:w="386" w:type="pct"/>
            <w:tcBorders>
              <w:top w:val="single" w:sz="4" w:space="0" w:color="000000"/>
              <w:left w:val="single" w:sz="4" w:space="0" w:color="000000"/>
              <w:bottom w:val="single" w:sz="4" w:space="0" w:color="000000"/>
            </w:tcBorders>
            <w:shd w:val="clear" w:color="auto" w:fill="auto"/>
            <w:vAlign w:val="center"/>
          </w:tcPr>
          <w:p w:rsidR="00386F88" w:rsidRPr="006660D0" w:rsidRDefault="00556990" w:rsidP="006660D0">
            <w:pPr>
              <w:spacing w:after="0" w:line="240" w:lineRule="auto"/>
              <w:jc w:val="center"/>
              <w:rPr>
                <w:rFonts w:ascii="Times New Roman" w:hAnsi="Times New Roman"/>
                <w:sz w:val="24"/>
                <w:szCs w:val="24"/>
              </w:rPr>
            </w:pPr>
            <w:r>
              <w:rPr>
                <w:rFonts w:ascii="Times New Roman" w:hAnsi="Times New Roman"/>
                <w:sz w:val="24"/>
                <w:szCs w:val="24"/>
              </w:rPr>
              <w:t>12000,0</w:t>
            </w:r>
          </w:p>
        </w:tc>
        <w:tc>
          <w:tcPr>
            <w:tcW w:w="341" w:type="pct"/>
            <w:tcBorders>
              <w:top w:val="single" w:sz="4" w:space="0" w:color="000000"/>
              <w:left w:val="single" w:sz="4" w:space="0" w:color="000000"/>
              <w:bottom w:val="single" w:sz="4" w:space="0" w:color="000000"/>
              <w:right w:val="single" w:sz="4" w:space="0" w:color="000000"/>
            </w:tcBorders>
            <w:vAlign w:val="center"/>
          </w:tcPr>
          <w:p w:rsidR="00386F88" w:rsidRPr="006660D0" w:rsidRDefault="00E46A20" w:rsidP="006660D0">
            <w:pPr>
              <w:pStyle w:val="1f1"/>
              <w:jc w:val="center"/>
              <w:rPr>
                <w:rFonts w:ascii="Times New Roman" w:hAnsi="Times New Roman"/>
                <w:sz w:val="24"/>
                <w:szCs w:val="24"/>
                <w:lang w:eastAsia="ru-RU"/>
              </w:rPr>
            </w:pPr>
            <w:r>
              <w:rPr>
                <w:rFonts w:ascii="Times New Roman" w:hAnsi="Times New Roman"/>
                <w:sz w:val="24"/>
                <w:szCs w:val="24"/>
                <w:lang w:eastAsia="ru-RU"/>
              </w:rPr>
              <w:t>6000,0</w:t>
            </w:r>
          </w:p>
        </w:tc>
        <w:tc>
          <w:tcPr>
            <w:tcW w:w="341" w:type="pct"/>
            <w:tcBorders>
              <w:top w:val="single" w:sz="4" w:space="0" w:color="000000"/>
              <w:left w:val="single" w:sz="4" w:space="0" w:color="000000"/>
              <w:bottom w:val="single" w:sz="4" w:space="0" w:color="000000"/>
            </w:tcBorders>
            <w:shd w:val="clear" w:color="auto" w:fill="auto"/>
            <w:vAlign w:val="center"/>
          </w:tcPr>
          <w:p w:rsidR="00386F88" w:rsidRPr="006660D0" w:rsidRDefault="00E46A20" w:rsidP="006660D0">
            <w:pPr>
              <w:pStyle w:val="1f1"/>
              <w:jc w:val="center"/>
              <w:rPr>
                <w:rFonts w:ascii="Times New Roman" w:hAnsi="Times New Roman"/>
                <w:sz w:val="24"/>
                <w:szCs w:val="24"/>
                <w:lang w:eastAsia="ru-RU"/>
              </w:rPr>
            </w:pPr>
            <w:r>
              <w:rPr>
                <w:rFonts w:ascii="Times New Roman" w:hAnsi="Times New Roman"/>
                <w:sz w:val="24"/>
                <w:szCs w:val="24"/>
                <w:lang w:eastAsia="ru-RU"/>
              </w:rPr>
              <w:t>6000,0</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tcPr>
          <w:p w:rsidR="00386F88" w:rsidRPr="006660D0" w:rsidRDefault="00E46A20" w:rsidP="006660D0">
            <w:pPr>
              <w:pStyle w:val="1f1"/>
              <w:jc w:val="center"/>
              <w:rPr>
                <w:rFonts w:ascii="Times New Roman" w:hAnsi="Times New Roman"/>
                <w:sz w:val="24"/>
                <w:szCs w:val="24"/>
              </w:rPr>
            </w:pPr>
            <w:r>
              <w:rPr>
                <w:rFonts w:ascii="Times New Roman" w:hAnsi="Times New Roman"/>
                <w:sz w:val="24"/>
                <w:szCs w:val="24"/>
              </w:rPr>
              <w:t>-</w:t>
            </w:r>
          </w:p>
        </w:tc>
        <w:tc>
          <w:tcPr>
            <w:tcW w:w="724" w:type="pct"/>
            <w:vMerge/>
            <w:tcBorders>
              <w:left w:val="single" w:sz="4" w:space="0" w:color="000000"/>
              <w:bottom w:val="single" w:sz="4" w:space="0" w:color="000000"/>
              <w:right w:val="single" w:sz="4" w:space="0" w:color="auto"/>
            </w:tcBorders>
            <w:vAlign w:val="center"/>
          </w:tcPr>
          <w:p w:rsidR="00386F88" w:rsidRPr="006660D0" w:rsidRDefault="00386F88" w:rsidP="006660D0">
            <w:pPr>
              <w:pStyle w:val="1f1"/>
              <w:rPr>
                <w:rFonts w:ascii="Times New Roman" w:hAnsi="Times New Roman"/>
                <w:sz w:val="24"/>
                <w:szCs w:val="24"/>
              </w:rPr>
            </w:pPr>
          </w:p>
        </w:tc>
      </w:tr>
      <w:tr w:rsidR="00386F88" w:rsidRPr="006660D0" w:rsidTr="00124100">
        <w:trPr>
          <w:cantSplit/>
          <w:trHeight w:val="90"/>
        </w:trPr>
        <w:tc>
          <w:tcPr>
            <w:tcW w:w="2477" w:type="pct"/>
            <w:gridSpan w:val="5"/>
            <w:vMerge w:val="restart"/>
            <w:tcBorders>
              <w:top w:val="single" w:sz="4" w:space="0" w:color="000000"/>
              <w:left w:val="single" w:sz="4" w:space="0" w:color="000000"/>
              <w:bottom w:val="single" w:sz="4" w:space="0" w:color="000000"/>
            </w:tcBorders>
            <w:shd w:val="clear" w:color="auto" w:fill="auto"/>
            <w:vAlign w:val="center"/>
          </w:tcPr>
          <w:p w:rsidR="00386F88" w:rsidRPr="006660D0" w:rsidRDefault="00386F88" w:rsidP="006660D0">
            <w:pPr>
              <w:pStyle w:val="1f1"/>
              <w:snapToGrid w:val="0"/>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386F88" w:rsidRPr="006660D0" w:rsidRDefault="00386F88" w:rsidP="006660D0">
            <w:pPr>
              <w:pStyle w:val="42"/>
              <w:rPr>
                <w:rFonts w:ascii="Times New Roman" w:hAnsi="Times New Roman" w:cs="Times New Roman"/>
                <w:b/>
                <w:bCs/>
                <w:sz w:val="24"/>
                <w:szCs w:val="24"/>
              </w:rPr>
            </w:pPr>
            <w:proofErr w:type="spellStart"/>
            <w:r w:rsidRPr="006660D0">
              <w:rPr>
                <w:rFonts w:ascii="Times New Roman" w:hAnsi="Times New Roman" w:cs="Times New Roman"/>
                <w:b/>
                <w:bCs/>
                <w:sz w:val="24"/>
                <w:szCs w:val="24"/>
              </w:rPr>
              <w:t>Місце-вий</w:t>
            </w:r>
            <w:proofErr w:type="spellEnd"/>
            <w:r w:rsidRPr="006660D0">
              <w:rPr>
                <w:rFonts w:ascii="Times New Roman" w:hAnsi="Times New Roman" w:cs="Times New Roman"/>
                <w:b/>
                <w:bCs/>
                <w:sz w:val="24"/>
                <w:szCs w:val="24"/>
              </w:rPr>
              <w:t xml:space="preserve"> бюджет</w:t>
            </w:r>
          </w:p>
        </w:tc>
        <w:tc>
          <w:tcPr>
            <w:tcW w:w="386" w:type="pct"/>
            <w:tcBorders>
              <w:top w:val="single" w:sz="4" w:space="0" w:color="000000"/>
              <w:left w:val="single" w:sz="4" w:space="0" w:color="000000"/>
              <w:bottom w:val="single" w:sz="4" w:space="0" w:color="000000"/>
            </w:tcBorders>
            <w:shd w:val="clear" w:color="auto" w:fill="auto"/>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2216400,0</w:t>
            </w:r>
          </w:p>
        </w:tc>
        <w:tc>
          <w:tcPr>
            <w:tcW w:w="341" w:type="pct"/>
            <w:tcBorders>
              <w:top w:val="single" w:sz="4" w:space="0" w:color="000000"/>
              <w:left w:val="single" w:sz="4" w:space="0" w:color="000000"/>
              <w:bottom w:val="single" w:sz="4" w:space="0" w:color="000000"/>
            </w:tcBorders>
            <w:shd w:val="clear" w:color="auto" w:fill="auto"/>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662300,0</w:t>
            </w:r>
          </w:p>
        </w:tc>
        <w:tc>
          <w:tcPr>
            <w:tcW w:w="341" w:type="pct"/>
            <w:tcBorders>
              <w:top w:val="single" w:sz="4" w:space="0" w:color="000000"/>
              <w:left w:val="single" w:sz="4" w:space="0" w:color="000000"/>
              <w:bottom w:val="single" w:sz="4" w:space="0" w:color="000000"/>
            </w:tcBorders>
            <w:shd w:val="clear" w:color="auto" w:fill="auto"/>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718150,0</w:t>
            </w:r>
          </w:p>
        </w:tc>
        <w:tc>
          <w:tcPr>
            <w:tcW w:w="389" w:type="pct"/>
            <w:tcBorders>
              <w:top w:val="single" w:sz="4" w:space="0" w:color="000000"/>
              <w:left w:val="single" w:sz="4" w:space="0" w:color="000000"/>
              <w:bottom w:val="single" w:sz="4" w:space="0" w:color="000000"/>
            </w:tcBorders>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835950,0</w:t>
            </w:r>
          </w:p>
        </w:tc>
        <w:tc>
          <w:tcPr>
            <w:tcW w:w="724" w:type="pct"/>
            <w:tcBorders>
              <w:top w:val="single" w:sz="4" w:space="0" w:color="000000"/>
              <w:left w:val="single" w:sz="4" w:space="0" w:color="000000"/>
              <w:bottom w:val="single" w:sz="4" w:space="0" w:color="000000"/>
              <w:right w:val="single" w:sz="4" w:space="0" w:color="000000"/>
            </w:tcBorders>
          </w:tcPr>
          <w:p w:rsidR="00386F88" w:rsidRPr="006660D0" w:rsidRDefault="00386F88" w:rsidP="006660D0">
            <w:pPr>
              <w:spacing w:after="0" w:line="240" w:lineRule="auto"/>
              <w:jc w:val="center"/>
              <w:rPr>
                <w:rFonts w:ascii="Times New Roman" w:hAnsi="Times New Roman"/>
                <w:bCs/>
                <w:sz w:val="24"/>
                <w:szCs w:val="24"/>
              </w:rPr>
            </w:pPr>
          </w:p>
        </w:tc>
      </w:tr>
      <w:tr w:rsidR="00386F88" w:rsidRPr="006660D0" w:rsidTr="00124100">
        <w:trPr>
          <w:cantSplit/>
          <w:trHeight w:val="90"/>
        </w:trPr>
        <w:tc>
          <w:tcPr>
            <w:tcW w:w="2477" w:type="pct"/>
            <w:gridSpan w:val="5"/>
            <w:vMerge/>
            <w:tcBorders>
              <w:top w:val="single" w:sz="4" w:space="0" w:color="000000"/>
              <w:left w:val="single" w:sz="4" w:space="0" w:color="000000"/>
              <w:bottom w:val="single" w:sz="4" w:space="0" w:color="000000"/>
            </w:tcBorders>
            <w:shd w:val="clear" w:color="auto" w:fill="auto"/>
            <w:vAlign w:val="center"/>
          </w:tcPr>
          <w:p w:rsidR="00386F88" w:rsidRPr="006660D0" w:rsidRDefault="00386F88" w:rsidP="006660D0">
            <w:pPr>
              <w:pStyle w:val="1f1"/>
              <w:snapToGrid w:val="0"/>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386F88" w:rsidRPr="006660D0" w:rsidRDefault="00386F88" w:rsidP="006660D0">
            <w:pPr>
              <w:pStyle w:val="42"/>
              <w:rPr>
                <w:rFonts w:ascii="Times New Roman" w:hAnsi="Times New Roman" w:cs="Times New Roman"/>
                <w:b/>
                <w:bCs/>
                <w:sz w:val="24"/>
                <w:szCs w:val="24"/>
              </w:rPr>
            </w:pPr>
            <w:proofErr w:type="spellStart"/>
            <w:r w:rsidRPr="006660D0">
              <w:rPr>
                <w:rFonts w:ascii="Times New Roman" w:hAnsi="Times New Roman" w:cs="Times New Roman"/>
                <w:b/>
                <w:bCs/>
                <w:sz w:val="24"/>
                <w:szCs w:val="24"/>
              </w:rPr>
              <w:t>Держав-ний</w:t>
            </w:r>
            <w:proofErr w:type="spellEnd"/>
            <w:r w:rsidRPr="006660D0">
              <w:rPr>
                <w:rFonts w:ascii="Times New Roman" w:hAnsi="Times New Roman" w:cs="Times New Roman"/>
                <w:b/>
                <w:bCs/>
                <w:sz w:val="24"/>
                <w:szCs w:val="24"/>
              </w:rPr>
              <w:t xml:space="preserve"> бюджет</w:t>
            </w:r>
          </w:p>
        </w:tc>
        <w:tc>
          <w:tcPr>
            <w:tcW w:w="386" w:type="pct"/>
            <w:tcBorders>
              <w:top w:val="single" w:sz="4" w:space="0" w:color="000000"/>
              <w:left w:val="single" w:sz="4" w:space="0" w:color="000000"/>
              <w:bottom w:val="single" w:sz="4" w:space="0" w:color="000000"/>
            </w:tcBorders>
            <w:shd w:val="clear" w:color="auto" w:fill="auto"/>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440000,0</w:t>
            </w:r>
          </w:p>
        </w:tc>
        <w:tc>
          <w:tcPr>
            <w:tcW w:w="341" w:type="pct"/>
            <w:tcBorders>
              <w:top w:val="single" w:sz="4" w:space="0" w:color="000000"/>
              <w:left w:val="single" w:sz="4" w:space="0" w:color="000000"/>
              <w:bottom w:val="single" w:sz="4" w:space="0" w:color="000000"/>
            </w:tcBorders>
            <w:shd w:val="clear" w:color="auto" w:fill="auto"/>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280000,0</w:t>
            </w:r>
          </w:p>
        </w:tc>
        <w:tc>
          <w:tcPr>
            <w:tcW w:w="341" w:type="pct"/>
            <w:tcBorders>
              <w:top w:val="single" w:sz="4" w:space="0" w:color="000000"/>
              <w:left w:val="single" w:sz="4" w:space="0" w:color="000000"/>
              <w:bottom w:val="single" w:sz="4" w:space="0" w:color="000000"/>
            </w:tcBorders>
            <w:shd w:val="clear" w:color="auto" w:fill="auto"/>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80000,0</w:t>
            </w:r>
          </w:p>
        </w:tc>
        <w:tc>
          <w:tcPr>
            <w:tcW w:w="389" w:type="pct"/>
            <w:tcBorders>
              <w:top w:val="single" w:sz="4" w:space="0" w:color="000000"/>
              <w:left w:val="single" w:sz="4" w:space="0" w:color="000000"/>
              <w:bottom w:val="single" w:sz="4" w:space="0" w:color="000000"/>
            </w:tcBorders>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80000,0</w:t>
            </w:r>
          </w:p>
        </w:tc>
        <w:tc>
          <w:tcPr>
            <w:tcW w:w="724" w:type="pct"/>
            <w:tcBorders>
              <w:top w:val="single" w:sz="4" w:space="0" w:color="000000"/>
              <w:left w:val="single" w:sz="4" w:space="0" w:color="000000"/>
              <w:bottom w:val="single" w:sz="4" w:space="0" w:color="000000"/>
              <w:right w:val="single" w:sz="4" w:space="0" w:color="000000"/>
            </w:tcBorders>
          </w:tcPr>
          <w:p w:rsidR="00386F88" w:rsidRPr="006660D0" w:rsidRDefault="00386F88" w:rsidP="006660D0">
            <w:pPr>
              <w:spacing w:after="0" w:line="240" w:lineRule="auto"/>
              <w:jc w:val="center"/>
              <w:rPr>
                <w:rFonts w:ascii="Times New Roman" w:hAnsi="Times New Roman"/>
                <w:bCs/>
                <w:sz w:val="24"/>
                <w:szCs w:val="24"/>
              </w:rPr>
            </w:pPr>
          </w:p>
        </w:tc>
      </w:tr>
      <w:tr w:rsidR="00386F88" w:rsidRPr="006660D0" w:rsidTr="00124100">
        <w:trPr>
          <w:cantSplit/>
          <w:trHeight w:val="90"/>
        </w:trPr>
        <w:tc>
          <w:tcPr>
            <w:tcW w:w="2477" w:type="pct"/>
            <w:gridSpan w:val="5"/>
            <w:vMerge/>
            <w:tcBorders>
              <w:top w:val="single" w:sz="4" w:space="0" w:color="000000"/>
              <w:left w:val="single" w:sz="4" w:space="0" w:color="000000"/>
              <w:bottom w:val="single" w:sz="4" w:space="0" w:color="000000"/>
            </w:tcBorders>
            <w:shd w:val="clear" w:color="auto" w:fill="auto"/>
            <w:vAlign w:val="center"/>
          </w:tcPr>
          <w:p w:rsidR="00386F88" w:rsidRPr="006660D0" w:rsidRDefault="00386F88" w:rsidP="006660D0">
            <w:pPr>
              <w:pStyle w:val="1f1"/>
              <w:snapToGrid w:val="0"/>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386F88" w:rsidRPr="006660D0" w:rsidRDefault="00386F88" w:rsidP="006660D0">
            <w:pPr>
              <w:pStyle w:val="42"/>
              <w:rPr>
                <w:rFonts w:ascii="Times New Roman" w:hAnsi="Times New Roman" w:cs="Times New Roman"/>
                <w:b/>
                <w:bCs/>
                <w:sz w:val="24"/>
                <w:szCs w:val="24"/>
              </w:rPr>
            </w:pPr>
            <w:r w:rsidRPr="006660D0">
              <w:rPr>
                <w:rFonts w:ascii="Times New Roman" w:hAnsi="Times New Roman" w:cs="Times New Roman"/>
                <w:b/>
                <w:bCs/>
                <w:sz w:val="24"/>
                <w:szCs w:val="24"/>
              </w:rPr>
              <w:t>Інші</w:t>
            </w:r>
          </w:p>
        </w:tc>
        <w:tc>
          <w:tcPr>
            <w:tcW w:w="386" w:type="pct"/>
            <w:tcBorders>
              <w:top w:val="single" w:sz="4" w:space="0" w:color="000000"/>
              <w:left w:val="single" w:sz="4" w:space="0" w:color="000000"/>
              <w:bottom w:val="single" w:sz="4" w:space="0" w:color="000000"/>
            </w:tcBorders>
            <w:shd w:val="clear" w:color="auto" w:fill="auto"/>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4500,0</w:t>
            </w:r>
          </w:p>
        </w:tc>
        <w:tc>
          <w:tcPr>
            <w:tcW w:w="341" w:type="pct"/>
            <w:tcBorders>
              <w:top w:val="single" w:sz="4" w:space="0" w:color="000000"/>
              <w:left w:val="single" w:sz="4" w:space="0" w:color="000000"/>
              <w:bottom w:val="single" w:sz="4" w:space="0" w:color="000000"/>
            </w:tcBorders>
            <w:shd w:val="clear" w:color="auto" w:fill="auto"/>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4500,0</w:t>
            </w:r>
          </w:p>
        </w:tc>
        <w:tc>
          <w:tcPr>
            <w:tcW w:w="341" w:type="pct"/>
            <w:tcBorders>
              <w:top w:val="single" w:sz="4" w:space="0" w:color="000000"/>
              <w:left w:val="single" w:sz="4" w:space="0" w:color="000000"/>
              <w:bottom w:val="single" w:sz="4" w:space="0" w:color="000000"/>
            </w:tcBorders>
            <w:shd w:val="clear" w:color="auto" w:fill="auto"/>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w:t>
            </w:r>
          </w:p>
        </w:tc>
        <w:tc>
          <w:tcPr>
            <w:tcW w:w="389" w:type="pct"/>
            <w:tcBorders>
              <w:top w:val="single" w:sz="4" w:space="0" w:color="000000"/>
              <w:left w:val="single" w:sz="4" w:space="0" w:color="000000"/>
              <w:bottom w:val="single" w:sz="4" w:space="0" w:color="000000"/>
            </w:tcBorders>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w:t>
            </w:r>
          </w:p>
        </w:tc>
        <w:tc>
          <w:tcPr>
            <w:tcW w:w="724" w:type="pct"/>
            <w:tcBorders>
              <w:top w:val="single" w:sz="4" w:space="0" w:color="000000"/>
              <w:left w:val="single" w:sz="4" w:space="0" w:color="000000"/>
              <w:bottom w:val="single" w:sz="4" w:space="0" w:color="000000"/>
              <w:right w:val="single" w:sz="4" w:space="0" w:color="000000"/>
            </w:tcBorders>
          </w:tcPr>
          <w:p w:rsidR="00386F88" w:rsidRPr="006660D0" w:rsidRDefault="00386F88" w:rsidP="006660D0">
            <w:pPr>
              <w:spacing w:after="0" w:line="240" w:lineRule="auto"/>
              <w:jc w:val="center"/>
              <w:rPr>
                <w:rFonts w:ascii="Times New Roman" w:hAnsi="Times New Roman"/>
                <w:bCs/>
                <w:sz w:val="24"/>
                <w:szCs w:val="24"/>
              </w:rPr>
            </w:pPr>
          </w:p>
        </w:tc>
      </w:tr>
      <w:tr w:rsidR="00386F88" w:rsidRPr="006660D0" w:rsidTr="00124100">
        <w:trPr>
          <w:cantSplit/>
          <w:trHeight w:val="90"/>
        </w:trPr>
        <w:tc>
          <w:tcPr>
            <w:tcW w:w="2477" w:type="pct"/>
            <w:gridSpan w:val="5"/>
            <w:vMerge/>
            <w:tcBorders>
              <w:top w:val="single" w:sz="4" w:space="0" w:color="000000"/>
              <w:left w:val="single" w:sz="4" w:space="0" w:color="000000"/>
              <w:bottom w:val="single" w:sz="4" w:space="0" w:color="000000"/>
            </w:tcBorders>
            <w:shd w:val="clear" w:color="auto" w:fill="auto"/>
            <w:vAlign w:val="center"/>
          </w:tcPr>
          <w:p w:rsidR="00386F88" w:rsidRPr="006660D0" w:rsidRDefault="00386F88" w:rsidP="006660D0">
            <w:pPr>
              <w:pStyle w:val="1f1"/>
              <w:snapToGrid w:val="0"/>
              <w:jc w:val="center"/>
              <w:rPr>
                <w:rFonts w:ascii="Times New Roman" w:hAnsi="Times New Roman"/>
                <w:sz w:val="24"/>
                <w:szCs w:val="24"/>
              </w:rPr>
            </w:pPr>
          </w:p>
        </w:tc>
        <w:tc>
          <w:tcPr>
            <w:tcW w:w="342" w:type="pct"/>
            <w:tcBorders>
              <w:top w:val="single" w:sz="4" w:space="0" w:color="000000"/>
              <w:left w:val="single" w:sz="4" w:space="0" w:color="000000"/>
              <w:bottom w:val="single" w:sz="4" w:space="0" w:color="000000"/>
            </w:tcBorders>
            <w:shd w:val="clear" w:color="auto" w:fill="auto"/>
            <w:vAlign w:val="center"/>
          </w:tcPr>
          <w:p w:rsidR="00386F88" w:rsidRPr="006660D0" w:rsidRDefault="00386F88" w:rsidP="006660D0">
            <w:pPr>
              <w:pStyle w:val="42"/>
              <w:rPr>
                <w:rFonts w:ascii="Times New Roman" w:hAnsi="Times New Roman" w:cs="Times New Roman"/>
                <w:b/>
                <w:bCs/>
                <w:sz w:val="24"/>
                <w:szCs w:val="24"/>
              </w:rPr>
            </w:pPr>
            <w:r w:rsidRPr="006660D0">
              <w:rPr>
                <w:rFonts w:ascii="Times New Roman" w:hAnsi="Times New Roman" w:cs="Times New Roman"/>
                <w:b/>
                <w:bCs/>
                <w:sz w:val="24"/>
                <w:szCs w:val="24"/>
              </w:rPr>
              <w:t>Разом</w:t>
            </w:r>
          </w:p>
        </w:tc>
        <w:tc>
          <w:tcPr>
            <w:tcW w:w="386" w:type="pct"/>
            <w:tcBorders>
              <w:top w:val="single" w:sz="4" w:space="0" w:color="000000"/>
              <w:left w:val="single" w:sz="4" w:space="0" w:color="000000"/>
              <w:bottom w:val="single" w:sz="4" w:space="0" w:color="000000"/>
            </w:tcBorders>
            <w:shd w:val="clear" w:color="auto" w:fill="auto"/>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2660900,0</w:t>
            </w:r>
          </w:p>
        </w:tc>
        <w:tc>
          <w:tcPr>
            <w:tcW w:w="341" w:type="pct"/>
            <w:tcBorders>
              <w:top w:val="single" w:sz="4" w:space="0" w:color="000000"/>
              <w:left w:val="single" w:sz="4" w:space="0" w:color="000000"/>
              <w:bottom w:val="single" w:sz="4" w:space="0" w:color="000000"/>
            </w:tcBorders>
            <w:shd w:val="clear" w:color="auto" w:fill="auto"/>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946800,0</w:t>
            </w:r>
          </w:p>
        </w:tc>
        <w:tc>
          <w:tcPr>
            <w:tcW w:w="341" w:type="pct"/>
            <w:tcBorders>
              <w:top w:val="single" w:sz="4" w:space="0" w:color="000000"/>
              <w:left w:val="single" w:sz="4" w:space="0" w:color="000000"/>
              <w:bottom w:val="single" w:sz="4" w:space="0" w:color="000000"/>
            </w:tcBorders>
            <w:shd w:val="clear" w:color="auto" w:fill="auto"/>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798150,0</w:t>
            </w:r>
          </w:p>
        </w:tc>
        <w:tc>
          <w:tcPr>
            <w:tcW w:w="389" w:type="pct"/>
            <w:tcBorders>
              <w:top w:val="single" w:sz="4" w:space="0" w:color="000000"/>
              <w:left w:val="single" w:sz="4" w:space="0" w:color="000000"/>
              <w:bottom w:val="single" w:sz="4" w:space="0" w:color="000000"/>
            </w:tcBorders>
          </w:tcPr>
          <w:p w:rsidR="00386F88" w:rsidRPr="006660D0" w:rsidRDefault="00386F88"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915950,0</w:t>
            </w:r>
          </w:p>
        </w:tc>
        <w:tc>
          <w:tcPr>
            <w:tcW w:w="724" w:type="pct"/>
            <w:tcBorders>
              <w:top w:val="single" w:sz="4" w:space="0" w:color="000000"/>
              <w:left w:val="single" w:sz="4" w:space="0" w:color="000000"/>
              <w:bottom w:val="single" w:sz="4" w:space="0" w:color="000000"/>
              <w:right w:val="single" w:sz="4" w:space="0" w:color="000000"/>
            </w:tcBorders>
          </w:tcPr>
          <w:p w:rsidR="00386F88" w:rsidRPr="006660D0" w:rsidRDefault="00386F88" w:rsidP="006660D0">
            <w:pPr>
              <w:spacing w:after="0" w:line="240" w:lineRule="auto"/>
              <w:jc w:val="center"/>
              <w:rPr>
                <w:rFonts w:ascii="Times New Roman" w:hAnsi="Times New Roman"/>
                <w:bCs/>
                <w:sz w:val="24"/>
                <w:szCs w:val="24"/>
              </w:rPr>
            </w:pPr>
          </w:p>
        </w:tc>
      </w:tr>
    </w:tbl>
    <w:p w:rsidR="004E7995" w:rsidRPr="006660D0" w:rsidRDefault="00515326" w:rsidP="006660D0">
      <w:pPr>
        <w:pStyle w:val="1f2"/>
        <w:spacing w:after="0" w:line="240" w:lineRule="auto"/>
        <w:ind w:left="0"/>
        <w:rPr>
          <w:rFonts w:ascii="Times New Roman" w:hAnsi="Times New Roman"/>
          <w:sz w:val="24"/>
          <w:szCs w:val="24"/>
          <w:lang w:val="uk-UA"/>
        </w:rPr>
      </w:pPr>
      <w:r w:rsidRPr="006660D0">
        <w:rPr>
          <w:rFonts w:ascii="Times New Roman" w:hAnsi="Times New Roman"/>
          <w:sz w:val="24"/>
          <w:szCs w:val="24"/>
          <w:lang w:val="uk-UA"/>
        </w:rPr>
        <w:t>ПРИМІТКА: МБ – місцевий</w:t>
      </w:r>
      <w:r w:rsidR="004E7995" w:rsidRPr="006660D0">
        <w:rPr>
          <w:rFonts w:ascii="Times New Roman" w:hAnsi="Times New Roman"/>
          <w:sz w:val="24"/>
          <w:szCs w:val="24"/>
          <w:lang w:val="uk-UA"/>
        </w:rPr>
        <w:t xml:space="preserve"> бюджет, ДБ – державний бюджет.</w:t>
      </w:r>
    </w:p>
    <w:p w:rsidR="004E7995" w:rsidRPr="006660D0" w:rsidRDefault="004E7995" w:rsidP="006660D0">
      <w:pPr>
        <w:spacing w:after="0" w:line="240" w:lineRule="auto"/>
        <w:rPr>
          <w:rFonts w:ascii="Times New Roman" w:hAnsi="Times New Roman"/>
          <w:sz w:val="24"/>
          <w:szCs w:val="24"/>
        </w:rPr>
        <w:sectPr w:rsidR="004E7995" w:rsidRPr="006660D0" w:rsidSect="008711D2">
          <w:pgSz w:w="16838" w:h="11906" w:orient="landscape"/>
          <w:pgMar w:top="1134" w:right="851" w:bottom="1134" w:left="1701" w:header="709" w:footer="709" w:gutter="0"/>
          <w:cols w:space="708"/>
          <w:docGrid w:linePitch="360"/>
        </w:sectPr>
      </w:pPr>
    </w:p>
    <w:p w:rsidR="004E7995" w:rsidRPr="006660D0" w:rsidRDefault="004E7995" w:rsidP="006660D0">
      <w:pPr>
        <w:spacing w:after="0" w:line="240" w:lineRule="auto"/>
        <w:rPr>
          <w:rFonts w:ascii="Times New Roman" w:hAnsi="Times New Roman"/>
          <w:sz w:val="24"/>
          <w:szCs w:val="24"/>
        </w:rPr>
      </w:pPr>
    </w:p>
    <w:p w:rsidR="004E7995" w:rsidRPr="006660D0" w:rsidRDefault="00FA337F" w:rsidP="006660D0">
      <w:pPr>
        <w:spacing w:after="0" w:line="240" w:lineRule="auto"/>
        <w:jc w:val="center"/>
        <w:rPr>
          <w:rFonts w:ascii="Times New Roman" w:hAnsi="Times New Roman"/>
          <w:b/>
          <w:bCs/>
          <w:sz w:val="24"/>
          <w:szCs w:val="24"/>
        </w:rPr>
      </w:pPr>
      <w:r w:rsidRPr="006660D0">
        <w:rPr>
          <w:rFonts w:ascii="Times New Roman" w:hAnsi="Times New Roman"/>
          <w:b/>
          <w:bCs/>
          <w:sz w:val="24"/>
          <w:szCs w:val="24"/>
        </w:rPr>
        <w:t>8</w:t>
      </w:r>
      <w:r w:rsidR="004E7995" w:rsidRPr="006660D0">
        <w:rPr>
          <w:rFonts w:ascii="Times New Roman" w:hAnsi="Times New Roman"/>
          <w:b/>
          <w:bCs/>
          <w:sz w:val="24"/>
          <w:szCs w:val="24"/>
        </w:rPr>
        <w:t>. Координація та контроль за ходом виконання Програми</w:t>
      </w:r>
    </w:p>
    <w:p w:rsidR="004B10BF" w:rsidRPr="006660D0" w:rsidRDefault="004B10BF" w:rsidP="006660D0">
      <w:pPr>
        <w:spacing w:after="0" w:line="240" w:lineRule="auto"/>
        <w:jc w:val="center"/>
        <w:rPr>
          <w:rFonts w:ascii="Times New Roman" w:hAnsi="Times New Roman"/>
          <w:b/>
          <w:bCs/>
          <w:sz w:val="24"/>
          <w:szCs w:val="24"/>
        </w:rPr>
      </w:pPr>
    </w:p>
    <w:p w:rsidR="004E7995" w:rsidRPr="006660D0" w:rsidRDefault="004E7995" w:rsidP="006660D0">
      <w:pPr>
        <w:autoSpaceDE w:val="0"/>
        <w:autoSpaceDN w:val="0"/>
        <w:adjustRightInd w:val="0"/>
        <w:spacing w:after="0" w:line="240" w:lineRule="auto"/>
        <w:jc w:val="both"/>
        <w:rPr>
          <w:rFonts w:ascii="Times New Roman" w:hAnsi="Times New Roman"/>
          <w:sz w:val="24"/>
          <w:szCs w:val="24"/>
        </w:rPr>
      </w:pPr>
      <w:r w:rsidRPr="006660D0">
        <w:rPr>
          <w:rFonts w:ascii="Times New Roman" w:hAnsi="Times New Roman"/>
          <w:sz w:val="24"/>
          <w:szCs w:val="24"/>
        </w:rPr>
        <w:t xml:space="preserve">      Координація діяльності, спрямованої на виконання заходів Програми здійснюється</w:t>
      </w:r>
      <w:r w:rsidR="00A6489F" w:rsidRPr="006660D0">
        <w:rPr>
          <w:rFonts w:ascii="Times New Roman" w:hAnsi="Times New Roman"/>
          <w:sz w:val="24"/>
          <w:szCs w:val="24"/>
        </w:rPr>
        <w:t xml:space="preserve"> </w:t>
      </w:r>
      <w:r w:rsidRPr="006660D0">
        <w:rPr>
          <w:rFonts w:ascii="Times New Roman" w:hAnsi="Times New Roman"/>
          <w:sz w:val="24"/>
          <w:szCs w:val="24"/>
        </w:rPr>
        <w:t>управлінням житлово-комунального господарства, благоустрою та екології.</w:t>
      </w:r>
    </w:p>
    <w:p w:rsidR="004E7995" w:rsidRPr="006660D0" w:rsidRDefault="004E7995" w:rsidP="006660D0">
      <w:pPr>
        <w:autoSpaceDE w:val="0"/>
        <w:autoSpaceDN w:val="0"/>
        <w:adjustRightInd w:val="0"/>
        <w:spacing w:after="0" w:line="240" w:lineRule="auto"/>
        <w:jc w:val="both"/>
        <w:rPr>
          <w:rFonts w:ascii="Times New Roman" w:hAnsi="Times New Roman"/>
          <w:sz w:val="24"/>
          <w:szCs w:val="24"/>
        </w:rPr>
      </w:pPr>
      <w:r w:rsidRPr="006660D0">
        <w:rPr>
          <w:rFonts w:ascii="Times New Roman" w:hAnsi="Times New Roman"/>
          <w:sz w:val="24"/>
          <w:szCs w:val="24"/>
        </w:rPr>
        <w:t xml:space="preserve">      Основними функціями управління житлово-комунального господарства, благоустрою та екології в частині виконання заходів Програми та контролю є:</w:t>
      </w:r>
    </w:p>
    <w:p w:rsidR="004E7995" w:rsidRPr="006660D0" w:rsidRDefault="004E7995" w:rsidP="006660D0">
      <w:pPr>
        <w:autoSpaceDE w:val="0"/>
        <w:autoSpaceDN w:val="0"/>
        <w:adjustRightInd w:val="0"/>
        <w:spacing w:after="0" w:line="240" w:lineRule="auto"/>
        <w:jc w:val="both"/>
        <w:rPr>
          <w:rFonts w:ascii="Times New Roman" w:hAnsi="Times New Roman"/>
          <w:sz w:val="24"/>
          <w:szCs w:val="24"/>
        </w:rPr>
      </w:pPr>
      <w:r w:rsidRPr="006660D0">
        <w:rPr>
          <w:rFonts w:ascii="Times New Roman" w:hAnsi="Times New Roman"/>
          <w:sz w:val="24"/>
          <w:szCs w:val="24"/>
        </w:rPr>
        <w:t xml:space="preserve">-      </w:t>
      </w:r>
      <w:r w:rsidR="00FD6B61" w:rsidRPr="006660D0">
        <w:rPr>
          <w:rFonts w:ascii="Times New Roman" w:hAnsi="Times New Roman"/>
          <w:sz w:val="24"/>
          <w:szCs w:val="24"/>
        </w:rPr>
        <w:t xml:space="preserve">     проведення оплати</w:t>
      </w:r>
      <w:r w:rsidRPr="006660D0">
        <w:rPr>
          <w:rFonts w:ascii="Times New Roman" w:hAnsi="Times New Roman"/>
          <w:sz w:val="24"/>
          <w:szCs w:val="24"/>
        </w:rPr>
        <w:t xml:space="preserve"> заходів Програми, як головний розпорядник коштів;</w:t>
      </w:r>
    </w:p>
    <w:p w:rsidR="004E7995" w:rsidRPr="006660D0" w:rsidRDefault="004E7995" w:rsidP="006660D0">
      <w:pPr>
        <w:numPr>
          <w:ilvl w:val="0"/>
          <w:numId w:val="3"/>
        </w:numPr>
        <w:spacing w:after="0" w:line="240" w:lineRule="auto"/>
        <w:ind w:left="0" w:firstLine="0"/>
        <w:jc w:val="both"/>
        <w:rPr>
          <w:rFonts w:ascii="Times New Roman" w:hAnsi="Times New Roman"/>
          <w:sz w:val="24"/>
          <w:szCs w:val="24"/>
        </w:rPr>
      </w:pPr>
      <w:r w:rsidRPr="006660D0">
        <w:rPr>
          <w:rFonts w:ascii="Times New Roman" w:hAnsi="Times New Roman"/>
          <w:sz w:val="24"/>
          <w:szCs w:val="24"/>
        </w:rPr>
        <w:t xml:space="preserve"> координація виконання заходів Програми;</w:t>
      </w:r>
    </w:p>
    <w:p w:rsidR="004E7995" w:rsidRPr="006660D0" w:rsidRDefault="004E7995" w:rsidP="006660D0">
      <w:pPr>
        <w:numPr>
          <w:ilvl w:val="0"/>
          <w:numId w:val="3"/>
        </w:numPr>
        <w:spacing w:after="0" w:line="240" w:lineRule="auto"/>
        <w:ind w:left="0" w:firstLine="0"/>
        <w:jc w:val="both"/>
        <w:rPr>
          <w:rFonts w:ascii="Times New Roman" w:hAnsi="Times New Roman"/>
          <w:sz w:val="24"/>
          <w:szCs w:val="24"/>
        </w:rPr>
      </w:pPr>
      <w:r w:rsidRPr="006660D0">
        <w:rPr>
          <w:rFonts w:ascii="Times New Roman" w:hAnsi="Times New Roman"/>
          <w:sz w:val="24"/>
          <w:szCs w:val="24"/>
        </w:rPr>
        <w:t xml:space="preserve"> організація моніторингу реалізації заходів Програми;</w:t>
      </w:r>
    </w:p>
    <w:p w:rsidR="004E7995" w:rsidRPr="006660D0" w:rsidRDefault="004E7995" w:rsidP="006660D0">
      <w:pPr>
        <w:numPr>
          <w:ilvl w:val="0"/>
          <w:numId w:val="3"/>
        </w:numPr>
        <w:spacing w:after="0" w:line="240" w:lineRule="auto"/>
        <w:ind w:left="0" w:firstLine="0"/>
        <w:jc w:val="both"/>
        <w:rPr>
          <w:rFonts w:ascii="Times New Roman" w:hAnsi="Times New Roman"/>
          <w:sz w:val="24"/>
          <w:szCs w:val="24"/>
        </w:rPr>
      </w:pPr>
      <w:r w:rsidRPr="006660D0">
        <w:rPr>
          <w:rFonts w:ascii="Times New Roman" w:hAnsi="Times New Roman"/>
          <w:sz w:val="24"/>
          <w:szCs w:val="24"/>
        </w:rPr>
        <w:t xml:space="preserve"> аналіз виконання програмних заходів;</w:t>
      </w:r>
    </w:p>
    <w:p w:rsidR="004E7995" w:rsidRPr="006660D0" w:rsidRDefault="00FD6B61" w:rsidP="006660D0">
      <w:pPr>
        <w:numPr>
          <w:ilvl w:val="0"/>
          <w:numId w:val="3"/>
        </w:numPr>
        <w:spacing w:after="0" w:line="240" w:lineRule="auto"/>
        <w:ind w:left="0" w:firstLine="0"/>
        <w:jc w:val="both"/>
        <w:rPr>
          <w:rFonts w:ascii="Times New Roman" w:hAnsi="Times New Roman"/>
          <w:sz w:val="24"/>
          <w:szCs w:val="24"/>
        </w:rPr>
      </w:pPr>
      <w:r w:rsidRPr="006660D0">
        <w:rPr>
          <w:rFonts w:ascii="Times New Roman" w:hAnsi="Times New Roman"/>
          <w:sz w:val="24"/>
          <w:szCs w:val="24"/>
        </w:rPr>
        <w:t xml:space="preserve"> </w:t>
      </w:r>
      <w:r w:rsidR="004E7995" w:rsidRPr="006660D0">
        <w:rPr>
          <w:rFonts w:ascii="Times New Roman" w:hAnsi="Times New Roman"/>
          <w:sz w:val="24"/>
          <w:szCs w:val="24"/>
        </w:rPr>
        <w:t>підготовка пропозицій стосовно внесен</w:t>
      </w:r>
      <w:r w:rsidRPr="006660D0">
        <w:rPr>
          <w:rFonts w:ascii="Times New Roman" w:hAnsi="Times New Roman"/>
          <w:sz w:val="24"/>
          <w:szCs w:val="24"/>
        </w:rPr>
        <w:t>ня змін і доповнень до Програми.</w:t>
      </w:r>
    </w:p>
    <w:p w:rsidR="004E7995" w:rsidRPr="006660D0" w:rsidRDefault="004E7995" w:rsidP="006660D0">
      <w:pPr>
        <w:spacing w:after="0" w:line="240" w:lineRule="auto"/>
        <w:ind w:firstLine="424"/>
        <w:jc w:val="both"/>
        <w:rPr>
          <w:rFonts w:ascii="Times New Roman" w:hAnsi="Times New Roman"/>
          <w:sz w:val="24"/>
          <w:szCs w:val="24"/>
        </w:rPr>
      </w:pPr>
      <w:r w:rsidRPr="006660D0">
        <w:rPr>
          <w:rFonts w:ascii="Times New Roman" w:hAnsi="Times New Roman"/>
          <w:sz w:val="24"/>
          <w:szCs w:val="24"/>
        </w:rPr>
        <w:t>За результатами аналізу виконання програмних заходів з урахуванням зміни фінансово-економічних</w:t>
      </w:r>
      <w:r w:rsidR="00A6489F" w:rsidRPr="006660D0">
        <w:rPr>
          <w:rFonts w:ascii="Times New Roman" w:hAnsi="Times New Roman"/>
          <w:sz w:val="24"/>
          <w:szCs w:val="24"/>
        </w:rPr>
        <w:t xml:space="preserve"> </w:t>
      </w:r>
      <w:r w:rsidRPr="006660D0">
        <w:rPr>
          <w:rFonts w:ascii="Times New Roman" w:hAnsi="Times New Roman"/>
          <w:sz w:val="24"/>
          <w:szCs w:val="24"/>
        </w:rPr>
        <w:t xml:space="preserve">показників,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виконання основних заходів. </w:t>
      </w:r>
    </w:p>
    <w:p w:rsidR="004E7995" w:rsidRPr="006660D0" w:rsidRDefault="004E7995" w:rsidP="006660D0">
      <w:pPr>
        <w:autoSpaceDE w:val="0"/>
        <w:autoSpaceDN w:val="0"/>
        <w:adjustRightInd w:val="0"/>
        <w:spacing w:after="0" w:line="240" w:lineRule="auto"/>
        <w:ind w:firstLine="424"/>
        <w:jc w:val="both"/>
        <w:rPr>
          <w:rFonts w:ascii="Times New Roman" w:hAnsi="Times New Roman"/>
          <w:sz w:val="24"/>
          <w:szCs w:val="24"/>
        </w:rPr>
      </w:pPr>
      <w:r w:rsidRPr="006660D0">
        <w:rPr>
          <w:rFonts w:ascii="Times New Roman" w:hAnsi="Times New Roman"/>
          <w:spacing w:val="1"/>
          <w:sz w:val="24"/>
          <w:szCs w:val="24"/>
        </w:rPr>
        <w:t>З</w:t>
      </w:r>
      <w:r w:rsidRPr="006660D0">
        <w:rPr>
          <w:rFonts w:ascii="Times New Roman" w:hAnsi="Times New Roman"/>
          <w:sz w:val="24"/>
          <w:szCs w:val="24"/>
        </w:rPr>
        <w:t xml:space="preserve">віт </w:t>
      </w:r>
      <w:r w:rsidRPr="006660D0">
        <w:rPr>
          <w:rFonts w:ascii="Times New Roman" w:hAnsi="Times New Roman"/>
          <w:spacing w:val="-1"/>
          <w:sz w:val="24"/>
          <w:szCs w:val="24"/>
        </w:rPr>
        <w:t>пр</w:t>
      </w:r>
      <w:r w:rsidRPr="006660D0">
        <w:rPr>
          <w:rFonts w:ascii="Times New Roman" w:hAnsi="Times New Roman"/>
          <w:sz w:val="24"/>
          <w:szCs w:val="24"/>
        </w:rPr>
        <w:t>о ви</w:t>
      </w:r>
      <w:r w:rsidRPr="006660D0">
        <w:rPr>
          <w:rFonts w:ascii="Times New Roman" w:hAnsi="Times New Roman"/>
          <w:spacing w:val="-2"/>
          <w:sz w:val="24"/>
          <w:szCs w:val="24"/>
        </w:rPr>
        <w:t>к</w:t>
      </w:r>
      <w:r w:rsidRPr="006660D0">
        <w:rPr>
          <w:rFonts w:ascii="Times New Roman" w:hAnsi="Times New Roman"/>
          <w:spacing w:val="-1"/>
          <w:sz w:val="24"/>
          <w:szCs w:val="24"/>
        </w:rPr>
        <w:t>о</w:t>
      </w:r>
      <w:r w:rsidRPr="006660D0">
        <w:rPr>
          <w:rFonts w:ascii="Times New Roman" w:hAnsi="Times New Roman"/>
          <w:spacing w:val="1"/>
          <w:sz w:val="24"/>
          <w:szCs w:val="24"/>
        </w:rPr>
        <w:t>н</w:t>
      </w:r>
      <w:r w:rsidRPr="006660D0">
        <w:rPr>
          <w:rFonts w:ascii="Times New Roman" w:hAnsi="Times New Roman"/>
          <w:sz w:val="24"/>
          <w:szCs w:val="24"/>
        </w:rPr>
        <w:t>а</w:t>
      </w:r>
      <w:r w:rsidRPr="006660D0">
        <w:rPr>
          <w:rFonts w:ascii="Times New Roman" w:hAnsi="Times New Roman"/>
          <w:spacing w:val="-1"/>
          <w:sz w:val="24"/>
          <w:szCs w:val="24"/>
        </w:rPr>
        <w:t>н</w:t>
      </w:r>
      <w:r w:rsidRPr="006660D0">
        <w:rPr>
          <w:rFonts w:ascii="Times New Roman" w:hAnsi="Times New Roman"/>
          <w:spacing w:val="1"/>
          <w:sz w:val="24"/>
          <w:szCs w:val="24"/>
        </w:rPr>
        <w:t>н</w:t>
      </w:r>
      <w:r w:rsidRPr="006660D0">
        <w:rPr>
          <w:rFonts w:ascii="Times New Roman" w:hAnsi="Times New Roman"/>
          <w:sz w:val="24"/>
          <w:szCs w:val="24"/>
        </w:rPr>
        <w:t xml:space="preserve">я </w:t>
      </w:r>
      <w:r w:rsidRPr="006660D0">
        <w:rPr>
          <w:rFonts w:ascii="Times New Roman" w:hAnsi="Times New Roman"/>
          <w:spacing w:val="-1"/>
          <w:sz w:val="24"/>
          <w:szCs w:val="24"/>
        </w:rPr>
        <w:t>Пр</w:t>
      </w:r>
      <w:r w:rsidRPr="006660D0">
        <w:rPr>
          <w:rFonts w:ascii="Times New Roman" w:hAnsi="Times New Roman"/>
          <w:spacing w:val="1"/>
          <w:sz w:val="24"/>
          <w:szCs w:val="24"/>
        </w:rPr>
        <w:t>о</w:t>
      </w:r>
      <w:r w:rsidRPr="006660D0">
        <w:rPr>
          <w:rFonts w:ascii="Times New Roman" w:hAnsi="Times New Roman"/>
          <w:spacing w:val="-2"/>
          <w:sz w:val="24"/>
          <w:szCs w:val="24"/>
        </w:rPr>
        <w:t>г</w:t>
      </w:r>
      <w:r w:rsidRPr="006660D0">
        <w:rPr>
          <w:rFonts w:ascii="Times New Roman" w:hAnsi="Times New Roman"/>
          <w:spacing w:val="1"/>
          <w:sz w:val="24"/>
          <w:szCs w:val="24"/>
        </w:rPr>
        <w:t>р</w:t>
      </w:r>
      <w:r w:rsidRPr="006660D0">
        <w:rPr>
          <w:rFonts w:ascii="Times New Roman" w:hAnsi="Times New Roman"/>
          <w:sz w:val="24"/>
          <w:szCs w:val="24"/>
        </w:rPr>
        <w:t>ами в</w:t>
      </w:r>
      <w:r w:rsidRPr="006660D0">
        <w:rPr>
          <w:rFonts w:ascii="Times New Roman" w:hAnsi="Times New Roman"/>
          <w:spacing w:val="-2"/>
          <w:sz w:val="24"/>
          <w:szCs w:val="24"/>
        </w:rPr>
        <w:t>и</w:t>
      </w:r>
      <w:r w:rsidRPr="006660D0">
        <w:rPr>
          <w:rFonts w:ascii="Times New Roman" w:hAnsi="Times New Roman"/>
          <w:spacing w:val="1"/>
          <w:sz w:val="24"/>
          <w:szCs w:val="24"/>
        </w:rPr>
        <w:t>но</w:t>
      </w:r>
      <w:r w:rsidRPr="006660D0">
        <w:rPr>
          <w:rFonts w:ascii="Times New Roman" w:hAnsi="Times New Roman"/>
          <w:spacing w:val="-2"/>
          <w:sz w:val="24"/>
          <w:szCs w:val="24"/>
        </w:rPr>
        <w:t>с</w:t>
      </w:r>
      <w:r w:rsidRPr="006660D0">
        <w:rPr>
          <w:rFonts w:ascii="Times New Roman" w:hAnsi="Times New Roman"/>
          <w:spacing w:val="1"/>
          <w:sz w:val="24"/>
          <w:szCs w:val="24"/>
        </w:rPr>
        <w:t>и</w:t>
      </w:r>
      <w:r w:rsidRPr="006660D0">
        <w:rPr>
          <w:rFonts w:ascii="Times New Roman" w:hAnsi="Times New Roman"/>
          <w:sz w:val="24"/>
          <w:szCs w:val="24"/>
        </w:rPr>
        <w:t>т</w:t>
      </w:r>
      <w:r w:rsidRPr="006660D0">
        <w:rPr>
          <w:rFonts w:ascii="Times New Roman" w:hAnsi="Times New Roman"/>
          <w:spacing w:val="-1"/>
          <w:sz w:val="24"/>
          <w:szCs w:val="24"/>
        </w:rPr>
        <w:t>ь</w:t>
      </w:r>
      <w:r w:rsidRPr="006660D0">
        <w:rPr>
          <w:rFonts w:ascii="Times New Roman" w:hAnsi="Times New Roman"/>
          <w:sz w:val="24"/>
          <w:szCs w:val="24"/>
        </w:rPr>
        <w:t xml:space="preserve">ся на </w:t>
      </w:r>
      <w:r w:rsidRPr="006660D0">
        <w:rPr>
          <w:rFonts w:ascii="Times New Roman" w:hAnsi="Times New Roman"/>
          <w:spacing w:val="-1"/>
          <w:sz w:val="24"/>
          <w:szCs w:val="24"/>
        </w:rPr>
        <w:t>р</w:t>
      </w:r>
      <w:r w:rsidRPr="006660D0">
        <w:rPr>
          <w:rFonts w:ascii="Times New Roman" w:hAnsi="Times New Roman"/>
          <w:spacing w:val="1"/>
          <w:sz w:val="24"/>
          <w:szCs w:val="24"/>
        </w:rPr>
        <w:t>о</w:t>
      </w:r>
      <w:r w:rsidRPr="006660D0">
        <w:rPr>
          <w:rFonts w:ascii="Times New Roman" w:hAnsi="Times New Roman"/>
          <w:sz w:val="24"/>
          <w:szCs w:val="24"/>
        </w:rPr>
        <w:t>зг</w:t>
      </w:r>
      <w:r w:rsidRPr="006660D0">
        <w:rPr>
          <w:rFonts w:ascii="Times New Roman" w:hAnsi="Times New Roman"/>
          <w:spacing w:val="-4"/>
          <w:sz w:val="24"/>
          <w:szCs w:val="24"/>
        </w:rPr>
        <w:t>л</w:t>
      </w:r>
      <w:r w:rsidRPr="006660D0">
        <w:rPr>
          <w:rFonts w:ascii="Times New Roman" w:hAnsi="Times New Roman"/>
          <w:spacing w:val="-2"/>
          <w:sz w:val="24"/>
          <w:szCs w:val="24"/>
        </w:rPr>
        <w:t>я</w:t>
      </w:r>
      <w:r w:rsidRPr="006660D0">
        <w:rPr>
          <w:rFonts w:ascii="Times New Roman" w:hAnsi="Times New Roman"/>
          <w:sz w:val="24"/>
          <w:szCs w:val="24"/>
        </w:rPr>
        <w:t xml:space="preserve">д </w:t>
      </w:r>
      <w:r w:rsidRPr="006660D0">
        <w:rPr>
          <w:rFonts w:ascii="Times New Roman" w:hAnsi="Times New Roman"/>
          <w:spacing w:val="-3"/>
          <w:sz w:val="24"/>
          <w:szCs w:val="24"/>
        </w:rPr>
        <w:t>м</w:t>
      </w:r>
      <w:r w:rsidRPr="006660D0">
        <w:rPr>
          <w:rFonts w:ascii="Times New Roman" w:hAnsi="Times New Roman"/>
          <w:spacing w:val="1"/>
          <w:sz w:val="24"/>
          <w:szCs w:val="24"/>
        </w:rPr>
        <w:t>і</w:t>
      </w:r>
      <w:r w:rsidRPr="006660D0">
        <w:rPr>
          <w:rFonts w:ascii="Times New Roman" w:hAnsi="Times New Roman"/>
          <w:sz w:val="24"/>
          <w:szCs w:val="24"/>
        </w:rPr>
        <w:t>сь</w:t>
      </w:r>
      <w:r w:rsidRPr="006660D0">
        <w:rPr>
          <w:rFonts w:ascii="Times New Roman" w:hAnsi="Times New Roman"/>
          <w:spacing w:val="-3"/>
          <w:sz w:val="24"/>
          <w:szCs w:val="24"/>
        </w:rPr>
        <w:t>к</w:t>
      </w:r>
      <w:r w:rsidRPr="006660D0">
        <w:rPr>
          <w:rFonts w:ascii="Times New Roman" w:hAnsi="Times New Roman"/>
          <w:spacing w:val="1"/>
          <w:sz w:val="24"/>
          <w:szCs w:val="24"/>
        </w:rPr>
        <w:t>о</w:t>
      </w:r>
      <w:r w:rsidRPr="006660D0">
        <w:rPr>
          <w:rFonts w:ascii="Times New Roman" w:hAnsi="Times New Roman"/>
          <w:sz w:val="24"/>
          <w:szCs w:val="24"/>
        </w:rPr>
        <w:t>ї</w:t>
      </w:r>
      <w:r w:rsidR="00A6489F" w:rsidRPr="006660D0">
        <w:rPr>
          <w:rFonts w:ascii="Times New Roman" w:hAnsi="Times New Roman"/>
          <w:sz w:val="24"/>
          <w:szCs w:val="24"/>
        </w:rPr>
        <w:t xml:space="preserve"> </w:t>
      </w:r>
      <w:r w:rsidRPr="006660D0">
        <w:rPr>
          <w:rFonts w:ascii="Times New Roman" w:hAnsi="Times New Roman"/>
          <w:spacing w:val="-1"/>
          <w:sz w:val="24"/>
          <w:szCs w:val="24"/>
        </w:rPr>
        <w:t>р</w:t>
      </w:r>
      <w:r w:rsidRPr="006660D0">
        <w:rPr>
          <w:rFonts w:ascii="Times New Roman" w:hAnsi="Times New Roman"/>
          <w:sz w:val="24"/>
          <w:szCs w:val="24"/>
        </w:rPr>
        <w:t>а</w:t>
      </w:r>
      <w:r w:rsidRPr="006660D0">
        <w:rPr>
          <w:rFonts w:ascii="Times New Roman" w:hAnsi="Times New Roman"/>
          <w:spacing w:val="-1"/>
          <w:sz w:val="24"/>
          <w:szCs w:val="24"/>
        </w:rPr>
        <w:t>ди</w:t>
      </w:r>
      <w:r w:rsidRPr="006660D0">
        <w:rPr>
          <w:rFonts w:ascii="Times New Roman" w:hAnsi="Times New Roman"/>
          <w:sz w:val="24"/>
          <w:szCs w:val="24"/>
        </w:rPr>
        <w:t xml:space="preserve"> по закінченні дії програми.</w:t>
      </w:r>
    </w:p>
    <w:p w:rsidR="004E7995" w:rsidRPr="006660D0" w:rsidRDefault="004E7995" w:rsidP="006660D0">
      <w:pPr>
        <w:autoSpaceDE w:val="0"/>
        <w:autoSpaceDN w:val="0"/>
        <w:adjustRightInd w:val="0"/>
        <w:spacing w:after="0" w:line="240" w:lineRule="auto"/>
        <w:ind w:firstLine="424"/>
        <w:jc w:val="both"/>
        <w:rPr>
          <w:rFonts w:ascii="Times New Roman" w:hAnsi="Times New Roman"/>
          <w:sz w:val="24"/>
          <w:szCs w:val="24"/>
        </w:rPr>
      </w:pPr>
      <w:r w:rsidRPr="006660D0">
        <w:rPr>
          <w:rFonts w:ascii="Times New Roman" w:hAnsi="Times New Roman"/>
          <w:sz w:val="24"/>
          <w:szCs w:val="24"/>
        </w:rPr>
        <w:t>К</w:t>
      </w:r>
      <w:r w:rsidRPr="006660D0">
        <w:rPr>
          <w:rFonts w:ascii="Times New Roman" w:hAnsi="Times New Roman"/>
          <w:spacing w:val="1"/>
          <w:sz w:val="24"/>
          <w:szCs w:val="24"/>
        </w:rPr>
        <w:t>он</w:t>
      </w:r>
      <w:r w:rsidRPr="006660D0">
        <w:rPr>
          <w:rFonts w:ascii="Times New Roman" w:hAnsi="Times New Roman"/>
          <w:spacing w:val="-3"/>
          <w:sz w:val="24"/>
          <w:szCs w:val="24"/>
        </w:rPr>
        <w:t>т</w:t>
      </w:r>
      <w:r w:rsidRPr="006660D0">
        <w:rPr>
          <w:rFonts w:ascii="Times New Roman" w:hAnsi="Times New Roman"/>
          <w:spacing w:val="-1"/>
          <w:sz w:val="24"/>
          <w:szCs w:val="24"/>
        </w:rPr>
        <w:t>р</w:t>
      </w:r>
      <w:r w:rsidRPr="006660D0">
        <w:rPr>
          <w:rFonts w:ascii="Times New Roman" w:hAnsi="Times New Roman"/>
          <w:spacing w:val="1"/>
          <w:sz w:val="24"/>
          <w:szCs w:val="24"/>
        </w:rPr>
        <w:t>о</w:t>
      </w:r>
      <w:r w:rsidRPr="006660D0">
        <w:rPr>
          <w:rFonts w:ascii="Times New Roman" w:hAnsi="Times New Roman"/>
          <w:spacing w:val="-1"/>
          <w:sz w:val="24"/>
          <w:szCs w:val="24"/>
        </w:rPr>
        <w:t>л</w:t>
      </w:r>
      <w:r w:rsidRPr="006660D0">
        <w:rPr>
          <w:rFonts w:ascii="Times New Roman" w:hAnsi="Times New Roman"/>
          <w:sz w:val="24"/>
          <w:szCs w:val="24"/>
        </w:rPr>
        <w:t>ь за викор</w:t>
      </w:r>
      <w:r w:rsidRPr="006660D0">
        <w:rPr>
          <w:rFonts w:ascii="Times New Roman" w:hAnsi="Times New Roman"/>
          <w:spacing w:val="1"/>
          <w:sz w:val="24"/>
          <w:szCs w:val="24"/>
        </w:rPr>
        <w:t>и</w:t>
      </w:r>
      <w:r w:rsidRPr="006660D0">
        <w:rPr>
          <w:rFonts w:ascii="Times New Roman" w:hAnsi="Times New Roman"/>
          <w:sz w:val="24"/>
          <w:szCs w:val="24"/>
        </w:rPr>
        <w:t>с</w:t>
      </w:r>
      <w:r w:rsidRPr="006660D0">
        <w:rPr>
          <w:rFonts w:ascii="Times New Roman" w:hAnsi="Times New Roman"/>
          <w:spacing w:val="-3"/>
          <w:sz w:val="24"/>
          <w:szCs w:val="24"/>
        </w:rPr>
        <w:t>т</w:t>
      </w:r>
      <w:r w:rsidRPr="006660D0">
        <w:rPr>
          <w:rFonts w:ascii="Times New Roman" w:hAnsi="Times New Roman"/>
          <w:sz w:val="24"/>
          <w:szCs w:val="24"/>
        </w:rPr>
        <w:t>а</w:t>
      </w:r>
      <w:r w:rsidRPr="006660D0">
        <w:rPr>
          <w:rFonts w:ascii="Times New Roman" w:hAnsi="Times New Roman"/>
          <w:spacing w:val="-1"/>
          <w:sz w:val="24"/>
          <w:szCs w:val="24"/>
        </w:rPr>
        <w:t>н</w:t>
      </w:r>
      <w:r w:rsidRPr="006660D0">
        <w:rPr>
          <w:rFonts w:ascii="Times New Roman" w:hAnsi="Times New Roman"/>
          <w:spacing w:val="1"/>
          <w:sz w:val="24"/>
          <w:szCs w:val="24"/>
        </w:rPr>
        <w:t>н</w:t>
      </w:r>
      <w:r w:rsidRPr="006660D0">
        <w:rPr>
          <w:rFonts w:ascii="Times New Roman" w:hAnsi="Times New Roman"/>
          <w:sz w:val="24"/>
          <w:szCs w:val="24"/>
        </w:rPr>
        <w:t xml:space="preserve">ям </w:t>
      </w:r>
      <w:r w:rsidRPr="006660D0">
        <w:rPr>
          <w:rFonts w:ascii="Times New Roman" w:hAnsi="Times New Roman"/>
          <w:spacing w:val="1"/>
          <w:sz w:val="24"/>
          <w:szCs w:val="24"/>
        </w:rPr>
        <w:t>б</w:t>
      </w:r>
      <w:r w:rsidRPr="006660D0">
        <w:rPr>
          <w:rFonts w:ascii="Times New Roman" w:hAnsi="Times New Roman"/>
          <w:spacing w:val="-1"/>
          <w:sz w:val="24"/>
          <w:szCs w:val="24"/>
        </w:rPr>
        <w:t>ю</w:t>
      </w:r>
      <w:r w:rsidRPr="006660D0">
        <w:rPr>
          <w:rFonts w:ascii="Times New Roman" w:hAnsi="Times New Roman"/>
          <w:spacing w:val="1"/>
          <w:sz w:val="24"/>
          <w:szCs w:val="24"/>
        </w:rPr>
        <w:t>д</w:t>
      </w:r>
      <w:r w:rsidRPr="006660D0">
        <w:rPr>
          <w:rFonts w:ascii="Times New Roman" w:hAnsi="Times New Roman"/>
          <w:spacing w:val="-2"/>
          <w:sz w:val="24"/>
          <w:szCs w:val="24"/>
        </w:rPr>
        <w:t>ж</w:t>
      </w:r>
      <w:r w:rsidRPr="006660D0">
        <w:rPr>
          <w:rFonts w:ascii="Times New Roman" w:hAnsi="Times New Roman"/>
          <w:sz w:val="24"/>
          <w:szCs w:val="24"/>
        </w:rPr>
        <w:t>е</w:t>
      </w:r>
      <w:r w:rsidRPr="006660D0">
        <w:rPr>
          <w:rFonts w:ascii="Times New Roman" w:hAnsi="Times New Roman"/>
          <w:spacing w:val="-3"/>
          <w:sz w:val="24"/>
          <w:szCs w:val="24"/>
        </w:rPr>
        <w:t>т</w:t>
      </w:r>
      <w:r w:rsidRPr="006660D0">
        <w:rPr>
          <w:rFonts w:ascii="Times New Roman" w:hAnsi="Times New Roman"/>
          <w:spacing w:val="1"/>
          <w:sz w:val="24"/>
          <w:szCs w:val="24"/>
        </w:rPr>
        <w:t>н</w:t>
      </w:r>
      <w:r w:rsidRPr="006660D0">
        <w:rPr>
          <w:rFonts w:ascii="Times New Roman" w:hAnsi="Times New Roman"/>
          <w:spacing w:val="-1"/>
          <w:sz w:val="24"/>
          <w:szCs w:val="24"/>
        </w:rPr>
        <w:t>и</w:t>
      </w:r>
      <w:r w:rsidRPr="006660D0">
        <w:rPr>
          <w:rFonts w:ascii="Times New Roman" w:hAnsi="Times New Roman"/>
          <w:sz w:val="24"/>
          <w:szCs w:val="24"/>
        </w:rPr>
        <w:t>х к</w:t>
      </w:r>
      <w:r w:rsidRPr="006660D0">
        <w:rPr>
          <w:rFonts w:ascii="Times New Roman" w:hAnsi="Times New Roman"/>
          <w:spacing w:val="-1"/>
          <w:sz w:val="24"/>
          <w:szCs w:val="24"/>
        </w:rPr>
        <w:t>о</w:t>
      </w:r>
      <w:r w:rsidRPr="006660D0">
        <w:rPr>
          <w:rFonts w:ascii="Times New Roman" w:hAnsi="Times New Roman"/>
          <w:sz w:val="24"/>
          <w:szCs w:val="24"/>
        </w:rPr>
        <w:t>штів,  с</w:t>
      </w:r>
      <w:r w:rsidRPr="006660D0">
        <w:rPr>
          <w:rFonts w:ascii="Times New Roman" w:hAnsi="Times New Roman"/>
          <w:spacing w:val="-1"/>
          <w:sz w:val="24"/>
          <w:szCs w:val="24"/>
        </w:rPr>
        <w:t>п</w:t>
      </w:r>
      <w:r w:rsidRPr="006660D0">
        <w:rPr>
          <w:rFonts w:ascii="Times New Roman" w:hAnsi="Times New Roman"/>
          <w:spacing w:val="1"/>
          <w:sz w:val="24"/>
          <w:szCs w:val="24"/>
        </w:rPr>
        <w:t>р</w:t>
      </w:r>
      <w:r w:rsidRPr="006660D0">
        <w:rPr>
          <w:rFonts w:ascii="Times New Roman" w:hAnsi="Times New Roman"/>
          <w:spacing w:val="-2"/>
          <w:sz w:val="24"/>
          <w:szCs w:val="24"/>
        </w:rPr>
        <w:t>я</w:t>
      </w:r>
      <w:r w:rsidRPr="006660D0">
        <w:rPr>
          <w:rFonts w:ascii="Times New Roman" w:hAnsi="Times New Roman"/>
          <w:sz w:val="24"/>
          <w:szCs w:val="24"/>
        </w:rPr>
        <w:t>м</w:t>
      </w:r>
      <w:r w:rsidRPr="006660D0">
        <w:rPr>
          <w:rFonts w:ascii="Times New Roman" w:hAnsi="Times New Roman"/>
          <w:spacing w:val="1"/>
          <w:sz w:val="24"/>
          <w:szCs w:val="24"/>
        </w:rPr>
        <w:t>о</w:t>
      </w:r>
      <w:r w:rsidRPr="006660D0">
        <w:rPr>
          <w:rFonts w:ascii="Times New Roman" w:hAnsi="Times New Roman"/>
          <w:sz w:val="24"/>
          <w:szCs w:val="24"/>
        </w:rPr>
        <w:t>в</w:t>
      </w:r>
      <w:r w:rsidRPr="006660D0">
        <w:rPr>
          <w:rFonts w:ascii="Times New Roman" w:hAnsi="Times New Roman"/>
          <w:spacing w:val="-3"/>
          <w:sz w:val="24"/>
          <w:szCs w:val="24"/>
        </w:rPr>
        <w:t>а</w:t>
      </w:r>
      <w:r w:rsidRPr="006660D0">
        <w:rPr>
          <w:rFonts w:ascii="Times New Roman" w:hAnsi="Times New Roman"/>
          <w:spacing w:val="1"/>
          <w:sz w:val="24"/>
          <w:szCs w:val="24"/>
        </w:rPr>
        <w:t>н</w:t>
      </w:r>
      <w:r w:rsidRPr="006660D0">
        <w:rPr>
          <w:rFonts w:ascii="Times New Roman" w:hAnsi="Times New Roman"/>
          <w:spacing w:val="6"/>
          <w:sz w:val="24"/>
          <w:szCs w:val="24"/>
        </w:rPr>
        <w:t>и</w:t>
      </w:r>
      <w:r w:rsidRPr="006660D0">
        <w:rPr>
          <w:rFonts w:ascii="Times New Roman" w:hAnsi="Times New Roman"/>
          <w:sz w:val="24"/>
          <w:szCs w:val="24"/>
        </w:rPr>
        <w:t xml:space="preserve">х </w:t>
      </w:r>
      <w:r w:rsidRPr="006660D0">
        <w:rPr>
          <w:rFonts w:ascii="Times New Roman" w:hAnsi="Times New Roman"/>
          <w:spacing w:val="-1"/>
          <w:sz w:val="24"/>
          <w:szCs w:val="24"/>
        </w:rPr>
        <w:t>н</w:t>
      </w:r>
      <w:r w:rsidRPr="006660D0">
        <w:rPr>
          <w:rFonts w:ascii="Times New Roman" w:hAnsi="Times New Roman"/>
          <w:sz w:val="24"/>
          <w:szCs w:val="24"/>
        </w:rPr>
        <w:t>а забез</w:t>
      </w:r>
      <w:r w:rsidRPr="006660D0">
        <w:rPr>
          <w:rFonts w:ascii="Times New Roman" w:hAnsi="Times New Roman"/>
          <w:spacing w:val="-1"/>
          <w:sz w:val="24"/>
          <w:szCs w:val="24"/>
        </w:rPr>
        <w:t>п</w:t>
      </w:r>
      <w:r w:rsidRPr="006660D0">
        <w:rPr>
          <w:rFonts w:ascii="Times New Roman" w:hAnsi="Times New Roman"/>
          <w:sz w:val="24"/>
          <w:szCs w:val="24"/>
        </w:rPr>
        <w:t>еч</w:t>
      </w:r>
      <w:r w:rsidRPr="006660D0">
        <w:rPr>
          <w:rFonts w:ascii="Times New Roman" w:hAnsi="Times New Roman"/>
          <w:spacing w:val="-2"/>
          <w:sz w:val="24"/>
          <w:szCs w:val="24"/>
        </w:rPr>
        <w:t>е</w:t>
      </w:r>
      <w:r w:rsidRPr="006660D0">
        <w:rPr>
          <w:rFonts w:ascii="Times New Roman" w:hAnsi="Times New Roman"/>
          <w:spacing w:val="1"/>
          <w:sz w:val="24"/>
          <w:szCs w:val="24"/>
        </w:rPr>
        <w:t>н</w:t>
      </w:r>
      <w:r w:rsidRPr="006660D0">
        <w:rPr>
          <w:rFonts w:ascii="Times New Roman" w:hAnsi="Times New Roman"/>
          <w:spacing w:val="-1"/>
          <w:sz w:val="24"/>
          <w:szCs w:val="24"/>
        </w:rPr>
        <w:t>н</w:t>
      </w:r>
      <w:r w:rsidRPr="006660D0">
        <w:rPr>
          <w:rFonts w:ascii="Times New Roman" w:hAnsi="Times New Roman"/>
          <w:sz w:val="24"/>
          <w:szCs w:val="24"/>
        </w:rPr>
        <w:t>я</w:t>
      </w:r>
      <w:r w:rsidR="00A6489F" w:rsidRPr="006660D0">
        <w:rPr>
          <w:rFonts w:ascii="Times New Roman" w:hAnsi="Times New Roman"/>
          <w:sz w:val="24"/>
          <w:szCs w:val="24"/>
        </w:rPr>
        <w:t xml:space="preserve"> </w:t>
      </w:r>
      <w:r w:rsidRPr="006660D0">
        <w:rPr>
          <w:rFonts w:ascii="Times New Roman" w:hAnsi="Times New Roman"/>
          <w:sz w:val="24"/>
          <w:szCs w:val="24"/>
        </w:rPr>
        <w:t>ви</w:t>
      </w:r>
      <w:r w:rsidRPr="006660D0">
        <w:rPr>
          <w:rFonts w:ascii="Times New Roman" w:hAnsi="Times New Roman"/>
          <w:spacing w:val="-2"/>
          <w:sz w:val="24"/>
          <w:szCs w:val="24"/>
        </w:rPr>
        <w:t>к</w:t>
      </w:r>
      <w:r w:rsidRPr="006660D0">
        <w:rPr>
          <w:rFonts w:ascii="Times New Roman" w:hAnsi="Times New Roman"/>
          <w:spacing w:val="-1"/>
          <w:sz w:val="24"/>
          <w:szCs w:val="24"/>
        </w:rPr>
        <w:t>он</w:t>
      </w:r>
      <w:r w:rsidRPr="006660D0">
        <w:rPr>
          <w:rFonts w:ascii="Times New Roman" w:hAnsi="Times New Roman"/>
          <w:sz w:val="24"/>
          <w:szCs w:val="24"/>
        </w:rPr>
        <w:t>а</w:t>
      </w:r>
      <w:r w:rsidRPr="006660D0">
        <w:rPr>
          <w:rFonts w:ascii="Times New Roman" w:hAnsi="Times New Roman"/>
          <w:spacing w:val="1"/>
          <w:sz w:val="24"/>
          <w:szCs w:val="24"/>
        </w:rPr>
        <w:t>н</w:t>
      </w:r>
      <w:r w:rsidRPr="006660D0">
        <w:rPr>
          <w:rFonts w:ascii="Times New Roman" w:hAnsi="Times New Roman"/>
          <w:spacing w:val="-1"/>
          <w:sz w:val="24"/>
          <w:szCs w:val="24"/>
        </w:rPr>
        <w:t>н</w:t>
      </w:r>
      <w:r w:rsidRPr="006660D0">
        <w:rPr>
          <w:rFonts w:ascii="Times New Roman" w:hAnsi="Times New Roman"/>
          <w:sz w:val="24"/>
          <w:szCs w:val="24"/>
        </w:rPr>
        <w:t>я П</w:t>
      </w:r>
      <w:r w:rsidRPr="006660D0">
        <w:rPr>
          <w:rFonts w:ascii="Times New Roman" w:hAnsi="Times New Roman"/>
          <w:spacing w:val="-1"/>
          <w:sz w:val="24"/>
          <w:szCs w:val="24"/>
        </w:rPr>
        <w:t>р</w:t>
      </w:r>
      <w:r w:rsidRPr="006660D0">
        <w:rPr>
          <w:rFonts w:ascii="Times New Roman" w:hAnsi="Times New Roman"/>
          <w:spacing w:val="1"/>
          <w:sz w:val="24"/>
          <w:szCs w:val="24"/>
        </w:rPr>
        <w:t>о</w:t>
      </w:r>
      <w:r w:rsidRPr="006660D0">
        <w:rPr>
          <w:rFonts w:ascii="Times New Roman" w:hAnsi="Times New Roman"/>
          <w:sz w:val="24"/>
          <w:szCs w:val="24"/>
        </w:rPr>
        <w:t>г</w:t>
      </w:r>
      <w:r w:rsidRPr="006660D0">
        <w:rPr>
          <w:rFonts w:ascii="Times New Roman" w:hAnsi="Times New Roman"/>
          <w:spacing w:val="-1"/>
          <w:sz w:val="24"/>
          <w:szCs w:val="24"/>
        </w:rPr>
        <w:t>р</w:t>
      </w:r>
      <w:r w:rsidRPr="006660D0">
        <w:rPr>
          <w:rFonts w:ascii="Times New Roman" w:hAnsi="Times New Roman"/>
          <w:sz w:val="24"/>
          <w:szCs w:val="24"/>
        </w:rPr>
        <w:t>ам</w:t>
      </w:r>
      <w:r w:rsidRPr="006660D0">
        <w:rPr>
          <w:rFonts w:ascii="Times New Roman" w:hAnsi="Times New Roman"/>
          <w:spacing w:val="1"/>
          <w:sz w:val="24"/>
          <w:szCs w:val="24"/>
        </w:rPr>
        <w:t>и</w:t>
      </w:r>
      <w:r w:rsidRPr="006660D0">
        <w:rPr>
          <w:rFonts w:ascii="Times New Roman" w:hAnsi="Times New Roman"/>
          <w:sz w:val="24"/>
          <w:szCs w:val="24"/>
        </w:rPr>
        <w:t xml:space="preserve">, </w:t>
      </w:r>
      <w:r w:rsidRPr="006660D0">
        <w:rPr>
          <w:rFonts w:ascii="Times New Roman" w:hAnsi="Times New Roman"/>
          <w:spacing w:val="-3"/>
          <w:sz w:val="24"/>
          <w:szCs w:val="24"/>
        </w:rPr>
        <w:t>з</w:t>
      </w:r>
      <w:r w:rsidRPr="006660D0">
        <w:rPr>
          <w:rFonts w:ascii="Times New Roman" w:hAnsi="Times New Roman"/>
          <w:spacing w:val="1"/>
          <w:sz w:val="24"/>
          <w:szCs w:val="24"/>
        </w:rPr>
        <w:t>д</w:t>
      </w:r>
      <w:r w:rsidRPr="006660D0">
        <w:rPr>
          <w:rFonts w:ascii="Times New Roman" w:hAnsi="Times New Roman"/>
          <w:spacing w:val="-1"/>
          <w:sz w:val="24"/>
          <w:szCs w:val="24"/>
        </w:rPr>
        <w:t>і</w:t>
      </w:r>
      <w:r w:rsidRPr="006660D0">
        <w:rPr>
          <w:rFonts w:ascii="Times New Roman" w:hAnsi="Times New Roman"/>
          <w:spacing w:val="1"/>
          <w:sz w:val="24"/>
          <w:szCs w:val="24"/>
        </w:rPr>
        <w:t>й</w:t>
      </w:r>
      <w:r w:rsidRPr="006660D0">
        <w:rPr>
          <w:rFonts w:ascii="Times New Roman" w:hAnsi="Times New Roman"/>
          <w:sz w:val="24"/>
          <w:szCs w:val="24"/>
        </w:rPr>
        <w:t>с</w:t>
      </w:r>
      <w:r w:rsidRPr="006660D0">
        <w:rPr>
          <w:rFonts w:ascii="Times New Roman" w:hAnsi="Times New Roman"/>
          <w:spacing w:val="1"/>
          <w:sz w:val="24"/>
          <w:szCs w:val="24"/>
        </w:rPr>
        <w:t>н</w:t>
      </w:r>
      <w:r w:rsidRPr="006660D0">
        <w:rPr>
          <w:rFonts w:ascii="Times New Roman" w:hAnsi="Times New Roman"/>
          <w:spacing w:val="-1"/>
          <w:sz w:val="24"/>
          <w:szCs w:val="24"/>
        </w:rPr>
        <w:t>ю</w:t>
      </w:r>
      <w:r w:rsidRPr="006660D0">
        <w:rPr>
          <w:rFonts w:ascii="Times New Roman" w:hAnsi="Times New Roman"/>
          <w:sz w:val="24"/>
          <w:szCs w:val="24"/>
        </w:rPr>
        <w:t>єт</w:t>
      </w:r>
      <w:r w:rsidRPr="006660D0">
        <w:rPr>
          <w:rFonts w:ascii="Times New Roman" w:hAnsi="Times New Roman"/>
          <w:spacing w:val="-2"/>
          <w:sz w:val="24"/>
          <w:szCs w:val="24"/>
        </w:rPr>
        <w:t>ь</w:t>
      </w:r>
      <w:r w:rsidRPr="006660D0">
        <w:rPr>
          <w:rFonts w:ascii="Times New Roman" w:hAnsi="Times New Roman"/>
          <w:sz w:val="24"/>
          <w:szCs w:val="24"/>
        </w:rPr>
        <w:t>ся</w:t>
      </w:r>
      <w:r w:rsidR="00A6489F" w:rsidRPr="006660D0">
        <w:rPr>
          <w:rFonts w:ascii="Times New Roman" w:hAnsi="Times New Roman"/>
          <w:sz w:val="24"/>
          <w:szCs w:val="24"/>
        </w:rPr>
        <w:t xml:space="preserve"> в</w:t>
      </w:r>
      <w:r w:rsidR="00A6489F" w:rsidRPr="006660D0">
        <w:rPr>
          <w:rFonts w:ascii="Times New Roman" w:hAnsi="Times New Roman"/>
          <w:spacing w:val="1"/>
          <w:sz w:val="24"/>
          <w:szCs w:val="24"/>
        </w:rPr>
        <w:t xml:space="preserve"> </w:t>
      </w:r>
      <w:r w:rsidR="00A6489F" w:rsidRPr="006660D0">
        <w:rPr>
          <w:rFonts w:ascii="Times New Roman" w:hAnsi="Times New Roman"/>
          <w:spacing w:val="-1"/>
          <w:sz w:val="24"/>
          <w:szCs w:val="24"/>
        </w:rPr>
        <w:t>п</w:t>
      </w:r>
      <w:r w:rsidR="00A6489F" w:rsidRPr="006660D0">
        <w:rPr>
          <w:rFonts w:ascii="Times New Roman" w:hAnsi="Times New Roman"/>
          <w:spacing w:val="1"/>
          <w:sz w:val="24"/>
          <w:szCs w:val="24"/>
        </w:rPr>
        <w:t>о</w:t>
      </w:r>
      <w:r w:rsidR="00A6489F" w:rsidRPr="006660D0">
        <w:rPr>
          <w:rFonts w:ascii="Times New Roman" w:hAnsi="Times New Roman"/>
          <w:spacing w:val="-2"/>
          <w:sz w:val="24"/>
          <w:szCs w:val="24"/>
        </w:rPr>
        <w:t>р</w:t>
      </w:r>
      <w:r w:rsidR="00A6489F" w:rsidRPr="006660D0">
        <w:rPr>
          <w:rFonts w:ascii="Times New Roman" w:hAnsi="Times New Roman"/>
          <w:spacing w:val="-1"/>
          <w:sz w:val="24"/>
          <w:szCs w:val="24"/>
        </w:rPr>
        <w:t>я</w:t>
      </w:r>
      <w:r w:rsidR="00A6489F" w:rsidRPr="006660D0">
        <w:rPr>
          <w:rFonts w:ascii="Times New Roman" w:hAnsi="Times New Roman"/>
          <w:sz w:val="24"/>
          <w:szCs w:val="24"/>
        </w:rPr>
        <w:t>д</w:t>
      </w:r>
      <w:r w:rsidR="00A6489F" w:rsidRPr="006660D0">
        <w:rPr>
          <w:rFonts w:ascii="Times New Roman" w:hAnsi="Times New Roman"/>
          <w:spacing w:val="-3"/>
          <w:sz w:val="24"/>
          <w:szCs w:val="24"/>
        </w:rPr>
        <w:t>ку</w:t>
      </w:r>
      <w:r w:rsidRPr="006660D0">
        <w:rPr>
          <w:rFonts w:ascii="Times New Roman" w:hAnsi="Times New Roman"/>
          <w:sz w:val="24"/>
          <w:szCs w:val="24"/>
        </w:rPr>
        <w:t>,</w:t>
      </w:r>
      <w:r w:rsidR="00A6489F" w:rsidRPr="006660D0">
        <w:rPr>
          <w:rFonts w:ascii="Times New Roman" w:hAnsi="Times New Roman"/>
          <w:sz w:val="24"/>
          <w:szCs w:val="24"/>
        </w:rPr>
        <w:t xml:space="preserve"> </w:t>
      </w:r>
      <w:r w:rsidRPr="006660D0">
        <w:rPr>
          <w:rFonts w:ascii="Times New Roman" w:hAnsi="Times New Roman"/>
          <w:sz w:val="24"/>
          <w:szCs w:val="24"/>
        </w:rPr>
        <w:t>встан</w:t>
      </w:r>
      <w:r w:rsidRPr="006660D0">
        <w:rPr>
          <w:rFonts w:ascii="Times New Roman" w:hAnsi="Times New Roman"/>
          <w:spacing w:val="1"/>
          <w:sz w:val="24"/>
          <w:szCs w:val="24"/>
        </w:rPr>
        <w:t>о</w:t>
      </w:r>
      <w:r w:rsidRPr="006660D0">
        <w:rPr>
          <w:rFonts w:ascii="Times New Roman" w:hAnsi="Times New Roman"/>
          <w:sz w:val="24"/>
          <w:szCs w:val="24"/>
        </w:rPr>
        <w:t>в</w:t>
      </w:r>
      <w:r w:rsidRPr="006660D0">
        <w:rPr>
          <w:rFonts w:ascii="Times New Roman" w:hAnsi="Times New Roman"/>
          <w:spacing w:val="-1"/>
          <w:sz w:val="24"/>
          <w:szCs w:val="24"/>
        </w:rPr>
        <w:t>л</w:t>
      </w:r>
      <w:r w:rsidRPr="006660D0">
        <w:rPr>
          <w:rFonts w:ascii="Times New Roman" w:hAnsi="Times New Roman"/>
          <w:sz w:val="24"/>
          <w:szCs w:val="24"/>
        </w:rPr>
        <w:t>е</w:t>
      </w:r>
      <w:r w:rsidRPr="006660D0">
        <w:rPr>
          <w:rFonts w:ascii="Times New Roman" w:hAnsi="Times New Roman"/>
          <w:spacing w:val="1"/>
          <w:sz w:val="24"/>
          <w:szCs w:val="24"/>
        </w:rPr>
        <w:t>н</w:t>
      </w:r>
      <w:r w:rsidRPr="006660D0">
        <w:rPr>
          <w:rFonts w:ascii="Times New Roman" w:hAnsi="Times New Roman"/>
          <w:spacing w:val="-1"/>
          <w:sz w:val="24"/>
          <w:szCs w:val="24"/>
        </w:rPr>
        <w:t>о</w:t>
      </w:r>
      <w:r w:rsidRPr="006660D0">
        <w:rPr>
          <w:rFonts w:ascii="Times New Roman" w:hAnsi="Times New Roman"/>
          <w:sz w:val="24"/>
          <w:szCs w:val="24"/>
        </w:rPr>
        <w:t xml:space="preserve">му </w:t>
      </w:r>
      <w:r w:rsidRPr="006660D0">
        <w:rPr>
          <w:rFonts w:ascii="Times New Roman" w:hAnsi="Times New Roman"/>
          <w:spacing w:val="1"/>
          <w:sz w:val="24"/>
          <w:szCs w:val="24"/>
        </w:rPr>
        <w:t>б</w:t>
      </w:r>
      <w:r w:rsidRPr="006660D0">
        <w:rPr>
          <w:rFonts w:ascii="Times New Roman" w:hAnsi="Times New Roman"/>
          <w:spacing w:val="-1"/>
          <w:sz w:val="24"/>
          <w:szCs w:val="24"/>
        </w:rPr>
        <w:t>ю</w:t>
      </w:r>
      <w:r w:rsidRPr="006660D0">
        <w:rPr>
          <w:rFonts w:ascii="Times New Roman" w:hAnsi="Times New Roman"/>
          <w:spacing w:val="1"/>
          <w:sz w:val="24"/>
          <w:szCs w:val="24"/>
        </w:rPr>
        <w:t>д</w:t>
      </w:r>
      <w:r w:rsidRPr="006660D0">
        <w:rPr>
          <w:rFonts w:ascii="Times New Roman" w:hAnsi="Times New Roman"/>
          <w:spacing w:val="-2"/>
          <w:sz w:val="24"/>
          <w:szCs w:val="24"/>
        </w:rPr>
        <w:t>ж</w:t>
      </w:r>
      <w:r w:rsidRPr="006660D0">
        <w:rPr>
          <w:rFonts w:ascii="Times New Roman" w:hAnsi="Times New Roman"/>
          <w:sz w:val="24"/>
          <w:szCs w:val="24"/>
        </w:rPr>
        <w:t>ет</w:t>
      </w:r>
      <w:r w:rsidRPr="006660D0">
        <w:rPr>
          <w:rFonts w:ascii="Times New Roman" w:hAnsi="Times New Roman"/>
          <w:spacing w:val="-2"/>
          <w:sz w:val="24"/>
          <w:szCs w:val="24"/>
        </w:rPr>
        <w:t>н</w:t>
      </w:r>
      <w:r w:rsidRPr="006660D0">
        <w:rPr>
          <w:rFonts w:ascii="Times New Roman" w:hAnsi="Times New Roman"/>
          <w:spacing w:val="1"/>
          <w:sz w:val="24"/>
          <w:szCs w:val="24"/>
        </w:rPr>
        <w:t>и</w:t>
      </w:r>
      <w:r w:rsidRPr="006660D0">
        <w:rPr>
          <w:rFonts w:ascii="Times New Roman" w:hAnsi="Times New Roman"/>
          <w:sz w:val="24"/>
          <w:szCs w:val="24"/>
        </w:rPr>
        <w:t xml:space="preserve">м </w:t>
      </w:r>
      <w:r w:rsidRPr="006660D0">
        <w:rPr>
          <w:rFonts w:ascii="Times New Roman" w:hAnsi="Times New Roman"/>
          <w:spacing w:val="-1"/>
          <w:sz w:val="24"/>
          <w:szCs w:val="24"/>
        </w:rPr>
        <w:t>з</w:t>
      </w:r>
      <w:r w:rsidRPr="006660D0">
        <w:rPr>
          <w:rFonts w:ascii="Times New Roman" w:hAnsi="Times New Roman"/>
          <w:sz w:val="24"/>
          <w:szCs w:val="24"/>
        </w:rPr>
        <w:t>а</w:t>
      </w:r>
      <w:r w:rsidRPr="006660D0">
        <w:rPr>
          <w:rFonts w:ascii="Times New Roman" w:hAnsi="Times New Roman"/>
          <w:spacing w:val="-2"/>
          <w:sz w:val="24"/>
          <w:szCs w:val="24"/>
        </w:rPr>
        <w:t>к</w:t>
      </w:r>
      <w:r w:rsidRPr="006660D0">
        <w:rPr>
          <w:rFonts w:ascii="Times New Roman" w:hAnsi="Times New Roman"/>
          <w:spacing w:val="1"/>
          <w:sz w:val="24"/>
          <w:szCs w:val="24"/>
        </w:rPr>
        <w:t>о</w:t>
      </w:r>
      <w:r w:rsidRPr="006660D0">
        <w:rPr>
          <w:rFonts w:ascii="Times New Roman" w:hAnsi="Times New Roman"/>
          <w:spacing w:val="-1"/>
          <w:sz w:val="24"/>
          <w:szCs w:val="24"/>
        </w:rPr>
        <w:t>нод</w:t>
      </w:r>
      <w:r w:rsidRPr="006660D0">
        <w:rPr>
          <w:rFonts w:ascii="Times New Roman" w:hAnsi="Times New Roman"/>
          <w:sz w:val="24"/>
          <w:szCs w:val="24"/>
        </w:rPr>
        <w:t>авст</w:t>
      </w:r>
      <w:r w:rsidRPr="006660D0">
        <w:rPr>
          <w:rFonts w:ascii="Times New Roman" w:hAnsi="Times New Roman"/>
          <w:spacing w:val="-1"/>
          <w:sz w:val="24"/>
          <w:szCs w:val="24"/>
        </w:rPr>
        <w:t>в</w:t>
      </w:r>
      <w:r w:rsidRPr="006660D0">
        <w:rPr>
          <w:rFonts w:ascii="Times New Roman" w:hAnsi="Times New Roman"/>
          <w:spacing w:val="1"/>
          <w:sz w:val="24"/>
          <w:szCs w:val="24"/>
        </w:rPr>
        <w:t>о</w:t>
      </w:r>
      <w:r w:rsidRPr="006660D0">
        <w:rPr>
          <w:rFonts w:ascii="Times New Roman" w:hAnsi="Times New Roman"/>
          <w:sz w:val="24"/>
          <w:szCs w:val="24"/>
        </w:rPr>
        <w:t xml:space="preserve">м </w:t>
      </w:r>
      <w:r w:rsidRPr="006660D0">
        <w:rPr>
          <w:rFonts w:ascii="Times New Roman" w:hAnsi="Times New Roman"/>
          <w:spacing w:val="-3"/>
          <w:sz w:val="24"/>
          <w:szCs w:val="24"/>
        </w:rPr>
        <w:t>У</w:t>
      </w:r>
      <w:r w:rsidRPr="006660D0">
        <w:rPr>
          <w:rFonts w:ascii="Times New Roman" w:hAnsi="Times New Roman"/>
          <w:sz w:val="24"/>
          <w:szCs w:val="24"/>
        </w:rPr>
        <w:t>к</w:t>
      </w:r>
      <w:r w:rsidRPr="006660D0">
        <w:rPr>
          <w:rFonts w:ascii="Times New Roman" w:hAnsi="Times New Roman"/>
          <w:spacing w:val="1"/>
          <w:sz w:val="24"/>
          <w:szCs w:val="24"/>
        </w:rPr>
        <w:t>р</w:t>
      </w:r>
      <w:r w:rsidRPr="006660D0">
        <w:rPr>
          <w:rFonts w:ascii="Times New Roman" w:hAnsi="Times New Roman"/>
          <w:spacing w:val="-2"/>
          <w:sz w:val="24"/>
          <w:szCs w:val="24"/>
        </w:rPr>
        <w:t>а</w:t>
      </w:r>
      <w:r w:rsidRPr="006660D0">
        <w:rPr>
          <w:rFonts w:ascii="Times New Roman" w:hAnsi="Times New Roman"/>
          <w:spacing w:val="-1"/>
          <w:sz w:val="24"/>
          <w:szCs w:val="24"/>
        </w:rPr>
        <w:t>ї</w:t>
      </w:r>
      <w:r w:rsidRPr="006660D0">
        <w:rPr>
          <w:rFonts w:ascii="Times New Roman" w:hAnsi="Times New Roman"/>
          <w:spacing w:val="1"/>
          <w:sz w:val="24"/>
          <w:szCs w:val="24"/>
        </w:rPr>
        <w:t>ни</w:t>
      </w:r>
      <w:r w:rsidRPr="006660D0">
        <w:rPr>
          <w:rFonts w:ascii="Times New Roman" w:hAnsi="Times New Roman"/>
          <w:sz w:val="24"/>
          <w:szCs w:val="24"/>
        </w:rPr>
        <w:t>.</w:t>
      </w:r>
    </w:p>
    <w:p w:rsidR="00BB5D12" w:rsidRPr="006660D0" w:rsidRDefault="00BB5D12" w:rsidP="006660D0">
      <w:pPr>
        <w:spacing w:after="0" w:line="240" w:lineRule="auto"/>
        <w:rPr>
          <w:rFonts w:ascii="Times New Roman" w:hAnsi="Times New Roman"/>
          <w:sz w:val="24"/>
          <w:szCs w:val="24"/>
        </w:rPr>
      </w:pPr>
    </w:p>
    <w:p w:rsidR="0012251E" w:rsidRPr="006660D0" w:rsidRDefault="0012251E" w:rsidP="006660D0">
      <w:pPr>
        <w:spacing w:after="0" w:line="240" w:lineRule="auto"/>
        <w:rPr>
          <w:rFonts w:ascii="Times New Roman" w:hAnsi="Times New Roman"/>
          <w:sz w:val="24"/>
          <w:szCs w:val="24"/>
        </w:rPr>
      </w:pPr>
    </w:p>
    <w:p w:rsidR="0012251E" w:rsidRDefault="0012251E" w:rsidP="006660D0">
      <w:pPr>
        <w:spacing w:after="0" w:line="240" w:lineRule="auto"/>
        <w:rPr>
          <w:rFonts w:ascii="Times New Roman" w:hAnsi="Times New Roman"/>
          <w:sz w:val="24"/>
          <w:szCs w:val="24"/>
        </w:rPr>
      </w:pPr>
      <w:r w:rsidRPr="006660D0">
        <w:rPr>
          <w:rFonts w:ascii="Times New Roman" w:hAnsi="Times New Roman"/>
          <w:sz w:val="24"/>
          <w:szCs w:val="24"/>
        </w:rPr>
        <w:t xml:space="preserve">Міський голова                                                        </w:t>
      </w:r>
      <w:r w:rsidR="00A11BBA" w:rsidRPr="006660D0">
        <w:rPr>
          <w:rFonts w:ascii="Times New Roman" w:hAnsi="Times New Roman"/>
          <w:sz w:val="24"/>
          <w:szCs w:val="24"/>
        </w:rPr>
        <w:t xml:space="preserve">                      </w:t>
      </w:r>
      <w:r w:rsidR="001B4016">
        <w:rPr>
          <w:rFonts w:ascii="Times New Roman" w:hAnsi="Times New Roman"/>
          <w:sz w:val="24"/>
          <w:szCs w:val="24"/>
        </w:rPr>
        <w:t xml:space="preserve">                   Сергій НАДАЛ</w:t>
      </w: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B11B3E">
      <w:pPr>
        <w:pageBreakBefore/>
        <w:spacing w:after="0" w:line="240" w:lineRule="auto"/>
        <w:ind w:right="-113" w:hanging="142"/>
        <w:jc w:val="right"/>
      </w:pPr>
      <w:r>
        <w:rPr>
          <w:rFonts w:ascii="Times New Roman" w:eastAsia="Times New Roman" w:hAnsi="Times New Roman"/>
          <w:sz w:val="24"/>
          <w:szCs w:val="24"/>
        </w:rPr>
        <w:lastRenderedPageBreak/>
        <w:t xml:space="preserve">  </w:t>
      </w:r>
      <w:r>
        <w:rPr>
          <w:rFonts w:ascii="Times New Roman" w:hAnsi="Times New Roman"/>
          <w:sz w:val="24"/>
          <w:szCs w:val="24"/>
        </w:rPr>
        <w:t>Додаток  2</w:t>
      </w:r>
    </w:p>
    <w:p w:rsidR="00B11B3E" w:rsidRDefault="00B11B3E" w:rsidP="00B11B3E">
      <w:pPr>
        <w:spacing w:after="0" w:line="240" w:lineRule="auto"/>
        <w:ind w:right="-113"/>
        <w:jc w:val="right"/>
      </w:pPr>
      <w:r>
        <w:rPr>
          <w:rFonts w:ascii="Times New Roman" w:eastAsia="Times New Roman" w:hAnsi="Times New Roman"/>
          <w:sz w:val="24"/>
          <w:szCs w:val="24"/>
        </w:rPr>
        <w:t xml:space="preserve">                                                                 </w:t>
      </w:r>
      <w:r>
        <w:rPr>
          <w:rFonts w:ascii="Times New Roman" w:hAnsi="Times New Roman"/>
          <w:sz w:val="24"/>
          <w:szCs w:val="24"/>
        </w:rPr>
        <w:t xml:space="preserve">до рішення міської ради </w:t>
      </w:r>
    </w:p>
    <w:p w:rsidR="00B11B3E" w:rsidRDefault="00B11B3E" w:rsidP="00B11B3E">
      <w:pPr>
        <w:spacing w:after="0" w:line="240" w:lineRule="auto"/>
        <w:ind w:right="-113" w:firstLine="708"/>
        <w:jc w:val="right"/>
      </w:pPr>
      <w:r>
        <w:rPr>
          <w:rFonts w:ascii="Times New Roman" w:hAnsi="Times New Roman"/>
          <w:sz w:val="24"/>
          <w:szCs w:val="24"/>
        </w:rPr>
        <w:t>від _______2020р.  №___</w:t>
      </w:r>
    </w:p>
    <w:p w:rsidR="00B11B3E" w:rsidRDefault="00B11B3E" w:rsidP="00B11B3E">
      <w:pPr>
        <w:pStyle w:val="1f1"/>
        <w:ind w:right="-113"/>
        <w:jc w:val="center"/>
        <w:rPr>
          <w:rFonts w:ascii="Times New Roman" w:hAnsi="Times New Roman"/>
          <w:sz w:val="24"/>
          <w:szCs w:val="24"/>
        </w:rPr>
      </w:pPr>
    </w:p>
    <w:p w:rsidR="00B11B3E" w:rsidRDefault="00B11B3E" w:rsidP="00B11B3E">
      <w:pPr>
        <w:pStyle w:val="1f1"/>
        <w:ind w:right="-113"/>
        <w:jc w:val="center"/>
      </w:pPr>
      <w:r>
        <w:rPr>
          <w:rFonts w:ascii="Times New Roman" w:hAnsi="Times New Roman"/>
          <w:sz w:val="24"/>
          <w:szCs w:val="24"/>
        </w:rPr>
        <w:t>ПРОГРАМА</w:t>
      </w:r>
    </w:p>
    <w:p w:rsidR="00B11B3E" w:rsidRPr="001104FD" w:rsidRDefault="00B11B3E" w:rsidP="00B11B3E">
      <w:pPr>
        <w:spacing w:after="0" w:line="240" w:lineRule="auto"/>
        <w:ind w:right="-113"/>
        <w:jc w:val="center"/>
      </w:pPr>
      <w:r>
        <w:rPr>
          <w:rFonts w:ascii="Times New Roman" w:hAnsi="Times New Roman"/>
          <w:sz w:val="24"/>
          <w:szCs w:val="24"/>
        </w:rPr>
        <w:t>«П</w:t>
      </w:r>
      <w:r w:rsidRPr="001104FD">
        <w:rPr>
          <w:rFonts w:ascii="Times New Roman" w:hAnsi="Times New Roman"/>
          <w:sz w:val="24"/>
          <w:szCs w:val="24"/>
        </w:rPr>
        <w:t xml:space="preserve">итна вода Тернопільської міської </w:t>
      </w:r>
    </w:p>
    <w:p w:rsidR="00B11B3E" w:rsidRDefault="00B11B3E" w:rsidP="00B11B3E">
      <w:pPr>
        <w:spacing w:after="0" w:line="240" w:lineRule="auto"/>
        <w:ind w:right="-113"/>
        <w:jc w:val="center"/>
      </w:pPr>
      <w:r w:rsidRPr="001104FD">
        <w:rPr>
          <w:rFonts w:ascii="Times New Roman" w:hAnsi="Times New Roman"/>
          <w:sz w:val="24"/>
          <w:szCs w:val="24"/>
        </w:rPr>
        <w:t>територіальної  громади на 2021-2024 роки</w:t>
      </w:r>
      <w:r>
        <w:rPr>
          <w:rFonts w:ascii="Times New Roman" w:hAnsi="Times New Roman"/>
          <w:sz w:val="24"/>
          <w:szCs w:val="24"/>
        </w:rPr>
        <w:t>»</w:t>
      </w:r>
    </w:p>
    <w:p w:rsidR="00B11B3E" w:rsidRDefault="00B11B3E" w:rsidP="00B11B3E">
      <w:pPr>
        <w:pStyle w:val="1f1"/>
        <w:ind w:right="-113"/>
        <w:jc w:val="center"/>
        <w:rPr>
          <w:rFonts w:ascii="Times New Roman" w:hAnsi="Times New Roman"/>
          <w:sz w:val="24"/>
          <w:szCs w:val="24"/>
        </w:rPr>
      </w:pPr>
    </w:p>
    <w:p w:rsidR="00B11B3E" w:rsidRDefault="00B11B3E" w:rsidP="00B11B3E">
      <w:pPr>
        <w:pStyle w:val="1f1"/>
        <w:ind w:right="-113"/>
        <w:jc w:val="center"/>
      </w:pPr>
      <w:r>
        <w:rPr>
          <w:rFonts w:ascii="Times New Roman" w:hAnsi="Times New Roman"/>
          <w:b/>
          <w:sz w:val="24"/>
          <w:szCs w:val="24"/>
        </w:rPr>
        <w:t>1.Паспорт Програми.</w:t>
      </w:r>
    </w:p>
    <w:p w:rsidR="00B11B3E" w:rsidRDefault="00B11B3E" w:rsidP="00B11B3E">
      <w:pPr>
        <w:spacing w:after="0" w:line="240" w:lineRule="auto"/>
        <w:ind w:right="-113"/>
        <w:rPr>
          <w:rFonts w:ascii="Times New Roman" w:hAnsi="Times New Roman"/>
          <w:sz w:val="24"/>
          <w:szCs w:val="24"/>
        </w:rPr>
      </w:pPr>
    </w:p>
    <w:tbl>
      <w:tblPr>
        <w:tblW w:w="0" w:type="auto"/>
        <w:tblInd w:w="-39" w:type="dxa"/>
        <w:tblLayout w:type="fixed"/>
        <w:tblLook w:val="0000"/>
      </w:tblPr>
      <w:tblGrid>
        <w:gridCol w:w="1103"/>
        <w:gridCol w:w="3757"/>
        <w:gridCol w:w="4664"/>
      </w:tblGrid>
      <w:tr w:rsidR="00842BE3" w:rsidTr="00425032">
        <w:tc>
          <w:tcPr>
            <w:tcW w:w="1103" w:type="dxa"/>
            <w:tcBorders>
              <w:top w:val="single" w:sz="4" w:space="0" w:color="000000"/>
              <w:left w:val="single" w:sz="4" w:space="0" w:color="000000"/>
              <w:bottom w:val="single" w:sz="4" w:space="0" w:color="000000"/>
            </w:tcBorders>
            <w:shd w:val="clear" w:color="auto" w:fill="auto"/>
            <w:vAlign w:val="center"/>
          </w:tcPr>
          <w:p w:rsidR="00842BE3" w:rsidRDefault="00842BE3" w:rsidP="00B11B3E">
            <w:pPr>
              <w:pStyle w:val="1"/>
              <w:tabs>
                <w:tab w:val="num" w:pos="0"/>
              </w:tabs>
              <w:suppressAutoHyphens/>
              <w:ind w:right="-113" w:firstLine="0"/>
            </w:pPr>
            <w:r>
              <w:rPr>
                <w:rFonts w:eastAsia="Times New Roman"/>
                <w:sz w:val="24"/>
              </w:rPr>
              <w:t xml:space="preserve">      </w:t>
            </w:r>
            <w:r>
              <w:rPr>
                <w:sz w:val="24"/>
              </w:rPr>
              <w:t>1.</w:t>
            </w:r>
          </w:p>
        </w:tc>
        <w:tc>
          <w:tcPr>
            <w:tcW w:w="3757" w:type="dxa"/>
            <w:tcBorders>
              <w:top w:val="single" w:sz="4" w:space="0" w:color="000000"/>
              <w:left w:val="single" w:sz="4" w:space="0" w:color="000000"/>
              <w:bottom w:val="single" w:sz="4" w:space="0" w:color="000000"/>
            </w:tcBorders>
            <w:shd w:val="clear" w:color="auto" w:fill="auto"/>
            <w:vAlign w:val="center"/>
          </w:tcPr>
          <w:p w:rsidR="00842BE3" w:rsidRDefault="00842BE3" w:rsidP="00B11B3E">
            <w:pPr>
              <w:pStyle w:val="1"/>
              <w:tabs>
                <w:tab w:val="num" w:pos="0"/>
              </w:tabs>
              <w:suppressAutoHyphens/>
              <w:ind w:right="-113" w:firstLine="0"/>
            </w:pPr>
            <w:r>
              <w:rPr>
                <w:sz w:val="24"/>
              </w:rPr>
              <w:t>Ініціатор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BE3" w:rsidRPr="006660D0" w:rsidRDefault="00842BE3" w:rsidP="000D0390">
            <w:pPr>
              <w:pStyle w:val="1"/>
              <w:suppressAutoHyphens/>
              <w:ind w:firstLine="0"/>
              <w:rPr>
                <w:iCs/>
                <w:sz w:val="24"/>
              </w:rPr>
            </w:pPr>
            <w:r w:rsidRPr="006660D0">
              <w:rPr>
                <w:color w:val="000000"/>
                <w:sz w:val="24"/>
              </w:rPr>
              <w:t xml:space="preserve">Міський голова </w:t>
            </w:r>
          </w:p>
        </w:tc>
      </w:tr>
      <w:tr w:rsidR="00842BE3" w:rsidTr="00425032">
        <w:tc>
          <w:tcPr>
            <w:tcW w:w="1103" w:type="dxa"/>
            <w:tcBorders>
              <w:top w:val="single" w:sz="4" w:space="0" w:color="000000"/>
              <w:left w:val="single" w:sz="4" w:space="0" w:color="000000"/>
              <w:bottom w:val="single" w:sz="4" w:space="0" w:color="000000"/>
            </w:tcBorders>
            <w:shd w:val="clear" w:color="auto" w:fill="auto"/>
            <w:vAlign w:val="center"/>
          </w:tcPr>
          <w:p w:rsidR="00842BE3" w:rsidRDefault="00842BE3" w:rsidP="00B11B3E">
            <w:pPr>
              <w:pStyle w:val="1"/>
              <w:tabs>
                <w:tab w:val="num" w:pos="0"/>
              </w:tabs>
              <w:suppressAutoHyphens/>
              <w:ind w:right="-113" w:firstLine="0"/>
            </w:pPr>
            <w:r>
              <w:rPr>
                <w:rFonts w:eastAsia="Times New Roman"/>
                <w:sz w:val="24"/>
              </w:rPr>
              <w:t xml:space="preserve">      </w:t>
            </w:r>
            <w:r>
              <w:rPr>
                <w:sz w:val="24"/>
              </w:rPr>
              <w:t>2.</w:t>
            </w:r>
          </w:p>
        </w:tc>
        <w:tc>
          <w:tcPr>
            <w:tcW w:w="3757" w:type="dxa"/>
            <w:tcBorders>
              <w:top w:val="single" w:sz="4" w:space="0" w:color="000000"/>
              <w:left w:val="single" w:sz="4" w:space="0" w:color="000000"/>
              <w:bottom w:val="single" w:sz="4" w:space="0" w:color="000000"/>
            </w:tcBorders>
            <w:shd w:val="clear" w:color="auto" w:fill="auto"/>
            <w:vAlign w:val="center"/>
          </w:tcPr>
          <w:p w:rsidR="00842BE3" w:rsidRDefault="00842BE3" w:rsidP="00B11B3E">
            <w:pPr>
              <w:pStyle w:val="1"/>
              <w:tabs>
                <w:tab w:val="num" w:pos="0"/>
              </w:tabs>
              <w:suppressAutoHyphens/>
              <w:ind w:right="-113" w:firstLine="0"/>
            </w:pPr>
            <w:r>
              <w:rPr>
                <w:sz w:val="24"/>
              </w:rPr>
              <w:t>Дата, номер і назва розпорядчого документа органу виконавчої влади про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BE3" w:rsidRPr="006660D0" w:rsidRDefault="00842BE3" w:rsidP="000D0390">
            <w:pPr>
              <w:pStyle w:val="1"/>
              <w:numPr>
                <w:ilvl w:val="0"/>
                <w:numId w:val="4"/>
              </w:numPr>
              <w:suppressAutoHyphens/>
              <w:ind w:left="0" w:firstLine="0"/>
              <w:rPr>
                <w:iCs/>
                <w:sz w:val="24"/>
              </w:rPr>
            </w:pPr>
            <w:r w:rsidRPr="002D6BD7">
              <w:rPr>
                <w:sz w:val="24"/>
              </w:rPr>
              <w:t xml:space="preserve">Протокольне доручення наради при міському голові від </w:t>
            </w:r>
            <w:r>
              <w:rPr>
                <w:sz w:val="24"/>
              </w:rPr>
              <w:t xml:space="preserve">13.10.2020р. </w:t>
            </w:r>
            <w:r w:rsidRPr="002D6BD7">
              <w:rPr>
                <w:sz w:val="24"/>
              </w:rPr>
              <w:t xml:space="preserve">№ </w:t>
            </w:r>
            <w:r>
              <w:rPr>
                <w:sz w:val="24"/>
              </w:rPr>
              <w:t>57</w:t>
            </w:r>
            <w:r w:rsidRPr="002D6BD7">
              <w:rPr>
                <w:sz w:val="24"/>
              </w:rPr>
              <w:t xml:space="preserve"> п.</w:t>
            </w:r>
            <w:r>
              <w:rPr>
                <w:sz w:val="24"/>
              </w:rPr>
              <w:t>8</w:t>
            </w:r>
            <w:r w:rsidRPr="002D6BD7">
              <w:rPr>
                <w:sz w:val="24"/>
              </w:rPr>
              <w:t>.</w:t>
            </w:r>
          </w:p>
        </w:tc>
      </w:tr>
      <w:tr w:rsidR="00842BE3" w:rsidTr="00425032">
        <w:tc>
          <w:tcPr>
            <w:tcW w:w="1103" w:type="dxa"/>
            <w:tcBorders>
              <w:top w:val="single" w:sz="4" w:space="0" w:color="000000"/>
              <w:left w:val="single" w:sz="4" w:space="0" w:color="000000"/>
              <w:bottom w:val="single" w:sz="4" w:space="0" w:color="000000"/>
            </w:tcBorders>
            <w:shd w:val="clear" w:color="auto" w:fill="auto"/>
            <w:vAlign w:val="center"/>
          </w:tcPr>
          <w:p w:rsidR="00842BE3" w:rsidRDefault="00842BE3" w:rsidP="00B11B3E">
            <w:pPr>
              <w:pStyle w:val="1"/>
              <w:tabs>
                <w:tab w:val="num" w:pos="0"/>
              </w:tabs>
              <w:suppressAutoHyphens/>
              <w:ind w:right="-113" w:firstLine="34"/>
              <w:jc w:val="center"/>
            </w:pPr>
            <w:r>
              <w:rPr>
                <w:sz w:val="24"/>
              </w:rPr>
              <w:t>3.</w:t>
            </w:r>
          </w:p>
        </w:tc>
        <w:tc>
          <w:tcPr>
            <w:tcW w:w="3757" w:type="dxa"/>
            <w:tcBorders>
              <w:top w:val="single" w:sz="4" w:space="0" w:color="000000"/>
              <w:left w:val="single" w:sz="4" w:space="0" w:color="000000"/>
              <w:bottom w:val="single" w:sz="4" w:space="0" w:color="000000"/>
            </w:tcBorders>
            <w:shd w:val="clear" w:color="auto" w:fill="auto"/>
            <w:vAlign w:val="center"/>
          </w:tcPr>
          <w:p w:rsidR="00842BE3" w:rsidRDefault="00842BE3" w:rsidP="00B11B3E">
            <w:pPr>
              <w:pStyle w:val="1"/>
              <w:tabs>
                <w:tab w:val="num" w:pos="0"/>
              </w:tabs>
              <w:suppressAutoHyphens/>
              <w:ind w:right="-113" w:firstLine="0"/>
            </w:pPr>
            <w:r>
              <w:rPr>
                <w:sz w:val="24"/>
              </w:rPr>
              <w:t>Розробник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BE3" w:rsidRPr="006660D0" w:rsidRDefault="00842BE3" w:rsidP="000D0390">
            <w:pPr>
              <w:pStyle w:val="1"/>
              <w:ind w:firstLine="0"/>
              <w:rPr>
                <w:iCs/>
                <w:sz w:val="24"/>
              </w:rPr>
            </w:pPr>
            <w:r w:rsidRPr="006660D0">
              <w:rPr>
                <w:color w:val="000000"/>
                <w:sz w:val="24"/>
              </w:rPr>
              <w:t>Управління житлово-комунального господарства, благоустрою та екології</w:t>
            </w:r>
          </w:p>
        </w:tc>
      </w:tr>
      <w:tr w:rsidR="00B11B3E" w:rsidTr="00425032">
        <w:trPr>
          <w:trHeight w:val="642"/>
        </w:trPr>
        <w:tc>
          <w:tcPr>
            <w:tcW w:w="1103"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firstLine="34"/>
              <w:jc w:val="center"/>
            </w:pPr>
            <w:r>
              <w:rPr>
                <w:sz w:val="24"/>
              </w:rPr>
              <w:t>4.</w:t>
            </w:r>
          </w:p>
        </w:tc>
        <w:tc>
          <w:tcPr>
            <w:tcW w:w="3757"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firstLine="0"/>
            </w:pPr>
            <w:proofErr w:type="spellStart"/>
            <w:r>
              <w:rPr>
                <w:sz w:val="24"/>
              </w:rPr>
              <w:t>Співрозробники</w:t>
            </w:r>
            <w:proofErr w:type="spellEnd"/>
            <w:r>
              <w:rPr>
                <w:sz w:val="24"/>
              </w:rPr>
              <w:t xml:space="preserve">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073EA7" w:rsidRDefault="00B11B3E" w:rsidP="00073EA7">
            <w:pPr>
              <w:pStyle w:val="1"/>
              <w:tabs>
                <w:tab w:val="num" w:pos="0"/>
              </w:tabs>
              <w:suppressAutoHyphens/>
              <w:ind w:right="-113" w:firstLine="0"/>
              <w:rPr>
                <w:sz w:val="24"/>
              </w:rPr>
            </w:pPr>
            <w:r w:rsidRPr="00073EA7">
              <w:rPr>
                <w:sz w:val="24"/>
              </w:rPr>
              <w:t>Управління житлово-комунального господарства, благоустрою та екології</w:t>
            </w:r>
          </w:p>
          <w:p w:rsidR="00073EA7" w:rsidRPr="00073EA7" w:rsidRDefault="00073EA7" w:rsidP="00073EA7">
            <w:pPr>
              <w:spacing w:line="240" w:lineRule="auto"/>
              <w:rPr>
                <w:lang w:eastAsia="ru-RU"/>
              </w:rPr>
            </w:pPr>
            <w:r w:rsidRPr="00073EA7">
              <w:rPr>
                <w:rFonts w:ascii="Times New Roman" w:hAnsi="Times New Roman"/>
                <w:sz w:val="24"/>
                <w:szCs w:val="24"/>
              </w:rPr>
              <w:t>Комунальне підприємство «Тернопільводоканал»</w:t>
            </w:r>
          </w:p>
        </w:tc>
      </w:tr>
      <w:tr w:rsidR="00B11B3E" w:rsidTr="00425032">
        <w:tc>
          <w:tcPr>
            <w:tcW w:w="1103"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firstLine="34"/>
              <w:jc w:val="center"/>
            </w:pPr>
            <w:r>
              <w:rPr>
                <w:sz w:val="24"/>
              </w:rPr>
              <w:t>5.</w:t>
            </w:r>
          </w:p>
        </w:tc>
        <w:tc>
          <w:tcPr>
            <w:tcW w:w="3757"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firstLine="0"/>
            </w:pPr>
            <w:r>
              <w:rPr>
                <w:sz w:val="24"/>
              </w:rPr>
              <w:t>Відповідальний виконавець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1104FD" w:rsidRDefault="00B11B3E" w:rsidP="00B11B3E">
            <w:pPr>
              <w:pStyle w:val="1"/>
              <w:tabs>
                <w:tab w:val="num" w:pos="0"/>
              </w:tabs>
              <w:suppressAutoHyphens/>
              <w:ind w:right="-113" w:firstLine="0"/>
            </w:pPr>
            <w:r w:rsidRPr="001104FD">
              <w:rPr>
                <w:sz w:val="24"/>
              </w:rPr>
              <w:t>Управління житлово-комунального господарства, благоустрою та екології,</w:t>
            </w:r>
          </w:p>
          <w:p w:rsidR="00B11B3E" w:rsidRDefault="00B11B3E" w:rsidP="00B11B3E">
            <w:pPr>
              <w:pStyle w:val="1"/>
              <w:tabs>
                <w:tab w:val="num" w:pos="0"/>
              </w:tabs>
              <w:suppressAutoHyphens/>
              <w:ind w:right="-113" w:firstLine="0"/>
            </w:pPr>
            <w:r w:rsidRPr="001104FD">
              <w:rPr>
                <w:sz w:val="24"/>
              </w:rPr>
              <w:t>Комунальне підприємство «Тернопільводоканал»</w:t>
            </w:r>
          </w:p>
        </w:tc>
      </w:tr>
      <w:tr w:rsidR="00B11B3E" w:rsidTr="00425032">
        <w:tc>
          <w:tcPr>
            <w:tcW w:w="1103"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firstLine="34"/>
              <w:jc w:val="center"/>
            </w:pPr>
            <w:r>
              <w:rPr>
                <w:sz w:val="24"/>
              </w:rPr>
              <w:t>6.</w:t>
            </w:r>
          </w:p>
        </w:tc>
        <w:tc>
          <w:tcPr>
            <w:tcW w:w="3757"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firstLine="0"/>
            </w:pPr>
            <w:r>
              <w:rPr>
                <w:sz w:val="24"/>
              </w:rPr>
              <w:t>Учасники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1104FD" w:rsidRDefault="00B11B3E" w:rsidP="00B11B3E">
            <w:pPr>
              <w:pStyle w:val="1"/>
              <w:tabs>
                <w:tab w:val="num" w:pos="0"/>
              </w:tabs>
              <w:suppressAutoHyphens/>
              <w:ind w:right="-113" w:firstLine="36"/>
            </w:pPr>
            <w:r w:rsidRPr="001104FD">
              <w:rPr>
                <w:sz w:val="24"/>
              </w:rPr>
              <w:t xml:space="preserve">- </w:t>
            </w:r>
            <w:r>
              <w:rPr>
                <w:sz w:val="24"/>
              </w:rPr>
              <w:t>К</w:t>
            </w:r>
            <w:r w:rsidRPr="001104FD">
              <w:rPr>
                <w:sz w:val="24"/>
              </w:rPr>
              <w:t>омунальне підприємство «Тернопільводоканал»</w:t>
            </w:r>
          </w:p>
          <w:p w:rsidR="00B11B3E" w:rsidRDefault="00B11B3E" w:rsidP="00425032">
            <w:pPr>
              <w:spacing w:after="0" w:line="240" w:lineRule="auto"/>
              <w:ind w:right="-113"/>
              <w:rPr>
                <w:rFonts w:ascii="Times New Roman" w:hAnsi="Times New Roman"/>
                <w:sz w:val="24"/>
                <w:szCs w:val="24"/>
              </w:rPr>
            </w:pPr>
            <w:r w:rsidRPr="001104FD">
              <w:rPr>
                <w:rFonts w:ascii="Times New Roman" w:hAnsi="Times New Roman"/>
                <w:sz w:val="24"/>
                <w:szCs w:val="24"/>
              </w:rPr>
              <w:t>- управління та відділи Тернопільської міської ради</w:t>
            </w:r>
          </w:p>
          <w:p w:rsidR="00B11B3E" w:rsidRDefault="00B11B3E" w:rsidP="00425032">
            <w:pPr>
              <w:spacing w:after="0" w:line="240" w:lineRule="auto"/>
              <w:ind w:right="-113"/>
            </w:pPr>
            <w:proofErr w:type="spellStart"/>
            <w:r>
              <w:rPr>
                <w:rFonts w:ascii="Times New Roman" w:hAnsi="Times New Roman"/>
                <w:sz w:val="24"/>
                <w:szCs w:val="24"/>
              </w:rPr>
              <w:t>-інші</w:t>
            </w:r>
            <w:proofErr w:type="spellEnd"/>
          </w:p>
        </w:tc>
      </w:tr>
      <w:tr w:rsidR="00B11B3E" w:rsidTr="00425032">
        <w:tc>
          <w:tcPr>
            <w:tcW w:w="1103"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firstLine="34"/>
              <w:jc w:val="center"/>
            </w:pPr>
            <w:r>
              <w:rPr>
                <w:sz w:val="24"/>
              </w:rPr>
              <w:t>7.</w:t>
            </w:r>
          </w:p>
        </w:tc>
        <w:tc>
          <w:tcPr>
            <w:tcW w:w="3757"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hanging="34"/>
            </w:pPr>
            <w:r>
              <w:rPr>
                <w:sz w:val="24"/>
              </w:rPr>
              <w:t>Термін реалізації Програми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Default="00B11B3E" w:rsidP="00B11B3E">
            <w:pPr>
              <w:pStyle w:val="1"/>
              <w:tabs>
                <w:tab w:val="num" w:pos="0"/>
              </w:tabs>
              <w:suppressAutoHyphens/>
              <w:ind w:right="-113" w:hanging="34"/>
            </w:pPr>
            <w:r w:rsidRPr="001104FD">
              <w:rPr>
                <w:sz w:val="24"/>
              </w:rPr>
              <w:t>2021-2024 роки</w:t>
            </w:r>
          </w:p>
        </w:tc>
      </w:tr>
      <w:tr w:rsidR="00B11B3E" w:rsidTr="00425032">
        <w:tc>
          <w:tcPr>
            <w:tcW w:w="1103" w:type="dxa"/>
            <w:tcBorders>
              <w:top w:val="single" w:sz="4" w:space="0" w:color="000000"/>
              <w:left w:val="single" w:sz="4" w:space="0" w:color="000000"/>
              <w:bottom w:val="single" w:sz="4" w:space="0" w:color="000000"/>
            </w:tcBorders>
            <w:shd w:val="clear" w:color="auto" w:fill="auto"/>
            <w:vAlign w:val="center"/>
          </w:tcPr>
          <w:p w:rsidR="00B11B3E" w:rsidRDefault="00B11B3E" w:rsidP="00425032">
            <w:pPr>
              <w:snapToGrid w:val="0"/>
              <w:spacing w:after="0" w:line="240" w:lineRule="auto"/>
              <w:ind w:right="-113"/>
              <w:jc w:val="center"/>
            </w:pPr>
            <w:r>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hanging="34"/>
            </w:pPr>
            <w:r>
              <w:rPr>
                <w:sz w:val="24"/>
              </w:rPr>
              <w:t>Загальний обсяг фінансових ресурсів, необхідних для реалізації Програми, в т.ч.:</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1104FD" w:rsidRDefault="00B11B3E" w:rsidP="00425032">
            <w:pPr>
              <w:spacing w:after="0" w:line="240" w:lineRule="auto"/>
              <w:ind w:right="-113" w:hanging="34"/>
            </w:pPr>
            <w:r>
              <w:rPr>
                <w:rFonts w:ascii="Times New Roman" w:hAnsi="Times New Roman"/>
                <w:sz w:val="24"/>
                <w:szCs w:val="24"/>
              </w:rPr>
              <w:t>136</w:t>
            </w:r>
            <w:r w:rsidRPr="001104FD">
              <w:rPr>
                <w:rFonts w:ascii="Times New Roman" w:hAnsi="Times New Roman"/>
                <w:sz w:val="24"/>
                <w:szCs w:val="24"/>
              </w:rPr>
              <w:t>000,0 тис. грн.</w:t>
            </w:r>
          </w:p>
        </w:tc>
      </w:tr>
      <w:tr w:rsidR="00B11B3E" w:rsidTr="00425032">
        <w:tc>
          <w:tcPr>
            <w:tcW w:w="1103"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firstLine="0"/>
              <w:jc w:val="center"/>
            </w:pPr>
            <w:r>
              <w:rPr>
                <w:sz w:val="24"/>
              </w:rPr>
              <w:t>8.1.</w:t>
            </w:r>
          </w:p>
        </w:tc>
        <w:tc>
          <w:tcPr>
            <w:tcW w:w="3757"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hanging="34"/>
            </w:pPr>
            <w:r>
              <w:rPr>
                <w:sz w:val="24"/>
              </w:rPr>
              <w:t>Коштів міського бюджету</w:t>
            </w:r>
          </w:p>
          <w:p w:rsidR="00B11B3E" w:rsidRDefault="00B11B3E" w:rsidP="00B11B3E">
            <w:pPr>
              <w:pStyle w:val="1"/>
              <w:tabs>
                <w:tab w:val="num" w:pos="0"/>
              </w:tabs>
              <w:suppressAutoHyphens/>
              <w:ind w:right="-113" w:hanging="34"/>
              <w:rPr>
                <w:i/>
                <w:iCs/>
                <w:sz w:val="24"/>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1104FD" w:rsidRDefault="00B11B3E" w:rsidP="00425032">
            <w:pPr>
              <w:spacing w:after="0" w:line="240" w:lineRule="auto"/>
              <w:ind w:right="-113" w:hanging="34"/>
            </w:pPr>
            <w:r>
              <w:rPr>
                <w:rFonts w:ascii="Times New Roman" w:hAnsi="Times New Roman"/>
                <w:sz w:val="24"/>
                <w:szCs w:val="24"/>
              </w:rPr>
              <w:t>9</w:t>
            </w:r>
            <w:r w:rsidRPr="001104FD">
              <w:rPr>
                <w:rFonts w:ascii="Times New Roman" w:hAnsi="Times New Roman"/>
                <w:sz w:val="24"/>
                <w:szCs w:val="24"/>
              </w:rPr>
              <w:t>4000,0 тис. грн.</w:t>
            </w:r>
          </w:p>
        </w:tc>
      </w:tr>
      <w:tr w:rsidR="00B11B3E" w:rsidTr="00425032">
        <w:tc>
          <w:tcPr>
            <w:tcW w:w="1103"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firstLine="0"/>
              <w:jc w:val="center"/>
            </w:pPr>
            <w:r>
              <w:rPr>
                <w:sz w:val="24"/>
              </w:rPr>
              <w:t>8.2.</w:t>
            </w:r>
          </w:p>
        </w:tc>
        <w:tc>
          <w:tcPr>
            <w:tcW w:w="3757"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hanging="34"/>
            </w:pPr>
            <w:r>
              <w:rPr>
                <w:sz w:val="24"/>
              </w:rPr>
              <w:t>Коштів державного бюджету</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1104FD" w:rsidRDefault="00B11B3E" w:rsidP="00425032">
            <w:pPr>
              <w:spacing w:after="0" w:line="240" w:lineRule="auto"/>
              <w:ind w:right="-113" w:hanging="34"/>
            </w:pPr>
            <w:r>
              <w:rPr>
                <w:rFonts w:ascii="Times New Roman" w:eastAsia="Times New Roman" w:hAnsi="Times New Roman"/>
                <w:sz w:val="24"/>
                <w:szCs w:val="24"/>
              </w:rPr>
              <w:t xml:space="preserve"> 40</w:t>
            </w:r>
            <w:r w:rsidRPr="001104FD">
              <w:rPr>
                <w:rFonts w:ascii="Times New Roman" w:eastAsia="Times New Roman" w:hAnsi="Times New Roman"/>
                <w:sz w:val="24"/>
                <w:szCs w:val="24"/>
              </w:rPr>
              <w:t>00</w:t>
            </w:r>
            <w:r w:rsidRPr="001104FD">
              <w:rPr>
                <w:rFonts w:ascii="Times New Roman" w:hAnsi="Times New Roman"/>
                <w:sz w:val="24"/>
                <w:szCs w:val="24"/>
              </w:rPr>
              <w:t>0,0 тис. грн.</w:t>
            </w:r>
          </w:p>
        </w:tc>
      </w:tr>
      <w:tr w:rsidR="00B11B3E" w:rsidTr="00425032">
        <w:tc>
          <w:tcPr>
            <w:tcW w:w="1103"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firstLine="0"/>
              <w:jc w:val="center"/>
            </w:pPr>
            <w:r>
              <w:rPr>
                <w:sz w:val="24"/>
              </w:rPr>
              <w:t>8.3.</w:t>
            </w:r>
          </w:p>
        </w:tc>
        <w:tc>
          <w:tcPr>
            <w:tcW w:w="3757" w:type="dxa"/>
            <w:tcBorders>
              <w:top w:val="single" w:sz="4" w:space="0" w:color="000000"/>
              <w:left w:val="single" w:sz="4" w:space="0" w:color="000000"/>
              <w:bottom w:val="single" w:sz="4" w:space="0" w:color="000000"/>
            </w:tcBorders>
            <w:shd w:val="clear" w:color="auto" w:fill="auto"/>
            <w:vAlign w:val="center"/>
          </w:tcPr>
          <w:p w:rsidR="00B11B3E" w:rsidRDefault="00B11B3E" w:rsidP="00B11B3E">
            <w:pPr>
              <w:pStyle w:val="1"/>
              <w:tabs>
                <w:tab w:val="num" w:pos="0"/>
              </w:tabs>
              <w:suppressAutoHyphens/>
              <w:ind w:right="-113" w:hanging="34"/>
            </w:pPr>
            <w:r>
              <w:rPr>
                <w:sz w:val="24"/>
              </w:rPr>
              <w:t>Інші кошти</w:t>
            </w:r>
          </w:p>
        </w:tc>
        <w:tc>
          <w:tcPr>
            <w:tcW w:w="4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1104FD" w:rsidRDefault="00B11B3E" w:rsidP="00425032">
            <w:pPr>
              <w:spacing w:after="0" w:line="240" w:lineRule="auto"/>
              <w:ind w:right="-113" w:hanging="34"/>
            </w:pPr>
            <w:r>
              <w:rPr>
                <w:rFonts w:ascii="Times New Roman" w:hAnsi="Times New Roman"/>
                <w:sz w:val="24"/>
                <w:szCs w:val="24"/>
              </w:rPr>
              <w:t>200</w:t>
            </w:r>
            <w:r w:rsidRPr="001104FD">
              <w:rPr>
                <w:rFonts w:ascii="Times New Roman" w:hAnsi="Times New Roman"/>
                <w:sz w:val="24"/>
                <w:szCs w:val="24"/>
              </w:rPr>
              <w:t>0,0 тис. грн.</w:t>
            </w:r>
          </w:p>
        </w:tc>
      </w:tr>
    </w:tbl>
    <w:p w:rsidR="00B11B3E" w:rsidRDefault="00B11B3E" w:rsidP="00B11B3E">
      <w:pPr>
        <w:pStyle w:val="1f1"/>
        <w:ind w:right="-113"/>
        <w:jc w:val="both"/>
        <w:rPr>
          <w:rFonts w:ascii="Times New Roman" w:hAnsi="Times New Roman"/>
          <w:sz w:val="24"/>
          <w:szCs w:val="24"/>
        </w:rPr>
      </w:pPr>
    </w:p>
    <w:p w:rsidR="00B11B3E" w:rsidRDefault="00B11B3E" w:rsidP="00B11B3E">
      <w:pPr>
        <w:pStyle w:val="1f1"/>
        <w:ind w:right="-113"/>
        <w:jc w:val="center"/>
        <w:rPr>
          <w:rFonts w:ascii="Times New Roman" w:hAnsi="Times New Roman"/>
          <w:b/>
          <w:spacing w:val="6"/>
          <w:sz w:val="24"/>
          <w:szCs w:val="24"/>
        </w:rPr>
      </w:pPr>
    </w:p>
    <w:p w:rsidR="00B11B3E" w:rsidRPr="001104FD" w:rsidRDefault="00B11B3E" w:rsidP="00B11B3E">
      <w:pPr>
        <w:pStyle w:val="1f1"/>
        <w:ind w:right="-113"/>
        <w:jc w:val="center"/>
      </w:pPr>
      <w:r w:rsidRPr="001104FD">
        <w:rPr>
          <w:rFonts w:ascii="Times New Roman" w:hAnsi="Times New Roman"/>
          <w:b/>
          <w:spacing w:val="6"/>
          <w:sz w:val="24"/>
          <w:szCs w:val="24"/>
        </w:rPr>
        <w:t>2. Визначення проблеми, на розв’язання якої спрямована програма</w:t>
      </w:r>
    </w:p>
    <w:p w:rsidR="00B11B3E" w:rsidRPr="001104FD" w:rsidRDefault="00B11B3E" w:rsidP="00B11B3E">
      <w:pPr>
        <w:pStyle w:val="1f1"/>
        <w:ind w:right="-113"/>
        <w:jc w:val="center"/>
        <w:rPr>
          <w:rFonts w:ascii="Times New Roman" w:hAnsi="Times New Roman"/>
          <w:b/>
          <w:spacing w:val="6"/>
          <w:sz w:val="24"/>
          <w:szCs w:val="24"/>
        </w:rPr>
      </w:pPr>
    </w:p>
    <w:p w:rsidR="00B11B3E" w:rsidRPr="001104FD" w:rsidRDefault="00B11B3E" w:rsidP="00B11B3E">
      <w:pPr>
        <w:pStyle w:val="42"/>
        <w:ind w:right="-113" w:firstLine="708"/>
      </w:pPr>
      <w:r w:rsidRPr="001104FD">
        <w:rPr>
          <w:rFonts w:ascii="Times New Roman" w:hAnsi="Times New Roman" w:cs="Times New Roman"/>
          <w:b/>
          <w:sz w:val="24"/>
          <w:szCs w:val="24"/>
        </w:rPr>
        <w:t xml:space="preserve">2.1. Сучасний стан водопостачання </w:t>
      </w:r>
      <w:r w:rsidRPr="001104FD">
        <w:rPr>
          <w:rFonts w:ascii="Times New Roman" w:eastAsia="Calibri" w:hAnsi="Times New Roman" w:cs="Times New Roman"/>
          <w:b/>
          <w:sz w:val="24"/>
          <w:szCs w:val="24"/>
          <w:lang w:eastAsia="ru-RU"/>
        </w:rPr>
        <w:t>м.Тернополя</w:t>
      </w:r>
      <w:r w:rsidRPr="001104FD">
        <w:rPr>
          <w:rFonts w:ascii="Times New Roman" w:hAnsi="Times New Roman" w:cs="Times New Roman"/>
          <w:b/>
          <w:sz w:val="24"/>
          <w:szCs w:val="24"/>
        </w:rPr>
        <w:t xml:space="preserve"> </w:t>
      </w:r>
    </w:p>
    <w:p w:rsidR="00B11B3E" w:rsidRPr="001104FD" w:rsidRDefault="00B11B3E" w:rsidP="00B11B3E">
      <w:pPr>
        <w:pStyle w:val="ae"/>
        <w:spacing w:after="0"/>
        <w:ind w:right="-113" w:firstLine="708"/>
        <w:jc w:val="both"/>
      </w:pPr>
    </w:p>
    <w:p w:rsidR="00B11B3E" w:rsidRPr="001104FD" w:rsidRDefault="00B11B3E" w:rsidP="00B11B3E">
      <w:pPr>
        <w:spacing w:after="0" w:line="240" w:lineRule="auto"/>
        <w:jc w:val="both"/>
      </w:pPr>
      <w:r w:rsidRPr="001104FD">
        <w:rPr>
          <w:rFonts w:ascii="Times New Roman" w:hAnsi="Times New Roman"/>
          <w:bCs/>
          <w:sz w:val="24"/>
          <w:szCs w:val="24"/>
          <w:lang w:eastAsia="ru-RU"/>
        </w:rPr>
        <w:tab/>
      </w:r>
      <w:r>
        <w:rPr>
          <w:rFonts w:ascii="Times New Roman" w:hAnsi="Times New Roman"/>
          <w:sz w:val="24"/>
          <w:szCs w:val="24"/>
          <w:lang w:eastAsia="ru-RU"/>
        </w:rPr>
        <w:t>Комунальне підприємство «Тернопільводоканал»</w:t>
      </w:r>
      <w:r w:rsidRPr="001104FD">
        <w:rPr>
          <w:rFonts w:ascii="Times New Roman" w:hAnsi="Times New Roman"/>
          <w:sz w:val="24"/>
          <w:szCs w:val="24"/>
          <w:lang w:eastAsia="ru-RU"/>
        </w:rPr>
        <w:t xml:space="preserve"> надає послуги з водопостачання та водовідведення абонентам м.Тернополя та ряду прилеглих сіл. Послугами водопостачання  користуються, окрім м.Тернополя, абоненти 13-ти прилеглих сіл. Чисельність населення, якому надаються послуги з водопостачання складає 230,5 </w:t>
      </w:r>
      <w:proofErr w:type="spellStart"/>
      <w:r w:rsidRPr="001104FD">
        <w:rPr>
          <w:rFonts w:ascii="Times New Roman" w:hAnsi="Times New Roman"/>
          <w:sz w:val="24"/>
          <w:szCs w:val="24"/>
          <w:lang w:eastAsia="ru-RU"/>
        </w:rPr>
        <w:t>тис.чол</w:t>
      </w:r>
      <w:proofErr w:type="spellEnd"/>
      <w:r w:rsidRPr="001104FD">
        <w:rPr>
          <w:rFonts w:ascii="Times New Roman" w:hAnsi="Times New Roman"/>
          <w:sz w:val="24"/>
          <w:szCs w:val="24"/>
          <w:lang w:eastAsia="ru-RU"/>
        </w:rPr>
        <w:t xml:space="preserve">. </w:t>
      </w:r>
      <w:r w:rsidRPr="001104FD">
        <w:rPr>
          <w:rFonts w:ascii="Times New Roman" w:hAnsi="Times New Roman"/>
          <w:sz w:val="24"/>
          <w:szCs w:val="24"/>
          <w:lang w:eastAsia="ru-RU"/>
        </w:rPr>
        <w:tab/>
        <w:t>Водопостачання та водовідведення здійснюється цілодобово.</w:t>
      </w:r>
    </w:p>
    <w:p w:rsidR="00B11B3E" w:rsidRDefault="00B11B3E" w:rsidP="00B11B3E">
      <w:pPr>
        <w:spacing w:after="0" w:line="240" w:lineRule="auto"/>
        <w:jc w:val="both"/>
      </w:pPr>
      <w:r w:rsidRPr="001104FD">
        <w:rPr>
          <w:rFonts w:ascii="Times New Roman" w:hAnsi="Times New Roman"/>
          <w:sz w:val="24"/>
          <w:szCs w:val="24"/>
          <w:lang w:eastAsia="ru-RU"/>
        </w:rPr>
        <w:tab/>
        <w:t>Система водопостачання складається із двох во</w:t>
      </w:r>
      <w:r>
        <w:rPr>
          <w:rFonts w:ascii="Times New Roman" w:hAnsi="Times New Roman"/>
          <w:sz w:val="24"/>
          <w:szCs w:val="24"/>
          <w:lang w:eastAsia="ru-RU"/>
        </w:rPr>
        <w:t>дозаборів («Тернопільський» та «</w:t>
      </w:r>
      <w:proofErr w:type="spellStart"/>
      <w:r w:rsidRPr="001104FD">
        <w:rPr>
          <w:rFonts w:ascii="Times New Roman" w:hAnsi="Times New Roman"/>
          <w:sz w:val="24"/>
          <w:szCs w:val="24"/>
          <w:lang w:eastAsia="ru-RU"/>
        </w:rPr>
        <w:t>Верхньо</w:t>
      </w:r>
      <w:r>
        <w:rPr>
          <w:rFonts w:ascii="Times New Roman" w:hAnsi="Times New Roman"/>
          <w:sz w:val="24"/>
          <w:szCs w:val="24"/>
          <w:lang w:eastAsia="ru-RU"/>
        </w:rPr>
        <w:t>-</w:t>
      </w:r>
      <w:r w:rsidRPr="001104FD">
        <w:rPr>
          <w:rFonts w:ascii="Times New Roman" w:hAnsi="Times New Roman"/>
          <w:sz w:val="24"/>
          <w:szCs w:val="24"/>
          <w:lang w:eastAsia="ru-RU"/>
        </w:rPr>
        <w:t>Івачівський</w:t>
      </w:r>
      <w:proofErr w:type="spellEnd"/>
      <w:r>
        <w:rPr>
          <w:rFonts w:ascii="Times New Roman" w:hAnsi="Times New Roman"/>
          <w:sz w:val="24"/>
          <w:szCs w:val="24"/>
          <w:lang w:eastAsia="ru-RU"/>
        </w:rPr>
        <w:t>»</w:t>
      </w:r>
      <w:r w:rsidRPr="001104FD">
        <w:rPr>
          <w:rFonts w:ascii="Times New Roman" w:hAnsi="Times New Roman"/>
          <w:sz w:val="24"/>
          <w:szCs w:val="24"/>
          <w:lang w:eastAsia="ru-RU"/>
        </w:rPr>
        <w:t>), двох насосних станцій ІІ-го підйо</w:t>
      </w:r>
      <w:r>
        <w:rPr>
          <w:rFonts w:ascii="Times New Roman" w:hAnsi="Times New Roman"/>
          <w:sz w:val="24"/>
          <w:szCs w:val="24"/>
          <w:lang w:eastAsia="ru-RU"/>
        </w:rPr>
        <w:t>му, станції знезалізнення води «Тернопільського»</w:t>
      </w:r>
      <w:r w:rsidRPr="001104FD">
        <w:rPr>
          <w:rFonts w:ascii="Times New Roman" w:hAnsi="Times New Roman"/>
          <w:sz w:val="24"/>
          <w:szCs w:val="24"/>
          <w:lang w:eastAsia="ru-RU"/>
        </w:rPr>
        <w:t xml:space="preserve"> водозабору, насосної станції ІІІ-го підйому та 14-ти резервуарів чистої </w:t>
      </w:r>
      <w:r w:rsidRPr="001104FD">
        <w:rPr>
          <w:rFonts w:ascii="Times New Roman" w:hAnsi="Times New Roman"/>
          <w:sz w:val="24"/>
          <w:szCs w:val="24"/>
          <w:lang w:eastAsia="ru-RU"/>
        </w:rPr>
        <w:lastRenderedPageBreak/>
        <w:t xml:space="preserve">води із збірного залізобетону, </w:t>
      </w:r>
      <w:proofErr w:type="spellStart"/>
      <w:r w:rsidRPr="001104FD">
        <w:rPr>
          <w:rFonts w:ascii="Times New Roman" w:hAnsi="Times New Roman"/>
          <w:sz w:val="24"/>
          <w:szCs w:val="24"/>
          <w:lang w:eastAsia="ru-RU"/>
        </w:rPr>
        <w:t>підвищуючих</w:t>
      </w:r>
      <w:proofErr w:type="spellEnd"/>
      <w:r w:rsidRPr="001104FD">
        <w:rPr>
          <w:rFonts w:ascii="Times New Roman" w:hAnsi="Times New Roman"/>
          <w:sz w:val="24"/>
          <w:szCs w:val="24"/>
          <w:lang w:eastAsia="ru-RU"/>
        </w:rPr>
        <w:t xml:space="preserve"> насосних станцій, розподільчих мереж. Джерелом водопостачання є підземні води. 30 артезіанських свердло</w:t>
      </w:r>
      <w:r>
        <w:rPr>
          <w:rFonts w:ascii="Times New Roman" w:hAnsi="Times New Roman"/>
          <w:sz w:val="24"/>
          <w:szCs w:val="24"/>
          <w:lang w:eastAsia="ru-RU"/>
        </w:rPr>
        <w:t>вин згруповано у 2 водозабори («</w:t>
      </w:r>
      <w:r w:rsidRPr="001104FD">
        <w:rPr>
          <w:rFonts w:ascii="Times New Roman" w:hAnsi="Times New Roman"/>
          <w:sz w:val="24"/>
          <w:szCs w:val="24"/>
          <w:lang w:eastAsia="ru-RU"/>
        </w:rPr>
        <w:t>Тернопільськ</w:t>
      </w:r>
      <w:r>
        <w:rPr>
          <w:rFonts w:ascii="Times New Roman" w:hAnsi="Times New Roman"/>
          <w:sz w:val="24"/>
          <w:szCs w:val="24"/>
          <w:lang w:eastAsia="ru-RU"/>
        </w:rPr>
        <w:t>ий» та «</w:t>
      </w:r>
      <w:proofErr w:type="spellStart"/>
      <w:r w:rsidRPr="001104FD">
        <w:rPr>
          <w:rFonts w:ascii="Times New Roman" w:hAnsi="Times New Roman"/>
          <w:sz w:val="24"/>
          <w:szCs w:val="24"/>
          <w:lang w:eastAsia="ru-RU"/>
        </w:rPr>
        <w:t>В</w:t>
      </w:r>
      <w:r>
        <w:rPr>
          <w:rFonts w:ascii="Times New Roman" w:hAnsi="Times New Roman"/>
          <w:sz w:val="24"/>
          <w:szCs w:val="24"/>
          <w:lang w:eastAsia="ru-RU"/>
        </w:rPr>
        <w:t>ерхньо-Івачівський</w:t>
      </w:r>
      <w:proofErr w:type="spellEnd"/>
      <w:r>
        <w:rPr>
          <w:rFonts w:ascii="Times New Roman" w:hAnsi="Times New Roman"/>
          <w:sz w:val="24"/>
          <w:szCs w:val="24"/>
          <w:lang w:eastAsia="ru-RU"/>
        </w:rPr>
        <w:t>»</w:t>
      </w:r>
      <w:r w:rsidRPr="001104FD">
        <w:rPr>
          <w:rFonts w:ascii="Times New Roman" w:hAnsi="Times New Roman"/>
          <w:sz w:val="24"/>
          <w:szCs w:val="24"/>
          <w:lang w:eastAsia="ru-RU"/>
        </w:rPr>
        <w:t>). Для забезпечення повноти обліку на свердловинах</w:t>
      </w:r>
      <w:r>
        <w:rPr>
          <w:rFonts w:ascii="Times New Roman" w:hAnsi="Times New Roman"/>
          <w:sz w:val="24"/>
          <w:szCs w:val="24"/>
          <w:lang w:eastAsia="ru-RU"/>
        </w:rPr>
        <w:t xml:space="preserve"> «Тернопільського» (ВНС №1) та «</w:t>
      </w:r>
      <w:proofErr w:type="spellStart"/>
      <w:r w:rsidRPr="001104FD">
        <w:rPr>
          <w:rFonts w:ascii="Times New Roman" w:hAnsi="Times New Roman"/>
          <w:sz w:val="24"/>
          <w:szCs w:val="24"/>
          <w:lang w:eastAsia="ru-RU"/>
        </w:rPr>
        <w:t>В</w:t>
      </w:r>
      <w:r>
        <w:rPr>
          <w:rFonts w:ascii="Times New Roman" w:hAnsi="Times New Roman"/>
          <w:sz w:val="24"/>
          <w:szCs w:val="24"/>
          <w:lang w:eastAsia="ru-RU"/>
        </w:rPr>
        <w:t>ерхньо-Івачівського</w:t>
      </w:r>
      <w:proofErr w:type="spellEnd"/>
      <w:r>
        <w:rPr>
          <w:rFonts w:ascii="Times New Roman" w:hAnsi="Times New Roman"/>
          <w:sz w:val="24"/>
          <w:szCs w:val="24"/>
          <w:lang w:eastAsia="ru-RU"/>
        </w:rPr>
        <w:t>»</w:t>
      </w:r>
      <w:r w:rsidRPr="001104FD">
        <w:rPr>
          <w:rFonts w:ascii="Times New Roman" w:hAnsi="Times New Roman"/>
          <w:sz w:val="24"/>
          <w:szCs w:val="24"/>
          <w:lang w:eastAsia="ru-RU"/>
        </w:rPr>
        <w:t xml:space="preserve"> (ВНС №5) водозаборів встановлені ультразвукові лічильники. Знезараження води здійснюється зрідженим хлором перед подачею у міську розподільчу мережу. Значна частина насосного та енергетичного обладнання ВНС відпрацювала амортизаційний термін та потребує заміни.</w:t>
      </w:r>
    </w:p>
    <w:p w:rsidR="00B11B3E" w:rsidRPr="00DE42DB" w:rsidRDefault="00B11B3E" w:rsidP="00B11B3E">
      <w:pPr>
        <w:spacing w:after="0" w:line="240" w:lineRule="auto"/>
        <w:jc w:val="both"/>
      </w:pPr>
      <w:r w:rsidRPr="00DE42DB">
        <w:rPr>
          <w:rFonts w:ascii="Times New Roman" w:hAnsi="Times New Roman"/>
          <w:sz w:val="24"/>
          <w:szCs w:val="24"/>
          <w:lang w:eastAsia="ru-RU"/>
        </w:rPr>
        <w:tab/>
        <w:t xml:space="preserve">Середньодобова подача в мережу складає у 2019 році 41,94 </w:t>
      </w:r>
      <w:proofErr w:type="spellStart"/>
      <w:r w:rsidRPr="00DE42DB">
        <w:rPr>
          <w:rFonts w:ascii="Times New Roman" w:hAnsi="Times New Roman"/>
          <w:sz w:val="24"/>
          <w:szCs w:val="24"/>
          <w:lang w:eastAsia="ru-RU"/>
        </w:rPr>
        <w:t>тис.м.куб</w:t>
      </w:r>
      <w:proofErr w:type="spellEnd"/>
      <w:r w:rsidRPr="00DE42DB">
        <w:rPr>
          <w:rFonts w:ascii="Times New Roman" w:hAnsi="Times New Roman"/>
          <w:sz w:val="24"/>
          <w:szCs w:val="24"/>
          <w:lang w:eastAsia="ru-RU"/>
        </w:rPr>
        <w:t>./добу.</w:t>
      </w:r>
    </w:p>
    <w:p w:rsidR="00B11B3E" w:rsidRPr="00DE42DB" w:rsidRDefault="00B11B3E" w:rsidP="00B11B3E">
      <w:pPr>
        <w:spacing w:after="0" w:line="240" w:lineRule="auto"/>
        <w:jc w:val="both"/>
      </w:pPr>
      <w:r w:rsidRPr="00DE42DB">
        <w:rPr>
          <w:rFonts w:ascii="Times New Roman" w:hAnsi="Times New Roman"/>
          <w:sz w:val="24"/>
          <w:szCs w:val="24"/>
          <w:lang w:eastAsia="ru-RU"/>
        </w:rPr>
        <w:tab/>
        <w:t xml:space="preserve">Загальна довжина мереж водопостачання, які перебувають на балансі та обслуговуванні саном на 01.01.2020р складає 357,56 км, з них 215,31 км є ветхими та аварійними, що складає 60%. Даний факт зумовлює досить значну кількість пошкоджень на водопровідних мережах, та як наслідок цього, втрати води. </w:t>
      </w:r>
    </w:p>
    <w:p w:rsidR="00B11B3E" w:rsidRDefault="00B11B3E" w:rsidP="00B11B3E">
      <w:pPr>
        <w:spacing w:after="0" w:line="240" w:lineRule="auto"/>
        <w:jc w:val="both"/>
      </w:pPr>
      <w:r w:rsidRPr="00DE42DB">
        <w:rPr>
          <w:rFonts w:ascii="Times New Roman" w:hAnsi="Times New Roman"/>
          <w:sz w:val="24"/>
          <w:szCs w:val="24"/>
          <w:lang w:eastAsia="ru-RU"/>
        </w:rPr>
        <w:tab/>
        <w:t xml:space="preserve">У 2019 році обсяг втрат та витрат води склав 4061 </w:t>
      </w:r>
      <w:proofErr w:type="spellStart"/>
      <w:r w:rsidRPr="00DE42DB">
        <w:rPr>
          <w:rFonts w:ascii="Times New Roman" w:hAnsi="Times New Roman"/>
          <w:sz w:val="24"/>
          <w:szCs w:val="24"/>
          <w:lang w:eastAsia="ru-RU"/>
        </w:rPr>
        <w:t>тис.м.куб</w:t>
      </w:r>
      <w:proofErr w:type="spellEnd"/>
      <w:r w:rsidRPr="00DE42DB">
        <w:rPr>
          <w:rFonts w:ascii="Times New Roman" w:hAnsi="Times New Roman"/>
          <w:sz w:val="24"/>
          <w:szCs w:val="24"/>
          <w:lang w:eastAsia="ru-RU"/>
        </w:rPr>
        <w:t xml:space="preserve">/рік чи 33 % від забраної води. </w:t>
      </w:r>
    </w:p>
    <w:p w:rsidR="00B11B3E" w:rsidRDefault="00B11B3E" w:rsidP="00B11B3E">
      <w:pPr>
        <w:pStyle w:val="ae"/>
        <w:spacing w:after="0"/>
        <w:ind w:right="-113" w:firstLine="708"/>
        <w:jc w:val="both"/>
      </w:pPr>
    </w:p>
    <w:p w:rsidR="00B11B3E" w:rsidRDefault="00B11B3E" w:rsidP="00B11B3E">
      <w:pPr>
        <w:pStyle w:val="ae"/>
        <w:spacing w:after="0"/>
        <w:ind w:right="-113" w:firstLine="708"/>
        <w:jc w:val="both"/>
      </w:pPr>
      <w:r w:rsidRPr="000D2069">
        <w:rPr>
          <w:b/>
          <w:bCs/>
          <w:lang w:val="ru-RU"/>
        </w:rPr>
        <w:t>2.2.</w:t>
      </w:r>
      <w:r w:rsidRPr="00DE42DB">
        <w:rPr>
          <w:b/>
          <w:bCs/>
        </w:rPr>
        <w:t xml:space="preserve"> Сучасний с</w:t>
      </w:r>
      <w:r w:rsidRPr="00DE42DB">
        <w:rPr>
          <w:rFonts w:eastAsia="Times New Roman"/>
          <w:b/>
          <w:bCs/>
          <w:lang w:eastAsia="zh-CN"/>
        </w:rPr>
        <w:t>т</w:t>
      </w:r>
      <w:r>
        <w:rPr>
          <w:rFonts w:eastAsia="Times New Roman"/>
          <w:b/>
          <w:bCs/>
          <w:lang w:eastAsia="zh-CN"/>
        </w:rPr>
        <w:t xml:space="preserve">ан водопостачання на території </w:t>
      </w:r>
      <w:proofErr w:type="spellStart"/>
      <w:r>
        <w:rPr>
          <w:rFonts w:eastAsia="Times New Roman"/>
          <w:b/>
          <w:bCs/>
          <w:lang w:eastAsia="zh-CN"/>
        </w:rPr>
        <w:t>ново</w:t>
      </w:r>
      <w:r w:rsidRPr="00DE42DB">
        <w:rPr>
          <w:b/>
          <w:bCs/>
        </w:rPr>
        <w:t>приєднаних</w:t>
      </w:r>
      <w:proofErr w:type="spellEnd"/>
      <w:r w:rsidRPr="00DE42DB">
        <w:rPr>
          <w:b/>
          <w:bCs/>
        </w:rPr>
        <w:t xml:space="preserve"> сільських територіальних громад</w:t>
      </w:r>
    </w:p>
    <w:p w:rsidR="00B11B3E" w:rsidRDefault="00B11B3E" w:rsidP="00B11B3E">
      <w:pPr>
        <w:pStyle w:val="docdata"/>
        <w:widowControl w:val="0"/>
        <w:tabs>
          <w:tab w:val="left" w:pos="567"/>
        </w:tabs>
        <w:spacing w:before="0" w:after="0"/>
        <w:ind w:firstLine="600"/>
        <w:jc w:val="both"/>
        <w:rPr>
          <w:lang w:val="uk-UA"/>
        </w:rPr>
      </w:pPr>
      <w:r>
        <w:rPr>
          <w:color w:val="000000"/>
          <w:lang w:val="uk-UA"/>
        </w:rPr>
        <w:t xml:space="preserve">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(ТМТГ) </w:t>
      </w:r>
      <w:proofErr w:type="spellStart"/>
      <w:r>
        <w:rPr>
          <w:color w:val="000000"/>
          <w:lang w:val="uk-UA"/>
        </w:rPr>
        <w:t>Курівецької</w:t>
      </w:r>
      <w:proofErr w:type="spellEnd"/>
      <w:r>
        <w:rPr>
          <w:color w:val="000000"/>
          <w:lang w:val="uk-UA"/>
        </w:rPr>
        <w:t xml:space="preserve"> сільської територіальної громади (</w:t>
      </w:r>
      <w:proofErr w:type="spellStart"/>
      <w:r>
        <w:rPr>
          <w:color w:val="000000"/>
          <w:lang w:val="uk-UA"/>
        </w:rPr>
        <w:t>с.Курівці</w:t>
      </w:r>
      <w:proofErr w:type="spellEnd"/>
      <w:r>
        <w:rPr>
          <w:color w:val="000000"/>
          <w:lang w:val="uk-UA"/>
        </w:rPr>
        <w:t xml:space="preserve">), </w:t>
      </w:r>
      <w:proofErr w:type="spellStart"/>
      <w:r>
        <w:rPr>
          <w:color w:val="000000"/>
          <w:lang w:val="uk-UA"/>
        </w:rPr>
        <w:t>Малашовецької</w:t>
      </w:r>
      <w:proofErr w:type="spellEnd"/>
      <w:r>
        <w:rPr>
          <w:color w:val="000000"/>
          <w:lang w:val="uk-UA"/>
        </w:rPr>
        <w:t xml:space="preserve"> сільської територіальної громади (</w:t>
      </w:r>
      <w:proofErr w:type="spellStart"/>
      <w:r>
        <w:rPr>
          <w:color w:val="000000"/>
          <w:lang w:val="uk-UA"/>
        </w:rPr>
        <w:t>с.Малашівці</w:t>
      </w:r>
      <w:proofErr w:type="spellEnd"/>
      <w:r>
        <w:rPr>
          <w:color w:val="000000"/>
          <w:lang w:val="uk-UA"/>
        </w:rPr>
        <w:t xml:space="preserve"> та </w:t>
      </w:r>
      <w:proofErr w:type="spellStart"/>
      <w:r>
        <w:rPr>
          <w:color w:val="000000"/>
          <w:lang w:val="uk-UA"/>
        </w:rPr>
        <w:t>с.Іванківці</w:t>
      </w:r>
      <w:proofErr w:type="spellEnd"/>
      <w:r>
        <w:rPr>
          <w:color w:val="000000"/>
          <w:lang w:val="uk-UA"/>
        </w:rPr>
        <w:t xml:space="preserve">), </w:t>
      </w:r>
      <w:proofErr w:type="spellStart"/>
      <w:r>
        <w:rPr>
          <w:color w:val="000000"/>
          <w:lang w:val="uk-UA"/>
        </w:rPr>
        <w:t>Чернихівської</w:t>
      </w:r>
      <w:proofErr w:type="spellEnd"/>
      <w:r>
        <w:rPr>
          <w:color w:val="000000"/>
          <w:lang w:val="uk-UA"/>
        </w:rPr>
        <w:t xml:space="preserve"> сільської територіальної громади (</w:t>
      </w:r>
      <w:proofErr w:type="spellStart"/>
      <w:r>
        <w:rPr>
          <w:color w:val="000000"/>
          <w:lang w:val="uk-UA"/>
        </w:rPr>
        <w:t>с.Чернихів</w:t>
      </w:r>
      <w:proofErr w:type="spellEnd"/>
      <w:r>
        <w:rPr>
          <w:color w:val="000000"/>
          <w:lang w:val="uk-UA"/>
        </w:rPr>
        <w:t xml:space="preserve">, </w:t>
      </w:r>
      <w:proofErr w:type="spellStart"/>
      <w:r>
        <w:rPr>
          <w:color w:val="000000"/>
          <w:lang w:val="uk-UA"/>
        </w:rPr>
        <w:t>с.Глядки</w:t>
      </w:r>
      <w:proofErr w:type="spellEnd"/>
      <w:r>
        <w:rPr>
          <w:color w:val="000000"/>
          <w:lang w:val="uk-UA"/>
        </w:rPr>
        <w:t xml:space="preserve">, </w:t>
      </w:r>
      <w:proofErr w:type="spellStart"/>
      <w:r>
        <w:rPr>
          <w:color w:val="000000"/>
          <w:lang w:val="uk-UA"/>
        </w:rPr>
        <w:t>с.Плесківці</w:t>
      </w:r>
      <w:proofErr w:type="spellEnd"/>
      <w:r>
        <w:rPr>
          <w:color w:val="000000"/>
          <w:lang w:val="uk-UA"/>
        </w:rPr>
        <w:t xml:space="preserve">), </w:t>
      </w:r>
      <w:proofErr w:type="spellStart"/>
      <w:r>
        <w:rPr>
          <w:color w:val="000000"/>
          <w:lang w:val="uk-UA"/>
        </w:rPr>
        <w:t>Кобзарівської</w:t>
      </w:r>
      <w:proofErr w:type="spellEnd"/>
      <w:r>
        <w:rPr>
          <w:color w:val="000000"/>
          <w:lang w:val="uk-UA"/>
        </w:rPr>
        <w:t xml:space="preserve"> сільської територіальної громади (</w:t>
      </w:r>
      <w:proofErr w:type="spellStart"/>
      <w:r>
        <w:rPr>
          <w:color w:val="000000"/>
          <w:lang w:val="uk-UA"/>
        </w:rPr>
        <w:t>с.Кобзарівка</w:t>
      </w:r>
      <w:proofErr w:type="spellEnd"/>
      <w:r>
        <w:rPr>
          <w:color w:val="000000"/>
          <w:lang w:val="uk-UA"/>
        </w:rPr>
        <w:t xml:space="preserve"> та </w:t>
      </w:r>
      <w:proofErr w:type="spellStart"/>
      <w:r>
        <w:rPr>
          <w:color w:val="000000"/>
          <w:lang w:val="uk-UA"/>
        </w:rPr>
        <w:t>с.Вертелка</w:t>
      </w:r>
      <w:proofErr w:type="spellEnd"/>
      <w:r>
        <w:rPr>
          <w:color w:val="000000"/>
          <w:lang w:val="uk-UA"/>
        </w:rPr>
        <w:t xml:space="preserve">), </w:t>
      </w:r>
      <w:proofErr w:type="spellStart"/>
      <w:r>
        <w:rPr>
          <w:color w:val="000000"/>
          <w:lang w:val="uk-UA"/>
        </w:rPr>
        <w:t>Городищенська</w:t>
      </w:r>
      <w:proofErr w:type="spellEnd"/>
      <w:r>
        <w:rPr>
          <w:color w:val="000000"/>
          <w:lang w:val="uk-UA"/>
        </w:rPr>
        <w:t xml:space="preserve"> сільська територіальної громади (</w:t>
      </w:r>
      <w:proofErr w:type="spellStart"/>
      <w:r>
        <w:rPr>
          <w:color w:val="000000"/>
          <w:lang w:val="uk-UA"/>
        </w:rPr>
        <w:t>с.Городище</w:t>
      </w:r>
      <w:proofErr w:type="spellEnd"/>
      <w:r>
        <w:rPr>
          <w:color w:val="000000"/>
          <w:lang w:val="uk-UA"/>
        </w:rPr>
        <w:t xml:space="preserve">, </w:t>
      </w:r>
      <w:proofErr w:type="spellStart"/>
      <w:r>
        <w:rPr>
          <w:color w:val="000000"/>
          <w:lang w:val="uk-UA"/>
        </w:rPr>
        <w:t>с.Носівці</w:t>
      </w:r>
      <w:proofErr w:type="spellEnd"/>
      <w:r>
        <w:rPr>
          <w:color w:val="000000"/>
          <w:lang w:val="uk-UA"/>
        </w:rPr>
        <w:t>) Зборівського району Тернопільської області. </w:t>
      </w:r>
    </w:p>
    <w:p w:rsidR="00B11B3E" w:rsidRDefault="00B11B3E" w:rsidP="00B11B3E">
      <w:pPr>
        <w:keepNext/>
        <w:keepLines/>
        <w:spacing w:before="240" w:after="120"/>
        <w:jc w:val="center"/>
      </w:pPr>
      <w:r w:rsidRPr="00DE42DB">
        <w:rPr>
          <w:rFonts w:ascii="Times New Roman" w:hAnsi="Times New Roman"/>
          <w:sz w:val="24"/>
          <w:szCs w:val="24"/>
        </w:rPr>
        <w:t>Чисельність наявного населення міської та сільських рад, населених пунктів Тернопільської МТГ на 01.01.2019</w:t>
      </w:r>
      <w:r>
        <w:rPr>
          <w:rFonts w:ascii="Times New Roman" w:hAnsi="Times New Roman"/>
          <w:sz w:val="24"/>
          <w:szCs w:val="24"/>
        </w:rPr>
        <w:t>р.</w:t>
      </w:r>
    </w:p>
    <w:tbl>
      <w:tblPr>
        <w:tblW w:w="0" w:type="auto"/>
        <w:tblInd w:w="881" w:type="dxa"/>
        <w:tblLayout w:type="fixed"/>
        <w:tblLook w:val="0000"/>
      </w:tblPr>
      <w:tblGrid>
        <w:gridCol w:w="3879"/>
        <w:gridCol w:w="4685"/>
      </w:tblGrid>
      <w:tr w:rsidR="00B11B3E" w:rsidTr="00425032">
        <w:trPr>
          <w:tblHeader/>
        </w:trPr>
        <w:tc>
          <w:tcPr>
            <w:tcW w:w="3879"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spacing w:before="40" w:after="40"/>
              <w:jc w:val="center"/>
            </w:pPr>
            <w:r w:rsidRPr="00DE42DB">
              <w:rPr>
                <w:rFonts w:ascii="Times New Roman" w:hAnsi="Times New Roman"/>
                <w:sz w:val="24"/>
                <w:szCs w:val="24"/>
              </w:rPr>
              <w:t>Назва міських, сільських рад, міст, сіл</w:t>
            </w:r>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40" w:after="40"/>
              <w:jc w:val="center"/>
            </w:pPr>
            <w:r w:rsidRPr="00DE42DB">
              <w:rPr>
                <w:rFonts w:ascii="Times New Roman" w:hAnsi="Times New Roman"/>
                <w:sz w:val="24"/>
                <w:szCs w:val="24"/>
              </w:rPr>
              <w:t>Чисельність наявного населення, осіб</w:t>
            </w:r>
          </w:p>
        </w:tc>
      </w:tr>
      <w:tr w:rsidR="00B11B3E" w:rsidTr="00425032">
        <w:trPr>
          <w:cantSplit/>
        </w:trPr>
        <w:tc>
          <w:tcPr>
            <w:tcW w:w="3879" w:type="dxa"/>
            <w:tcBorders>
              <w:top w:val="single" w:sz="4" w:space="0" w:color="000000"/>
              <w:left w:val="single" w:sz="4" w:space="0" w:color="000000"/>
              <w:bottom w:val="single" w:sz="4" w:space="0" w:color="000000"/>
            </w:tcBorders>
            <w:shd w:val="clear" w:color="auto" w:fill="auto"/>
          </w:tcPr>
          <w:p w:rsidR="00B11B3E" w:rsidRPr="00DE42DB" w:rsidRDefault="00B11B3E" w:rsidP="00425032">
            <w:pPr>
              <w:spacing w:before="40" w:after="40"/>
              <w:jc w:val="both"/>
            </w:pPr>
            <w:r w:rsidRPr="00DE42DB">
              <w:rPr>
                <w:rFonts w:ascii="Times New Roman" w:hAnsi="Times New Roman"/>
                <w:sz w:val="24"/>
                <w:szCs w:val="24"/>
              </w:rPr>
              <w:t>Тернопільська МТГ</w:t>
            </w:r>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40" w:after="40"/>
              <w:jc w:val="center"/>
            </w:pPr>
            <w:r w:rsidRPr="00DE42DB">
              <w:rPr>
                <w:rFonts w:ascii="Times New Roman" w:hAnsi="Times New Roman"/>
                <w:sz w:val="24"/>
                <w:szCs w:val="24"/>
              </w:rPr>
              <w:t>224615</w:t>
            </w:r>
          </w:p>
        </w:tc>
      </w:tr>
      <w:tr w:rsidR="00B11B3E" w:rsidTr="00425032">
        <w:tc>
          <w:tcPr>
            <w:tcW w:w="3879" w:type="dxa"/>
            <w:tcBorders>
              <w:top w:val="single" w:sz="4" w:space="0" w:color="000000"/>
              <w:left w:val="single" w:sz="4" w:space="0" w:color="000000"/>
              <w:bottom w:val="single" w:sz="4" w:space="0" w:color="000000"/>
            </w:tcBorders>
            <w:shd w:val="clear" w:color="auto" w:fill="auto"/>
          </w:tcPr>
          <w:p w:rsidR="00B11B3E" w:rsidRPr="00DE42DB" w:rsidRDefault="00B11B3E" w:rsidP="00425032">
            <w:pPr>
              <w:spacing w:before="20" w:after="20"/>
              <w:jc w:val="both"/>
            </w:pPr>
            <w:r w:rsidRPr="00DE42DB">
              <w:rPr>
                <w:rFonts w:ascii="Times New Roman" w:hAnsi="Times New Roman"/>
                <w:sz w:val="24"/>
                <w:szCs w:val="24"/>
              </w:rPr>
              <w:t>- міське населення</w:t>
            </w:r>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20" w:after="20"/>
              <w:jc w:val="center"/>
            </w:pPr>
            <w:r w:rsidRPr="00DE42DB">
              <w:rPr>
                <w:rFonts w:ascii="Times New Roman" w:hAnsi="Times New Roman"/>
                <w:sz w:val="24"/>
                <w:szCs w:val="24"/>
              </w:rPr>
              <w:t>221820</w:t>
            </w:r>
          </w:p>
        </w:tc>
      </w:tr>
      <w:tr w:rsidR="00B11B3E" w:rsidTr="00425032">
        <w:tc>
          <w:tcPr>
            <w:tcW w:w="3879" w:type="dxa"/>
            <w:tcBorders>
              <w:top w:val="single" w:sz="4" w:space="0" w:color="000000"/>
              <w:left w:val="single" w:sz="4" w:space="0" w:color="000000"/>
              <w:bottom w:val="single" w:sz="4" w:space="0" w:color="000000"/>
            </w:tcBorders>
            <w:shd w:val="clear" w:color="auto" w:fill="auto"/>
          </w:tcPr>
          <w:p w:rsidR="00B11B3E" w:rsidRPr="00DE42DB" w:rsidRDefault="00B11B3E" w:rsidP="00425032">
            <w:pPr>
              <w:spacing w:before="20" w:after="20"/>
              <w:jc w:val="both"/>
            </w:pPr>
            <w:r w:rsidRPr="00DE42DB">
              <w:rPr>
                <w:rFonts w:ascii="Times New Roman" w:hAnsi="Times New Roman"/>
                <w:sz w:val="24"/>
                <w:szCs w:val="24"/>
              </w:rPr>
              <w:t>- сільське населення</w:t>
            </w:r>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20" w:after="20"/>
              <w:jc w:val="center"/>
            </w:pPr>
            <w:r w:rsidRPr="00DE42DB">
              <w:rPr>
                <w:rFonts w:ascii="Times New Roman" w:hAnsi="Times New Roman"/>
                <w:sz w:val="24"/>
                <w:szCs w:val="24"/>
              </w:rPr>
              <w:t>2795</w:t>
            </w:r>
          </w:p>
        </w:tc>
      </w:tr>
      <w:tr w:rsidR="00B11B3E" w:rsidTr="00425032">
        <w:tc>
          <w:tcPr>
            <w:tcW w:w="3879" w:type="dxa"/>
            <w:tcBorders>
              <w:top w:val="single" w:sz="4" w:space="0" w:color="000000"/>
              <w:left w:val="single" w:sz="4" w:space="0" w:color="000000"/>
              <w:bottom w:val="single" w:sz="4" w:space="0" w:color="000000"/>
            </w:tcBorders>
            <w:shd w:val="clear" w:color="auto" w:fill="auto"/>
          </w:tcPr>
          <w:p w:rsidR="00B11B3E" w:rsidRPr="00DE42DB" w:rsidRDefault="00B11B3E" w:rsidP="00425032">
            <w:pPr>
              <w:spacing w:before="20" w:after="20"/>
              <w:jc w:val="both"/>
            </w:pPr>
            <w:r w:rsidRPr="00DE42DB">
              <w:rPr>
                <w:rFonts w:ascii="Times New Roman" w:hAnsi="Times New Roman"/>
                <w:sz w:val="24"/>
                <w:szCs w:val="24"/>
              </w:rPr>
              <w:t>м. Тернопіль</w:t>
            </w:r>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20" w:after="20"/>
              <w:jc w:val="center"/>
            </w:pPr>
            <w:r w:rsidRPr="00DE42DB">
              <w:rPr>
                <w:rFonts w:ascii="Times New Roman" w:hAnsi="Times New Roman"/>
                <w:sz w:val="24"/>
                <w:szCs w:val="24"/>
              </w:rPr>
              <w:t>221820</w:t>
            </w:r>
          </w:p>
        </w:tc>
      </w:tr>
      <w:tr w:rsidR="00B11B3E" w:rsidTr="00425032">
        <w:tc>
          <w:tcPr>
            <w:tcW w:w="3879" w:type="dxa"/>
            <w:tcBorders>
              <w:top w:val="single" w:sz="4" w:space="0" w:color="000000"/>
              <w:left w:val="single" w:sz="4" w:space="0" w:color="000000"/>
              <w:bottom w:val="single" w:sz="4" w:space="0" w:color="000000"/>
            </w:tcBorders>
            <w:shd w:val="clear" w:color="auto" w:fill="auto"/>
          </w:tcPr>
          <w:p w:rsidR="00B11B3E" w:rsidRPr="00DE42DB" w:rsidRDefault="00B11B3E" w:rsidP="00425032">
            <w:pPr>
              <w:spacing w:before="20" w:after="20"/>
              <w:jc w:val="both"/>
            </w:pPr>
            <w:r w:rsidRPr="00DE42DB">
              <w:rPr>
                <w:rFonts w:ascii="Times New Roman" w:hAnsi="Times New Roman"/>
                <w:sz w:val="24"/>
                <w:szCs w:val="24"/>
              </w:rPr>
              <w:t xml:space="preserve">с. </w:t>
            </w:r>
            <w:proofErr w:type="spellStart"/>
            <w:r w:rsidRPr="00DE42DB">
              <w:rPr>
                <w:rFonts w:ascii="Times New Roman" w:hAnsi="Times New Roman"/>
                <w:sz w:val="24"/>
                <w:szCs w:val="24"/>
              </w:rPr>
              <w:t>Кобзарівка</w:t>
            </w:r>
            <w:proofErr w:type="spellEnd"/>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20" w:after="20"/>
              <w:jc w:val="center"/>
            </w:pPr>
            <w:r w:rsidRPr="00DE42DB">
              <w:rPr>
                <w:rFonts w:ascii="Times New Roman" w:hAnsi="Times New Roman"/>
                <w:sz w:val="24"/>
                <w:szCs w:val="24"/>
              </w:rPr>
              <w:t>326</w:t>
            </w:r>
          </w:p>
        </w:tc>
      </w:tr>
      <w:tr w:rsidR="00B11B3E" w:rsidTr="00425032">
        <w:tc>
          <w:tcPr>
            <w:tcW w:w="3879" w:type="dxa"/>
            <w:tcBorders>
              <w:top w:val="single" w:sz="4" w:space="0" w:color="000000"/>
              <w:left w:val="single" w:sz="4" w:space="0" w:color="000000"/>
              <w:bottom w:val="single" w:sz="4" w:space="0" w:color="000000"/>
            </w:tcBorders>
            <w:shd w:val="clear" w:color="auto" w:fill="auto"/>
          </w:tcPr>
          <w:p w:rsidR="00B11B3E" w:rsidRPr="00DE42DB" w:rsidRDefault="00B11B3E" w:rsidP="00425032">
            <w:pPr>
              <w:spacing w:before="20" w:after="20"/>
              <w:jc w:val="both"/>
            </w:pPr>
            <w:r w:rsidRPr="00DE42DB">
              <w:rPr>
                <w:rFonts w:ascii="Times New Roman" w:hAnsi="Times New Roman"/>
                <w:sz w:val="24"/>
                <w:szCs w:val="24"/>
              </w:rPr>
              <w:t xml:space="preserve">с. </w:t>
            </w:r>
            <w:proofErr w:type="spellStart"/>
            <w:r w:rsidRPr="00DE42DB">
              <w:rPr>
                <w:rFonts w:ascii="Times New Roman" w:hAnsi="Times New Roman"/>
                <w:sz w:val="24"/>
                <w:szCs w:val="24"/>
              </w:rPr>
              <w:t>Вертелка</w:t>
            </w:r>
            <w:proofErr w:type="spellEnd"/>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20" w:after="20"/>
              <w:jc w:val="center"/>
            </w:pPr>
            <w:r w:rsidRPr="00DE42DB">
              <w:rPr>
                <w:rFonts w:ascii="Times New Roman" w:hAnsi="Times New Roman"/>
                <w:sz w:val="24"/>
                <w:szCs w:val="24"/>
              </w:rPr>
              <w:t>371</w:t>
            </w:r>
          </w:p>
        </w:tc>
      </w:tr>
      <w:tr w:rsidR="00B11B3E" w:rsidTr="00425032">
        <w:tc>
          <w:tcPr>
            <w:tcW w:w="3879" w:type="dxa"/>
            <w:tcBorders>
              <w:top w:val="single" w:sz="4" w:space="0" w:color="000000"/>
              <w:left w:val="single" w:sz="4" w:space="0" w:color="000000"/>
              <w:bottom w:val="single" w:sz="4" w:space="0" w:color="000000"/>
            </w:tcBorders>
            <w:shd w:val="clear" w:color="auto" w:fill="auto"/>
          </w:tcPr>
          <w:p w:rsidR="00B11B3E" w:rsidRPr="00DE42DB" w:rsidRDefault="00B11B3E" w:rsidP="00425032">
            <w:pPr>
              <w:spacing w:before="20" w:after="20"/>
              <w:jc w:val="both"/>
            </w:pPr>
            <w:r w:rsidRPr="00DE42DB">
              <w:rPr>
                <w:rFonts w:ascii="Times New Roman" w:hAnsi="Times New Roman"/>
                <w:sz w:val="24"/>
                <w:szCs w:val="24"/>
              </w:rPr>
              <w:t xml:space="preserve">с. </w:t>
            </w:r>
            <w:proofErr w:type="spellStart"/>
            <w:r w:rsidRPr="00DE42DB">
              <w:rPr>
                <w:rFonts w:ascii="Times New Roman" w:hAnsi="Times New Roman"/>
                <w:sz w:val="24"/>
                <w:szCs w:val="24"/>
              </w:rPr>
              <w:t>Курівці</w:t>
            </w:r>
            <w:proofErr w:type="spellEnd"/>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20" w:after="20"/>
              <w:jc w:val="center"/>
            </w:pPr>
            <w:r w:rsidRPr="00DE42DB">
              <w:rPr>
                <w:rFonts w:ascii="Times New Roman" w:hAnsi="Times New Roman"/>
                <w:sz w:val="24"/>
                <w:szCs w:val="24"/>
              </w:rPr>
              <w:t>751</w:t>
            </w:r>
          </w:p>
        </w:tc>
      </w:tr>
      <w:tr w:rsidR="00B11B3E" w:rsidTr="00425032">
        <w:tc>
          <w:tcPr>
            <w:tcW w:w="3879" w:type="dxa"/>
            <w:tcBorders>
              <w:top w:val="single" w:sz="4" w:space="0" w:color="000000"/>
              <w:left w:val="single" w:sz="4" w:space="0" w:color="000000"/>
              <w:bottom w:val="single" w:sz="4" w:space="0" w:color="000000"/>
            </w:tcBorders>
            <w:shd w:val="clear" w:color="auto" w:fill="auto"/>
          </w:tcPr>
          <w:p w:rsidR="00B11B3E" w:rsidRPr="00DE42DB" w:rsidRDefault="00B11B3E" w:rsidP="00425032">
            <w:pPr>
              <w:spacing w:before="20" w:after="20"/>
              <w:jc w:val="both"/>
            </w:pPr>
            <w:r w:rsidRPr="00DE42DB">
              <w:rPr>
                <w:rFonts w:ascii="Times New Roman" w:hAnsi="Times New Roman"/>
                <w:sz w:val="24"/>
                <w:szCs w:val="24"/>
              </w:rPr>
              <w:t xml:space="preserve">с. </w:t>
            </w:r>
            <w:proofErr w:type="spellStart"/>
            <w:r w:rsidRPr="00DE42DB">
              <w:rPr>
                <w:rFonts w:ascii="Times New Roman" w:hAnsi="Times New Roman"/>
                <w:sz w:val="24"/>
                <w:szCs w:val="24"/>
              </w:rPr>
              <w:t>Малашівці</w:t>
            </w:r>
            <w:proofErr w:type="spellEnd"/>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20" w:after="20"/>
              <w:jc w:val="center"/>
            </w:pPr>
            <w:r w:rsidRPr="00DE42DB">
              <w:rPr>
                <w:rFonts w:ascii="Times New Roman" w:hAnsi="Times New Roman"/>
                <w:sz w:val="24"/>
                <w:szCs w:val="24"/>
              </w:rPr>
              <w:t>265</w:t>
            </w:r>
          </w:p>
        </w:tc>
      </w:tr>
      <w:tr w:rsidR="00B11B3E" w:rsidTr="00425032">
        <w:tc>
          <w:tcPr>
            <w:tcW w:w="3879" w:type="dxa"/>
            <w:tcBorders>
              <w:top w:val="single" w:sz="4" w:space="0" w:color="000000"/>
              <w:left w:val="single" w:sz="4" w:space="0" w:color="000000"/>
              <w:bottom w:val="single" w:sz="4" w:space="0" w:color="000000"/>
            </w:tcBorders>
            <w:shd w:val="clear" w:color="auto" w:fill="auto"/>
          </w:tcPr>
          <w:p w:rsidR="00B11B3E" w:rsidRPr="00DE42DB" w:rsidRDefault="00B11B3E" w:rsidP="00425032">
            <w:pPr>
              <w:spacing w:before="20" w:after="20"/>
              <w:jc w:val="both"/>
            </w:pPr>
            <w:r w:rsidRPr="00DE42DB">
              <w:rPr>
                <w:rFonts w:ascii="Times New Roman" w:hAnsi="Times New Roman"/>
                <w:sz w:val="24"/>
                <w:szCs w:val="24"/>
              </w:rPr>
              <w:t xml:space="preserve">с. </w:t>
            </w:r>
            <w:proofErr w:type="spellStart"/>
            <w:r w:rsidRPr="00DE42DB">
              <w:rPr>
                <w:rFonts w:ascii="Times New Roman" w:hAnsi="Times New Roman"/>
                <w:sz w:val="24"/>
                <w:szCs w:val="24"/>
              </w:rPr>
              <w:t>Іванківці</w:t>
            </w:r>
            <w:proofErr w:type="spellEnd"/>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20" w:after="20"/>
              <w:jc w:val="center"/>
            </w:pPr>
            <w:r w:rsidRPr="00DE42DB">
              <w:rPr>
                <w:rFonts w:ascii="Times New Roman" w:hAnsi="Times New Roman"/>
                <w:sz w:val="24"/>
                <w:szCs w:val="24"/>
              </w:rPr>
              <w:t>317</w:t>
            </w:r>
          </w:p>
        </w:tc>
      </w:tr>
      <w:tr w:rsidR="00B11B3E" w:rsidTr="00425032">
        <w:tc>
          <w:tcPr>
            <w:tcW w:w="3879" w:type="dxa"/>
            <w:tcBorders>
              <w:top w:val="single" w:sz="4" w:space="0" w:color="000000"/>
              <w:left w:val="single" w:sz="4" w:space="0" w:color="000000"/>
              <w:bottom w:val="single" w:sz="4" w:space="0" w:color="000000"/>
            </w:tcBorders>
            <w:shd w:val="clear" w:color="auto" w:fill="auto"/>
          </w:tcPr>
          <w:p w:rsidR="00B11B3E" w:rsidRPr="00DE42DB" w:rsidRDefault="00B11B3E" w:rsidP="00425032">
            <w:pPr>
              <w:spacing w:before="20" w:after="20"/>
              <w:jc w:val="both"/>
            </w:pPr>
            <w:r w:rsidRPr="00DE42DB">
              <w:rPr>
                <w:rFonts w:ascii="Times New Roman" w:hAnsi="Times New Roman"/>
                <w:sz w:val="24"/>
                <w:szCs w:val="24"/>
              </w:rPr>
              <w:t xml:space="preserve">с. </w:t>
            </w:r>
            <w:proofErr w:type="spellStart"/>
            <w:r w:rsidRPr="00DE42DB">
              <w:rPr>
                <w:rFonts w:ascii="Times New Roman" w:hAnsi="Times New Roman"/>
                <w:sz w:val="24"/>
                <w:szCs w:val="24"/>
              </w:rPr>
              <w:t>Чернихів</w:t>
            </w:r>
            <w:proofErr w:type="spellEnd"/>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20" w:after="20"/>
              <w:jc w:val="center"/>
            </w:pPr>
            <w:r w:rsidRPr="00DE42DB">
              <w:rPr>
                <w:rFonts w:ascii="Times New Roman" w:hAnsi="Times New Roman"/>
                <w:sz w:val="24"/>
                <w:szCs w:val="24"/>
              </w:rPr>
              <w:t>395</w:t>
            </w:r>
          </w:p>
        </w:tc>
      </w:tr>
      <w:tr w:rsidR="00B11B3E" w:rsidTr="00425032">
        <w:tc>
          <w:tcPr>
            <w:tcW w:w="3879" w:type="dxa"/>
            <w:tcBorders>
              <w:top w:val="single" w:sz="4" w:space="0" w:color="000000"/>
              <w:left w:val="single" w:sz="4" w:space="0" w:color="000000"/>
              <w:bottom w:val="single" w:sz="4" w:space="0" w:color="000000"/>
            </w:tcBorders>
            <w:shd w:val="clear" w:color="auto" w:fill="auto"/>
          </w:tcPr>
          <w:p w:rsidR="00B11B3E" w:rsidRPr="00DE42DB" w:rsidRDefault="00B11B3E" w:rsidP="00425032">
            <w:pPr>
              <w:spacing w:before="20" w:after="20"/>
              <w:jc w:val="both"/>
            </w:pPr>
            <w:r w:rsidRPr="00DE42DB">
              <w:rPr>
                <w:rFonts w:ascii="Times New Roman" w:hAnsi="Times New Roman"/>
                <w:sz w:val="24"/>
                <w:szCs w:val="24"/>
              </w:rPr>
              <w:t xml:space="preserve">с. </w:t>
            </w:r>
            <w:proofErr w:type="spellStart"/>
            <w:r w:rsidRPr="00DE42DB">
              <w:rPr>
                <w:rFonts w:ascii="Times New Roman" w:hAnsi="Times New Roman"/>
                <w:sz w:val="24"/>
                <w:szCs w:val="24"/>
              </w:rPr>
              <w:t>Глядки</w:t>
            </w:r>
            <w:proofErr w:type="spellEnd"/>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20" w:after="20"/>
              <w:jc w:val="center"/>
            </w:pPr>
            <w:r w:rsidRPr="00DE42DB">
              <w:rPr>
                <w:rFonts w:ascii="Times New Roman" w:hAnsi="Times New Roman"/>
                <w:sz w:val="24"/>
                <w:szCs w:val="24"/>
              </w:rPr>
              <w:t>225</w:t>
            </w:r>
          </w:p>
        </w:tc>
      </w:tr>
      <w:tr w:rsidR="00B11B3E" w:rsidTr="00425032">
        <w:tc>
          <w:tcPr>
            <w:tcW w:w="3879" w:type="dxa"/>
            <w:tcBorders>
              <w:top w:val="single" w:sz="4" w:space="0" w:color="000000"/>
              <w:left w:val="single" w:sz="4" w:space="0" w:color="000000"/>
              <w:bottom w:val="single" w:sz="4" w:space="0" w:color="000000"/>
            </w:tcBorders>
            <w:shd w:val="clear" w:color="auto" w:fill="auto"/>
          </w:tcPr>
          <w:p w:rsidR="00B11B3E" w:rsidRPr="00DE42DB" w:rsidRDefault="00B11B3E" w:rsidP="00425032">
            <w:pPr>
              <w:spacing w:before="20" w:after="20"/>
              <w:jc w:val="both"/>
            </w:pPr>
            <w:r w:rsidRPr="00DE42DB">
              <w:rPr>
                <w:rFonts w:ascii="Times New Roman" w:hAnsi="Times New Roman"/>
                <w:sz w:val="24"/>
                <w:szCs w:val="24"/>
              </w:rPr>
              <w:t xml:space="preserve">с. </w:t>
            </w:r>
            <w:proofErr w:type="spellStart"/>
            <w:r w:rsidRPr="00DE42DB">
              <w:rPr>
                <w:rFonts w:ascii="Times New Roman" w:hAnsi="Times New Roman"/>
                <w:sz w:val="24"/>
                <w:szCs w:val="24"/>
              </w:rPr>
              <w:t>Плесківці</w:t>
            </w:r>
            <w:proofErr w:type="spellEnd"/>
          </w:p>
        </w:tc>
        <w:tc>
          <w:tcPr>
            <w:tcW w:w="4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20" w:after="20"/>
              <w:jc w:val="center"/>
            </w:pPr>
            <w:r w:rsidRPr="00DE42DB">
              <w:rPr>
                <w:rFonts w:ascii="Times New Roman" w:hAnsi="Times New Roman"/>
                <w:sz w:val="24"/>
                <w:szCs w:val="24"/>
              </w:rPr>
              <w:t>145</w:t>
            </w:r>
          </w:p>
        </w:tc>
      </w:tr>
    </w:tbl>
    <w:p w:rsidR="00B11B3E" w:rsidRDefault="00B11B3E" w:rsidP="00B11B3E">
      <w:pPr>
        <w:keepLines/>
        <w:tabs>
          <w:tab w:val="left" w:pos="8640"/>
        </w:tabs>
        <w:spacing w:before="120" w:after="120"/>
        <w:ind w:right="-113"/>
        <w:jc w:val="both"/>
      </w:pPr>
      <w:r w:rsidRPr="00DE42DB">
        <w:rPr>
          <w:rFonts w:ascii="Times New Roman" w:hAnsi="Times New Roman"/>
          <w:sz w:val="24"/>
          <w:szCs w:val="24"/>
          <w:lang w:eastAsia="ru-RU"/>
        </w:rPr>
        <w:lastRenderedPageBreak/>
        <w:t xml:space="preserve">             </w:t>
      </w:r>
      <w:proofErr w:type="spellStart"/>
      <w:r w:rsidRPr="00DE42DB">
        <w:rPr>
          <w:rFonts w:ascii="Times New Roman" w:hAnsi="Times New Roman"/>
          <w:sz w:val="24"/>
          <w:szCs w:val="24"/>
          <w:lang w:eastAsia="ru-RU"/>
        </w:rPr>
        <w:t>КП</w:t>
      </w:r>
      <w:proofErr w:type="spellEnd"/>
      <w:r w:rsidRPr="00DE42DB">
        <w:rPr>
          <w:rFonts w:ascii="Times New Roman" w:hAnsi="Times New Roman"/>
          <w:sz w:val="24"/>
          <w:szCs w:val="24"/>
          <w:lang w:eastAsia="ru-RU"/>
        </w:rPr>
        <w:t xml:space="preserve"> «Тернопільводоканал»  не надавав послуг централізованого водопостачання і не здійснював експлуатацію водопровідних споруд в селах новоствореної Тернопільської МТГ, оскільки вони не були зв’язані із системою водопостачання міста Тернополя.</w:t>
      </w:r>
    </w:p>
    <w:p w:rsidR="00B11B3E" w:rsidRDefault="00B11B3E" w:rsidP="00B11B3E">
      <w:pPr>
        <w:keepLines/>
        <w:tabs>
          <w:tab w:val="left" w:pos="8640"/>
        </w:tabs>
        <w:spacing w:before="120" w:after="120"/>
        <w:ind w:right="-113"/>
        <w:jc w:val="both"/>
      </w:pPr>
      <w:r w:rsidRPr="00DE42DB">
        <w:rPr>
          <w:rFonts w:ascii="Times New Roman" w:hAnsi="Times New Roman"/>
          <w:sz w:val="24"/>
          <w:szCs w:val="24"/>
          <w:lang w:eastAsia="ru-RU"/>
        </w:rPr>
        <w:t>Децентралізовані та наближені до централізованих систем водопостачання населених пунктів Тернопільської МТГ мають практично однакові елементи та оснащення: локальний водозабір (одна або декілька водозабірних свердловин), який подає воду до водонапірної башти, розподільча водопровідна мережа, яка зазвичай підключена до башти та транспортує воду споживачам. Груп «башта-мережа» може бути декілька в залежності від схеми планування населеного пункту, рельєфу, та місцевих умов. Дані мережі та споруди перебувають в зношеному стані.</w:t>
      </w:r>
    </w:p>
    <w:p w:rsidR="00B11B3E" w:rsidRPr="00DE42DB" w:rsidRDefault="00B11B3E" w:rsidP="00B11B3E">
      <w:pPr>
        <w:keepLines/>
        <w:spacing w:before="120" w:after="120"/>
        <w:jc w:val="both"/>
      </w:pPr>
      <w:r w:rsidRPr="00DE42DB">
        <w:rPr>
          <w:rFonts w:ascii="Times New Roman" w:hAnsi="Times New Roman"/>
          <w:sz w:val="24"/>
          <w:szCs w:val="24"/>
          <w:lang w:eastAsia="ru-RU"/>
        </w:rPr>
        <w:t xml:space="preserve">Велика частина індивідуальних домогосподарств має свої водозабірні свердловини і не користується послугами системи водопостачання села з огляду на  технічну неможливість або економічну недоцільність приєднання до централізованого водопроводу. </w:t>
      </w:r>
    </w:p>
    <w:p w:rsidR="00B11B3E" w:rsidRDefault="00B11B3E" w:rsidP="00B11B3E">
      <w:pPr>
        <w:keepNext/>
        <w:keepLines/>
        <w:spacing w:before="120" w:after="120"/>
        <w:jc w:val="center"/>
      </w:pPr>
      <w:r w:rsidRPr="00DE42DB">
        <w:rPr>
          <w:rFonts w:ascii="Times New Roman" w:eastAsia="Times New Roman" w:hAnsi="Times New Roman"/>
          <w:sz w:val="24"/>
          <w:szCs w:val="24"/>
        </w:rPr>
        <w:t xml:space="preserve"> </w:t>
      </w:r>
      <w:r w:rsidRPr="00DE42DB">
        <w:rPr>
          <w:rFonts w:ascii="Times New Roman" w:hAnsi="Times New Roman"/>
          <w:sz w:val="24"/>
          <w:szCs w:val="24"/>
        </w:rPr>
        <w:t>Оснащення домогосподарств централізованим водопостачанням</w:t>
      </w:r>
    </w:p>
    <w:tbl>
      <w:tblPr>
        <w:tblW w:w="0" w:type="auto"/>
        <w:tblInd w:w="22" w:type="dxa"/>
        <w:tblLayout w:type="fixed"/>
        <w:tblLook w:val="0000"/>
      </w:tblPr>
      <w:tblGrid>
        <w:gridCol w:w="1932"/>
        <w:gridCol w:w="1465"/>
        <w:gridCol w:w="2801"/>
        <w:gridCol w:w="1792"/>
        <w:gridCol w:w="1540"/>
      </w:tblGrid>
      <w:tr w:rsidR="00B11B3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Споживачі</w:t>
            </w:r>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Загальна</w:t>
            </w:r>
            <w:r w:rsidRPr="00DE42DB">
              <w:rPr>
                <w:rFonts w:ascii="Times New Roman" w:hAnsi="Times New Roman"/>
                <w:sz w:val="24"/>
                <w:szCs w:val="24"/>
              </w:rPr>
              <w:br/>
              <w:t>кількість</w:t>
            </w:r>
            <w:r w:rsidRPr="00DE42DB">
              <w:rPr>
                <w:rFonts w:ascii="Times New Roman" w:hAnsi="Times New Roman"/>
                <w:sz w:val="24"/>
                <w:szCs w:val="24"/>
              </w:rPr>
              <w:br/>
              <w:t>домогосподарств</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Кількість домогосподарств які підключені до  водопроводу</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Кількість водозабірних свердловин/ водонапірних башт</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Протяжність водопровідної мережі, км</w:t>
            </w:r>
          </w:p>
        </w:tc>
      </w:tr>
      <w:tr w:rsidR="00B11B3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pPr>
            <w:r w:rsidRPr="00DE42DB">
              <w:rPr>
                <w:rFonts w:ascii="Times New Roman" w:hAnsi="Times New Roman"/>
                <w:sz w:val="24"/>
                <w:szCs w:val="24"/>
              </w:rPr>
              <w:t xml:space="preserve">с. </w:t>
            </w:r>
            <w:proofErr w:type="spellStart"/>
            <w:r w:rsidRPr="00DE42DB">
              <w:rPr>
                <w:rFonts w:ascii="Times New Roman" w:hAnsi="Times New Roman"/>
                <w:sz w:val="24"/>
                <w:szCs w:val="24"/>
              </w:rPr>
              <w:t>Кобзарівка</w:t>
            </w:r>
            <w:proofErr w:type="spellEnd"/>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146</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2/1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w:t>
            </w:r>
          </w:p>
        </w:tc>
      </w:tr>
      <w:tr w:rsidR="00B11B3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pPr>
            <w:r w:rsidRPr="00DE42DB">
              <w:rPr>
                <w:rFonts w:ascii="Times New Roman" w:hAnsi="Times New Roman"/>
                <w:sz w:val="24"/>
                <w:szCs w:val="24"/>
              </w:rPr>
              <w:t xml:space="preserve">с. </w:t>
            </w:r>
            <w:proofErr w:type="spellStart"/>
            <w:r w:rsidRPr="00DE42DB">
              <w:rPr>
                <w:rFonts w:ascii="Times New Roman" w:hAnsi="Times New Roman"/>
                <w:sz w:val="24"/>
                <w:szCs w:val="24"/>
              </w:rPr>
              <w:t>Вертелка</w:t>
            </w:r>
            <w:proofErr w:type="spellEnd"/>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167</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w:t>
            </w:r>
          </w:p>
        </w:tc>
      </w:tr>
      <w:tr w:rsidR="00B11B3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pPr>
            <w:r w:rsidRPr="00DE42DB">
              <w:rPr>
                <w:rFonts w:ascii="Times New Roman" w:hAnsi="Times New Roman"/>
                <w:sz w:val="24"/>
                <w:szCs w:val="24"/>
              </w:rPr>
              <w:t xml:space="preserve">с. </w:t>
            </w:r>
            <w:proofErr w:type="spellStart"/>
            <w:r w:rsidRPr="00DE42DB">
              <w:rPr>
                <w:rFonts w:ascii="Times New Roman" w:hAnsi="Times New Roman"/>
                <w:sz w:val="24"/>
                <w:szCs w:val="24"/>
              </w:rPr>
              <w:t>Курівці</w:t>
            </w:r>
            <w:proofErr w:type="spellEnd"/>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254</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165</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8,0</w:t>
            </w:r>
          </w:p>
        </w:tc>
      </w:tr>
      <w:tr w:rsidR="00B11B3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pPr>
            <w:r w:rsidRPr="00DE42DB">
              <w:rPr>
                <w:rFonts w:ascii="Times New Roman" w:hAnsi="Times New Roman"/>
                <w:sz w:val="24"/>
                <w:szCs w:val="24"/>
              </w:rPr>
              <w:t xml:space="preserve">с. </w:t>
            </w:r>
            <w:proofErr w:type="spellStart"/>
            <w:r w:rsidRPr="00DE42DB">
              <w:rPr>
                <w:rFonts w:ascii="Times New Roman" w:hAnsi="Times New Roman"/>
                <w:sz w:val="24"/>
                <w:szCs w:val="24"/>
              </w:rPr>
              <w:t>Малашівці</w:t>
            </w:r>
            <w:proofErr w:type="spellEnd"/>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133</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100</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5,0</w:t>
            </w:r>
          </w:p>
        </w:tc>
      </w:tr>
      <w:tr w:rsidR="00B11B3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pPr>
            <w:r w:rsidRPr="00DE42DB">
              <w:rPr>
                <w:rFonts w:ascii="Times New Roman" w:hAnsi="Times New Roman"/>
                <w:sz w:val="24"/>
                <w:szCs w:val="24"/>
              </w:rPr>
              <w:t xml:space="preserve">с. </w:t>
            </w:r>
            <w:proofErr w:type="spellStart"/>
            <w:r w:rsidRPr="00DE42DB">
              <w:rPr>
                <w:rFonts w:ascii="Times New Roman" w:hAnsi="Times New Roman"/>
                <w:sz w:val="24"/>
                <w:szCs w:val="24"/>
              </w:rPr>
              <w:t>Іванківці</w:t>
            </w:r>
            <w:proofErr w:type="spellEnd"/>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151</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98</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5,0</w:t>
            </w:r>
          </w:p>
        </w:tc>
      </w:tr>
      <w:tr w:rsidR="00B11B3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pPr>
            <w:r w:rsidRPr="00DE42DB">
              <w:rPr>
                <w:rFonts w:ascii="Times New Roman" w:hAnsi="Times New Roman"/>
                <w:sz w:val="24"/>
                <w:szCs w:val="24"/>
              </w:rPr>
              <w:t xml:space="preserve">с. </w:t>
            </w:r>
            <w:proofErr w:type="spellStart"/>
            <w:r w:rsidRPr="00DE42DB">
              <w:rPr>
                <w:rFonts w:ascii="Times New Roman" w:hAnsi="Times New Roman"/>
                <w:sz w:val="24"/>
                <w:szCs w:val="24"/>
              </w:rPr>
              <w:t>Чернихів</w:t>
            </w:r>
            <w:proofErr w:type="spellEnd"/>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221</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3/3</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1,0</w:t>
            </w:r>
          </w:p>
        </w:tc>
      </w:tr>
      <w:tr w:rsidR="00B11B3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pPr>
            <w:r w:rsidRPr="00DE42DB">
              <w:rPr>
                <w:rFonts w:ascii="Times New Roman" w:hAnsi="Times New Roman"/>
                <w:sz w:val="24"/>
                <w:szCs w:val="24"/>
              </w:rPr>
              <w:t xml:space="preserve">с. </w:t>
            </w:r>
            <w:proofErr w:type="spellStart"/>
            <w:r w:rsidRPr="00DE42DB">
              <w:rPr>
                <w:rFonts w:ascii="Times New Roman" w:hAnsi="Times New Roman"/>
                <w:sz w:val="24"/>
                <w:szCs w:val="24"/>
              </w:rPr>
              <w:t>Глядки</w:t>
            </w:r>
            <w:proofErr w:type="spellEnd"/>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128</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128</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1/2</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3,0</w:t>
            </w:r>
          </w:p>
        </w:tc>
      </w:tr>
      <w:tr w:rsidR="00B11B3E" w:rsidTr="00425032">
        <w:tc>
          <w:tcPr>
            <w:tcW w:w="193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pPr>
            <w:r w:rsidRPr="00DE42DB">
              <w:rPr>
                <w:rFonts w:ascii="Times New Roman" w:hAnsi="Times New Roman"/>
                <w:sz w:val="24"/>
                <w:szCs w:val="24"/>
              </w:rPr>
              <w:t xml:space="preserve">с. </w:t>
            </w:r>
            <w:proofErr w:type="spellStart"/>
            <w:r w:rsidRPr="00DE42DB">
              <w:rPr>
                <w:rFonts w:ascii="Times New Roman" w:hAnsi="Times New Roman"/>
                <w:sz w:val="24"/>
                <w:szCs w:val="24"/>
              </w:rPr>
              <w:t>Плесківці</w:t>
            </w:r>
            <w:proofErr w:type="spellEnd"/>
          </w:p>
        </w:tc>
        <w:tc>
          <w:tcPr>
            <w:tcW w:w="1465"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113</w:t>
            </w:r>
          </w:p>
        </w:tc>
        <w:tc>
          <w:tcPr>
            <w:tcW w:w="2801"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keepLines/>
              <w:spacing w:before="40" w:after="40"/>
              <w:jc w:val="center"/>
            </w:pPr>
            <w:r w:rsidRPr="00DE42DB">
              <w:rPr>
                <w:rFonts w:ascii="Times New Roman" w:hAnsi="Times New Roman"/>
                <w:sz w:val="24"/>
                <w:szCs w:val="24"/>
              </w:rPr>
              <w:t>1,0</w:t>
            </w:r>
          </w:p>
        </w:tc>
      </w:tr>
    </w:tbl>
    <w:p w:rsidR="00B11B3E" w:rsidRDefault="00B11B3E" w:rsidP="00B11B3E">
      <w:pPr>
        <w:pStyle w:val="aa"/>
        <w:keepNext/>
        <w:widowControl w:val="0"/>
        <w:ind w:left="0"/>
        <w:jc w:val="center"/>
      </w:pPr>
    </w:p>
    <w:p w:rsidR="00B11B3E" w:rsidRPr="00DE42DB" w:rsidRDefault="00B11B3E" w:rsidP="00B11B3E">
      <w:pPr>
        <w:pStyle w:val="aa"/>
        <w:widowControl w:val="0"/>
        <w:ind w:left="0"/>
        <w:jc w:val="center"/>
      </w:pPr>
      <w:r w:rsidRPr="00DE42DB">
        <w:rPr>
          <w:sz w:val="24"/>
        </w:rPr>
        <w:t xml:space="preserve">Основні показники систем водопостачання для сільських населених пунктів Тернопільської МТГ, виконаних </w:t>
      </w:r>
      <w:proofErr w:type="spellStart"/>
      <w:r w:rsidRPr="00DE42DB">
        <w:rPr>
          <w:sz w:val="24"/>
        </w:rPr>
        <w:t>ДП</w:t>
      </w:r>
      <w:proofErr w:type="spellEnd"/>
      <w:r w:rsidRPr="00DE42DB">
        <w:rPr>
          <w:sz w:val="24"/>
        </w:rPr>
        <w:t xml:space="preserve"> Український державний науково-дослідний інститут проектування міст «ДІПРОМІСТО» імені Ю.М. Білоконя , м</w:t>
      </w:r>
      <w:r w:rsidRPr="00DE42DB">
        <w:rPr>
          <w:sz w:val="24"/>
          <w:vertAlign w:val="superscript"/>
        </w:rPr>
        <w:t>3</w:t>
      </w:r>
      <w:r w:rsidRPr="00DE42DB">
        <w:rPr>
          <w:sz w:val="24"/>
        </w:rPr>
        <w:t>/добу</w:t>
      </w:r>
    </w:p>
    <w:tbl>
      <w:tblPr>
        <w:tblW w:w="0" w:type="auto"/>
        <w:jc w:val="center"/>
        <w:tblLayout w:type="fixed"/>
        <w:tblLook w:val="0000"/>
      </w:tblPr>
      <w:tblGrid>
        <w:gridCol w:w="5616"/>
        <w:gridCol w:w="3732"/>
      </w:tblGrid>
      <w:tr w:rsidR="00B11B3E" w:rsidRPr="00DE42DB" w:rsidTr="00425032">
        <w:trPr>
          <w:cantSplit/>
          <w:jc w:val="center"/>
        </w:trPr>
        <w:tc>
          <w:tcPr>
            <w:tcW w:w="5616"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snapToGrid w:val="0"/>
              <w:spacing w:before="40" w:after="40"/>
              <w:rPr>
                <w:rFonts w:ascii="Times New Roman" w:hAnsi="Times New Roman"/>
                <w:sz w:val="24"/>
                <w:szCs w:val="24"/>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40" w:after="40"/>
              <w:jc w:val="center"/>
            </w:pPr>
            <w:r w:rsidRPr="00DE42DB">
              <w:rPr>
                <w:rFonts w:ascii="Times New Roman" w:hAnsi="Times New Roman"/>
                <w:sz w:val="24"/>
                <w:szCs w:val="24"/>
              </w:rPr>
              <w:t>Розрахункові витрати води на господарчо-питні та виробничі потреби</w:t>
            </w:r>
          </w:p>
        </w:tc>
      </w:tr>
      <w:tr w:rsidR="00B11B3E" w:rsidRPr="00DE42DB" w:rsidTr="00425032">
        <w:trPr>
          <w:cantSplit/>
          <w:jc w:val="center"/>
        </w:trPr>
        <w:tc>
          <w:tcPr>
            <w:tcW w:w="5616"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spacing w:before="40" w:after="40"/>
            </w:pPr>
            <w:proofErr w:type="spellStart"/>
            <w:r w:rsidRPr="00DE42DB">
              <w:rPr>
                <w:rFonts w:ascii="Times New Roman" w:hAnsi="Times New Roman"/>
                <w:sz w:val="24"/>
                <w:szCs w:val="24"/>
              </w:rPr>
              <w:t>Кобзарівська</w:t>
            </w:r>
            <w:proofErr w:type="spellEnd"/>
            <w:r w:rsidRPr="00DE42DB">
              <w:rPr>
                <w:rFonts w:ascii="Times New Roman" w:hAnsi="Times New Roman"/>
                <w:sz w:val="24"/>
                <w:szCs w:val="24"/>
              </w:rPr>
              <w:t xml:space="preserve"> сільська рада</w:t>
            </w:r>
          </w:p>
        </w:tc>
        <w:tc>
          <w:tcPr>
            <w:tcW w:w="3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40" w:after="40"/>
              <w:jc w:val="center"/>
            </w:pPr>
            <w:r w:rsidRPr="00DE42DB">
              <w:rPr>
                <w:rFonts w:ascii="Times New Roman" w:hAnsi="Times New Roman"/>
                <w:sz w:val="24"/>
                <w:szCs w:val="24"/>
              </w:rPr>
              <w:t>455,3</w:t>
            </w:r>
          </w:p>
        </w:tc>
      </w:tr>
      <w:tr w:rsidR="00B11B3E" w:rsidRPr="00DE42DB" w:rsidTr="00425032">
        <w:trPr>
          <w:cantSplit/>
          <w:jc w:val="center"/>
        </w:trPr>
        <w:tc>
          <w:tcPr>
            <w:tcW w:w="5616"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spacing w:before="40" w:after="40"/>
            </w:pPr>
            <w:proofErr w:type="spellStart"/>
            <w:r w:rsidRPr="00DE42DB">
              <w:rPr>
                <w:rFonts w:ascii="Times New Roman" w:hAnsi="Times New Roman"/>
                <w:sz w:val="24"/>
                <w:szCs w:val="24"/>
              </w:rPr>
              <w:t>Курівецька</w:t>
            </w:r>
            <w:proofErr w:type="spellEnd"/>
            <w:r w:rsidRPr="00DE42DB">
              <w:rPr>
                <w:rFonts w:ascii="Times New Roman" w:hAnsi="Times New Roman"/>
                <w:sz w:val="24"/>
                <w:szCs w:val="24"/>
              </w:rPr>
              <w:t xml:space="preserve"> сільська рада</w:t>
            </w:r>
          </w:p>
        </w:tc>
        <w:tc>
          <w:tcPr>
            <w:tcW w:w="3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40" w:after="40"/>
              <w:jc w:val="center"/>
            </w:pPr>
            <w:r w:rsidRPr="00DE42DB">
              <w:rPr>
                <w:rFonts w:ascii="Times New Roman" w:hAnsi="Times New Roman"/>
                <w:sz w:val="24"/>
                <w:szCs w:val="24"/>
              </w:rPr>
              <w:t>388,45</w:t>
            </w:r>
          </w:p>
        </w:tc>
      </w:tr>
      <w:tr w:rsidR="00B11B3E" w:rsidRPr="00DE42DB" w:rsidTr="00425032">
        <w:trPr>
          <w:cantSplit/>
          <w:jc w:val="center"/>
        </w:trPr>
        <w:tc>
          <w:tcPr>
            <w:tcW w:w="5616"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spacing w:before="40" w:after="40"/>
            </w:pPr>
            <w:proofErr w:type="spellStart"/>
            <w:r w:rsidRPr="00DE42DB">
              <w:rPr>
                <w:rFonts w:ascii="Times New Roman" w:hAnsi="Times New Roman"/>
                <w:sz w:val="24"/>
                <w:szCs w:val="24"/>
              </w:rPr>
              <w:t>Малашовецька</w:t>
            </w:r>
            <w:proofErr w:type="spellEnd"/>
            <w:r w:rsidRPr="00DE42DB">
              <w:rPr>
                <w:rFonts w:ascii="Times New Roman" w:hAnsi="Times New Roman"/>
                <w:sz w:val="24"/>
                <w:szCs w:val="24"/>
              </w:rPr>
              <w:t xml:space="preserve"> сільська рада</w:t>
            </w:r>
          </w:p>
        </w:tc>
        <w:tc>
          <w:tcPr>
            <w:tcW w:w="3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40" w:after="40"/>
              <w:jc w:val="center"/>
            </w:pPr>
            <w:r w:rsidRPr="00DE42DB">
              <w:rPr>
                <w:rFonts w:ascii="Times New Roman" w:hAnsi="Times New Roman"/>
                <w:sz w:val="24"/>
                <w:szCs w:val="24"/>
              </w:rPr>
              <w:t>409,37</w:t>
            </w:r>
          </w:p>
        </w:tc>
      </w:tr>
      <w:tr w:rsidR="00B11B3E" w:rsidRPr="00DE42DB" w:rsidTr="00425032">
        <w:trPr>
          <w:cantSplit/>
          <w:jc w:val="center"/>
        </w:trPr>
        <w:tc>
          <w:tcPr>
            <w:tcW w:w="5616"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spacing w:before="40" w:after="40"/>
            </w:pPr>
            <w:proofErr w:type="spellStart"/>
            <w:r w:rsidRPr="00DE42DB">
              <w:rPr>
                <w:rFonts w:ascii="Times New Roman" w:hAnsi="Times New Roman"/>
                <w:sz w:val="24"/>
                <w:szCs w:val="24"/>
              </w:rPr>
              <w:t>Чернихівецька</w:t>
            </w:r>
            <w:proofErr w:type="spellEnd"/>
            <w:r w:rsidRPr="00DE42DB">
              <w:rPr>
                <w:rFonts w:ascii="Times New Roman" w:hAnsi="Times New Roman"/>
                <w:sz w:val="24"/>
                <w:szCs w:val="24"/>
              </w:rPr>
              <w:t xml:space="preserve"> сільська рада</w:t>
            </w:r>
          </w:p>
        </w:tc>
        <w:tc>
          <w:tcPr>
            <w:tcW w:w="3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40" w:after="40"/>
              <w:jc w:val="center"/>
            </w:pPr>
            <w:r w:rsidRPr="00DE42DB">
              <w:rPr>
                <w:rFonts w:ascii="Times New Roman" w:hAnsi="Times New Roman"/>
                <w:sz w:val="24"/>
                <w:szCs w:val="24"/>
              </w:rPr>
              <w:t>467,61</w:t>
            </w:r>
          </w:p>
        </w:tc>
      </w:tr>
      <w:tr w:rsidR="00B11B3E" w:rsidRPr="00DE42DB" w:rsidTr="00425032">
        <w:trPr>
          <w:cantSplit/>
          <w:jc w:val="center"/>
        </w:trPr>
        <w:tc>
          <w:tcPr>
            <w:tcW w:w="5616" w:type="dxa"/>
            <w:tcBorders>
              <w:top w:val="single" w:sz="4" w:space="0" w:color="000000"/>
              <w:left w:val="single" w:sz="4" w:space="0" w:color="000000"/>
              <w:bottom w:val="single" w:sz="4" w:space="0" w:color="000000"/>
            </w:tcBorders>
            <w:shd w:val="clear" w:color="auto" w:fill="auto"/>
            <w:vAlign w:val="center"/>
          </w:tcPr>
          <w:p w:rsidR="00B11B3E" w:rsidRPr="00DE42DB" w:rsidRDefault="00B11B3E" w:rsidP="00425032">
            <w:pPr>
              <w:spacing w:before="40" w:after="40"/>
              <w:jc w:val="center"/>
            </w:pPr>
            <w:r w:rsidRPr="00DE42DB">
              <w:rPr>
                <w:rFonts w:ascii="Times New Roman" w:hAnsi="Times New Roman"/>
                <w:sz w:val="24"/>
                <w:szCs w:val="24"/>
              </w:rPr>
              <w:t>Разом</w:t>
            </w:r>
          </w:p>
        </w:tc>
        <w:tc>
          <w:tcPr>
            <w:tcW w:w="3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B3E" w:rsidRPr="00DE42DB" w:rsidRDefault="00B11B3E" w:rsidP="00425032">
            <w:pPr>
              <w:spacing w:before="40" w:after="40"/>
              <w:jc w:val="center"/>
            </w:pPr>
            <w:r w:rsidRPr="00DE42DB">
              <w:rPr>
                <w:rFonts w:ascii="Times New Roman" w:hAnsi="Times New Roman"/>
                <w:sz w:val="24"/>
                <w:szCs w:val="24"/>
              </w:rPr>
              <w:t>1 721,00</w:t>
            </w:r>
          </w:p>
        </w:tc>
      </w:tr>
    </w:tbl>
    <w:p w:rsidR="00B11B3E" w:rsidRDefault="00B11B3E" w:rsidP="00B11B3E">
      <w:pPr>
        <w:pStyle w:val="aa"/>
        <w:widowControl w:val="0"/>
        <w:tabs>
          <w:tab w:val="left" w:pos="8640"/>
        </w:tabs>
        <w:spacing w:before="120" w:after="120"/>
        <w:ind w:left="0"/>
        <w:jc w:val="both"/>
        <w:rPr>
          <w:sz w:val="24"/>
        </w:rPr>
      </w:pPr>
    </w:p>
    <w:p w:rsidR="00B11B3E" w:rsidRDefault="00B11B3E" w:rsidP="00B11B3E">
      <w:pPr>
        <w:pStyle w:val="aa"/>
        <w:widowControl w:val="0"/>
        <w:tabs>
          <w:tab w:val="left" w:pos="8640"/>
        </w:tabs>
        <w:spacing w:before="120" w:after="120"/>
        <w:ind w:left="0"/>
        <w:jc w:val="both"/>
        <w:rPr>
          <w:sz w:val="24"/>
        </w:rPr>
      </w:pPr>
    </w:p>
    <w:p w:rsidR="00B11B3E" w:rsidRPr="00DE42DB" w:rsidRDefault="00B11B3E" w:rsidP="00B11B3E">
      <w:pPr>
        <w:pStyle w:val="aa"/>
        <w:widowControl w:val="0"/>
        <w:tabs>
          <w:tab w:val="left" w:pos="8640"/>
        </w:tabs>
        <w:spacing w:before="120" w:after="120"/>
        <w:ind w:left="0"/>
        <w:jc w:val="both"/>
        <w:rPr>
          <w:sz w:val="24"/>
        </w:rPr>
      </w:pPr>
    </w:p>
    <w:p w:rsidR="00B11B3E" w:rsidRPr="00DE42DB" w:rsidRDefault="00B11B3E" w:rsidP="00B11B3E">
      <w:pPr>
        <w:pStyle w:val="ae"/>
        <w:spacing w:after="0"/>
        <w:ind w:right="-113" w:firstLine="708"/>
        <w:jc w:val="both"/>
      </w:pPr>
      <w:r w:rsidRPr="00DE42DB">
        <w:rPr>
          <w:b/>
          <w:bCs/>
        </w:rPr>
        <w:t>2.3. Основні проблемні питання</w:t>
      </w:r>
    </w:p>
    <w:p w:rsidR="00B11B3E" w:rsidRPr="00DE42DB" w:rsidRDefault="00B11B3E" w:rsidP="00B11B3E">
      <w:pPr>
        <w:pStyle w:val="ae"/>
        <w:spacing w:after="0"/>
        <w:ind w:right="-113" w:firstLine="708"/>
        <w:jc w:val="both"/>
      </w:pPr>
    </w:p>
    <w:p w:rsidR="00B11B3E" w:rsidRDefault="00B11B3E" w:rsidP="00B11B3E">
      <w:pPr>
        <w:pStyle w:val="ae"/>
        <w:spacing w:after="0"/>
        <w:ind w:right="-113" w:firstLine="708"/>
        <w:jc w:val="both"/>
      </w:pPr>
      <w:r w:rsidRPr="00DE42DB">
        <w:rPr>
          <w:bCs/>
        </w:rPr>
        <w:t>Основними проблемами підгалузі на даний час є:</w:t>
      </w:r>
    </w:p>
    <w:p w:rsidR="00B11B3E" w:rsidRPr="00E11D58" w:rsidRDefault="00B11B3E" w:rsidP="00B11B3E">
      <w:pPr>
        <w:pStyle w:val="ae"/>
        <w:spacing w:after="0"/>
        <w:ind w:right="-113"/>
        <w:jc w:val="both"/>
      </w:pPr>
      <w:r w:rsidRPr="00E11D58">
        <w:t xml:space="preserve">- незадовільний технічний стан та зношеність споруд і мереж водопостачання на території </w:t>
      </w:r>
      <w:proofErr w:type="spellStart"/>
      <w:r w:rsidRPr="00E11D58">
        <w:t>новоприєднаних</w:t>
      </w:r>
      <w:proofErr w:type="spellEnd"/>
      <w:r w:rsidRPr="00E11D58">
        <w:t xml:space="preserve"> сільських територіальних громад;</w:t>
      </w:r>
    </w:p>
    <w:p w:rsidR="00B11B3E" w:rsidRPr="00E11D58" w:rsidRDefault="00B11B3E" w:rsidP="00B11B3E">
      <w:pPr>
        <w:pStyle w:val="ae"/>
        <w:spacing w:after="0"/>
        <w:ind w:right="-113"/>
        <w:jc w:val="both"/>
      </w:pPr>
      <w:r>
        <w:t>- відсутність встановлених з</w:t>
      </w:r>
      <w:r w:rsidRPr="00E11D58">
        <w:t xml:space="preserve">он санітарної охорони джерел водопостачання </w:t>
      </w:r>
      <w:proofErr w:type="spellStart"/>
      <w:r w:rsidRPr="00E11D58">
        <w:t>новоприєднаних</w:t>
      </w:r>
      <w:proofErr w:type="spellEnd"/>
      <w:r w:rsidRPr="00E11D58">
        <w:t xml:space="preserve"> населених пунктів;</w:t>
      </w:r>
    </w:p>
    <w:p w:rsidR="00B11B3E" w:rsidRPr="00E11D58" w:rsidRDefault="00B11B3E" w:rsidP="00B11B3E">
      <w:pPr>
        <w:pStyle w:val="ae"/>
        <w:spacing w:after="0"/>
        <w:ind w:right="-113"/>
        <w:jc w:val="both"/>
      </w:pPr>
      <w:r w:rsidRPr="00E11D58">
        <w:t xml:space="preserve">- відсутність мереж на частині територій </w:t>
      </w:r>
      <w:proofErr w:type="spellStart"/>
      <w:r w:rsidRPr="00E11D58">
        <w:t>новоприєднаних</w:t>
      </w:r>
      <w:proofErr w:type="spellEnd"/>
      <w:r w:rsidRPr="00E11D58">
        <w:t xml:space="preserve"> сільських територіальних громад;</w:t>
      </w:r>
    </w:p>
    <w:p w:rsidR="00B11B3E" w:rsidRDefault="00B11B3E" w:rsidP="00B11B3E">
      <w:pPr>
        <w:pStyle w:val="ae"/>
        <w:spacing w:after="0"/>
        <w:ind w:right="-113"/>
        <w:jc w:val="both"/>
      </w:pPr>
      <w:r w:rsidRPr="00E11D58">
        <w:t xml:space="preserve">- відсутність системи централізованого водовідведення  на території </w:t>
      </w:r>
      <w:proofErr w:type="spellStart"/>
      <w:r w:rsidRPr="00E11D58">
        <w:t>новоприєднаних</w:t>
      </w:r>
      <w:proofErr w:type="spellEnd"/>
      <w:r w:rsidRPr="00E11D58">
        <w:t xml:space="preserve"> сільських територіальних громад, що може спричинити забруднення водоносних горизонтів</w:t>
      </w:r>
      <w:r>
        <w:t xml:space="preserve"> та поверхневих вод басейну </w:t>
      </w:r>
      <w:proofErr w:type="spellStart"/>
      <w:r>
        <w:t>р.Серет</w:t>
      </w:r>
      <w:proofErr w:type="spellEnd"/>
      <w:r w:rsidRPr="00E11D58">
        <w:t>;</w:t>
      </w:r>
    </w:p>
    <w:p w:rsidR="00B11B3E" w:rsidRPr="00E11D58" w:rsidRDefault="00B11B3E" w:rsidP="00B11B3E">
      <w:pPr>
        <w:pStyle w:val="ae"/>
        <w:spacing w:after="0"/>
        <w:ind w:right="-113"/>
        <w:jc w:val="both"/>
      </w:pPr>
      <w:r w:rsidRPr="00E11D58">
        <w:t>- необхідність виконання вимог законодавства щодо проведення оновлення оцінки запасу підземних вод. Остання комплексна оцінка запасів підземних вод проводилася у 1970 році.</w:t>
      </w:r>
    </w:p>
    <w:p w:rsidR="00B11B3E" w:rsidRPr="00E11D58" w:rsidRDefault="00B11B3E" w:rsidP="00B11B3E">
      <w:pPr>
        <w:pStyle w:val="ae"/>
        <w:spacing w:after="0"/>
        <w:ind w:right="-113"/>
        <w:jc w:val="both"/>
      </w:pPr>
      <w:r w:rsidRPr="00E11D58">
        <w:t>- зношеність споруд і мереж Тернопільського водозабору;</w:t>
      </w:r>
    </w:p>
    <w:p w:rsidR="00B11B3E" w:rsidRPr="00E11D58" w:rsidRDefault="00B11B3E" w:rsidP="00B11B3E">
      <w:pPr>
        <w:pStyle w:val="ae"/>
        <w:spacing w:after="0"/>
        <w:ind w:right="-113"/>
        <w:jc w:val="both"/>
      </w:pPr>
      <w:r w:rsidRPr="00E11D58">
        <w:t>- застосування застарілих технологій очищення та знезараження води на Тернопільському водозаборі;</w:t>
      </w:r>
    </w:p>
    <w:p w:rsidR="00B11B3E" w:rsidRPr="00E11D58" w:rsidRDefault="00B11B3E" w:rsidP="00B11B3E">
      <w:pPr>
        <w:pStyle w:val="ae"/>
        <w:spacing w:after="0"/>
        <w:ind w:right="-113"/>
        <w:jc w:val="both"/>
      </w:pPr>
      <w:r w:rsidRPr="00E11D58">
        <w:t xml:space="preserve">- відхилення якості питної води в частині показника жорсткості (близько 8 </w:t>
      </w:r>
      <w:proofErr w:type="spellStart"/>
      <w:r w:rsidRPr="00E11D58">
        <w:t>ммоль</w:t>
      </w:r>
      <w:proofErr w:type="spellEnd"/>
      <w:r w:rsidRPr="00E11D58">
        <w:t>/дм3 замість 7 </w:t>
      </w:r>
      <w:proofErr w:type="spellStart"/>
      <w:r w:rsidRPr="00E11D58">
        <w:t>ммоль</w:t>
      </w:r>
      <w:proofErr w:type="spellEnd"/>
      <w:r w:rsidRPr="00E11D58">
        <w:t xml:space="preserve">/дм3, передбачених </w:t>
      </w:r>
      <w:proofErr w:type="spellStart"/>
      <w:r w:rsidRPr="00E11D58">
        <w:t>ДСанПіН</w:t>
      </w:r>
      <w:proofErr w:type="spellEnd"/>
      <w:r w:rsidRPr="00E11D58">
        <w:t xml:space="preserve"> 2.2.4-171-10 «Гігієнічні вимоги до води питної, призначеної для споживання людиною»), яка подається з Тернопільського водозабору;</w:t>
      </w:r>
    </w:p>
    <w:p w:rsidR="00B11B3E" w:rsidRPr="00E11D58" w:rsidRDefault="00B11B3E" w:rsidP="00B11B3E">
      <w:pPr>
        <w:pStyle w:val="ae"/>
        <w:spacing w:after="0"/>
        <w:ind w:right="-113"/>
        <w:jc w:val="both"/>
      </w:pPr>
      <w:r w:rsidRPr="00E11D58">
        <w:t>- зношеність водогонів, водопровідних та каналізаційних мереж;</w:t>
      </w:r>
    </w:p>
    <w:p w:rsidR="00B11B3E" w:rsidRDefault="00B11B3E" w:rsidP="00B11B3E">
      <w:pPr>
        <w:pStyle w:val="ae"/>
        <w:spacing w:after="0"/>
        <w:ind w:right="-113"/>
        <w:jc w:val="both"/>
      </w:pPr>
      <w:r w:rsidRPr="00E11D58">
        <w:t xml:space="preserve">- значний рівень втрат питної води в системі водопостачання </w:t>
      </w:r>
      <w:proofErr w:type="spellStart"/>
      <w:r w:rsidRPr="00E11D58">
        <w:t>КП</w:t>
      </w:r>
      <w:proofErr w:type="spellEnd"/>
      <w:r w:rsidRPr="00E11D58">
        <w:t xml:space="preserve"> </w:t>
      </w:r>
      <w:r>
        <w:t>«</w:t>
      </w:r>
      <w:r w:rsidRPr="00E11D58">
        <w:t>Тернопільводоканал</w:t>
      </w:r>
      <w:r>
        <w:t>»</w:t>
      </w:r>
      <w:r w:rsidRPr="00E11D58">
        <w:t>.</w:t>
      </w:r>
    </w:p>
    <w:p w:rsidR="00B11B3E" w:rsidRDefault="00B11B3E" w:rsidP="00B11B3E">
      <w:pPr>
        <w:pStyle w:val="ae"/>
        <w:spacing w:after="0"/>
        <w:ind w:right="-113"/>
        <w:jc w:val="both"/>
      </w:pPr>
    </w:p>
    <w:p w:rsidR="00B11B3E" w:rsidRDefault="00B11B3E" w:rsidP="00B11B3E">
      <w:pPr>
        <w:pStyle w:val="ae"/>
        <w:tabs>
          <w:tab w:val="left" w:pos="0"/>
        </w:tabs>
        <w:spacing w:after="0"/>
        <w:ind w:right="-113"/>
        <w:jc w:val="both"/>
        <w:rPr>
          <w:b/>
          <w:bCs/>
          <w:i/>
        </w:rPr>
      </w:pPr>
    </w:p>
    <w:p w:rsidR="00B11B3E" w:rsidRPr="00E11D58" w:rsidRDefault="00B11B3E" w:rsidP="00B11B3E">
      <w:pPr>
        <w:pStyle w:val="ae"/>
        <w:spacing w:after="0"/>
        <w:ind w:right="-113"/>
        <w:jc w:val="center"/>
        <w:rPr>
          <w:b/>
          <w:bCs/>
        </w:rPr>
      </w:pPr>
      <w:r w:rsidRPr="00E11D58">
        <w:rPr>
          <w:b/>
          <w:bCs/>
        </w:rPr>
        <w:t>3. Визначення мети Програми</w:t>
      </w:r>
    </w:p>
    <w:p w:rsidR="00B11B3E" w:rsidRPr="00E11D58" w:rsidRDefault="00B11B3E" w:rsidP="00B11B3E">
      <w:pPr>
        <w:pStyle w:val="ae"/>
        <w:spacing w:after="0"/>
        <w:ind w:right="-113"/>
        <w:jc w:val="center"/>
      </w:pPr>
    </w:p>
    <w:p w:rsidR="00B11B3E" w:rsidRPr="00D910A0" w:rsidRDefault="00B11B3E" w:rsidP="00B11B3E">
      <w:pPr>
        <w:pStyle w:val="docdata"/>
        <w:widowControl w:val="0"/>
        <w:tabs>
          <w:tab w:val="left" w:pos="567"/>
        </w:tabs>
        <w:spacing w:before="0" w:after="0"/>
        <w:ind w:right="-113" w:firstLine="600"/>
        <w:jc w:val="both"/>
        <w:rPr>
          <w:lang w:val="uk-UA"/>
        </w:rPr>
      </w:pPr>
      <w:r w:rsidRPr="00E11D58">
        <w:rPr>
          <w:lang w:val="uk-UA"/>
        </w:rPr>
        <w:t xml:space="preserve">Мета Програми полягає у забезпеченні </w:t>
      </w:r>
      <w:r>
        <w:rPr>
          <w:lang w:val="uk-UA"/>
        </w:rPr>
        <w:t>мешканців</w:t>
      </w:r>
      <w:r w:rsidRPr="00E11D58">
        <w:rPr>
          <w:lang w:val="uk-UA"/>
        </w:rPr>
        <w:t xml:space="preserve"> Тернопільської міської територіальної громади надійними та якісними послугами централізованого водопостачання </w:t>
      </w:r>
      <w:r>
        <w:rPr>
          <w:lang w:val="uk-UA"/>
        </w:rPr>
        <w:t xml:space="preserve">та водовідведення </w:t>
      </w:r>
      <w:r w:rsidRPr="00E11D58">
        <w:rPr>
          <w:lang w:val="uk-UA"/>
        </w:rPr>
        <w:t>відповідно до встановлених нормативів і національних стандартів.</w:t>
      </w:r>
    </w:p>
    <w:p w:rsidR="00B11B3E" w:rsidRDefault="00B11B3E" w:rsidP="00B11B3E">
      <w:pPr>
        <w:pStyle w:val="docdata"/>
        <w:widowControl w:val="0"/>
        <w:tabs>
          <w:tab w:val="left" w:pos="567"/>
        </w:tabs>
        <w:spacing w:before="0" w:after="0"/>
        <w:ind w:right="-113" w:firstLine="600"/>
        <w:jc w:val="both"/>
        <w:rPr>
          <w:lang w:val="uk-UA"/>
        </w:rPr>
      </w:pPr>
    </w:p>
    <w:p w:rsidR="00B11B3E" w:rsidRDefault="00B11B3E" w:rsidP="00B11B3E">
      <w:pPr>
        <w:pStyle w:val="1f1"/>
        <w:ind w:right="-113" w:firstLine="708"/>
        <w:jc w:val="both"/>
        <w:rPr>
          <w:rFonts w:ascii="Times New Roman" w:hAnsi="Times New Roman"/>
          <w:sz w:val="24"/>
          <w:szCs w:val="24"/>
        </w:rPr>
      </w:pPr>
    </w:p>
    <w:p w:rsidR="00B11B3E" w:rsidRPr="00E11D58" w:rsidRDefault="00B11B3E" w:rsidP="00B11B3E">
      <w:pPr>
        <w:spacing w:after="0" w:line="240" w:lineRule="auto"/>
        <w:ind w:right="-113"/>
        <w:jc w:val="center"/>
      </w:pPr>
      <w:r w:rsidRPr="00E11D58">
        <w:rPr>
          <w:rFonts w:ascii="Times New Roman" w:hAnsi="Times New Roman"/>
          <w:b/>
          <w:spacing w:val="6"/>
          <w:sz w:val="24"/>
          <w:szCs w:val="24"/>
        </w:rPr>
        <w:t>4. Обґрунтування шляхів і засобів розв’язання проблеми, обсягів та джерел фінансування</w:t>
      </w:r>
    </w:p>
    <w:p w:rsidR="00B11B3E" w:rsidRPr="00E11D58" w:rsidRDefault="00B11B3E" w:rsidP="00B11B3E">
      <w:pPr>
        <w:spacing w:after="0" w:line="240" w:lineRule="auto"/>
        <w:ind w:right="-113"/>
        <w:rPr>
          <w:rFonts w:ascii="Times New Roman" w:hAnsi="Times New Roman"/>
          <w:b/>
          <w:spacing w:val="6"/>
          <w:sz w:val="24"/>
          <w:szCs w:val="24"/>
        </w:rPr>
      </w:pPr>
    </w:p>
    <w:p w:rsidR="00B11B3E" w:rsidRPr="00E11D58" w:rsidRDefault="00B11B3E" w:rsidP="00B11B3E">
      <w:pPr>
        <w:pStyle w:val="1f1"/>
        <w:tabs>
          <w:tab w:val="left" w:pos="900"/>
        </w:tabs>
        <w:ind w:right="-113"/>
        <w:jc w:val="both"/>
      </w:pPr>
      <w:r w:rsidRPr="00E11D58">
        <w:rPr>
          <w:rFonts w:ascii="Times New Roman" w:hAnsi="Times New Roman"/>
          <w:sz w:val="24"/>
          <w:szCs w:val="24"/>
        </w:rPr>
        <w:tab/>
        <w:t>Програмою п</w:t>
      </w:r>
      <w:hyperlink r:id="rId25" w:anchor="_blank" w:history="1">
        <w:r w:rsidRPr="00E11D58">
          <w:rPr>
            <w:rStyle w:val="af7"/>
            <w:rFonts w:ascii="Times New Roman" w:eastAsia="Calibri" w:hAnsi="Times New Roman"/>
            <w:sz w:val="24"/>
            <w:szCs w:val="24"/>
          </w:rPr>
          <w:t>ередбачається здійснення заходів у сфері централізованого водопостачання та водовідведення.</w:t>
        </w:r>
      </w:hyperlink>
    </w:p>
    <w:p w:rsidR="00B11B3E" w:rsidRPr="00E11D58" w:rsidRDefault="005547A8" w:rsidP="00B11B3E">
      <w:pPr>
        <w:pStyle w:val="42"/>
        <w:ind w:right="-113" w:firstLine="708"/>
        <w:jc w:val="both"/>
      </w:pPr>
      <w:hyperlink r:id="rId26" w:anchor="_blank" w:history="1">
        <w:r w:rsidR="00B11B3E" w:rsidRPr="00E11D58">
          <w:rPr>
            <w:rStyle w:val="af7"/>
            <w:rFonts w:ascii="Times New Roman" w:eastAsia="Calibri" w:hAnsi="Times New Roman" w:cs="Times New Roman"/>
            <w:color w:val="000000"/>
            <w:sz w:val="24"/>
            <w:szCs w:val="24"/>
          </w:rPr>
          <w:t>Фінансово-економічне забезпечення реформування житлово-комунального господарства передбачає</w:t>
        </w:r>
      </w:hyperlink>
      <w:r w:rsidR="00B11B3E" w:rsidRPr="00E11D58">
        <w:rPr>
          <w:rFonts w:ascii="Times New Roman" w:hAnsi="Times New Roman" w:cs="Times New Roman"/>
          <w:sz w:val="24"/>
          <w:szCs w:val="24"/>
        </w:rPr>
        <w:t xml:space="preserve"> </w:t>
      </w:r>
      <w:hyperlink r:id="rId27" w:anchor="_blank" w:history="1">
        <w:r w:rsidR="00B11B3E" w:rsidRPr="00E11D58">
          <w:rPr>
            <w:rStyle w:val="af7"/>
            <w:rFonts w:ascii="Times New Roman" w:eastAsia="Calibri" w:hAnsi="Times New Roman" w:cs="Times New Roman"/>
            <w:color w:val="000000"/>
            <w:sz w:val="24"/>
            <w:szCs w:val="24"/>
          </w:rPr>
          <w:t>фінансування Програми за рахунок коштів як міського, так і державного бюджетів, коштів підприємств та інших джерел незаборонених законодавством</w:t>
        </w:r>
      </w:hyperlink>
      <w:r w:rsidR="00B11B3E" w:rsidRPr="00E11D58">
        <w:rPr>
          <w:rFonts w:ascii="Times New Roman" w:hAnsi="Times New Roman" w:cs="Times New Roman"/>
          <w:color w:val="000000"/>
          <w:sz w:val="24"/>
          <w:szCs w:val="24"/>
        </w:rPr>
        <w:t>.</w:t>
      </w:r>
    </w:p>
    <w:p w:rsidR="00B11B3E" w:rsidRPr="00E11D58" w:rsidRDefault="005547A8" w:rsidP="00B11B3E">
      <w:pPr>
        <w:pStyle w:val="42"/>
        <w:ind w:right="-113" w:firstLine="708"/>
        <w:jc w:val="both"/>
        <w:rPr>
          <w:rFonts w:ascii="Times New Roman" w:hAnsi="Times New Roman" w:cs="Times New Roman"/>
          <w:sz w:val="24"/>
          <w:szCs w:val="24"/>
        </w:rPr>
      </w:pPr>
      <w:hyperlink r:id="rId28" w:anchor="_blank" w:history="1">
        <w:r w:rsidR="00B11B3E" w:rsidRPr="00E11D58">
          <w:rPr>
            <w:rStyle w:val="af7"/>
            <w:rFonts w:ascii="Times New Roman" w:eastAsia="Calibri" w:hAnsi="Times New Roman" w:cs="Times New Roman"/>
            <w:sz w:val="24"/>
            <w:szCs w:val="24"/>
          </w:rPr>
          <w:t>Кошти державного та міського бюджету спрямовуються на фінансування заходів щодо:</w:t>
        </w:r>
      </w:hyperlink>
    </w:p>
    <w:p w:rsidR="00B11B3E" w:rsidRPr="00E11D58" w:rsidRDefault="00B11B3E" w:rsidP="00B11B3E">
      <w:pPr>
        <w:pStyle w:val="42"/>
        <w:tabs>
          <w:tab w:val="left" w:pos="882"/>
        </w:tabs>
        <w:suppressAutoHyphens w:val="0"/>
        <w:ind w:right="-113"/>
        <w:jc w:val="both"/>
      </w:pPr>
      <w:r w:rsidRPr="00E11D58">
        <w:rPr>
          <w:rFonts w:ascii="Times New Roman" w:hAnsi="Times New Roman" w:cs="Times New Roman"/>
          <w:sz w:val="24"/>
          <w:szCs w:val="24"/>
        </w:rPr>
        <w:t xml:space="preserve">- </w:t>
      </w:r>
      <w:r w:rsidRPr="00E11D58">
        <w:rPr>
          <w:rStyle w:val="af7"/>
          <w:rFonts w:ascii="Times New Roman" w:eastAsia="Calibri" w:hAnsi="Times New Roman" w:cs="Times New Roman"/>
          <w:sz w:val="24"/>
          <w:szCs w:val="24"/>
        </w:rPr>
        <w:t>проектування, будівництва, реконструкції об’єктів водопостачання;</w:t>
      </w:r>
    </w:p>
    <w:p w:rsidR="00B11B3E" w:rsidRPr="00E11D58" w:rsidRDefault="00B11B3E" w:rsidP="00B11B3E">
      <w:pPr>
        <w:pStyle w:val="42"/>
        <w:tabs>
          <w:tab w:val="left" w:pos="882"/>
        </w:tabs>
        <w:suppressAutoHyphens w:val="0"/>
        <w:ind w:right="-113"/>
        <w:jc w:val="both"/>
      </w:pPr>
      <w:r w:rsidRPr="00E11D58">
        <w:rPr>
          <w:rStyle w:val="af7"/>
          <w:rFonts w:ascii="Times New Roman" w:eastAsia="Calibri" w:hAnsi="Times New Roman" w:cs="Times New Roman"/>
          <w:sz w:val="24"/>
          <w:szCs w:val="24"/>
        </w:rPr>
        <w:t xml:space="preserve">- замовлення в спеціалізованій проектній організації проведення </w:t>
      </w:r>
      <w:proofErr w:type="spellStart"/>
      <w:r w:rsidRPr="00E11D58">
        <w:rPr>
          <w:rStyle w:val="af7"/>
          <w:rFonts w:ascii="Times New Roman" w:eastAsia="Calibri" w:hAnsi="Times New Roman" w:cs="Times New Roman"/>
          <w:sz w:val="24"/>
          <w:szCs w:val="24"/>
        </w:rPr>
        <w:t>геолого-економічної</w:t>
      </w:r>
      <w:proofErr w:type="spellEnd"/>
      <w:r w:rsidRPr="00E11D58">
        <w:rPr>
          <w:rStyle w:val="af7"/>
          <w:rFonts w:ascii="Times New Roman" w:eastAsia="Calibri" w:hAnsi="Times New Roman" w:cs="Times New Roman"/>
          <w:sz w:val="24"/>
          <w:szCs w:val="24"/>
        </w:rPr>
        <w:t xml:space="preserve"> оцінки запасів підземних вод;</w:t>
      </w:r>
    </w:p>
    <w:p w:rsidR="00B11B3E" w:rsidRPr="00E11D58" w:rsidRDefault="00B11B3E" w:rsidP="00B11B3E">
      <w:pPr>
        <w:pStyle w:val="42"/>
        <w:tabs>
          <w:tab w:val="left" w:pos="882"/>
        </w:tabs>
        <w:suppressAutoHyphens w:val="0"/>
        <w:ind w:right="-113"/>
        <w:jc w:val="both"/>
      </w:pPr>
      <w:r w:rsidRPr="00E11D58">
        <w:rPr>
          <w:rStyle w:val="af7"/>
          <w:rFonts w:ascii="Times New Roman" w:eastAsia="Calibri" w:hAnsi="Times New Roman" w:cs="Times New Roman"/>
          <w:sz w:val="24"/>
          <w:szCs w:val="24"/>
        </w:rPr>
        <w:lastRenderedPageBreak/>
        <w:t xml:space="preserve"> </w:t>
      </w:r>
      <w:proofErr w:type="spellStart"/>
      <w:r w:rsidRPr="00E11D58">
        <w:rPr>
          <w:rStyle w:val="af7"/>
          <w:rFonts w:ascii="Times New Roman" w:eastAsia="Calibri" w:hAnsi="Times New Roman" w:cs="Times New Roman"/>
          <w:sz w:val="24"/>
          <w:szCs w:val="24"/>
        </w:rPr>
        <w:t>-придбання</w:t>
      </w:r>
      <w:proofErr w:type="spellEnd"/>
      <w:r w:rsidRPr="00E11D58">
        <w:rPr>
          <w:rStyle w:val="af7"/>
          <w:rFonts w:ascii="Times New Roman" w:eastAsia="Calibri" w:hAnsi="Times New Roman" w:cs="Times New Roman"/>
          <w:sz w:val="24"/>
          <w:szCs w:val="24"/>
        </w:rPr>
        <w:t xml:space="preserve"> обладнання для санації трубопроводів;</w:t>
      </w:r>
    </w:p>
    <w:p w:rsidR="00B11B3E" w:rsidRPr="00E11D58" w:rsidRDefault="00B11B3E" w:rsidP="00B11B3E">
      <w:pPr>
        <w:pStyle w:val="42"/>
        <w:tabs>
          <w:tab w:val="left" w:pos="882"/>
        </w:tabs>
        <w:suppressAutoHyphens w:val="0"/>
        <w:ind w:right="-113"/>
        <w:jc w:val="both"/>
      </w:pPr>
      <w:r w:rsidRPr="00E11D58">
        <w:rPr>
          <w:rStyle w:val="af7"/>
          <w:rFonts w:ascii="Times New Roman" w:eastAsia="Calibri" w:hAnsi="Times New Roman" w:cs="Times New Roman"/>
          <w:sz w:val="24"/>
          <w:szCs w:val="24"/>
        </w:rPr>
        <w:t xml:space="preserve"> </w:t>
      </w:r>
      <w:proofErr w:type="spellStart"/>
      <w:r w:rsidRPr="00E11D58">
        <w:rPr>
          <w:rStyle w:val="af7"/>
          <w:rFonts w:ascii="Times New Roman" w:eastAsia="Calibri" w:hAnsi="Times New Roman" w:cs="Times New Roman"/>
          <w:sz w:val="24"/>
          <w:szCs w:val="24"/>
        </w:rPr>
        <w:t>-придбання</w:t>
      </w:r>
      <w:proofErr w:type="spellEnd"/>
      <w:r w:rsidRPr="00E11D58">
        <w:rPr>
          <w:rStyle w:val="af7"/>
          <w:rFonts w:ascii="Times New Roman" w:eastAsia="Calibri" w:hAnsi="Times New Roman" w:cs="Times New Roman"/>
          <w:sz w:val="24"/>
          <w:szCs w:val="24"/>
        </w:rPr>
        <w:t xml:space="preserve"> обладнання для влаштування автоматизованої системи виявлення витоків води.</w:t>
      </w:r>
    </w:p>
    <w:p w:rsidR="00F936F6" w:rsidRDefault="00B11B3E" w:rsidP="00F936F6">
      <w:pPr>
        <w:spacing w:after="0" w:line="240" w:lineRule="auto"/>
        <w:ind w:right="-113" w:firstLine="708"/>
        <w:jc w:val="both"/>
        <w:rPr>
          <w:rFonts w:ascii="Times New Roman" w:hAnsi="Times New Roman"/>
          <w:sz w:val="24"/>
          <w:szCs w:val="24"/>
        </w:rPr>
      </w:pPr>
      <w:r w:rsidRPr="00E11D58">
        <w:rPr>
          <w:rFonts w:ascii="Times New Roman" w:hAnsi="Times New Roman"/>
          <w:sz w:val="24"/>
          <w:szCs w:val="24"/>
        </w:rPr>
        <w:t xml:space="preserve">Даною Програмою розпорядником бюджетних коштів для виконання робіт визначено: </w:t>
      </w:r>
      <w:r w:rsidRPr="00E11D58">
        <w:rPr>
          <w:rFonts w:ascii="Times New Roman" w:hAnsi="Times New Roman"/>
          <w:sz w:val="24"/>
        </w:rPr>
        <w:t xml:space="preserve">Управління житлово-комунального господарства, благоустрою та екології та </w:t>
      </w:r>
      <w:r w:rsidRPr="00E11D58">
        <w:rPr>
          <w:rFonts w:ascii="Times New Roman" w:hAnsi="Times New Roman"/>
          <w:sz w:val="24"/>
          <w:szCs w:val="24"/>
        </w:rPr>
        <w:t>Комунальне підприємство «Тернопільводоканал».</w:t>
      </w:r>
    </w:p>
    <w:p w:rsidR="00B11B3E" w:rsidRPr="00F14362" w:rsidRDefault="00B11B3E" w:rsidP="00F936F6">
      <w:pPr>
        <w:spacing w:after="0" w:line="240" w:lineRule="auto"/>
        <w:ind w:right="-113" w:firstLine="708"/>
        <w:jc w:val="center"/>
        <w:rPr>
          <w:rFonts w:ascii="Times New Roman" w:hAnsi="Times New Roman"/>
          <w:sz w:val="24"/>
          <w:szCs w:val="24"/>
        </w:rPr>
      </w:pPr>
      <w:r w:rsidRPr="00F14362">
        <w:rPr>
          <w:rFonts w:ascii="Times New Roman" w:hAnsi="Times New Roman"/>
          <w:b/>
          <w:spacing w:val="6"/>
          <w:sz w:val="24"/>
          <w:szCs w:val="24"/>
        </w:rPr>
        <w:t>Ресурсне забезпечення Програми</w:t>
      </w:r>
    </w:p>
    <w:p w:rsidR="00B11B3E" w:rsidRPr="00F14362" w:rsidRDefault="00B11B3E" w:rsidP="00F936F6">
      <w:pPr>
        <w:spacing w:after="0" w:line="240" w:lineRule="auto"/>
        <w:ind w:right="-113"/>
        <w:jc w:val="center"/>
        <w:rPr>
          <w:rFonts w:ascii="Times New Roman" w:hAnsi="Times New Roman"/>
          <w:sz w:val="24"/>
          <w:szCs w:val="24"/>
        </w:rPr>
      </w:pPr>
      <w:r w:rsidRPr="00F14362">
        <w:rPr>
          <w:rFonts w:ascii="Times New Roman" w:hAnsi="Times New Roman"/>
          <w:b/>
          <w:spacing w:val="6"/>
          <w:sz w:val="24"/>
          <w:szCs w:val="24"/>
        </w:rPr>
        <w:t>питна вода Тернопільської міської</w:t>
      </w:r>
    </w:p>
    <w:p w:rsidR="00B11B3E" w:rsidRPr="00F14362" w:rsidRDefault="00B11B3E" w:rsidP="00F936F6">
      <w:pPr>
        <w:spacing w:after="0" w:line="240" w:lineRule="auto"/>
        <w:ind w:right="-113"/>
        <w:jc w:val="center"/>
        <w:rPr>
          <w:rFonts w:ascii="Times New Roman" w:hAnsi="Times New Roman"/>
          <w:sz w:val="24"/>
          <w:szCs w:val="24"/>
        </w:rPr>
      </w:pPr>
      <w:r w:rsidRPr="00F14362">
        <w:rPr>
          <w:rFonts w:ascii="Times New Roman" w:hAnsi="Times New Roman"/>
          <w:b/>
          <w:spacing w:val="6"/>
          <w:sz w:val="24"/>
          <w:szCs w:val="24"/>
        </w:rPr>
        <w:t>територіальної  громади на 2021-2024 роки</w:t>
      </w:r>
    </w:p>
    <w:p w:rsidR="00B11B3E" w:rsidRPr="00F14362" w:rsidRDefault="00B11B3E" w:rsidP="00F936F6">
      <w:pPr>
        <w:spacing w:after="0" w:line="240" w:lineRule="auto"/>
        <w:ind w:right="-113"/>
        <w:jc w:val="center"/>
        <w:rPr>
          <w:rFonts w:ascii="Times New Roman" w:hAnsi="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2440"/>
        <w:gridCol w:w="1580"/>
        <w:gridCol w:w="1308"/>
        <w:gridCol w:w="1308"/>
        <w:gridCol w:w="1248"/>
        <w:gridCol w:w="1496"/>
      </w:tblGrid>
      <w:tr w:rsidR="00B11B3E" w:rsidRPr="00F14362" w:rsidTr="00425032">
        <w:tc>
          <w:tcPr>
            <w:tcW w:w="2440" w:type="dxa"/>
            <w:tcBorders>
              <w:top w:val="single" w:sz="8" w:space="0" w:color="005B00"/>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Обсяг коштів, які пропонується залучити на виконання Програми</w:t>
            </w:r>
          </w:p>
        </w:tc>
        <w:tc>
          <w:tcPr>
            <w:tcW w:w="1580" w:type="dxa"/>
            <w:tcBorders>
              <w:top w:val="single" w:sz="8" w:space="0" w:color="005B00"/>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2021р.</w:t>
            </w:r>
          </w:p>
        </w:tc>
        <w:tc>
          <w:tcPr>
            <w:tcW w:w="1308" w:type="dxa"/>
            <w:tcBorders>
              <w:top w:val="single" w:sz="8" w:space="0" w:color="005B00"/>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2022р.</w:t>
            </w:r>
          </w:p>
        </w:tc>
        <w:tc>
          <w:tcPr>
            <w:tcW w:w="1308" w:type="dxa"/>
            <w:tcBorders>
              <w:top w:val="single" w:sz="8" w:space="0" w:color="005B00"/>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2023р.</w:t>
            </w:r>
          </w:p>
        </w:tc>
        <w:tc>
          <w:tcPr>
            <w:tcW w:w="1248" w:type="dxa"/>
            <w:tcBorders>
              <w:top w:val="single" w:sz="8" w:space="0" w:color="005B00"/>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2024р.</w:t>
            </w:r>
          </w:p>
        </w:tc>
        <w:tc>
          <w:tcPr>
            <w:tcW w:w="1496" w:type="dxa"/>
            <w:tcBorders>
              <w:top w:val="single" w:sz="8" w:space="0" w:color="005B00"/>
              <w:left w:val="single" w:sz="8" w:space="0" w:color="005B00"/>
              <w:bottom w:val="single" w:sz="8" w:space="0" w:color="005B00"/>
              <w:right w:val="single" w:sz="8" w:space="0" w:color="005B00"/>
            </w:tcBorders>
            <w:shd w:val="clear" w:color="auto" w:fill="auto"/>
          </w:tcPr>
          <w:p w:rsidR="00B11B3E" w:rsidRPr="00F14362" w:rsidRDefault="00B11B3E" w:rsidP="00425032">
            <w:pPr>
              <w:jc w:val="center"/>
              <w:rPr>
                <w:rFonts w:ascii="Times New Roman" w:hAnsi="Times New Roman"/>
                <w:sz w:val="24"/>
                <w:szCs w:val="24"/>
              </w:rPr>
            </w:pPr>
            <w:r w:rsidRPr="00F14362">
              <w:rPr>
                <w:rFonts w:ascii="Times New Roman" w:hAnsi="Times New Roman"/>
                <w:sz w:val="24"/>
                <w:szCs w:val="24"/>
              </w:rPr>
              <w:t>Усього витрат на виконання Програми</w:t>
            </w:r>
          </w:p>
        </w:tc>
      </w:tr>
      <w:tr w:rsidR="00B11B3E" w:rsidRPr="00F14362" w:rsidTr="00425032">
        <w:tc>
          <w:tcPr>
            <w:tcW w:w="2440"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Обсяг ресурсів усього, у тому числі:</w:t>
            </w:r>
          </w:p>
        </w:tc>
        <w:tc>
          <w:tcPr>
            <w:tcW w:w="1580"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28500,0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тис. грн.</w:t>
            </w:r>
          </w:p>
        </w:tc>
        <w:tc>
          <w:tcPr>
            <w:tcW w:w="1308"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35500,0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тис. грн.</w:t>
            </w:r>
          </w:p>
        </w:tc>
        <w:tc>
          <w:tcPr>
            <w:tcW w:w="1308"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38500,0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тис. грн.</w:t>
            </w:r>
          </w:p>
        </w:tc>
        <w:tc>
          <w:tcPr>
            <w:tcW w:w="1248"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33500,0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тис. грн.</w:t>
            </w:r>
          </w:p>
        </w:tc>
        <w:tc>
          <w:tcPr>
            <w:tcW w:w="1496" w:type="dxa"/>
            <w:tcBorders>
              <w:left w:val="single" w:sz="8" w:space="0" w:color="005B00"/>
              <w:bottom w:val="single" w:sz="8" w:space="0" w:color="005B00"/>
              <w:right w:val="single" w:sz="8" w:space="0" w:color="005B00"/>
            </w:tcBorders>
            <w:shd w:val="clear" w:color="auto" w:fill="auto"/>
          </w:tcPr>
          <w:p w:rsidR="00B11B3E" w:rsidRPr="00F14362" w:rsidRDefault="00B11B3E" w:rsidP="00425032">
            <w:pPr>
              <w:jc w:val="center"/>
              <w:rPr>
                <w:rFonts w:ascii="Times New Roman" w:hAnsi="Times New Roman"/>
                <w:sz w:val="24"/>
                <w:szCs w:val="24"/>
              </w:rPr>
            </w:pPr>
            <w:r w:rsidRPr="00F14362">
              <w:rPr>
                <w:rFonts w:ascii="Times New Roman" w:hAnsi="Times New Roman"/>
                <w:b/>
                <w:bCs/>
                <w:sz w:val="24"/>
                <w:szCs w:val="24"/>
              </w:rPr>
              <w:t>136000,0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b/>
                <w:bCs/>
                <w:sz w:val="24"/>
                <w:szCs w:val="24"/>
              </w:rPr>
              <w:t>тис. грн.</w:t>
            </w:r>
          </w:p>
        </w:tc>
      </w:tr>
      <w:tr w:rsidR="00B11B3E" w:rsidRPr="00F14362" w:rsidTr="00425032">
        <w:tc>
          <w:tcPr>
            <w:tcW w:w="2440"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Місцевий  бюджет</w:t>
            </w:r>
          </w:p>
          <w:p w:rsidR="00B11B3E" w:rsidRPr="00F14362" w:rsidRDefault="00B11B3E" w:rsidP="00425032">
            <w:pPr>
              <w:spacing w:after="0" w:line="240" w:lineRule="auto"/>
              <w:ind w:right="-113"/>
              <w:jc w:val="center"/>
              <w:rPr>
                <w:rFonts w:ascii="Times New Roman" w:hAnsi="Times New Roman"/>
                <w:sz w:val="24"/>
                <w:szCs w:val="24"/>
              </w:rPr>
            </w:pPr>
          </w:p>
        </w:tc>
        <w:tc>
          <w:tcPr>
            <w:tcW w:w="1580"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18000,0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тис. грн.</w:t>
            </w:r>
          </w:p>
        </w:tc>
        <w:tc>
          <w:tcPr>
            <w:tcW w:w="1308"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25000,0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тис. грн.</w:t>
            </w:r>
          </w:p>
        </w:tc>
        <w:tc>
          <w:tcPr>
            <w:tcW w:w="1308"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28000,0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тис. грн.</w:t>
            </w:r>
          </w:p>
        </w:tc>
        <w:tc>
          <w:tcPr>
            <w:tcW w:w="1248"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23000,0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тис. грн.</w:t>
            </w:r>
          </w:p>
        </w:tc>
        <w:tc>
          <w:tcPr>
            <w:tcW w:w="1496" w:type="dxa"/>
            <w:tcBorders>
              <w:left w:val="single" w:sz="8" w:space="0" w:color="005B00"/>
              <w:bottom w:val="single" w:sz="8" w:space="0" w:color="005B00"/>
              <w:right w:val="single" w:sz="8" w:space="0" w:color="005B00"/>
            </w:tcBorders>
            <w:shd w:val="clear" w:color="auto" w:fill="auto"/>
          </w:tcPr>
          <w:p w:rsidR="00B11B3E" w:rsidRPr="00F14362" w:rsidRDefault="00B11B3E" w:rsidP="00425032">
            <w:pPr>
              <w:jc w:val="center"/>
              <w:rPr>
                <w:rFonts w:ascii="Times New Roman" w:hAnsi="Times New Roman"/>
                <w:sz w:val="24"/>
                <w:szCs w:val="24"/>
              </w:rPr>
            </w:pPr>
            <w:r w:rsidRPr="00F14362">
              <w:rPr>
                <w:rFonts w:ascii="Times New Roman" w:hAnsi="Times New Roman"/>
                <w:b/>
                <w:bCs/>
                <w:sz w:val="24"/>
                <w:szCs w:val="24"/>
              </w:rPr>
              <w:t>94000,0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b/>
                <w:bCs/>
                <w:sz w:val="24"/>
                <w:szCs w:val="24"/>
              </w:rPr>
              <w:t>тис. грн.</w:t>
            </w:r>
          </w:p>
        </w:tc>
      </w:tr>
      <w:tr w:rsidR="00B11B3E" w:rsidRPr="00F14362" w:rsidTr="00425032">
        <w:tc>
          <w:tcPr>
            <w:tcW w:w="2440"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Державний бюджет</w:t>
            </w:r>
          </w:p>
          <w:p w:rsidR="00B11B3E" w:rsidRPr="00F14362" w:rsidRDefault="00B11B3E" w:rsidP="00425032">
            <w:pPr>
              <w:spacing w:after="0" w:line="240" w:lineRule="auto"/>
              <w:ind w:right="-113"/>
              <w:jc w:val="center"/>
              <w:rPr>
                <w:rFonts w:ascii="Times New Roman" w:hAnsi="Times New Roman"/>
                <w:sz w:val="24"/>
                <w:szCs w:val="24"/>
              </w:rPr>
            </w:pPr>
          </w:p>
        </w:tc>
        <w:tc>
          <w:tcPr>
            <w:tcW w:w="1580"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10000,0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тис. грн.</w:t>
            </w:r>
          </w:p>
        </w:tc>
        <w:tc>
          <w:tcPr>
            <w:tcW w:w="1308"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10000,0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 xml:space="preserve">тис. </w:t>
            </w:r>
            <w:proofErr w:type="spellStart"/>
            <w:r w:rsidRPr="00F14362">
              <w:rPr>
                <w:rFonts w:ascii="Times New Roman" w:hAnsi="Times New Roman"/>
                <w:sz w:val="24"/>
                <w:szCs w:val="24"/>
              </w:rPr>
              <w:t>грн</w:t>
            </w:r>
            <w:proofErr w:type="spellEnd"/>
          </w:p>
        </w:tc>
        <w:tc>
          <w:tcPr>
            <w:tcW w:w="1308"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10000,0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 xml:space="preserve">тис. </w:t>
            </w:r>
            <w:proofErr w:type="spellStart"/>
            <w:r w:rsidRPr="00F14362">
              <w:rPr>
                <w:rFonts w:ascii="Times New Roman" w:hAnsi="Times New Roman"/>
                <w:sz w:val="24"/>
                <w:szCs w:val="24"/>
              </w:rPr>
              <w:t>грн</w:t>
            </w:r>
            <w:proofErr w:type="spellEnd"/>
          </w:p>
        </w:tc>
        <w:tc>
          <w:tcPr>
            <w:tcW w:w="1248"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10000,0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 xml:space="preserve">тис. </w:t>
            </w:r>
            <w:proofErr w:type="spellStart"/>
            <w:r w:rsidRPr="00F14362">
              <w:rPr>
                <w:rFonts w:ascii="Times New Roman" w:hAnsi="Times New Roman"/>
                <w:sz w:val="24"/>
                <w:szCs w:val="24"/>
              </w:rPr>
              <w:t>грн</w:t>
            </w:r>
            <w:proofErr w:type="spellEnd"/>
          </w:p>
        </w:tc>
        <w:tc>
          <w:tcPr>
            <w:tcW w:w="1496" w:type="dxa"/>
            <w:tcBorders>
              <w:left w:val="single" w:sz="8" w:space="0" w:color="005B00"/>
              <w:bottom w:val="single" w:sz="8" w:space="0" w:color="005B00"/>
              <w:right w:val="single" w:sz="8" w:space="0" w:color="005B00"/>
            </w:tcBorders>
            <w:shd w:val="clear" w:color="auto" w:fill="auto"/>
          </w:tcPr>
          <w:p w:rsidR="00B11B3E" w:rsidRPr="00F14362" w:rsidRDefault="00B11B3E" w:rsidP="00425032">
            <w:pPr>
              <w:jc w:val="center"/>
              <w:rPr>
                <w:rFonts w:ascii="Times New Roman" w:hAnsi="Times New Roman"/>
                <w:sz w:val="24"/>
                <w:szCs w:val="24"/>
              </w:rPr>
            </w:pPr>
            <w:r w:rsidRPr="00F14362">
              <w:rPr>
                <w:rFonts w:ascii="Times New Roman" w:hAnsi="Times New Roman"/>
                <w:b/>
                <w:bCs/>
                <w:sz w:val="24"/>
                <w:szCs w:val="24"/>
              </w:rPr>
              <w:t>40000,0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b/>
                <w:bCs/>
                <w:sz w:val="24"/>
                <w:szCs w:val="24"/>
              </w:rPr>
              <w:t>тис. грн.</w:t>
            </w:r>
          </w:p>
        </w:tc>
      </w:tr>
      <w:tr w:rsidR="00B11B3E" w:rsidRPr="00F14362" w:rsidTr="00425032">
        <w:tc>
          <w:tcPr>
            <w:tcW w:w="2440"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Інші кошти</w:t>
            </w:r>
          </w:p>
        </w:tc>
        <w:tc>
          <w:tcPr>
            <w:tcW w:w="1580"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500,0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тис. грн.</w:t>
            </w:r>
          </w:p>
        </w:tc>
        <w:tc>
          <w:tcPr>
            <w:tcW w:w="1308"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500,0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 xml:space="preserve">тис. </w:t>
            </w:r>
            <w:proofErr w:type="spellStart"/>
            <w:r w:rsidRPr="00F14362">
              <w:rPr>
                <w:rFonts w:ascii="Times New Roman" w:hAnsi="Times New Roman"/>
                <w:sz w:val="24"/>
                <w:szCs w:val="24"/>
              </w:rPr>
              <w:t>грн</w:t>
            </w:r>
            <w:proofErr w:type="spellEnd"/>
          </w:p>
        </w:tc>
        <w:tc>
          <w:tcPr>
            <w:tcW w:w="1308"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500,0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 xml:space="preserve">тис. </w:t>
            </w:r>
            <w:proofErr w:type="spellStart"/>
            <w:r w:rsidRPr="00F14362">
              <w:rPr>
                <w:rFonts w:ascii="Times New Roman" w:hAnsi="Times New Roman"/>
                <w:sz w:val="24"/>
                <w:szCs w:val="24"/>
              </w:rPr>
              <w:t>грн</w:t>
            </w:r>
            <w:proofErr w:type="spellEnd"/>
          </w:p>
        </w:tc>
        <w:tc>
          <w:tcPr>
            <w:tcW w:w="1248" w:type="dxa"/>
            <w:tcBorders>
              <w:left w:val="single" w:sz="8" w:space="0" w:color="005B00"/>
              <w:bottom w:val="single" w:sz="8" w:space="0" w:color="005B00"/>
            </w:tcBorders>
            <w:shd w:val="clear" w:color="auto" w:fill="auto"/>
          </w:tcPr>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500,0</w:t>
            </w: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sz w:val="24"/>
                <w:szCs w:val="24"/>
              </w:rPr>
              <w:t xml:space="preserve">тис. </w:t>
            </w:r>
            <w:proofErr w:type="spellStart"/>
            <w:r w:rsidRPr="00F14362">
              <w:rPr>
                <w:rFonts w:ascii="Times New Roman" w:hAnsi="Times New Roman"/>
                <w:sz w:val="24"/>
                <w:szCs w:val="24"/>
              </w:rPr>
              <w:t>грн</w:t>
            </w:r>
            <w:proofErr w:type="spellEnd"/>
          </w:p>
        </w:tc>
        <w:tc>
          <w:tcPr>
            <w:tcW w:w="1496" w:type="dxa"/>
            <w:tcBorders>
              <w:left w:val="single" w:sz="8" w:space="0" w:color="005B00"/>
              <w:bottom w:val="single" w:sz="8" w:space="0" w:color="005B00"/>
              <w:right w:val="single" w:sz="8" w:space="0" w:color="005B00"/>
            </w:tcBorders>
            <w:shd w:val="clear" w:color="auto" w:fill="auto"/>
          </w:tcPr>
          <w:p w:rsidR="00B11B3E" w:rsidRPr="00F14362" w:rsidRDefault="00B11B3E" w:rsidP="00425032">
            <w:pPr>
              <w:snapToGrid w:val="0"/>
              <w:spacing w:after="0" w:line="240" w:lineRule="auto"/>
              <w:jc w:val="center"/>
              <w:rPr>
                <w:rFonts w:ascii="Times New Roman" w:hAnsi="Times New Roman"/>
                <w:sz w:val="24"/>
                <w:szCs w:val="24"/>
              </w:rPr>
            </w:pPr>
            <w:r w:rsidRPr="00F14362">
              <w:rPr>
                <w:rFonts w:ascii="Times New Roman" w:hAnsi="Times New Roman"/>
                <w:b/>
                <w:bCs/>
                <w:sz w:val="24"/>
                <w:szCs w:val="24"/>
              </w:rPr>
              <w:t>2000,0</w:t>
            </w:r>
          </w:p>
          <w:p w:rsidR="00B11B3E" w:rsidRPr="00F14362" w:rsidRDefault="00B11B3E" w:rsidP="00425032">
            <w:pPr>
              <w:spacing w:after="0" w:line="240" w:lineRule="auto"/>
              <w:ind w:right="-113"/>
              <w:jc w:val="center"/>
              <w:rPr>
                <w:rFonts w:ascii="Times New Roman" w:hAnsi="Times New Roman"/>
                <w:b/>
                <w:bCs/>
                <w:sz w:val="24"/>
                <w:szCs w:val="24"/>
              </w:rPr>
            </w:pPr>
          </w:p>
          <w:p w:rsidR="00B11B3E" w:rsidRPr="00F14362" w:rsidRDefault="00B11B3E" w:rsidP="00425032">
            <w:pPr>
              <w:spacing w:after="0" w:line="240" w:lineRule="auto"/>
              <w:ind w:right="-113"/>
              <w:jc w:val="center"/>
              <w:rPr>
                <w:rFonts w:ascii="Times New Roman" w:hAnsi="Times New Roman"/>
                <w:sz w:val="24"/>
                <w:szCs w:val="24"/>
              </w:rPr>
            </w:pPr>
            <w:r w:rsidRPr="00F14362">
              <w:rPr>
                <w:rFonts w:ascii="Times New Roman" w:hAnsi="Times New Roman"/>
                <w:b/>
                <w:bCs/>
                <w:sz w:val="24"/>
                <w:szCs w:val="24"/>
              </w:rPr>
              <w:t>тис. грн.</w:t>
            </w:r>
          </w:p>
        </w:tc>
      </w:tr>
    </w:tbl>
    <w:p w:rsidR="00B11B3E" w:rsidRDefault="00B11B3E" w:rsidP="00B11B3E">
      <w:pPr>
        <w:spacing w:after="0" w:line="240" w:lineRule="auto"/>
        <w:ind w:right="-113"/>
        <w:jc w:val="both"/>
        <w:rPr>
          <w:rFonts w:ascii="Times New Roman" w:hAnsi="Times New Roman"/>
          <w:b/>
          <w:spacing w:val="6"/>
          <w:sz w:val="24"/>
          <w:szCs w:val="24"/>
        </w:rPr>
      </w:pPr>
    </w:p>
    <w:p w:rsidR="00B11B3E" w:rsidRDefault="00B11B3E" w:rsidP="00B11B3E">
      <w:pPr>
        <w:spacing w:after="0" w:line="240" w:lineRule="auto"/>
        <w:ind w:right="-113"/>
        <w:jc w:val="both"/>
        <w:rPr>
          <w:rFonts w:ascii="Times New Roman" w:hAnsi="Times New Roman"/>
          <w:b/>
          <w:spacing w:val="6"/>
          <w:sz w:val="24"/>
          <w:szCs w:val="24"/>
        </w:rPr>
      </w:pPr>
    </w:p>
    <w:p w:rsidR="00B11B3E" w:rsidRPr="00E11D58" w:rsidRDefault="00B11B3E" w:rsidP="00B11B3E">
      <w:pPr>
        <w:spacing w:after="0" w:line="240" w:lineRule="auto"/>
        <w:ind w:right="-113"/>
        <w:jc w:val="center"/>
        <w:rPr>
          <w:rFonts w:ascii="Times New Roman" w:hAnsi="Times New Roman"/>
          <w:b/>
          <w:bCs/>
          <w:spacing w:val="6"/>
          <w:sz w:val="24"/>
          <w:szCs w:val="24"/>
        </w:rPr>
      </w:pPr>
      <w:r w:rsidRPr="00E11D58">
        <w:rPr>
          <w:rFonts w:ascii="Times New Roman" w:hAnsi="Times New Roman"/>
          <w:b/>
          <w:bCs/>
          <w:spacing w:val="6"/>
          <w:sz w:val="24"/>
          <w:szCs w:val="24"/>
        </w:rPr>
        <w:t>5. Строки та етапи виконання програми</w:t>
      </w:r>
    </w:p>
    <w:p w:rsidR="00B11B3E" w:rsidRPr="00E11D58" w:rsidRDefault="00B11B3E" w:rsidP="00B11B3E">
      <w:pPr>
        <w:spacing w:after="0" w:line="240" w:lineRule="auto"/>
        <w:ind w:right="-113"/>
        <w:jc w:val="center"/>
      </w:pPr>
    </w:p>
    <w:p w:rsidR="00B11B3E" w:rsidRPr="00BD2D74" w:rsidRDefault="00B11B3E" w:rsidP="00B11B3E">
      <w:pPr>
        <w:spacing w:after="0" w:line="240" w:lineRule="auto"/>
        <w:ind w:right="-113"/>
        <w:jc w:val="both"/>
        <w:rPr>
          <w:rFonts w:ascii="Times New Roman" w:hAnsi="Times New Roman"/>
          <w:spacing w:val="6"/>
          <w:sz w:val="24"/>
          <w:szCs w:val="24"/>
        </w:rPr>
      </w:pPr>
      <w:r w:rsidRPr="00E11D58">
        <w:rPr>
          <w:rFonts w:ascii="Times New Roman" w:hAnsi="Times New Roman"/>
          <w:spacing w:val="6"/>
          <w:sz w:val="24"/>
          <w:szCs w:val="24"/>
        </w:rPr>
        <w:t>Строк дії Програми</w:t>
      </w:r>
      <w:r>
        <w:rPr>
          <w:rFonts w:ascii="Times New Roman" w:hAnsi="Times New Roman"/>
          <w:spacing w:val="6"/>
          <w:sz w:val="24"/>
          <w:szCs w:val="24"/>
        </w:rPr>
        <w:t xml:space="preserve"> </w:t>
      </w:r>
      <w:r w:rsidRPr="00E11D58">
        <w:rPr>
          <w:rFonts w:ascii="Times New Roman" w:hAnsi="Times New Roman"/>
          <w:spacing w:val="6"/>
          <w:sz w:val="24"/>
          <w:szCs w:val="24"/>
        </w:rPr>
        <w:t xml:space="preserve">становить 2021-2024 роки. Програма, у зв’язку із її </w:t>
      </w:r>
      <w:proofErr w:type="spellStart"/>
      <w:r w:rsidRPr="00E11D58">
        <w:rPr>
          <w:rFonts w:ascii="Times New Roman" w:hAnsi="Times New Roman"/>
          <w:spacing w:val="6"/>
          <w:sz w:val="24"/>
          <w:szCs w:val="24"/>
        </w:rPr>
        <w:t>короткотриваліст</w:t>
      </w:r>
      <w:r>
        <w:rPr>
          <w:rFonts w:ascii="Times New Roman" w:hAnsi="Times New Roman"/>
          <w:spacing w:val="6"/>
          <w:sz w:val="24"/>
          <w:szCs w:val="24"/>
        </w:rPr>
        <w:t>ю</w:t>
      </w:r>
      <w:proofErr w:type="spellEnd"/>
      <w:r w:rsidRPr="00E11D58">
        <w:rPr>
          <w:rFonts w:ascii="Times New Roman" w:hAnsi="Times New Roman"/>
          <w:spacing w:val="6"/>
          <w:sz w:val="24"/>
          <w:szCs w:val="24"/>
        </w:rPr>
        <w:t xml:space="preserve">, не поділяється на етапи виконання. </w:t>
      </w:r>
    </w:p>
    <w:p w:rsidR="00B11B3E" w:rsidRDefault="00B11B3E" w:rsidP="00B11B3E">
      <w:pPr>
        <w:spacing w:after="0" w:line="240" w:lineRule="auto"/>
        <w:ind w:right="-113"/>
        <w:jc w:val="both"/>
        <w:rPr>
          <w:rFonts w:ascii="Times New Roman" w:hAnsi="Times New Roman"/>
          <w:spacing w:val="6"/>
          <w:sz w:val="24"/>
          <w:szCs w:val="24"/>
        </w:rPr>
      </w:pPr>
    </w:p>
    <w:p w:rsidR="00B11B3E" w:rsidRDefault="00B11B3E" w:rsidP="00B11B3E">
      <w:pPr>
        <w:spacing w:after="0" w:line="240" w:lineRule="auto"/>
        <w:ind w:right="-113"/>
        <w:jc w:val="center"/>
        <w:rPr>
          <w:rFonts w:ascii="Times New Roman" w:hAnsi="Times New Roman"/>
          <w:b/>
          <w:spacing w:val="6"/>
          <w:sz w:val="24"/>
          <w:szCs w:val="24"/>
          <w:highlight w:val="yellow"/>
        </w:rPr>
      </w:pPr>
    </w:p>
    <w:p w:rsidR="00B11B3E" w:rsidRPr="00BD2D74" w:rsidRDefault="00B11B3E" w:rsidP="00B11B3E">
      <w:pPr>
        <w:spacing w:after="0" w:line="240" w:lineRule="auto"/>
        <w:ind w:right="-113"/>
        <w:jc w:val="center"/>
      </w:pPr>
      <w:r w:rsidRPr="00BD2D74">
        <w:rPr>
          <w:rFonts w:ascii="Times New Roman" w:hAnsi="Times New Roman"/>
          <w:b/>
          <w:spacing w:val="6"/>
          <w:sz w:val="24"/>
          <w:szCs w:val="24"/>
        </w:rPr>
        <w:t>6. Перелік завдань і заходів програми та результативні показники</w:t>
      </w:r>
    </w:p>
    <w:p w:rsidR="00B11B3E" w:rsidRPr="00BD2D74" w:rsidRDefault="00B11B3E" w:rsidP="00B11B3E">
      <w:pPr>
        <w:spacing w:after="0" w:line="240" w:lineRule="auto"/>
        <w:ind w:right="-113"/>
        <w:jc w:val="center"/>
        <w:rPr>
          <w:rFonts w:ascii="Times New Roman" w:hAnsi="Times New Roman"/>
          <w:b/>
          <w:spacing w:val="6"/>
          <w:sz w:val="24"/>
          <w:szCs w:val="24"/>
        </w:rPr>
      </w:pPr>
    </w:p>
    <w:p w:rsidR="00B11B3E" w:rsidRPr="00BD2D74" w:rsidRDefault="00B11B3E" w:rsidP="00B11B3E">
      <w:pPr>
        <w:spacing w:after="0" w:line="240" w:lineRule="auto"/>
        <w:ind w:right="-113"/>
        <w:jc w:val="both"/>
      </w:pPr>
      <w:r w:rsidRPr="00BD2D74">
        <w:rPr>
          <w:rFonts w:ascii="Times New Roman" w:hAnsi="Times New Roman"/>
          <w:spacing w:val="6"/>
          <w:sz w:val="24"/>
          <w:szCs w:val="24"/>
        </w:rPr>
        <w:tab/>
        <w:t>В рамках реалізації програми передбачено Будівництво систем централізованого водопостачання та водовідведення сіл, які увійшли в Тернопільську міську територіальну громаду, що буде включати в себе:</w:t>
      </w:r>
    </w:p>
    <w:p w:rsidR="00B11B3E" w:rsidRDefault="00B11B3E" w:rsidP="00B11B3E">
      <w:pPr>
        <w:spacing w:after="0" w:line="240" w:lineRule="auto"/>
        <w:ind w:right="-113"/>
        <w:jc w:val="both"/>
      </w:pPr>
      <w:r w:rsidRPr="00BD2D74">
        <w:rPr>
          <w:rFonts w:ascii="Times New Roman" w:hAnsi="Times New Roman"/>
          <w:spacing w:val="6"/>
          <w:sz w:val="24"/>
          <w:szCs w:val="24"/>
        </w:rPr>
        <w:t>- проведення інвентаризації існуючих споруд і мереж;</w:t>
      </w:r>
    </w:p>
    <w:p w:rsidR="00B11B3E" w:rsidRPr="00BD2D74" w:rsidRDefault="00B11B3E" w:rsidP="00B11B3E">
      <w:pPr>
        <w:spacing w:after="0" w:line="240" w:lineRule="auto"/>
        <w:ind w:right="-113"/>
        <w:jc w:val="both"/>
      </w:pPr>
      <w:r w:rsidRPr="00BD2D74">
        <w:rPr>
          <w:rFonts w:ascii="Times New Roman" w:hAnsi="Times New Roman"/>
          <w:spacing w:val="6"/>
          <w:sz w:val="24"/>
          <w:szCs w:val="24"/>
        </w:rPr>
        <w:t>- проектування та будівництво, реконструкція свердловин та башт, мереж водопроводу і каналізації;</w:t>
      </w:r>
    </w:p>
    <w:p w:rsidR="00B11B3E" w:rsidRPr="00BD2D74" w:rsidRDefault="00B11B3E" w:rsidP="00B11B3E">
      <w:pPr>
        <w:spacing w:after="0" w:line="240" w:lineRule="auto"/>
      </w:pPr>
      <w:r w:rsidRPr="00BD2D74">
        <w:rPr>
          <w:rFonts w:ascii="Times New Roman" w:hAnsi="Times New Roman"/>
          <w:spacing w:val="6"/>
          <w:sz w:val="24"/>
          <w:szCs w:val="24"/>
        </w:rPr>
        <w:t>- встановлення та влаштування зон санітарної охорони;</w:t>
      </w:r>
    </w:p>
    <w:p w:rsidR="00B11B3E" w:rsidRPr="00BD2D74" w:rsidRDefault="00B11B3E" w:rsidP="00B11B3E">
      <w:pPr>
        <w:spacing w:after="0" w:line="240" w:lineRule="auto"/>
      </w:pPr>
      <w:r w:rsidRPr="00BD2D74">
        <w:rPr>
          <w:rFonts w:ascii="Times New Roman" w:hAnsi="Times New Roman"/>
          <w:spacing w:val="6"/>
          <w:sz w:val="24"/>
          <w:szCs w:val="24"/>
        </w:rPr>
        <w:t>- проектування та будівництво каналізаційних очисних споруд.</w:t>
      </w:r>
    </w:p>
    <w:p w:rsidR="00B11B3E" w:rsidRPr="00BD2D74" w:rsidRDefault="00B11B3E" w:rsidP="00B11B3E">
      <w:pPr>
        <w:spacing w:after="0" w:line="240" w:lineRule="auto"/>
        <w:ind w:right="-113"/>
        <w:jc w:val="both"/>
      </w:pPr>
      <w:r w:rsidRPr="00BD2D74">
        <w:rPr>
          <w:rFonts w:ascii="Times New Roman" w:hAnsi="Times New Roman"/>
          <w:spacing w:val="6"/>
          <w:sz w:val="24"/>
          <w:szCs w:val="24"/>
        </w:rPr>
        <w:tab/>
        <w:t>В результаті реалізації заходу буде з</w:t>
      </w:r>
      <w:r>
        <w:rPr>
          <w:rFonts w:ascii="Times New Roman" w:hAnsi="Times New Roman"/>
          <w:spacing w:val="6"/>
          <w:sz w:val="24"/>
          <w:szCs w:val="24"/>
        </w:rPr>
        <w:t xml:space="preserve">абезпечено централізованим водопостачанням 10 сільських населених пунктів, що складе близько 1300 домогосподарств. </w:t>
      </w:r>
    </w:p>
    <w:p w:rsidR="00B11B3E" w:rsidRPr="00BD2D74" w:rsidRDefault="00B11B3E" w:rsidP="00B11B3E">
      <w:pPr>
        <w:spacing w:after="0" w:line="240" w:lineRule="auto"/>
        <w:ind w:right="-113"/>
        <w:jc w:val="both"/>
      </w:pPr>
      <w:r>
        <w:rPr>
          <w:rFonts w:ascii="Times New Roman" w:hAnsi="Times New Roman"/>
          <w:spacing w:val="6"/>
          <w:sz w:val="24"/>
          <w:szCs w:val="24"/>
        </w:rPr>
        <w:tab/>
        <w:t>В рамках реалізації Програми передбачено п</w:t>
      </w:r>
      <w:r w:rsidRPr="00BD2D74">
        <w:rPr>
          <w:rFonts w:ascii="Times New Roman" w:hAnsi="Times New Roman"/>
          <w:spacing w:val="6"/>
          <w:sz w:val="24"/>
          <w:szCs w:val="24"/>
        </w:rPr>
        <w:t xml:space="preserve">роведення </w:t>
      </w:r>
      <w:proofErr w:type="spellStart"/>
      <w:r w:rsidRPr="00BD2D74">
        <w:rPr>
          <w:rFonts w:ascii="Times New Roman" w:hAnsi="Times New Roman"/>
          <w:spacing w:val="6"/>
          <w:sz w:val="24"/>
          <w:szCs w:val="24"/>
        </w:rPr>
        <w:t>геолого-економічної</w:t>
      </w:r>
      <w:proofErr w:type="spellEnd"/>
      <w:r w:rsidRPr="00BD2D74">
        <w:rPr>
          <w:rFonts w:ascii="Times New Roman" w:hAnsi="Times New Roman"/>
          <w:spacing w:val="6"/>
          <w:sz w:val="24"/>
          <w:szCs w:val="24"/>
        </w:rPr>
        <w:t xml:space="preserve"> оцінки запасів підземних вод, що буде включати в себе:</w:t>
      </w:r>
    </w:p>
    <w:p w:rsidR="00B11B3E" w:rsidRDefault="00B11B3E" w:rsidP="00B11B3E">
      <w:pPr>
        <w:spacing w:after="0" w:line="240" w:lineRule="auto"/>
        <w:ind w:right="-113"/>
        <w:jc w:val="both"/>
      </w:pPr>
      <w:r w:rsidRPr="00BD2D74">
        <w:rPr>
          <w:rFonts w:ascii="Times New Roman" w:hAnsi="Times New Roman"/>
          <w:spacing w:val="6"/>
          <w:sz w:val="24"/>
          <w:szCs w:val="24"/>
        </w:rPr>
        <w:lastRenderedPageBreak/>
        <w:t>- проведення інвентаризації існуючого стану водоносних горизонтів,</w:t>
      </w:r>
    </w:p>
    <w:p w:rsidR="00B11B3E" w:rsidRPr="00BD2D74" w:rsidRDefault="00B11B3E" w:rsidP="00B11B3E">
      <w:pPr>
        <w:spacing w:after="0" w:line="240" w:lineRule="auto"/>
        <w:ind w:right="-113"/>
        <w:jc w:val="both"/>
      </w:pPr>
      <w:r w:rsidRPr="00BD2D74">
        <w:rPr>
          <w:rFonts w:ascii="Times New Roman" w:hAnsi="Times New Roman"/>
          <w:spacing w:val="6"/>
          <w:sz w:val="24"/>
          <w:szCs w:val="24"/>
        </w:rPr>
        <w:t>- вивчення та аналіз результатів забору води із підземних джерел протягом 1970-2020 років та їх вплив на водоносні горизонти;</w:t>
      </w:r>
    </w:p>
    <w:p w:rsidR="00B11B3E" w:rsidRDefault="00B11B3E" w:rsidP="00B11B3E">
      <w:pPr>
        <w:spacing w:after="0" w:line="240" w:lineRule="auto"/>
        <w:ind w:right="-113"/>
        <w:jc w:val="both"/>
      </w:pPr>
      <w:r w:rsidRPr="00BD2D74">
        <w:rPr>
          <w:rFonts w:ascii="Times New Roman" w:hAnsi="Times New Roman"/>
          <w:spacing w:val="6"/>
          <w:sz w:val="24"/>
          <w:szCs w:val="24"/>
        </w:rPr>
        <w:tab/>
        <w:t>В результаті реалізації заходу буде отримано оцінку запасів 2 родовищ підземних прісних вод, з яких забезпечується централізоване водопостачання Тернопільської міської територіальної громади</w:t>
      </w:r>
      <w:r>
        <w:rPr>
          <w:rFonts w:ascii="Times New Roman" w:hAnsi="Times New Roman"/>
          <w:spacing w:val="6"/>
          <w:sz w:val="24"/>
          <w:szCs w:val="24"/>
        </w:rPr>
        <w:t>.</w:t>
      </w:r>
    </w:p>
    <w:p w:rsidR="00B11B3E" w:rsidRPr="00BD2D74" w:rsidRDefault="00B11B3E" w:rsidP="00B11B3E">
      <w:pPr>
        <w:spacing w:after="0" w:line="240" w:lineRule="auto"/>
        <w:ind w:right="-113"/>
        <w:jc w:val="both"/>
      </w:pPr>
      <w:r>
        <w:rPr>
          <w:rFonts w:ascii="Times New Roman" w:hAnsi="Times New Roman"/>
          <w:spacing w:val="6"/>
          <w:sz w:val="24"/>
          <w:szCs w:val="24"/>
        </w:rPr>
        <w:tab/>
        <w:t>В рамках реалізації П</w:t>
      </w:r>
      <w:r w:rsidRPr="00BD2D74">
        <w:rPr>
          <w:rFonts w:ascii="Times New Roman" w:hAnsi="Times New Roman"/>
          <w:spacing w:val="6"/>
          <w:sz w:val="24"/>
          <w:szCs w:val="24"/>
        </w:rPr>
        <w:t>рограми передбачено</w:t>
      </w:r>
      <w:r>
        <w:rPr>
          <w:rFonts w:ascii="Times New Roman" w:hAnsi="Times New Roman"/>
          <w:spacing w:val="6"/>
          <w:sz w:val="24"/>
          <w:szCs w:val="24"/>
        </w:rPr>
        <w:t xml:space="preserve"> реконструкцію Тернопільського водозабору із збільшенням зони подачі вод,</w:t>
      </w:r>
      <w:r w:rsidRPr="00BD2D74">
        <w:rPr>
          <w:rFonts w:ascii="Times New Roman" w:hAnsi="Times New Roman"/>
          <w:spacing w:val="6"/>
          <w:sz w:val="24"/>
          <w:szCs w:val="24"/>
        </w:rPr>
        <w:t xml:space="preserve"> що буде включати в себе:</w:t>
      </w:r>
    </w:p>
    <w:p w:rsidR="00B11B3E" w:rsidRPr="00BD2D74" w:rsidRDefault="00B11B3E" w:rsidP="00B11B3E">
      <w:pPr>
        <w:spacing w:after="0" w:line="240" w:lineRule="auto"/>
        <w:ind w:right="-113"/>
        <w:jc w:val="both"/>
      </w:pPr>
      <w:r w:rsidRPr="00BD2D74">
        <w:rPr>
          <w:rFonts w:ascii="Times New Roman" w:hAnsi="Times New Roman"/>
          <w:spacing w:val="6"/>
          <w:sz w:val="24"/>
          <w:szCs w:val="24"/>
        </w:rPr>
        <w:t>- заміну артезіанських насосів;</w:t>
      </w:r>
    </w:p>
    <w:p w:rsidR="00B11B3E" w:rsidRPr="00BD2D74" w:rsidRDefault="00B11B3E" w:rsidP="00B11B3E">
      <w:pPr>
        <w:spacing w:after="0" w:line="240" w:lineRule="auto"/>
        <w:ind w:right="-113"/>
        <w:jc w:val="both"/>
      </w:pPr>
      <w:r w:rsidRPr="00BD2D74">
        <w:rPr>
          <w:rFonts w:ascii="Times New Roman" w:hAnsi="Times New Roman"/>
          <w:spacing w:val="6"/>
          <w:sz w:val="24"/>
          <w:szCs w:val="24"/>
        </w:rPr>
        <w:t>- заміну технологічних трубопроводів та запірної арматури;</w:t>
      </w:r>
    </w:p>
    <w:p w:rsidR="00B11B3E" w:rsidRPr="00BD2D74" w:rsidRDefault="00B11B3E" w:rsidP="00B11B3E">
      <w:pPr>
        <w:spacing w:after="0" w:line="240" w:lineRule="auto"/>
        <w:ind w:right="-113"/>
        <w:jc w:val="both"/>
      </w:pPr>
      <w:r w:rsidRPr="00BD2D74">
        <w:rPr>
          <w:rFonts w:ascii="Times New Roman" w:hAnsi="Times New Roman"/>
          <w:spacing w:val="6"/>
          <w:sz w:val="24"/>
          <w:szCs w:val="24"/>
        </w:rPr>
        <w:t>- реконструкцію насосної станції ІІ-го підйому із заміною насосного та іншого обладнання;</w:t>
      </w:r>
    </w:p>
    <w:p w:rsidR="00B11B3E" w:rsidRPr="00BD2D74" w:rsidRDefault="00B11B3E" w:rsidP="00B11B3E">
      <w:pPr>
        <w:spacing w:after="0" w:line="240" w:lineRule="auto"/>
        <w:ind w:right="-113"/>
        <w:jc w:val="both"/>
      </w:pPr>
      <w:r w:rsidRPr="00BD2D74">
        <w:rPr>
          <w:rFonts w:ascii="Times New Roman" w:hAnsi="Times New Roman"/>
          <w:spacing w:val="6"/>
          <w:sz w:val="24"/>
          <w:szCs w:val="24"/>
        </w:rPr>
        <w:t>- реконструкцію станції знезалізнення;</w:t>
      </w:r>
    </w:p>
    <w:p w:rsidR="00B11B3E" w:rsidRPr="00BD2D74" w:rsidRDefault="00B11B3E" w:rsidP="00B11B3E">
      <w:pPr>
        <w:spacing w:after="0" w:line="240" w:lineRule="auto"/>
        <w:ind w:right="-113"/>
        <w:jc w:val="both"/>
      </w:pPr>
      <w:r w:rsidRPr="00BD2D74">
        <w:rPr>
          <w:rFonts w:ascii="Times New Roman" w:hAnsi="Times New Roman"/>
          <w:spacing w:val="6"/>
          <w:sz w:val="24"/>
          <w:szCs w:val="24"/>
        </w:rPr>
        <w:t>- реконструкцію системи знезараження;</w:t>
      </w:r>
    </w:p>
    <w:p w:rsidR="00B11B3E" w:rsidRDefault="00B11B3E" w:rsidP="00B11B3E">
      <w:pPr>
        <w:spacing w:after="0" w:line="240" w:lineRule="auto"/>
        <w:ind w:right="-113"/>
        <w:jc w:val="both"/>
      </w:pPr>
      <w:r w:rsidRPr="00BD2D74">
        <w:rPr>
          <w:rFonts w:ascii="Times New Roman" w:hAnsi="Times New Roman"/>
          <w:spacing w:val="6"/>
          <w:sz w:val="24"/>
          <w:szCs w:val="24"/>
        </w:rPr>
        <w:t>- реконструкцію системи енер</w:t>
      </w:r>
      <w:r>
        <w:rPr>
          <w:rFonts w:ascii="Times New Roman" w:hAnsi="Times New Roman"/>
          <w:spacing w:val="6"/>
          <w:sz w:val="24"/>
          <w:szCs w:val="24"/>
        </w:rPr>
        <w:t>го</w:t>
      </w:r>
      <w:r w:rsidRPr="00BD2D74">
        <w:rPr>
          <w:rFonts w:ascii="Times New Roman" w:hAnsi="Times New Roman"/>
          <w:spacing w:val="6"/>
          <w:sz w:val="24"/>
          <w:szCs w:val="24"/>
        </w:rPr>
        <w:t>живлення водозабору;</w:t>
      </w:r>
    </w:p>
    <w:p w:rsidR="00B11B3E" w:rsidRPr="00BD2D74" w:rsidRDefault="00B11B3E" w:rsidP="00B11B3E">
      <w:pPr>
        <w:spacing w:after="0" w:line="240" w:lineRule="auto"/>
        <w:ind w:right="-113"/>
        <w:jc w:val="both"/>
      </w:pPr>
      <w:r w:rsidRPr="00BD2D74">
        <w:rPr>
          <w:rFonts w:ascii="Times New Roman" w:hAnsi="Times New Roman"/>
          <w:spacing w:val="6"/>
          <w:sz w:val="24"/>
          <w:szCs w:val="24"/>
        </w:rPr>
        <w:t>- встановлення обладнання для пом’якшення води;</w:t>
      </w:r>
    </w:p>
    <w:p w:rsidR="00B11B3E" w:rsidRPr="00BD2D74" w:rsidRDefault="00B11B3E" w:rsidP="00B11B3E">
      <w:pPr>
        <w:spacing w:after="0" w:line="240" w:lineRule="auto"/>
        <w:ind w:right="-113"/>
        <w:jc w:val="both"/>
      </w:pPr>
      <w:r w:rsidRPr="00BD2D74">
        <w:rPr>
          <w:rFonts w:ascii="Times New Roman" w:hAnsi="Times New Roman"/>
          <w:spacing w:val="6"/>
          <w:sz w:val="24"/>
          <w:szCs w:val="24"/>
        </w:rPr>
        <w:t>- оптимізацію зон подачі води з даного водозабору, в тому числі заміну мереж водопостачання.</w:t>
      </w:r>
    </w:p>
    <w:p w:rsidR="00B11B3E" w:rsidRPr="00BD2D74" w:rsidRDefault="00B11B3E" w:rsidP="00B11B3E">
      <w:pPr>
        <w:spacing w:after="0" w:line="240" w:lineRule="auto"/>
        <w:ind w:right="-113"/>
        <w:jc w:val="both"/>
      </w:pPr>
      <w:r w:rsidRPr="00BD2D74">
        <w:rPr>
          <w:rFonts w:ascii="Times New Roman" w:hAnsi="Times New Roman"/>
          <w:spacing w:val="6"/>
          <w:sz w:val="24"/>
          <w:szCs w:val="24"/>
        </w:rPr>
        <w:tab/>
        <w:t>В результаті реалізації заходу буде</w:t>
      </w:r>
      <w:r>
        <w:rPr>
          <w:rFonts w:ascii="Times New Roman" w:hAnsi="Times New Roman"/>
          <w:spacing w:val="6"/>
          <w:sz w:val="24"/>
          <w:szCs w:val="24"/>
        </w:rPr>
        <w:t xml:space="preserve"> збільшено подачу води Тернопільського водозабору до 15 </w:t>
      </w:r>
      <w:proofErr w:type="spellStart"/>
      <w:r>
        <w:rPr>
          <w:rFonts w:ascii="Times New Roman" w:hAnsi="Times New Roman"/>
          <w:spacing w:val="6"/>
          <w:sz w:val="24"/>
          <w:szCs w:val="24"/>
        </w:rPr>
        <w:t>тис.м.куб</w:t>
      </w:r>
      <w:proofErr w:type="spellEnd"/>
      <w:r>
        <w:rPr>
          <w:rFonts w:ascii="Times New Roman" w:hAnsi="Times New Roman"/>
          <w:spacing w:val="6"/>
          <w:sz w:val="24"/>
          <w:szCs w:val="24"/>
        </w:rPr>
        <w:t>/добу.</w:t>
      </w:r>
    </w:p>
    <w:p w:rsidR="00B11B3E" w:rsidRPr="00BD2D74" w:rsidRDefault="00B11B3E" w:rsidP="00B11B3E">
      <w:pPr>
        <w:spacing w:after="0" w:line="240" w:lineRule="auto"/>
        <w:ind w:right="-113"/>
        <w:jc w:val="both"/>
      </w:pPr>
      <w:r>
        <w:rPr>
          <w:rFonts w:ascii="Times New Roman" w:hAnsi="Times New Roman"/>
          <w:spacing w:val="6"/>
          <w:sz w:val="24"/>
          <w:szCs w:val="24"/>
        </w:rPr>
        <w:tab/>
        <w:t>В рамках реалізації Програми передбачено п</w:t>
      </w:r>
      <w:r w:rsidRPr="00BD2D74">
        <w:rPr>
          <w:rFonts w:ascii="Times New Roman" w:hAnsi="Times New Roman"/>
          <w:spacing w:val="6"/>
          <w:sz w:val="24"/>
          <w:szCs w:val="24"/>
        </w:rPr>
        <w:t>ридбання обладнання для санації водогонів, водопровідних та каналізаційних мереж.</w:t>
      </w:r>
    </w:p>
    <w:p w:rsidR="00B11B3E" w:rsidRDefault="00B11B3E" w:rsidP="00B11B3E">
      <w:pPr>
        <w:spacing w:after="0" w:line="240" w:lineRule="auto"/>
        <w:ind w:right="-113"/>
        <w:jc w:val="both"/>
      </w:pPr>
      <w:r w:rsidRPr="00BD2D74">
        <w:rPr>
          <w:rFonts w:ascii="Times New Roman" w:hAnsi="Times New Roman"/>
          <w:spacing w:val="6"/>
          <w:sz w:val="24"/>
          <w:szCs w:val="24"/>
        </w:rPr>
        <w:tab/>
        <w:t xml:space="preserve">В результаті реалізації заходу буде придбано 1 комплект обладнання для санації мереж великого діаметру (до 1000мм) для </w:t>
      </w:r>
      <w:proofErr w:type="spellStart"/>
      <w:r w:rsidRPr="00BD2D74">
        <w:rPr>
          <w:rFonts w:ascii="Times New Roman" w:hAnsi="Times New Roman"/>
          <w:spacing w:val="6"/>
          <w:sz w:val="24"/>
          <w:szCs w:val="24"/>
        </w:rPr>
        <w:t>КП</w:t>
      </w:r>
      <w:proofErr w:type="spellEnd"/>
      <w:r w:rsidRPr="00BD2D74">
        <w:rPr>
          <w:rFonts w:ascii="Times New Roman" w:hAnsi="Times New Roman"/>
          <w:spacing w:val="6"/>
          <w:sz w:val="24"/>
          <w:szCs w:val="24"/>
        </w:rPr>
        <w:t xml:space="preserve"> </w:t>
      </w:r>
      <w:r>
        <w:rPr>
          <w:rFonts w:ascii="Times New Roman" w:hAnsi="Times New Roman"/>
          <w:spacing w:val="6"/>
          <w:sz w:val="24"/>
          <w:szCs w:val="24"/>
        </w:rPr>
        <w:t>«</w:t>
      </w:r>
      <w:r w:rsidRPr="00BD2D74">
        <w:rPr>
          <w:rFonts w:ascii="Times New Roman" w:hAnsi="Times New Roman"/>
          <w:spacing w:val="6"/>
          <w:sz w:val="24"/>
          <w:szCs w:val="24"/>
        </w:rPr>
        <w:t>Тернопільводокан</w:t>
      </w:r>
      <w:r>
        <w:rPr>
          <w:rFonts w:ascii="Times New Roman" w:hAnsi="Times New Roman"/>
          <w:spacing w:val="6"/>
          <w:sz w:val="24"/>
          <w:szCs w:val="24"/>
        </w:rPr>
        <w:t>а</w:t>
      </w:r>
      <w:r w:rsidRPr="00BD2D74">
        <w:rPr>
          <w:rFonts w:ascii="Times New Roman" w:hAnsi="Times New Roman"/>
          <w:spacing w:val="6"/>
          <w:sz w:val="24"/>
          <w:szCs w:val="24"/>
        </w:rPr>
        <w:t>л</w:t>
      </w:r>
      <w:r>
        <w:rPr>
          <w:rFonts w:ascii="Times New Roman" w:hAnsi="Times New Roman"/>
          <w:spacing w:val="6"/>
          <w:sz w:val="24"/>
          <w:szCs w:val="24"/>
        </w:rPr>
        <w:t>»</w:t>
      </w:r>
      <w:r w:rsidRPr="00BD2D74">
        <w:rPr>
          <w:rFonts w:ascii="Times New Roman" w:hAnsi="Times New Roman"/>
          <w:spacing w:val="6"/>
          <w:sz w:val="24"/>
          <w:szCs w:val="24"/>
        </w:rPr>
        <w:t xml:space="preserve"> для можл</w:t>
      </w:r>
      <w:r>
        <w:rPr>
          <w:rFonts w:ascii="Times New Roman" w:hAnsi="Times New Roman"/>
          <w:spacing w:val="6"/>
          <w:sz w:val="24"/>
          <w:szCs w:val="24"/>
        </w:rPr>
        <w:t>и</w:t>
      </w:r>
      <w:r w:rsidRPr="00BD2D74">
        <w:rPr>
          <w:rFonts w:ascii="Times New Roman" w:hAnsi="Times New Roman"/>
          <w:spacing w:val="6"/>
          <w:sz w:val="24"/>
          <w:szCs w:val="24"/>
        </w:rPr>
        <w:t>вості проведення робіт власними силами</w:t>
      </w:r>
      <w:r>
        <w:rPr>
          <w:rFonts w:ascii="Times New Roman" w:hAnsi="Times New Roman"/>
          <w:spacing w:val="6"/>
          <w:sz w:val="24"/>
          <w:szCs w:val="24"/>
        </w:rPr>
        <w:t xml:space="preserve"> підприємства</w:t>
      </w:r>
      <w:r w:rsidRPr="00BD2D74">
        <w:rPr>
          <w:rFonts w:ascii="Times New Roman" w:hAnsi="Times New Roman"/>
          <w:spacing w:val="6"/>
          <w:sz w:val="24"/>
          <w:szCs w:val="24"/>
        </w:rPr>
        <w:t>.</w:t>
      </w:r>
    </w:p>
    <w:p w:rsidR="00B11B3E" w:rsidRDefault="00B11B3E" w:rsidP="00B11B3E">
      <w:pPr>
        <w:spacing w:after="0" w:line="240" w:lineRule="auto"/>
        <w:ind w:right="-113"/>
        <w:jc w:val="both"/>
        <w:sectPr w:rsidR="00B11B3E">
          <w:pgSz w:w="11906" w:h="16838"/>
          <w:pgMar w:top="1134" w:right="851" w:bottom="1134" w:left="1701" w:header="708" w:footer="708" w:gutter="0"/>
          <w:cols w:space="720"/>
          <w:docGrid w:linePitch="360" w:charSpace="4096"/>
        </w:sectPr>
      </w:pPr>
      <w:r>
        <w:rPr>
          <w:rFonts w:ascii="Times New Roman" w:hAnsi="Times New Roman"/>
          <w:spacing w:val="6"/>
          <w:sz w:val="24"/>
          <w:szCs w:val="24"/>
        </w:rPr>
        <w:tab/>
        <w:t>В рамках реалізації П</w:t>
      </w:r>
      <w:r w:rsidRPr="00C14B75">
        <w:rPr>
          <w:rFonts w:ascii="Times New Roman" w:hAnsi="Times New Roman"/>
          <w:spacing w:val="6"/>
          <w:sz w:val="24"/>
          <w:szCs w:val="24"/>
        </w:rPr>
        <w:t xml:space="preserve">рограми передбачено </w:t>
      </w:r>
      <w:r>
        <w:rPr>
          <w:rFonts w:ascii="Times New Roman" w:hAnsi="Times New Roman"/>
          <w:spacing w:val="6"/>
          <w:sz w:val="24"/>
          <w:szCs w:val="24"/>
        </w:rPr>
        <w:t xml:space="preserve">влаштування автоматизованої системи виявлення витоків води, </w:t>
      </w:r>
      <w:r w:rsidRPr="00C14B75">
        <w:rPr>
          <w:rFonts w:ascii="Times New Roman" w:hAnsi="Times New Roman"/>
          <w:spacing w:val="6"/>
          <w:sz w:val="24"/>
          <w:szCs w:val="24"/>
        </w:rPr>
        <w:t>що буде включати в себе проектування та встановлення контрольних точок на водопровідній мережі.</w:t>
      </w:r>
      <w:r>
        <w:rPr>
          <w:rFonts w:ascii="Times New Roman" w:hAnsi="Times New Roman"/>
          <w:spacing w:val="6"/>
          <w:sz w:val="24"/>
          <w:szCs w:val="24"/>
        </w:rPr>
        <w:t xml:space="preserve"> </w:t>
      </w:r>
      <w:r w:rsidRPr="00C14B75">
        <w:rPr>
          <w:rFonts w:ascii="Times New Roman" w:hAnsi="Times New Roman"/>
          <w:spacing w:val="6"/>
          <w:sz w:val="24"/>
          <w:szCs w:val="24"/>
        </w:rPr>
        <w:t>В результаті реалізації заходу буде зменшення втрат води до рівня 25% по відношен</w:t>
      </w:r>
      <w:r>
        <w:rPr>
          <w:rFonts w:ascii="Times New Roman" w:hAnsi="Times New Roman"/>
          <w:spacing w:val="6"/>
          <w:sz w:val="24"/>
          <w:szCs w:val="24"/>
        </w:rPr>
        <w:t>н</w:t>
      </w:r>
      <w:r w:rsidRPr="00C14B75">
        <w:rPr>
          <w:rFonts w:ascii="Times New Roman" w:hAnsi="Times New Roman"/>
          <w:spacing w:val="6"/>
          <w:sz w:val="24"/>
          <w:szCs w:val="24"/>
        </w:rPr>
        <w:t>ю</w:t>
      </w:r>
      <w:r>
        <w:rPr>
          <w:rFonts w:ascii="Times New Roman" w:hAnsi="Times New Roman"/>
          <w:spacing w:val="6"/>
          <w:sz w:val="24"/>
          <w:szCs w:val="24"/>
        </w:rPr>
        <w:t xml:space="preserve"> </w:t>
      </w:r>
      <w:r w:rsidRPr="00C14B75">
        <w:rPr>
          <w:rFonts w:ascii="Times New Roman" w:hAnsi="Times New Roman"/>
          <w:spacing w:val="6"/>
          <w:sz w:val="24"/>
          <w:szCs w:val="24"/>
        </w:rPr>
        <w:t>до кількості забраної води.</w:t>
      </w:r>
    </w:p>
    <w:p w:rsidR="00B11B3E" w:rsidRPr="00486AC2" w:rsidRDefault="00B11B3E" w:rsidP="00B11B3E">
      <w:pPr>
        <w:tabs>
          <w:tab w:val="left" w:pos="9923"/>
        </w:tabs>
        <w:spacing w:after="0" w:line="240" w:lineRule="auto"/>
        <w:ind w:right="-113"/>
        <w:contextualSpacing/>
        <w:rPr>
          <w:rFonts w:ascii="Times New Roman" w:hAnsi="Times New Roman"/>
          <w:sz w:val="24"/>
          <w:szCs w:val="24"/>
        </w:rPr>
      </w:pPr>
    </w:p>
    <w:p w:rsidR="00B11B3E" w:rsidRPr="00486AC2" w:rsidRDefault="00B11B3E" w:rsidP="00B11B3E">
      <w:pPr>
        <w:pStyle w:val="1f1"/>
        <w:ind w:right="-113"/>
        <w:jc w:val="center"/>
        <w:rPr>
          <w:rFonts w:ascii="Times New Roman" w:hAnsi="Times New Roman"/>
          <w:sz w:val="24"/>
          <w:szCs w:val="24"/>
        </w:rPr>
      </w:pPr>
      <w:r w:rsidRPr="00486AC2">
        <w:rPr>
          <w:rFonts w:ascii="Times New Roman" w:hAnsi="Times New Roman"/>
          <w:b/>
          <w:sz w:val="24"/>
          <w:szCs w:val="24"/>
        </w:rPr>
        <w:t xml:space="preserve">7. Напрями діяльності та заходи </w:t>
      </w:r>
      <w:r w:rsidRPr="00486AC2">
        <w:rPr>
          <w:rFonts w:ascii="Times New Roman" w:hAnsi="Times New Roman"/>
          <w:b/>
          <w:spacing w:val="6"/>
          <w:sz w:val="24"/>
          <w:szCs w:val="24"/>
        </w:rPr>
        <w:t>програми</w:t>
      </w:r>
    </w:p>
    <w:p w:rsidR="00B11B3E" w:rsidRPr="00486AC2" w:rsidRDefault="00B11B3E" w:rsidP="00B11B3E">
      <w:pPr>
        <w:spacing w:after="0" w:line="240" w:lineRule="auto"/>
        <w:ind w:right="-113"/>
        <w:jc w:val="center"/>
        <w:rPr>
          <w:rFonts w:ascii="Times New Roman" w:hAnsi="Times New Roman"/>
          <w:sz w:val="24"/>
          <w:szCs w:val="24"/>
        </w:rPr>
      </w:pPr>
      <w:r w:rsidRPr="00486AC2">
        <w:rPr>
          <w:rFonts w:ascii="Times New Roman" w:hAnsi="Times New Roman"/>
          <w:b/>
          <w:spacing w:val="6"/>
          <w:sz w:val="24"/>
          <w:szCs w:val="24"/>
        </w:rPr>
        <w:t>«Питна вода Тернопільської міської  територіальної  громади на 2021-2024 роки»</w:t>
      </w:r>
    </w:p>
    <w:tbl>
      <w:tblPr>
        <w:tblW w:w="5099" w:type="pct"/>
        <w:tblInd w:w="5" w:type="dxa"/>
        <w:tblLayout w:type="fixed"/>
        <w:tblCellMar>
          <w:left w:w="5" w:type="dxa"/>
          <w:right w:w="0" w:type="dxa"/>
        </w:tblCellMar>
        <w:tblLook w:val="0000"/>
      </w:tblPr>
      <w:tblGrid>
        <w:gridCol w:w="501"/>
        <w:gridCol w:w="1910"/>
        <w:gridCol w:w="2125"/>
        <w:gridCol w:w="812"/>
        <w:gridCol w:w="1456"/>
        <w:gridCol w:w="992"/>
        <w:gridCol w:w="993"/>
        <w:gridCol w:w="992"/>
        <w:gridCol w:w="851"/>
        <w:gridCol w:w="992"/>
        <w:gridCol w:w="906"/>
        <w:gridCol w:w="2049"/>
      </w:tblGrid>
      <w:tr w:rsidR="00B11B3E" w:rsidRPr="00486AC2" w:rsidTr="00425032">
        <w:trPr>
          <w:cantSplit/>
        </w:trPr>
        <w:tc>
          <w:tcPr>
            <w:tcW w:w="501" w:type="dxa"/>
            <w:vMerge w:val="restart"/>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bCs/>
                <w:sz w:val="24"/>
                <w:szCs w:val="24"/>
              </w:rPr>
              <w:t>№</w:t>
            </w:r>
          </w:p>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bCs/>
                <w:sz w:val="24"/>
                <w:szCs w:val="24"/>
              </w:rPr>
              <w:t>з/п</w:t>
            </w:r>
          </w:p>
        </w:tc>
        <w:tc>
          <w:tcPr>
            <w:tcW w:w="1910" w:type="dxa"/>
            <w:vMerge w:val="restart"/>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bCs/>
                <w:sz w:val="24"/>
                <w:szCs w:val="24"/>
              </w:rPr>
              <w:t>Назва напряму діяльності</w:t>
            </w:r>
          </w:p>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bCs/>
                <w:sz w:val="24"/>
                <w:szCs w:val="24"/>
              </w:rPr>
              <w:t>(пріоритетні завдання)</w:t>
            </w:r>
          </w:p>
        </w:tc>
        <w:tc>
          <w:tcPr>
            <w:tcW w:w="2125" w:type="dxa"/>
            <w:vMerge w:val="restart"/>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bCs/>
                <w:sz w:val="24"/>
                <w:szCs w:val="24"/>
              </w:rPr>
              <w:t xml:space="preserve">Перелік заходів </w:t>
            </w:r>
          </w:p>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bCs/>
                <w:sz w:val="24"/>
                <w:szCs w:val="24"/>
              </w:rPr>
              <w:t>Програми</w:t>
            </w:r>
          </w:p>
        </w:tc>
        <w:tc>
          <w:tcPr>
            <w:tcW w:w="812" w:type="dxa"/>
            <w:vMerge w:val="restart"/>
            <w:tcBorders>
              <w:top w:val="single" w:sz="4" w:space="0" w:color="000000"/>
              <w:left w:val="single" w:sz="4" w:space="0" w:color="000000"/>
              <w:bottom w:val="single" w:sz="4" w:space="0" w:color="000000"/>
            </w:tcBorders>
            <w:shd w:val="clear" w:color="auto" w:fill="auto"/>
            <w:textDirection w:val="btLr"/>
            <w:vAlign w:val="center"/>
          </w:tcPr>
          <w:p w:rsidR="00B11B3E" w:rsidRPr="00486AC2" w:rsidRDefault="00B11B3E" w:rsidP="00425032">
            <w:pPr>
              <w:pStyle w:val="1f1"/>
              <w:snapToGrid w:val="0"/>
              <w:ind w:right="-113"/>
              <w:jc w:val="center"/>
              <w:rPr>
                <w:rFonts w:ascii="Times New Roman" w:hAnsi="Times New Roman"/>
                <w:bCs/>
                <w:sz w:val="24"/>
                <w:szCs w:val="24"/>
              </w:rPr>
            </w:pPr>
          </w:p>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bCs/>
                <w:sz w:val="24"/>
                <w:szCs w:val="24"/>
              </w:rPr>
              <w:t xml:space="preserve"> </w:t>
            </w:r>
          </w:p>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bCs/>
                <w:sz w:val="24"/>
                <w:szCs w:val="24"/>
              </w:rPr>
              <w:t>Строк виконання заходу</w:t>
            </w:r>
          </w:p>
        </w:tc>
        <w:tc>
          <w:tcPr>
            <w:tcW w:w="1456" w:type="dxa"/>
            <w:vMerge w:val="restart"/>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bCs/>
                <w:sz w:val="24"/>
                <w:szCs w:val="24"/>
              </w:rPr>
              <w:t>Виконавці</w:t>
            </w:r>
          </w:p>
        </w:tc>
        <w:tc>
          <w:tcPr>
            <w:tcW w:w="992" w:type="dxa"/>
            <w:vMerge w:val="restart"/>
            <w:tcBorders>
              <w:top w:val="single" w:sz="4" w:space="0" w:color="000000"/>
              <w:left w:val="single" w:sz="4" w:space="0" w:color="000000"/>
              <w:bottom w:val="single" w:sz="4" w:space="0" w:color="000000"/>
            </w:tcBorders>
            <w:shd w:val="clear" w:color="auto" w:fill="auto"/>
            <w:textDirection w:val="btLr"/>
            <w:vAlign w:val="center"/>
          </w:tcPr>
          <w:p w:rsidR="00B11B3E" w:rsidRPr="00486AC2" w:rsidRDefault="00B11B3E" w:rsidP="00425032">
            <w:pPr>
              <w:pStyle w:val="1f1"/>
              <w:ind w:left="113" w:right="-113"/>
              <w:jc w:val="center"/>
              <w:rPr>
                <w:rFonts w:ascii="Times New Roman" w:hAnsi="Times New Roman"/>
                <w:sz w:val="24"/>
                <w:szCs w:val="24"/>
              </w:rPr>
            </w:pPr>
            <w:r w:rsidRPr="00486AC2">
              <w:rPr>
                <w:rFonts w:ascii="Times New Roman" w:hAnsi="Times New Roman"/>
                <w:bCs/>
                <w:sz w:val="24"/>
                <w:szCs w:val="24"/>
              </w:rPr>
              <w:t>Джерела фінансування</w:t>
            </w:r>
          </w:p>
        </w:tc>
        <w:tc>
          <w:tcPr>
            <w:tcW w:w="4734" w:type="dxa"/>
            <w:gridSpan w:val="5"/>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bCs/>
                <w:sz w:val="24"/>
                <w:szCs w:val="24"/>
              </w:rPr>
              <w:t>Орієнтовні обсяги фінансування (вартість),</w:t>
            </w:r>
          </w:p>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bCs/>
                <w:sz w:val="24"/>
                <w:szCs w:val="24"/>
              </w:rPr>
              <w:t>тис. грн.</w:t>
            </w:r>
          </w:p>
        </w:tc>
        <w:tc>
          <w:tcPr>
            <w:tcW w:w="2049" w:type="dxa"/>
            <w:vMerge w:val="restart"/>
            <w:tcBorders>
              <w:top w:val="single" w:sz="4" w:space="0" w:color="000000"/>
              <w:left w:val="single" w:sz="4" w:space="0" w:color="000000"/>
              <w:right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eastAsia="Times New Roman" w:hAnsi="Times New Roman"/>
                <w:bCs/>
                <w:sz w:val="24"/>
                <w:szCs w:val="24"/>
                <w:lang w:eastAsia="ar-SA"/>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eastAsia="Times New Roman" w:hAnsi="Times New Roman"/>
                <w:bCs/>
                <w:sz w:val="24"/>
                <w:szCs w:val="24"/>
                <w:lang w:eastAsia="ar-SA"/>
              </w:rPr>
              <w:t>Очікуваний</w:t>
            </w: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eastAsia="Times New Roman" w:hAnsi="Times New Roman"/>
                <w:bCs/>
                <w:sz w:val="24"/>
                <w:szCs w:val="24"/>
                <w:lang w:eastAsia="ar-SA"/>
              </w:rPr>
              <w:t>результат</w:t>
            </w:r>
          </w:p>
        </w:tc>
      </w:tr>
      <w:tr w:rsidR="00B11B3E" w:rsidRPr="00486AC2" w:rsidTr="00425032">
        <w:trPr>
          <w:cantSplit/>
          <w:trHeight w:val="1581"/>
        </w:trPr>
        <w:tc>
          <w:tcPr>
            <w:tcW w:w="501" w:type="dxa"/>
            <w:vMerge/>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p>
        </w:tc>
        <w:tc>
          <w:tcPr>
            <w:tcW w:w="1910" w:type="dxa"/>
            <w:vMerge/>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p>
        </w:tc>
        <w:tc>
          <w:tcPr>
            <w:tcW w:w="2125" w:type="dxa"/>
            <w:vMerge/>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p>
        </w:tc>
        <w:tc>
          <w:tcPr>
            <w:tcW w:w="812" w:type="dxa"/>
            <w:vMerge/>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p>
        </w:tc>
        <w:tc>
          <w:tcPr>
            <w:tcW w:w="1456" w:type="dxa"/>
            <w:vMerge/>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B11B3E" w:rsidRPr="00486AC2" w:rsidRDefault="00B11B3E" w:rsidP="00425032">
            <w:pPr>
              <w:pStyle w:val="1f1"/>
              <w:ind w:right="-113"/>
              <w:jc w:val="center"/>
              <w:rPr>
                <w:rFonts w:ascii="Times New Roman" w:hAnsi="Times New Roman"/>
                <w:bCs/>
                <w:sz w:val="24"/>
                <w:szCs w:val="24"/>
              </w:rPr>
            </w:pPr>
            <w:r w:rsidRPr="00486AC2">
              <w:rPr>
                <w:rFonts w:ascii="Times New Roman" w:hAnsi="Times New Roman"/>
                <w:bCs/>
                <w:sz w:val="24"/>
                <w:szCs w:val="24"/>
              </w:rPr>
              <w:t>2021-2024</w:t>
            </w:r>
          </w:p>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bCs/>
                <w:sz w:val="24"/>
                <w:szCs w:val="24"/>
              </w:rPr>
              <w:t xml:space="preserve"> роки</w:t>
            </w:r>
          </w:p>
          <w:p w:rsidR="00B11B3E" w:rsidRPr="00486AC2" w:rsidRDefault="00B11B3E" w:rsidP="00425032">
            <w:pPr>
              <w:pStyle w:val="1f1"/>
              <w:ind w:right="-113"/>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2021р.</w:t>
            </w:r>
          </w:p>
        </w:tc>
        <w:tc>
          <w:tcPr>
            <w:tcW w:w="851"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2022р.</w:t>
            </w: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2023р.</w:t>
            </w:r>
          </w:p>
        </w:tc>
        <w:tc>
          <w:tcPr>
            <w:tcW w:w="906"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2024р.</w:t>
            </w:r>
          </w:p>
        </w:tc>
        <w:tc>
          <w:tcPr>
            <w:tcW w:w="2049" w:type="dxa"/>
            <w:vMerge/>
            <w:tcBorders>
              <w:top w:val="single" w:sz="4" w:space="0" w:color="000000"/>
              <w:left w:val="single" w:sz="4" w:space="0" w:color="000000"/>
              <w:right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p>
        </w:tc>
      </w:tr>
      <w:tr w:rsidR="00B11B3E" w:rsidRPr="00486AC2" w:rsidTr="00425032">
        <w:trPr>
          <w:trHeight w:val="229"/>
        </w:trPr>
        <w:tc>
          <w:tcPr>
            <w:tcW w:w="501"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2</w:t>
            </w:r>
          </w:p>
        </w:tc>
        <w:tc>
          <w:tcPr>
            <w:tcW w:w="2125"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hanging="142"/>
              <w:jc w:val="center"/>
              <w:rPr>
                <w:rFonts w:ascii="Times New Roman" w:hAnsi="Times New Roman"/>
                <w:sz w:val="24"/>
                <w:szCs w:val="24"/>
              </w:rPr>
            </w:pPr>
            <w:r w:rsidRPr="00486AC2">
              <w:rPr>
                <w:rFonts w:ascii="Times New Roman" w:hAnsi="Times New Roman"/>
                <w:sz w:val="24"/>
                <w:szCs w:val="24"/>
              </w:rPr>
              <w:t>3</w:t>
            </w:r>
          </w:p>
        </w:tc>
        <w:tc>
          <w:tcPr>
            <w:tcW w:w="81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4</w:t>
            </w:r>
          </w:p>
        </w:tc>
        <w:tc>
          <w:tcPr>
            <w:tcW w:w="1456"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7</w:t>
            </w: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8</w:t>
            </w:r>
          </w:p>
        </w:tc>
        <w:tc>
          <w:tcPr>
            <w:tcW w:w="851"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10</w:t>
            </w:r>
          </w:p>
        </w:tc>
        <w:tc>
          <w:tcPr>
            <w:tcW w:w="906"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11</w:t>
            </w: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rPr>
              <w:t>12</w:t>
            </w:r>
          </w:p>
        </w:tc>
      </w:tr>
      <w:tr w:rsidR="00B11B3E" w:rsidRPr="00486AC2" w:rsidTr="00425032">
        <w:trPr>
          <w:trHeight w:val="259"/>
        </w:trPr>
        <w:tc>
          <w:tcPr>
            <w:tcW w:w="501"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Забезпечення мешканців сіл надійними і якісними послугами централізованого водопостачання</w:t>
            </w: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та водовідведення</w:t>
            </w:r>
          </w:p>
        </w:tc>
        <w:tc>
          <w:tcPr>
            <w:tcW w:w="2125"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 xml:space="preserve">Будівництво, реконструкція та капітальний ремонт систем централізованого водопостачання та водовідведення у сільських населених </w:t>
            </w:r>
          </w:p>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пунктах, які увійшли в  Тернопільську міську</w:t>
            </w:r>
          </w:p>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територіальну  громаду</w:t>
            </w:r>
          </w:p>
        </w:tc>
        <w:tc>
          <w:tcPr>
            <w:tcW w:w="81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2021-2024</w:t>
            </w:r>
          </w:p>
        </w:tc>
        <w:tc>
          <w:tcPr>
            <w:tcW w:w="1456"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lang w:eastAsia="ru-RU"/>
              </w:rPr>
              <w:t xml:space="preserve">Управління </w:t>
            </w:r>
            <w:proofErr w:type="spellStart"/>
            <w:r w:rsidRPr="00486AC2">
              <w:rPr>
                <w:rFonts w:ascii="Times New Roman" w:hAnsi="Times New Roman"/>
                <w:sz w:val="24"/>
                <w:szCs w:val="24"/>
                <w:lang w:eastAsia="ru-RU"/>
              </w:rPr>
              <w:t>ЖКГБтаЕ</w:t>
            </w:r>
            <w:proofErr w:type="spellEnd"/>
            <w:r w:rsidRPr="00486AC2">
              <w:rPr>
                <w:rFonts w:ascii="Times New Roman" w:hAnsi="Times New Roman"/>
                <w:sz w:val="24"/>
                <w:szCs w:val="24"/>
                <w:lang w:eastAsia="ru-RU"/>
              </w:rPr>
              <w:t xml:space="preserve"> та ін.</w:t>
            </w: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lang w:eastAsia="ru-RU"/>
              </w:rPr>
            </w:pPr>
          </w:p>
          <w:p w:rsidR="00B11B3E" w:rsidRPr="00486AC2" w:rsidRDefault="00B11B3E" w:rsidP="00425032">
            <w:pPr>
              <w:pStyle w:val="1f1"/>
              <w:snapToGrid w:val="0"/>
              <w:ind w:right="-113"/>
              <w:jc w:val="center"/>
              <w:rPr>
                <w:rFonts w:ascii="Times New Roman" w:hAnsi="Times New Roman"/>
                <w:sz w:val="24"/>
                <w:szCs w:val="24"/>
                <w:lang w:eastAsia="ru-RU"/>
              </w:rPr>
            </w:pPr>
            <w:r w:rsidRPr="00486AC2">
              <w:rPr>
                <w:rFonts w:ascii="Times New Roman" w:hAnsi="Times New Roman"/>
                <w:sz w:val="24"/>
                <w:szCs w:val="24"/>
                <w:lang w:eastAsia="ru-RU"/>
              </w:rPr>
              <w:t>МБ</w:t>
            </w:r>
          </w:p>
          <w:p w:rsidR="00B11B3E" w:rsidRPr="00486AC2" w:rsidRDefault="00B11B3E" w:rsidP="00425032">
            <w:pPr>
              <w:pStyle w:val="1f1"/>
              <w:snapToGrid w:val="0"/>
              <w:ind w:right="-113"/>
              <w:jc w:val="center"/>
              <w:rPr>
                <w:rFonts w:ascii="Times New Roman" w:hAnsi="Times New Roman"/>
                <w:sz w:val="24"/>
                <w:szCs w:val="24"/>
                <w:shd w:val="clear" w:color="auto" w:fill="FFFF00"/>
                <w:lang w:eastAsia="ru-RU"/>
              </w:rPr>
            </w:pPr>
          </w:p>
          <w:p w:rsidR="00B11B3E" w:rsidRPr="00486AC2" w:rsidRDefault="00B11B3E" w:rsidP="00425032">
            <w:pPr>
              <w:pStyle w:val="1f1"/>
              <w:snapToGrid w:val="0"/>
              <w:ind w:right="-113"/>
              <w:jc w:val="center"/>
              <w:rPr>
                <w:rFonts w:ascii="Times New Roman" w:hAnsi="Times New Roman"/>
                <w:sz w:val="24"/>
                <w:szCs w:val="24"/>
                <w:lang w:eastAsia="ru-RU"/>
              </w:rPr>
            </w:pPr>
            <w:r w:rsidRPr="00486AC2">
              <w:rPr>
                <w:rFonts w:ascii="Times New Roman" w:hAnsi="Times New Roman"/>
                <w:sz w:val="24"/>
                <w:szCs w:val="24"/>
                <w:lang w:eastAsia="ru-RU"/>
              </w:rPr>
              <w:t>ДБ</w:t>
            </w:r>
          </w:p>
          <w:p w:rsidR="00B11B3E" w:rsidRPr="00486AC2" w:rsidRDefault="00B11B3E" w:rsidP="00425032">
            <w:pPr>
              <w:pStyle w:val="1f1"/>
              <w:snapToGrid w:val="0"/>
              <w:ind w:right="-113"/>
              <w:jc w:val="center"/>
              <w:rPr>
                <w:rFonts w:ascii="Times New Roman" w:hAnsi="Times New Roman"/>
                <w:sz w:val="24"/>
                <w:szCs w:val="24"/>
                <w:lang w:eastAsia="ru-RU"/>
              </w:rPr>
            </w:pPr>
          </w:p>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lang w:eastAsia="ru-RU"/>
              </w:rPr>
              <w:t>Інші кошти</w:t>
            </w:r>
          </w:p>
        </w:tc>
        <w:tc>
          <w:tcPr>
            <w:tcW w:w="993"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20000,0</w:t>
            </w:r>
          </w:p>
          <w:p w:rsidR="00B11B3E" w:rsidRPr="00486AC2" w:rsidRDefault="00B11B3E" w:rsidP="00425032">
            <w:pPr>
              <w:snapToGrid w:val="0"/>
              <w:spacing w:after="0" w:line="240" w:lineRule="auto"/>
              <w:ind w:right="-113"/>
              <w:rPr>
                <w:rFonts w:ascii="Times New Roman" w:hAnsi="Times New Roman"/>
                <w:sz w:val="24"/>
                <w:szCs w:val="24"/>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20000,0</w:t>
            </w:r>
          </w:p>
          <w:p w:rsidR="00B11B3E" w:rsidRPr="00486AC2" w:rsidRDefault="00B11B3E" w:rsidP="00425032">
            <w:pPr>
              <w:snapToGrid w:val="0"/>
              <w:spacing w:after="0" w:line="240" w:lineRule="auto"/>
              <w:ind w:right="-113"/>
              <w:jc w:val="center"/>
              <w:rPr>
                <w:rFonts w:ascii="Times New Roman" w:hAnsi="Times New Roman"/>
                <w:sz w:val="24"/>
                <w:szCs w:val="24"/>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1000,0</w:t>
            </w:r>
          </w:p>
          <w:p w:rsidR="00B11B3E" w:rsidRPr="00486AC2" w:rsidRDefault="00B11B3E" w:rsidP="00425032">
            <w:pPr>
              <w:snapToGrid w:val="0"/>
              <w:spacing w:after="0" w:line="240" w:lineRule="auto"/>
              <w:ind w:right="-113"/>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5000,0</w:t>
            </w:r>
          </w:p>
          <w:p w:rsidR="00B11B3E" w:rsidRPr="00486AC2" w:rsidRDefault="00B11B3E" w:rsidP="00425032">
            <w:pPr>
              <w:snapToGrid w:val="0"/>
              <w:spacing w:after="0" w:line="240" w:lineRule="auto"/>
              <w:jc w:val="center"/>
              <w:rPr>
                <w:rFonts w:ascii="Times New Roman" w:hAnsi="Times New Roman"/>
                <w:sz w:val="24"/>
                <w:szCs w:val="24"/>
                <w:shd w:val="clear" w:color="auto" w:fill="FFFF00"/>
              </w:rPr>
            </w:pPr>
          </w:p>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5000,0</w:t>
            </w:r>
          </w:p>
          <w:p w:rsidR="00B11B3E" w:rsidRPr="00486AC2" w:rsidRDefault="00B11B3E" w:rsidP="00425032">
            <w:pPr>
              <w:snapToGrid w:val="0"/>
              <w:spacing w:after="0" w:line="240" w:lineRule="auto"/>
              <w:jc w:val="center"/>
              <w:rPr>
                <w:rFonts w:ascii="Times New Roman" w:hAnsi="Times New Roman"/>
                <w:sz w:val="24"/>
                <w:szCs w:val="24"/>
              </w:rPr>
            </w:pPr>
          </w:p>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250,0</w:t>
            </w:r>
          </w:p>
        </w:tc>
        <w:tc>
          <w:tcPr>
            <w:tcW w:w="851"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5000,0</w:t>
            </w:r>
          </w:p>
          <w:p w:rsidR="00B11B3E" w:rsidRPr="00486AC2" w:rsidRDefault="00B11B3E" w:rsidP="00425032">
            <w:pPr>
              <w:snapToGrid w:val="0"/>
              <w:spacing w:after="0" w:line="240" w:lineRule="auto"/>
              <w:jc w:val="center"/>
              <w:rPr>
                <w:rFonts w:ascii="Times New Roman" w:hAnsi="Times New Roman"/>
                <w:sz w:val="24"/>
                <w:szCs w:val="24"/>
                <w:shd w:val="clear" w:color="auto" w:fill="FFFF00"/>
              </w:rPr>
            </w:pPr>
          </w:p>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5000,0</w:t>
            </w:r>
          </w:p>
          <w:p w:rsidR="00B11B3E" w:rsidRPr="00486AC2" w:rsidRDefault="00B11B3E" w:rsidP="00425032">
            <w:pPr>
              <w:snapToGrid w:val="0"/>
              <w:spacing w:after="0" w:line="240" w:lineRule="auto"/>
              <w:jc w:val="center"/>
              <w:rPr>
                <w:rFonts w:ascii="Times New Roman" w:hAnsi="Times New Roman"/>
                <w:sz w:val="24"/>
                <w:szCs w:val="24"/>
              </w:rPr>
            </w:pPr>
          </w:p>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250,0</w:t>
            </w: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5000,0</w:t>
            </w:r>
          </w:p>
          <w:p w:rsidR="00B11B3E" w:rsidRPr="00486AC2" w:rsidRDefault="00B11B3E" w:rsidP="00425032">
            <w:pPr>
              <w:snapToGrid w:val="0"/>
              <w:spacing w:after="0" w:line="240" w:lineRule="auto"/>
              <w:jc w:val="center"/>
              <w:rPr>
                <w:rFonts w:ascii="Times New Roman" w:hAnsi="Times New Roman"/>
                <w:sz w:val="24"/>
                <w:szCs w:val="24"/>
                <w:shd w:val="clear" w:color="auto" w:fill="FFFF00"/>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5000,0</w:t>
            </w:r>
          </w:p>
          <w:p w:rsidR="00B11B3E" w:rsidRPr="00486AC2" w:rsidRDefault="00B11B3E" w:rsidP="00425032">
            <w:pPr>
              <w:snapToGrid w:val="0"/>
              <w:spacing w:after="0" w:line="240" w:lineRule="auto"/>
              <w:ind w:right="-113"/>
              <w:jc w:val="center"/>
              <w:rPr>
                <w:rFonts w:ascii="Times New Roman" w:hAnsi="Times New Roman"/>
                <w:sz w:val="24"/>
                <w:szCs w:val="24"/>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250,0</w:t>
            </w:r>
          </w:p>
        </w:tc>
        <w:tc>
          <w:tcPr>
            <w:tcW w:w="906"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5000,0</w:t>
            </w:r>
          </w:p>
          <w:p w:rsidR="00B11B3E" w:rsidRPr="00486AC2" w:rsidRDefault="00B11B3E" w:rsidP="00425032">
            <w:pPr>
              <w:snapToGrid w:val="0"/>
              <w:spacing w:after="0" w:line="240" w:lineRule="auto"/>
              <w:ind w:right="-113"/>
              <w:jc w:val="center"/>
              <w:rPr>
                <w:rFonts w:ascii="Times New Roman" w:hAnsi="Times New Roman"/>
                <w:sz w:val="24"/>
                <w:szCs w:val="24"/>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5000,0</w:t>
            </w:r>
          </w:p>
          <w:p w:rsidR="00B11B3E" w:rsidRPr="00486AC2" w:rsidRDefault="00B11B3E" w:rsidP="00425032">
            <w:pPr>
              <w:snapToGrid w:val="0"/>
              <w:spacing w:after="0" w:line="240" w:lineRule="auto"/>
              <w:ind w:right="-113"/>
              <w:jc w:val="center"/>
              <w:rPr>
                <w:rFonts w:ascii="Times New Roman" w:hAnsi="Times New Roman"/>
                <w:sz w:val="24"/>
                <w:szCs w:val="24"/>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250,0</w:t>
            </w: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Забезпечення централізованим водопостачанням 8 сіл що складе близько 1300 домогосподарств</w:t>
            </w:r>
          </w:p>
          <w:p w:rsidR="00B11B3E" w:rsidRPr="00486AC2" w:rsidRDefault="00B11B3E" w:rsidP="00425032">
            <w:pPr>
              <w:snapToGrid w:val="0"/>
              <w:spacing w:after="0" w:line="240" w:lineRule="auto"/>
              <w:ind w:right="-113"/>
              <w:jc w:val="center"/>
              <w:rPr>
                <w:rFonts w:ascii="Times New Roman" w:hAnsi="Times New Roman"/>
                <w:sz w:val="24"/>
                <w:szCs w:val="24"/>
                <w:shd w:val="clear" w:color="auto" w:fill="FFFF00"/>
              </w:rPr>
            </w:pPr>
          </w:p>
        </w:tc>
      </w:tr>
      <w:tr w:rsidR="00B11B3E" w:rsidRPr="00486AC2" w:rsidTr="00425032">
        <w:trPr>
          <w:trHeight w:val="259"/>
        </w:trPr>
        <w:tc>
          <w:tcPr>
            <w:tcW w:w="501"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2</w:t>
            </w:r>
          </w:p>
        </w:tc>
        <w:tc>
          <w:tcPr>
            <w:tcW w:w="1910"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Забезпечення уникнення вичерпання водоносних горизонтів</w:t>
            </w:r>
          </w:p>
        </w:tc>
        <w:tc>
          <w:tcPr>
            <w:tcW w:w="2125"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 xml:space="preserve">Проведення </w:t>
            </w:r>
            <w:proofErr w:type="spellStart"/>
            <w:r w:rsidRPr="00486AC2">
              <w:rPr>
                <w:rFonts w:ascii="Times New Roman" w:hAnsi="Times New Roman"/>
                <w:sz w:val="24"/>
                <w:szCs w:val="24"/>
              </w:rPr>
              <w:t>геолого-економічної</w:t>
            </w:r>
            <w:proofErr w:type="spellEnd"/>
            <w:r w:rsidRPr="00486AC2">
              <w:rPr>
                <w:rFonts w:ascii="Times New Roman" w:hAnsi="Times New Roman"/>
                <w:sz w:val="24"/>
                <w:szCs w:val="24"/>
              </w:rPr>
              <w:t xml:space="preserve"> оцінки запасів підземних вод</w:t>
            </w:r>
          </w:p>
        </w:tc>
        <w:tc>
          <w:tcPr>
            <w:tcW w:w="812"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2021-2024</w:t>
            </w:r>
          </w:p>
        </w:tc>
        <w:tc>
          <w:tcPr>
            <w:tcW w:w="1456" w:type="dxa"/>
            <w:tcBorders>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lang w:eastAsia="ru-RU"/>
              </w:rPr>
              <w:t xml:space="preserve">Управління </w:t>
            </w:r>
            <w:proofErr w:type="spellStart"/>
            <w:r w:rsidRPr="00486AC2">
              <w:rPr>
                <w:rFonts w:ascii="Times New Roman" w:hAnsi="Times New Roman"/>
                <w:sz w:val="24"/>
                <w:szCs w:val="24"/>
                <w:lang w:eastAsia="ru-RU"/>
              </w:rPr>
              <w:t>ЖКГБтаЕ</w:t>
            </w:r>
            <w:proofErr w:type="spellEnd"/>
            <w:r w:rsidRPr="00486AC2">
              <w:rPr>
                <w:rFonts w:ascii="Times New Roman" w:hAnsi="Times New Roman"/>
                <w:sz w:val="24"/>
                <w:szCs w:val="24"/>
                <w:lang w:eastAsia="ru-RU"/>
              </w:rPr>
              <w:t>,</w:t>
            </w:r>
          </w:p>
          <w:p w:rsidR="00B11B3E" w:rsidRDefault="00B11B3E" w:rsidP="00425032">
            <w:pPr>
              <w:pStyle w:val="1f1"/>
              <w:snapToGrid w:val="0"/>
              <w:ind w:right="-113"/>
              <w:jc w:val="center"/>
              <w:rPr>
                <w:rFonts w:ascii="Times New Roman" w:hAnsi="Times New Roman"/>
                <w:sz w:val="24"/>
                <w:szCs w:val="24"/>
                <w:lang w:eastAsia="ru-RU"/>
              </w:rPr>
            </w:pPr>
            <w:proofErr w:type="spellStart"/>
            <w:r w:rsidRPr="00486AC2">
              <w:rPr>
                <w:rFonts w:ascii="Times New Roman" w:hAnsi="Times New Roman"/>
                <w:sz w:val="24"/>
                <w:szCs w:val="24"/>
                <w:lang w:eastAsia="ru-RU"/>
              </w:rPr>
              <w:t>КП</w:t>
            </w:r>
            <w:proofErr w:type="spellEnd"/>
            <w:r w:rsidRPr="00486AC2">
              <w:rPr>
                <w:rFonts w:ascii="Times New Roman" w:hAnsi="Times New Roman"/>
                <w:sz w:val="24"/>
                <w:szCs w:val="24"/>
                <w:lang w:eastAsia="ru-RU"/>
              </w:rPr>
              <w:t xml:space="preserve"> «</w:t>
            </w:r>
            <w:proofErr w:type="spellStart"/>
            <w:r w:rsidRPr="00486AC2">
              <w:rPr>
                <w:rFonts w:ascii="Times New Roman" w:hAnsi="Times New Roman"/>
                <w:sz w:val="24"/>
                <w:szCs w:val="24"/>
                <w:lang w:eastAsia="ru-RU"/>
              </w:rPr>
              <w:t>Тернопіль-водоканал</w:t>
            </w:r>
            <w:proofErr w:type="spellEnd"/>
            <w:r w:rsidRPr="00486AC2">
              <w:rPr>
                <w:rFonts w:ascii="Times New Roman" w:hAnsi="Times New Roman"/>
                <w:sz w:val="24"/>
                <w:szCs w:val="24"/>
                <w:lang w:eastAsia="ru-RU"/>
              </w:rPr>
              <w:t xml:space="preserve">» </w:t>
            </w:r>
          </w:p>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lang w:eastAsia="ru-RU"/>
              </w:rPr>
              <w:t>та ін.</w:t>
            </w:r>
          </w:p>
          <w:p w:rsidR="00B11B3E" w:rsidRPr="00486AC2" w:rsidRDefault="00B11B3E" w:rsidP="00425032">
            <w:pPr>
              <w:pStyle w:val="1f1"/>
              <w:snapToGrid w:val="0"/>
              <w:ind w:right="-113"/>
              <w:jc w:val="center"/>
              <w:rPr>
                <w:rFonts w:ascii="Times New Roman" w:hAnsi="Times New Roman"/>
                <w:sz w:val="24"/>
                <w:szCs w:val="24"/>
                <w:lang w:eastAsia="ru-RU"/>
              </w:rPr>
            </w:pPr>
          </w:p>
          <w:p w:rsidR="00B11B3E" w:rsidRPr="00486AC2" w:rsidRDefault="00B11B3E" w:rsidP="00425032">
            <w:pPr>
              <w:pStyle w:val="1f1"/>
              <w:snapToGrid w:val="0"/>
              <w:ind w:right="-113"/>
              <w:jc w:val="center"/>
              <w:rPr>
                <w:rFonts w:ascii="Times New Roman" w:hAnsi="Times New Roman"/>
                <w:sz w:val="24"/>
                <w:szCs w:val="24"/>
                <w:lang w:eastAsia="ru-RU"/>
              </w:rPr>
            </w:pPr>
          </w:p>
          <w:p w:rsidR="00B11B3E" w:rsidRPr="00486AC2" w:rsidRDefault="00B11B3E" w:rsidP="00425032">
            <w:pPr>
              <w:pStyle w:val="1f1"/>
              <w:snapToGrid w:val="0"/>
              <w:ind w:right="-113"/>
              <w:jc w:val="center"/>
              <w:rPr>
                <w:rFonts w:ascii="Times New Roman" w:hAnsi="Times New Roman"/>
                <w:sz w:val="24"/>
                <w:szCs w:val="24"/>
                <w:lang w:eastAsia="ru-RU"/>
              </w:rPr>
            </w:pPr>
          </w:p>
          <w:p w:rsidR="00B11B3E" w:rsidRPr="00486AC2" w:rsidRDefault="00B11B3E" w:rsidP="00425032">
            <w:pPr>
              <w:pStyle w:val="1f1"/>
              <w:snapToGrid w:val="0"/>
              <w:ind w:right="-113"/>
              <w:jc w:val="center"/>
              <w:rPr>
                <w:rFonts w:ascii="Times New Roman" w:hAnsi="Times New Roman"/>
                <w:sz w:val="24"/>
                <w:szCs w:val="24"/>
                <w:lang w:eastAsia="ru-RU"/>
              </w:rPr>
            </w:pPr>
          </w:p>
          <w:p w:rsidR="00B11B3E" w:rsidRPr="00486AC2" w:rsidRDefault="00B11B3E" w:rsidP="00425032">
            <w:pPr>
              <w:pStyle w:val="1f1"/>
              <w:snapToGrid w:val="0"/>
              <w:ind w:right="-113"/>
              <w:jc w:val="center"/>
              <w:rPr>
                <w:rFonts w:ascii="Times New Roman" w:hAnsi="Times New Roman"/>
                <w:sz w:val="24"/>
                <w:szCs w:val="24"/>
                <w:lang w:eastAsia="ru-RU"/>
              </w:rPr>
            </w:pP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lang w:eastAsia="ru-RU"/>
              </w:rPr>
              <w:lastRenderedPageBreak/>
              <w:t>МБ</w:t>
            </w:r>
          </w:p>
        </w:tc>
        <w:tc>
          <w:tcPr>
            <w:tcW w:w="993"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lang w:eastAsia="ru-RU"/>
              </w:rPr>
              <w:t>4000,0</w:t>
            </w: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1000,0</w:t>
            </w:r>
          </w:p>
        </w:tc>
        <w:tc>
          <w:tcPr>
            <w:tcW w:w="851"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1000,0</w:t>
            </w: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1000,0</w:t>
            </w:r>
          </w:p>
        </w:tc>
        <w:tc>
          <w:tcPr>
            <w:tcW w:w="906"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1000,0</w:t>
            </w:r>
          </w:p>
        </w:tc>
        <w:tc>
          <w:tcPr>
            <w:tcW w:w="2049" w:type="dxa"/>
            <w:tcBorders>
              <w:left w:val="single" w:sz="4" w:space="0" w:color="000000"/>
              <w:bottom w:val="single" w:sz="4" w:space="0" w:color="000000"/>
              <w:right w:val="single" w:sz="4" w:space="0" w:color="000000"/>
            </w:tcBorders>
            <w:shd w:val="clear" w:color="auto" w:fill="auto"/>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Оцінки запасів 2 родовищ підземних прісних вод</w:t>
            </w:r>
          </w:p>
        </w:tc>
      </w:tr>
      <w:tr w:rsidR="00B11B3E" w:rsidRPr="00486AC2" w:rsidTr="00425032">
        <w:trPr>
          <w:trHeight w:val="259"/>
        </w:trPr>
        <w:tc>
          <w:tcPr>
            <w:tcW w:w="501"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lastRenderedPageBreak/>
              <w:t>3</w:t>
            </w:r>
          </w:p>
        </w:tc>
        <w:tc>
          <w:tcPr>
            <w:tcW w:w="1910"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 xml:space="preserve">Забезпечення надійності та якості роботи водозабору </w:t>
            </w:r>
          </w:p>
        </w:tc>
        <w:tc>
          <w:tcPr>
            <w:tcW w:w="2125"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Реконструкція Тернопільського водозабору із збільшенням зони видачі води</w:t>
            </w:r>
          </w:p>
        </w:tc>
        <w:tc>
          <w:tcPr>
            <w:tcW w:w="812"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2021-2024</w:t>
            </w:r>
          </w:p>
        </w:tc>
        <w:tc>
          <w:tcPr>
            <w:tcW w:w="1456" w:type="dxa"/>
            <w:tcBorders>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lang w:eastAsia="ru-RU"/>
              </w:rPr>
              <w:t xml:space="preserve">Управління </w:t>
            </w:r>
            <w:proofErr w:type="spellStart"/>
            <w:r w:rsidRPr="00486AC2">
              <w:rPr>
                <w:rFonts w:ascii="Times New Roman" w:hAnsi="Times New Roman"/>
                <w:sz w:val="24"/>
                <w:szCs w:val="24"/>
                <w:lang w:eastAsia="ru-RU"/>
              </w:rPr>
              <w:t>ЖКГБтаЕ</w:t>
            </w:r>
            <w:proofErr w:type="spellEnd"/>
            <w:r w:rsidRPr="00486AC2">
              <w:rPr>
                <w:rFonts w:ascii="Times New Roman" w:hAnsi="Times New Roman"/>
                <w:sz w:val="24"/>
                <w:szCs w:val="24"/>
                <w:lang w:eastAsia="ru-RU"/>
              </w:rPr>
              <w:t>,</w:t>
            </w:r>
          </w:p>
          <w:p w:rsidR="00B11B3E" w:rsidRPr="00486AC2" w:rsidRDefault="00B11B3E" w:rsidP="00425032">
            <w:pPr>
              <w:pStyle w:val="1f1"/>
              <w:snapToGrid w:val="0"/>
              <w:ind w:right="-113"/>
              <w:jc w:val="center"/>
              <w:rPr>
                <w:rFonts w:ascii="Times New Roman" w:hAnsi="Times New Roman"/>
                <w:sz w:val="24"/>
                <w:szCs w:val="24"/>
                <w:lang w:eastAsia="ru-RU"/>
              </w:rPr>
            </w:pPr>
            <w:proofErr w:type="spellStart"/>
            <w:r w:rsidRPr="00486AC2">
              <w:rPr>
                <w:rFonts w:ascii="Times New Roman" w:hAnsi="Times New Roman"/>
                <w:sz w:val="24"/>
                <w:szCs w:val="24"/>
                <w:lang w:eastAsia="ru-RU"/>
              </w:rPr>
              <w:t>КП</w:t>
            </w:r>
            <w:proofErr w:type="spellEnd"/>
            <w:r w:rsidRPr="00486AC2">
              <w:rPr>
                <w:rFonts w:ascii="Times New Roman" w:hAnsi="Times New Roman"/>
                <w:sz w:val="24"/>
                <w:szCs w:val="24"/>
                <w:lang w:eastAsia="ru-RU"/>
              </w:rPr>
              <w:t xml:space="preserve"> «</w:t>
            </w:r>
            <w:proofErr w:type="spellStart"/>
            <w:r w:rsidRPr="00486AC2">
              <w:rPr>
                <w:rFonts w:ascii="Times New Roman" w:hAnsi="Times New Roman"/>
                <w:sz w:val="24"/>
                <w:szCs w:val="24"/>
                <w:lang w:eastAsia="ru-RU"/>
              </w:rPr>
              <w:t>Тернопіль-водоканал</w:t>
            </w:r>
            <w:proofErr w:type="spellEnd"/>
            <w:r w:rsidRPr="00486AC2">
              <w:rPr>
                <w:rFonts w:ascii="Times New Roman" w:hAnsi="Times New Roman"/>
                <w:sz w:val="24"/>
                <w:szCs w:val="24"/>
                <w:lang w:eastAsia="ru-RU"/>
              </w:rPr>
              <w:t xml:space="preserve">» </w:t>
            </w:r>
          </w:p>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lang w:eastAsia="ru-RU"/>
              </w:rPr>
              <w:t>та ін.</w:t>
            </w:r>
          </w:p>
          <w:p w:rsidR="00B11B3E" w:rsidRPr="00486AC2" w:rsidRDefault="00B11B3E" w:rsidP="00425032">
            <w:pPr>
              <w:pStyle w:val="1f1"/>
              <w:snapToGrid w:val="0"/>
              <w:ind w:right="-113"/>
              <w:jc w:val="center"/>
              <w:rPr>
                <w:rFonts w:ascii="Times New Roman" w:hAnsi="Times New Roman"/>
                <w:sz w:val="24"/>
                <w:szCs w:val="24"/>
              </w:rPr>
            </w:pP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lang w:eastAsia="ru-RU"/>
              </w:rPr>
              <w:t>МБ</w:t>
            </w:r>
          </w:p>
        </w:tc>
        <w:tc>
          <w:tcPr>
            <w:tcW w:w="993"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13000,0</w:t>
            </w: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1000,0</w:t>
            </w:r>
          </w:p>
        </w:tc>
        <w:tc>
          <w:tcPr>
            <w:tcW w:w="851"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2000,0</w:t>
            </w: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5000,0</w:t>
            </w:r>
          </w:p>
        </w:tc>
        <w:tc>
          <w:tcPr>
            <w:tcW w:w="906"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5000,0</w:t>
            </w:r>
          </w:p>
        </w:tc>
        <w:tc>
          <w:tcPr>
            <w:tcW w:w="2049" w:type="dxa"/>
            <w:tcBorders>
              <w:left w:val="single" w:sz="4" w:space="0" w:color="000000"/>
              <w:bottom w:val="single" w:sz="4" w:space="0" w:color="000000"/>
              <w:right w:val="single" w:sz="4" w:space="0" w:color="000000"/>
            </w:tcBorders>
            <w:shd w:val="clear" w:color="auto" w:fill="auto"/>
          </w:tcPr>
          <w:p w:rsidR="00B11B3E" w:rsidRPr="00486AC2" w:rsidRDefault="00B11B3E" w:rsidP="00425032">
            <w:pPr>
              <w:snapToGrid w:val="0"/>
              <w:spacing w:after="0" w:line="240" w:lineRule="auto"/>
              <w:ind w:right="170"/>
              <w:jc w:val="center"/>
              <w:rPr>
                <w:rFonts w:ascii="Times New Roman" w:hAnsi="Times New Roman"/>
                <w:sz w:val="24"/>
                <w:szCs w:val="24"/>
              </w:rPr>
            </w:pPr>
            <w:r w:rsidRPr="00486AC2">
              <w:rPr>
                <w:rFonts w:ascii="Times New Roman" w:hAnsi="Times New Roman"/>
                <w:sz w:val="24"/>
                <w:szCs w:val="24"/>
              </w:rPr>
              <w:t xml:space="preserve">Збільшення подачі води Тернопільського водозабору до 15 </w:t>
            </w:r>
            <w:proofErr w:type="spellStart"/>
            <w:r w:rsidRPr="00486AC2">
              <w:rPr>
                <w:rFonts w:ascii="Times New Roman" w:hAnsi="Times New Roman"/>
                <w:sz w:val="24"/>
                <w:szCs w:val="24"/>
              </w:rPr>
              <w:t>тис.м.куб</w:t>
            </w:r>
            <w:proofErr w:type="spellEnd"/>
            <w:r w:rsidRPr="00486AC2">
              <w:rPr>
                <w:rFonts w:ascii="Times New Roman" w:hAnsi="Times New Roman"/>
                <w:sz w:val="24"/>
                <w:szCs w:val="24"/>
              </w:rPr>
              <w:t>/добу</w:t>
            </w:r>
          </w:p>
        </w:tc>
      </w:tr>
      <w:tr w:rsidR="00B11B3E" w:rsidRPr="00486AC2" w:rsidTr="00425032">
        <w:trPr>
          <w:trHeight w:val="259"/>
        </w:trPr>
        <w:tc>
          <w:tcPr>
            <w:tcW w:w="501"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4</w:t>
            </w:r>
          </w:p>
        </w:tc>
        <w:tc>
          <w:tcPr>
            <w:tcW w:w="1910"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Забезпечення безперебійності роботи мереж</w:t>
            </w:r>
          </w:p>
        </w:tc>
        <w:tc>
          <w:tcPr>
            <w:tcW w:w="2125"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Придбання обладнання для санації водогонів, водопровідних та каналізаційних мереж</w:t>
            </w:r>
          </w:p>
        </w:tc>
        <w:tc>
          <w:tcPr>
            <w:tcW w:w="812"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2022-2024</w:t>
            </w:r>
          </w:p>
        </w:tc>
        <w:tc>
          <w:tcPr>
            <w:tcW w:w="1456" w:type="dxa"/>
            <w:tcBorders>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lang w:eastAsia="ru-RU"/>
              </w:rPr>
              <w:t xml:space="preserve">Управління </w:t>
            </w:r>
            <w:proofErr w:type="spellStart"/>
            <w:r w:rsidRPr="00486AC2">
              <w:rPr>
                <w:rFonts w:ascii="Times New Roman" w:hAnsi="Times New Roman"/>
                <w:sz w:val="24"/>
                <w:szCs w:val="24"/>
                <w:lang w:eastAsia="ru-RU"/>
              </w:rPr>
              <w:t>ЖКГБтаЕ</w:t>
            </w:r>
            <w:proofErr w:type="spellEnd"/>
            <w:r w:rsidRPr="00486AC2">
              <w:rPr>
                <w:rFonts w:ascii="Times New Roman" w:hAnsi="Times New Roman"/>
                <w:sz w:val="24"/>
                <w:szCs w:val="24"/>
                <w:lang w:eastAsia="ru-RU"/>
              </w:rPr>
              <w:t>,</w:t>
            </w:r>
          </w:p>
          <w:p w:rsidR="00B11B3E" w:rsidRPr="00486AC2" w:rsidRDefault="00B11B3E" w:rsidP="00425032">
            <w:pPr>
              <w:pStyle w:val="1f1"/>
              <w:snapToGrid w:val="0"/>
              <w:ind w:right="-113"/>
              <w:jc w:val="center"/>
              <w:rPr>
                <w:rFonts w:ascii="Times New Roman" w:hAnsi="Times New Roman"/>
                <w:sz w:val="24"/>
                <w:szCs w:val="24"/>
                <w:lang w:eastAsia="ru-RU"/>
              </w:rPr>
            </w:pPr>
            <w:proofErr w:type="spellStart"/>
            <w:r w:rsidRPr="00486AC2">
              <w:rPr>
                <w:rFonts w:ascii="Times New Roman" w:hAnsi="Times New Roman"/>
                <w:sz w:val="24"/>
                <w:szCs w:val="24"/>
                <w:lang w:eastAsia="ru-RU"/>
              </w:rPr>
              <w:t>КП</w:t>
            </w:r>
            <w:proofErr w:type="spellEnd"/>
            <w:r w:rsidRPr="00486AC2">
              <w:rPr>
                <w:rFonts w:ascii="Times New Roman" w:hAnsi="Times New Roman"/>
                <w:sz w:val="24"/>
                <w:szCs w:val="24"/>
                <w:lang w:eastAsia="ru-RU"/>
              </w:rPr>
              <w:t xml:space="preserve"> «</w:t>
            </w:r>
            <w:proofErr w:type="spellStart"/>
            <w:r w:rsidRPr="00486AC2">
              <w:rPr>
                <w:rFonts w:ascii="Times New Roman" w:hAnsi="Times New Roman"/>
                <w:sz w:val="24"/>
                <w:szCs w:val="24"/>
                <w:lang w:eastAsia="ru-RU"/>
              </w:rPr>
              <w:t>Тернопіль-водоканал</w:t>
            </w:r>
            <w:proofErr w:type="spellEnd"/>
            <w:r w:rsidRPr="00486AC2">
              <w:rPr>
                <w:rFonts w:ascii="Times New Roman" w:hAnsi="Times New Roman"/>
                <w:sz w:val="24"/>
                <w:szCs w:val="24"/>
                <w:lang w:eastAsia="ru-RU"/>
              </w:rPr>
              <w:t xml:space="preserve">» </w:t>
            </w:r>
          </w:p>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lang w:eastAsia="ru-RU"/>
              </w:rPr>
              <w:t>та ін.</w:t>
            </w: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lang w:eastAsia="ru-RU"/>
              </w:rPr>
              <w:t>МБ</w:t>
            </w:r>
          </w:p>
        </w:tc>
        <w:tc>
          <w:tcPr>
            <w:tcW w:w="993"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lang w:eastAsia="ru-RU"/>
              </w:rPr>
              <w:t>10000,0</w:t>
            </w: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0,0</w:t>
            </w:r>
          </w:p>
        </w:tc>
        <w:tc>
          <w:tcPr>
            <w:tcW w:w="851"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5000,0</w:t>
            </w: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5000,0</w:t>
            </w:r>
          </w:p>
        </w:tc>
        <w:tc>
          <w:tcPr>
            <w:tcW w:w="906"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0,0</w:t>
            </w:r>
          </w:p>
        </w:tc>
        <w:tc>
          <w:tcPr>
            <w:tcW w:w="2049" w:type="dxa"/>
            <w:tcBorders>
              <w:left w:val="single" w:sz="4" w:space="0" w:color="000000"/>
              <w:bottom w:val="single" w:sz="4" w:space="0" w:color="000000"/>
              <w:right w:val="single" w:sz="4" w:space="0" w:color="000000"/>
            </w:tcBorders>
            <w:shd w:val="clear" w:color="auto" w:fill="auto"/>
          </w:tcPr>
          <w:p w:rsidR="00B11B3E" w:rsidRPr="00486AC2" w:rsidRDefault="00B11B3E" w:rsidP="00425032">
            <w:pPr>
              <w:snapToGrid w:val="0"/>
              <w:spacing w:after="0" w:line="240" w:lineRule="auto"/>
              <w:ind w:right="227"/>
              <w:jc w:val="center"/>
              <w:rPr>
                <w:rFonts w:ascii="Times New Roman" w:hAnsi="Times New Roman"/>
                <w:sz w:val="24"/>
                <w:szCs w:val="24"/>
              </w:rPr>
            </w:pPr>
            <w:r w:rsidRPr="00486AC2">
              <w:rPr>
                <w:rFonts w:ascii="Times New Roman" w:hAnsi="Times New Roman"/>
                <w:sz w:val="24"/>
                <w:szCs w:val="24"/>
              </w:rPr>
              <w:t>Придбання 1 комплекту обладнання для санації мереж великого діаметру (до 1000мм)</w:t>
            </w:r>
          </w:p>
        </w:tc>
      </w:tr>
      <w:tr w:rsidR="00B11B3E" w:rsidRPr="00486AC2" w:rsidTr="00425032">
        <w:trPr>
          <w:trHeight w:val="259"/>
        </w:trPr>
        <w:tc>
          <w:tcPr>
            <w:tcW w:w="501"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5</w:t>
            </w:r>
          </w:p>
        </w:tc>
        <w:tc>
          <w:tcPr>
            <w:tcW w:w="1910"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Раціональне використання водних ресурсів</w:t>
            </w:r>
          </w:p>
        </w:tc>
        <w:tc>
          <w:tcPr>
            <w:tcW w:w="2125"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Влаштування автоматизованої системи виявлення витоків води</w:t>
            </w:r>
          </w:p>
        </w:tc>
        <w:tc>
          <w:tcPr>
            <w:tcW w:w="812"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2021-2024</w:t>
            </w:r>
          </w:p>
        </w:tc>
        <w:tc>
          <w:tcPr>
            <w:tcW w:w="1456" w:type="dxa"/>
            <w:tcBorders>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lang w:eastAsia="ru-RU"/>
              </w:rPr>
              <w:t xml:space="preserve">Управління </w:t>
            </w:r>
            <w:proofErr w:type="spellStart"/>
            <w:r w:rsidRPr="00486AC2">
              <w:rPr>
                <w:rFonts w:ascii="Times New Roman" w:hAnsi="Times New Roman"/>
                <w:sz w:val="24"/>
                <w:szCs w:val="24"/>
                <w:lang w:eastAsia="ru-RU"/>
              </w:rPr>
              <w:t>ЖКГБтаЕ</w:t>
            </w:r>
            <w:proofErr w:type="spellEnd"/>
            <w:r w:rsidRPr="00486AC2">
              <w:rPr>
                <w:rFonts w:ascii="Times New Roman" w:hAnsi="Times New Roman"/>
                <w:sz w:val="24"/>
                <w:szCs w:val="24"/>
                <w:lang w:eastAsia="ru-RU"/>
              </w:rPr>
              <w:t>,</w:t>
            </w:r>
          </w:p>
          <w:p w:rsidR="00B11B3E" w:rsidRPr="00486AC2" w:rsidRDefault="00B11B3E" w:rsidP="00425032">
            <w:pPr>
              <w:pStyle w:val="1f1"/>
              <w:snapToGrid w:val="0"/>
              <w:ind w:right="-113"/>
              <w:jc w:val="center"/>
              <w:rPr>
                <w:rFonts w:ascii="Times New Roman" w:hAnsi="Times New Roman"/>
                <w:sz w:val="24"/>
                <w:szCs w:val="24"/>
                <w:lang w:eastAsia="ru-RU"/>
              </w:rPr>
            </w:pPr>
            <w:proofErr w:type="spellStart"/>
            <w:r w:rsidRPr="00486AC2">
              <w:rPr>
                <w:rFonts w:ascii="Times New Roman" w:hAnsi="Times New Roman"/>
                <w:sz w:val="24"/>
                <w:szCs w:val="24"/>
                <w:lang w:eastAsia="ru-RU"/>
              </w:rPr>
              <w:t>КП</w:t>
            </w:r>
            <w:proofErr w:type="spellEnd"/>
            <w:r w:rsidRPr="00486AC2">
              <w:rPr>
                <w:rFonts w:ascii="Times New Roman" w:hAnsi="Times New Roman"/>
                <w:sz w:val="24"/>
                <w:szCs w:val="24"/>
                <w:lang w:eastAsia="ru-RU"/>
              </w:rPr>
              <w:t xml:space="preserve"> «</w:t>
            </w:r>
            <w:proofErr w:type="spellStart"/>
            <w:r w:rsidRPr="00486AC2">
              <w:rPr>
                <w:rFonts w:ascii="Times New Roman" w:hAnsi="Times New Roman"/>
                <w:sz w:val="24"/>
                <w:szCs w:val="24"/>
                <w:lang w:eastAsia="ru-RU"/>
              </w:rPr>
              <w:t>Тернопіль-водоканал</w:t>
            </w:r>
            <w:proofErr w:type="spellEnd"/>
            <w:r w:rsidRPr="00486AC2">
              <w:rPr>
                <w:rFonts w:ascii="Times New Roman" w:hAnsi="Times New Roman"/>
                <w:sz w:val="24"/>
                <w:szCs w:val="24"/>
                <w:lang w:eastAsia="ru-RU"/>
              </w:rPr>
              <w:t xml:space="preserve">» </w:t>
            </w:r>
          </w:p>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lang w:eastAsia="ru-RU"/>
              </w:rPr>
              <w:t>та ін.</w:t>
            </w:r>
          </w:p>
          <w:p w:rsidR="00B11B3E" w:rsidRPr="00486AC2" w:rsidRDefault="00B11B3E" w:rsidP="00425032">
            <w:pPr>
              <w:pStyle w:val="1f1"/>
              <w:snapToGrid w:val="0"/>
              <w:ind w:right="-113"/>
              <w:jc w:val="center"/>
              <w:rPr>
                <w:rFonts w:ascii="Times New Roman" w:hAnsi="Times New Roman"/>
                <w:sz w:val="24"/>
                <w:szCs w:val="24"/>
              </w:rPr>
            </w:pP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lang w:eastAsia="ru-RU"/>
              </w:rPr>
              <w:t>МБ</w:t>
            </w:r>
          </w:p>
        </w:tc>
        <w:tc>
          <w:tcPr>
            <w:tcW w:w="993"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7000,0</w:t>
            </w: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1000,0</w:t>
            </w:r>
          </w:p>
        </w:tc>
        <w:tc>
          <w:tcPr>
            <w:tcW w:w="851"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2000,0</w:t>
            </w: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2000,0</w:t>
            </w:r>
          </w:p>
        </w:tc>
        <w:tc>
          <w:tcPr>
            <w:tcW w:w="906"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2000,0</w:t>
            </w:r>
          </w:p>
        </w:tc>
        <w:tc>
          <w:tcPr>
            <w:tcW w:w="2049" w:type="dxa"/>
            <w:tcBorders>
              <w:left w:val="single" w:sz="4" w:space="0" w:color="000000"/>
              <w:bottom w:val="single" w:sz="4" w:space="0" w:color="000000"/>
              <w:right w:val="single" w:sz="4" w:space="0" w:color="000000"/>
            </w:tcBorders>
            <w:shd w:val="clear" w:color="auto" w:fill="auto"/>
          </w:tcPr>
          <w:p w:rsidR="00B11B3E" w:rsidRPr="00486AC2" w:rsidRDefault="00B11B3E" w:rsidP="00425032">
            <w:pPr>
              <w:snapToGrid w:val="0"/>
              <w:spacing w:after="0" w:line="240" w:lineRule="auto"/>
              <w:ind w:right="227"/>
              <w:jc w:val="center"/>
              <w:rPr>
                <w:rFonts w:ascii="Times New Roman" w:hAnsi="Times New Roman"/>
                <w:sz w:val="24"/>
                <w:szCs w:val="24"/>
              </w:rPr>
            </w:pPr>
            <w:r w:rsidRPr="00486AC2">
              <w:rPr>
                <w:rFonts w:ascii="Times New Roman" w:hAnsi="Times New Roman"/>
                <w:sz w:val="24"/>
                <w:szCs w:val="24"/>
              </w:rPr>
              <w:t>Зменшення втрат води до рівня 25%</w:t>
            </w:r>
          </w:p>
        </w:tc>
      </w:tr>
      <w:tr w:rsidR="00B11B3E" w:rsidRPr="00486AC2" w:rsidTr="00425032">
        <w:trPr>
          <w:trHeight w:val="259"/>
        </w:trPr>
        <w:tc>
          <w:tcPr>
            <w:tcW w:w="501" w:type="dxa"/>
            <w:vMerge w:val="restart"/>
            <w:tcBorders>
              <w:left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6</w:t>
            </w:r>
          </w:p>
        </w:tc>
        <w:tc>
          <w:tcPr>
            <w:tcW w:w="1910" w:type="dxa"/>
            <w:vMerge w:val="restart"/>
            <w:tcBorders>
              <w:left w:val="single" w:sz="4" w:space="0" w:color="000000"/>
            </w:tcBorders>
            <w:shd w:val="clear" w:color="auto" w:fill="auto"/>
            <w:vAlign w:val="center"/>
          </w:tcPr>
          <w:p w:rsidR="00B11B3E" w:rsidRPr="00486AC2" w:rsidRDefault="00B11B3E" w:rsidP="00425032">
            <w:pPr>
              <w:pStyle w:val="1f1"/>
              <w:ind w:firstLine="7"/>
              <w:rPr>
                <w:rFonts w:ascii="Times New Roman" w:hAnsi="Times New Roman"/>
                <w:sz w:val="24"/>
                <w:szCs w:val="24"/>
              </w:rPr>
            </w:pPr>
            <w:r w:rsidRPr="00486AC2">
              <w:rPr>
                <w:rFonts w:ascii="Times New Roman" w:hAnsi="Times New Roman"/>
                <w:sz w:val="24"/>
                <w:szCs w:val="24"/>
              </w:rPr>
              <w:t xml:space="preserve">Покращення послуг водопостачання та </w:t>
            </w:r>
            <w:proofErr w:type="spellStart"/>
            <w:r w:rsidRPr="00486AC2">
              <w:rPr>
                <w:rFonts w:ascii="Times New Roman" w:hAnsi="Times New Roman"/>
                <w:sz w:val="24"/>
                <w:szCs w:val="24"/>
              </w:rPr>
              <w:t>водовідве-дення</w:t>
            </w:r>
            <w:proofErr w:type="spellEnd"/>
            <w:r w:rsidRPr="00486AC2">
              <w:rPr>
                <w:rFonts w:ascii="Times New Roman" w:hAnsi="Times New Roman"/>
                <w:sz w:val="24"/>
                <w:szCs w:val="24"/>
              </w:rPr>
              <w:t>,</w:t>
            </w:r>
          </w:p>
          <w:p w:rsidR="00B11B3E" w:rsidRPr="00486AC2" w:rsidRDefault="00B11B3E" w:rsidP="00425032">
            <w:pPr>
              <w:spacing w:after="0" w:line="240" w:lineRule="auto"/>
              <w:rPr>
                <w:rFonts w:ascii="Times New Roman" w:hAnsi="Times New Roman"/>
                <w:sz w:val="24"/>
                <w:szCs w:val="24"/>
              </w:rPr>
            </w:pPr>
            <w:r w:rsidRPr="00486AC2">
              <w:rPr>
                <w:rFonts w:ascii="Times New Roman" w:hAnsi="Times New Roman"/>
                <w:sz w:val="24"/>
                <w:szCs w:val="24"/>
              </w:rPr>
              <w:t>забезпечення надання мешканцям життєво необхідних послуг</w:t>
            </w:r>
          </w:p>
          <w:p w:rsidR="00B11B3E" w:rsidRPr="00486AC2" w:rsidRDefault="00B11B3E" w:rsidP="00425032">
            <w:pPr>
              <w:pStyle w:val="1f1"/>
              <w:snapToGrid w:val="0"/>
              <w:ind w:right="-113"/>
              <w:jc w:val="center"/>
              <w:rPr>
                <w:rFonts w:ascii="Times New Roman" w:hAnsi="Times New Roman"/>
                <w:sz w:val="24"/>
                <w:szCs w:val="24"/>
              </w:rPr>
            </w:pPr>
          </w:p>
        </w:tc>
        <w:tc>
          <w:tcPr>
            <w:tcW w:w="2125" w:type="dxa"/>
            <w:tcBorders>
              <w:left w:val="single" w:sz="4" w:space="0" w:color="000000"/>
              <w:bottom w:val="single" w:sz="4" w:space="0" w:color="000000"/>
            </w:tcBorders>
            <w:shd w:val="clear" w:color="auto" w:fill="auto"/>
            <w:vAlign w:val="center"/>
          </w:tcPr>
          <w:p w:rsidR="00B11B3E" w:rsidRPr="00486AC2" w:rsidRDefault="00B11B3E" w:rsidP="00425032">
            <w:pPr>
              <w:pStyle w:val="1f1"/>
              <w:rPr>
                <w:rFonts w:ascii="Times New Roman" w:hAnsi="Times New Roman"/>
                <w:sz w:val="24"/>
                <w:szCs w:val="24"/>
              </w:rPr>
            </w:pPr>
            <w:r w:rsidRPr="00486AC2">
              <w:rPr>
                <w:rFonts w:ascii="Times New Roman" w:hAnsi="Times New Roman"/>
                <w:sz w:val="24"/>
                <w:szCs w:val="24"/>
              </w:rPr>
              <w:lastRenderedPageBreak/>
              <w:t xml:space="preserve">6.1.Будівництво, реконструкція та капітальний ремонт мереж водопостачання  та водовідведення, каналізаційних колекторів, в т. ч. на не каналізованих вулицях </w:t>
            </w:r>
          </w:p>
          <w:p w:rsidR="00B11B3E" w:rsidRPr="00486AC2" w:rsidRDefault="00B11B3E" w:rsidP="00425032">
            <w:pPr>
              <w:pStyle w:val="1f1"/>
              <w:snapToGrid w:val="0"/>
              <w:ind w:right="-113"/>
              <w:jc w:val="center"/>
              <w:rPr>
                <w:rFonts w:ascii="Times New Roman" w:hAnsi="Times New Roman"/>
                <w:sz w:val="24"/>
                <w:szCs w:val="24"/>
              </w:rPr>
            </w:pPr>
          </w:p>
        </w:tc>
        <w:tc>
          <w:tcPr>
            <w:tcW w:w="812"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2021-2024</w:t>
            </w:r>
          </w:p>
        </w:tc>
        <w:tc>
          <w:tcPr>
            <w:tcW w:w="1456" w:type="dxa"/>
            <w:tcBorders>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lang w:eastAsia="ru-RU"/>
              </w:rPr>
              <w:t xml:space="preserve">Управління </w:t>
            </w:r>
            <w:proofErr w:type="spellStart"/>
            <w:r w:rsidRPr="00486AC2">
              <w:rPr>
                <w:rFonts w:ascii="Times New Roman" w:hAnsi="Times New Roman"/>
                <w:sz w:val="24"/>
                <w:szCs w:val="24"/>
                <w:lang w:eastAsia="ru-RU"/>
              </w:rPr>
              <w:t>ЖКГБтаЕ</w:t>
            </w:r>
            <w:proofErr w:type="spellEnd"/>
            <w:r w:rsidRPr="00486AC2">
              <w:rPr>
                <w:rFonts w:ascii="Times New Roman" w:hAnsi="Times New Roman"/>
                <w:sz w:val="24"/>
                <w:szCs w:val="24"/>
                <w:lang w:eastAsia="ru-RU"/>
              </w:rPr>
              <w:t>,</w:t>
            </w:r>
          </w:p>
          <w:p w:rsidR="00B11B3E" w:rsidRPr="00486AC2" w:rsidRDefault="00B11B3E" w:rsidP="00425032">
            <w:pPr>
              <w:pStyle w:val="1f1"/>
              <w:snapToGrid w:val="0"/>
              <w:ind w:right="-113"/>
              <w:jc w:val="center"/>
              <w:rPr>
                <w:rFonts w:ascii="Times New Roman" w:hAnsi="Times New Roman"/>
                <w:sz w:val="24"/>
                <w:szCs w:val="24"/>
                <w:lang w:eastAsia="ru-RU"/>
              </w:rPr>
            </w:pPr>
            <w:proofErr w:type="spellStart"/>
            <w:r w:rsidRPr="00486AC2">
              <w:rPr>
                <w:rFonts w:ascii="Times New Roman" w:hAnsi="Times New Roman"/>
                <w:sz w:val="24"/>
                <w:szCs w:val="24"/>
                <w:lang w:eastAsia="ru-RU"/>
              </w:rPr>
              <w:t>КП</w:t>
            </w:r>
            <w:proofErr w:type="spellEnd"/>
            <w:r w:rsidRPr="00486AC2">
              <w:rPr>
                <w:rFonts w:ascii="Times New Roman" w:hAnsi="Times New Roman"/>
                <w:sz w:val="24"/>
                <w:szCs w:val="24"/>
                <w:lang w:eastAsia="ru-RU"/>
              </w:rPr>
              <w:t xml:space="preserve"> «</w:t>
            </w:r>
            <w:proofErr w:type="spellStart"/>
            <w:r w:rsidRPr="00486AC2">
              <w:rPr>
                <w:rFonts w:ascii="Times New Roman" w:hAnsi="Times New Roman"/>
                <w:sz w:val="24"/>
                <w:szCs w:val="24"/>
                <w:lang w:eastAsia="ru-RU"/>
              </w:rPr>
              <w:t>Тернопіль-водоканал</w:t>
            </w:r>
            <w:proofErr w:type="spellEnd"/>
            <w:r w:rsidRPr="00486AC2">
              <w:rPr>
                <w:rFonts w:ascii="Times New Roman" w:hAnsi="Times New Roman"/>
                <w:sz w:val="24"/>
                <w:szCs w:val="24"/>
                <w:lang w:eastAsia="ru-RU"/>
              </w:rPr>
              <w:t xml:space="preserve">» </w:t>
            </w:r>
          </w:p>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lang w:eastAsia="ru-RU"/>
              </w:rPr>
              <w:t>та ін.</w:t>
            </w:r>
          </w:p>
          <w:p w:rsidR="00B11B3E" w:rsidRPr="00486AC2" w:rsidRDefault="00B11B3E" w:rsidP="00425032">
            <w:pPr>
              <w:pStyle w:val="1f1"/>
              <w:ind w:right="-113"/>
              <w:jc w:val="center"/>
              <w:rPr>
                <w:rFonts w:ascii="Times New Roman" w:hAnsi="Times New Roman"/>
                <w:sz w:val="24"/>
                <w:szCs w:val="24"/>
                <w:lang w:eastAsia="ru-RU"/>
              </w:rPr>
            </w:pP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lang w:eastAsia="ru-RU"/>
              </w:rPr>
            </w:pPr>
          </w:p>
          <w:p w:rsidR="00B11B3E" w:rsidRPr="00486AC2" w:rsidRDefault="00B11B3E" w:rsidP="00425032">
            <w:pPr>
              <w:pStyle w:val="1f1"/>
              <w:snapToGrid w:val="0"/>
              <w:ind w:right="-113"/>
              <w:jc w:val="center"/>
              <w:rPr>
                <w:rFonts w:ascii="Times New Roman" w:hAnsi="Times New Roman"/>
                <w:sz w:val="24"/>
                <w:szCs w:val="24"/>
                <w:lang w:eastAsia="ru-RU"/>
              </w:rPr>
            </w:pPr>
            <w:r w:rsidRPr="00486AC2">
              <w:rPr>
                <w:rFonts w:ascii="Times New Roman" w:hAnsi="Times New Roman"/>
                <w:sz w:val="24"/>
                <w:szCs w:val="24"/>
                <w:lang w:eastAsia="ru-RU"/>
              </w:rPr>
              <w:t>МБ</w:t>
            </w:r>
          </w:p>
          <w:p w:rsidR="00B11B3E" w:rsidRPr="00486AC2" w:rsidRDefault="00B11B3E" w:rsidP="00425032">
            <w:pPr>
              <w:pStyle w:val="1f1"/>
              <w:snapToGrid w:val="0"/>
              <w:ind w:right="-113"/>
              <w:jc w:val="center"/>
              <w:rPr>
                <w:rFonts w:ascii="Times New Roman" w:hAnsi="Times New Roman"/>
                <w:sz w:val="24"/>
                <w:szCs w:val="24"/>
                <w:shd w:val="clear" w:color="auto" w:fill="FFFF00"/>
                <w:lang w:eastAsia="ru-RU"/>
              </w:rPr>
            </w:pPr>
          </w:p>
          <w:p w:rsidR="00B11B3E" w:rsidRPr="00486AC2" w:rsidRDefault="00B11B3E" w:rsidP="00425032">
            <w:pPr>
              <w:pStyle w:val="1f1"/>
              <w:snapToGrid w:val="0"/>
              <w:ind w:right="-113"/>
              <w:jc w:val="center"/>
              <w:rPr>
                <w:rFonts w:ascii="Times New Roman" w:hAnsi="Times New Roman"/>
                <w:sz w:val="24"/>
                <w:szCs w:val="24"/>
                <w:lang w:eastAsia="ru-RU"/>
              </w:rPr>
            </w:pPr>
            <w:r w:rsidRPr="00486AC2">
              <w:rPr>
                <w:rFonts w:ascii="Times New Roman" w:hAnsi="Times New Roman"/>
                <w:sz w:val="24"/>
                <w:szCs w:val="24"/>
                <w:lang w:eastAsia="ru-RU"/>
              </w:rPr>
              <w:t>ДБ</w:t>
            </w:r>
          </w:p>
          <w:p w:rsidR="00B11B3E" w:rsidRPr="00486AC2" w:rsidRDefault="00B11B3E" w:rsidP="00425032">
            <w:pPr>
              <w:pStyle w:val="1f1"/>
              <w:snapToGrid w:val="0"/>
              <w:ind w:right="-113"/>
              <w:jc w:val="center"/>
              <w:rPr>
                <w:rFonts w:ascii="Times New Roman" w:hAnsi="Times New Roman"/>
                <w:sz w:val="24"/>
                <w:szCs w:val="24"/>
                <w:lang w:eastAsia="ru-RU"/>
              </w:rPr>
            </w:pPr>
          </w:p>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lang w:eastAsia="ru-RU"/>
              </w:rPr>
              <w:t>Інші кошти</w:t>
            </w:r>
          </w:p>
        </w:tc>
        <w:tc>
          <w:tcPr>
            <w:tcW w:w="993"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24000,0</w:t>
            </w:r>
          </w:p>
          <w:p w:rsidR="00B11B3E" w:rsidRPr="00486AC2" w:rsidRDefault="00B11B3E" w:rsidP="00425032">
            <w:pPr>
              <w:snapToGrid w:val="0"/>
              <w:spacing w:after="0" w:line="240" w:lineRule="auto"/>
              <w:ind w:right="-113"/>
              <w:rPr>
                <w:rFonts w:ascii="Times New Roman" w:hAnsi="Times New Roman"/>
                <w:sz w:val="24"/>
                <w:szCs w:val="24"/>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20000,0</w:t>
            </w:r>
          </w:p>
          <w:p w:rsidR="00B11B3E" w:rsidRPr="00486AC2" w:rsidRDefault="00B11B3E" w:rsidP="00425032">
            <w:pPr>
              <w:snapToGrid w:val="0"/>
              <w:spacing w:after="0" w:line="240" w:lineRule="auto"/>
              <w:ind w:right="-113"/>
              <w:jc w:val="center"/>
              <w:rPr>
                <w:rFonts w:ascii="Times New Roman" w:hAnsi="Times New Roman"/>
                <w:sz w:val="24"/>
                <w:szCs w:val="24"/>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1000,0</w:t>
            </w:r>
          </w:p>
          <w:p w:rsidR="00B11B3E" w:rsidRPr="00486AC2" w:rsidRDefault="00B11B3E" w:rsidP="00425032">
            <w:pPr>
              <w:snapToGrid w:val="0"/>
              <w:spacing w:after="0" w:line="240" w:lineRule="auto"/>
              <w:ind w:right="-113"/>
              <w:jc w:val="center"/>
              <w:rPr>
                <w:rFonts w:ascii="Times New Roman" w:hAnsi="Times New Roman"/>
                <w:sz w:val="24"/>
                <w:szCs w:val="24"/>
              </w:rPr>
            </w:pP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6000,0</w:t>
            </w:r>
          </w:p>
          <w:p w:rsidR="00B11B3E" w:rsidRPr="00486AC2" w:rsidRDefault="00B11B3E" w:rsidP="00425032">
            <w:pPr>
              <w:snapToGrid w:val="0"/>
              <w:spacing w:after="0" w:line="240" w:lineRule="auto"/>
              <w:jc w:val="center"/>
              <w:rPr>
                <w:rFonts w:ascii="Times New Roman" w:hAnsi="Times New Roman"/>
                <w:sz w:val="24"/>
                <w:szCs w:val="24"/>
                <w:shd w:val="clear" w:color="auto" w:fill="FFFF00"/>
              </w:rPr>
            </w:pPr>
          </w:p>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5000,0</w:t>
            </w:r>
          </w:p>
          <w:p w:rsidR="00B11B3E" w:rsidRPr="00486AC2" w:rsidRDefault="00B11B3E" w:rsidP="00425032">
            <w:pPr>
              <w:snapToGrid w:val="0"/>
              <w:spacing w:after="0" w:line="240" w:lineRule="auto"/>
              <w:jc w:val="center"/>
              <w:rPr>
                <w:rFonts w:ascii="Times New Roman" w:hAnsi="Times New Roman"/>
                <w:sz w:val="24"/>
                <w:szCs w:val="24"/>
              </w:rPr>
            </w:pPr>
          </w:p>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250,0</w:t>
            </w:r>
          </w:p>
        </w:tc>
        <w:tc>
          <w:tcPr>
            <w:tcW w:w="851"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6000,0</w:t>
            </w:r>
          </w:p>
          <w:p w:rsidR="00B11B3E" w:rsidRPr="00486AC2" w:rsidRDefault="00B11B3E" w:rsidP="00425032">
            <w:pPr>
              <w:snapToGrid w:val="0"/>
              <w:spacing w:after="0" w:line="240" w:lineRule="auto"/>
              <w:jc w:val="center"/>
              <w:rPr>
                <w:rFonts w:ascii="Times New Roman" w:hAnsi="Times New Roman"/>
                <w:sz w:val="24"/>
                <w:szCs w:val="24"/>
                <w:shd w:val="clear" w:color="auto" w:fill="FFFF00"/>
              </w:rPr>
            </w:pPr>
          </w:p>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5000,0</w:t>
            </w:r>
          </w:p>
          <w:p w:rsidR="00B11B3E" w:rsidRPr="00486AC2" w:rsidRDefault="00B11B3E" w:rsidP="00425032">
            <w:pPr>
              <w:snapToGrid w:val="0"/>
              <w:spacing w:after="0" w:line="240" w:lineRule="auto"/>
              <w:jc w:val="center"/>
              <w:rPr>
                <w:rFonts w:ascii="Times New Roman" w:hAnsi="Times New Roman"/>
                <w:sz w:val="24"/>
                <w:szCs w:val="24"/>
              </w:rPr>
            </w:pPr>
          </w:p>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250,0</w:t>
            </w: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6000,0</w:t>
            </w:r>
          </w:p>
          <w:p w:rsidR="00B11B3E" w:rsidRPr="00486AC2" w:rsidRDefault="00B11B3E" w:rsidP="00425032">
            <w:pPr>
              <w:snapToGrid w:val="0"/>
              <w:spacing w:after="0" w:line="240" w:lineRule="auto"/>
              <w:jc w:val="center"/>
              <w:rPr>
                <w:rFonts w:ascii="Times New Roman" w:hAnsi="Times New Roman"/>
                <w:sz w:val="24"/>
                <w:szCs w:val="24"/>
                <w:shd w:val="clear" w:color="auto" w:fill="FFFF00"/>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5000,0</w:t>
            </w:r>
          </w:p>
          <w:p w:rsidR="00B11B3E" w:rsidRPr="00486AC2" w:rsidRDefault="00B11B3E" w:rsidP="00425032">
            <w:pPr>
              <w:snapToGrid w:val="0"/>
              <w:spacing w:after="0" w:line="240" w:lineRule="auto"/>
              <w:ind w:right="-113"/>
              <w:jc w:val="center"/>
              <w:rPr>
                <w:rFonts w:ascii="Times New Roman" w:hAnsi="Times New Roman"/>
                <w:sz w:val="24"/>
                <w:szCs w:val="24"/>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250,0</w:t>
            </w:r>
          </w:p>
        </w:tc>
        <w:tc>
          <w:tcPr>
            <w:tcW w:w="906"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6000,0</w:t>
            </w:r>
          </w:p>
          <w:p w:rsidR="00B11B3E" w:rsidRPr="00486AC2" w:rsidRDefault="00B11B3E" w:rsidP="00425032">
            <w:pPr>
              <w:snapToGrid w:val="0"/>
              <w:spacing w:after="0" w:line="240" w:lineRule="auto"/>
              <w:ind w:right="-113"/>
              <w:jc w:val="center"/>
              <w:rPr>
                <w:rFonts w:ascii="Times New Roman" w:hAnsi="Times New Roman"/>
                <w:sz w:val="24"/>
                <w:szCs w:val="24"/>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5000,0</w:t>
            </w:r>
          </w:p>
          <w:p w:rsidR="00B11B3E" w:rsidRPr="00486AC2" w:rsidRDefault="00B11B3E" w:rsidP="00425032">
            <w:pPr>
              <w:snapToGrid w:val="0"/>
              <w:spacing w:after="0" w:line="240" w:lineRule="auto"/>
              <w:ind w:right="-113"/>
              <w:jc w:val="center"/>
              <w:rPr>
                <w:rFonts w:ascii="Times New Roman" w:hAnsi="Times New Roman"/>
                <w:sz w:val="24"/>
                <w:szCs w:val="24"/>
              </w:rPr>
            </w:pPr>
          </w:p>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250,0</w:t>
            </w:r>
          </w:p>
        </w:tc>
        <w:tc>
          <w:tcPr>
            <w:tcW w:w="2049" w:type="dxa"/>
            <w:tcBorders>
              <w:left w:val="single" w:sz="4" w:space="0" w:color="000000"/>
              <w:bottom w:val="single" w:sz="4" w:space="0" w:color="000000"/>
              <w:right w:val="single" w:sz="4" w:space="0" w:color="000000"/>
            </w:tcBorders>
            <w:shd w:val="clear" w:color="auto" w:fill="auto"/>
          </w:tcPr>
          <w:p w:rsidR="00B11B3E" w:rsidRPr="00486AC2" w:rsidRDefault="00B11B3E" w:rsidP="00425032">
            <w:pPr>
              <w:snapToGrid w:val="0"/>
              <w:spacing w:after="0" w:line="240" w:lineRule="auto"/>
              <w:ind w:right="227"/>
              <w:jc w:val="center"/>
              <w:rPr>
                <w:rFonts w:ascii="Times New Roman" w:hAnsi="Times New Roman"/>
                <w:sz w:val="24"/>
                <w:szCs w:val="24"/>
              </w:rPr>
            </w:pPr>
            <w:r w:rsidRPr="00486AC2">
              <w:rPr>
                <w:rFonts w:ascii="Times New Roman" w:hAnsi="Times New Roman"/>
                <w:sz w:val="24"/>
                <w:szCs w:val="24"/>
              </w:rPr>
              <w:t>Забезпечення мешканців послугами централізованого водопостачання та водовідведення – 6 об'єктів</w:t>
            </w:r>
          </w:p>
        </w:tc>
      </w:tr>
      <w:tr w:rsidR="00B11B3E" w:rsidRPr="00486AC2" w:rsidTr="00425032">
        <w:trPr>
          <w:trHeight w:val="259"/>
        </w:trPr>
        <w:tc>
          <w:tcPr>
            <w:tcW w:w="501" w:type="dxa"/>
            <w:vMerge/>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p>
        </w:tc>
        <w:tc>
          <w:tcPr>
            <w:tcW w:w="1910" w:type="dxa"/>
            <w:vMerge/>
            <w:tcBorders>
              <w:left w:val="single" w:sz="4" w:space="0" w:color="000000"/>
              <w:bottom w:val="single" w:sz="4" w:space="0" w:color="000000"/>
            </w:tcBorders>
            <w:shd w:val="clear" w:color="auto" w:fill="auto"/>
            <w:vAlign w:val="center"/>
          </w:tcPr>
          <w:p w:rsidR="00B11B3E" w:rsidRPr="00486AC2" w:rsidRDefault="00B11B3E" w:rsidP="00425032">
            <w:pPr>
              <w:pStyle w:val="1f1"/>
              <w:ind w:firstLine="7"/>
              <w:rPr>
                <w:rFonts w:ascii="Times New Roman" w:hAnsi="Times New Roman"/>
                <w:sz w:val="24"/>
                <w:szCs w:val="24"/>
              </w:rPr>
            </w:pPr>
          </w:p>
        </w:tc>
        <w:tc>
          <w:tcPr>
            <w:tcW w:w="2125"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rPr>
                <w:rFonts w:ascii="Times New Roman" w:hAnsi="Times New Roman"/>
                <w:sz w:val="24"/>
                <w:szCs w:val="24"/>
              </w:rPr>
            </w:pPr>
            <w:r w:rsidRPr="00486AC2">
              <w:rPr>
                <w:rFonts w:ascii="Times New Roman" w:hAnsi="Times New Roman"/>
                <w:sz w:val="24"/>
                <w:szCs w:val="24"/>
              </w:rPr>
              <w:t xml:space="preserve">6.2.Будівництво, реконструкція та капітальний </w:t>
            </w:r>
          </w:p>
          <w:p w:rsidR="00B11B3E" w:rsidRPr="00486AC2" w:rsidRDefault="00B11B3E" w:rsidP="00425032">
            <w:pPr>
              <w:pStyle w:val="1f1"/>
              <w:snapToGrid w:val="0"/>
              <w:ind w:right="-113"/>
              <w:rPr>
                <w:rFonts w:ascii="Times New Roman" w:hAnsi="Times New Roman"/>
                <w:sz w:val="24"/>
                <w:szCs w:val="24"/>
              </w:rPr>
            </w:pPr>
            <w:r w:rsidRPr="00486AC2">
              <w:rPr>
                <w:rFonts w:ascii="Times New Roman" w:hAnsi="Times New Roman"/>
                <w:sz w:val="24"/>
                <w:szCs w:val="24"/>
              </w:rPr>
              <w:t>ремонт бюветів, колонок-качалок та пожежних гідрантів</w:t>
            </w:r>
          </w:p>
        </w:tc>
        <w:tc>
          <w:tcPr>
            <w:tcW w:w="812"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rPr>
              <w:t>2021-2024</w:t>
            </w:r>
          </w:p>
        </w:tc>
        <w:tc>
          <w:tcPr>
            <w:tcW w:w="1456" w:type="dxa"/>
            <w:tcBorders>
              <w:left w:val="single" w:sz="4" w:space="0" w:color="000000"/>
              <w:bottom w:val="single" w:sz="4" w:space="0" w:color="000000"/>
            </w:tcBorders>
            <w:shd w:val="clear" w:color="auto" w:fill="auto"/>
            <w:vAlign w:val="center"/>
          </w:tcPr>
          <w:p w:rsidR="00B11B3E" w:rsidRPr="00486AC2" w:rsidRDefault="00B11B3E" w:rsidP="00425032">
            <w:pPr>
              <w:pStyle w:val="1f1"/>
              <w:ind w:right="-113"/>
              <w:jc w:val="center"/>
              <w:rPr>
                <w:rFonts w:ascii="Times New Roman" w:hAnsi="Times New Roman"/>
                <w:sz w:val="24"/>
                <w:szCs w:val="24"/>
              </w:rPr>
            </w:pPr>
            <w:r w:rsidRPr="00486AC2">
              <w:rPr>
                <w:rFonts w:ascii="Times New Roman" w:hAnsi="Times New Roman"/>
                <w:sz w:val="24"/>
                <w:szCs w:val="24"/>
                <w:lang w:eastAsia="ru-RU"/>
              </w:rPr>
              <w:t xml:space="preserve">Управління </w:t>
            </w:r>
            <w:proofErr w:type="spellStart"/>
            <w:r w:rsidRPr="00486AC2">
              <w:rPr>
                <w:rFonts w:ascii="Times New Roman" w:hAnsi="Times New Roman"/>
                <w:sz w:val="24"/>
                <w:szCs w:val="24"/>
                <w:lang w:eastAsia="ru-RU"/>
              </w:rPr>
              <w:t>ЖКГБтаЕ</w:t>
            </w:r>
            <w:proofErr w:type="spellEnd"/>
            <w:r w:rsidRPr="00486AC2">
              <w:rPr>
                <w:rFonts w:ascii="Times New Roman" w:hAnsi="Times New Roman"/>
                <w:sz w:val="24"/>
                <w:szCs w:val="24"/>
                <w:lang w:eastAsia="ru-RU"/>
              </w:rPr>
              <w:t>,</w:t>
            </w:r>
          </w:p>
          <w:p w:rsidR="00B11B3E" w:rsidRPr="00486AC2" w:rsidRDefault="00B11B3E" w:rsidP="00425032">
            <w:pPr>
              <w:pStyle w:val="1f1"/>
              <w:snapToGrid w:val="0"/>
              <w:ind w:right="-113"/>
              <w:jc w:val="center"/>
              <w:rPr>
                <w:rFonts w:ascii="Times New Roman" w:hAnsi="Times New Roman"/>
                <w:sz w:val="24"/>
                <w:szCs w:val="24"/>
                <w:lang w:eastAsia="ru-RU"/>
              </w:rPr>
            </w:pPr>
            <w:proofErr w:type="spellStart"/>
            <w:r w:rsidRPr="00486AC2">
              <w:rPr>
                <w:rFonts w:ascii="Times New Roman" w:hAnsi="Times New Roman"/>
                <w:sz w:val="24"/>
                <w:szCs w:val="24"/>
                <w:lang w:eastAsia="ru-RU"/>
              </w:rPr>
              <w:t>КП</w:t>
            </w:r>
            <w:proofErr w:type="spellEnd"/>
            <w:r w:rsidRPr="00486AC2">
              <w:rPr>
                <w:rFonts w:ascii="Times New Roman" w:hAnsi="Times New Roman"/>
                <w:sz w:val="24"/>
                <w:szCs w:val="24"/>
                <w:lang w:eastAsia="ru-RU"/>
              </w:rPr>
              <w:t xml:space="preserve"> «</w:t>
            </w:r>
            <w:proofErr w:type="spellStart"/>
            <w:r w:rsidRPr="00486AC2">
              <w:rPr>
                <w:rFonts w:ascii="Times New Roman" w:hAnsi="Times New Roman"/>
                <w:sz w:val="24"/>
                <w:szCs w:val="24"/>
                <w:lang w:eastAsia="ru-RU"/>
              </w:rPr>
              <w:t>Тернопіль-водоканал</w:t>
            </w:r>
            <w:proofErr w:type="spellEnd"/>
            <w:r w:rsidRPr="00486AC2">
              <w:rPr>
                <w:rFonts w:ascii="Times New Roman" w:hAnsi="Times New Roman"/>
                <w:sz w:val="24"/>
                <w:szCs w:val="24"/>
                <w:lang w:eastAsia="ru-RU"/>
              </w:rPr>
              <w:t xml:space="preserve">» </w:t>
            </w:r>
          </w:p>
          <w:p w:rsidR="00B11B3E" w:rsidRPr="00486AC2" w:rsidRDefault="00B11B3E" w:rsidP="00425032">
            <w:pPr>
              <w:pStyle w:val="1f1"/>
              <w:snapToGrid w:val="0"/>
              <w:ind w:right="-113"/>
              <w:jc w:val="center"/>
              <w:rPr>
                <w:rFonts w:ascii="Times New Roman" w:hAnsi="Times New Roman"/>
                <w:sz w:val="24"/>
                <w:szCs w:val="24"/>
              </w:rPr>
            </w:pPr>
            <w:r w:rsidRPr="00486AC2">
              <w:rPr>
                <w:rFonts w:ascii="Times New Roman" w:hAnsi="Times New Roman"/>
                <w:sz w:val="24"/>
                <w:szCs w:val="24"/>
                <w:lang w:eastAsia="ru-RU"/>
              </w:rPr>
              <w:t>та ін.</w:t>
            </w:r>
          </w:p>
          <w:p w:rsidR="00B11B3E" w:rsidRPr="00486AC2" w:rsidRDefault="00B11B3E" w:rsidP="00425032">
            <w:pPr>
              <w:pStyle w:val="1f1"/>
              <w:ind w:right="-113"/>
              <w:jc w:val="center"/>
              <w:rPr>
                <w:rFonts w:ascii="Times New Roman" w:hAnsi="Times New Roman"/>
                <w:sz w:val="24"/>
                <w:szCs w:val="24"/>
                <w:lang w:eastAsia="ru-RU"/>
              </w:rPr>
            </w:pP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sz w:val="24"/>
                <w:szCs w:val="24"/>
                <w:lang w:eastAsia="ru-RU"/>
              </w:rPr>
            </w:pPr>
            <w:r w:rsidRPr="00486AC2">
              <w:rPr>
                <w:rFonts w:ascii="Times New Roman" w:hAnsi="Times New Roman"/>
                <w:sz w:val="24"/>
                <w:szCs w:val="24"/>
                <w:lang w:eastAsia="ru-RU"/>
              </w:rPr>
              <w:t>МБ</w:t>
            </w:r>
          </w:p>
        </w:tc>
        <w:tc>
          <w:tcPr>
            <w:tcW w:w="993"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16000,0</w:t>
            </w: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4000,0</w:t>
            </w:r>
          </w:p>
        </w:tc>
        <w:tc>
          <w:tcPr>
            <w:tcW w:w="851"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jc w:val="center"/>
              <w:rPr>
                <w:rFonts w:ascii="Times New Roman" w:hAnsi="Times New Roman"/>
                <w:sz w:val="24"/>
                <w:szCs w:val="24"/>
              </w:rPr>
            </w:pPr>
            <w:r w:rsidRPr="00486AC2">
              <w:rPr>
                <w:rFonts w:ascii="Times New Roman" w:hAnsi="Times New Roman"/>
                <w:sz w:val="24"/>
                <w:szCs w:val="24"/>
              </w:rPr>
              <w:t>4000,0</w:t>
            </w:r>
          </w:p>
        </w:tc>
        <w:tc>
          <w:tcPr>
            <w:tcW w:w="992"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4000,0</w:t>
            </w:r>
          </w:p>
        </w:tc>
        <w:tc>
          <w:tcPr>
            <w:tcW w:w="906" w:type="dxa"/>
            <w:tcBorders>
              <w:left w:val="single" w:sz="4" w:space="0" w:color="000000"/>
              <w:bottom w:val="single" w:sz="4" w:space="0" w:color="000000"/>
            </w:tcBorders>
            <w:shd w:val="clear" w:color="auto" w:fill="auto"/>
            <w:vAlign w:val="center"/>
          </w:tcPr>
          <w:p w:rsidR="00B11B3E" w:rsidRPr="00486AC2" w:rsidRDefault="00B11B3E" w:rsidP="00425032">
            <w:pPr>
              <w:snapToGrid w:val="0"/>
              <w:spacing w:after="0" w:line="240" w:lineRule="auto"/>
              <w:ind w:right="-113"/>
              <w:jc w:val="center"/>
              <w:rPr>
                <w:rFonts w:ascii="Times New Roman" w:hAnsi="Times New Roman"/>
                <w:sz w:val="24"/>
                <w:szCs w:val="24"/>
              </w:rPr>
            </w:pPr>
            <w:r w:rsidRPr="00486AC2">
              <w:rPr>
                <w:rFonts w:ascii="Times New Roman" w:hAnsi="Times New Roman"/>
                <w:sz w:val="24"/>
                <w:szCs w:val="24"/>
              </w:rPr>
              <w:t>4000,0</w:t>
            </w:r>
          </w:p>
        </w:tc>
        <w:tc>
          <w:tcPr>
            <w:tcW w:w="2049" w:type="dxa"/>
            <w:tcBorders>
              <w:left w:val="single" w:sz="4" w:space="0" w:color="000000"/>
              <w:bottom w:val="single" w:sz="4" w:space="0" w:color="000000"/>
              <w:right w:val="single" w:sz="4" w:space="0" w:color="000000"/>
            </w:tcBorders>
            <w:shd w:val="clear" w:color="auto" w:fill="auto"/>
          </w:tcPr>
          <w:p w:rsidR="00B11B3E" w:rsidRPr="00486AC2" w:rsidRDefault="00B11B3E" w:rsidP="00425032">
            <w:pPr>
              <w:snapToGrid w:val="0"/>
              <w:spacing w:after="0" w:line="240" w:lineRule="auto"/>
              <w:ind w:right="227"/>
              <w:jc w:val="center"/>
              <w:rPr>
                <w:rFonts w:ascii="Times New Roman" w:hAnsi="Times New Roman"/>
                <w:sz w:val="24"/>
                <w:szCs w:val="24"/>
              </w:rPr>
            </w:pPr>
            <w:r w:rsidRPr="00486AC2">
              <w:rPr>
                <w:rFonts w:ascii="Times New Roman" w:hAnsi="Times New Roman"/>
                <w:sz w:val="24"/>
                <w:szCs w:val="24"/>
              </w:rPr>
              <w:t>Надання послуг з водопостачання</w:t>
            </w:r>
          </w:p>
        </w:tc>
      </w:tr>
      <w:tr w:rsidR="00B11B3E" w:rsidRPr="00486AC2" w:rsidTr="00425032">
        <w:trPr>
          <w:cantSplit/>
          <w:trHeight w:val="90"/>
        </w:trPr>
        <w:tc>
          <w:tcPr>
            <w:tcW w:w="6804" w:type="dxa"/>
            <w:gridSpan w:val="5"/>
            <w:vMerge w:val="restart"/>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42"/>
              <w:ind w:right="-113"/>
              <w:jc w:val="center"/>
              <w:rPr>
                <w:rFonts w:ascii="Times New Roman" w:hAnsi="Times New Roman" w:cs="Times New Roman"/>
                <w:sz w:val="24"/>
                <w:szCs w:val="24"/>
              </w:rPr>
            </w:pPr>
            <w:proofErr w:type="spellStart"/>
            <w:r w:rsidRPr="00486AC2">
              <w:rPr>
                <w:rFonts w:ascii="Times New Roman" w:hAnsi="Times New Roman" w:cs="Times New Roman"/>
                <w:b/>
                <w:bCs/>
                <w:sz w:val="24"/>
                <w:szCs w:val="24"/>
              </w:rPr>
              <w:t>Місце-вий</w:t>
            </w:r>
            <w:proofErr w:type="spellEnd"/>
            <w:r w:rsidRPr="00486AC2">
              <w:rPr>
                <w:rFonts w:ascii="Times New Roman" w:hAnsi="Times New Roman" w:cs="Times New Roman"/>
                <w:b/>
                <w:bCs/>
                <w:sz w:val="24"/>
                <w:szCs w:val="24"/>
              </w:rPr>
              <w:t xml:space="preserve"> бюджет</w:t>
            </w:r>
          </w:p>
        </w:tc>
        <w:tc>
          <w:tcPr>
            <w:tcW w:w="993"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jc w:val="center"/>
              <w:rPr>
                <w:rFonts w:ascii="Times New Roman" w:hAnsi="Times New Roman"/>
                <w:sz w:val="24"/>
                <w:szCs w:val="24"/>
              </w:rPr>
            </w:pPr>
            <w:r w:rsidRPr="00486AC2">
              <w:rPr>
                <w:rFonts w:ascii="Times New Roman" w:hAnsi="Times New Roman"/>
                <w:b/>
                <w:bCs/>
                <w:sz w:val="24"/>
                <w:szCs w:val="24"/>
              </w:rPr>
              <w:t>94000,0</w:t>
            </w:r>
          </w:p>
        </w:tc>
        <w:tc>
          <w:tcPr>
            <w:tcW w:w="992"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jc w:val="center"/>
              <w:rPr>
                <w:rFonts w:ascii="Times New Roman" w:hAnsi="Times New Roman"/>
                <w:sz w:val="24"/>
                <w:szCs w:val="24"/>
              </w:rPr>
            </w:pPr>
            <w:r w:rsidRPr="00486AC2">
              <w:rPr>
                <w:rFonts w:ascii="Times New Roman" w:hAnsi="Times New Roman"/>
                <w:b/>
                <w:bCs/>
                <w:sz w:val="24"/>
                <w:szCs w:val="24"/>
              </w:rPr>
              <w:t>18000,0</w:t>
            </w:r>
          </w:p>
        </w:tc>
        <w:tc>
          <w:tcPr>
            <w:tcW w:w="851"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ind w:right="-113"/>
              <w:jc w:val="center"/>
              <w:rPr>
                <w:rFonts w:ascii="Times New Roman" w:hAnsi="Times New Roman"/>
                <w:sz w:val="24"/>
                <w:szCs w:val="24"/>
              </w:rPr>
            </w:pPr>
            <w:r w:rsidRPr="00486AC2">
              <w:rPr>
                <w:rFonts w:ascii="Times New Roman" w:hAnsi="Times New Roman"/>
                <w:b/>
                <w:bCs/>
                <w:sz w:val="24"/>
                <w:szCs w:val="24"/>
              </w:rPr>
              <w:t>25000,0</w:t>
            </w:r>
          </w:p>
        </w:tc>
        <w:tc>
          <w:tcPr>
            <w:tcW w:w="992"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jc w:val="center"/>
              <w:rPr>
                <w:rFonts w:ascii="Times New Roman" w:hAnsi="Times New Roman"/>
                <w:sz w:val="24"/>
                <w:szCs w:val="24"/>
              </w:rPr>
            </w:pPr>
            <w:r w:rsidRPr="00486AC2">
              <w:rPr>
                <w:rFonts w:ascii="Times New Roman" w:hAnsi="Times New Roman"/>
                <w:b/>
                <w:bCs/>
                <w:sz w:val="24"/>
                <w:szCs w:val="24"/>
              </w:rPr>
              <w:t>28000,0</w:t>
            </w:r>
          </w:p>
        </w:tc>
        <w:tc>
          <w:tcPr>
            <w:tcW w:w="906"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jc w:val="center"/>
              <w:rPr>
                <w:rFonts w:ascii="Times New Roman" w:hAnsi="Times New Roman"/>
                <w:sz w:val="24"/>
                <w:szCs w:val="24"/>
              </w:rPr>
            </w:pPr>
            <w:r w:rsidRPr="00486AC2">
              <w:rPr>
                <w:rFonts w:ascii="Times New Roman" w:hAnsi="Times New Roman"/>
                <w:b/>
                <w:bCs/>
                <w:sz w:val="24"/>
                <w:szCs w:val="24"/>
              </w:rPr>
              <w:t>23000,0</w:t>
            </w:r>
          </w:p>
        </w:tc>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1B3E" w:rsidRPr="00486AC2" w:rsidRDefault="00B11B3E" w:rsidP="00425032">
            <w:pPr>
              <w:snapToGrid w:val="0"/>
              <w:spacing w:after="0" w:line="240" w:lineRule="auto"/>
              <w:ind w:right="-113"/>
              <w:jc w:val="center"/>
              <w:rPr>
                <w:rFonts w:ascii="Times New Roman" w:hAnsi="Times New Roman"/>
                <w:b/>
                <w:bCs/>
                <w:sz w:val="24"/>
                <w:szCs w:val="24"/>
              </w:rPr>
            </w:pPr>
          </w:p>
        </w:tc>
      </w:tr>
      <w:tr w:rsidR="00B11B3E" w:rsidRPr="00486AC2" w:rsidTr="00425032">
        <w:trPr>
          <w:cantSplit/>
          <w:trHeight w:val="90"/>
        </w:trPr>
        <w:tc>
          <w:tcPr>
            <w:tcW w:w="6804" w:type="dxa"/>
            <w:gridSpan w:val="5"/>
            <w:vMerge/>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42"/>
              <w:ind w:right="-113"/>
              <w:jc w:val="center"/>
              <w:rPr>
                <w:rFonts w:ascii="Times New Roman" w:hAnsi="Times New Roman" w:cs="Times New Roman"/>
                <w:sz w:val="24"/>
                <w:szCs w:val="24"/>
              </w:rPr>
            </w:pPr>
            <w:proofErr w:type="spellStart"/>
            <w:r w:rsidRPr="00486AC2">
              <w:rPr>
                <w:rFonts w:ascii="Times New Roman" w:hAnsi="Times New Roman" w:cs="Times New Roman"/>
                <w:b/>
                <w:bCs/>
                <w:sz w:val="24"/>
                <w:szCs w:val="24"/>
              </w:rPr>
              <w:t>Держав-ний</w:t>
            </w:r>
            <w:proofErr w:type="spellEnd"/>
            <w:r w:rsidRPr="00486AC2">
              <w:rPr>
                <w:rFonts w:ascii="Times New Roman" w:hAnsi="Times New Roman" w:cs="Times New Roman"/>
                <w:b/>
                <w:bCs/>
                <w:sz w:val="24"/>
                <w:szCs w:val="24"/>
              </w:rPr>
              <w:t xml:space="preserve"> бюджет</w:t>
            </w:r>
          </w:p>
        </w:tc>
        <w:tc>
          <w:tcPr>
            <w:tcW w:w="993"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ind w:right="-113"/>
              <w:jc w:val="center"/>
              <w:rPr>
                <w:rFonts w:ascii="Times New Roman" w:hAnsi="Times New Roman"/>
                <w:sz w:val="24"/>
                <w:szCs w:val="24"/>
              </w:rPr>
            </w:pPr>
            <w:r>
              <w:rPr>
                <w:rFonts w:ascii="Times New Roman" w:eastAsia="Times New Roman" w:hAnsi="Times New Roman"/>
                <w:b/>
                <w:bCs/>
                <w:sz w:val="24"/>
                <w:szCs w:val="24"/>
              </w:rPr>
              <w:t xml:space="preserve"> 4</w:t>
            </w:r>
            <w:r w:rsidRPr="00486AC2">
              <w:rPr>
                <w:rFonts w:ascii="Times New Roman" w:eastAsia="Times New Roman" w:hAnsi="Times New Roman"/>
                <w:b/>
                <w:bCs/>
                <w:sz w:val="24"/>
                <w:szCs w:val="24"/>
              </w:rPr>
              <w:t>000</w:t>
            </w:r>
            <w:r w:rsidRPr="00486AC2">
              <w:rPr>
                <w:rFonts w:ascii="Times New Roman" w:hAnsi="Times New Roman"/>
                <w:b/>
                <w:bCs/>
                <w:sz w:val="24"/>
                <w:szCs w:val="24"/>
              </w:rPr>
              <w:t>0,0</w:t>
            </w:r>
          </w:p>
        </w:tc>
        <w:tc>
          <w:tcPr>
            <w:tcW w:w="992"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jc w:val="center"/>
              <w:rPr>
                <w:rFonts w:ascii="Times New Roman" w:hAnsi="Times New Roman"/>
                <w:sz w:val="24"/>
                <w:szCs w:val="24"/>
              </w:rPr>
            </w:pPr>
            <w:r w:rsidRPr="00486AC2">
              <w:rPr>
                <w:rFonts w:ascii="Times New Roman" w:hAnsi="Times New Roman"/>
                <w:b/>
                <w:bCs/>
                <w:sz w:val="24"/>
                <w:szCs w:val="24"/>
              </w:rPr>
              <w:t>10000,0</w:t>
            </w:r>
          </w:p>
        </w:tc>
        <w:tc>
          <w:tcPr>
            <w:tcW w:w="851"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jc w:val="center"/>
              <w:rPr>
                <w:rFonts w:ascii="Times New Roman" w:hAnsi="Times New Roman"/>
                <w:sz w:val="24"/>
                <w:szCs w:val="24"/>
              </w:rPr>
            </w:pPr>
            <w:r w:rsidRPr="00486AC2">
              <w:rPr>
                <w:rFonts w:ascii="Times New Roman" w:hAnsi="Times New Roman"/>
                <w:b/>
                <w:bCs/>
                <w:sz w:val="24"/>
                <w:szCs w:val="24"/>
              </w:rPr>
              <w:t>10000,0</w:t>
            </w:r>
          </w:p>
        </w:tc>
        <w:tc>
          <w:tcPr>
            <w:tcW w:w="992"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ind w:right="-113"/>
              <w:jc w:val="center"/>
              <w:rPr>
                <w:rFonts w:ascii="Times New Roman" w:hAnsi="Times New Roman"/>
                <w:sz w:val="24"/>
                <w:szCs w:val="24"/>
              </w:rPr>
            </w:pPr>
            <w:r w:rsidRPr="00486AC2">
              <w:rPr>
                <w:rFonts w:ascii="Times New Roman" w:hAnsi="Times New Roman"/>
                <w:b/>
                <w:bCs/>
                <w:sz w:val="24"/>
                <w:szCs w:val="24"/>
              </w:rPr>
              <w:t>10000,0</w:t>
            </w:r>
          </w:p>
        </w:tc>
        <w:tc>
          <w:tcPr>
            <w:tcW w:w="906"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ind w:right="-113"/>
              <w:jc w:val="center"/>
              <w:rPr>
                <w:rFonts w:ascii="Times New Roman" w:hAnsi="Times New Roman"/>
                <w:sz w:val="24"/>
                <w:szCs w:val="24"/>
              </w:rPr>
            </w:pPr>
            <w:r w:rsidRPr="00486AC2">
              <w:rPr>
                <w:rFonts w:ascii="Times New Roman" w:hAnsi="Times New Roman"/>
                <w:b/>
                <w:bCs/>
                <w:sz w:val="24"/>
                <w:szCs w:val="24"/>
              </w:rPr>
              <w:t>10000,0</w:t>
            </w:r>
          </w:p>
        </w:tc>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B11B3E" w:rsidRPr="00486AC2" w:rsidRDefault="00B11B3E" w:rsidP="00425032">
            <w:pPr>
              <w:snapToGrid w:val="0"/>
              <w:spacing w:after="0" w:line="240" w:lineRule="auto"/>
              <w:ind w:right="-113"/>
              <w:jc w:val="center"/>
              <w:rPr>
                <w:rFonts w:ascii="Times New Roman" w:hAnsi="Times New Roman"/>
                <w:b/>
                <w:bCs/>
                <w:sz w:val="24"/>
                <w:szCs w:val="24"/>
              </w:rPr>
            </w:pPr>
          </w:p>
        </w:tc>
      </w:tr>
      <w:tr w:rsidR="00B11B3E" w:rsidRPr="00486AC2" w:rsidTr="00425032">
        <w:trPr>
          <w:cantSplit/>
          <w:trHeight w:val="90"/>
        </w:trPr>
        <w:tc>
          <w:tcPr>
            <w:tcW w:w="6804" w:type="dxa"/>
            <w:gridSpan w:val="5"/>
            <w:vMerge/>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42"/>
              <w:ind w:right="-113"/>
              <w:jc w:val="center"/>
              <w:rPr>
                <w:rFonts w:ascii="Times New Roman" w:hAnsi="Times New Roman" w:cs="Times New Roman"/>
                <w:b/>
                <w:bCs/>
                <w:sz w:val="24"/>
                <w:szCs w:val="24"/>
              </w:rPr>
            </w:pPr>
            <w:r w:rsidRPr="00486AC2">
              <w:rPr>
                <w:rFonts w:ascii="Times New Roman" w:hAnsi="Times New Roman" w:cs="Times New Roman"/>
                <w:b/>
                <w:bCs/>
                <w:sz w:val="24"/>
                <w:szCs w:val="24"/>
              </w:rPr>
              <w:t>Інші</w:t>
            </w:r>
          </w:p>
          <w:p w:rsidR="00B11B3E" w:rsidRPr="00486AC2" w:rsidRDefault="00B11B3E" w:rsidP="00425032">
            <w:pPr>
              <w:pStyle w:val="42"/>
              <w:ind w:right="-113"/>
              <w:jc w:val="center"/>
              <w:rPr>
                <w:rFonts w:ascii="Times New Roman" w:hAnsi="Times New Roman" w:cs="Times New Roman"/>
                <w:sz w:val="24"/>
                <w:szCs w:val="24"/>
              </w:rPr>
            </w:pPr>
            <w:r w:rsidRPr="00486AC2">
              <w:rPr>
                <w:rFonts w:ascii="Times New Roman" w:hAnsi="Times New Roman" w:cs="Times New Roman"/>
                <w:b/>
                <w:bCs/>
                <w:sz w:val="24"/>
                <w:szCs w:val="24"/>
              </w:rPr>
              <w:t>кошти</w:t>
            </w:r>
          </w:p>
        </w:tc>
        <w:tc>
          <w:tcPr>
            <w:tcW w:w="993"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ind w:right="-113"/>
              <w:jc w:val="center"/>
              <w:rPr>
                <w:rFonts w:ascii="Times New Roman" w:hAnsi="Times New Roman"/>
                <w:sz w:val="24"/>
                <w:szCs w:val="24"/>
              </w:rPr>
            </w:pPr>
            <w:r w:rsidRPr="00486AC2">
              <w:rPr>
                <w:rFonts w:ascii="Times New Roman" w:hAnsi="Times New Roman"/>
                <w:b/>
                <w:bCs/>
                <w:sz w:val="24"/>
                <w:szCs w:val="24"/>
              </w:rPr>
              <w:t>2000,0</w:t>
            </w:r>
          </w:p>
        </w:tc>
        <w:tc>
          <w:tcPr>
            <w:tcW w:w="992"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ind w:right="-113"/>
              <w:jc w:val="center"/>
              <w:rPr>
                <w:rFonts w:ascii="Times New Roman" w:hAnsi="Times New Roman"/>
                <w:sz w:val="24"/>
                <w:szCs w:val="24"/>
              </w:rPr>
            </w:pPr>
            <w:r w:rsidRPr="00486AC2">
              <w:rPr>
                <w:rFonts w:ascii="Times New Roman" w:hAnsi="Times New Roman"/>
                <w:b/>
                <w:bCs/>
                <w:sz w:val="24"/>
                <w:szCs w:val="24"/>
              </w:rPr>
              <w:t>500,0</w:t>
            </w:r>
          </w:p>
        </w:tc>
        <w:tc>
          <w:tcPr>
            <w:tcW w:w="851"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ind w:right="-113"/>
              <w:jc w:val="center"/>
              <w:rPr>
                <w:rFonts w:ascii="Times New Roman" w:hAnsi="Times New Roman"/>
                <w:sz w:val="24"/>
                <w:szCs w:val="24"/>
              </w:rPr>
            </w:pPr>
            <w:r w:rsidRPr="00486AC2">
              <w:rPr>
                <w:rFonts w:ascii="Times New Roman" w:hAnsi="Times New Roman"/>
                <w:b/>
                <w:bCs/>
                <w:sz w:val="24"/>
                <w:szCs w:val="24"/>
              </w:rPr>
              <w:t>500,0</w:t>
            </w:r>
          </w:p>
        </w:tc>
        <w:tc>
          <w:tcPr>
            <w:tcW w:w="992"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jc w:val="center"/>
              <w:rPr>
                <w:rFonts w:ascii="Times New Roman" w:hAnsi="Times New Roman"/>
                <w:sz w:val="24"/>
                <w:szCs w:val="24"/>
              </w:rPr>
            </w:pPr>
            <w:r w:rsidRPr="00486AC2">
              <w:rPr>
                <w:rFonts w:ascii="Times New Roman" w:hAnsi="Times New Roman"/>
                <w:b/>
                <w:bCs/>
                <w:sz w:val="24"/>
                <w:szCs w:val="24"/>
              </w:rPr>
              <w:t>500,0</w:t>
            </w:r>
          </w:p>
        </w:tc>
        <w:tc>
          <w:tcPr>
            <w:tcW w:w="906"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jc w:val="center"/>
              <w:rPr>
                <w:rFonts w:ascii="Times New Roman" w:hAnsi="Times New Roman"/>
                <w:sz w:val="24"/>
                <w:szCs w:val="24"/>
              </w:rPr>
            </w:pPr>
            <w:r w:rsidRPr="00486AC2">
              <w:rPr>
                <w:rFonts w:ascii="Times New Roman" w:hAnsi="Times New Roman"/>
                <w:b/>
                <w:bCs/>
                <w:sz w:val="24"/>
                <w:szCs w:val="24"/>
              </w:rPr>
              <w:t>500,0</w:t>
            </w:r>
          </w:p>
        </w:tc>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B11B3E" w:rsidRPr="00486AC2" w:rsidRDefault="00B11B3E" w:rsidP="00425032">
            <w:pPr>
              <w:snapToGrid w:val="0"/>
              <w:spacing w:after="0" w:line="240" w:lineRule="auto"/>
              <w:ind w:right="-113"/>
              <w:jc w:val="center"/>
              <w:rPr>
                <w:rFonts w:ascii="Times New Roman" w:hAnsi="Times New Roman"/>
                <w:b/>
                <w:bCs/>
                <w:sz w:val="24"/>
                <w:szCs w:val="24"/>
              </w:rPr>
            </w:pPr>
          </w:p>
        </w:tc>
      </w:tr>
      <w:tr w:rsidR="00B11B3E" w:rsidRPr="00486AC2" w:rsidTr="00425032">
        <w:trPr>
          <w:cantSplit/>
          <w:trHeight w:val="316"/>
        </w:trPr>
        <w:tc>
          <w:tcPr>
            <w:tcW w:w="6804" w:type="dxa"/>
            <w:gridSpan w:val="5"/>
            <w:vMerge/>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1f1"/>
              <w:snapToGrid w:val="0"/>
              <w:ind w:right="-113"/>
              <w:jc w:val="center"/>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B11B3E" w:rsidRPr="00486AC2" w:rsidRDefault="00B11B3E" w:rsidP="00425032">
            <w:pPr>
              <w:pStyle w:val="42"/>
              <w:ind w:right="-113"/>
              <w:jc w:val="center"/>
              <w:rPr>
                <w:rFonts w:ascii="Times New Roman" w:hAnsi="Times New Roman" w:cs="Times New Roman"/>
                <w:sz w:val="24"/>
                <w:szCs w:val="24"/>
              </w:rPr>
            </w:pPr>
            <w:r w:rsidRPr="00486AC2">
              <w:rPr>
                <w:rFonts w:ascii="Times New Roman" w:hAnsi="Times New Roman" w:cs="Times New Roman"/>
                <w:b/>
                <w:bCs/>
                <w:sz w:val="24"/>
                <w:szCs w:val="24"/>
              </w:rPr>
              <w:t>Разом</w:t>
            </w:r>
          </w:p>
        </w:tc>
        <w:tc>
          <w:tcPr>
            <w:tcW w:w="993"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ind w:right="-113"/>
              <w:jc w:val="center"/>
              <w:rPr>
                <w:rFonts w:ascii="Times New Roman" w:hAnsi="Times New Roman"/>
                <w:sz w:val="24"/>
                <w:szCs w:val="24"/>
              </w:rPr>
            </w:pPr>
            <w:r>
              <w:rPr>
                <w:rFonts w:ascii="Times New Roman" w:hAnsi="Times New Roman"/>
                <w:b/>
                <w:bCs/>
                <w:sz w:val="24"/>
                <w:szCs w:val="24"/>
              </w:rPr>
              <w:t>13</w:t>
            </w:r>
            <w:r w:rsidRPr="00486AC2">
              <w:rPr>
                <w:rFonts w:ascii="Times New Roman" w:hAnsi="Times New Roman"/>
                <w:b/>
                <w:bCs/>
                <w:sz w:val="24"/>
                <w:szCs w:val="24"/>
              </w:rPr>
              <w:t>6000,0</w:t>
            </w:r>
          </w:p>
        </w:tc>
        <w:tc>
          <w:tcPr>
            <w:tcW w:w="992"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ind w:right="-113"/>
              <w:jc w:val="center"/>
              <w:rPr>
                <w:rFonts w:ascii="Times New Roman" w:hAnsi="Times New Roman"/>
                <w:sz w:val="24"/>
                <w:szCs w:val="24"/>
              </w:rPr>
            </w:pPr>
            <w:r>
              <w:rPr>
                <w:rFonts w:ascii="Times New Roman" w:hAnsi="Times New Roman"/>
                <w:b/>
                <w:bCs/>
                <w:sz w:val="24"/>
                <w:szCs w:val="24"/>
              </w:rPr>
              <w:t>28</w:t>
            </w:r>
            <w:r w:rsidRPr="00486AC2">
              <w:rPr>
                <w:rFonts w:ascii="Times New Roman" w:hAnsi="Times New Roman"/>
                <w:b/>
                <w:bCs/>
                <w:sz w:val="24"/>
                <w:szCs w:val="24"/>
              </w:rPr>
              <w:t>500,0</w:t>
            </w:r>
          </w:p>
        </w:tc>
        <w:tc>
          <w:tcPr>
            <w:tcW w:w="851"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ind w:right="-113"/>
              <w:jc w:val="center"/>
              <w:rPr>
                <w:rFonts w:ascii="Times New Roman" w:hAnsi="Times New Roman"/>
                <w:sz w:val="24"/>
                <w:szCs w:val="24"/>
              </w:rPr>
            </w:pPr>
            <w:r>
              <w:rPr>
                <w:rFonts w:ascii="Times New Roman" w:hAnsi="Times New Roman"/>
                <w:b/>
                <w:bCs/>
                <w:sz w:val="24"/>
                <w:szCs w:val="24"/>
              </w:rPr>
              <w:t>35</w:t>
            </w:r>
            <w:r w:rsidRPr="00486AC2">
              <w:rPr>
                <w:rFonts w:ascii="Times New Roman" w:hAnsi="Times New Roman"/>
                <w:b/>
                <w:bCs/>
                <w:sz w:val="24"/>
                <w:szCs w:val="24"/>
              </w:rPr>
              <w:t>500,0</w:t>
            </w:r>
          </w:p>
        </w:tc>
        <w:tc>
          <w:tcPr>
            <w:tcW w:w="992"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ind w:right="-113"/>
              <w:jc w:val="center"/>
              <w:rPr>
                <w:rFonts w:ascii="Times New Roman" w:hAnsi="Times New Roman"/>
                <w:sz w:val="24"/>
                <w:szCs w:val="24"/>
              </w:rPr>
            </w:pPr>
            <w:r>
              <w:rPr>
                <w:rFonts w:ascii="Times New Roman" w:hAnsi="Times New Roman"/>
                <w:b/>
                <w:bCs/>
                <w:sz w:val="24"/>
                <w:szCs w:val="24"/>
              </w:rPr>
              <w:t>38</w:t>
            </w:r>
            <w:r w:rsidRPr="00486AC2">
              <w:rPr>
                <w:rFonts w:ascii="Times New Roman" w:hAnsi="Times New Roman"/>
                <w:b/>
                <w:bCs/>
                <w:sz w:val="24"/>
                <w:szCs w:val="24"/>
              </w:rPr>
              <w:t>500,0</w:t>
            </w:r>
          </w:p>
        </w:tc>
        <w:tc>
          <w:tcPr>
            <w:tcW w:w="906" w:type="dxa"/>
            <w:tcBorders>
              <w:top w:val="single" w:sz="4" w:space="0" w:color="000000"/>
              <w:left w:val="single" w:sz="4" w:space="0" w:color="000000"/>
              <w:bottom w:val="single" w:sz="4" w:space="0" w:color="000000"/>
            </w:tcBorders>
            <w:shd w:val="clear" w:color="auto" w:fill="auto"/>
          </w:tcPr>
          <w:p w:rsidR="00B11B3E" w:rsidRPr="00486AC2" w:rsidRDefault="00B11B3E" w:rsidP="00425032">
            <w:pPr>
              <w:spacing w:after="0" w:line="240" w:lineRule="auto"/>
              <w:ind w:right="-113"/>
              <w:jc w:val="center"/>
              <w:rPr>
                <w:rFonts w:ascii="Times New Roman" w:hAnsi="Times New Roman"/>
                <w:sz w:val="24"/>
                <w:szCs w:val="24"/>
              </w:rPr>
            </w:pPr>
            <w:r w:rsidRPr="00486AC2">
              <w:rPr>
                <w:rFonts w:ascii="Times New Roman" w:hAnsi="Times New Roman"/>
                <w:b/>
                <w:bCs/>
                <w:sz w:val="24"/>
                <w:szCs w:val="24"/>
              </w:rPr>
              <w:t>33500,0</w:t>
            </w:r>
          </w:p>
        </w:tc>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B11B3E" w:rsidRPr="00486AC2" w:rsidRDefault="00B11B3E" w:rsidP="00425032">
            <w:pPr>
              <w:snapToGrid w:val="0"/>
              <w:spacing w:after="0" w:line="240" w:lineRule="auto"/>
              <w:ind w:right="-113"/>
              <w:jc w:val="center"/>
              <w:rPr>
                <w:rFonts w:ascii="Times New Roman" w:hAnsi="Times New Roman"/>
                <w:b/>
                <w:bCs/>
                <w:sz w:val="24"/>
                <w:szCs w:val="24"/>
              </w:rPr>
            </w:pPr>
          </w:p>
        </w:tc>
      </w:tr>
    </w:tbl>
    <w:p w:rsidR="00B11B3E" w:rsidRPr="00486AC2" w:rsidRDefault="00B11B3E" w:rsidP="00B11B3E">
      <w:pPr>
        <w:pStyle w:val="1f2"/>
        <w:spacing w:after="0" w:line="240" w:lineRule="auto"/>
        <w:ind w:left="0" w:right="-113"/>
        <w:rPr>
          <w:rFonts w:ascii="Times New Roman" w:hAnsi="Times New Roman"/>
          <w:sz w:val="24"/>
          <w:szCs w:val="24"/>
          <w:lang w:val="uk-UA"/>
        </w:rPr>
      </w:pPr>
    </w:p>
    <w:p w:rsidR="00B11B3E" w:rsidRPr="00486AC2" w:rsidRDefault="00B11B3E" w:rsidP="00B11B3E">
      <w:pPr>
        <w:pStyle w:val="1f2"/>
        <w:spacing w:after="0" w:line="240" w:lineRule="auto"/>
        <w:ind w:left="0" w:right="-113"/>
        <w:rPr>
          <w:rFonts w:ascii="Times New Roman" w:hAnsi="Times New Roman"/>
          <w:sz w:val="24"/>
          <w:szCs w:val="24"/>
        </w:rPr>
        <w:sectPr w:rsidR="00B11B3E" w:rsidRPr="00486AC2">
          <w:pgSz w:w="16838" w:h="11906" w:orient="landscape"/>
          <w:pgMar w:top="1134" w:right="851" w:bottom="1134" w:left="1701" w:header="708" w:footer="708" w:gutter="0"/>
          <w:cols w:space="720"/>
          <w:docGrid w:linePitch="360" w:charSpace="4096"/>
        </w:sectPr>
      </w:pPr>
      <w:r w:rsidRPr="00486AC2">
        <w:rPr>
          <w:rFonts w:ascii="Times New Roman" w:hAnsi="Times New Roman"/>
          <w:b/>
          <w:sz w:val="24"/>
          <w:szCs w:val="24"/>
          <w:lang w:val="uk-UA"/>
        </w:rPr>
        <w:t>ПРИМІТКА: МБ – місцевий бюджет, ДБ – державний бюджет.</w:t>
      </w:r>
    </w:p>
    <w:p w:rsidR="00B11B3E" w:rsidRDefault="00B11B3E" w:rsidP="00B11B3E">
      <w:pPr>
        <w:spacing w:after="0" w:line="240" w:lineRule="auto"/>
        <w:ind w:right="-113"/>
        <w:rPr>
          <w:rFonts w:ascii="Times New Roman" w:hAnsi="Times New Roman"/>
          <w:sz w:val="24"/>
          <w:szCs w:val="24"/>
        </w:rPr>
      </w:pPr>
    </w:p>
    <w:p w:rsidR="00B11B3E" w:rsidRPr="003C0476" w:rsidRDefault="00B11B3E" w:rsidP="00B11B3E">
      <w:pPr>
        <w:spacing w:after="0" w:line="240" w:lineRule="auto"/>
        <w:ind w:right="-113"/>
        <w:jc w:val="center"/>
      </w:pPr>
      <w:r w:rsidRPr="003C0476">
        <w:rPr>
          <w:rFonts w:ascii="Times New Roman" w:hAnsi="Times New Roman"/>
          <w:b/>
          <w:bCs/>
          <w:sz w:val="24"/>
          <w:szCs w:val="24"/>
        </w:rPr>
        <w:t>8. Координація та контроль за ходом виконання Програми</w:t>
      </w:r>
    </w:p>
    <w:p w:rsidR="00B11B3E" w:rsidRPr="003C0476" w:rsidRDefault="00B11B3E" w:rsidP="00B11B3E">
      <w:pPr>
        <w:spacing w:after="0" w:line="240" w:lineRule="auto"/>
        <w:ind w:right="-113"/>
        <w:jc w:val="center"/>
        <w:rPr>
          <w:rFonts w:ascii="Times New Roman" w:hAnsi="Times New Roman"/>
          <w:b/>
          <w:bCs/>
          <w:sz w:val="24"/>
          <w:szCs w:val="24"/>
        </w:rPr>
      </w:pPr>
    </w:p>
    <w:p w:rsidR="00B11B3E" w:rsidRDefault="00B11B3E" w:rsidP="00B11B3E">
      <w:pPr>
        <w:spacing w:after="0" w:line="240" w:lineRule="auto"/>
        <w:ind w:right="-113"/>
        <w:jc w:val="both"/>
      </w:pPr>
      <w:r w:rsidRPr="003C0476">
        <w:rPr>
          <w:rFonts w:ascii="Times New Roman" w:eastAsia="Times New Roman" w:hAnsi="Times New Roman"/>
          <w:sz w:val="24"/>
          <w:szCs w:val="24"/>
        </w:rPr>
        <w:t xml:space="preserve">      </w:t>
      </w:r>
      <w:r w:rsidRPr="003C0476">
        <w:rPr>
          <w:rFonts w:ascii="Times New Roman" w:hAnsi="Times New Roman"/>
          <w:sz w:val="24"/>
          <w:szCs w:val="24"/>
        </w:rPr>
        <w:t>Координація діяльності, спрямованої на виконання заходів Програми здійснюється управлінням житлово-комунального господарства, благоустрою та екології.</w:t>
      </w:r>
    </w:p>
    <w:p w:rsidR="00B11B3E" w:rsidRPr="003C0476" w:rsidRDefault="00B11B3E" w:rsidP="00B11B3E">
      <w:pPr>
        <w:spacing w:after="0" w:line="240" w:lineRule="auto"/>
        <w:ind w:right="-113"/>
        <w:jc w:val="both"/>
      </w:pPr>
      <w:r w:rsidRPr="003C0476">
        <w:rPr>
          <w:rFonts w:ascii="Times New Roman" w:eastAsia="Times New Roman" w:hAnsi="Times New Roman"/>
          <w:sz w:val="24"/>
          <w:szCs w:val="24"/>
        </w:rPr>
        <w:t xml:space="preserve">      </w:t>
      </w:r>
      <w:r w:rsidRPr="003C0476">
        <w:rPr>
          <w:rFonts w:ascii="Times New Roman" w:hAnsi="Times New Roman"/>
          <w:sz w:val="24"/>
          <w:szCs w:val="24"/>
        </w:rPr>
        <w:t>Основними функціями управління житлово-комунального господарства, благоустрою та екології в частині виконання заходів Програми та контролю є:</w:t>
      </w:r>
    </w:p>
    <w:p w:rsidR="00B11B3E" w:rsidRPr="003C0476" w:rsidRDefault="00B11B3E" w:rsidP="00B11B3E">
      <w:pPr>
        <w:spacing w:after="0" w:line="240" w:lineRule="auto"/>
        <w:ind w:right="-113"/>
        <w:jc w:val="both"/>
      </w:pPr>
      <w:r w:rsidRPr="003C0476">
        <w:rPr>
          <w:rFonts w:ascii="Times New Roman" w:hAnsi="Times New Roman"/>
          <w:sz w:val="24"/>
          <w:szCs w:val="24"/>
        </w:rPr>
        <w:t>-           проведення оплати заходів Програми, як головний розпорядник коштів;</w:t>
      </w:r>
    </w:p>
    <w:p w:rsidR="00B11B3E" w:rsidRPr="003C0476" w:rsidRDefault="00B11B3E" w:rsidP="00B11B3E">
      <w:pPr>
        <w:numPr>
          <w:ilvl w:val="0"/>
          <w:numId w:val="12"/>
        </w:numPr>
        <w:suppressAutoHyphens/>
        <w:spacing w:after="0" w:line="240" w:lineRule="auto"/>
        <w:ind w:left="0" w:right="-113" w:firstLine="0"/>
        <w:jc w:val="both"/>
      </w:pPr>
      <w:r w:rsidRPr="003C0476">
        <w:rPr>
          <w:rFonts w:ascii="Times New Roman" w:eastAsia="Times New Roman" w:hAnsi="Times New Roman"/>
          <w:sz w:val="24"/>
          <w:szCs w:val="24"/>
        </w:rPr>
        <w:t xml:space="preserve"> </w:t>
      </w:r>
      <w:r w:rsidRPr="003C0476">
        <w:rPr>
          <w:rFonts w:ascii="Times New Roman" w:hAnsi="Times New Roman"/>
          <w:sz w:val="24"/>
          <w:szCs w:val="24"/>
        </w:rPr>
        <w:t>координація виконання заходів Програми;</w:t>
      </w:r>
    </w:p>
    <w:p w:rsidR="00B11B3E" w:rsidRPr="003C0476" w:rsidRDefault="00B11B3E" w:rsidP="00B11B3E">
      <w:pPr>
        <w:numPr>
          <w:ilvl w:val="0"/>
          <w:numId w:val="12"/>
        </w:numPr>
        <w:suppressAutoHyphens/>
        <w:spacing w:after="0" w:line="240" w:lineRule="auto"/>
        <w:ind w:left="0" w:right="-113" w:firstLine="0"/>
        <w:jc w:val="both"/>
      </w:pPr>
      <w:r w:rsidRPr="003C0476">
        <w:rPr>
          <w:rFonts w:ascii="Times New Roman" w:eastAsia="Times New Roman" w:hAnsi="Times New Roman"/>
          <w:sz w:val="24"/>
          <w:szCs w:val="24"/>
        </w:rPr>
        <w:t xml:space="preserve"> </w:t>
      </w:r>
      <w:r w:rsidRPr="003C0476">
        <w:rPr>
          <w:rFonts w:ascii="Times New Roman" w:hAnsi="Times New Roman"/>
          <w:sz w:val="24"/>
          <w:szCs w:val="24"/>
        </w:rPr>
        <w:t>організація моніторингу реалізації заходів Програми;</w:t>
      </w:r>
    </w:p>
    <w:p w:rsidR="00B11B3E" w:rsidRPr="003C0476" w:rsidRDefault="00B11B3E" w:rsidP="00B11B3E">
      <w:pPr>
        <w:numPr>
          <w:ilvl w:val="0"/>
          <w:numId w:val="12"/>
        </w:numPr>
        <w:suppressAutoHyphens/>
        <w:spacing w:after="0" w:line="240" w:lineRule="auto"/>
        <w:ind w:left="0" w:right="-113" w:firstLine="0"/>
        <w:jc w:val="both"/>
      </w:pPr>
      <w:r w:rsidRPr="003C0476">
        <w:rPr>
          <w:rFonts w:ascii="Times New Roman" w:eastAsia="Times New Roman" w:hAnsi="Times New Roman"/>
          <w:sz w:val="24"/>
          <w:szCs w:val="24"/>
        </w:rPr>
        <w:t xml:space="preserve"> </w:t>
      </w:r>
      <w:r w:rsidRPr="003C0476">
        <w:rPr>
          <w:rFonts w:ascii="Times New Roman" w:hAnsi="Times New Roman"/>
          <w:sz w:val="24"/>
          <w:szCs w:val="24"/>
        </w:rPr>
        <w:t>аналіз виконання заходів</w:t>
      </w:r>
      <w:r>
        <w:rPr>
          <w:rFonts w:ascii="Times New Roman" w:hAnsi="Times New Roman"/>
          <w:sz w:val="24"/>
          <w:szCs w:val="24"/>
        </w:rPr>
        <w:t xml:space="preserve"> передбачених Програмою</w:t>
      </w:r>
      <w:r w:rsidRPr="003C0476">
        <w:rPr>
          <w:rFonts w:ascii="Times New Roman" w:hAnsi="Times New Roman"/>
          <w:sz w:val="24"/>
          <w:szCs w:val="24"/>
        </w:rPr>
        <w:t>;</w:t>
      </w:r>
    </w:p>
    <w:p w:rsidR="00B11B3E" w:rsidRPr="003C0476" w:rsidRDefault="00B11B3E" w:rsidP="00B11B3E">
      <w:pPr>
        <w:numPr>
          <w:ilvl w:val="0"/>
          <w:numId w:val="12"/>
        </w:numPr>
        <w:suppressAutoHyphens/>
        <w:spacing w:after="0" w:line="240" w:lineRule="auto"/>
        <w:ind w:left="0" w:right="-113" w:firstLine="0"/>
        <w:jc w:val="both"/>
      </w:pPr>
      <w:r w:rsidRPr="003C0476">
        <w:rPr>
          <w:rFonts w:ascii="Times New Roman" w:eastAsia="Times New Roman" w:hAnsi="Times New Roman"/>
          <w:sz w:val="24"/>
          <w:szCs w:val="24"/>
        </w:rPr>
        <w:t xml:space="preserve"> </w:t>
      </w:r>
      <w:r w:rsidRPr="003C0476">
        <w:rPr>
          <w:rFonts w:ascii="Times New Roman" w:hAnsi="Times New Roman"/>
          <w:sz w:val="24"/>
          <w:szCs w:val="24"/>
        </w:rPr>
        <w:t>підготовка пропозицій стосовно внесення змін і доповнень до Програми.</w:t>
      </w:r>
    </w:p>
    <w:p w:rsidR="00B11B3E" w:rsidRPr="003C0476" w:rsidRDefault="00B11B3E" w:rsidP="00B11B3E">
      <w:pPr>
        <w:spacing w:after="0" w:line="240" w:lineRule="auto"/>
        <w:ind w:right="-113" w:firstLine="424"/>
        <w:jc w:val="both"/>
      </w:pPr>
      <w:r w:rsidRPr="003C0476">
        <w:rPr>
          <w:rFonts w:ascii="Times New Roman" w:hAnsi="Times New Roman"/>
          <w:sz w:val="24"/>
          <w:szCs w:val="24"/>
        </w:rPr>
        <w:t xml:space="preserve">За результатами аналізу виконання </w:t>
      </w:r>
      <w:r>
        <w:rPr>
          <w:rFonts w:ascii="Times New Roman" w:hAnsi="Times New Roman"/>
          <w:sz w:val="24"/>
          <w:szCs w:val="24"/>
        </w:rPr>
        <w:t xml:space="preserve">запланованих </w:t>
      </w:r>
      <w:r w:rsidRPr="003C0476">
        <w:rPr>
          <w:rFonts w:ascii="Times New Roman" w:hAnsi="Times New Roman"/>
          <w:sz w:val="24"/>
          <w:szCs w:val="24"/>
        </w:rPr>
        <w:t>заходів з урахуванням зміни фінансово-економічних показників, що можуть мати місце в ході реалізації Програми, до</w:t>
      </w:r>
      <w:r>
        <w:rPr>
          <w:rFonts w:ascii="Times New Roman" w:hAnsi="Times New Roman"/>
          <w:sz w:val="24"/>
          <w:szCs w:val="24"/>
        </w:rPr>
        <w:t>пускається коригування заходів П</w:t>
      </w:r>
      <w:r w:rsidRPr="003C0476">
        <w:rPr>
          <w:rFonts w:ascii="Times New Roman" w:hAnsi="Times New Roman"/>
          <w:sz w:val="24"/>
          <w:szCs w:val="24"/>
        </w:rPr>
        <w:t>рогра</w:t>
      </w:r>
      <w:r>
        <w:rPr>
          <w:rFonts w:ascii="Times New Roman" w:hAnsi="Times New Roman"/>
          <w:sz w:val="24"/>
          <w:szCs w:val="24"/>
        </w:rPr>
        <w:t>ми. Впродовж терміну виконання П</w:t>
      </w:r>
      <w:r w:rsidRPr="003C0476">
        <w:rPr>
          <w:rFonts w:ascii="Times New Roman" w:hAnsi="Times New Roman"/>
          <w:sz w:val="24"/>
          <w:szCs w:val="24"/>
        </w:rPr>
        <w:t xml:space="preserve">рограми можуть вноситися зміни і доповнення з метою виконання основних заходів. </w:t>
      </w:r>
    </w:p>
    <w:p w:rsidR="00B11B3E" w:rsidRPr="003C0476" w:rsidRDefault="00B11B3E" w:rsidP="00B11B3E">
      <w:pPr>
        <w:spacing w:after="0" w:line="240" w:lineRule="auto"/>
        <w:ind w:right="-113" w:firstLine="424"/>
        <w:jc w:val="both"/>
      </w:pPr>
      <w:r w:rsidRPr="003C0476">
        <w:rPr>
          <w:rFonts w:ascii="Times New Roman" w:hAnsi="Times New Roman"/>
          <w:spacing w:val="1"/>
          <w:sz w:val="24"/>
          <w:szCs w:val="24"/>
        </w:rPr>
        <w:t>З</w:t>
      </w:r>
      <w:r w:rsidRPr="003C0476">
        <w:rPr>
          <w:rFonts w:ascii="Times New Roman" w:hAnsi="Times New Roman"/>
          <w:sz w:val="24"/>
          <w:szCs w:val="24"/>
        </w:rPr>
        <w:t xml:space="preserve">віт </w:t>
      </w:r>
      <w:r w:rsidRPr="003C0476">
        <w:rPr>
          <w:rFonts w:ascii="Times New Roman" w:hAnsi="Times New Roman"/>
          <w:spacing w:val="-1"/>
          <w:sz w:val="24"/>
          <w:szCs w:val="24"/>
        </w:rPr>
        <w:t>пр</w:t>
      </w:r>
      <w:r w:rsidRPr="003C0476">
        <w:rPr>
          <w:rFonts w:ascii="Times New Roman" w:hAnsi="Times New Roman"/>
          <w:sz w:val="24"/>
          <w:szCs w:val="24"/>
        </w:rPr>
        <w:t>о ви</w:t>
      </w:r>
      <w:r w:rsidRPr="003C0476">
        <w:rPr>
          <w:rFonts w:ascii="Times New Roman" w:hAnsi="Times New Roman"/>
          <w:spacing w:val="-2"/>
          <w:sz w:val="24"/>
          <w:szCs w:val="24"/>
        </w:rPr>
        <w:t>к</w:t>
      </w:r>
      <w:r w:rsidRPr="003C0476">
        <w:rPr>
          <w:rFonts w:ascii="Times New Roman" w:hAnsi="Times New Roman"/>
          <w:spacing w:val="-1"/>
          <w:sz w:val="24"/>
          <w:szCs w:val="24"/>
        </w:rPr>
        <w:t>о</w:t>
      </w:r>
      <w:r w:rsidRPr="003C0476">
        <w:rPr>
          <w:rFonts w:ascii="Times New Roman" w:hAnsi="Times New Roman"/>
          <w:spacing w:val="1"/>
          <w:sz w:val="24"/>
          <w:szCs w:val="24"/>
        </w:rPr>
        <w:t>н</w:t>
      </w:r>
      <w:r w:rsidRPr="003C0476">
        <w:rPr>
          <w:rFonts w:ascii="Times New Roman" w:hAnsi="Times New Roman"/>
          <w:sz w:val="24"/>
          <w:szCs w:val="24"/>
        </w:rPr>
        <w:t>а</w:t>
      </w:r>
      <w:r w:rsidRPr="003C0476">
        <w:rPr>
          <w:rFonts w:ascii="Times New Roman" w:hAnsi="Times New Roman"/>
          <w:spacing w:val="-1"/>
          <w:sz w:val="24"/>
          <w:szCs w:val="24"/>
        </w:rPr>
        <w:t>н</w:t>
      </w:r>
      <w:r w:rsidRPr="003C0476">
        <w:rPr>
          <w:rFonts w:ascii="Times New Roman" w:hAnsi="Times New Roman"/>
          <w:spacing w:val="1"/>
          <w:sz w:val="24"/>
          <w:szCs w:val="24"/>
        </w:rPr>
        <w:t>н</w:t>
      </w:r>
      <w:r w:rsidRPr="003C0476">
        <w:rPr>
          <w:rFonts w:ascii="Times New Roman" w:hAnsi="Times New Roman"/>
          <w:sz w:val="24"/>
          <w:szCs w:val="24"/>
        </w:rPr>
        <w:t xml:space="preserve">я </w:t>
      </w:r>
      <w:r w:rsidRPr="003C0476">
        <w:rPr>
          <w:rFonts w:ascii="Times New Roman" w:hAnsi="Times New Roman"/>
          <w:spacing w:val="-1"/>
          <w:sz w:val="24"/>
          <w:szCs w:val="24"/>
        </w:rPr>
        <w:t>Пр</w:t>
      </w:r>
      <w:r w:rsidRPr="003C0476">
        <w:rPr>
          <w:rFonts w:ascii="Times New Roman" w:hAnsi="Times New Roman"/>
          <w:spacing w:val="1"/>
          <w:sz w:val="24"/>
          <w:szCs w:val="24"/>
        </w:rPr>
        <w:t>о</w:t>
      </w:r>
      <w:r w:rsidRPr="003C0476">
        <w:rPr>
          <w:rFonts w:ascii="Times New Roman" w:hAnsi="Times New Roman"/>
          <w:spacing w:val="-2"/>
          <w:sz w:val="24"/>
          <w:szCs w:val="24"/>
        </w:rPr>
        <w:t>г</w:t>
      </w:r>
      <w:r w:rsidRPr="003C0476">
        <w:rPr>
          <w:rFonts w:ascii="Times New Roman" w:hAnsi="Times New Roman"/>
          <w:spacing w:val="1"/>
          <w:sz w:val="24"/>
          <w:szCs w:val="24"/>
        </w:rPr>
        <w:t>р</w:t>
      </w:r>
      <w:r w:rsidRPr="003C0476">
        <w:rPr>
          <w:rFonts w:ascii="Times New Roman" w:hAnsi="Times New Roman"/>
          <w:sz w:val="24"/>
          <w:szCs w:val="24"/>
        </w:rPr>
        <w:t>ами в</w:t>
      </w:r>
      <w:r w:rsidRPr="003C0476">
        <w:rPr>
          <w:rFonts w:ascii="Times New Roman" w:hAnsi="Times New Roman"/>
          <w:spacing w:val="-2"/>
          <w:sz w:val="24"/>
          <w:szCs w:val="24"/>
        </w:rPr>
        <w:t>и</w:t>
      </w:r>
      <w:r w:rsidRPr="003C0476">
        <w:rPr>
          <w:rFonts w:ascii="Times New Roman" w:hAnsi="Times New Roman"/>
          <w:spacing w:val="1"/>
          <w:sz w:val="24"/>
          <w:szCs w:val="24"/>
        </w:rPr>
        <w:t>но</w:t>
      </w:r>
      <w:r w:rsidRPr="003C0476">
        <w:rPr>
          <w:rFonts w:ascii="Times New Roman" w:hAnsi="Times New Roman"/>
          <w:spacing w:val="-2"/>
          <w:sz w:val="24"/>
          <w:szCs w:val="24"/>
        </w:rPr>
        <w:t>с</w:t>
      </w:r>
      <w:r w:rsidRPr="003C0476">
        <w:rPr>
          <w:rFonts w:ascii="Times New Roman" w:hAnsi="Times New Roman"/>
          <w:spacing w:val="1"/>
          <w:sz w:val="24"/>
          <w:szCs w:val="24"/>
        </w:rPr>
        <w:t>и</w:t>
      </w:r>
      <w:r w:rsidRPr="003C0476">
        <w:rPr>
          <w:rFonts w:ascii="Times New Roman" w:hAnsi="Times New Roman"/>
          <w:sz w:val="24"/>
          <w:szCs w:val="24"/>
        </w:rPr>
        <w:t>т</w:t>
      </w:r>
      <w:r w:rsidRPr="003C0476">
        <w:rPr>
          <w:rFonts w:ascii="Times New Roman" w:hAnsi="Times New Roman"/>
          <w:spacing w:val="-1"/>
          <w:sz w:val="24"/>
          <w:szCs w:val="24"/>
        </w:rPr>
        <w:t>ь</w:t>
      </w:r>
      <w:r w:rsidRPr="003C0476">
        <w:rPr>
          <w:rFonts w:ascii="Times New Roman" w:hAnsi="Times New Roman"/>
          <w:sz w:val="24"/>
          <w:szCs w:val="24"/>
        </w:rPr>
        <w:t xml:space="preserve">ся на </w:t>
      </w:r>
      <w:r w:rsidRPr="003C0476">
        <w:rPr>
          <w:rFonts w:ascii="Times New Roman" w:hAnsi="Times New Roman"/>
          <w:spacing w:val="-1"/>
          <w:sz w:val="24"/>
          <w:szCs w:val="24"/>
        </w:rPr>
        <w:t>р</w:t>
      </w:r>
      <w:r w:rsidRPr="003C0476">
        <w:rPr>
          <w:rFonts w:ascii="Times New Roman" w:hAnsi="Times New Roman"/>
          <w:spacing w:val="1"/>
          <w:sz w:val="24"/>
          <w:szCs w:val="24"/>
        </w:rPr>
        <w:t>о</w:t>
      </w:r>
      <w:r w:rsidRPr="003C0476">
        <w:rPr>
          <w:rFonts w:ascii="Times New Roman" w:hAnsi="Times New Roman"/>
          <w:sz w:val="24"/>
          <w:szCs w:val="24"/>
        </w:rPr>
        <w:t>зг</w:t>
      </w:r>
      <w:r w:rsidRPr="003C0476">
        <w:rPr>
          <w:rFonts w:ascii="Times New Roman" w:hAnsi="Times New Roman"/>
          <w:spacing w:val="-4"/>
          <w:sz w:val="24"/>
          <w:szCs w:val="24"/>
        </w:rPr>
        <w:t>л</w:t>
      </w:r>
      <w:r w:rsidRPr="003C0476">
        <w:rPr>
          <w:rFonts w:ascii="Times New Roman" w:hAnsi="Times New Roman"/>
          <w:spacing w:val="-2"/>
          <w:sz w:val="24"/>
          <w:szCs w:val="24"/>
        </w:rPr>
        <w:t>я</w:t>
      </w:r>
      <w:r w:rsidRPr="003C0476">
        <w:rPr>
          <w:rFonts w:ascii="Times New Roman" w:hAnsi="Times New Roman"/>
          <w:sz w:val="24"/>
          <w:szCs w:val="24"/>
        </w:rPr>
        <w:t xml:space="preserve">д </w:t>
      </w:r>
      <w:r w:rsidRPr="003C0476">
        <w:rPr>
          <w:rFonts w:ascii="Times New Roman" w:hAnsi="Times New Roman"/>
          <w:spacing w:val="-3"/>
          <w:sz w:val="24"/>
          <w:szCs w:val="24"/>
        </w:rPr>
        <w:t>м</w:t>
      </w:r>
      <w:r w:rsidRPr="003C0476">
        <w:rPr>
          <w:rFonts w:ascii="Times New Roman" w:hAnsi="Times New Roman"/>
          <w:spacing w:val="1"/>
          <w:sz w:val="24"/>
          <w:szCs w:val="24"/>
        </w:rPr>
        <w:t>і</w:t>
      </w:r>
      <w:r w:rsidRPr="003C0476">
        <w:rPr>
          <w:rFonts w:ascii="Times New Roman" w:hAnsi="Times New Roman"/>
          <w:sz w:val="24"/>
          <w:szCs w:val="24"/>
        </w:rPr>
        <w:t>сь</w:t>
      </w:r>
      <w:r w:rsidRPr="003C0476">
        <w:rPr>
          <w:rFonts w:ascii="Times New Roman" w:hAnsi="Times New Roman"/>
          <w:spacing w:val="-3"/>
          <w:sz w:val="24"/>
          <w:szCs w:val="24"/>
        </w:rPr>
        <w:t>к</w:t>
      </w:r>
      <w:r w:rsidRPr="003C0476">
        <w:rPr>
          <w:rFonts w:ascii="Times New Roman" w:hAnsi="Times New Roman"/>
          <w:spacing w:val="1"/>
          <w:sz w:val="24"/>
          <w:szCs w:val="24"/>
        </w:rPr>
        <w:t>о</w:t>
      </w:r>
      <w:r w:rsidRPr="003C0476">
        <w:rPr>
          <w:rFonts w:ascii="Times New Roman" w:hAnsi="Times New Roman"/>
          <w:sz w:val="24"/>
          <w:szCs w:val="24"/>
        </w:rPr>
        <w:t xml:space="preserve">ї </w:t>
      </w:r>
      <w:r w:rsidRPr="003C0476">
        <w:rPr>
          <w:rFonts w:ascii="Times New Roman" w:hAnsi="Times New Roman"/>
          <w:spacing w:val="-1"/>
          <w:sz w:val="24"/>
          <w:szCs w:val="24"/>
        </w:rPr>
        <w:t>р</w:t>
      </w:r>
      <w:r w:rsidRPr="003C0476">
        <w:rPr>
          <w:rFonts w:ascii="Times New Roman" w:hAnsi="Times New Roman"/>
          <w:sz w:val="24"/>
          <w:szCs w:val="24"/>
        </w:rPr>
        <w:t>а</w:t>
      </w:r>
      <w:r w:rsidRPr="003C0476">
        <w:rPr>
          <w:rFonts w:ascii="Times New Roman" w:hAnsi="Times New Roman"/>
          <w:spacing w:val="-1"/>
          <w:sz w:val="24"/>
          <w:szCs w:val="24"/>
        </w:rPr>
        <w:t>ди</w:t>
      </w:r>
      <w:r w:rsidRPr="003C0476">
        <w:rPr>
          <w:rFonts w:ascii="Times New Roman" w:hAnsi="Times New Roman"/>
          <w:sz w:val="24"/>
          <w:szCs w:val="24"/>
        </w:rPr>
        <w:t xml:space="preserve"> по закі</w:t>
      </w:r>
      <w:r>
        <w:rPr>
          <w:rFonts w:ascii="Times New Roman" w:hAnsi="Times New Roman"/>
          <w:sz w:val="24"/>
          <w:szCs w:val="24"/>
        </w:rPr>
        <w:t>нченні дії П</w:t>
      </w:r>
      <w:r w:rsidRPr="003C0476">
        <w:rPr>
          <w:rFonts w:ascii="Times New Roman" w:hAnsi="Times New Roman"/>
          <w:sz w:val="24"/>
          <w:szCs w:val="24"/>
        </w:rPr>
        <w:t>рограми.</w:t>
      </w:r>
    </w:p>
    <w:p w:rsidR="00B11B3E" w:rsidRDefault="00B11B3E" w:rsidP="00B11B3E">
      <w:pPr>
        <w:spacing w:after="0" w:line="240" w:lineRule="auto"/>
        <w:ind w:right="-113" w:firstLine="424"/>
        <w:jc w:val="both"/>
      </w:pPr>
      <w:r w:rsidRPr="003C0476">
        <w:rPr>
          <w:rFonts w:ascii="Times New Roman" w:hAnsi="Times New Roman"/>
          <w:sz w:val="24"/>
          <w:szCs w:val="24"/>
        </w:rPr>
        <w:t>К</w:t>
      </w:r>
      <w:r w:rsidRPr="003C0476">
        <w:rPr>
          <w:rFonts w:ascii="Times New Roman" w:hAnsi="Times New Roman"/>
          <w:spacing w:val="1"/>
          <w:sz w:val="24"/>
          <w:szCs w:val="24"/>
        </w:rPr>
        <w:t>он</w:t>
      </w:r>
      <w:r w:rsidRPr="003C0476">
        <w:rPr>
          <w:rFonts w:ascii="Times New Roman" w:hAnsi="Times New Roman"/>
          <w:spacing w:val="-3"/>
          <w:sz w:val="24"/>
          <w:szCs w:val="24"/>
        </w:rPr>
        <w:t>т</w:t>
      </w:r>
      <w:r w:rsidRPr="003C0476">
        <w:rPr>
          <w:rFonts w:ascii="Times New Roman" w:hAnsi="Times New Roman"/>
          <w:spacing w:val="-1"/>
          <w:sz w:val="24"/>
          <w:szCs w:val="24"/>
        </w:rPr>
        <w:t>р</w:t>
      </w:r>
      <w:r w:rsidRPr="003C0476">
        <w:rPr>
          <w:rFonts w:ascii="Times New Roman" w:hAnsi="Times New Roman"/>
          <w:spacing w:val="1"/>
          <w:sz w:val="24"/>
          <w:szCs w:val="24"/>
        </w:rPr>
        <w:t>о</w:t>
      </w:r>
      <w:r w:rsidRPr="003C0476">
        <w:rPr>
          <w:rFonts w:ascii="Times New Roman" w:hAnsi="Times New Roman"/>
          <w:spacing w:val="-1"/>
          <w:sz w:val="24"/>
          <w:szCs w:val="24"/>
        </w:rPr>
        <w:t>л</w:t>
      </w:r>
      <w:r w:rsidRPr="003C0476">
        <w:rPr>
          <w:rFonts w:ascii="Times New Roman" w:hAnsi="Times New Roman"/>
          <w:sz w:val="24"/>
          <w:szCs w:val="24"/>
        </w:rPr>
        <w:t>ь за викор</w:t>
      </w:r>
      <w:r w:rsidRPr="003C0476">
        <w:rPr>
          <w:rFonts w:ascii="Times New Roman" w:hAnsi="Times New Roman"/>
          <w:spacing w:val="1"/>
          <w:sz w:val="24"/>
          <w:szCs w:val="24"/>
        </w:rPr>
        <w:t>и</w:t>
      </w:r>
      <w:r w:rsidRPr="003C0476">
        <w:rPr>
          <w:rFonts w:ascii="Times New Roman" w:hAnsi="Times New Roman"/>
          <w:sz w:val="24"/>
          <w:szCs w:val="24"/>
        </w:rPr>
        <w:t>с</w:t>
      </w:r>
      <w:r w:rsidRPr="003C0476">
        <w:rPr>
          <w:rFonts w:ascii="Times New Roman" w:hAnsi="Times New Roman"/>
          <w:spacing w:val="-3"/>
          <w:sz w:val="24"/>
          <w:szCs w:val="24"/>
        </w:rPr>
        <w:t>т</w:t>
      </w:r>
      <w:r w:rsidRPr="003C0476">
        <w:rPr>
          <w:rFonts w:ascii="Times New Roman" w:hAnsi="Times New Roman"/>
          <w:sz w:val="24"/>
          <w:szCs w:val="24"/>
        </w:rPr>
        <w:t>а</w:t>
      </w:r>
      <w:r w:rsidRPr="003C0476">
        <w:rPr>
          <w:rFonts w:ascii="Times New Roman" w:hAnsi="Times New Roman"/>
          <w:spacing w:val="-1"/>
          <w:sz w:val="24"/>
          <w:szCs w:val="24"/>
        </w:rPr>
        <w:t>н</w:t>
      </w:r>
      <w:r w:rsidRPr="003C0476">
        <w:rPr>
          <w:rFonts w:ascii="Times New Roman" w:hAnsi="Times New Roman"/>
          <w:spacing w:val="1"/>
          <w:sz w:val="24"/>
          <w:szCs w:val="24"/>
        </w:rPr>
        <w:t>н</w:t>
      </w:r>
      <w:r w:rsidRPr="003C0476">
        <w:rPr>
          <w:rFonts w:ascii="Times New Roman" w:hAnsi="Times New Roman"/>
          <w:sz w:val="24"/>
          <w:szCs w:val="24"/>
        </w:rPr>
        <w:t xml:space="preserve">ям </w:t>
      </w:r>
      <w:r w:rsidRPr="003C0476">
        <w:rPr>
          <w:rFonts w:ascii="Times New Roman" w:hAnsi="Times New Roman"/>
          <w:spacing w:val="1"/>
          <w:sz w:val="24"/>
          <w:szCs w:val="24"/>
        </w:rPr>
        <w:t>б</w:t>
      </w:r>
      <w:r w:rsidRPr="003C0476">
        <w:rPr>
          <w:rFonts w:ascii="Times New Roman" w:hAnsi="Times New Roman"/>
          <w:spacing w:val="-1"/>
          <w:sz w:val="24"/>
          <w:szCs w:val="24"/>
        </w:rPr>
        <w:t>ю</w:t>
      </w:r>
      <w:r w:rsidRPr="003C0476">
        <w:rPr>
          <w:rFonts w:ascii="Times New Roman" w:hAnsi="Times New Roman"/>
          <w:spacing w:val="1"/>
          <w:sz w:val="24"/>
          <w:szCs w:val="24"/>
        </w:rPr>
        <w:t>д</w:t>
      </w:r>
      <w:r w:rsidRPr="003C0476">
        <w:rPr>
          <w:rFonts w:ascii="Times New Roman" w:hAnsi="Times New Roman"/>
          <w:spacing w:val="-2"/>
          <w:sz w:val="24"/>
          <w:szCs w:val="24"/>
        </w:rPr>
        <w:t>ж</w:t>
      </w:r>
      <w:r w:rsidRPr="003C0476">
        <w:rPr>
          <w:rFonts w:ascii="Times New Roman" w:hAnsi="Times New Roman"/>
          <w:sz w:val="24"/>
          <w:szCs w:val="24"/>
        </w:rPr>
        <w:t>е</w:t>
      </w:r>
      <w:r w:rsidRPr="003C0476">
        <w:rPr>
          <w:rFonts w:ascii="Times New Roman" w:hAnsi="Times New Roman"/>
          <w:spacing w:val="-3"/>
          <w:sz w:val="24"/>
          <w:szCs w:val="24"/>
        </w:rPr>
        <w:t>т</w:t>
      </w:r>
      <w:r w:rsidRPr="003C0476">
        <w:rPr>
          <w:rFonts w:ascii="Times New Roman" w:hAnsi="Times New Roman"/>
          <w:spacing w:val="1"/>
          <w:sz w:val="24"/>
          <w:szCs w:val="24"/>
        </w:rPr>
        <w:t>н</w:t>
      </w:r>
      <w:r w:rsidRPr="003C0476">
        <w:rPr>
          <w:rFonts w:ascii="Times New Roman" w:hAnsi="Times New Roman"/>
          <w:spacing w:val="-1"/>
          <w:sz w:val="24"/>
          <w:szCs w:val="24"/>
        </w:rPr>
        <w:t>и</w:t>
      </w:r>
      <w:r w:rsidRPr="003C0476">
        <w:rPr>
          <w:rFonts w:ascii="Times New Roman" w:hAnsi="Times New Roman"/>
          <w:sz w:val="24"/>
          <w:szCs w:val="24"/>
        </w:rPr>
        <w:t>х к</w:t>
      </w:r>
      <w:r w:rsidRPr="003C0476">
        <w:rPr>
          <w:rFonts w:ascii="Times New Roman" w:hAnsi="Times New Roman"/>
          <w:spacing w:val="-1"/>
          <w:sz w:val="24"/>
          <w:szCs w:val="24"/>
        </w:rPr>
        <w:t>о</w:t>
      </w:r>
      <w:r w:rsidRPr="003C0476">
        <w:rPr>
          <w:rFonts w:ascii="Times New Roman" w:hAnsi="Times New Roman"/>
          <w:sz w:val="24"/>
          <w:szCs w:val="24"/>
        </w:rPr>
        <w:t>штів,  с</w:t>
      </w:r>
      <w:r w:rsidRPr="003C0476">
        <w:rPr>
          <w:rFonts w:ascii="Times New Roman" w:hAnsi="Times New Roman"/>
          <w:spacing w:val="-1"/>
          <w:sz w:val="24"/>
          <w:szCs w:val="24"/>
        </w:rPr>
        <w:t>п</w:t>
      </w:r>
      <w:r w:rsidRPr="003C0476">
        <w:rPr>
          <w:rFonts w:ascii="Times New Roman" w:hAnsi="Times New Roman"/>
          <w:spacing w:val="1"/>
          <w:sz w:val="24"/>
          <w:szCs w:val="24"/>
        </w:rPr>
        <w:t>р</w:t>
      </w:r>
      <w:r w:rsidRPr="003C0476">
        <w:rPr>
          <w:rFonts w:ascii="Times New Roman" w:hAnsi="Times New Roman"/>
          <w:spacing w:val="-2"/>
          <w:sz w:val="24"/>
          <w:szCs w:val="24"/>
        </w:rPr>
        <w:t>я</w:t>
      </w:r>
      <w:r w:rsidRPr="003C0476">
        <w:rPr>
          <w:rFonts w:ascii="Times New Roman" w:hAnsi="Times New Roman"/>
          <w:sz w:val="24"/>
          <w:szCs w:val="24"/>
        </w:rPr>
        <w:t>м</w:t>
      </w:r>
      <w:r w:rsidRPr="003C0476">
        <w:rPr>
          <w:rFonts w:ascii="Times New Roman" w:hAnsi="Times New Roman"/>
          <w:spacing w:val="1"/>
          <w:sz w:val="24"/>
          <w:szCs w:val="24"/>
        </w:rPr>
        <w:t>о</w:t>
      </w:r>
      <w:r w:rsidRPr="003C0476">
        <w:rPr>
          <w:rFonts w:ascii="Times New Roman" w:hAnsi="Times New Roman"/>
          <w:sz w:val="24"/>
          <w:szCs w:val="24"/>
        </w:rPr>
        <w:t>в</w:t>
      </w:r>
      <w:r w:rsidRPr="003C0476">
        <w:rPr>
          <w:rFonts w:ascii="Times New Roman" w:hAnsi="Times New Roman"/>
          <w:spacing w:val="-3"/>
          <w:sz w:val="24"/>
          <w:szCs w:val="24"/>
        </w:rPr>
        <w:t>а</w:t>
      </w:r>
      <w:r w:rsidRPr="003C0476">
        <w:rPr>
          <w:rFonts w:ascii="Times New Roman" w:hAnsi="Times New Roman"/>
          <w:spacing w:val="1"/>
          <w:sz w:val="24"/>
          <w:szCs w:val="24"/>
        </w:rPr>
        <w:t>н</w:t>
      </w:r>
      <w:r w:rsidRPr="003C0476">
        <w:rPr>
          <w:rFonts w:ascii="Times New Roman" w:hAnsi="Times New Roman"/>
          <w:spacing w:val="6"/>
          <w:sz w:val="24"/>
          <w:szCs w:val="24"/>
        </w:rPr>
        <w:t>и</w:t>
      </w:r>
      <w:r w:rsidRPr="003C0476">
        <w:rPr>
          <w:rFonts w:ascii="Times New Roman" w:hAnsi="Times New Roman"/>
          <w:sz w:val="24"/>
          <w:szCs w:val="24"/>
        </w:rPr>
        <w:t xml:space="preserve">х </w:t>
      </w:r>
      <w:r w:rsidRPr="003C0476">
        <w:rPr>
          <w:rFonts w:ascii="Times New Roman" w:hAnsi="Times New Roman"/>
          <w:spacing w:val="-1"/>
          <w:sz w:val="24"/>
          <w:szCs w:val="24"/>
        </w:rPr>
        <w:t>н</w:t>
      </w:r>
      <w:r w:rsidRPr="003C0476">
        <w:rPr>
          <w:rFonts w:ascii="Times New Roman" w:hAnsi="Times New Roman"/>
          <w:sz w:val="24"/>
          <w:szCs w:val="24"/>
        </w:rPr>
        <w:t>а забез</w:t>
      </w:r>
      <w:r w:rsidRPr="003C0476">
        <w:rPr>
          <w:rFonts w:ascii="Times New Roman" w:hAnsi="Times New Roman"/>
          <w:spacing w:val="-1"/>
          <w:sz w:val="24"/>
          <w:szCs w:val="24"/>
        </w:rPr>
        <w:t>п</w:t>
      </w:r>
      <w:r w:rsidRPr="003C0476">
        <w:rPr>
          <w:rFonts w:ascii="Times New Roman" w:hAnsi="Times New Roman"/>
          <w:sz w:val="24"/>
          <w:szCs w:val="24"/>
        </w:rPr>
        <w:t>еч</w:t>
      </w:r>
      <w:r w:rsidRPr="003C0476">
        <w:rPr>
          <w:rFonts w:ascii="Times New Roman" w:hAnsi="Times New Roman"/>
          <w:spacing w:val="-2"/>
          <w:sz w:val="24"/>
          <w:szCs w:val="24"/>
        </w:rPr>
        <w:t>е</w:t>
      </w:r>
      <w:r w:rsidRPr="003C0476">
        <w:rPr>
          <w:rFonts w:ascii="Times New Roman" w:hAnsi="Times New Roman"/>
          <w:spacing w:val="1"/>
          <w:sz w:val="24"/>
          <w:szCs w:val="24"/>
        </w:rPr>
        <w:t>н</w:t>
      </w:r>
      <w:r w:rsidRPr="003C0476">
        <w:rPr>
          <w:rFonts w:ascii="Times New Roman" w:hAnsi="Times New Roman"/>
          <w:spacing w:val="-1"/>
          <w:sz w:val="24"/>
          <w:szCs w:val="24"/>
        </w:rPr>
        <w:t>н</w:t>
      </w:r>
      <w:r w:rsidRPr="003C0476">
        <w:rPr>
          <w:rFonts w:ascii="Times New Roman" w:hAnsi="Times New Roman"/>
          <w:sz w:val="24"/>
          <w:szCs w:val="24"/>
        </w:rPr>
        <w:t>я ви</w:t>
      </w:r>
      <w:r w:rsidRPr="003C0476">
        <w:rPr>
          <w:rFonts w:ascii="Times New Roman" w:hAnsi="Times New Roman"/>
          <w:spacing w:val="-2"/>
          <w:sz w:val="24"/>
          <w:szCs w:val="24"/>
        </w:rPr>
        <w:t>к</w:t>
      </w:r>
      <w:r w:rsidRPr="003C0476">
        <w:rPr>
          <w:rFonts w:ascii="Times New Roman" w:hAnsi="Times New Roman"/>
          <w:spacing w:val="-1"/>
          <w:sz w:val="24"/>
          <w:szCs w:val="24"/>
        </w:rPr>
        <w:t>он</w:t>
      </w:r>
      <w:r w:rsidRPr="003C0476">
        <w:rPr>
          <w:rFonts w:ascii="Times New Roman" w:hAnsi="Times New Roman"/>
          <w:sz w:val="24"/>
          <w:szCs w:val="24"/>
        </w:rPr>
        <w:t>а</w:t>
      </w:r>
      <w:r w:rsidRPr="003C0476">
        <w:rPr>
          <w:rFonts w:ascii="Times New Roman" w:hAnsi="Times New Roman"/>
          <w:spacing w:val="1"/>
          <w:sz w:val="24"/>
          <w:szCs w:val="24"/>
        </w:rPr>
        <w:t>н</w:t>
      </w:r>
      <w:r w:rsidRPr="003C0476">
        <w:rPr>
          <w:rFonts w:ascii="Times New Roman" w:hAnsi="Times New Roman"/>
          <w:spacing w:val="-1"/>
          <w:sz w:val="24"/>
          <w:szCs w:val="24"/>
        </w:rPr>
        <w:t>н</w:t>
      </w:r>
      <w:r w:rsidRPr="003C0476">
        <w:rPr>
          <w:rFonts w:ascii="Times New Roman" w:hAnsi="Times New Roman"/>
          <w:sz w:val="24"/>
          <w:szCs w:val="24"/>
        </w:rPr>
        <w:t>я П</w:t>
      </w:r>
      <w:r w:rsidRPr="003C0476">
        <w:rPr>
          <w:rFonts w:ascii="Times New Roman" w:hAnsi="Times New Roman"/>
          <w:spacing w:val="-1"/>
          <w:sz w:val="24"/>
          <w:szCs w:val="24"/>
        </w:rPr>
        <w:t>р</w:t>
      </w:r>
      <w:r w:rsidRPr="003C0476">
        <w:rPr>
          <w:rFonts w:ascii="Times New Roman" w:hAnsi="Times New Roman"/>
          <w:spacing w:val="1"/>
          <w:sz w:val="24"/>
          <w:szCs w:val="24"/>
        </w:rPr>
        <w:t>о</w:t>
      </w:r>
      <w:r w:rsidRPr="003C0476">
        <w:rPr>
          <w:rFonts w:ascii="Times New Roman" w:hAnsi="Times New Roman"/>
          <w:sz w:val="24"/>
          <w:szCs w:val="24"/>
        </w:rPr>
        <w:t>г</w:t>
      </w:r>
      <w:r w:rsidRPr="003C0476">
        <w:rPr>
          <w:rFonts w:ascii="Times New Roman" w:hAnsi="Times New Roman"/>
          <w:spacing w:val="-1"/>
          <w:sz w:val="24"/>
          <w:szCs w:val="24"/>
        </w:rPr>
        <w:t>р</w:t>
      </w:r>
      <w:r w:rsidRPr="003C0476">
        <w:rPr>
          <w:rFonts w:ascii="Times New Roman" w:hAnsi="Times New Roman"/>
          <w:sz w:val="24"/>
          <w:szCs w:val="24"/>
        </w:rPr>
        <w:t>ам</w:t>
      </w:r>
      <w:r w:rsidRPr="003C0476">
        <w:rPr>
          <w:rFonts w:ascii="Times New Roman" w:hAnsi="Times New Roman"/>
          <w:spacing w:val="1"/>
          <w:sz w:val="24"/>
          <w:szCs w:val="24"/>
        </w:rPr>
        <w:t>и</w:t>
      </w:r>
      <w:r w:rsidRPr="003C0476">
        <w:rPr>
          <w:rFonts w:ascii="Times New Roman" w:hAnsi="Times New Roman"/>
          <w:sz w:val="24"/>
          <w:szCs w:val="24"/>
        </w:rPr>
        <w:t xml:space="preserve">, </w:t>
      </w:r>
      <w:r w:rsidRPr="003C0476">
        <w:rPr>
          <w:rFonts w:ascii="Times New Roman" w:hAnsi="Times New Roman"/>
          <w:spacing w:val="-3"/>
          <w:sz w:val="24"/>
          <w:szCs w:val="24"/>
        </w:rPr>
        <w:t>з</w:t>
      </w:r>
      <w:r w:rsidRPr="003C0476">
        <w:rPr>
          <w:rFonts w:ascii="Times New Roman" w:hAnsi="Times New Roman"/>
          <w:spacing w:val="1"/>
          <w:sz w:val="24"/>
          <w:szCs w:val="24"/>
        </w:rPr>
        <w:t>д</w:t>
      </w:r>
      <w:r w:rsidRPr="003C0476">
        <w:rPr>
          <w:rFonts w:ascii="Times New Roman" w:hAnsi="Times New Roman"/>
          <w:spacing w:val="-1"/>
          <w:sz w:val="24"/>
          <w:szCs w:val="24"/>
        </w:rPr>
        <w:t>і</w:t>
      </w:r>
      <w:r w:rsidRPr="003C0476">
        <w:rPr>
          <w:rFonts w:ascii="Times New Roman" w:hAnsi="Times New Roman"/>
          <w:spacing w:val="1"/>
          <w:sz w:val="24"/>
          <w:szCs w:val="24"/>
        </w:rPr>
        <w:t>й</w:t>
      </w:r>
      <w:r w:rsidRPr="003C0476">
        <w:rPr>
          <w:rFonts w:ascii="Times New Roman" w:hAnsi="Times New Roman"/>
          <w:sz w:val="24"/>
          <w:szCs w:val="24"/>
        </w:rPr>
        <w:t>с</w:t>
      </w:r>
      <w:r w:rsidRPr="003C0476">
        <w:rPr>
          <w:rFonts w:ascii="Times New Roman" w:hAnsi="Times New Roman"/>
          <w:spacing w:val="1"/>
          <w:sz w:val="24"/>
          <w:szCs w:val="24"/>
        </w:rPr>
        <w:t>н</w:t>
      </w:r>
      <w:r w:rsidRPr="003C0476">
        <w:rPr>
          <w:rFonts w:ascii="Times New Roman" w:hAnsi="Times New Roman"/>
          <w:spacing w:val="-1"/>
          <w:sz w:val="24"/>
          <w:szCs w:val="24"/>
        </w:rPr>
        <w:t>ю</w:t>
      </w:r>
      <w:r w:rsidRPr="003C0476">
        <w:rPr>
          <w:rFonts w:ascii="Times New Roman" w:hAnsi="Times New Roman"/>
          <w:sz w:val="24"/>
          <w:szCs w:val="24"/>
        </w:rPr>
        <w:t>єт</w:t>
      </w:r>
      <w:r w:rsidRPr="003C0476">
        <w:rPr>
          <w:rFonts w:ascii="Times New Roman" w:hAnsi="Times New Roman"/>
          <w:spacing w:val="-2"/>
          <w:sz w:val="24"/>
          <w:szCs w:val="24"/>
        </w:rPr>
        <w:t>ь</w:t>
      </w:r>
      <w:r w:rsidRPr="003C0476">
        <w:rPr>
          <w:rFonts w:ascii="Times New Roman" w:hAnsi="Times New Roman"/>
          <w:sz w:val="24"/>
          <w:szCs w:val="24"/>
        </w:rPr>
        <w:t>ся в</w:t>
      </w:r>
      <w:r w:rsidRPr="003C0476">
        <w:rPr>
          <w:rFonts w:ascii="Times New Roman" w:hAnsi="Times New Roman"/>
          <w:spacing w:val="1"/>
          <w:sz w:val="24"/>
          <w:szCs w:val="24"/>
        </w:rPr>
        <w:t xml:space="preserve"> </w:t>
      </w:r>
      <w:r w:rsidRPr="003C0476">
        <w:rPr>
          <w:rFonts w:ascii="Times New Roman" w:hAnsi="Times New Roman"/>
          <w:spacing w:val="-1"/>
          <w:sz w:val="24"/>
          <w:szCs w:val="24"/>
        </w:rPr>
        <w:t>п</w:t>
      </w:r>
      <w:r w:rsidRPr="003C0476">
        <w:rPr>
          <w:rFonts w:ascii="Times New Roman" w:hAnsi="Times New Roman"/>
          <w:spacing w:val="1"/>
          <w:sz w:val="24"/>
          <w:szCs w:val="24"/>
        </w:rPr>
        <w:t>о</w:t>
      </w:r>
      <w:r w:rsidRPr="003C0476">
        <w:rPr>
          <w:rFonts w:ascii="Times New Roman" w:hAnsi="Times New Roman"/>
          <w:spacing w:val="-2"/>
          <w:sz w:val="24"/>
          <w:szCs w:val="24"/>
        </w:rPr>
        <w:t>р</w:t>
      </w:r>
      <w:r w:rsidRPr="003C0476">
        <w:rPr>
          <w:rFonts w:ascii="Times New Roman" w:hAnsi="Times New Roman"/>
          <w:spacing w:val="-1"/>
          <w:sz w:val="24"/>
          <w:szCs w:val="24"/>
        </w:rPr>
        <w:t>я</w:t>
      </w:r>
      <w:r w:rsidRPr="003C0476">
        <w:rPr>
          <w:rFonts w:ascii="Times New Roman" w:hAnsi="Times New Roman"/>
          <w:sz w:val="24"/>
          <w:szCs w:val="24"/>
        </w:rPr>
        <w:t>д</w:t>
      </w:r>
      <w:r w:rsidRPr="003C0476">
        <w:rPr>
          <w:rFonts w:ascii="Times New Roman" w:hAnsi="Times New Roman"/>
          <w:spacing w:val="-3"/>
          <w:sz w:val="24"/>
          <w:szCs w:val="24"/>
        </w:rPr>
        <w:t>ку</w:t>
      </w:r>
      <w:r w:rsidRPr="003C0476">
        <w:rPr>
          <w:rFonts w:ascii="Times New Roman" w:hAnsi="Times New Roman"/>
          <w:sz w:val="24"/>
          <w:szCs w:val="24"/>
        </w:rPr>
        <w:t>, встан</w:t>
      </w:r>
      <w:r w:rsidRPr="003C0476">
        <w:rPr>
          <w:rFonts w:ascii="Times New Roman" w:hAnsi="Times New Roman"/>
          <w:spacing w:val="1"/>
          <w:sz w:val="24"/>
          <w:szCs w:val="24"/>
        </w:rPr>
        <w:t>о</w:t>
      </w:r>
      <w:r w:rsidRPr="003C0476">
        <w:rPr>
          <w:rFonts w:ascii="Times New Roman" w:hAnsi="Times New Roman"/>
          <w:sz w:val="24"/>
          <w:szCs w:val="24"/>
        </w:rPr>
        <w:t>в</w:t>
      </w:r>
      <w:r w:rsidRPr="003C0476">
        <w:rPr>
          <w:rFonts w:ascii="Times New Roman" w:hAnsi="Times New Roman"/>
          <w:spacing w:val="-1"/>
          <w:sz w:val="24"/>
          <w:szCs w:val="24"/>
        </w:rPr>
        <w:t>л</w:t>
      </w:r>
      <w:r w:rsidRPr="003C0476">
        <w:rPr>
          <w:rFonts w:ascii="Times New Roman" w:hAnsi="Times New Roman"/>
          <w:sz w:val="24"/>
          <w:szCs w:val="24"/>
        </w:rPr>
        <w:t>е</w:t>
      </w:r>
      <w:r w:rsidRPr="003C0476">
        <w:rPr>
          <w:rFonts w:ascii="Times New Roman" w:hAnsi="Times New Roman"/>
          <w:spacing w:val="1"/>
          <w:sz w:val="24"/>
          <w:szCs w:val="24"/>
        </w:rPr>
        <w:t>н</w:t>
      </w:r>
      <w:r w:rsidRPr="003C0476">
        <w:rPr>
          <w:rFonts w:ascii="Times New Roman" w:hAnsi="Times New Roman"/>
          <w:spacing w:val="-1"/>
          <w:sz w:val="24"/>
          <w:szCs w:val="24"/>
        </w:rPr>
        <w:t>о</w:t>
      </w:r>
      <w:r w:rsidRPr="003C0476">
        <w:rPr>
          <w:rFonts w:ascii="Times New Roman" w:hAnsi="Times New Roman"/>
          <w:sz w:val="24"/>
          <w:szCs w:val="24"/>
        </w:rPr>
        <w:t xml:space="preserve">му </w:t>
      </w:r>
      <w:r w:rsidRPr="003C0476">
        <w:rPr>
          <w:rFonts w:ascii="Times New Roman" w:hAnsi="Times New Roman"/>
          <w:spacing w:val="1"/>
          <w:sz w:val="24"/>
          <w:szCs w:val="24"/>
        </w:rPr>
        <w:t>б</w:t>
      </w:r>
      <w:r w:rsidRPr="003C0476">
        <w:rPr>
          <w:rFonts w:ascii="Times New Roman" w:hAnsi="Times New Roman"/>
          <w:spacing w:val="-1"/>
          <w:sz w:val="24"/>
          <w:szCs w:val="24"/>
        </w:rPr>
        <w:t>ю</w:t>
      </w:r>
      <w:r w:rsidRPr="003C0476">
        <w:rPr>
          <w:rFonts w:ascii="Times New Roman" w:hAnsi="Times New Roman"/>
          <w:spacing w:val="1"/>
          <w:sz w:val="24"/>
          <w:szCs w:val="24"/>
        </w:rPr>
        <w:t>д</w:t>
      </w:r>
      <w:r w:rsidRPr="003C0476">
        <w:rPr>
          <w:rFonts w:ascii="Times New Roman" w:hAnsi="Times New Roman"/>
          <w:spacing w:val="-2"/>
          <w:sz w:val="24"/>
          <w:szCs w:val="24"/>
        </w:rPr>
        <w:t>ж</w:t>
      </w:r>
      <w:r w:rsidRPr="003C0476">
        <w:rPr>
          <w:rFonts w:ascii="Times New Roman" w:hAnsi="Times New Roman"/>
          <w:sz w:val="24"/>
          <w:szCs w:val="24"/>
        </w:rPr>
        <w:t>ет</w:t>
      </w:r>
      <w:r w:rsidRPr="003C0476">
        <w:rPr>
          <w:rFonts w:ascii="Times New Roman" w:hAnsi="Times New Roman"/>
          <w:spacing w:val="-2"/>
          <w:sz w:val="24"/>
          <w:szCs w:val="24"/>
        </w:rPr>
        <w:t>н</w:t>
      </w:r>
      <w:r w:rsidRPr="003C0476">
        <w:rPr>
          <w:rFonts w:ascii="Times New Roman" w:hAnsi="Times New Roman"/>
          <w:spacing w:val="1"/>
          <w:sz w:val="24"/>
          <w:szCs w:val="24"/>
        </w:rPr>
        <w:t>и</w:t>
      </w:r>
      <w:r w:rsidRPr="003C0476">
        <w:rPr>
          <w:rFonts w:ascii="Times New Roman" w:hAnsi="Times New Roman"/>
          <w:sz w:val="24"/>
          <w:szCs w:val="24"/>
        </w:rPr>
        <w:t xml:space="preserve">м </w:t>
      </w:r>
      <w:r w:rsidRPr="003C0476">
        <w:rPr>
          <w:rFonts w:ascii="Times New Roman" w:hAnsi="Times New Roman"/>
          <w:spacing w:val="-1"/>
          <w:sz w:val="24"/>
          <w:szCs w:val="24"/>
        </w:rPr>
        <w:t>з</w:t>
      </w:r>
      <w:r w:rsidRPr="003C0476">
        <w:rPr>
          <w:rFonts w:ascii="Times New Roman" w:hAnsi="Times New Roman"/>
          <w:sz w:val="24"/>
          <w:szCs w:val="24"/>
        </w:rPr>
        <w:t>а</w:t>
      </w:r>
      <w:r w:rsidRPr="003C0476">
        <w:rPr>
          <w:rFonts w:ascii="Times New Roman" w:hAnsi="Times New Roman"/>
          <w:spacing w:val="-2"/>
          <w:sz w:val="24"/>
          <w:szCs w:val="24"/>
        </w:rPr>
        <w:t>к</w:t>
      </w:r>
      <w:r w:rsidRPr="003C0476">
        <w:rPr>
          <w:rFonts w:ascii="Times New Roman" w:hAnsi="Times New Roman"/>
          <w:spacing w:val="1"/>
          <w:sz w:val="24"/>
          <w:szCs w:val="24"/>
        </w:rPr>
        <w:t>о</w:t>
      </w:r>
      <w:r w:rsidRPr="003C0476">
        <w:rPr>
          <w:rFonts w:ascii="Times New Roman" w:hAnsi="Times New Roman"/>
          <w:spacing w:val="-1"/>
          <w:sz w:val="24"/>
          <w:szCs w:val="24"/>
        </w:rPr>
        <w:t>нод</w:t>
      </w:r>
      <w:r w:rsidRPr="003C0476">
        <w:rPr>
          <w:rFonts w:ascii="Times New Roman" w:hAnsi="Times New Roman"/>
          <w:sz w:val="24"/>
          <w:szCs w:val="24"/>
        </w:rPr>
        <w:t>авст</w:t>
      </w:r>
      <w:r w:rsidRPr="003C0476">
        <w:rPr>
          <w:rFonts w:ascii="Times New Roman" w:hAnsi="Times New Roman"/>
          <w:spacing w:val="-1"/>
          <w:sz w:val="24"/>
          <w:szCs w:val="24"/>
        </w:rPr>
        <w:t>в</w:t>
      </w:r>
      <w:r w:rsidRPr="003C0476">
        <w:rPr>
          <w:rFonts w:ascii="Times New Roman" w:hAnsi="Times New Roman"/>
          <w:spacing w:val="1"/>
          <w:sz w:val="24"/>
          <w:szCs w:val="24"/>
        </w:rPr>
        <w:t>о</w:t>
      </w:r>
      <w:r w:rsidRPr="003C0476">
        <w:rPr>
          <w:rFonts w:ascii="Times New Roman" w:hAnsi="Times New Roman"/>
          <w:sz w:val="24"/>
          <w:szCs w:val="24"/>
        </w:rPr>
        <w:t xml:space="preserve">м </w:t>
      </w:r>
      <w:r w:rsidRPr="003C0476">
        <w:rPr>
          <w:rFonts w:ascii="Times New Roman" w:hAnsi="Times New Roman"/>
          <w:spacing w:val="-3"/>
          <w:sz w:val="24"/>
          <w:szCs w:val="24"/>
        </w:rPr>
        <w:t>У</w:t>
      </w:r>
      <w:r w:rsidRPr="003C0476">
        <w:rPr>
          <w:rFonts w:ascii="Times New Roman" w:hAnsi="Times New Roman"/>
          <w:sz w:val="24"/>
          <w:szCs w:val="24"/>
        </w:rPr>
        <w:t>к</w:t>
      </w:r>
      <w:r w:rsidRPr="003C0476">
        <w:rPr>
          <w:rFonts w:ascii="Times New Roman" w:hAnsi="Times New Roman"/>
          <w:spacing w:val="1"/>
          <w:sz w:val="24"/>
          <w:szCs w:val="24"/>
        </w:rPr>
        <w:t>р</w:t>
      </w:r>
      <w:r w:rsidRPr="003C0476">
        <w:rPr>
          <w:rFonts w:ascii="Times New Roman" w:hAnsi="Times New Roman"/>
          <w:spacing w:val="-2"/>
          <w:sz w:val="24"/>
          <w:szCs w:val="24"/>
        </w:rPr>
        <w:t>а</w:t>
      </w:r>
      <w:r w:rsidRPr="003C0476">
        <w:rPr>
          <w:rFonts w:ascii="Times New Roman" w:hAnsi="Times New Roman"/>
          <w:spacing w:val="-1"/>
          <w:sz w:val="24"/>
          <w:szCs w:val="24"/>
        </w:rPr>
        <w:t>ї</w:t>
      </w:r>
      <w:r w:rsidRPr="003C0476">
        <w:rPr>
          <w:rFonts w:ascii="Times New Roman" w:hAnsi="Times New Roman"/>
          <w:spacing w:val="1"/>
          <w:sz w:val="24"/>
          <w:szCs w:val="24"/>
        </w:rPr>
        <w:t>ни</w:t>
      </w:r>
      <w:r w:rsidRPr="003C0476">
        <w:rPr>
          <w:rFonts w:ascii="Times New Roman" w:hAnsi="Times New Roman"/>
          <w:sz w:val="24"/>
          <w:szCs w:val="24"/>
        </w:rPr>
        <w:t>.</w:t>
      </w:r>
    </w:p>
    <w:p w:rsidR="00B11B3E" w:rsidRDefault="00B11B3E" w:rsidP="00B11B3E">
      <w:pPr>
        <w:spacing w:after="0" w:line="240" w:lineRule="auto"/>
        <w:ind w:right="-113"/>
        <w:rPr>
          <w:rFonts w:ascii="Times New Roman" w:hAnsi="Times New Roman"/>
          <w:b/>
          <w:sz w:val="24"/>
          <w:szCs w:val="24"/>
        </w:rPr>
      </w:pPr>
    </w:p>
    <w:p w:rsidR="00B11B3E" w:rsidRDefault="00B11B3E" w:rsidP="00B11B3E">
      <w:pPr>
        <w:spacing w:after="0" w:line="240" w:lineRule="auto"/>
        <w:ind w:right="-113"/>
        <w:rPr>
          <w:rFonts w:ascii="Times New Roman" w:hAnsi="Times New Roman"/>
          <w:b/>
          <w:sz w:val="24"/>
          <w:szCs w:val="24"/>
        </w:rPr>
      </w:pPr>
    </w:p>
    <w:p w:rsidR="00B11B3E" w:rsidRDefault="00B11B3E" w:rsidP="00B11B3E">
      <w:pPr>
        <w:spacing w:after="0" w:line="240" w:lineRule="auto"/>
        <w:ind w:right="-113"/>
        <w:rPr>
          <w:rFonts w:ascii="Times New Roman" w:hAnsi="Times New Roman"/>
          <w:sz w:val="24"/>
          <w:szCs w:val="24"/>
        </w:rPr>
      </w:pPr>
      <w:r w:rsidRPr="00B11B3E">
        <w:rPr>
          <w:rFonts w:ascii="Times New Roman" w:hAnsi="Times New Roman"/>
          <w:sz w:val="24"/>
          <w:szCs w:val="24"/>
        </w:rPr>
        <w:t>Міський голова                                                                           Сергій НАДАЛ</w:t>
      </w: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DC6B07" w:rsidRDefault="00DC6B07" w:rsidP="00B11B3E">
      <w:pPr>
        <w:spacing w:after="0" w:line="240" w:lineRule="auto"/>
        <w:ind w:right="-113"/>
        <w:rPr>
          <w:rFonts w:ascii="Times New Roman" w:hAnsi="Times New Roman"/>
          <w:sz w:val="24"/>
          <w:szCs w:val="24"/>
        </w:rPr>
      </w:pPr>
    </w:p>
    <w:p w:rsidR="00F936F6" w:rsidRDefault="00F936F6" w:rsidP="00DC6B07">
      <w:pPr>
        <w:pStyle w:val="affff2"/>
        <w:ind w:left="6237"/>
        <w:rPr>
          <w:rFonts w:ascii="Times New Roman" w:hAnsi="Times New Roman"/>
          <w:sz w:val="24"/>
          <w:szCs w:val="24"/>
        </w:rPr>
      </w:pPr>
    </w:p>
    <w:p w:rsidR="00F936F6" w:rsidRDefault="00F936F6" w:rsidP="00DC6B07">
      <w:pPr>
        <w:pStyle w:val="affff2"/>
        <w:ind w:left="6237"/>
        <w:rPr>
          <w:rFonts w:ascii="Times New Roman" w:hAnsi="Times New Roman"/>
          <w:sz w:val="24"/>
          <w:szCs w:val="24"/>
        </w:rPr>
      </w:pPr>
    </w:p>
    <w:p w:rsidR="00F936F6" w:rsidRDefault="00F936F6" w:rsidP="00DC6B07">
      <w:pPr>
        <w:pStyle w:val="affff2"/>
        <w:ind w:left="6237"/>
        <w:rPr>
          <w:rFonts w:ascii="Times New Roman" w:hAnsi="Times New Roman"/>
          <w:sz w:val="24"/>
          <w:szCs w:val="24"/>
        </w:rPr>
      </w:pPr>
    </w:p>
    <w:p w:rsidR="00DC6B07" w:rsidRPr="004F5186" w:rsidRDefault="00DC6B07" w:rsidP="00DC6B07">
      <w:pPr>
        <w:pStyle w:val="affff2"/>
        <w:ind w:left="6237"/>
        <w:rPr>
          <w:rFonts w:ascii="Times New Roman" w:hAnsi="Times New Roman"/>
          <w:sz w:val="24"/>
          <w:szCs w:val="24"/>
        </w:rPr>
      </w:pPr>
      <w:r w:rsidRPr="004F5186">
        <w:rPr>
          <w:rFonts w:ascii="Times New Roman" w:hAnsi="Times New Roman"/>
          <w:sz w:val="24"/>
          <w:szCs w:val="24"/>
        </w:rPr>
        <w:lastRenderedPageBreak/>
        <w:t>Додаток</w:t>
      </w:r>
      <w:r>
        <w:rPr>
          <w:rFonts w:ascii="Times New Roman" w:hAnsi="Times New Roman"/>
          <w:sz w:val="24"/>
          <w:szCs w:val="24"/>
        </w:rPr>
        <w:t xml:space="preserve"> 3</w:t>
      </w:r>
    </w:p>
    <w:p w:rsidR="00DC6B07" w:rsidRPr="004F5186" w:rsidRDefault="00DC6B07" w:rsidP="00DC6B07">
      <w:pPr>
        <w:pStyle w:val="affff2"/>
        <w:ind w:left="6237"/>
        <w:rPr>
          <w:rFonts w:ascii="Times New Roman" w:hAnsi="Times New Roman"/>
          <w:sz w:val="24"/>
          <w:szCs w:val="24"/>
          <w:lang w:val="ru-RU"/>
        </w:rPr>
      </w:pPr>
      <w:r w:rsidRPr="004F5186">
        <w:rPr>
          <w:rFonts w:ascii="Times New Roman" w:hAnsi="Times New Roman"/>
          <w:sz w:val="24"/>
          <w:szCs w:val="24"/>
        </w:rPr>
        <w:t>до рішення міської ради</w:t>
      </w:r>
    </w:p>
    <w:p w:rsidR="00DC6B07" w:rsidRPr="004F5186" w:rsidRDefault="00DC6B07" w:rsidP="00DC6B07">
      <w:pPr>
        <w:pStyle w:val="affff2"/>
        <w:ind w:left="6237"/>
        <w:rPr>
          <w:rFonts w:ascii="Times New Roman" w:hAnsi="Times New Roman"/>
          <w:sz w:val="24"/>
          <w:szCs w:val="24"/>
        </w:rPr>
      </w:pPr>
      <w:r w:rsidRPr="004F5186">
        <w:rPr>
          <w:rFonts w:ascii="Times New Roman" w:hAnsi="Times New Roman"/>
          <w:sz w:val="24"/>
          <w:szCs w:val="24"/>
        </w:rPr>
        <w:t>від __</w:t>
      </w:r>
      <w:r w:rsidR="005D3287">
        <w:rPr>
          <w:rFonts w:ascii="Times New Roman" w:hAnsi="Times New Roman"/>
          <w:sz w:val="24"/>
          <w:szCs w:val="24"/>
          <w:lang w:val="ru-RU"/>
        </w:rPr>
        <w:t>______</w:t>
      </w:r>
      <w:r w:rsidRPr="004F5186">
        <w:rPr>
          <w:rFonts w:ascii="Times New Roman" w:hAnsi="Times New Roman"/>
          <w:sz w:val="24"/>
          <w:szCs w:val="24"/>
        </w:rPr>
        <w:t xml:space="preserve"> 20</w:t>
      </w:r>
      <w:r>
        <w:rPr>
          <w:rFonts w:ascii="Times New Roman" w:hAnsi="Times New Roman"/>
          <w:sz w:val="24"/>
          <w:szCs w:val="24"/>
        </w:rPr>
        <w:t>20</w:t>
      </w:r>
      <w:r w:rsidRPr="004F5186">
        <w:rPr>
          <w:rFonts w:ascii="Times New Roman" w:hAnsi="Times New Roman"/>
          <w:sz w:val="24"/>
          <w:szCs w:val="24"/>
        </w:rPr>
        <w:t>р.</w:t>
      </w:r>
      <w:r w:rsidR="005D3287">
        <w:rPr>
          <w:rFonts w:ascii="Times New Roman" w:hAnsi="Times New Roman"/>
          <w:sz w:val="24"/>
          <w:szCs w:val="24"/>
        </w:rPr>
        <w:t xml:space="preserve"> №</w:t>
      </w:r>
      <w:r w:rsidRPr="004F5186">
        <w:rPr>
          <w:rFonts w:ascii="Times New Roman" w:hAnsi="Times New Roman"/>
          <w:sz w:val="24"/>
          <w:szCs w:val="24"/>
        </w:rPr>
        <w:t>_</w:t>
      </w:r>
      <w:r w:rsidR="005D3287">
        <w:rPr>
          <w:rFonts w:ascii="Times New Roman" w:hAnsi="Times New Roman"/>
          <w:sz w:val="24"/>
          <w:szCs w:val="24"/>
          <w:lang w:val="ru-RU"/>
        </w:rPr>
        <w:t>____</w:t>
      </w:r>
    </w:p>
    <w:p w:rsidR="00DC6B07" w:rsidRPr="004F5186" w:rsidRDefault="00DC6B07" w:rsidP="00DC6B07">
      <w:pPr>
        <w:pStyle w:val="affff2"/>
        <w:rPr>
          <w:rFonts w:ascii="Times New Roman" w:hAnsi="Times New Roman"/>
          <w:sz w:val="24"/>
          <w:szCs w:val="24"/>
        </w:rPr>
      </w:pPr>
    </w:p>
    <w:p w:rsidR="00DC6B07" w:rsidRPr="004F5186" w:rsidRDefault="00DC6B07" w:rsidP="00DC6B07">
      <w:pPr>
        <w:pStyle w:val="affff2"/>
        <w:rPr>
          <w:rFonts w:ascii="Times New Roman" w:hAnsi="Times New Roman"/>
          <w:sz w:val="24"/>
          <w:szCs w:val="24"/>
        </w:rPr>
      </w:pPr>
    </w:p>
    <w:p w:rsidR="00DC6B07" w:rsidRPr="005C4907" w:rsidRDefault="00DC6B07" w:rsidP="00DC6B07">
      <w:pPr>
        <w:pStyle w:val="affff2"/>
        <w:rPr>
          <w:rFonts w:ascii="Times New Roman" w:hAnsi="Times New Roman"/>
          <w:sz w:val="24"/>
          <w:szCs w:val="24"/>
        </w:rPr>
      </w:pPr>
      <w:r w:rsidRPr="005C4907">
        <w:rPr>
          <w:rFonts w:ascii="Times New Roman" w:hAnsi="Times New Roman"/>
          <w:sz w:val="24"/>
          <w:szCs w:val="24"/>
        </w:rPr>
        <w:t>ПРОГРАМА</w:t>
      </w:r>
    </w:p>
    <w:p w:rsidR="00DC6B07" w:rsidRPr="005C4907" w:rsidRDefault="00DC6B07" w:rsidP="00DC6B07">
      <w:pPr>
        <w:pStyle w:val="affff2"/>
        <w:rPr>
          <w:rFonts w:ascii="Times New Roman" w:hAnsi="Times New Roman"/>
          <w:sz w:val="24"/>
          <w:szCs w:val="24"/>
        </w:rPr>
      </w:pPr>
      <w:r w:rsidRPr="005C4907">
        <w:rPr>
          <w:rFonts w:ascii="Times New Roman" w:hAnsi="Times New Roman"/>
        </w:rPr>
        <w:t>розвитку велосипедної інфраструктури міста на 20</w:t>
      </w:r>
      <w:r>
        <w:rPr>
          <w:rFonts w:ascii="Times New Roman" w:hAnsi="Times New Roman"/>
        </w:rPr>
        <w:t>21</w:t>
      </w:r>
      <w:r w:rsidRPr="005C4907">
        <w:rPr>
          <w:rFonts w:ascii="Times New Roman" w:hAnsi="Times New Roman"/>
        </w:rPr>
        <w:t>-202</w:t>
      </w:r>
      <w:r>
        <w:rPr>
          <w:rFonts w:ascii="Times New Roman" w:hAnsi="Times New Roman"/>
        </w:rPr>
        <w:t>5</w:t>
      </w:r>
      <w:r w:rsidRPr="005C4907">
        <w:rPr>
          <w:rFonts w:ascii="Times New Roman" w:hAnsi="Times New Roman"/>
        </w:rPr>
        <w:t xml:space="preserve"> роки</w:t>
      </w:r>
    </w:p>
    <w:p w:rsidR="00DC6B07" w:rsidRPr="005C4907" w:rsidRDefault="00DC6B07" w:rsidP="00DC6B07">
      <w:pPr>
        <w:pStyle w:val="ae"/>
      </w:pPr>
    </w:p>
    <w:p w:rsidR="00DC6B07" w:rsidRPr="004F5186" w:rsidRDefault="00DC6B07" w:rsidP="00DC6B07">
      <w:pPr>
        <w:pStyle w:val="1"/>
        <w:keepNext w:val="0"/>
        <w:numPr>
          <w:ilvl w:val="0"/>
          <w:numId w:val="4"/>
        </w:numPr>
        <w:tabs>
          <w:tab w:val="clear" w:pos="432"/>
          <w:tab w:val="num" w:pos="-284"/>
          <w:tab w:val="num" w:pos="5832"/>
        </w:tabs>
        <w:suppressAutoHyphens/>
        <w:spacing w:after="120"/>
        <w:ind w:left="-300" w:firstLine="16"/>
        <w:textAlignment w:val="baseline"/>
        <w:rPr>
          <w:b/>
          <w:bCs/>
          <w:color w:val="000000"/>
          <w:sz w:val="24"/>
        </w:rPr>
      </w:pPr>
      <w:r>
        <w:rPr>
          <w:b/>
          <w:sz w:val="24"/>
        </w:rPr>
        <w:t>1.</w:t>
      </w:r>
      <w:r w:rsidRPr="004F5186">
        <w:rPr>
          <w:b/>
          <w:sz w:val="24"/>
        </w:rPr>
        <w:t xml:space="preserve">Паспорт Програми </w:t>
      </w:r>
    </w:p>
    <w:tbl>
      <w:tblPr>
        <w:tblW w:w="0" w:type="auto"/>
        <w:tblInd w:w="-97" w:type="dxa"/>
        <w:tblLayout w:type="fixed"/>
        <w:tblCellMar>
          <w:top w:w="15" w:type="dxa"/>
          <w:left w:w="15" w:type="dxa"/>
          <w:bottom w:w="15" w:type="dxa"/>
          <w:right w:w="15" w:type="dxa"/>
        </w:tblCellMar>
        <w:tblLook w:val="0000"/>
      </w:tblPr>
      <w:tblGrid>
        <w:gridCol w:w="387"/>
        <w:gridCol w:w="4687"/>
        <w:gridCol w:w="5074"/>
      </w:tblGrid>
      <w:tr w:rsidR="00DC6B07" w:rsidRPr="0070792B" w:rsidTr="00425032">
        <w:tc>
          <w:tcPr>
            <w:tcW w:w="3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jc w:val="center"/>
              <w:rPr>
                <w:color w:val="000000"/>
                <w:sz w:val="22"/>
                <w:szCs w:val="22"/>
              </w:rPr>
            </w:pPr>
            <w:r w:rsidRPr="00F4363F">
              <w:rPr>
                <w:color w:val="000000"/>
                <w:sz w:val="22"/>
                <w:szCs w:val="22"/>
              </w:rPr>
              <w:t>1</w:t>
            </w:r>
          </w:p>
        </w:tc>
        <w:tc>
          <w:tcPr>
            <w:tcW w:w="46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rPr>
                <w:color w:val="000000"/>
                <w:sz w:val="22"/>
                <w:szCs w:val="22"/>
              </w:rPr>
            </w:pPr>
            <w:r w:rsidRPr="00F4363F">
              <w:rPr>
                <w:color w:val="000000"/>
                <w:sz w:val="22"/>
                <w:szCs w:val="22"/>
              </w:rPr>
              <w:t>Ініціатор розроблення Програми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DC6B07" w:rsidRPr="005E3BF6" w:rsidRDefault="004B77D2" w:rsidP="00425032">
            <w:pPr>
              <w:pStyle w:val="af1"/>
              <w:spacing w:before="0" w:after="0" w:line="0" w:lineRule="atLeast"/>
              <w:rPr>
                <w:sz w:val="22"/>
                <w:szCs w:val="22"/>
              </w:rPr>
            </w:pPr>
            <w:r>
              <w:rPr>
                <w:sz w:val="22"/>
                <w:szCs w:val="22"/>
              </w:rPr>
              <w:t>Міський голова</w:t>
            </w:r>
          </w:p>
        </w:tc>
      </w:tr>
      <w:tr w:rsidR="00DC6B07" w:rsidRPr="0070792B" w:rsidTr="00425032">
        <w:tc>
          <w:tcPr>
            <w:tcW w:w="3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jc w:val="center"/>
              <w:rPr>
                <w:color w:val="000000"/>
                <w:sz w:val="22"/>
                <w:szCs w:val="22"/>
              </w:rPr>
            </w:pPr>
            <w:r w:rsidRPr="00F4363F">
              <w:rPr>
                <w:color w:val="000000"/>
                <w:sz w:val="22"/>
                <w:szCs w:val="22"/>
              </w:rPr>
              <w:t>2</w:t>
            </w:r>
          </w:p>
        </w:tc>
        <w:tc>
          <w:tcPr>
            <w:tcW w:w="46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rPr>
                <w:sz w:val="22"/>
                <w:szCs w:val="22"/>
              </w:rPr>
            </w:pPr>
            <w:r w:rsidRPr="00F4363F">
              <w:rPr>
                <w:color w:val="000000"/>
                <w:sz w:val="22"/>
                <w:szCs w:val="22"/>
              </w:rPr>
              <w:t>Дата, номер і назва розпорядчого органу виконавчої влади про розроблення програми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DC6B07" w:rsidRPr="00F4363F" w:rsidRDefault="00DC6B07" w:rsidP="00425032">
            <w:pPr>
              <w:pStyle w:val="af1"/>
              <w:spacing w:before="0" w:after="0" w:line="0" w:lineRule="atLeast"/>
              <w:rPr>
                <w:sz w:val="22"/>
                <w:szCs w:val="22"/>
              </w:rPr>
            </w:pPr>
            <w:r w:rsidRPr="00F4363F">
              <w:rPr>
                <w:sz w:val="22"/>
                <w:szCs w:val="22"/>
              </w:rPr>
              <w:t>- Рішення виконавчого комітету Тернопільської міської ради «</w:t>
            </w:r>
            <w:r w:rsidRPr="00F4363F">
              <w:rPr>
                <w:color w:val="000000"/>
                <w:sz w:val="22"/>
                <w:szCs w:val="22"/>
              </w:rPr>
              <w:t>Про затвердження Концепції впровадження велосипедної інфраструктури та розвитку велосипедного руху у місті Тернополі на 2015-2025 роки</w:t>
            </w:r>
            <w:r w:rsidRPr="00F4363F">
              <w:rPr>
                <w:sz w:val="22"/>
                <w:szCs w:val="22"/>
              </w:rPr>
              <w:t>» від 22.04.2015року №365</w:t>
            </w:r>
          </w:p>
          <w:p w:rsidR="00DC6B07" w:rsidRDefault="00DC6B07" w:rsidP="00425032">
            <w:pPr>
              <w:pStyle w:val="af1"/>
              <w:spacing w:before="0" w:after="0" w:line="0" w:lineRule="atLeast"/>
              <w:rPr>
                <w:sz w:val="22"/>
                <w:szCs w:val="22"/>
              </w:rPr>
            </w:pPr>
            <w:r w:rsidRPr="00F4363F">
              <w:rPr>
                <w:sz w:val="22"/>
                <w:szCs w:val="22"/>
              </w:rPr>
              <w:t xml:space="preserve">- Розпорядження міського голови «Про створення робочої групи» від 24.11.2015року №347 </w:t>
            </w:r>
          </w:p>
          <w:p w:rsidR="004B77D2" w:rsidRPr="00F4363F" w:rsidRDefault="004B77D2" w:rsidP="00425032">
            <w:pPr>
              <w:pStyle w:val="af1"/>
              <w:spacing w:before="0" w:after="0" w:line="0" w:lineRule="atLeast"/>
              <w:rPr>
                <w:sz w:val="22"/>
                <w:szCs w:val="22"/>
              </w:rPr>
            </w:pPr>
            <w:r>
              <w:rPr>
                <w:sz w:val="22"/>
                <w:szCs w:val="22"/>
              </w:rPr>
              <w:t>-</w:t>
            </w:r>
            <w:r w:rsidRPr="002D6BD7">
              <w:t xml:space="preserve"> Протокольне доручення наради при міському голові від </w:t>
            </w:r>
            <w:r>
              <w:t xml:space="preserve">13.10.2020р. </w:t>
            </w:r>
            <w:r w:rsidRPr="002D6BD7">
              <w:t xml:space="preserve">№ </w:t>
            </w:r>
            <w:r>
              <w:t>57</w:t>
            </w:r>
            <w:r w:rsidRPr="002D6BD7">
              <w:t xml:space="preserve"> п.</w:t>
            </w:r>
            <w:r>
              <w:t>8</w:t>
            </w:r>
            <w:r w:rsidRPr="002D6BD7">
              <w:t>.</w:t>
            </w:r>
          </w:p>
        </w:tc>
      </w:tr>
      <w:tr w:rsidR="00DC6B07" w:rsidRPr="0070792B" w:rsidTr="00425032">
        <w:tc>
          <w:tcPr>
            <w:tcW w:w="3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jc w:val="center"/>
              <w:rPr>
                <w:color w:val="000000"/>
                <w:sz w:val="22"/>
                <w:szCs w:val="22"/>
              </w:rPr>
            </w:pPr>
            <w:r w:rsidRPr="00F4363F">
              <w:rPr>
                <w:color w:val="000000"/>
                <w:sz w:val="22"/>
                <w:szCs w:val="22"/>
              </w:rPr>
              <w:t>3</w:t>
            </w:r>
          </w:p>
        </w:tc>
        <w:tc>
          <w:tcPr>
            <w:tcW w:w="46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rPr>
                <w:color w:val="000000"/>
                <w:sz w:val="22"/>
                <w:szCs w:val="22"/>
              </w:rPr>
            </w:pPr>
            <w:r w:rsidRPr="00F4363F">
              <w:rPr>
                <w:color w:val="000000"/>
                <w:sz w:val="22"/>
                <w:szCs w:val="22"/>
              </w:rPr>
              <w:t>Розробник Програми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DC6B07" w:rsidRPr="00F4363F" w:rsidRDefault="00DC6B07" w:rsidP="00425032">
            <w:pPr>
              <w:pStyle w:val="af1"/>
              <w:spacing w:before="0" w:after="0" w:line="0" w:lineRule="atLeast"/>
              <w:rPr>
                <w:sz w:val="22"/>
                <w:szCs w:val="22"/>
              </w:rPr>
            </w:pPr>
            <w:r w:rsidRPr="00F4363F">
              <w:rPr>
                <w:color w:val="000000"/>
                <w:sz w:val="22"/>
                <w:szCs w:val="22"/>
              </w:rPr>
              <w:t>Управління житлово-комунального господарства, благоустрою та екології</w:t>
            </w:r>
          </w:p>
        </w:tc>
      </w:tr>
      <w:tr w:rsidR="00DC6B07" w:rsidRPr="0070792B" w:rsidTr="00425032">
        <w:tc>
          <w:tcPr>
            <w:tcW w:w="3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jc w:val="center"/>
              <w:rPr>
                <w:color w:val="000000"/>
                <w:sz w:val="22"/>
                <w:szCs w:val="22"/>
              </w:rPr>
            </w:pPr>
            <w:r w:rsidRPr="00F4363F">
              <w:rPr>
                <w:color w:val="000000"/>
                <w:sz w:val="22"/>
                <w:szCs w:val="22"/>
              </w:rPr>
              <w:t>4</w:t>
            </w:r>
          </w:p>
        </w:tc>
        <w:tc>
          <w:tcPr>
            <w:tcW w:w="46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rPr>
                <w:color w:val="000000"/>
                <w:sz w:val="22"/>
                <w:szCs w:val="22"/>
              </w:rPr>
            </w:pPr>
            <w:proofErr w:type="spellStart"/>
            <w:r w:rsidRPr="00F4363F">
              <w:rPr>
                <w:color w:val="000000"/>
                <w:sz w:val="22"/>
                <w:szCs w:val="22"/>
              </w:rPr>
              <w:t>Співрозробники</w:t>
            </w:r>
            <w:proofErr w:type="spellEnd"/>
            <w:r w:rsidRPr="00F4363F">
              <w:rPr>
                <w:color w:val="000000"/>
                <w:sz w:val="22"/>
                <w:szCs w:val="22"/>
              </w:rPr>
              <w:t xml:space="preserve"> Програми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DC6B07" w:rsidRPr="00B06A9F" w:rsidRDefault="00DC6B07" w:rsidP="00425032">
            <w:pPr>
              <w:pStyle w:val="af1"/>
              <w:spacing w:before="0" w:after="0" w:line="0" w:lineRule="atLeast"/>
              <w:rPr>
                <w:color w:val="000000"/>
                <w:sz w:val="22"/>
                <w:szCs w:val="22"/>
              </w:rPr>
            </w:pPr>
            <w:r w:rsidRPr="003C45A9">
              <w:rPr>
                <w:sz w:val="22"/>
                <w:szCs w:val="22"/>
              </w:rPr>
              <w:t>Управління економіки, промисловості та праці Тернопільської міської ради</w:t>
            </w:r>
          </w:p>
        </w:tc>
      </w:tr>
      <w:tr w:rsidR="00DC6B07" w:rsidRPr="0070792B" w:rsidTr="00425032">
        <w:tc>
          <w:tcPr>
            <w:tcW w:w="3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jc w:val="center"/>
              <w:rPr>
                <w:color w:val="000000"/>
                <w:sz w:val="22"/>
                <w:szCs w:val="22"/>
              </w:rPr>
            </w:pPr>
            <w:r w:rsidRPr="00F4363F">
              <w:rPr>
                <w:color w:val="000000"/>
                <w:sz w:val="22"/>
                <w:szCs w:val="22"/>
              </w:rPr>
              <w:t>5</w:t>
            </w:r>
          </w:p>
        </w:tc>
        <w:tc>
          <w:tcPr>
            <w:tcW w:w="46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rPr>
                <w:color w:val="000000"/>
                <w:sz w:val="22"/>
                <w:szCs w:val="22"/>
              </w:rPr>
            </w:pPr>
            <w:r w:rsidRPr="00F4363F">
              <w:rPr>
                <w:color w:val="000000"/>
                <w:sz w:val="22"/>
                <w:szCs w:val="22"/>
              </w:rPr>
              <w:t>Відповідальний виконавець Програми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DC6B07" w:rsidRPr="00B06A9F" w:rsidRDefault="00DC6B07" w:rsidP="00425032">
            <w:pPr>
              <w:pStyle w:val="af1"/>
              <w:spacing w:before="0" w:after="0"/>
              <w:rPr>
                <w:color w:val="000000"/>
                <w:sz w:val="22"/>
                <w:szCs w:val="22"/>
              </w:rPr>
            </w:pPr>
            <w:r w:rsidRPr="00F4363F">
              <w:rPr>
                <w:color w:val="000000"/>
                <w:sz w:val="22"/>
                <w:szCs w:val="22"/>
              </w:rPr>
              <w:t>Управління житлово-комунального господарства, благоустрою та екології</w:t>
            </w:r>
          </w:p>
        </w:tc>
      </w:tr>
      <w:tr w:rsidR="00DC6B07" w:rsidRPr="0070792B" w:rsidTr="00425032">
        <w:tc>
          <w:tcPr>
            <w:tcW w:w="3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jc w:val="center"/>
              <w:rPr>
                <w:color w:val="000000"/>
                <w:sz w:val="22"/>
                <w:szCs w:val="22"/>
              </w:rPr>
            </w:pPr>
            <w:r w:rsidRPr="00F4363F">
              <w:rPr>
                <w:color w:val="000000"/>
                <w:sz w:val="22"/>
                <w:szCs w:val="22"/>
              </w:rPr>
              <w:t>6</w:t>
            </w:r>
          </w:p>
        </w:tc>
        <w:tc>
          <w:tcPr>
            <w:tcW w:w="46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rPr>
                <w:sz w:val="22"/>
                <w:szCs w:val="22"/>
              </w:rPr>
            </w:pPr>
            <w:r w:rsidRPr="00F4363F">
              <w:rPr>
                <w:color w:val="000000"/>
                <w:sz w:val="22"/>
                <w:szCs w:val="22"/>
              </w:rPr>
              <w:t>Учасники Програми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DC6B07" w:rsidRPr="00F4363F" w:rsidRDefault="00DC6B07" w:rsidP="00425032">
            <w:pPr>
              <w:pStyle w:val="af1"/>
              <w:spacing w:before="0" w:after="0"/>
              <w:rPr>
                <w:sz w:val="22"/>
                <w:szCs w:val="22"/>
              </w:rPr>
            </w:pPr>
            <w:r w:rsidRPr="00F4363F">
              <w:rPr>
                <w:sz w:val="22"/>
                <w:szCs w:val="22"/>
              </w:rPr>
              <w:t>Управління у справах сім’ї, молодіжної політики і спорту Тернопільської міської ради;</w:t>
            </w:r>
          </w:p>
          <w:p w:rsidR="00DC6B07" w:rsidRDefault="00DC6B07" w:rsidP="00425032">
            <w:pPr>
              <w:pStyle w:val="af1"/>
              <w:spacing w:before="0" w:after="0"/>
              <w:rPr>
                <w:sz w:val="22"/>
                <w:szCs w:val="22"/>
              </w:rPr>
            </w:pPr>
            <w:r w:rsidRPr="00F4363F">
              <w:rPr>
                <w:sz w:val="22"/>
                <w:szCs w:val="22"/>
              </w:rPr>
              <w:t>Управління стратегічного розвитку міста Тернопільської міської ради;</w:t>
            </w:r>
          </w:p>
          <w:p w:rsidR="00DC6B07" w:rsidRDefault="00DC6B07" w:rsidP="00425032">
            <w:pPr>
              <w:pStyle w:val="af1"/>
              <w:spacing w:before="0" w:after="0"/>
              <w:rPr>
                <w:sz w:val="22"/>
                <w:szCs w:val="22"/>
              </w:rPr>
            </w:pPr>
            <w:r w:rsidRPr="00F4363F">
              <w:rPr>
                <w:sz w:val="22"/>
                <w:szCs w:val="22"/>
              </w:rPr>
              <w:t>Управління містобудування, архітектури та кадастру Тернопільської міської ради;</w:t>
            </w:r>
          </w:p>
          <w:p w:rsidR="00DC6B07" w:rsidRPr="00F4363F" w:rsidRDefault="00DC6B07" w:rsidP="00425032">
            <w:pPr>
              <w:pStyle w:val="af1"/>
              <w:spacing w:before="0" w:after="0"/>
              <w:rPr>
                <w:sz w:val="22"/>
                <w:szCs w:val="22"/>
              </w:rPr>
            </w:pPr>
            <w:r w:rsidRPr="00F4363F">
              <w:rPr>
                <w:sz w:val="22"/>
                <w:szCs w:val="22"/>
              </w:rPr>
              <w:t>Відділ земельних ресурсів Тернопільської міської ради</w:t>
            </w:r>
            <w:r>
              <w:rPr>
                <w:sz w:val="22"/>
                <w:szCs w:val="22"/>
              </w:rPr>
              <w:t>;</w:t>
            </w:r>
            <w:r w:rsidRPr="00F4363F">
              <w:rPr>
                <w:sz w:val="22"/>
                <w:szCs w:val="22"/>
              </w:rPr>
              <w:t xml:space="preserve"> </w:t>
            </w:r>
          </w:p>
        </w:tc>
      </w:tr>
      <w:tr w:rsidR="00DC6B07" w:rsidRPr="0070792B" w:rsidTr="00425032">
        <w:tc>
          <w:tcPr>
            <w:tcW w:w="3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jc w:val="center"/>
              <w:rPr>
                <w:color w:val="000000"/>
                <w:sz w:val="22"/>
                <w:szCs w:val="22"/>
              </w:rPr>
            </w:pPr>
            <w:r w:rsidRPr="00F4363F">
              <w:rPr>
                <w:color w:val="000000"/>
                <w:sz w:val="22"/>
                <w:szCs w:val="22"/>
              </w:rPr>
              <w:t>7</w:t>
            </w:r>
          </w:p>
        </w:tc>
        <w:tc>
          <w:tcPr>
            <w:tcW w:w="46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rPr>
                <w:color w:val="000000"/>
                <w:sz w:val="22"/>
                <w:szCs w:val="22"/>
              </w:rPr>
            </w:pPr>
            <w:r w:rsidRPr="00F4363F">
              <w:rPr>
                <w:color w:val="000000"/>
                <w:sz w:val="22"/>
                <w:szCs w:val="22"/>
              </w:rPr>
              <w:t>Термін реалізації Програми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DC6B07" w:rsidRPr="00F4363F" w:rsidRDefault="00DC6B07" w:rsidP="00425032">
            <w:pPr>
              <w:pStyle w:val="af1"/>
              <w:spacing w:before="0" w:after="0" w:line="0" w:lineRule="atLeast"/>
              <w:rPr>
                <w:sz w:val="22"/>
                <w:szCs w:val="22"/>
              </w:rPr>
            </w:pPr>
            <w:r w:rsidRPr="00F4363F">
              <w:rPr>
                <w:color w:val="000000"/>
                <w:sz w:val="22"/>
                <w:szCs w:val="22"/>
              </w:rPr>
              <w:t>20</w:t>
            </w:r>
            <w:r>
              <w:rPr>
                <w:color w:val="000000"/>
                <w:sz w:val="22"/>
                <w:szCs w:val="22"/>
              </w:rPr>
              <w:t>20</w:t>
            </w:r>
            <w:r w:rsidRPr="00F4363F">
              <w:rPr>
                <w:color w:val="000000"/>
                <w:sz w:val="22"/>
                <w:szCs w:val="22"/>
              </w:rPr>
              <w:t>-202</w:t>
            </w:r>
            <w:r>
              <w:rPr>
                <w:color w:val="000000"/>
                <w:sz w:val="22"/>
                <w:szCs w:val="22"/>
              </w:rPr>
              <w:t>5</w:t>
            </w:r>
            <w:r w:rsidRPr="00F4363F">
              <w:rPr>
                <w:color w:val="000000"/>
                <w:sz w:val="22"/>
                <w:szCs w:val="22"/>
              </w:rPr>
              <w:t xml:space="preserve"> роки</w:t>
            </w:r>
          </w:p>
        </w:tc>
      </w:tr>
      <w:tr w:rsidR="00DC6B07" w:rsidRPr="0070792B" w:rsidTr="00425032">
        <w:tc>
          <w:tcPr>
            <w:tcW w:w="3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jc w:val="center"/>
              <w:rPr>
                <w:color w:val="000000"/>
                <w:sz w:val="22"/>
                <w:szCs w:val="22"/>
              </w:rPr>
            </w:pPr>
            <w:r>
              <w:rPr>
                <w:color w:val="000000"/>
                <w:sz w:val="22"/>
                <w:szCs w:val="22"/>
              </w:rPr>
              <w:t>8</w:t>
            </w:r>
          </w:p>
        </w:tc>
        <w:tc>
          <w:tcPr>
            <w:tcW w:w="4687" w:type="dxa"/>
            <w:tcBorders>
              <w:top w:val="single" w:sz="4" w:space="0" w:color="000000"/>
              <w:left w:val="single" w:sz="4" w:space="0" w:color="000000"/>
              <w:bottom w:val="single" w:sz="4" w:space="0" w:color="000000"/>
            </w:tcBorders>
            <w:shd w:val="clear" w:color="auto" w:fill="auto"/>
          </w:tcPr>
          <w:p w:rsidR="00DC6B07" w:rsidRPr="004C14B1" w:rsidRDefault="00DC6B07" w:rsidP="00425032">
            <w:pPr>
              <w:pStyle w:val="af1"/>
              <w:spacing w:before="0" w:after="0" w:line="0" w:lineRule="atLeast"/>
              <w:rPr>
                <w:sz w:val="22"/>
                <w:szCs w:val="22"/>
              </w:rPr>
            </w:pPr>
            <w:r w:rsidRPr="004C14B1">
              <w:rPr>
                <w:bCs/>
              </w:rPr>
              <w:t>Етапи виконання Програми</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DC6B07" w:rsidRDefault="00DC6B07" w:rsidP="00425032">
            <w:pPr>
              <w:pStyle w:val="af1"/>
              <w:spacing w:before="0" w:after="0" w:line="0" w:lineRule="atLeast"/>
              <w:rPr>
                <w:bCs/>
              </w:rPr>
            </w:pPr>
            <w:r>
              <w:rPr>
                <w:bCs/>
              </w:rPr>
              <w:t xml:space="preserve"> І етап : 2021-2023 роки</w:t>
            </w:r>
          </w:p>
          <w:p w:rsidR="00DC6B07" w:rsidRPr="005C4907" w:rsidRDefault="00DC6B07" w:rsidP="00425032">
            <w:pPr>
              <w:pStyle w:val="af1"/>
              <w:spacing w:before="0" w:after="0" w:line="0" w:lineRule="atLeast"/>
              <w:rPr>
                <w:sz w:val="22"/>
                <w:szCs w:val="22"/>
              </w:rPr>
            </w:pPr>
            <w:r>
              <w:rPr>
                <w:bCs/>
              </w:rPr>
              <w:t>ІІ етап : 2024-2025 роки</w:t>
            </w:r>
          </w:p>
        </w:tc>
      </w:tr>
      <w:tr w:rsidR="00DC6B07" w:rsidRPr="0070792B" w:rsidTr="00425032">
        <w:tblPrEx>
          <w:tblCellMar>
            <w:top w:w="60" w:type="dxa"/>
            <w:left w:w="60" w:type="dxa"/>
            <w:bottom w:w="60" w:type="dxa"/>
            <w:right w:w="60" w:type="dxa"/>
          </w:tblCellMar>
        </w:tblPrEx>
        <w:trPr>
          <w:trHeight w:val="503"/>
        </w:trPr>
        <w:tc>
          <w:tcPr>
            <w:tcW w:w="3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jc w:val="center"/>
              <w:rPr>
                <w:color w:val="000000"/>
                <w:sz w:val="22"/>
                <w:szCs w:val="22"/>
              </w:rPr>
            </w:pPr>
            <w:r>
              <w:rPr>
                <w:color w:val="000000"/>
                <w:sz w:val="22"/>
                <w:szCs w:val="22"/>
              </w:rPr>
              <w:t>9</w:t>
            </w:r>
          </w:p>
        </w:tc>
        <w:tc>
          <w:tcPr>
            <w:tcW w:w="46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rPr>
                <w:color w:val="000000"/>
                <w:sz w:val="22"/>
                <w:szCs w:val="22"/>
              </w:rPr>
            </w:pPr>
            <w:r w:rsidRPr="00F4363F">
              <w:rPr>
                <w:color w:val="000000"/>
                <w:sz w:val="22"/>
                <w:szCs w:val="22"/>
              </w:rPr>
              <w:t>Загальний обсяг фінансових ресурсів, необхідних для реалізації Програми, тис.</w:t>
            </w:r>
            <w:r>
              <w:rPr>
                <w:color w:val="000000"/>
                <w:sz w:val="22"/>
                <w:szCs w:val="22"/>
              </w:rPr>
              <w:t xml:space="preserve"> </w:t>
            </w:r>
            <w:r w:rsidRPr="00F4363F">
              <w:rPr>
                <w:color w:val="000000"/>
                <w:sz w:val="22"/>
                <w:szCs w:val="22"/>
              </w:rPr>
              <w:t>грн</w:t>
            </w:r>
            <w:r w:rsidRPr="00F4363F">
              <w:rPr>
                <w:sz w:val="22"/>
                <w:szCs w:val="22"/>
              </w:rPr>
              <w:t xml:space="preserve">. </w:t>
            </w:r>
          </w:p>
        </w:tc>
        <w:tc>
          <w:tcPr>
            <w:tcW w:w="5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3B3370" w:rsidRDefault="00DC6B07" w:rsidP="00425032">
            <w:pPr>
              <w:pStyle w:val="af1"/>
              <w:spacing w:before="0" w:after="0" w:line="0" w:lineRule="atLeast"/>
              <w:rPr>
                <w:sz w:val="22"/>
                <w:szCs w:val="22"/>
              </w:rPr>
            </w:pPr>
            <w:r w:rsidRPr="003B3370">
              <w:rPr>
                <w:sz w:val="22"/>
                <w:szCs w:val="22"/>
              </w:rPr>
              <w:t>11250,00</w:t>
            </w:r>
          </w:p>
        </w:tc>
      </w:tr>
      <w:tr w:rsidR="00DC6B07" w:rsidRPr="0070792B" w:rsidTr="00425032">
        <w:tc>
          <w:tcPr>
            <w:tcW w:w="3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ind w:left="-99"/>
              <w:jc w:val="center"/>
              <w:rPr>
                <w:color w:val="000000"/>
                <w:sz w:val="22"/>
                <w:szCs w:val="22"/>
              </w:rPr>
            </w:pPr>
            <w:r>
              <w:rPr>
                <w:color w:val="000000"/>
                <w:sz w:val="22"/>
                <w:szCs w:val="22"/>
              </w:rPr>
              <w:t>9</w:t>
            </w:r>
            <w:r w:rsidRPr="00F4363F">
              <w:rPr>
                <w:color w:val="000000"/>
                <w:sz w:val="22"/>
                <w:szCs w:val="22"/>
              </w:rPr>
              <w:t>.1</w:t>
            </w:r>
          </w:p>
        </w:tc>
        <w:tc>
          <w:tcPr>
            <w:tcW w:w="46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rPr>
                <w:color w:val="000000"/>
                <w:sz w:val="22"/>
                <w:szCs w:val="22"/>
              </w:rPr>
            </w:pPr>
            <w:r w:rsidRPr="00F4363F">
              <w:rPr>
                <w:color w:val="000000"/>
                <w:sz w:val="22"/>
                <w:szCs w:val="22"/>
              </w:rPr>
              <w:t>Кошти міського бюджету, тис.</w:t>
            </w:r>
            <w:r>
              <w:rPr>
                <w:color w:val="000000"/>
                <w:sz w:val="22"/>
                <w:szCs w:val="22"/>
              </w:rPr>
              <w:t xml:space="preserve"> </w:t>
            </w:r>
            <w:r w:rsidRPr="00F4363F">
              <w:rPr>
                <w:color w:val="000000"/>
                <w:sz w:val="22"/>
                <w:szCs w:val="22"/>
              </w:rPr>
              <w:t>грн.</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DC6B07" w:rsidRPr="003B3370" w:rsidRDefault="00DC6B07" w:rsidP="00425032">
            <w:pPr>
              <w:pStyle w:val="af1"/>
              <w:spacing w:before="0" w:after="0" w:line="0" w:lineRule="atLeast"/>
              <w:rPr>
                <w:sz w:val="22"/>
                <w:szCs w:val="22"/>
              </w:rPr>
            </w:pPr>
            <w:r w:rsidRPr="003B3370">
              <w:rPr>
                <w:sz w:val="22"/>
                <w:szCs w:val="22"/>
              </w:rPr>
              <w:t>7500,00</w:t>
            </w:r>
          </w:p>
        </w:tc>
      </w:tr>
      <w:tr w:rsidR="00DC6B07" w:rsidRPr="0070792B" w:rsidTr="00425032">
        <w:tc>
          <w:tcPr>
            <w:tcW w:w="3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ind w:left="-99"/>
              <w:jc w:val="center"/>
              <w:rPr>
                <w:color w:val="000000"/>
                <w:sz w:val="22"/>
                <w:szCs w:val="22"/>
              </w:rPr>
            </w:pPr>
            <w:r>
              <w:rPr>
                <w:color w:val="000000"/>
                <w:sz w:val="22"/>
                <w:szCs w:val="22"/>
              </w:rPr>
              <w:t>9</w:t>
            </w:r>
            <w:r w:rsidRPr="00F4363F">
              <w:rPr>
                <w:color w:val="000000"/>
                <w:sz w:val="22"/>
                <w:szCs w:val="22"/>
              </w:rPr>
              <w:t>.2</w:t>
            </w:r>
          </w:p>
        </w:tc>
        <w:tc>
          <w:tcPr>
            <w:tcW w:w="4687" w:type="dxa"/>
            <w:tcBorders>
              <w:top w:val="single" w:sz="4" w:space="0" w:color="000000"/>
              <w:left w:val="single" w:sz="4" w:space="0" w:color="000000"/>
              <w:bottom w:val="single" w:sz="4" w:space="0" w:color="000000"/>
            </w:tcBorders>
            <w:shd w:val="clear" w:color="auto" w:fill="auto"/>
          </w:tcPr>
          <w:p w:rsidR="00DC6B07" w:rsidRPr="00F4363F" w:rsidRDefault="00DC6B07" w:rsidP="00425032">
            <w:pPr>
              <w:pStyle w:val="af1"/>
              <w:spacing w:before="0" w:after="0" w:line="0" w:lineRule="atLeast"/>
              <w:rPr>
                <w:color w:val="000000"/>
                <w:sz w:val="22"/>
                <w:szCs w:val="22"/>
              </w:rPr>
            </w:pPr>
            <w:r w:rsidRPr="00F4363F">
              <w:rPr>
                <w:color w:val="000000"/>
                <w:sz w:val="22"/>
                <w:szCs w:val="22"/>
              </w:rPr>
              <w:t>Кошти інших джерел, тис.</w:t>
            </w:r>
            <w:r>
              <w:rPr>
                <w:color w:val="000000"/>
                <w:sz w:val="22"/>
                <w:szCs w:val="22"/>
              </w:rPr>
              <w:t xml:space="preserve"> </w:t>
            </w:r>
            <w:r w:rsidRPr="00F4363F">
              <w:rPr>
                <w:color w:val="000000"/>
                <w:sz w:val="22"/>
                <w:szCs w:val="22"/>
              </w:rPr>
              <w:t>грн.</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DC6B07" w:rsidRPr="003B3370" w:rsidRDefault="00DC6B07" w:rsidP="00425032">
            <w:pPr>
              <w:pStyle w:val="af1"/>
              <w:spacing w:before="0" w:after="0" w:line="0" w:lineRule="atLeast"/>
              <w:rPr>
                <w:sz w:val="22"/>
                <w:szCs w:val="22"/>
              </w:rPr>
            </w:pPr>
            <w:r w:rsidRPr="003B3370">
              <w:rPr>
                <w:sz w:val="22"/>
                <w:szCs w:val="22"/>
              </w:rPr>
              <w:t>3750,00</w:t>
            </w:r>
          </w:p>
        </w:tc>
      </w:tr>
    </w:tbl>
    <w:p w:rsidR="00DC6B07" w:rsidRPr="0070792B" w:rsidRDefault="00DC6B07" w:rsidP="00DC6B07">
      <w:pPr>
        <w:spacing w:after="240"/>
        <w:rPr>
          <w:b/>
          <w:bCs/>
          <w:color w:val="000000"/>
        </w:rPr>
      </w:pPr>
    </w:p>
    <w:p w:rsidR="00DC6B07" w:rsidRPr="00F4363F" w:rsidRDefault="00DC6B07" w:rsidP="00DC6B07">
      <w:pPr>
        <w:pStyle w:val="af1"/>
        <w:spacing w:before="0" w:after="200"/>
        <w:rPr>
          <w:color w:val="000000"/>
          <w:sz w:val="22"/>
          <w:szCs w:val="22"/>
        </w:rPr>
      </w:pPr>
      <w:r>
        <w:rPr>
          <w:bCs/>
          <w:color w:val="000000"/>
          <w:sz w:val="22"/>
          <w:szCs w:val="22"/>
        </w:rPr>
        <w:t>2. Проблеми</w:t>
      </w:r>
      <w:r w:rsidRPr="00F4363F">
        <w:rPr>
          <w:bCs/>
          <w:color w:val="000000"/>
          <w:sz w:val="22"/>
          <w:szCs w:val="22"/>
        </w:rPr>
        <w:t xml:space="preserve"> на розв'язання яких спрямована Програма </w:t>
      </w:r>
    </w:p>
    <w:p w:rsidR="00DC6B07" w:rsidRPr="0070792B" w:rsidRDefault="00DC6B07" w:rsidP="00DC6B07">
      <w:pPr>
        <w:pStyle w:val="af1"/>
        <w:spacing w:before="0" w:after="0"/>
        <w:ind w:left="6" w:firstLine="705"/>
        <w:jc w:val="both"/>
        <w:rPr>
          <w:color w:val="000000"/>
          <w:sz w:val="22"/>
          <w:szCs w:val="22"/>
        </w:rPr>
      </w:pPr>
      <w:r w:rsidRPr="0070792B">
        <w:rPr>
          <w:color w:val="000000"/>
          <w:sz w:val="22"/>
          <w:szCs w:val="22"/>
        </w:rPr>
        <w:t>На час розробки даної Програми розвитку велосипедної інфраструктури міста на 20</w:t>
      </w:r>
      <w:r>
        <w:rPr>
          <w:color w:val="000000"/>
          <w:sz w:val="22"/>
          <w:szCs w:val="22"/>
        </w:rPr>
        <w:t>20</w:t>
      </w:r>
      <w:r w:rsidRPr="0070792B">
        <w:rPr>
          <w:color w:val="000000"/>
          <w:sz w:val="22"/>
          <w:szCs w:val="22"/>
        </w:rPr>
        <w:t>-202</w:t>
      </w:r>
      <w:r>
        <w:rPr>
          <w:color w:val="000000"/>
          <w:sz w:val="22"/>
          <w:szCs w:val="22"/>
        </w:rPr>
        <w:t>5</w:t>
      </w:r>
      <w:r w:rsidRPr="0070792B">
        <w:rPr>
          <w:color w:val="000000"/>
          <w:sz w:val="22"/>
          <w:szCs w:val="22"/>
        </w:rPr>
        <w:t xml:space="preserve"> роки (</w:t>
      </w:r>
      <w:proofErr w:type="spellStart"/>
      <w:r w:rsidRPr="0070792B">
        <w:rPr>
          <w:color w:val="000000"/>
          <w:sz w:val="22"/>
          <w:szCs w:val="22"/>
        </w:rPr>
        <w:t>надалі-</w:t>
      </w:r>
      <w:proofErr w:type="spellEnd"/>
      <w:r w:rsidRPr="0070792B">
        <w:rPr>
          <w:color w:val="000000"/>
          <w:sz w:val="22"/>
          <w:szCs w:val="22"/>
        </w:rPr>
        <w:t xml:space="preserve"> Програма)</w:t>
      </w:r>
      <w:r w:rsidRPr="0070792B">
        <w:rPr>
          <w:color w:val="FF0000"/>
          <w:sz w:val="22"/>
          <w:szCs w:val="22"/>
        </w:rPr>
        <w:t xml:space="preserve"> </w:t>
      </w:r>
      <w:r w:rsidRPr="0070792B">
        <w:rPr>
          <w:color w:val="000000"/>
          <w:sz w:val="22"/>
          <w:szCs w:val="22"/>
        </w:rPr>
        <w:t xml:space="preserve">на території міста </w:t>
      </w:r>
      <w:r>
        <w:rPr>
          <w:color w:val="000000"/>
          <w:sz w:val="22"/>
          <w:szCs w:val="22"/>
        </w:rPr>
        <w:t xml:space="preserve">за період 2016- 2020 років </w:t>
      </w:r>
      <w:proofErr w:type="spellStart"/>
      <w:r>
        <w:rPr>
          <w:color w:val="000000"/>
          <w:sz w:val="22"/>
          <w:szCs w:val="22"/>
        </w:rPr>
        <w:t>облаштовано</w:t>
      </w:r>
      <w:proofErr w:type="spellEnd"/>
      <w:r>
        <w:rPr>
          <w:color w:val="000000"/>
          <w:sz w:val="22"/>
          <w:szCs w:val="22"/>
        </w:rPr>
        <w:t xml:space="preserve"> 8093 </w:t>
      </w:r>
      <w:proofErr w:type="spellStart"/>
      <w:r>
        <w:rPr>
          <w:color w:val="000000"/>
          <w:sz w:val="22"/>
          <w:szCs w:val="22"/>
        </w:rPr>
        <w:t>м.п</w:t>
      </w:r>
      <w:proofErr w:type="spellEnd"/>
      <w:r>
        <w:rPr>
          <w:color w:val="000000"/>
          <w:sz w:val="22"/>
          <w:szCs w:val="22"/>
        </w:rPr>
        <w:t xml:space="preserve">. нових </w:t>
      </w:r>
      <w:r w:rsidRPr="0070792B">
        <w:rPr>
          <w:color w:val="000000"/>
          <w:sz w:val="22"/>
          <w:szCs w:val="22"/>
        </w:rPr>
        <w:lastRenderedPageBreak/>
        <w:t>велосипедних доріжок</w:t>
      </w:r>
      <w:r>
        <w:rPr>
          <w:color w:val="000000"/>
          <w:sz w:val="22"/>
          <w:szCs w:val="22"/>
        </w:rPr>
        <w:t xml:space="preserve">, встановлено 106шт. нових </w:t>
      </w:r>
      <w:proofErr w:type="spellStart"/>
      <w:r>
        <w:rPr>
          <w:color w:val="000000"/>
          <w:sz w:val="22"/>
          <w:szCs w:val="22"/>
        </w:rPr>
        <w:t>велопарковок</w:t>
      </w:r>
      <w:proofErr w:type="spellEnd"/>
      <w:r w:rsidRPr="0070792B">
        <w:rPr>
          <w:color w:val="000000"/>
          <w:sz w:val="22"/>
          <w:szCs w:val="22"/>
        </w:rPr>
        <w:t xml:space="preserve"> та </w:t>
      </w:r>
      <w:r>
        <w:rPr>
          <w:color w:val="000000"/>
          <w:sz w:val="22"/>
          <w:szCs w:val="22"/>
        </w:rPr>
        <w:t xml:space="preserve">іншої </w:t>
      </w:r>
      <w:r w:rsidRPr="0070792B">
        <w:rPr>
          <w:color w:val="000000"/>
          <w:sz w:val="22"/>
          <w:szCs w:val="22"/>
        </w:rPr>
        <w:t xml:space="preserve">супутньої </w:t>
      </w:r>
      <w:proofErr w:type="spellStart"/>
      <w:r w:rsidRPr="0070792B">
        <w:rPr>
          <w:color w:val="000000"/>
          <w:sz w:val="22"/>
          <w:szCs w:val="22"/>
        </w:rPr>
        <w:t>інфраструктури</w:t>
      </w:r>
      <w:r>
        <w:rPr>
          <w:color w:val="000000"/>
          <w:sz w:val="22"/>
          <w:szCs w:val="22"/>
        </w:rPr>
        <w:t>-</w:t>
      </w:r>
      <w:proofErr w:type="spellEnd"/>
      <w:r>
        <w:rPr>
          <w:color w:val="000000"/>
          <w:sz w:val="22"/>
          <w:szCs w:val="22"/>
        </w:rPr>
        <w:t xml:space="preserve"> </w:t>
      </w:r>
      <w:proofErr w:type="spellStart"/>
      <w:r>
        <w:rPr>
          <w:color w:val="000000"/>
          <w:sz w:val="22"/>
          <w:szCs w:val="22"/>
        </w:rPr>
        <w:t>дорожних</w:t>
      </w:r>
      <w:proofErr w:type="spellEnd"/>
      <w:r>
        <w:rPr>
          <w:color w:val="000000"/>
          <w:sz w:val="22"/>
          <w:szCs w:val="22"/>
        </w:rPr>
        <w:t>, інформаційних знаків, тощо</w:t>
      </w:r>
      <w:r w:rsidRPr="0070792B">
        <w:rPr>
          <w:color w:val="000000"/>
          <w:sz w:val="22"/>
          <w:szCs w:val="22"/>
        </w:rPr>
        <w:t xml:space="preserve">. </w:t>
      </w:r>
    </w:p>
    <w:p w:rsidR="00DC6B07" w:rsidRPr="0070792B" w:rsidRDefault="00DC6B07" w:rsidP="00DC6B07">
      <w:pPr>
        <w:pStyle w:val="af1"/>
        <w:spacing w:before="0" w:after="0"/>
        <w:ind w:firstLine="711"/>
        <w:jc w:val="both"/>
        <w:rPr>
          <w:color w:val="000000"/>
          <w:sz w:val="22"/>
          <w:szCs w:val="22"/>
        </w:rPr>
      </w:pPr>
      <w:r w:rsidRPr="0070792B">
        <w:rPr>
          <w:color w:val="000000"/>
          <w:sz w:val="22"/>
          <w:szCs w:val="22"/>
        </w:rPr>
        <w:t xml:space="preserve">Відповідно до опитування жителів </w:t>
      </w:r>
      <w:r>
        <w:rPr>
          <w:color w:val="000000"/>
          <w:sz w:val="22"/>
          <w:szCs w:val="22"/>
        </w:rPr>
        <w:t xml:space="preserve">міста </w:t>
      </w:r>
      <w:r w:rsidRPr="0070792B">
        <w:rPr>
          <w:color w:val="000000"/>
          <w:sz w:val="22"/>
          <w:szCs w:val="22"/>
        </w:rPr>
        <w:t>Тернополя, стосовно визначення проблем</w:t>
      </w:r>
      <w:r>
        <w:rPr>
          <w:color w:val="000000"/>
          <w:sz w:val="22"/>
          <w:szCs w:val="22"/>
        </w:rPr>
        <w:t>,</w:t>
      </w:r>
      <w:r w:rsidRPr="0070792B">
        <w:rPr>
          <w:color w:val="000000"/>
          <w:sz w:val="22"/>
          <w:szCs w:val="22"/>
        </w:rPr>
        <w:t xml:space="preserve"> які заважають користуватися вело</w:t>
      </w:r>
      <w:r>
        <w:rPr>
          <w:color w:val="000000"/>
          <w:sz w:val="22"/>
          <w:szCs w:val="22"/>
        </w:rPr>
        <w:t>сипедом щодня:</w:t>
      </w:r>
    </w:p>
    <w:p w:rsidR="00DC6B07" w:rsidRPr="0070792B" w:rsidRDefault="00DC6B07" w:rsidP="00DC6B07">
      <w:pPr>
        <w:pStyle w:val="af1"/>
        <w:numPr>
          <w:ilvl w:val="0"/>
          <w:numId w:val="14"/>
        </w:numPr>
        <w:suppressAutoHyphens/>
        <w:spacing w:before="0" w:beforeAutospacing="0" w:after="0" w:afterAutospacing="0"/>
        <w:ind w:left="705"/>
        <w:jc w:val="both"/>
        <w:textAlignment w:val="baseline"/>
        <w:rPr>
          <w:color w:val="000000"/>
          <w:sz w:val="22"/>
          <w:szCs w:val="22"/>
        </w:rPr>
      </w:pPr>
      <w:r w:rsidRPr="0070792B">
        <w:rPr>
          <w:color w:val="000000"/>
          <w:sz w:val="22"/>
          <w:szCs w:val="22"/>
        </w:rPr>
        <w:t xml:space="preserve">політика виняткового розвитку автомобільної інфраструктури; </w:t>
      </w:r>
    </w:p>
    <w:p w:rsidR="00DC6B07" w:rsidRPr="0070792B" w:rsidRDefault="00DC6B07" w:rsidP="00DC6B07">
      <w:pPr>
        <w:pStyle w:val="af1"/>
        <w:numPr>
          <w:ilvl w:val="0"/>
          <w:numId w:val="14"/>
        </w:numPr>
        <w:suppressAutoHyphens/>
        <w:spacing w:before="0" w:beforeAutospacing="0" w:after="0" w:afterAutospacing="0"/>
        <w:ind w:left="705"/>
        <w:jc w:val="both"/>
        <w:textAlignment w:val="baseline"/>
        <w:rPr>
          <w:color w:val="000000"/>
          <w:sz w:val="22"/>
          <w:szCs w:val="22"/>
        </w:rPr>
      </w:pPr>
      <w:r w:rsidRPr="0070792B">
        <w:rPr>
          <w:color w:val="000000"/>
          <w:sz w:val="22"/>
          <w:szCs w:val="22"/>
        </w:rPr>
        <w:t xml:space="preserve">ріст </w:t>
      </w:r>
      <w:proofErr w:type="spellStart"/>
      <w:r w:rsidRPr="0070792B">
        <w:rPr>
          <w:color w:val="000000"/>
          <w:sz w:val="22"/>
          <w:szCs w:val="22"/>
        </w:rPr>
        <w:t>автомобілекористування</w:t>
      </w:r>
      <w:proofErr w:type="spellEnd"/>
      <w:r w:rsidRPr="0070792B">
        <w:rPr>
          <w:color w:val="000000"/>
          <w:sz w:val="22"/>
          <w:szCs w:val="22"/>
        </w:rPr>
        <w:t xml:space="preserve"> серед мешканців міста призводить до</w:t>
      </w:r>
      <w:r>
        <w:rPr>
          <w:color w:val="000000"/>
          <w:sz w:val="22"/>
          <w:szCs w:val="22"/>
        </w:rPr>
        <w:t>:</w:t>
      </w:r>
      <w:r w:rsidRPr="0070792B">
        <w:rPr>
          <w:color w:val="000000"/>
          <w:sz w:val="22"/>
          <w:szCs w:val="22"/>
        </w:rPr>
        <w:t xml:space="preserve"> заторів і проблем з </w:t>
      </w:r>
      <w:proofErr w:type="spellStart"/>
      <w:r w:rsidRPr="0070792B">
        <w:rPr>
          <w:color w:val="000000"/>
          <w:sz w:val="22"/>
          <w:szCs w:val="22"/>
        </w:rPr>
        <w:t>парковкою</w:t>
      </w:r>
      <w:proofErr w:type="spellEnd"/>
      <w:r w:rsidRPr="0070792B">
        <w:rPr>
          <w:color w:val="000000"/>
          <w:sz w:val="22"/>
          <w:szCs w:val="22"/>
        </w:rPr>
        <w:t>, росту інтенсивності руху на міських вулицях, підвищення рівня шумового забруднення, рівня загазованості повітря і погіршення екології;</w:t>
      </w:r>
    </w:p>
    <w:p w:rsidR="00DC6B07" w:rsidRPr="0070792B" w:rsidRDefault="00DC6B07" w:rsidP="00DC6B07">
      <w:pPr>
        <w:pStyle w:val="af1"/>
        <w:numPr>
          <w:ilvl w:val="0"/>
          <w:numId w:val="14"/>
        </w:numPr>
        <w:suppressAutoHyphens/>
        <w:spacing w:before="0" w:beforeAutospacing="0" w:after="0" w:afterAutospacing="0"/>
        <w:ind w:left="705"/>
        <w:jc w:val="both"/>
        <w:textAlignment w:val="baseline"/>
        <w:rPr>
          <w:color w:val="000000"/>
          <w:sz w:val="22"/>
          <w:szCs w:val="22"/>
        </w:rPr>
      </w:pPr>
      <w:r w:rsidRPr="0070792B">
        <w:rPr>
          <w:color w:val="000000"/>
          <w:sz w:val="22"/>
          <w:szCs w:val="22"/>
        </w:rPr>
        <w:t>зростає небезпека пересування містом та кількість ДТП, значно утруднюється пішохідний і велосипедний рух;</w:t>
      </w:r>
    </w:p>
    <w:p w:rsidR="00DC6B07" w:rsidRPr="0070792B" w:rsidRDefault="00DC6B07" w:rsidP="00DC6B07">
      <w:pPr>
        <w:pStyle w:val="af1"/>
        <w:numPr>
          <w:ilvl w:val="0"/>
          <w:numId w:val="14"/>
        </w:numPr>
        <w:suppressAutoHyphens/>
        <w:spacing w:before="0" w:beforeAutospacing="0" w:after="0" w:afterAutospacing="0"/>
        <w:ind w:left="705"/>
        <w:jc w:val="both"/>
        <w:textAlignment w:val="baseline"/>
        <w:rPr>
          <w:color w:val="000000"/>
          <w:sz w:val="22"/>
          <w:szCs w:val="22"/>
        </w:rPr>
      </w:pPr>
      <w:r w:rsidRPr="0070792B">
        <w:rPr>
          <w:color w:val="000000"/>
          <w:sz w:val="22"/>
          <w:szCs w:val="22"/>
        </w:rPr>
        <w:t>зростає соціальна нерівність, протистояння різних учасників руху, відчуження людей всередині суспільства;</w:t>
      </w:r>
    </w:p>
    <w:p w:rsidR="00DC6B07" w:rsidRDefault="00DC6B07" w:rsidP="00DC6B07">
      <w:pPr>
        <w:pStyle w:val="af1"/>
        <w:numPr>
          <w:ilvl w:val="0"/>
          <w:numId w:val="14"/>
        </w:numPr>
        <w:suppressAutoHyphens/>
        <w:spacing w:before="0" w:beforeAutospacing="0" w:after="0" w:afterAutospacing="0"/>
        <w:ind w:left="705"/>
        <w:jc w:val="both"/>
        <w:textAlignment w:val="baseline"/>
        <w:rPr>
          <w:color w:val="000000"/>
          <w:sz w:val="22"/>
          <w:szCs w:val="22"/>
        </w:rPr>
      </w:pPr>
      <w:r w:rsidRPr="00006B55">
        <w:rPr>
          <w:color w:val="000000"/>
          <w:sz w:val="22"/>
          <w:szCs w:val="22"/>
        </w:rPr>
        <w:t xml:space="preserve">місто фізично неспроможне пропустити по вулицях велику кількість автотранспорту; </w:t>
      </w:r>
    </w:p>
    <w:p w:rsidR="00DC6B07" w:rsidRPr="00006B55" w:rsidRDefault="00DC6B07" w:rsidP="00DC6B07">
      <w:pPr>
        <w:pStyle w:val="af1"/>
        <w:numPr>
          <w:ilvl w:val="0"/>
          <w:numId w:val="14"/>
        </w:numPr>
        <w:suppressAutoHyphens/>
        <w:spacing w:before="0" w:beforeAutospacing="0" w:after="0" w:afterAutospacing="0"/>
        <w:ind w:left="705"/>
        <w:jc w:val="both"/>
        <w:textAlignment w:val="baseline"/>
        <w:rPr>
          <w:color w:val="000000"/>
          <w:sz w:val="22"/>
          <w:szCs w:val="22"/>
        </w:rPr>
      </w:pPr>
      <w:r w:rsidRPr="00006B55">
        <w:rPr>
          <w:color w:val="000000"/>
          <w:sz w:val="22"/>
          <w:szCs w:val="22"/>
        </w:rPr>
        <w:t xml:space="preserve">зростає потреба у </w:t>
      </w:r>
      <w:proofErr w:type="spellStart"/>
      <w:r w:rsidRPr="00006B55">
        <w:rPr>
          <w:color w:val="000000"/>
          <w:sz w:val="22"/>
          <w:szCs w:val="22"/>
        </w:rPr>
        <w:t>парковках</w:t>
      </w:r>
      <w:proofErr w:type="spellEnd"/>
      <w:r w:rsidRPr="00006B55">
        <w:rPr>
          <w:color w:val="000000"/>
          <w:sz w:val="22"/>
          <w:szCs w:val="22"/>
        </w:rPr>
        <w:t xml:space="preserve">, зокрема в центрі міста, де фізично неможливо розмістити всіх бажаючих (виникає хаотична </w:t>
      </w:r>
      <w:proofErr w:type="spellStart"/>
      <w:r w:rsidRPr="00006B55">
        <w:rPr>
          <w:color w:val="000000"/>
          <w:sz w:val="22"/>
          <w:szCs w:val="22"/>
        </w:rPr>
        <w:t>парковка</w:t>
      </w:r>
      <w:proofErr w:type="spellEnd"/>
      <w:r w:rsidRPr="00006B55">
        <w:rPr>
          <w:color w:val="000000"/>
          <w:sz w:val="22"/>
          <w:szCs w:val="22"/>
        </w:rPr>
        <w:t xml:space="preserve"> на тротуарах, газонах, узбіччях доріг і перехрестях, пішохідних переходах (далі ПП), яку неможливо контролювати);</w:t>
      </w:r>
    </w:p>
    <w:p w:rsidR="00DC6B07" w:rsidRPr="0070792B" w:rsidRDefault="00DC6B07" w:rsidP="00DC6B07">
      <w:pPr>
        <w:pStyle w:val="af1"/>
        <w:numPr>
          <w:ilvl w:val="0"/>
          <w:numId w:val="14"/>
        </w:numPr>
        <w:suppressAutoHyphens/>
        <w:spacing w:before="0" w:beforeAutospacing="0" w:after="0" w:afterAutospacing="0"/>
        <w:ind w:left="705"/>
        <w:jc w:val="both"/>
        <w:textAlignment w:val="baseline"/>
        <w:rPr>
          <w:color w:val="000000"/>
          <w:sz w:val="22"/>
          <w:szCs w:val="22"/>
        </w:rPr>
      </w:pPr>
      <w:r w:rsidRPr="0070792B">
        <w:rPr>
          <w:color w:val="000000"/>
          <w:sz w:val="22"/>
          <w:szCs w:val="22"/>
        </w:rPr>
        <w:t xml:space="preserve">велосипедна інфраструктура на порядок дешевша за автомобільну (вартість капітального будівництва </w:t>
      </w:r>
      <w:smartTag w:uri="urn:schemas-microsoft-com:office:smarttags" w:element="metricconverter">
        <w:smartTagPr>
          <w:attr w:name="ProductID" w:val="1 км"/>
        </w:smartTagPr>
        <w:r w:rsidRPr="0070792B">
          <w:rPr>
            <w:color w:val="000000"/>
            <w:sz w:val="22"/>
            <w:szCs w:val="22"/>
          </w:rPr>
          <w:t>1 км</w:t>
        </w:r>
      </w:smartTag>
      <w:r w:rsidRPr="0070792B">
        <w:rPr>
          <w:color w:val="000000"/>
          <w:sz w:val="22"/>
          <w:szCs w:val="22"/>
        </w:rPr>
        <w:t xml:space="preserve"> </w:t>
      </w:r>
      <w:proofErr w:type="spellStart"/>
      <w:r w:rsidRPr="0070792B">
        <w:rPr>
          <w:color w:val="000000"/>
          <w:sz w:val="22"/>
          <w:szCs w:val="22"/>
        </w:rPr>
        <w:t>велошляху</w:t>
      </w:r>
      <w:proofErr w:type="spellEnd"/>
      <w:r w:rsidRPr="0070792B">
        <w:rPr>
          <w:color w:val="000000"/>
          <w:sz w:val="22"/>
          <w:szCs w:val="22"/>
        </w:rPr>
        <w:t xml:space="preserve"> з нуля в 10-60 разів дешевше за вартість аналогічного будівництва </w:t>
      </w:r>
      <w:smartTag w:uri="urn:schemas-microsoft-com:office:smarttags" w:element="metricconverter">
        <w:smartTagPr>
          <w:attr w:name="ProductID" w:val="1 км"/>
        </w:smartTagPr>
        <w:r w:rsidRPr="0070792B">
          <w:rPr>
            <w:color w:val="000000"/>
            <w:sz w:val="22"/>
            <w:szCs w:val="22"/>
          </w:rPr>
          <w:t>1 км</w:t>
        </w:r>
      </w:smartTag>
      <w:r w:rsidRPr="0070792B">
        <w:rPr>
          <w:color w:val="000000"/>
          <w:sz w:val="22"/>
          <w:szCs w:val="22"/>
        </w:rPr>
        <w:t xml:space="preserve"> автодороги, при цьому ресурс експлуатації </w:t>
      </w:r>
      <w:proofErr w:type="spellStart"/>
      <w:r w:rsidRPr="0070792B">
        <w:rPr>
          <w:color w:val="000000"/>
          <w:sz w:val="22"/>
          <w:szCs w:val="22"/>
        </w:rPr>
        <w:t>велошляху–</w:t>
      </w:r>
      <w:proofErr w:type="spellEnd"/>
      <w:r w:rsidRPr="0070792B">
        <w:rPr>
          <w:color w:val="000000"/>
          <w:sz w:val="22"/>
          <w:szCs w:val="22"/>
        </w:rPr>
        <w:t xml:space="preserve"> в 3-5 разів довший);</w:t>
      </w:r>
    </w:p>
    <w:p w:rsidR="00DC6B07" w:rsidRPr="0070792B" w:rsidRDefault="00DC6B07" w:rsidP="00DC6B07">
      <w:pPr>
        <w:pStyle w:val="af1"/>
        <w:numPr>
          <w:ilvl w:val="0"/>
          <w:numId w:val="14"/>
        </w:numPr>
        <w:suppressAutoHyphens/>
        <w:spacing w:before="0" w:beforeAutospacing="0" w:after="0" w:afterAutospacing="0"/>
        <w:ind w:left="705"/>
        <w:jc w:val="both"/>
        <w:textAlignment w:val="baseline"/>
        <w:rPr>
          <w:color w:val="000000"/>
          <w:sz w:val="22"/>
          <w:szCs w:val="22"/>
        </w:rPr>
      </w:pPr>
      <w:proofErr w:type="spellStart"/>
      <w:r w:rsidRPr="0070792B">
        <w:rPr>
          <w:color w:val="000000"/>
          <w:sz w:val="22"/>
          <w:szCs w:val="22"/>
        </w:rPr>
        <w:t>велосипед–</w:t>
      </w:r>
      <w:proofErr w:type="spellEnd"/>
      <w:r w:rsidRPr="0070792B">
        <w:rPr>
          <w:color w:val="000000"/>
          <w:sz w:val="22"/>
          <w:szCs w:val="22"/>
        </w:rPr>
        <w:t xml:space="preserve"> економічно доступний вид транспорту для всіх категорій населення через його невелику ціну;</w:t>
      </w:r>
    </w:p>
    <w:p w:rsidR="00DC6B07" w:rsidRPr="0070792B" w:rsidRDefault="00DC6B07" w:rsidP="00DC6B07">
      <w:pPr>
        <w:pStyle w:val="af1"/>
        <w:numPr>
          <w:ilvl w:val="0"/>
          <w:numId w:val="14"/>
        </w:numPr>
        <w:suppressAutoHyphens/>
        <w:spacing w:before="0" w:beforeAutospacing="0" w:after="0" w:afterAutospacing="0"/>
        <w:ind w:left="705"/>
        <w:jc w:val="both"/>
        <w:textAlignment w:val="baseline"/>
        <w:rPr>
          <w:color w:val="000000"/>
          <w:sz w:val="22"/>
          <w:szCs w:val="22"/>
        </w:rPr>
      </w:pPr>
      <w:r w:rsidRPr="0070792B">
        <w:rPr>
          <w:color w:val="000000"/>
          <w:sz w:val="22"/>
          <w:szCs w:val="22"/>
        </w:rPr>
        <w:t xml:space="preserve">велосипедна інфраструктура є більш безпечною за автомобільну (за максимальної швидкості руху </w:t>
      </w:r>
      <w:smartTag w:uri="urn:schemas-microsoft-com:office:smarttags" w:element="metricconverter">
        <w:smartTagPr>
          <w:attr w:name="ProductID" w:val="30 км/год"/>
        </w:smartTagPr>
        <w:r w:rsidRPr="0070792B">
          <w:rPr>
            <w:color w:val="000000"/>
            <w:sz w:val="22"/>
            <w:szCs w:val="22"/>
          </w:rPr>
          <w:t>30 км/год</w:t>
        </w:r>
      </w:smartTag>
      <w:r w:rsidRPr="0070792B">
        <w:rPr>
          <w:color w:val="000000"/>
          <w:sz w:val="22"/>
          <w:szCs w:val="22"/>
        </w:rPr>
        <w:t>. і середньої 15-</w:t>
      </w:r>
      <w:smartTag w:uri="urn:schemas-microsoft-com:office:smarttags" w:element="metricconverter">
        <w:smartTagPr>
          <w:attr w:name="ProductID" w:val="20 км/год"/>
        </w:smartTagPr>
        <w:r w:rsidRPr="0070792B">
          <w:rPr>
            <w:color w:val="000000"/>
            <w:sz w:val="22"/>
            <w:szCs w:val="22"/>
          </w:rPr>
          <w:t>20 км/год</w:t>
        </w:r>
      </w:smartTag>
      <w:r>
        <w:rPr>
          <w:color w:val="000000"/>
          <w:sz w:val="22"/>
          <w:szCs w:val="22"/>
        </w:rPr>
        <w:t>.</w:t>
      </w:r>
      <w:r w:rsidRPr="0070792B">
        <w:rPr>
          <w:color w:val="000000"/>
          <w:sz w:val="22"/>
          <w:szCs w:val="22"/>
        </w:rPr>
        <w:t xml:space="preserve"> мінімізовані дорожньо-транспортні пригоди (далі ДТП) з летальними випадками за участі велосипедистів і пішоходів);</w:t>
      </w:r>
    </w:p>
    <w:p w:rsidR="00DC6B07" w:rsidRPr="0070792B" w:rsidRDefault="00DC6B07" w:rsidP="00DC6B07">
      <w:pPr>
        <w:pStyle w:val="af1"/>
        <w:numPr>
          <w:ilvl w:val="0"/>
          <w:numId w:val="14"/>
        </w:numPr>
        <w:suppressAutoHyphens/>
        <w:spacing w:before="0" w:beforeAutospacing="0" w:after="0" w:afterAutospacing="0"/>
        <w:ind w:left="705"/>
        <w:jc w:val="both"/>
        <w:textAlignment w:val="baseline"/>
        <w:rPr>
          <w:color w:val="000000"/>
          <w:sz w:val="22"/>
          <w:szCs w:val="22"/>
        </w:rPr>
      </w:pPr>
      <w:r w:rsidRPr="0070792B">
        <w:rPr>
          <w:color w:val="000000"/>
          <w:sz w:val="22"/>
          <w:szCs w:val="22"/>
        </w:rPr>
        <w:t>близько третини подорожей містом здійснюються в межах житлових районів на відстань 5-</w:t>
      </w:r>
      <w:smartTag w:uri="urn:schemas-microsoft-com:office:smarttags" w:element="metricconverter">
        <w:smartTagPr>
          <w:attr w:name="ProductID" w:val="8 км"/>
        </w:smartTagPr>
        <w:r w:rsidRPr="0070792B">
          <w:rPr>
            <w:color w:val="000000"/>
            <w:sz w:val="22"/>
            <w:szCs w:val="22"/>
          </w:rPr>
          <w:t>8 км</w:t>
        </w:r>
      </w:smartTag>
      <w:r w:rsidRPr="0070792B">
        <w:rPr>
          <w:color w:val="000000"/>
          <w:sz w:val="22"/>
          <w:szCs w:val="22"/>
        </w:rPr>
        <w:t>.</w:t>
      </w:r>
    </w:p>
    <w:p w:rsidR="00DC6B07" w:rsidRPr="00F4363F" w:rsidRDefault="00DC6B07" w:rsidP="00DC6B07">
      <w:pPr>
        <w:pStyle w:val="1"/>
        <w:spacing w:before="200" w:after="120"/>
        <w:ind w:firstLine="0"/>
        <w:rPr>
          <w:b/>
          <w:color w:val="000000"/>
          <w:sz w:val="22"/>
          <w:szCs w:val="22"/>
        </w:rPr>
      </w:pPr>
      <w:r>
        <w:rPr>
          <w:b/>
          <w:color w:val="000000"/>
          <w:sz w:val="22"/>
          <w:szCs w:val="22"/>
        </w:rPr>
        <w:t xml:space="preserve">3. Мета </w:t>
      </w:r>
      <w:r w:rsidRPr="00F4363F">
        <w:rPr>
          <w:b/>
          <w:color w:val="000000"/>
          <w:sz w:val="22"/>
          <w:szCs w:val="22"/>
        </w:rPr>
        <w:t>Програми</w:t>
      </w:r>
    </w:p>
    <w:p w:rsidR="00DC6B07" w:rsidRPr="0070792B" w:rsidRDefault="00DC6B07" w:rsidP="00DC6B07">
      <w:pPr>
        <w:pStyle w:val="af1"/>
        <w:spacing w:before="0" w:after="0"/>
        <w:ind w:left="6" w:firstLine="705"/>
        <w:jc w:val="both"/>
        <w:rPr>
          <w:color w:val="000000"/>
          <w:sz w:val="22"/>
          <w:szCs w:val="22"/>
        </w:rPr>
      </w:pPr>
      <w:r w:rsidRPr="0070792B">
        <w:rPr>
          <w:color w:val="000000"/>
          <w:sz w:val="22"/>
          <w:szCs w:val="22"/>
        </w:rPr>
        <w:t xml:space="preserve">Метою Програми є </w:t>
      </w:r>
      <w:r>
        <w:rPr>
          <w:color w:val="000000"/>
          <w:sz w:val="22"/>
          <w:szCs w:val="22"/>
        </w:rPr>
        <w:t>продовження впровадження</w:t>
      </w:r>
      <w:r w:rsidRPr="0070792B">
        <w:rPr>
          <w:color w:val="000000"/>
          <w:sz w:val="22"/>
          <w:szCs w:val="22"/>
        </w:rPr>
        <w:t xml:space="preserve"> поетапності дій для створення велосипедної інфраструктури та розвитку велосипедного транспорту згідно </w:t>
      </w:r>
      <w:r w:rsidRPr="0070792B">
        <w:rPr>
          <w:sz w:val="22"/>
          <w:szCs w:val="22"/>
        </w:rPr>
        <w:t>Концепції розвитку</w:t>
      </w:r>
      <w:r w:rsidRPr="0070792B">
        <w:rPr>
          <w:color w:val="000000"/>
          <w:sz w:val="22"/>
          <w:szCs w:val="22"/>
        </w:rPr>
        <w:t xml:space="preserve"> велосипедної </w:t>
      </w:r>
      <w:r>
        <w:rPr>
          <w:color w:val="000000"/>
          <w:sz w:val="22"/>
          <w:szCs w:val="22"/>
        </w:rPr>
        <w:t>і</w:t>
      </w:r>
      <w:r w:rsidRPr="0070792B">
        <w:rPr>
          <w:color w:val="000000"/>
          <w:sz w:val="22"/>
          <w:szCs w:val="22"/>
        </w:rPr>
        <w:t>нфраструктури для збереження екологічної рівноваги, поліпшення якості життя мешканців і підвищення привабливості міста Тернопіль, зокрема:</w:t>
      </w:r>
    </w:p>
    <w:p w:rsidR="00DC6B07" w:rsidRPr="0070792B" w:rsidRDefault="00DC6B07" w:rsidP="00DC6B07">
      <w:pPr>
        <w:pStyle w:val="af1"/>
        <w:numPr>
          <w:ilvl w:val="0"/>
          <w:numId w:val="12"/>
        </w:numPr>
        <w:tabs>
          <w:tab w:val="clear" w:pos="0"/>
          <w:tab w:val="num" w:pos="720"/>
        </w:tabs>
        <w:suppressAutoHyphens/>
        <w:spacing w:before="0" w:beforeAutospacing="0" w:after="0" w:afterAutospacing="0"/>
        <w:ind w:left="720"/>
        <w:jc w:val="both"/>
        <w:textAlignment w:val="baseline"/>
        <w:rPr>
          <w:color w:val="000000"/>
          <w:sz w:val="22"/>
          <w:szCs w:val="22"/>
        </w:rPr>
      </w:pPr>
      <w:r w:rsidRPr="0070792B">
        <w:rPr>
          <w:color w:val="000000"/>
          <w:sz w:val="22"/>
          <w:szCs w:val="22"/>
        </w:rPr>
        <w:t>дати можливість безпечно і вільно користуватися велосипедом якомога ширшому колу населення;</w:t>
      </w:r>
    </w:p>
    <w:p w:rsidR="00DC6B07" w:rsidRPr="0070792B" w:rsidRDefault="00DC6B07" w:rsidP="00DC6B07">
      <w:pPr>
        <w:pStyle w:val="af1"/>
        <w:numPr>
          <w:ilvl w:val="0"/>
          <w:numId w:val="12"/>
        </w:numPr>
        <w:tabs>
          <w:tab w:val="clear" w:pos="0"/>
          <w:tab w:val="num" w:pos="720"/>
        </w:tabs>
        <w:suppressAutoHyphens/>
        <w:spacing w:before="0" w:beforeAutospacing="0" w:after="0" w:afterAutospacing="0"/>
        <w:ind w:left="720"/>
        <w:jc w:val="both"/>
        <w:textAlignment w:val="baseline"/>
        <w:rPr>
          <w:color w:val="000000"/>
          <w:sz w:val="22"/>
          <w:szCs w:val="22"/>
        </w:rPr>
      </w:pPr>
      <w:r w:rsidRPr="0070792B">
        <w:rPr>
          <w:color w:val="000000"/>
          <w:sz w:val="22"/>
          <w:szCs w:val="22"/>
        </w:rPr>
        <w:t>знизити транспортне навантаження на дороги міста та інтенсивність автомобільного руху;</w:t>
      </w:r>
    </w:p>
    <w:p w:rsidR="00DC6B07" w:rsidRPr="0070792B" w:rsidRDefault="00DC6B07" w:rsidP="00DC6B07">
      <w:pPr>
        <w:pStyle w:val="af1"/>
        <w:numPr>
          <w:ilvl w:val="0"/>
          <w:numId w:val="12"/>
        </w:numPr>
        <w:tabs>
          <w:tab w:val="clear" w:pos="0"/>
          <w:tab w:val="num" w:pos="720"/>
        </w:tabs>
        <w:suppressAutoHyphens/>
        <w:spacing w:before="0" w:beforeAutospacing="0" w:after="0" w:afterAutospacing="0"/>
        <w:ind w:left="720"/>
        <w:jc w:val="both"/>
        <w:textAlignment w:val="baseline"/>
        <w:rPr>
          <w:color w:val="000000"/>
          <w:sz w:val="22"/>
          <w:szCs w:val="22"/>
        </w:rPr>
      </w:pPr>
      <w:r w:rsidRPr="0070792B">
        <w:rPr>
          <w:color w:val="000000"/>
          <w:sz w:val="22"/>
          <w:szCs w:val="22"/>
        </w:rPr>
        <w:t>домогтися пріоритету пішохідного і велосипедного руху у центрі, зробити центральну частину міста серцем громадського життя, основою якого є пішоходи і велосипедисти;</w:t>
      </w:r>
    </w:p>
    <w:p w:rsidR="00DC6B07" w:rsidRPr="0070792B" w:rsidRDefault="00DC6B07" w:rsidP="00DC6B07">
      <w:pPr>
        <w:pStyle w:val="af1"/>
        <w:numPr>
          <w:ilvl w:val="0"/>
          <w:numId w:val="12"/>
        </w:numPr>
        <w:tabs>
          <w:tab w:val="clear" w:pos="0"/>
          <w:tab w:val="num" w:pos="720"/>
        </w:tabs>
        <w:suppressAutoHyphens/>
        <w:spacing w:before="0" w:beforeAutospacing="0" w:after="0" w:afterAutospacing="0"/>
        <w:ind w:left="720"/>
        <w:jc w:val="both"/>
        <w:textAlignment w:val="baseline"/>
        <w:rPr>
          <w:color w:val="000000"/>
          <w:sz w:val="22"/>
          <w:szCs w:val="22"/>
        </w:rPr>
      </w:pPr>
      <w:r w:rsidRPr="0070792B">
        <w:rPr>
          <w:color w:val="000000"/>
          <w:sz w:val="22"/>
          <w:szCs w:val="22"/>
        </w:rPr>
        <w:t>підвищити безпеку руху на вулицях шляхом зниження швидкості автомобільного руху, зокрема на житлових вулицях з наданням пріоритету пішоходам і велосипедистам;</w:t>
      </w:r>
    </w:p>
    <w:p w:rsidR="00DC6B07" w:rsidRPr="0070792B" w:rsidRDefault="00DC6B07" w:rsidP="00DC6B07">
      <w:pPr>
        <w:pStyle w:val="af1"/>
        <w:numPr>
          <w:ilvl w:val="0"/>
          <w:numId w:val="12"/>
        </w:numPr>
        <w:tabs>
          <w:tab w:val="clear" w:pos="0"/>
          <w:tab w:val="num" w:pos="720"/>
        </w:tabs>
        <w:suppressAutoHyphens/>
        <w:spacing w:before="0" w:beforeAutospacing="0" w:after="0" w:afterAutospacing="0"/>
        <w:ind w:left="720"/>
        <w:jc w:val="both"/>
        <w:textAlignment w:val="baseline"/>
        <w:rPr>
          <w:color w:val="000000"/>
          <w:sz w:val="22"/>
          <w:szCs w:val="22"/>
        </w:rPr>
      </w:pPr>
      <w:r w:rsidRPr="0070792B">
        <w:rPr>
          <w:color w:val="000000"/>
          <w:sz w:val="22"/>
          <w:szCs w:val="22"/>
        </w:rPr>
        <w:t>зменшити негативний вплив на екологію шляхом зниження забруднення повітря та шуму при зменшенні інтенсивності автомобільного руху і переорієнтації частини водіїв на велосипед;</w:t>
      </w:r>
    </w:p>
    <w:p w:rsidR="00DC6B07" w:rsidRPr="0070792B" w:rsidRDefault="00DC6B07" w:rsidP="00DC6B07">
      <w:pPr>
        <w:pStyle w:val="af1"/>
        <w:numPr>
          <w:ilvl w:val="0"/>
          <w:numId w:val="12"/>
        </w:numPr>
        <w:tabs>
          <w:tab w:val="clear" w:pos="0"/>
          <w:tab w:val="num" w:pos="720"/>
        </w:tabs>
        <w:suppressAutoHyphens/>
        <w:spacing w:before="0" w:beforeAutospacing="0" w:after="0" w:afterAutospacing="0"/>
        <w:ind w:left="720"/>
        <w:jc w:val="both"/>
        <w:textAlignment w:val="baseline"/>
        <w:rPr>
          <w:color w:val="000000"/>
          <w:sz w:val="22"/>
          <w:szCs w:val="22"/>
        </w:rPr>
      </w:pPr>
      <w:r w:rsidRPr="0070792B">
        <w:rPr>
          <w:color w:val="000000"/>
          <w:sz w:val="22"/>
          <w:szCs w:val="22"/>
        </w:rPr>
        <w:t>інтегрувати велосипед у загальну систему міської транспортної інфраструктури, як повноцінний вид транспорту, здатний забезпечити достатньо високу мобільність населення;</w:t>
      </w:r>
    </w:p>
    <w:p w:rsidR="00DC6B07" w:rsidRPr="0070792B" w:rsidRDefault="00DC6B07" w:rsidP="00DC6B07">
      <w:pPr>
        <w:pStyle w:val="af1"/>
        <w:numPr>
          <w:ilvl w:val="0"/>
          <w:numId w:val="12"/>
        </w:numPr>
        <w:tabs>
          <w:tab w:val="clear" w:pos="0"/>
          <w:tab w:val="num" w:pos="720"/>
        </w:tabs>
        <w:suppressAutoHyphens/>
        <w:spacing w:before="0" w:beforeAutospacing="0" w:after="0" w:afterAutospacing="0"/>
        <w:ind w:left="720"/>
        <w:jc w:val="both"/>
        <w:textAlignment w:val="baseline"/>
        <w:rPr>
          <w:color w:val="000000"/>
          <w:sz w:val="22"/>
          <w:szCs w:val="22"/>
        </w:rPr>
      </w:pPr>
      <w:r w:rsidRPr="0070792B">
        <w:rPr>
          <w:color w:val="000000"/>
          <w:sz w:val="22"/>
          <w:szCs w:val="22"/>
        </w:rPr>
        <w:t>запровадити культуру велосипедного руху і змінити ставлення людей до велосипеду</w:t>
      </w:r>
      <w:r>
        <w:rPr>
          <w:color w:val="000000"/>
          <w:sz w:val="22"/>
          <w:szCs w:val="22"/>
        </w:rPr>
        <w:t>,</w:t>
      </w:r>
      <w:r w:rsidRPr="0070792B">
        <w:rPr>
          <w:color w:val="000000"/>
          <w:sz w:val="22"/>
          <w:szCs w:val="22"/>
        </w:rPr>
        <w:t xml:space="preserve"> як до виду транспорту;</w:t>
      </w:r>
    </w:p>
    <w:p w:rsidR="00DC6B07" w:rsidRPr="0070792B" w:rsidRDefault="00DC6B07" w:rsidP="00DC6B07">
      <w:pPr>
        <w:pStyle w:val="af1"/>
        <w:numPr>
          <w:ilvl w:val="0"/>
          <w:numId w:val="12"/>
        </w:numPr>
        <w:tabs>
          <w:tab w:val="clear" w:pos="0"/>
          <w:tab w:val="num" w:pos="720"/>
        </w:tabs>
        <w:suppressAutoHyphens/>
        <w:spacing w:before="0" w:beforeAutospacing="0" w:after="0" w:afterAutospacing="0"/>
        <w:ind w:left="720"/>
        <w:jc w:val="both"/>
        <w:textAlignment w:val="baseline"/>
        <w:rPr>
          <w:color w:val="000000"/>
          <w:sz w:val="22"/>
          <w:szCs w:val="22"/>
        </w:rPr>
      </w:pPr>
      <w:r w:rsidRPr="0070792B">
        <w:rPr>
          <w:color w:val="000000"/>
          <w:sz w:val="22"/>
          <w:szCs w:val="22"/>
        </w:rPr>
        <w:t>поширювати в місті засади сталого розвитку, стимулювати міську владу розробляти і реалізувати програми розвитку міської інфраструктури згідно з міжнародними критеріями сталого розвитку і формування «міста для людей», «міста комфортного для життя»;</w:t>
      </w:r>
    </w:p>
    <w:p w:rsidR="00DC6B07" w:rsidRPr="0070792B" w:rsidRDefault="00DC6B07" w:rsidP="00DC6B07">
      <w:pPr>
        <w:pStyle w:val="af1"/>
        <w:numPr>
          <w:ilvl w:val="0"/>
          <w:numId w:val="12"/>
        </w:numPr>
        <w:tabs>
          <w:tab w:val="clear" w:pos="0"/>
          <w:tab w:val="num" w:pos="720"/>
        </w:tabs>
        <w:suppressAutoHyphens/>
        <w:spacing w:before="0" w:beforeAutospacing="0" w:after="200" w:afterAutospacing="0"/>
        <w:ind w:left="720"/>
        <w:jc w:val="both"/>
        <w:textAlignment w:val="baseline"/>
        <w:rPr>
          <w:sz w:val="22"/>
          <w:szCs w:val="22"/>
        </w:rPr>
      </w:pPr>
      <w:r w:rsidRPr="0070792B">
        <w:rPr>
          <w:color w:val="000000"/>
          <w:sz w:val="22"/>
          <w:szCs w:val="22"/>
        </w:rPr>
        <w:t xml:space="preserve">досягнути кількості велосипедних поїздок на рівні 10% від загальної кількості поїздок містом в разі реалізації базової мережі </w:t>
      </w:r>
      <w:proofErr w:type="spellStart"/>
      <w:r w:rsidRPr="0070792B">
        <w:rPr>
          <w:color w:val="000000"/>
          <w:sz w:val="22"/>
          <w:szCs w:val="22"/>
        </w:rPr>
        <w:t>велошляхів</w:t>
      </w:r>
      <w:proofErr w:type="spellEnd"/>
      <w:r w:rsidRPr="0070792B">
        <w:rPr>
          <w:color w:val="000000"/>
          <w:sz w:val="22"/>
          <w:szCs w:val="22"/>
        </w:rPr>
        <w:t xml:space="preserve"> і </w:t>
      </w:r>
      <w:proofErr w:type="spellStart"/>
      <w:r w:rsidRPr="0070792B">
        <w:rPr>
          <w:color w:val="000000"/>
          <w:sz w:val="22"/>
          <w:szCs w:val="22"/>
        </w:rPr>
        <w:t>велопарковок</w:t>
      </w:r>
      <w:proofErr w:type="spellEnd"/>
      <w:r w:rsidRPr="0070792B">
        <w:rPr>
          <w:color w:val="000000"/>
          <w:sz w:val="22"/>
          <w:szCs w:val="22"/>
        </w:rPr>
        <w:t>, на рівні 30% від загальної кількості – в разі повної реалізації велосипедної інфраструктури по місту.</w:t>
      </w:r>
    </w:p>
    <w:p w:rsidR="00DC6B07" w:rsidRPr="0070792B" w:rsidRDefault="00DC6B07" w:rsidP="00DC6B07">
      <w:pPr>
        <w:pStyle w:val="af1"/>
        <w:spacing w:before="0" w:after="0"/>
        <w:ind w:firstLine="360"/>
        <w:jc w:val="both"/>
        <w:rPr>
          <w:sz w:val="22"/>
          <w:szCs w:val="22"/>
        </w:rPr>
      </w:pPr>
      <w:r w:rsidRPr="0070792B">
        <w:rPr>
          <w:sz w:val="22"/>
          <w:szCs w:val="22"/>
        </w:rPr>
        <w:lastRenderedPageBreak/>
        <w:t xml:space="preserve">Реалізація заходів Програми дозволить зробити місто Тернопіль - містом для життя, зручним для його мешканців, екологічно чистим, затишним, зі злагодженою транспортною інфраструктурою, а також більш доступними для всіх категорій населення, що забезпечить рівноправність учасників руху, та безпосередньою реалізацією права людей на вільне і безпечне пересування. </w:t>
      </w:r>
    </w:p>
    <w:p w:rsidR="00DC6B07" w:rsidRDefault="00DC6B07" w:rsidP="00DC6B07">
      <w:pPr>
        <w:pStyle w:val="1"/>
        <w:spacing w:after="200"/>
        <w:ind w:firstLine="0"/>
        <w:rPr>
          <w:b/>
          <w:bCs/>
          <w:sz w:val="22"/>
          <w:szCs w:val="22"/>
        </w:rPr>
      </w:pPr>
    </w:p>
    <w:p w:rsidR="00DC6B07" w:rsidRPr="00F4363F" w:rsidRDefault="00DC6B07" w:rsidP="00DC6B07">
      <w:pPr>
        <w:pStyle w:val="1"/>
        <w:spacing w:after="200"/>
        <w:ind w:firstLine="0"/>
        <w:jc w:val="both"/>
        <w:rPr>
          <w:b/>
          <w:color w:val="000000"/>
          <w:sz w:val="22"/>
          <w:szCs w:val="22"/>
        </w:rPr>
      </w:pPr>
      <w:r w:rsidRPr="00F4363F">
        <w:rPr>
          <w:b/>
          <w:color w:val="000000"/>
          <w:sz w:val="22"/>
          <w:szCs w:val="22"/>
        </w:rPr>
        <w:t>4. Обґрунтування шляхів і засобів розв’язання проблем, обсягів та джерел фінансування, строки та етапи виконання Програми</w:t>
      </w:r>
    </w:p>
    <w:p w:rsidR="00DC6B07" w:rsidRPr="0070792B" w:rsidRDefault="00DC6B07" w:rsidP="00DC6B07">
      <w:pPr>
        <w:pStyle w:val="af1"/>
        <w:spacing w:before="0" w:after="0"/>
        <w:ind w:firstLine="711"/>
        <w:jc w:val="both"/>
        <w:rPr>
          <w:color w:val="000000"/>
          <w:sz w:val="22"/>
          <w:szCs w:val="22"/>
        </w:rPr>
      </w:pPr>
      <w:r w:rsidRPr="0070792B">
        <w:rPr>
          <w:color w:val="000000"/>
          <w:sz w:val="22"/>
          <w:szCs w:val="22"/>
        </w:rPr>
        <w:t>Основними шляхами розв’язання проблеми є впровадження таких принципів розвитку велосипедної мережі:</w:t>
      </w:r>
    </w:p>
    <w:p w:rsidR="00DC6B07" w:rsidRPr="0070792B" w:rsidRDefault="00DC6B07" w:rsidP="00DC6B07">
      <w:pPr>
        <w:pStyle w:val="af1"/>
        <w:numPr>
          <w:ilvl w:val="0"/>
          <w:numId w:val="13"/>
        </w:numPr>
        <w:suppressAutoHyphens/>
        <w:spacing w:before="0" w:beforeAutospacing="0" w:after="0" w:afterAutospacing="0"/>
        <w:jc w:val="both"/>
        <w:textAlignment w:val="baseline"/>
        <w:rPr>
          <w:color w:val="000000"/>
          <w:sz w:val="22"/>
          <w:szCs w:val="22"/>
        </w:rPr>
      </w:pPr>
      <w:proofErr w:type="spellStart"/>
      <w:r w:rsidRPr="0070792B">
        <w:rPr>
          <w:color w:val="000000"/>
          <w:sz w:val="22"/>
          <w:szCs w:val="22"/>
        </w:rPr>
        <w:t>велоінфраструктура</w:t>
      </w:r>
      <w:proofErr w:type="spellEnd"/>
      <w:r w:rsidRPr="0070792B">
        <w:rPr>
          <w:color w:val="000000"/>
          <w:sz w:val="22"/>
          <w:szCs w:val="22"/>
        </w:rPr>
        <w:t xml:space="preserve"> має бути безпечною і зручною для всіх категорій населення;</w:t>
      </w:r>
    </w:p>
    <w:p w:rsidR="00DC6B07" w:rsidRPr="0070792B" w:rsidRDefault="00DC6B07" w:rsidP="00DC6B07">
      <w:pPr>
        <w:pStyle w:val="af1"/>
        <w:numPr>
          <w:ilvl w:val="0"/>
          <w:numId w:val="13"/>
        </w:numPr>
        <w:suppressAutoHyphens/>
        <w:spacing w:before="0" w:beforeAutospacing="0" w:after="0" w:afterAutospacing="0"/>
        <w:jc w:val="both"/>
        <w:textAlignment w:val="baseline"/>
        <w:rPr>
          <w:color w:val="000000"/>
          <w:sz w:val="22"/>
          <w:szCs w:val="22"/>
        </w:rPr>
      </w:pPr>
      <w:r w:rsidRPr="0070792B">
        <w:rPr>
          <w:color w:val="000000"/>
          <w:sz w:val="22"/>
          <w:szCs w:val="22"/>
        </w:rPr>
        <w:t>велосипедні шляхи мають прокладатися враховуючи можливість пересування ними дітей, інвалідів, осіб похилого віку;</w:t>
      </w:r>
    </w:p>
    <w:p w:rsidR="00DC6B07" w:rsidRPr="0070792B" w:rsidRDefault="00DC6B07" w:rsidP="00DC6B07">
      <w:pPr>
        <w:pStyle w:val="af1"/>
        <w:numPr>
          <w:ilvl w:val="0"/>
          <w:numId w:val="13"/>
        </w:numPr>
        <w:suppressAutoHyphens/>
        <w:spacing w:before="0" w:beforeAutospacing="0" w:after="0" w:afterAutospacing="0"/>
        <w:jc w:val="both"/>
        <w:textAlignment w:val="baseline"/>
        <w:rPr>
          <w:color w:val="000000"/>
          <w:sz w:val="22"/>
          <w:szCs w:val="22"/>
        </w:rPr>
      </w:pPr>
      <w:proofErr w:type="spellStart"/>
      <w:r w:rsidRPr="0070792B">
        <w:rPr>
          <w:color w:val="000000"/>
          <w:sz w:val="22"/>
          <w:szCs w:val="22"/>
        </w:rPr>
        <w:t>велоінфраструктура</w:t>
      </w:r>
      <w:proofErr w:type="spellEnd"/>
      <w:r w:rsidRPr="0070792B">
        <w:rPr>
          <w:color w:val="000000"/>
          <w:sz w:val="22"/>
          <w:szCs w:val="22"/>
        </w:rPr>
        <w:t xml:space="preserve"> має розвиватися за принципом: «спочатку </w:t>
      </w:r>
      <w:proofErr w:type="spellStart"/>
      <w:r w:rsidRPr="0070792B">
        <w:rPr>
          <w:color w:val="000000"/>
          <w:sz w:val="22"/>
          <w:szCs w:val="22"/>
        </w:rPr>
        <w:t>інфраструктура–</w:t>
      </w:r>
      <w:proofErr w:type="spellEnd"/>
      <w:r w:rsidRPr="0070792B">
        <w:rPr>
          <w:color w:val="000000"/>
          <w:sz w:val="22"/>
          <w:szCs w:val="22"/>
        </w:rPr>
        <w:t xml:space="preserve"> а потім будуть і велосипедисти»;</w:t>
      </w:r>
    </w:p>
    <w:p w:rsidR="00DC6B07" w:rsidRPr="0070792B" w:rsidRDefault="00DC6B07" w:rsidP="00DC6B07">
      <w:pPr>
        <w:pStyle w:val="af1"/>
        <w:numPr>
          <w:ilvl w:val="0"/>
          <w:numId w:val="13"/>
        </w:numPr>
        <w:suppressAutoHyphens/>
        <w:spacing w:before="0" w:beforeAutospacing="0" w:after="0" w:afterAutospacing="0"/>
        <w:jc w:val="both"/>
        <w:textAlignment w:val="baseline"/>
        <w:rPr>
          <w:color w:val="000000"/>
          <w:sz w:val="22"/>
          <w:szCs w:val="22"/>
        </w:rPr>
      </w:pPr>
      <w:r w:rsidRPr="0070792B">
        <w:rPr>
          <w:color w:val="000000"/>
          <w:sz w:val="22"/>
          <w:szCs w:val="22"/>
        </w:rPr>
        <w:t>мережа велосипедних шляхів має бути цілісною та охоплювати все місто, велосипедист повинен мати можливість безпечно проїхати місто з кінця в кінець;</w:t>
      </w:r>
    </w:p>
    <w:p w:rsidR="00DC6B07" w:rsidRPr="0070792B" w:rsidRDefault="00DC6B07" w:rsidP="00DC6B07">
      <w:pPr>
        <w:pStyle w:val="af1"/>
        <w:numPr>
          <w:ilvl w:val="0"/>
          <w:numId w:val="13"/>
        </w:numPr>
        <w:suppressAutoHyphens/>
        <w:spacing w:before="0" w:beforeAutospacing="0" w:after="0" w:afterAutospacing="0"/>
        <w:jc w:val="both"/>
        <w:textAlignment w:val="baseline"/>
        <w:rPr>
          <w:color w:val="000000"/>
          <w:sz w:val="22"/>
          <w:szCs w:val="22"/>
        </w:rPr>
      </w:pPr>
      <w:r w:rsidRPr="0070792B">
        <w:rPr>
          <w:color w:val="000000"/>
          <w:sz w:val="22"/>
          <w:szCs w:val="22"/>
        </w:rPr>
        <w:t>на вулицях з неінтенсивним рухом (житлові, приватний сектор) має бути пріоритет пішохідного і велосипедного руху, з обмеженням швидкості (до 20...30 км/год.) і транзиту автотранспорту;</w:t>
      </w:r>
    </w:p>
    <w:p w:rsidR="00DC6B07" w:rsidRPr="0070792B" w:rsidRDefault="00DC6B07" w:rsidP="00DC6B07">
      <w:pPr>
        <w:pStyle w:val="af1"/>
        <w:numPr>
          <w:ilvl w:val="0"/>
          <w:numId w:val="13"/>
        </w:numPr>
        <w:suppressAutoHyphens/>
        <w:spacing w:before="0" w:beforeAutospacing="0" w:after="0" w:afterAutospacing="0"/>
        <w:jc w:val="both"/>
        <w:textAlignment w:val="baseline"/>
        <w:rPr>
          <w:color w:val="000000"/>
          <w:sz w:val="22"/>
          <w:szCs w:val="22"/>
        </w:rPr>
      </w:pPr>
      <w:r w:rsidRPr="0070792B">
        <w:rPr>
          <w:color w:val="000000"/>
          <w:sz w:val="22"/>
          <w:szCs w:val="22"/>
        </w:rPr>
        <w:t xml:space="preserve">велосипедні шляхи мають прокладатися вздовж основних пасажиропотоків міста; </w:t>
      </w:r>
    </w:p>
    <w:p w:rsidR="00DC6B07" w:rsidRPr="0070792B" w:rsidRDefault="00DC6B07" w:rsidP="00DC6B07">
      <w:pPr>
        <w:pStyle w:val="af1"/>
        <w:numPr>
          <w:ilvl w:val="0"/>
          <w:numId w:val="13"/>
        </w:numPr>
        <w:suppressAutoHyphens/>
        <w:spacing w:before="0" w:beforeAutospacing="0" w:after="0" w:afterAutospacing="0"/>
        <w:jc w:val="both"/>
        <w:textAlignment w:val="baseline"/>
        <w:rPr>
          <w:color w:val="000000"/>
          <w:sz w:val="22"/>
          <w:szCs w:val="22"/>
        </w:rPr>
      </w:pPr>
      <w:r w:rsidRPr="0070792B">
        <w:rPr>
          <w:color w:val="000000"/>
          <w:sz w:val="22"/>
          <w:szCs w:val="22"/>
        </w:rPr>
        <w:t xml:space="preserve">на основних </w:t>
      </w:r>
      <w:proofErr w:type="spellStart"/>
      <w:r w:rsidRPr="0070792B">
        <w:rPr>
          <w:color w:val="000000"/>
          <w:sz w:val="22"/>
          <w:szCs w:val="22"/>
        </w:rPr>
        <w:t>веломаршрутах</w:t>
      </w:r>
      <w:proofErr w:type="spellEnd"/>
      <w:r w:rsidRPr="0070792B">
        <w:rPr>
          <w:color w:val="000000"/>
          <w:sz w:val="22"/>
          <w:szCs w:val="22"/>
        </w:rPr>
        <w:t xml:space="preserve"> середня швидкість має бути не менше 25км/год., на районних і місцевих – не менше 10-</w:t>
      </w:r>
      <w:smartTag w:uri="urn:schemas-microsoft-com:office:smarttags" w:element="metricconverter">
        <w:smartTagPr>
          <w:attr w:name="ProductID" w:val="15 км/год"/>
        </w:smartTagPr>
        <w:r w:rsidRPr="0070792B">
          <w:rPr>
            <w:color w:val="000000"/>
            <w:sz w:val="22"/>
            <w:szCs w:val="22"/>
          </w:rPr>
          <w:t>15 км/год</w:t>
        </w:r>
      </w:smartTag>
      <w:r w:rsidRPr="0070792B">
        <w:rPr>
          <w:color w:val="000000"/>
          <w:sz w:val="22"/>
          <w:szCs w:val="22"/>
        </w:rPr>
        <w:t>.;</w:t>
      </w:r>
    </w:p>
    <w:p w:rsidR="00DC6B07" w:rsidRPr="0070792B" w:rsidRDefault="00DC6B07" w:rsidP="00DC6B07">
      <w:pPr>
        <w:pStyle w:val="af1"/>
        <w:numPr>
          <w:ilvl w:val="0"/>
          <w:numId w:val="13"/>
        </w:numPr>
        <w:suppressAutoHyphens/>
        <w:spacing w:before="0" w:beforeAutospacing="0" w:after="0" w:afterAutospacing="0"/>
        <w:jc w:val="both"/>
        <w:textAlignment w:val="baseline"/>
        <w:rPr>
          <w:color w:val="000000"/>
          <w:sz w:val="22"/>
          <w:szCs w:val="22"/>
        </w:rPr>
      </w:pPr>
      <w:proofErr w:type="spellStart"/>
      <w:r w:rsidRPr="0070792B">
        <w:rPr>
          <w:color w:val="000000"/>
          <w:sz w:val="22"/>
          <w:szCs w:val="22"/>
        </w:rPr>
        <w:t>велоінфраструктура</w:t>
      </w:r>
      <w:proofErr w:type="spellEnd"/>
      <w:r w:rsidRPr="0070792B">
        <w:rPr>
          <w:color w:val="000000"/>
          <w:sz w:val="22"/>
          <w:szCs w:val="22"/>
        </w:rPr>
        <w:t xml:space="preserve"> має інтегруватися в загальноміську транспортну мережу, стаючи її повноцінною складовою;</w:t>
      </w:r>
    </w:p>
    <w:p w:rsidR="00DC6B07" w:rsidRPr="0070792B" w:rsidRDefault="00DC6B07" w:rsidP="00DC6B07">
      <w:pPr>
        <w:pStyle w:val="af1"/>
        <w:numPr>
          <w:ilvl w:val="0"/>
          <w:numId w:val="13"/>
        </w:numPr>
        <w:suppressAutoHyphens/>
        <w:spacing w:before="0" w:beforeAutospacing="0" w:after="0" w:afterAutospacing="0"/>
        <w:jc w:val="both"/>
        <w:textAlignment w:val="baseline"/>
        <w:rPr>
          <w:color w:val="000000"/>
          <w:sz w:val="22"/>
          <w:szCs w:val="22"/>
        </w:rPr>
      </w:pPr>
      <w:r w:rsidRPr="0070792B">
        <w:rPr>
          <w:color w:val="000000"/>
          <w:sz w:val="22"/>
          <w:szCs w:val="22"/>
        </w:rPr>
        <w:t xml:space="preserve">мережа велосипедних маршрутів і </w:t>
      </w:r>
      <w:proofErr w:type="spellStart"/>
      <w:r w:rsidRPr="0070792B">
        <w:rPr>
          <w:color w:val="000000"/>
          <w:sz w:val="22"/>
          <w:szCs w:val="22"/>
        </w:rPr>
        <w:t>велопарковок</w:t>
      </w:r>
      <w:proofErr w:type="spellEnd"/>
      <w:r w:rsidRPr="0070792B">
        <w:rPr>
          <w:color w:val="000000"/>
          <w:sz w:val="22"/>
          <w:szCs w:val="22"/>
        </w:rPr>
        <w:t xml:space="preserve"> має бути </w:t>
      </w:r>
      <w:proofErr w:type="spellStart"/>
      <w:r w:rsidRPr="0070792B">
        <w:rPr>
          <w:color w:val="000000"/>
          <w:sz w:val="22"/>
          <w:szCs w:val="22"/>
        </w:rPr>
        <w:t>найгустішою</w:t>
      </w:r>
      <w:proofErr w:type="spellEnd"/>
      <w:r w:rsidRPr="0070792B">
        <w:rPr>
          <w:color w:val="000000"/>
          <w:sz w:val="22"/>
          <w:szCs w:val="22"/>
        </w:rPr>
        <w:t xml:space="preserve"> в центрі;</w:t>
      </w:r>
    </w:p>
    <w:p w:rsidR="00DC6B07" w:rsidRPr="0070792B" w:rsidRDefault="00DC6B07" w:rsidP="00DC6B07">
      <w:pPr>
        <w:pStyle w:val="af1"/>
        <w:numPr>
          <w:ilvl w:val="0"/>
          <w:numId w:val="13"/>
        </w:numPr>
        <w:suppressAutoHyphens/>
        <w:spacing w:before="0" w:beforeAutospacing="0" w:after="0" w:afterAutospacing="0"/>
        <w:jc w:val="both"/>
        <w:textAlignment w:val="baseline"/>
        <w:rPr>
          <w:color w:val="000000"/>
          <w:sz w:val="22"/>
          <w:szCs w:val="22"/>
        </w:rPr>
      </w:pPr>
      <w:r w:rsidRPr="0070792B">
        <w:rPr>
          <w:color w:val="000000"/>
          <w:sz w:val="22"/>
          <w:szCs w:val="22"/>
        </w:rPr>
        <w:t xml:space="preserve">велосипедну мережу потрібно розвивати паралельно з пішохідною: якість тротуару (в т.ч. покриття, пандуси і пониження бордюрів, розмітка ПП, освітлення тощо) поруч з </w:t>
      </w:r>
      <w:proofErr w:type="spellStart"/>
      <w:r w:rsidRPr="0070792B">
        <w:rPr>
          <w:color w:val="000000"/>
          <w:sz w:val="22"/>
          <w:szCs w:val="22"/>
        </w:rPr>
        <w:t>велодоріжкою</w:t>
      </w:r>
      <w:proofErr w:type="spellEnd"/>
      <w:r w:rsidRPr="0070792B">
        <w:rPr>
          <w:color w:val="000000"/>
          <w:sz w:val="22"/>
          <w:szCs w:val="22"/>
        </w:rPr>
        <w:t xml:space="preserve"> має бути такою, щоб у пішохода не виникало бажання зійти з тротуару на неї;</w:t>
      </w:r>
    </w:p>
    <w:p w:rsidR="00DC6B07" w:rsidRPr="0070792B" w:rsidRDefault="00DC6B07" w:rsidP="00DC6B07">
      <w:pPr>
        <w:pStyle w:val="af1"/>
        <w:numPr>
          <w:ilvl w:val="0"/>
          <w:numId w:val="13"/>
        </w:numPr>
        <w:suppressAutoHyphens/>
        <w:spacing w:before="0" w:beforeAutospacing="0" w:after="0" w:afterAutospacing="0"/>
        <w:jc w:val="both"/>
        <w:textAlignment w:val="baseline"/>
        <w:rPr>
          <w:color w:val="000000"/>
          <w:sz w:val="22"/>
          <w:szCs w:val="22"/>
        </w:rPr>
      </w:pPr>
      <w:r w:rsidRPr="0070792B">
        <w:rPr>
          <w:color w:val="000000"/>
          <w:sz w:val="22"/>
          <w:szCs w:val="22"/>
        </w:rPr>
        <w:t xml:space="preserve">тротуар і </w:t>
      </w:r>
      <w:proofErr w:type="spellStart"/>
      <w:r w:rsidRPr="0070792B">
        <w:rPr>
          <w:color w:val="000000"/>
          <w:sz w:val="22"/>
          <w:szCs w:val="22"/>
        </w:rPr>
        <w:t>велодоріжка</w:t>
      </w:r>
      <w:proofErr w:type="spellEnd"/>
      <w:r w:rsidRPr="0070792B">
        <w:rPr>
          <w:color w:val="000000"/>
          <w:sz w:val="22"/>
          <w:szCs w:val="22"/>
        </w:rPr>
        <w:t xml:space="preserve"> не повинні змінювати рівня при перетині дворових проїздів, виїздів з прилег</w:t>
      </w:r>
      <w:r>
        <w:rPr>
          <w:color w:val="000000"/>
          <w:sz w:val="22"/>
          <w:szCs w:val="22"/>
        </w:rPr>
        <w:t xml:space="preserve">лої території, житлових </w:t>
      </w:r>
      <w:proofErr w:type="spellStart"/>
      <w:r>
        <w:rPr>
          <w:color w:val="000000"/>
          <w:sz w:val="22"/>
          <w:szCs w:val="22"/>
        </w:rPr>
        <w:t>вулиць-</w:t>
      </w:r>
      <w:proofErr w:type="spellEnd"/>
      <w:r>
        <w:rPr>
          <w:color w:val="000000"/>
          <w:sz w:val="22"/>
          <w:szCs w:val="22"/>
        </w:rPr>
        <w:t xml:space="preserve"> пішохідний</w:t>
      </w:r>
      <w:r w:rsidRPr="0070792B">
        <w:rPr>
          <w:color w:val="000000"/>
          <w:sz w:val="22"/>
          <w:szCs w:val="22"/>
        </w:rPr>
        <w:t xml:space="preserve"> і велосипедний переїзд лишаються на рівні тротуару, являючи собою «широкий лежачий поліцейський» - тоді автомобілі в будь-якому випа</w:t>
      </w:r>
      <w:r>
        <w:rPr>
          <w:color w:val="000000"/>
          <w:sz w:val="22"/>
          <w:szCs w:val="22"/>
        </w:rPr>
        <w:t>дку знижуватимуть перед таким «піднятим пішохідним» переходом</w:t>
      </w:r>
      <w:r w:rsidRPr="0070792B">
        <w:rPr>
          <w:color w:val="000000"/>
          <w:sz w:val="22"/>
          <w:szCs w:val="22"/>
        </w:rPr>
        <w:t xml:space="preserve"> швидкість;</w:t>
      </w:r>
    </w:p>
    <w:p w:rsidR="00DC6B07" w:rsidRPr="0070792B" w:rsidRDefault="00DC6B07" w:rsidP="00DC6B07">
      <w:pPr>
        <w:pStyle w:val="af1"/>
        <w:numPr>
          <w:ilvl w:val="0"/>
          <w:numId w:val="13"/>
        </w:numPr>
        <w:suppressAutoHyphens/>
        <w:spacing w:before="0" w:beforeAutospacing="0" w:after="0" w:afterAutospacing="0"/>
        <w:jc w:val="both"/>
        <w:textAlignment w:val="baseline"/>
        <w:rPr>
          <w:color w:val="000000"/>
          <w:sz w:val="22"/>
          <w:szCs w:val="22"/>
        </w:rPr>
      </w:pPr>
      <w:proofErr w:type="spellStart"/>
      <w:r w:rsidRPr="0070792B">
        <w:rPr>
          <w:color w:val="000000"/>
          <w:sz w:val="22"/>
          <w:szCs w:val="22"/>
        </w:rPr>
        <w:t>велоінфраструктура</w:t>
      </w:r>
      <w:proofErr w:type="spellEnd"/>
      <w:r w:rsidRPr="0070792B">
        <w:rPr>
          <w:color w:val="000000"/>
          <w:sz w:val="22"/>
          <w:szCs w:val="22"/>
        </w:rPr>
        <w:t xml:space="preserve"> має бути якісною: покриття велосипедних шл</w:t>
      </w:r>
      <w:r>
        <w:rPr>
          <w:color w:val="000000"/>
          <w:sz w:val="22"/>
          <w:szCs w:val="22"/>
        </w:rPr>
        <w:t>яхів має бути рівним</w:t>
      </w:r>
      <w:r w:rsidRPr="0070792B">
        <w:rPr>
          <w:color w:val="000000"/>
          <w:sz w:val="22"/>
          <w:szCs w:val="22"/>
        </w:rPr>
        <w:t xml:space="preserve">, </w:t>
      </w:r>
      <w:r>
        <w:rPr>
          <w:color w:val="000000"/>
          <w:sz w:val="22"/>
          <w:szCs w:val="22"/>
        </w:rPr>
        <w:t xml:space="preserve">не має бути </w:t>
      </w:r>
      <w:r w:rsidRPr="0070792B">
        <w:rPr>
          <w:color w:val="000000"/>
          <w:sz w:val="22"/>
          <w:szCs w:val="22"/>
        </w:rPr>
        <w:t xml:space="preserve">жодних різких перепадів чи бордюрів, бічний ухил має забезпечувати відтік води на газон або узбіччя, розмітка має бути чіткою і яскравою – особливо в місцях перетину з дорогою. </w:t>
      </w:r>
      <w:proofErr w:type="spellStart"/>
      <w:r w:rsidRPr="0070792B">
        <w:rPr>
          <w:color w:val="000000"/>
          <w:sz w:val="22"/>
          <w:szCs w:val="22"/>
        </w:rPr>
        <w:t>Велостійки</w:t>
      </w:r>
      <w:proofErr w:type="spellEnd"/>
      <w:r w:rsidRPr="0070792B">
        <w:rPr>
          <w:color w:val="000000"/>
          <w:sz w:val="22"/>
          <w:szCs w:val="22"/>
        </w:rPr>
        <w:t xml:space="preserve"> мають забезпечувати надійне кріплення до них велосипеду;</w:t>
      </w:r>
    </w:p>
    <w:p w:rsidR="00DC6B07" w:rsidRPr="0070792B" w:rsidRDefault="00DC6B07" w:rsidP="00DC6B07">
      <w:pPr>
        <w:pStyle w:val="af1"/>
        <w:numPr>
          <w:ilvl w:val="0"/>
          <w:numId w:val="13"/>
        </w:numPr>
        <w:suppressAutoHyphens/>
        <w:spacing w:before="0" w:beforeAutospacing="0" w:after="0" w:afterAutospacing="0"/>
        <w:jc w:val="both"/>
        <w:textAlignment w:val="baseline"/>
        <w:rPr>
          <w:color w:val="000000"/>
          <w:sz w:val="22"/>
          <w:szCs w:val="22"/>
        </w:rPr>
      </w:pPr>
      <w:r w:rsidRPr="0070792B">
        <w:rPr>
          <w:color w:val="000000"/>
          <w:sz w:val="22"/>
          <w:szCs w:val="22"/>
        </w:rPr>
        <w:t xml:space="preserve">одночасно з розвитком </w:t>
      </w:r>
      <w:proofErr w:type="spellStart"/>
      <w:r w:rsidRPr="0070792B">
        <w:rPr>
          <w:color w:val="000000"/>
          <w:sz w:val="22"/>
          <w:szCs w:val="22"/>
        </w:rPr>
        <w:t>велоінфраструктури</w:t>
      </w:r>
      <w:proofErr w:type="spellEnd"/>
      <w:r w:rsidRPr="0070792B">
        <w:rPr>
          <w:color w:val="000000"/>
          <w:sz w:val="22"/>
          <w:szCs w:val="22"/>
        </w:rPr>
        <w:t xml:space="preserve"> має проводитися популяризація </w:t>
      </w:r>
      <w:proofErr w:type="spellStart"/>
      <w:r w:rsidRPr="0070792B">
        <w:rPr>
          <w:color w:val="000000"/>
          <w:sz w:val="22"/>
          <w:szCs w:val="22"/>
        </w:rPr>
        <w:t>велоруху</w:t>
      </w:r>
      <w:proofErr w:type="spellEnd"/>
      <w:r w:rsidRPr="0070792B">
        <w:rPr>
          <w:color w:val="000000"/>
          <w:sz w:val="22"/>
          <w:szCs w:val="22"/>
        </w:rPr>
        <w:t xml:space="preserve">, велосипеду як засобу пересування доступного, економічно ефективного і корисного з точки зору екології міста і здоров’я людей. </w:t>
      </w:r>
    </w:p>
    <w:p w:rsidR="00DC6B07" w:rsidRPr="00C432F3" w:rsidRDefault="00DC6B07" w:rsidP="00DC6B07">
      <w:pPr>
        <w:pStyle w:val="af1"/>
        <w:spacing w:before="0" w:after="0"/>
        <w:ind w:firstLine="711"/>
        <w:jc w:val="both"/>
        <w:rPr>
          <w:sz w:val="22"/>
          <w:szCs w:val="22"/>
        </w:rPr>
      </w:pPr>
      <w:r w:rsidRPr="00C432F3">
        <w:rPr>
          <w:sz w:val="22"/>
          <w:szCs w:val="22"/>
        </w:rPr>
        <w:t xml:space="preserve">В основу розрахунків орієнтовної вартості робіт по влаштуванню велосипедних шляхів покладені дані, надані підприємствами, які виконують подібні роботи, калькуляції на виконання одиниці робіт. У розрахунок вартості проектно-кошторисних робіт використані усереднені показники вартості проектних робіт при проектуванні </w:t>
      </w:r>
      <w:r>
        <w:rPr>
          <w:sz w:val="22"/>
          <w:szCs w:val="22"/>
        </w:rPr>
        <w:t xml:space="preserve">ремонтів </w:t>
      </w:r>
      <w:proofErr w:type="spellStart"/>
      <w:r>
        <w:rPr>
          <w:sz w:val="22"/>
          <w:szCs w:val="22"/>
        </w:rPr>
        <w:t>шляхо-</w:t>
      </w:r>
      <w:proofErr w:type="spellEnd"/>
      <w:r>
        <w:rPr>
          <w:sz w:val="22"/>
          <w:szCs w:val="22"/>
        </w:rPr>
        <w:t xml:space="preserve"> мостового господарства та тротуарів</w:t>
      </w:r>
      <w:r w:rsidRPr="00C432F3">
        <w:rPr>
          <w:sz w:val="22"/>
          <w:szCs w:val="22"/>
        </w:rPr>
        <w:t xml:space="preserve"> і соціальної сфери на конкретних ділянках</w:t>
      </w:r>
      <w:r>
        <w:rPr>
          <w:sz w:val="22"/>
          <w:szCs w:val="22"/>
        </w:rPr>
        <w:t xml:space="preserve"> міста</w:t>
      </w:r>
      <w:r w:rsidRPr="00C432F3">
        <w:rPr>
          <w:sz w:val="22"/>
          <w:szCs w:val="22"/>
        </w:rPr>
        <w:t>.</w:t>
      </w:r>
    </w:p>
    <w:p w:rsidR="00DC6B07" w:rsidRPr="00C432F3" w:rsidRDefault="00DC6B07" w:rsidP="00DC6B07">
      <w:pPr>
        <w:pStyle w:val="af1"/>
        <w:spacing w:before="0" w:after="0"/>
        <w:ind w:firstLine="711"/>
        <w:jc w:val="both"/>
        <w:rPr>
          <w:sz w:val="22"/>
          <w:szCs w:val="22"/>
        </w:rPr>
      </w:pPr>
      <w:r w:rsidRPr="00C432F3">
        <w:rPr>
          <w:sz w:val="22"/>
          <w:szCs w:val="22"/>
        </w:rPr>
        <w:t xml:space="preserve">Джерелами фінансування заходів Програми є бюджет </w:t>
      </w:r>
      <w:r>
        <w:rPr>
          <w:sz w:val="22"/>
          <w:szCs w:val="22"/>
        </w:rPr>
        <w:t>міської</w:t>
      </w:r>
      <w:r w:rsidRPr="003A3CBC">
        <w:rPr>
          <w:sz w:val="22"/>
          <w:szCs w:val="22"/>
        </w:rPr>
        <w:t xml:space="preserve"> </w:t>
      </w:r>
      <w:r>
        <w:rPr>
          <w:sz w:val="22"/>
          <w:szCs w:val="22"/>
        </w:rPr>
        <w:t>територіальної громади</w:t>
      </w:r>
      <w:r w:rsidRPr="00C432F3">
        <w:rPr>
          <w:sz w:val="22"/>
          <w:szCs w:val="22"/>
        </w:rPr>
        <w:t xml:space="preserve"> та інші джерела, які не заборонені</w:t>
      </w:r>
      <w:r>
        <w:rPr>
          <w:sz w:val="22"/>
          <w:szCs w:val="22"/>
        </w:rPr>
        <w:t xml:space="preserve"> </w:t>
      </w:r>
      <w:r w:rsidRPr="00C432F3">
        <w:rPr>
          <w:sz w:val="22"/>
          <w:szCs w:val="22"/>
        </w:rPr>
        <w:t xml:space="preserve">чинним законодавством України. </w:t>
      </w:r>
    </w:p>
    <w:p w:rsidR="00DC6B07" w:rsidRPr="00C432F3" w:rsidRDefault="00DC6B07" w:rsidP="00DC6B07">
      <w:pPr>
        <w:pStyle w:val="af1"/>
        <w:spacing w:before="0" w:after="0"/>
        <w:ind w:firstLine="711"/>
        <w:jc w:val="both"/>
        <w:rPr>
          <w:sz w:val="22"/>
          <w:szCs w:val="22"/>
        </w:rPr>
      </w:pPr>
      <w:r w:rsidRPr="00C432F3">
        <w:rPr>
          <w:sz w:val="22"/>
          <w:szCs w:val="22"/>
        </w:rPr>
        <w:t>Фінансування витрат на реалізацію заходів Програми здійснюється в межах фінансових можливостей бюджету</w:t>
      </w:r>
      <w:r>
        <w:rPr>
          <w:sz w:val="22"/>
          <w:szCs w:val="22"/>
        </w:rPr>
        <w:t xml:space="preserve"> міської</w:t>
      </w:r>
      <w:r w:rsidRPr="003A3CBC">
        <w:rPr>
          <w:sz w:val="22"/>
          <w:szCs w:val="22"/>
        </w:rPr>
        <w:t xml:space="preserve"> </w:t>
      </w:r>
      <w:r>
        <w:rPr>
          <w:sz w:val="22"/>
          <w:szCs w:val="22"/>
        </w:rPr>
        <w:t>територіальної громади</w:t>
      </w:r>
      <w:r w:rsidRPr="00C432F3">
        <w:rPr>
          <w:sz w:val="22"/>
          <w:szCs w:val="22"/>
        </w:rPr>
        <w:t xml:space="preserve">. </w:t>
      </w:r>
    </w:p>
    <w:p w:rsidR="00DC6B07" w:rsidRPr="00C432F3" w:rsidRDefault="00DC6B07" w:rsidP="00DC6B07">
      <w:pPr>
        <w:ind w:firstLine="708"/>
        <w:jc w:val="both"/>
        <w:rPr>
          <w:color w:val="000000"/>
        </w:rPr>
      </w:pPr>
      <w:r w:rsidRPr="00C432F3">
        <w:t xml:space="preserve">В процесі виконання Програми обсяги видатків з окремих напрямків в межах загального обсягу видатків за програмою можуть уточнюватися головним розпорядником коштів із відповідним </w:t>
      </w:r>
      <w:r w:rsidRPr="00C432F3">
        <w:lastRenderedPageBreak/>
        <w:t xml:space="preserve">внесенням змін до паспорту Програми та плану використання бюджетних коштів. Головним розпорядником коштів є управління житлово-комунального господарства,благоустрою та екології Тернопільської міської ради. </w:t>
      </w:r>
    </w:p>
    <w:p w:rsidR="00DC6B07" w:rsidRPr="0070792B" w:rsidRDefault="00DC6B07" w:rsidP="00DC6B07">
      <w:pPr>
        <w:pStyle w:val="af1"/>
        <w:spacing w:before="0" w:after="0"/>
        <w:ind w:firstLine="711"/>
        <w:jc w:val="both"/>
        <w:rPr>
          <w:color w:val="000000"/>
          <w:sz w:val="22"/>
          <w:szCs w:val="22"/>
        </w:rPr>
      </w:pPr>
      <w:r w:rsidRPr="0070792B">
        <w:rPr>
          <w:color w:val="000000"/>
          <w:sz w:val="22"/>
          <w:szCs w:val="22"/>
        </w:rPr>
        <w:t xml:space="preserve">Загальна кількість коштів для виконання заходів передбачених Програмою буде використовуватись залежно від обсягів щорічного бюджету </w:t>
      </w:r>
      <w:r>
        <w:rPr>
          <w:sz w:val="22"/>
          <w:szCs w:val="22"/>
        </w:rPr>
        <w:t>міської</w:t>
      </w:r>
      <w:r w:rsidRPr="00446409">
        <w:rPr>
          <w:sz w:val="22"/>
          <w:szCs w:val="22"/>
        </w:rPr>
        <w:t xml:space="preserve"> </w:t>
      </w:r>
      <w:r>
        <w:rPr>
          <w:sz w:val="22"/>
          <w:szCs w:val="22"/>
        </w:rPr>
        <w:t>територіальної громади</w:t>
      </w:r>
      <w:r w:rsidRPr="0070792B">
        <w:rPr>
          <w:color w:val="000000"/>
          <w:sz w:val="22"/>
          <w:szCs w:val="22"/>
        </w:rPr>
        <w:t>.</w:t>
      </w:r>
    </w:p>
    <w:p w:rsidR="00DC6B07" w:rsidRDefault="00DC6B07" w:rsidP="00DC6B07">
      <w:pPr>
        <w:pStyle w:val="af1"/>
        <w:spacing w:before="0" w:after="0"/>
        <w:ind w:firstLine="711"/>
        <w:jc w:val="both"/>
        <w:rPr>
          <w:color w:val="000000"/>
          <w:sz w:val="22"/>
          <w:szCs w:val="22"/>
        </w:rPr>
      </w:pPr>
      <w:r w:rsidRPr="0070792B">
        <w:rPr>
          <w:color w:val="000000"/>
          <w:sz w:val="22"/>
          <w:szCs w:val="22"/>
        </w:rPr>
        <w:t>Програма носить плановий характер, її виконання перебуває в прямій залежності від обсягів видатків на розвиток велосипедної інфраструктури в м.Тернопіль, які будуть включатись до бюджету міста на 20</w:t>
      </w:r>
      <w:r>
        <w:rPr>
          <w:color w:val="000000"/>
          <w:sz w:val="22"/>
          <w:szCs w:val="22"/>
        </w:rPr>
        <w:t>21</w:t>
      </w:r>
      <w:r w:rsidRPr="0070792B">
        <w:rPr>
          <w:color w:val="000000"/>
          <w:sz w:val="22"/>
          <w:szCs w:val="22"/>
        </w:rPr>
        <w:t>-202</w:t>
      </w:r>
      <w:r>
        <w:rPr>
          <w:color w:val="000000"/>
          <w:sz w:val="22"/>
          <w:szCs w:val="22"/>
        </w:rPr>
        <w:t>5</w:t>
      </w:r>
      <w:r w:rsidRPr="0070792B">
        <w:rPr>
          <w:color w:val="000000"/>
          <w:sz w:val="22"/>
          <w:szCs w:val="22"/>
        </w:rPr>
        <w:t xml:space="preserve"> роки. </w:t>
      </w:r>
      <w:r>
        <w:rPr>
          <w:color w:val="000000"/>
          <w:sz w:val="22"/>
          <w:szCs w:val="22"/>
        </w:rPr>
        <w:t>План робіт та к</w:t>
      </w:r>
      <w:r w:rsidRPr="0070792B">
        <w:rPr>
          <w:color w:val="000000"/>
          <w:sz w:val="22"/>
          <w:szCs w:val="22"/>
        </w:rPr>
        <w:t xml:space="preserve">ошторисна вартість передбачених завдань Програми складається кожний рік. Обсяг фінансування Програми уточнюється щороку в установленому порядку під час складання проекту бюджету </w:t>
      </w:r>
      <w:r>
        <w:rPr>
          <w:sz w:val="22"/>
          <w:szCs w:val="22"/>
        </w:rPr>
        <w:t>міської</w:t>
      </w:r>
      <w:r w:rsidRPr="003A3CBC">
        <w:rPr>
          <w:sz w:val="22"/>
          <w:szCs w:val="22"/>
        </w:rPr>
        <w:t xml:space="preserve"> </w:t>
      </w:r>
      <w:r>
        <w:rPr>
          <w:sz w:val="22"/>
          <w:szCs w:val="22"/>
        </w:rPr>
        <w:t>територіальної громади</w:t>
      </w:r>
      <w:r w:rsidRPr="0070792B">
        <w:rPr>
          <w:color w:val="000000"/>
          <w:sz w:val="22"/>
          <w:szCs w:val="22"/>
        </w:rPr>
        <w:t xml:space="preserve"> на відповідний рік у межах видатків, передбачених головним розпорядником коштів.</w:t>
      </w:r>
    </w:p>
    <w:p w:rsidR="00DC6B07" w:rsidRPr="0070792B" w:rsidRDefault="00DC6B07" w:rsidP="00DC6B07">
      <w:pPr>
        <w:pStyle w:val="af1"/>
        <w:spacing w:before="0" w:after="0"/>
        <w:ind w:firstLine="711"/>
        <w:jc w:val="both"/>
        <w:rPr>
          <w:color w:val="000000"/>
          <w:sz w:val="22"/>
          <w:szCs w:val="22"/>
        </w:rPr>
      </w:pPr>
      <w:r>
        <w:rPr>
          <w:color w:val="000000"/>
          <w:sz w:val="22"/>
          <w:szCs w:val="22"/>
        </w:rPr>
        <w:t xml:space="preserve">Додатковими шляхами виконання Програми є заходи з розвитку </w:t>
      </w:r>
      <w:proofErr w:type="spellStart"/>
      <w:r>
        <w:rPr>
          <w:color w:val="000000"/>
          <w:sz w:val="22"/>
          <w:szCs w:val="22"/>
        </w:rPr>
        <w:t>велоінфрастуктури</w:t>
      </w:r>
      <w:proofErr w:type="spellEnd"/>
      <w:r>
        <w:rPr>
          <w:color w:val="000000"/>
          <w:sz w:val="22"/>
          <w:szCs w:val="22"/>
        </w:rPr>
        <w:t xml:space="preserve"> міста, які передбачаються при виготовленні </w:t>
      </w:r>
      <w:proofErr w:type="spellStart"/>
      <w:r>
        <w:rPr>
          <w:color w:val="000000"/>
          <w:sz w:val="22"/>
          <w:szCs w:val="22"/>
        </w:rPr>
        <w:t>проєктно-</w:t>
      </w:r>
      <w:proofErr w:type="spellEnd"/>
      <w:r>
        <w:rPr>
          <w:color w:val="000000"/>
          <w:sz w:val="22"/>
          <w:szCs w:val="22"/>
        </w:rPr>
        <w:t xml:space="preserve"> кошторисної документації на проведення ремонтів </w:t>
      </w:r>
      <w:proofErr w:type="spellStart"/>
      <w:r>
        <w:rPr>
          <w:color w:val="000000"/>
          <w:sz w:val="22"/>
          <w:szCs w:val="22"/>
        </w:rPr>
        <w:t>шляхо-</w:t>
      </w:r>
      <w:proofErr w:type="spellEnd"/>
      <w:r>
        <w:rPr>
          <w:color w:val="000000"/>
          <w:sz w:val="22"/>
          <w:szCs w:val="22"/>
        </w:rPr>
        <w:t xml:space="preserve"> мостового господарства та об’єктів благоустрою і при видачі технічних умов відділом технічного нагляду Тернопільської міської ради. </w:t>
      </w:r>
    </w:p>
    <w:p w:rsidR="00DC6B07" w:rsidRPr="0070792B" w:rsidRDefault="00DC6B07" w:rsidP="00DC6B07">
      <w:pPr>
        <w:pStyle w:val="af1"/>
        <w:spacing w:before="0" w:after="0"/>
        <w:jc w:val="both"/>
        <w:rPr>
          <w:color w:val="000000"/>
          <w:sz w:val="22"/>
          <w:szCs w:val="22"/>
        </w:rPr>
      </w:pPr>
      <w:r w:rsidRPr="0070792B">
        <w:rPr>
          <w:color w:val="000000"/>
          <w:sz w:val="22"/>
          <w:szCs w:val="22"/>
        </w:rPr>
        <w:t xml:space="preserve">     </w:t>
      </w:r>
      <w:r>
        <w:rPr>
          <w:color w:val="000000"/>
          <w:sz w:val="22"/>
          <w:szCs w:val="22"/>
        </w:rPr>
        <w:t xml:space="preserve">       </w:t>
      </w:r>
      <w:r w:rsidRPr="0070792B">
        <w:rPr>
          <w:color w:val="000000"/>
          <w:sz w:val="22"/>
          <w:szCs w:val="22"/>
        </w:rPr>
        <w:t>Заходи Програми заплановано виконати протягом п'яти років (20</w:t>
      </w:r>
      <w:r>
        <w:rPr>
          <w:color w:val="000000"/>
          <w:sz w:val="22"/>
          <w:szCs w:val="22"/>
        </w:rPr>
        <w:t>21</w:t>
      </w:r>
      <w:r w:rsidRPr="0070792B">
        <w:rPr>
          <w:color w:val="000000"/>
          <w:sz w:val="22"/>
          <w:szCs w:val="22"/>
        </w:rPr>
        <w:t>-202</w:t>
      </w:r>
      <w:r>
        <w:rPr>
          <w:color w:val="000000"/>
          <w:sz w:val="22"/>
          <w:szCs w:val="22"/>
        </w:rPr>
        <w:t>5</w:t>
      </w:r>
      <w:r w:rsidRPr="0070792B">
        <w:rPr>
          <w:color w:val="000000"/>
          <w:sz w:val="22"/>
          <w:szCs w:val="22"/>
        </w:rPr>
        <w:t>рр).</w:t>
      </w:r>
    </w:p>
    <w:p w:rsidR="00DC6B07" w:rsidRDefault="00DC6B07" w:rsidP="00DC6B07">
      <w:pPr>
        <w:pStyle w:val="af1"/>
        <w:spacing w:before="0" w:after="0"/>
        <w:jc w:val="both"/>
        <w:rPr>
          <w:color w:val="000000"/>
          <w:sz w:val="22"/>
          <w:szCs w:val="22"/>
        </w:rPr>
      </w:pPr>
    </w:p>
    <w:p w:rsidR="00DC6B07" w:rsidRPr="008A6A8B" w:rsidRDefault="00DC6B07" w:rsidP="00DC6B07">
      <w:pPr>
        <w:pStyle w:val="af1"/>
        <w:spacing w:before="0" w:after="0"/>
        <w:jc w:val="both"/>
        <w:rPr>
          <w:color w:val="000000"/>
          <w:sz w:val="22"/>
          <w:szCs w:val="22"/>
          <w:lang w:val="en-US"/>
        </w:rPr>
      </w:pPr>
      <w:r>
        <w:rPr>
          <w:color w:val="000000"/>
          <w:sz w:val="22"/>
          <w:szCs w:val="22"/>
        </w:rPr>
        <w:t xml:space="preserve">                     І етап</w:t>
      </w:r>
      <w:r>
        <w:rPr>
          <w:color w:val="000000"/>
          <w:sz w:val="22"/>
          <w:szCs w:val="22"/>
          <w:lang w:val="en-US"/>
        </w:rPr>
        <w:t xml:space="preserve"> (20</w:t>
      </w:r>
      <w:r>
        <w:rPr>
          <w:color w:val="000000"/>
          <w:sz w:val="22"/>
          <w:szCs w:val="22"/>
        </w:rPr>
        <w:t>21</w:t>
      </w:r>
      <w:r>
        <w:rPr>
          <w:color w:val="000000"/>
          <w:sz w:val="22"/>
          <w:szCs w:val="22"/>
          <w:lang w:val="en-US"/>
        </w:rPr>
        <w:t>-20</w:t>
      </w:r>
      <w:r>
        <w:rPr>
          <w:color w:val="000000"/>
          <w:sz w:val="22"/>
          <w:szCs w:val="22"/>
        </w:rPr>
        <w:t>23рр.</w:t>
      </w:r>
      <w:r>
        <w:rPr>
          <w:color w:val="000000"/>
          <w:sz w:val="22"/>
          <w:szCs w:val="22"/>
          <w:lang w:val="en-US"/>
        </w:rPr>
        <w:t>)</w:t>
      </w:r>
    </w:p>
    <w:p w:rsidR="00DC6B07" w:rsidRPr="0070792B" w:rsidRDefault="00DC6B07" w:rsidP="00DC6B07">
      <w:pPr>
        <w:pStyle w:val="af1"/>
        <w:numPr>
          <w:ilvl w:val="0"/>
          <w:numId w:val="21"/>
        </w:numPr>
        <w:suppressAutoHyphens/>
        <w:spacing w:before="0" w:beforeAutospacing="0" w:after="0" w:afterAutospacing="0" w:line="0" w:lineRule="atLeast"/>
        <w:jc w:val="both"/>
        <w:rPr>
          <w:color w:val="000000"/>
          <w:sz w:val="22"/>
          <w:szCs w:val="22"/>
        </w:rPr>
      </w:pPr>
      <w:r w:rsidRPr="0070792B">
        <w:rPr>
          <w:color w:val="000000"/>
          <w:sz w:val="22"/>
          <w:szCs w:val="22"/>
        </w:rPr>
        <w:t xml:space="preserve">облаштування </w:t>
      </w:r>
      <w:r>
        <w:rPr>
          <w:color w:val="000000"/>
          <w:sz w:val="22"/>
          <w:szCs w:val="22"/>
        </w:rPr>
        <w:t>4300</w:t>
      </w:r>
      <w:r w:rsidRPr="0070792B">
        <w:rPr>
          <w:color w:val="000000"/>
          <w:sz w:val="22"/>
          <w:szCs w:val="22"/>
        </w:rPr>
        <w:t xml:space="preserve">м велосипедних </w:t>
      </w:r>
      <w:proofErr w:type="spellStart"/>
      <w:r w:rsidRPr="0070792B">
        <w:rPr>
          <w:color w:val="000000"/>
          <w:sz w:val="22"/>
          <w:szCs w:val="22"/>
        </w:rPr>
        <w:t>контрсмуг</w:t>
      </w:r>
      <w:proofErr w:type="spellEnd"/>
      <w:r w:rsidRPr="0070792B">
        <w:rPr>
          <w:color w:val="000000"/>
          <w:sz w:val="22"/>
          <w:szCs w:val="22"/>
        </w:rPr>
        <w:t xml:space="preserve"> на дорогах одностороннім рухом</w:t>
      </w:r>
    </w:p>
    <w:p w:rsidR="00DC6B07" w:rsidRPr="0070792B" w:rsidRDefault="00DC6B07" w:rsidP="00DC6B07">
      <w:pPr>
        <w:pStyle w:val="af1"/>
        <w:numPr>
          <w:ilvl w:val="0"/>
          <w:numId w:val="21"/>
        </w:numPr>
        <w:suppressAutoHyphens/>
        <w:spacing w:before="0" w:beforeAutospacing="0" w:after="0" w:afterAutospacing="0" w:line="0" w:lineRule="atLeast"/>
        <w:jc w:val="both"/>
        <w:rPr>
          <w:color w:val="000000"/>
          <w:sz w:val="22"/>
          <w:szCs w:val="22"/>
        </w:rPr>
      </w:pPr>
      <w:r>
        <w:rPr>
          <w:color w:val="000000"/>
          <w:sz w:val="22"/>
          <w:szCs w:val="22"/>
        </w:rPr>
        <w:t xml:space="preserve">продовження </w:t>
      </w:r>
      <w:r w:rsidRPr="0070792B">
        <w:rPr>
          <w:color w:val="000000"/>
          <w:sz w:val="22"/>
          <w:szCs w:val="22"/>
        </w:rPr>
        <w:t>створення магістрального велосипедного маршруту</w:t>
      </w:r>
      <w:r>
        <w:rPr>
          <w:color w:val="000000"/>
          <w:sz w:val="22"/>
          <w:szCs w:val="22"/>
        </w:rPr>
        <w:t xml:space="preserve"> Сонячний-Східний-Центр-Дружба</w:t>
      </w:r>
    </w:p>
    <w:p w:rsidR="00DC6B07" w:rsidRDefault="00DC6B07" w:rsidP="00DC6B07">
      <w:pPr>
        <w:pStyle w:val="af1"/>
        <w:numPr>
          <w:ilvl w:val="0"/>
          <w:numId w:val="21"/>
        </w:numPr>
        <w:suppressAutoHyphens/>
        <w:spacing w:before="0" w:beforeAutospacing="0" w:after="0" w:afterAutospacing="0" w:line="0" w:lineRule="atLeast"/>
        <w:ind w:left="360"/>
        <w:jc w:val="both"/>
        <w:rPr>
          <w:color w:val="000000"/>
          <w:sz w:val="22"/>
          <w:szCs w:val="22"/>
        </w:rPr>
      </w:pPr>
      <w:r>
        <w:rPr>
          <w:color w:val="000000"/>
          <w:sz w:val="22"/>
          <w:szCs w:val="22"/>
        </w:rPr>
        <w:t xml:space="preserve">продовження </w:t>
      </w:r>
      <w:proofErr w:type="spellStart"/>
      <w:r w:rsidRPr="002358F1">
        <w:rPr>
          <w:color w:val="000000"/>
          <w:sz w:val="22"/>
          <w:szCs w:val="22"/>
        </w:rPr>
        <w:t>ознакування</w:t>
      </w:r>
      <w:proofErr w:type="spellEnd"/>
      <w:r w:rsidRPr="002358F1">
        <w:rPr>
          <w:color w:val="000000"/>
          <w:sz w:val="22"/>
          <w:szCs w:val="22"/>
        </w:rPr>
        <w:t xml:space="preserve"> рекреаційних туристичних маршрутів</w:t>
      </w:r>
    </w:p>
    <w:p w:rsidR="00DC6B07" w:rsidRDefault="00DC6B07" w:rsidP="00DC6B07">
      <w:pPr>
        <w:pStyle w:val="af1"/>
        <w:numPr>
          <w:ilvl w:val="0"/>
          <w:numId w:val="21"/>
        </w:numPr>
        <w:suppressAutoHyphens/>
        <w:spacing w:before="0" w:beforeAutospacing="0" w:after="0" w:afterAutospacing="0" w:line="0" w:lineRule="atLeast"/>
        <w:ind w:left="360"/>
        <w:jc w:val="both"/>
        <w:rPr>
          <w:color w:val="000000"/>
          <w:sz w:val="22"/>
          <w:szCs w:val="22"/>
        </w:rPr>
      </w:pPr>
    </w:p>
    <w:p w:rsidR="00DC6B07" w:rsidRPr="002358F1" w:rsidRDefault="00DC6B07" w:rsidP="00DC6B07">
      <w:pPr>
        <w:pStyle w:val="af1"/>
        <w:numPr>
          <w:ilvl w:val="0"/>
          <w:numId w:val="21"/>
        </w:numPr>
        <w:suppressAutoHyphens/>
        <w:spacing w:before="0" w:beforeAutospacing="0" w:after="0" w:afterAutospacing="0" w:line="0" w:lineRule="atLeast"/>
        <w:ind w:left="360"/>
        <w:jc w:val="both"/>
        <w:rPr>
          <w:color w:val="000000"/>
          <w:sz w:val="22"/>
          <w:szCs w:val="22"/>
        </w:rPr>
      </w:pPr>
      <w:r w:rsidRPr="002358F1">
        <w:rPr>
          <w:color w:val="000000"/>
          <w:sz w:val="22"/>
          <w:szCs w:val="22"/>
        </w:rPr>
        <w:t xml:space="preserve">         ІІ етап (</w:t>
      </w:r>
      <w:r>
        <w:rPr>
          <w:color w:val="000000"/>
          <w:sz w:val="22"/>
          <w:szCs w:val="22"/>
        </w:rPr>
        <w:t>2024-</w:t>
      </w:r>
      <w:r w:rsidRPr="002358F1">
        <w:rPr>
          <w:color w:val="000000"/>
          <w:sz w:val="22"/>
          <w:szCs w:val="22"/>
        </w:rPr>
        <w:t>202</w:t>
      </w:r>
      <w:r>
        <w:rPr>
          <w:color w:val="000000"/>
          <w:sz w:val="22"/>
          <w:szCs w:val="22"/>
        </w:rPr>
        <w:t>5</w:t>
      </w:r>
      <w:r w:rsidRPr="002358F1">
        <w:rPr>
          <w:color w:val="000000"/>
          <w:sz w:val="22"/>
          <w:szCs w:val="22"/>
        </w:rPr>
        <w:t>рр.)</w:t>
      </w:r>
    </w:p>
    <w:p w:rsidR="00DC6B07" w:rsidRPr="0070792B" w:rsidRDefault="00DC6B07" w:rsidP="00DC6B07">
      <w:pPr>
        <w:pStyle w:val="af1"/>
        <w:numPr>
          <w:ilvl w:val="0"/>
          <w:numId w:val="21"/>
        </w:numPr>
        <w:suppressAutoHyphens/>
        <w:spacing w:before="0" w:beforeAutospacing="0" w:after="0" w:afterAutospacing="0" w:line="0" w:lineRule="atLeast"/>
        <w:jc w:val="both"/>
        <w:rPr>
          <w:color w:val="000000"/>
          <w:sz w:val="22"/>
          <w:szCs w:val="22"/>
        </w:rPr>
      </w:pPr>
      <w:r w:rsidRPr="0070792B">
        <w:rPr>
          <w:color w:val="000000"/>
          <w:sz w:val="22"/>
          <w:szCs w:val="22"/>
        </w:rPr>
        <w:t xml:space="preserve">створення </w:t>
      </w:r>
      <w:proofErr w:type="spellStart"/>
      <w:r w:rsidRPr="0070792B">
        <w:rPr>
          <w:color w:val="000000"/>
          <w:sz w:val="22"/>
          <w:szCs w:val="22"/>
        </w:rPr>
        <w:t>велодоріжок</w:t>
      </w:r>
      <w:proofErr w:type="spellEnd"/>
      <w:r w:rsidRPr="0070792B">
        <w:rPr>
          <w:color w:val="000000"/>
          <w:sz w:val="22"/>
          <w:szCs w:val="22"/>
        </w:rPr>
        <w:t xml:space="preserve"> та </w:t>
      </w:r>
      <w:proofErr w:type="spellStart"/>
      <w:r w:rsidRPr="0070792B">
        <w:rPr>
          <w:color w:val="000000"/>
          <w:sz w:val="22"/>
          <w:szCs w:val="22"/>
        </w:rPr>
        <w:t>велосмуг</w:t>
      </w:r>
      <w:proofErr w:type="spellEnd"/>
      <w:r w:rsidRPr="0070792B">
        <w:rPr>
          <w:color w:val="000000"/>
          <w:sz w:val="22"/>
          <w:szCs w:val="22"/>
        </w:rPr>
        <w:t xml:space="preserve"> другої категорії</w:t>
      </w:r>
    </w:p>
    <w:p w:rsidR="00DC6B07" w:rsidRDefault="00DC6B07" w:rsidP="00DC6B07">
      <w:pPr>
        <w:pStyle w:val="af1"/>
        <w:numPr>
          <w:ilvl w:val="0"/>
          <w:numId w:val="21"/>
        </w:numPr>
        <w:suppressAutoHyphens/>
        <w:spacing w:before="0" w:beforeAutospacing="0" w:after="0" w:afterAutospacing="0" w:line="0" w:lineRule="atLeast"/>
        <w:jc w:val="both"/>
        <w:rPr>
          <w:color w:val="000000"/>
          <w:sz w:val="22"/>
          <w:szCs w:val="22"/>
        </w:rPr>
      </w:pPr>
      <w:r w:rsidRPr="0070792B">
        <w:rPr>
          <w:color w:val="000000"/>
          <w:sz w:val="22"/>
          <w:szCs w:val="22"/>
        </w:rPr>
        <w:t xml:space="preserve">встановлення </w:t>
      </w:r>
      <w:proofErr w:type="spellStart"/>
      <w:r w:rsidRPr="0070792B">
        <w:rPr>
          <w:color w:val="000000"/>
          <w:sz w:val="22"/>
          <w:szCs w:val="22"/>
        </w:rPr>
        <w:t>велостійок</w:t>
      </w:r>
      <w:proofErr w:type="spellEnd"/>
      <w:r w:rsidRPr="0070792B">
        <w:rPr>
          <w:color w:val="000000"/>
          <w:sz w:val="22"/>
          <w:szCs w:val="22"/>
        </w:rPr>
        <w:t xml:space="preserve"> на </w:t>
      </w:r>
      <w:r>
        <w:rPr>
          <w:color w:val="000000"/>
          <w:sz w:val="22"/>
          <w:szCs w:val="22"/>
        </w:rPr>
        <w:t>1</w:t>
      </w:r>
      <w:r w:rsidRPr="0070792B">
        <w:rPr>
          <w:color w:val="000000"/>
          <w:sz w:val="22"/>
          <w:szCs w:val="22"/>
        </w:rPr>
        <w:t xml:space="preserve">00 велосипедних </w:t>
      </w:r>
      <w:proofErr w:type="spellStart"/>
      <w:r>
        <w:rPr>
          <w:color w:val="000000"/>
          <w:sz w:val="22"/>
          <w:szCs w:val="22"/>
        </w:rPr>
        <w:t>паркомісцях</w:t>
      </w:r>
      <w:proofErr w:type="spellEnd"/>
    </w:p>
    <w:p w:rsidR="00DC6B07" w:rsidRPr="004C14B1" w:rsidRDefault="00DC6B07" w:rsidP="00DC6B07">
      <w:pPr>
        <w:pStyle w:val="af1"/>
        <w:numPr>
          <w:ilvl w:val="0"/>
          <w:numId w:val="21"/>
        </w:numPr>
        <w:suppressAutoHyphens/>
        <w:spacing w:before="0" w:beforeAutospacing="0" w:after="0" w:afterAutospacing="0" w:line="0" w:lineRule="atLeast"/>
        <w:jc w:val="both"/>
        <w:rPr>
          <w:color w:val="000000"/>
          <w:sz w:val="22"/>
          <w:szCs w:val="22"/>
        </w:rPr>
      </w:pPr>
      <w:r>
        <w:rPr>
          <w:color w:val="000000"/>
          <w:sz w:val="22"/>
          <w:szCs w:val="22"/>
        </w:rPr>
        <w:t>створення 20</w:t>
      </w:r>
      <w:r w:rsidRPr="0070792B">
        <w:rPr>
          <w:color w:val="000000"/>
          <w:sz w:val="22"/>
          <w:szCs w:val="22"/>
        </w:rPr>
        <w:t xml:space="preserve">0 </w:t>
      </w:r>
      <w:proofErr w:type="spellStart"/>
      <w:r w:rsidRPr="0070792B">
        <w:rPr>
          <w:color w:val="000000"/>
          <w:sz w:val="22"/>
          <w:szCs w:val="22"/>
        </w:rPr>
        <w:t>паркомісць</w:t>
      </w:r>
      <w:proofErr w:type="spellEnd"/>
      <w:r w:rsidRPr="0070792B">
        <w:rPr>
          <w:color w:val="000000"/>
          <w:sz w:val="22"/>
          <w:szCs w:val="22"/>
        </w:rPr>
        <w:t xml:space="preserve"> для довготривалого зберігання велосипед</w:t>
      </w:r>
      <w:r>
        <w:rPr>
          <w:color w:val="000000"/>
          <w:sz w:val="22"/>
          <w:szCs w:val="22"/>
        </w:rPr>
        <w:t>ів</w:t>
      </w:r>
      <w:r w:rsidRPr="0070792B">
        <w:rPr>
          <w:color w:val="000000"/>
          <w:sz w:val="22"/>
          <w:szCs w:val="22"/>
        </w:rPr>
        <w:t xml:space="preserve"> у </w:t>
      </w:r>
      <w:proofErr w:type="spellStart"/>
      <w:r w:rsidRPr="0070792B">
        <w:rPr>
          <w:color w:val="000000"/>
          <w:sz w:val="22"/>
          <w:szCs w:val="22"/>
        </w:rPr>
        <w:t>ВелоХабах</w:t>
      </w:r>
      <w:proofErr w:type="spellEnd"/>
    </w:p>
    <w:p w:rsidR="00DC6B07" w:rsidRDefault="00DC6B07" w:rsidP="00DC6B07">
      <w:pPr>
        <w:pStyle w:val="af1"/>
        <w:spacing w:before="0" w:after="0"/>
        <w:ind w:firstLine="711"/>
        <w:jc w:val="both"/>
        <w:rPr>
          <w:color w:val="000000"/>
          <w:sz w:val="22"/>
          <w:szCs w:val="22"/>
        </w:rPr>
      </w:pPr>
      <w:r w:rsidRPr="0070792B">
        <w:rPr>
          <w:color w:val="000000"/>
          <w:sz w:val="22"/>
          <w:szCs w:val="22"/>
        </w:rPr>
        <w:t xml:space="preserve">В результаті реалізації Програми </w:t>
      </w:r>
      <w:r>
        <w:rPr>
          <w:color w:val="000000"/>
          <w:sz w:val="22"/>
          <w:szCs w:val="22"/>
        </w:rPr>
        <w:t>планується</w:t>
      </w:r>
      <w:r w:rsidRPr="0070792B">
        <w:rPr>
          <w:color w:val="000000"/>
          <w:sz w:val="22"/>
          <w:szCs w:val="22"/>
        </w:rPr>
        <w:t xml:space="preserve"> досягнут</w:t>
      </w:r>
      <w:r>
        <w:rPr>
          <w:color w:val="000000"/>
          <w:sz w:val="22"/>
          <w:szCs w:val="22"/>
        </w:rPr>
        <w:t>и</w:t>
      </w:r>
      <w:r w:rsidRPr="0070792B">
        <w:rPr>
          <w:color w:val="000000"/>
          <w:sz w:val="22"/>
          <w:szCs w:val="22"/>
        </w:rPr>
        <w:t xml:space="preserve"> кількісні показники</w:t>
      </w:r>
      <w:r>
        <w:rPr>
          <w:color w:val="000000"/>
          <w:sz w:val="22"/>
          <w:szCs w:val="22"/>
        </w:rPr>
        <w:t>, які викладені в додатку №1.</w:t>
      </w:r>
    </w:p>
    <w:p w:rsidR="00DC6B07" w:rsidRDefault="00DC6B07" w:rsidP="00DC6B07">
      <w:pPr>
        <w:rPr>
          <w:bCs/>
          <w:color w:val="000000"/>
        </w:rPr>
      </w:pPr>
      <w:r>
        <w:rPr>
          <w:bCs/>
          <w:color w:val="000000"/>
        </w:rPr>
        <w:t>Ресурсне забезпечення, обсяги та джерела фінансування</w:t>
      </w:r>
    </w:p>
    <w:p w:rsidR="00DC6B07" w:rsidRPr="0070792B" w:rsidRDefault="00DC6B07" w:rsidP="00DC6B07">
      <w:pPr>
        <w:rPr>
          <w:b/>
        </w:rPr>
      </w:pPr>
    </w:p>
    <w:tbl>
      <w:tblPr>
        <w:tblW w:w="0" w:type="auto"/>
        <w:tblInd w:w="83" w:type="dxa"/>
        <w:tblLayout w:type="fixed"/>
        <w:tblCellMar>
          <w:top w:w="105" w:type="dxa"/>
          <w:left w:w="105" w:type="dxa"/>
          <w:bottom w:w="105" w:type="dxa"/>
          <w:right w:w="105" w:type="dxa"/>
        </w:tblCellMar>
        <w:tblLook w:val="0000"/>
      </w:tblPr>
      <w:tblGrid>
        <w:gridCol w:w="3082"/>
        <w:gridCol w:w="851"/>
        <w:gridCol w:w="762"/>
        <w:gridCol w:w="720"/>
        <w:gridCol w:w="7"/>
        <w:gridCol w:w="1073"/>
        <w:gridCol w:w="1080"/>
        <w:gridCol w:w="2525"/>
      </w:tblGrid>
      <w:tr w:rsidR="00DC6B07" w:rsidRPr="0070792B" w:rsidTr="00425032">
        <w:trPr>
          <w:trHeight w:val="420"/>
        </w:trPr>
        <w:tc>
          <w:tcPr>
            <w:tcW w:w="3082" w:type="dxa"/>
            <w:vMerge w:val="restart"/>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rPr>
                <w:color w:val="000000"/>
                <w:sz w:val="22"/>
                <w:szCs w:val="22"/>
              </w:rPr>
            </w:pPr>
            <w:r w:rsidRPr="0070792B">
              <w:rPr>
                <w:color w:val="000000"/>
                <w:sz w:val="22"/>
                <w:szCs w:val="22"/>
              </w:rPr>
              <w:t>Обсяг коштів, які пропонується залучити на виконання Програми</w:t>
            </w:r>
          </w:p>
        </w:tc>
        <w:tc>
          <w:tcPr>
            <w:tcW w:w="4493" w:type="dxa"/>
            <w:gridSpan w:val="6"/>
            <w:tcBorders>
              <w:top w:val="single" w:sz="4" w:space="0" w:color="000000"/>
              <w:left w:val="single" w:sz="4" w:space="0" w:color="000000"/>
              <w:bottom w:val="single" w:sz="4" w:space="0" w:color="auto"/>
            </w:tcBorders>
            <w:shd w:val="clear" w:color="auto" w:fill="auto"/>
          </w:tcPr>
          <w:p w:rsidR="00DC6B07" w:rsidRPr="0070792B" w:rsidRDefault="00DC6B07" w:rsidP="00425032">
            <w:pPr>
              <w:pStyle w:val="af1"/>
              <w:spacing w:before="0" w:after="0"/>
              <w:jc w:val="center"/>
              <w:rPr>
                <w:color w:val="000000"/>
                <w:sz w:val="22"/>
                <w:szCs w:val="22"/>
              </w:rPr>
            </w:pPr>
            <w:r w:rsidRPr="0070792B">
              <w:rPr>
                <w:color w:val="000000"/>
                <w:sz w:val="22"/>
                <w:szCs w:val="22"/>
              </w:rPr>
              <w:t>Етапи виконання Програми</w:t>
            </w:r>
          </w:p>
        </w:tc>
        <w:tc>
          <w:tcPr>
            <w:tcW w:w="2525" w:type="dxa"/>
            <w:vMerge w:val="restart"/>
            <w:tcBorders>
              <w:top w:val="single" w:sz="4" w:space="0" w:color="000000"/>
              <w:left w:val="single" w:sz="4" w:space="0" w:color="000000"/>
              <w:right w:val="single" w:sz="4" w:space="0" w:color="000000"/>
            </w:tcBorders>
            <w:shd w:val="clear" w:color="auto" w:fill="auto"/>
            <w:vAlign w:val="center"/>
          </w:tcPr>
          <w:p w:rsidR="00DC6B07" w:rsidRPr="0070792B" w:rsidRDefault="00DC6B07" w:rsidP="00425032">
            <w:pPr>
              <w:pStyle w:val="af1"/>
              <w:spacing w:before="0" w:after="0"/>
            </w:pPr>
            <w:r>
              <w:rPr>
                <w:color w:val="000000"/>
                <w:sz w:val="22"/>
                <w:szCs w:val="22"/>
              </w:rPr>
              <w:t>В</w:t>
            </w:r>
            <w:r w:rsidRPr="0070792B">
              <w:rPr>
                <w:color w:val="000000"/>
                <w:sz w:val="22"/>
                <w:szCs w:val="22"/>
              </w:rPr>
              <w:t>сього витрат на виконання Програми</w:t>
            </w:r>
          </w:p>
        </w:tc>
      </w:tr>
      <w:tr w:rsidR="00DC6B07" w:rsidRPr="0070792B" w:rsidTr="00425032">
        <w:trPr>
          <w:trHeight w:val="686"/>
        </w:trPr>
        <w:tc>
          <w:tcPr>
            <w:tcW w:w="3082" w:type="dxa"/>
            <w:vMerge/>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rPr>
                <w:color w:val="000000"/>
                <w:sz w:val="22"/>
                <w:szCs w:val="22"/>
              </w:rPr>
            </w:pPr>
          </w:p>
        </w:tc>
        <w:tc>
          <w:tcPr>
            <w:tcW w:w="2340" w:type="dxa"/>
            <w:gridSpan w:val="4"/>
            <w:tcBorders>
              <w:top w:val="single" w:sz="4" w:space="0" w:color="auto"/>
              <w:left w:val="single" w:sz="4" w:space="0" w:color="000000"/>
              <w:bottom w:val="single" w:sz="4" w:space="0" w:color="000000"/>
              <w:right w:val="single" w:sz="4" w:space="0" w:color="auto"/>
            </w:tcBorders>
            <w:shd w:val="clear" w:color="auto" w:fill="auto"/>
          </w:tcPr>
          <w:p w:rsidR="00DC6B07" w:rsidRPr="0070792B" w:rsidRDefault="00DC6B07" w:rsidP="00425032">
            <w:pPr>
              <w:pStyle w:val="af1"/>
              <w:jc w:val="center"/>
              <w:rPr>
                <w:color w:val="000000"/>
                <w:sz w:val="22"/>
                <w:szCs w:val="22"/>
              </w:rPr>
            </w:pPr>
            <w:r>
              <w:rPr>
                <w:color w:val="000000"/>
                <w:sz w:val="22"/>
                <w:szCs w:val="22"/>
              </w:rPr>
              <w:t>І ЕТАП</w:t>
            </w:r>
          </w:p>
        </w:tc>
        <w:tc>
          <w:tcPr>
            <w:tcW w:w="2153" w:type="dxa"/>
            <w:gridSpan w:val="2"/>
            <w:tcBorders>
              <w:top w:val="single" w:sz="4" w:space="0" w:color="auto"/>
              <w:left w:val="single" w:sz="4" w:space="0" w:color="auto"/>
              <w:bottom w:val="single" w:sz="4" w:space="0" w:color="000000"/>
            </w:tcBorders>
            <w:shd w:val="clear" w:color="auto" w:fill="auto"/>
          </w:tcPr>
          <w:p w:rsidR="00DC6B07" w:rsidRPr="0070792B" w:rsidRDefault="00DC6B07" w:rsidP="00425032">
            <w:pPr>
              <w:pStyle w:val="af1"/>
              <w:jc w:val="center"/>
              <w:rPr>
                <w:color w:val="000000"/>
                <w:sz w:val="22"/>
                <w:szCs w:val="22"/>
              </w:rPr>
            </w:pPr>
            <w:r>
              <w:rPr>
                <w:color w:val="000000"/>
                <w:sz w:val="22"/>
                <w:szCs w:val="22"/>
              </w:rPr>
              <w:t>ІІ ЕТАП</w:t>
            </w:r>
          </w:p>
        </w:tc>
        <w:tc>
          <w:tcPr>
            <w:tcW w:w="2525" w:type="dxa"/>
            <w:vMerge/>
            <w:tcBorders>
              <w:top w:val="single" w:sz="4" w:space="0" w:color="000000"/>
              <w:left w:val="single" w:sz="4" w:space="0" w:color="000000"/>
              <w:right w:val="single" w:sz="4" w:space="0" w:color="000000"/>
            </w:tcBorders>
            <w:shd w:val="clear" w:color="auto" w:fill="auto"/>
            <w:vAlign w:val="center"/>
          </w:tcPr>
          <w:p w:rsidR="00DC6B07" w:rsidRPr="0070792B" w:rsidRDefault="00DC6B07" w:rsidP="00425032">
            <w:pPr>
              <w:pStyle w:val="af1"/>
              <w:spacing w:before="0" w:after="0"/>
              <w:rPr>
                <w:color w:val="000000"/>
                <w:sz w:val="22"/>
                <w:szCs w:val="22"/>
              </w:rPr>
            </w:pPr>
          </w:p>
        </w:tc>
      </w:tr>
      <w:tr w:rsidR="00DC6B07" w:rsidRPr="0070792B" w:rsidTr="00425032">
        <w:tblPrEx>
          <w:tblCellMar>
            <w:top w:w="15" w:type="dxa"/>
            <w:left w:w="15" w:type="dxa"/>
            <w:bottom w:w="15" w:type="dxa"/>
            <w:right w:w="15" w:type="dxa"/>
          </w:tblCellMar>
        </w:tblPrEx>
        <w:trPr>
          <w:trHeight w:val="420"/>
        </w:trPr>
        <w:tc>
          <w:tcPr>
            <w:tcW w:w="3082" w:type="dxa"/>
            <w:vMerge/>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snapToGrid w:val="0"/>
            </w:pP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20</w:t>
            </w:r>
            <w:r>
              <w:rPr>
                <w:color w:val="000000"/>
                <w:sz w:val="22"/>
                <w:szCs w:val="22"/>
              </w:rPr>
              <w:t>21</w:t>
            </w:r>
          </w:p>
        </w:tc>
        <w:tc>
          <w:tcPr>
            <w:tcW w:w="76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20</w:t>
            </w:r>
            <w:r>
              <w:rPr>
                <w:color w:val="000000"/>
                <w:sz w:val="22"/>
                <w:szCs w:val="22"/>
              </w:rPr>
              <w:t>22</w:t>
            </w:r>
          </w:p>
        </w:tc>
        <w:tc>
          <w:tcPr>
            <w:tcW w:w="72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20</w:t>
            </w:r>
            <w:r>
              <w:rPr>
                <w:color w:val="000000"/>
                <w:sz w:val="22"/>
                <w:szCs w:val="22"/>
              </w:rPr>
              <w:t>23</w:t>
            </w:r>
          </w:p>
        </w:tc>
        <w:tc>
          <w:tcPr>
            <w:tcW w:w="1080" w:type="dxa"/>
            <w:gridSpan w:val="2"/>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20</w:t>
            </w:r>
            <w:r>
              <w:rPr>
                <w:color w:val="000000"/>
                <w:sz w:val="22"/>
                <w:szCs w:val="22"/>
              </w:rPr>
              <w:t>24</w:t>
            </w:r>
          </w:p>
        </w:tc>
        <w:tc>
          <w:tcPr>
            <w:tcW w:w="10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sz w:val="22"/>
                <w:szCs w:val="22"/>
              </w:rPr>
            </w:pPr>
            <w:r w:rsidRPr="0070792B">
              <w:rPr>
                <w:color w:val="000000"/>
                <w:sz w:val="22"/>
                <w:szCs w:val="22"/>
              </w:rPr>
              <w:t>202</w:t>
            </w:r>
            <w:r>
              <w:rPr>
                <w:color w:val="000000"/>
                <w:sz w:val="22"/>
                <w:szCs w:val="22"/>
              </w:rPr>
              <w:t>5</w:t>
            </w:r>
          </w:p>
        </w:tc>
        <w:tc>
          <w:tcPr>
            <w:tcW w:w="2525" w:type="dxa"/>
            <w:vMerge/>
            <w:tcBorders>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snapToGrid w:val="0"/>
            </w:pPr>
          </w:p>
        </w:tc>
      </w:tr>
      <w:tr w:rsidR="00DC6B07" w:rsidRPr="001E26D7" w:rsidTr="00425032">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rPr>
                <w:sz w:val="22"/>
                <w:szCs w:val="22"/>
              </w:rPr>
            </w:pPr>
            <w:r w:rsidRPr="001E26D7">
              <w:rPr>
                <w:sz w:val="22"/>
                <w:szCs w:val="22"/>
              </w:rPr>
              <w:t xml:space="preserve">Обсяг фінансових ресурсів, </w:t>
            </w:r>
            <w:proofErr w:type="spellStart"/>
            <w:r w:rsidRPr="001E26D7">
              <w:rPr>
                <w:sz w:val="22"/>
                <w:szCs w:val="22"/>
              </w:rPr>
              <w:t>тис.грн</w:t>
            </w:r>
            <w:proofErr w:type="spellEnd"/>
            <w:r w:rsidRPr="001E26D7">
              <w:rPr>
                <w:sz w:val="22"/>
                <w:szCs w:val="22"/>
              </w:rPr>
              <w:t>. всього ,</w:t>
            </w: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sz w:val="22"/>
                <w:szCs w:val="22"/>
              </w:rPr>
            </w:pPr>
            <w:r>
              <w:rPr>
                <w:sz w:val="22"/>
                <w:szCs w:val="22"/>
              </w:rPr>
              <w:t>2250</w:t>
            </w:r>
            <w:r w:rsidRPr="001E26D7">
              <w:rPr>
                <w:sz w:val="22"/>
                <w:szCs w:val="22"/>
              </w:rPr>
              <w:t>,0</w:t>
            </w:r>
          </w:p>
        </w:tc>
        <w:tc>
          <w:tcPr>
            <w:tcW w:w="762"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sz w:val="22"/>
                <w:szCs w:val="22"/>
              </w:rPr>
            </w:pPr>
            <w:r>
              <w:rPr>
                <w:sz w:val="22"/>
                <w:szCs w:val="22"/>
              </w:rPr>
              <w:t>225</w:t>
            </w:r>
            <w:r w:rsidRPr="001E26D7">
              <w:rPr>
                <w:sz w:val="22"/>
                <w:szCs w:val="22"/>
              </w:rPr>
              <w:t>0,0</w:t>
            </w:r>
          </w:p>
        </w:tc>
        <w:tc>
          <w:tcPr>
            <w:tcW w:w="720"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sz w:val="22"/>
                <w:szCs w:val="22"/>
              </w:rPr>
            </w:pPr>
            <w:r>
              <w:rPr>
                <w:sz w:val="22"/>
                <w:szCs w:val="22"/>
              </w:rPr>
              <w:t>2250</w:t>
            </w:r>
            <w:r w:rsidRPr="001E26D7">
              <w:rPr>
                <w:sz w:val="22"/>
                <w:szCs w:val="22"/>
              </w:rPr>
              <w:t>,0</w:t>
            </w:r>
          </w:p>
        </w:tc>
        <w:tc>
          <w:tcPr>
            <w:tcW w:w="1080" w:type="dxa"/>
            <w:gridSpan w:val="2"/>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sz w:val="22"/>
                <w:szCs w:val="22"/>
              </w:rPr>
            </w:pPr>
            <w:r>
              <w:rPr>
                <w:sz w:val="22"/>
                <w:szCs w:val="22"/>
              </w:rPr>
              <w:t>225</w:t>
            </w:r>
            <w:r w:rsidRPr="001E26D7">
              <w:rPr>
                <w:sz w:val="22"/>
                <w:szCs w:val="22"/>
              </w:rPr>
              <w:t>0,0</w:t>
            </w:r>
          </w:p>
        </w:tc>
        <w:tc>
          <w:tcPr>
            <w:tcW w:w="1080"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sz w:val="22"/>
                <w:szCs w:val="22"/>
              </w:rPr>
            </w:pPr>
            <w:r>
              <w:rPr>
                <w:sz w:val="22"/>
                <w:szCs w:val="22"/>
              </w:rPr>
              <w:t>225</w:t>
            </w:r>
            <w:r w:rsidRPr="001E26D7">
              <w:rPr>
                <w:sz w:val="22"/>
                <w:szCs w:val="22"/>
              </w:rPr>
              <w:t>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1E26D7" w:rsidRDefault="00DC6B07" w:rsidP="00425032">
            <w:pPr>
              <w:pStyle w:val="af1"/>
              <w:spacing w:before="0" w:after="0" w:line="0" w:lineRule="atLeast"/>
              <w:jc w:val="center"/>
              <w:rPr>
                <w:sz w:val="22"/>
                <w:szCs w:val="22"/>
              </w:rPr>
            </w:pPr>
            <w:r>
              <w:rPr>
                <w:sz w:val="22"/>
                <w:szCs w:val="22"/>
              </w:rPr>
              <w:t>11250</w:t>
            </w:r>
            <w:r w:rsidRPr="001E26D7">
              <w:rPr>
                <w:sz w:val="22"/>
                <w:szCs w:val="22"/>
              </w:rPr>
              <w:t>,0</w:t>
            </w:r>
          </w:p>
        </w:tc>
      </w:tr>
      <w:tr w:rsidR="00DC6B07" w:rsidRPr="0070792B" w:rsidTr="00425032">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rPr>
                <w:color w:val="000000"/>
                <w:sz w:val="22"/>
                <w:szCs w:val="22"/>
              </w:rPr>
            </w:pPr>
            <w:r>
              <w:rPr>
                <w:color w:val="000000"/>
                <w:sz w:val="22"/>
                <w:szCs w:val="22"/>
              </w:rPr>
              <w:t>в т.ч. міський бю</w:t>
            </w:r>
            <w:r w:rsidRPr="001E26D7">
              <w:rPr>
                <w:color w:val="000000"/>
                <w:sz w:val="22"/>
                <w:szCs w:val="22"/>
              </w:rPr>
              <w:t>джет</w:t>
            </w: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color w:val="000000"/>
                <w:sz w:val="22"/>
                <w:szCs w:val="22"/>
              </w:rPr>
            </w:pPr>
            <w:r>
              <w:rPr>
                <w:color w:val="000000"/>
                <w:sz w:val="22"/>
                <w:szCs w:val="22"/>
              </w:rPr>
              <w:t>1500</w:t>
            </w:r>
            <w:r w:rsidRPr="001E26D7">
              <w:rPr>
                <w:color w:val="000000"/>
                <w:sz w:val="22"/>
                <w:szCs w:val="22"/>
              </w:rPr>
              <w:t>,0</w:t>
            </w:r>
          </w:p>
        </w:tc>
        <w:tc>
          <w:tcPr>
            <w:tcW w:w="762"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color w:val="000000"/>
                <w:sz w:val="22"/>
                <w:szCs w:val="22"/>
              </w:rPr>
            </w:pPr>
            <w:r w:rsidRPr="001E26D7">
              <w:rPr>
                <w:color w:val="000000"/>
                <w:sz w:val="22"/>
                <w:szCs w:val="22"/>
                <w:lang w:val="en-US"/>
              </w:rPr>
              <w:t>1</w:t>
            </w:r>
            <w:r>
              <w:rPr>
                <w:color w:val="000000"/>
                <w:sz w:val="22"/>
                <w:szCs w:val="22"/>
              </w:rPr>
              <w:t>5</w:t>
            </w:r>
            <w:r w:rsidRPr="001E26D7">
              <w:rPr>
                <w:color w:val="000000"/>
                <w:sz w:val="22"/>
                <w:szCs w:val="22"/>
                <w:lang w:val="en-US"/>
              </w:rPr>
              <w:t>00</w:t>
            </w:r>
            <w:r w:rsidRPr="001E26D7">
              <w:rPr>
                <w:color w:val="000000"/>
                <w:sz w:val="22"/>
                <w:szCs w:val="22"/>
              </w:rPr>
              <w:t>,0</w:t>
            </w:r>
          </w:p>
        </w:tc>
        <w:tc>
          <w:tcPr>
            <w:tcW w:w="720"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color w:val="000000"/>
                <w:sz w:val="22"/>
                <w:szCs w:val="22"/>
              </w:rPr>
            </w:pPr>
            <w:r w:rsidRPr="001E26D7">
              <w:rPr>
                <w:color w:val="000000"/>
                <w:sz w:val="22"/>
                <w:szCs w:val="22"/>
                <w:lang w:val="en-US"/>
              </w:rPr>
              <w:t>1</w:t>
            </w:r>
            <w:r>
              <w:rPr>
                <w:color w:val="000000"/>
                <w:sz w:val="22"/>
                <w:szCs w:val="22"/>
              </w:rPr>
              <w:t>5</w:t>
            </w:r>
            <w:r w:rsidRPr="001E26D7">
              <w:rPr>
                <w:color w:val="000000"/>
                <w:sz w:val="22"/>
                <w:szCs w:val="22"/>
                <w:lang w:val="en-US"/>
              </w:rPr>
              <w:t>00</w:t>
            </w:r>
            <w:r w:rsidRPr="001E26D7">
              <w:rPr>
                <w:color w:val="000000"/>
                <w:sz w:val="22"/>
                <w:szCs w:val="22"/>
              </w:rPr>
              <w:t>,0</w:t>
            </w:r>
          </w:p>
        </w:tc>
        <w:tc>
          <w:tcPr>
            <w:tcW w:w="1080" w:type="dxa"/>
            <w:gridSpan w:val="2"/>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color w:val="000000"/>
                <w:sz w:val="22"/>
                <w:szCs w:val="22"/>
              </w:rPr>
            </w:pPr>
            <w:r w:rsidRPr="001E26D7">
              <w:rPr>
                <w:color w:val="000000"/>
                <w:sz w:val="22"/>
                <w:szCs w:val="22"/>
                <w:lang w:val="en-US"/>
              </w:rPr>
              <w:t>1</w:t>
            </w:r>
            <w:r>
              <w:rPr>
                <w:color w:val="000000"/>
                <w:sz w:val="22"/>
                <w:szCs w:val="22"/>
              </w:rPr>
              <w:t>5</w:t>
            </w:r>
            <w:r w:rsidRPr="001E26D7">
              <w:rPr>
                <w:color w:val="000000"/>
                <w:sz w:val="22"/>
                <w:szCs w:val="22"/>
                <w:lang w:val="en-US"/>
              </w:rPr>
              <w:t>00</w:t>
            </w:r>
            <w:r w:rsidRPr="001E26D7">
              <w:rPr>
                <w:color w:val="000000"/>
                <w:sz w:val="22"/>
                <w:szCs w:val="22"/>
              </w:rPr>
              <w:t>,0</w:t>
            </w:r>
          </w:p>
        </w:tc>
        <w:tc>
          <w:tcPr>
            <w:tcW w:w="1080"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color w:val="000000"/>
                <w:sz w:val="22"/>
                <w:szCs w:val="22"/>
              </w:rPr>
            </w:pPr>
            <w:r w:rsidRPr="001E26D7">
              <w:rPr>
                <w:color w:val="000000"/>
                <w:sz w:val="22"/>
                <w:szCs w:val="22"/>
                <w:lang w:val="en-US"/>
              </w:rPr>
              <w:t>1</w:t>
            </w:r>
            <w:r>
              <w:rPr>
                <w:color w:val="000000"/>
                <w:sz w:val="22"/>
                <w:szCs w:val="22"/>
              </w:rPr>
              <w:t>5</w:t>
            </w:r>
            <w:r w:rsidRPr="001E26D7">
              <w:rPr>
                <w:color w:val="000000"/>
                <w:sz w:val="22"/>
                <w:szCs w:val="22"/>
                <w:lang w:val="en-US"/>
              </w:rPr>
              <w:t>00</w:t>
            </w:r>
            <w:r w:rsidRPr="001E26D7">
              <w:rPr>
                <w:color w:val="000000"/>
                <w:sz w:val="22"/>
                <w:szCs w:val="22"/>
              </w:rPr>
              <w:t>,0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1E26D7" w:rsidRDefault="00DC6B07" w:rsidP="00425032">
            <w:pPr>
              <w:pStyle w:val="af1"/>
              <w:spacing w:before="0" w:after="0" w:line="0" w:lineRule="atLeast"/>
              <w:jc w:val="center"/>
              <w:rPr>
                <w:sz w:val="22"/>
                <w:szCs w:val="22"/>
              </w:rPr>
            </w:pPr>
            <w:r>
              <w:rPr>
                <w:color w:val="000000"/>
                <w:sz w:val="22"/>
                <w:szCs w:val="22"/>
              </w:rPr>
              <w:t>7500</w:t>
            </w:r>
            <w:r w:rsidRPr="001E26D7">
              <w:rPr>
                <w:color w:val="000000"/>
                <w:sz w:val="22"/>
                <w:szCs w:val="22"/>
              </w:rPr>
              <w:t>,0</w:t>
            </w:r>
          </w:p>
        </w:tc>
      </w:tr>
      <w:tr w:rsidR="00DC6B07" w:rsidRPr="0070792B" w:rsidTr="00425032">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rPr>
                <w:color w:val="000000"/>
                <w:sz w:val="22"/>
                <w:szCs w:val="22"/>
              </w:rPr>
            </w:pPr>
            <w:r w:rsidRPr="001E26D7">
              <w:rPr>
                <w:color w:val="000000"/>
                <w:sz w:val="22"/>
                <w:szCs w:val="22"/>
              </w:rPr>
              <w:t xml:space="preserve">інші джерела, грантові кошти, волонтери </w:t>
            </w: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color w:val="000000"/>
                <w:sz w:val="22"/>
                <w:szCs w:val="22"/>
              </w:rPr>
            </w:pPr>
            <w:r>
              <w:rPr>
                <w:color w:val="000000"/>
                <w:sz w:val="22"/>
                <w:szCs w:val="22"/>
              </w:rPr>
              <w:t>750</w:t>
            </w:r>
            <w:r w:rsidRPr="001E26D7">
              <w:rPr>
                <w:color w:val="000000"/>
                <w:sz w:val="22"/>
                <w:szCs w:val="22"/>
              </w:rPr>
              <w:t>,0</w:t>
            </w:r>
          </w:p>
        </w:tc>
        <w:tc>
          <w:tcPr>
            <w:tcW w:w="762"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color w:val="000000"/>
                <w:sz w:val="22"/>
                <w:szCs w:val="22"/>
              </w:rPr>
            </w:pPr>
            <w:r>
              <w:rPr>
                <w:color w:val="000000"/>
                <w:sz w:val="22"/>
                <w:szCs w:val="22"/>
              </w:rPr>
              <w:t>750</w:t>
            </w:r>
            <w:r w:rsidRPr="001E26D7">
              <w:rPr>
                <w:color w:val="000000"/>
                <w:sz w:val="22"/>
                <w:szCs w:val="22"/>
              </w:rPr>
              <w:t>,0</w:t>
            </w:r>
          </w:p>
        </w:tc>
        <w:tc>
          <w:tcPr>
            <w:tcW w:w="720" w:type="dxa"/>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color w:val="000000"/>
                <w:sz w:val="22"/>
                <w:szCs w:val="22"/>
              </w:rPr>
            </w:pPr>
            <w:r>
              <w:rPr>
                <w:color w:val="000000"/>
                <w:sz w:val="22"/>
                <w:szCs w:val="22"/>
              </w:rPr>
              <w:t>75</w:t>
            </w:r>
            <w:r w:rsidRPr="001E26D7">
              <w:rPr>
                <w:color w:val="000000"/>
                <w:sz w:val="22"/>
                <w:szCs w:val="22"/>
                <w:lang w:val="en-US"/>
              </w:rPr>
              <w:t>0</w:t>
            </w:r>
            <w:r w:rsidRPr="001E26D7">
              <w:rPr>
                <w:color w:val="000000"/>
                <w:sz w:val="22"/>
                <w:szCs w:val="22"/>
              </w:rPr>
              <w:t>,0</w:t>
            </w:r>
          </w:p>
        </w:tc>
        <w:tc>
          <w:tcPr>
            <w:tcW w:w="1080" w:type="dxa"/>
            <w:gridSpan w:val="2"/>
            <w:tcBorders>
              <w:top w:val="single" w:sz="4" w:space="0" w:color="000000"/>
              <w:left w:val="single" w:sz="4" w:space="0" w:color="000000"/>
              <w:bottom w:val="single" w:sz="4" w:space="0" w:color="000000"/>
            </w:tcBorders>
            <w:shd w:val="clear" w:color="auto" w:fill="auto"/>
            <w:vAlign w:val="center"/>
          </w:tcPr>
          <w:p w:rsidR="00DC6B07" w:rsidRPr="001E26D7" w:rsidRDefault="00DC6B07" w:rsidP="00425032">
            <w:pPr>
              <w:pStyle w:val="af1"/>
              <w:spacing w:before="0" w:after="0" w:line="0" w:lineRule="atLeast"/>
              <w:jc w:val="center"/>
              <w:rPr>
                <w:color w:val="000000"/>
                <w:sz w:val="22"/>
                <w:szCs w:val="22"/>
              </w:rPr>
            </w:pPr>
            <w:r>
              <w:rPr>
                <w:color w:val="000000"/>
                <w:sz w:val="22"/>
                <w:szCs w:val="22"/>
              </w:rPr>
              <w:t>75</w:t>
            </w:r>
            <w:r w:rsidRPr="001E26D7">
              <w:rPr>
                <w:color w:val="000000"/>
                <w:sz w:val="22"/>
                <w:szCs w:val="22"/>
                <w:lang w:val="en-US"/>
              </w:rPr>
              <w:t>0</w:t>
            </w:r>
            <w:r w:rsidRPr="001E26D7">
              <w:rPr>
                <w:color w:val="000000"/>
                <w:sz w:val="22"/>
                <w:szCs w:val="22"/>
              </w:rPr>
              <w:t>,0</w:t>
            </w:r>
          </w:p>
        </w:tc>
        <w:tc>
          <w:tcPr>
            <w:tcW w:w="1080" w:type="dxa"/>
            <w:tcBorders>
              <w:top w:val="single" w:sz="4" w:space="0" w:color="000000"/>
              <w:left w:val="single" w:sz="4" w:space="0" w:color="000000"/>
              <w:bottom w:val="single" w:sz="4" w:space="0" w:color="000000"/>
            </w:tcBorders>
            <w:shd w:val="clear" w:color="auto" w:fill="auto"/>
            <w:vAlign w:val="center"/>
          </w:tcPr>
          <w:p w:rsidR="00DC6B07" w:rsidRPr="000A4EEC" w:rsidRDefault="00DC6B07" w:rsidP="00425032">
            <w:pPr>
              <w:pStyle w:val="af1"/>
              <w:spacing w:before="0" w:after="0" w:line="0" w:lineRule="atLeast"/>
              <w:jc w:val="center"/>
              <w:rPr>
                <w:color w:val="000000"/>
                <w:sz w:val="22"/>
                <w:szCs w:val="22"/>
              </w:rPr>
            </w:pPr>
            <w:r>
              <w:rPr>
                <w:color w:val="000000"/>
                <w:sz w:val="22"/>
                <w:szCs w:val="22"/>
              </w:rPr>
              <w:t>750,0</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1E26D7" w:rsidRDefault="00DC6B07" w:rsidP="00425032">
            <w:pPr>
              <w:pStyle w:val="af1"/>
              <w:spacing w:before="0" w:after="0" w:line="0" w:lineRule="atLeast"/>
              <w:jc w:val="center"/>
              <w:rPr>
                <w:sz w:val="22"/>
                <w:szCs w:val="22"/>
              </w:rPr>
            </w:pPr>
            <w:r>
              <w:rPr>
                <w:color w:val="000000"/>
                <w:sz w:val="22"/>
                <w:szCs w:val="22"/>
              </w:rPr>
              <w:t>3750</w:t>
            </w:r>
            <w:r w:rsidRPr="001E26D7">
              <w:rPr>
                <w:color w:val="000000"/>
                <w:sz w:val="22"/>
                <w:szCs w:val="22"/>
              </w:rPr>
              <w:t>,0</w:t>
            </w:r>
          </w:p>
        </w:tc>
      </w:tr>
    </w:tbl>
    <w:p w:rsidR="00DC6B07" w:rsidRPr="0070792B" w:rsidRDefault="00DC6B07" w:rsidP="00DC6B07"/>
    <w:p w:rsidR="00DC6B07" w:rsidRPr="00F4363F" w:rsidRDefault="00DC6B07" w:rsidP="00DC6B07">
      <w:pPr>
        <w:pStyle w:val="1"/>
        <w:spacing w:after="120"/>
        <w:ind w:firstLine="0"/>
        <w:rPr>
          <w:b/>
          <w:sz w:val="22"/>
          <w:szCs w:val="22"/>
        </w:rPr>
      </w:pPr>
      <w:r w:rsidRPr="00F4363F">
        <w:rPr>
          <w:b/>
          <w:color w:val="000000"/>
          <w:sz w:val="22"/>
          <w:szCs w:val="22"/>
        </w:rPr>
        <w:lastRenderedPageBreak/>
        <w:t xml:space="preserve">5. Перелік завдань і заходів Програми та результативні </w:t>
      </w:r>
      <w:r>
        <w:rPr>
          <w:b/>
          <w:sz w:val="22"/>
          <w:szCs w:val="22"/>
        </w:rPr>
        <w:t>показники</w:t>
      </w:r>
      <w:r w:rsidRPr="00F4363F">
        <w:rPr>
          <w:b/>
          <w:sz w:val="22"/>
          <w:szCs w:val="22"/>
        </w:rPr>
        <w:t>:</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 xml:space="preserve">забезпечити безпечні та зручні умови для поїздок велосипедом по місту, прокладання велосипедних доріжок (на роботу, навчання, у магазин, парк); </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 xml:space="preserve">забезпечити можливість безпечно і без ризику крадіжки паркування велосипеда на вулиці чи у дворі житлового будинку, громадського закладу, встановлення </w:t>
      </w:r>
      <w:proofErr w:type="spellStart"/>
      <w:r w:rsidRPr="0070792B">
        <w:rPr>
          <w:sz w:val="22"/>
          <w:szCs w:val="22"/>
        </w:rPr>
        <w:t>велопарковок</w:t>
      </w:r>
      <w:proofErr w:type="spellEnd"/>
      <w:r w:rsidRPr="0070792B">
        <w:rPr>
          <w:sz w:val="22"/>
          <w:szCs w:val="22"/>
        </w:rPr>
        <w:t xml:space="preserve"> тощо;</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забезпечити можливість безпечного пересування велосипедом по всьому місту і виїзду за його межі, можливість користуватися велосипедом якомога довший період протягом року;</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створити позитивний імідж велосипеда, як доступного і зручного транспортного засобу для широкого користування в місті, змінити ставлення населення до велосипеду в бік більш сприятливого;</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 xml:space="preserve">забезпечити популяризацію </w:t>
      </w:r>
      <w:proofErr w:type="spellStart"/>
      <w:r w:rsidRPr="0070792B">
        <w:rPr>
          <w:sz w:val="22"/>
          <w:szCs w:val="22"/>
        </w:rPr>
        <w:t>велоруху</w:t>
      </w:r>
      <w:proofErr w:type="spellEnd"/>
      <w:r w:rsidRPr="0070792B">
        <w:rPr>
          <w:sz w:val="22"/>
          <w:szCs w:val="22"/>
        </w:rPr>
        <w:t xml:space="preserve"> і велосипеду як засобу пересування;</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 xml:space="preserve">переорієнтувати частину автомобілістів і пасажирів маршрутних таксі на велосипедний рух, зокрема в </w:t>
      </w:r>
      <w:r>
        <w:rPr>
          <w:sz w:val="22"/>
          <w:szCs w:val="22"/>
        </w:rPr>
        <w:t>частині</w:t>
      </w:r>
      <w:r w:rsidRPr="0070792B">
        <w:rPr>
          <w:sz w:val="22"/>
          <w:szCs w:val="22"/>
        </w:rPr>
        <w:t xml:space="preserve"> поїздок у межах районів та на відстань до </w:t>
      </w:r>
      <w:smartTag w:uri="urn:schemas-microsoft-com:office:smarttags" w:element="metricconverter">
        <w:smartTagPr>
          <w:attr w:name="ProductID" w:val="10 км"/>
        </w:smartTagPr>
        <w:r w:rsidRPr="0070792B">
          <w:rPr>
            <w:sz w:val="22"/>
            <w:szCs w:val="22"/>
          </w:rPr>
          <w:t>10 км</w:t>
        </w:r>
      </w:smartTag>
      <w:r w:rsidRPr="0070792B">
        <w:rPr>
          <w:sz w:val="22"/>
          <w:szCs w:val="22"/>
        </w:rPr>
        <w:t xml:space="preserve">, де </w:t>
      </w:r>
      <w:proofErr w:type="spellStart"/>
      <w:r w:rsidRPr="0070792B">
        <w:rPr>
          <w:sz w:val="22"/>
          <w:szCs w:val="22"/>
        </w:rPr>
        <w:t>велорух</w:t>
      </w:r>
      <w:proofErr w:type="spellEnd"/>
      <w:r w:rsidRPr="0070792B">
        <w:rPr>
          <w:sz w:val="22"/>
          <w:szCs w:val="22"/>
        </w:rPr>
        <w:t xml:space="preserve"> має стати пріоритетним;</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 xml:space="preserve">зменшити інтенсивність і швидкість автомобільного руху в місті на житлових вулицях і районах високої концентрації пішоходів: частково за рахунок фізичних та адміністративних обмежень швидкості руху та регулювання </w:t>
      </w:r>
      <w:proofErr w:type="spellStart"/>
      <w:r w:rsidRPr="0070792B">
        <w:rPr>
          <w:sz w:val="22"/>
          <w:szCs w:val="22"/>
        </w:rPr>
        <w:t>парковки</w:t>
      </w:r>
      <w:proofErr w:type="spellEnd"/>
      <w:r w:rsidRPr="0070792B">
        <w:rPr>
          <w:sz w:val="22"/>
          <w:szCs w:val="22"/>
        </w:rPr>
        <w:t xml:space="preserve">, </w:t>
      </w:r>
      <w:proofErr w:type="spellStart"/>
      <w:r w:rsidRPr="0070792B">
        <w:rPr>
          <w:sz w:val="22"/>
          <w:szCs w:val="22"/>
        </w:rPr>
        <w:t>частково–</w:t>
      </w:r>
      <w:proofErr w:type="spellEnd"/>
      <w:r w:rsidRPr="0070792B">
        <w:rPr>
          <w:sz w:val="22"/>
          <w:szCs w:val="22"/>
        </w:rPr>
        <w:t xml:space="preserve"> за рахунок покращення умов пересування пішки, велосипедом і громадським </w:t>
      </w:r>
      <w:proofErr w:type="spellStart"/>
      <w:r w:rsidRPr="0070792B">
        <w:rPr>
          <w:sz w:val="22"/>
          <w:szCs w:val="22"/>
        </w:rPr>
        <w:t>транспортом–</w:t>
      </w:r>
      <w:proofErr w:type="spellEnd"/>
      <w:r w:rsidRPr="0070792B">
        <w:rPr>
          <w:sz w:val="22"/>
          <w:szCs w:val="22"/>
        </w:rPr>
        <w:t xml:space="preserve"> при інтеграції </w:t>
      </w:r>
      <w:proofErr w:type="spellStart"/>
      <w:r w:rsidRPr="0070792B">
        <w:rPr>
          <w:sz w:val="22"/>
          <w:szCs w:val="22"/>
        </w:rPr>
        <w:t>велоінфраструктури</w:t>
      </w:r>
      <w:proofErr w:type="spellEnd"/>
      <w:r w:rsidRPr="0070792B">
        <w:rPr>
          <w:sz w:val="22"/>
          <w:szCs w:val="22"/>
        </w:rPr>
        <w:t xml:space="preserve"> в мережу міського транспорту;</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розвантажити проблемні ділянки загальноміських магістралей за рахунок відтоку людей з автомобілів на велосипеди;</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 xml:space="preserve">підвищити безпеку руху на велосипеді: як за допомогою обмеження швидкості на міських вулицях, зокрема житлових, так і за рахунок розбудови якісної </w:t>
      </w:r>
      <w:proofErr w:type="spellStart"/>
      <w:r w:rsidRPr="0070792B">
        <w:rPr>
          <w:sz w:val="22"/>
          <w:szCs w:val="22"/>
        </w:rPr>
        <w:t>велоінфраструктури</w:t>
      </w:r>
      <w:proofErr w:type="spellEnd"/>
      <w:r w:rsidRPr="0070792B">
        <w:rPr>
          <w:sz w:val="22"/>
          <w:szCs w:val="22"/>
        </w:rPr>
        <w:t xml:space="preserve">, реконструкції пішохідних переходів із включенням пандусів, понижень бордюрів і велосипедних переїздів, острівців безпеки, яскравої розмітки на перетинах з пішохідними, автомобільними шляхами та маршрутами громадського транспорту, </w:t>
      </w:r>
      <w:proofErr w:type="spellStart"/>
      <w:r w:rsidRPr="0070792B">
        <w:rPr>
          <w:sz w:val="22"/>
          <w:szCs w:val="22"/>
        </w:rPr>
        <w:t>ознакування</w:t>
      </w:r>
      <w:proofErr w:type="spellEnd"/>
      <w:r w:rsidRPr="0070792B">
        <w:rPr>
          <w:sz w:val="22"/>
          <w:szCs w:val="22"/>
        </w:rPr>
        <w:t>, якісного покриття тротуарів і велосипедних шляхів;</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 xml:space="preserve">створити умови для розвитку </w:t>
      </w:r>
      <w:proofErr w:type="spellStart"/>
      <w:r w:rsidRPr="0070792B">
        <w:rPr>
          <w:sz w:val="22"/>
          <w:szCs w:val="22"/>
        </w:rPr>
        <w:t>велопрокату</w:t>
      </w:r>
      <w:proofErr w:type="spellEnd"/>
      <w:r w:rsidRPr="0070792B">
        <w:rPr>
          <w:sz w:val="22"/>
          <w:szCs w:val="22"/>
        </w:rPr>
        <w:t xml:space="preserve"> і спільного користування велосипедом – «</w:t>
      </w:r>
      <w:proofErr w:type="spellStart"/>
      <w:r w:rsidRPr="0070792B">
        <w:rPr>
          <w:sz w:val="22"/>
          <w:szCs w:val="22"/>
        </w:rPr>
        <w:t>велошерінгу</w:t>
      </w:r>
      <w:proofErr w:type="spellEnd"/>
      <w:r w:rsidRPr="0070792B">
        <w:rPr>
          <w:sz w:val="22"/>
          <w:szCs w:val="22"/>
        </w:rPr>
        <w:t>», на громадській, комерційній та корпоративній основі;</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створити умови для комерційного використання велосипеду для кур’єрської доставки та перевезень малогабаритного вантажу;</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 xml:space="preserve">створити імідж міста Тернопіль, як міста, комфортного для життя, привабливого для туристів і громадського життя, за рахунок поліпшення умов безпечної й екологічної мобільності, громадської і ділової активності, безпеки руху, </w:t>
      </w:r>
      <w:proofErr w:type="spellStart"/>
      <w:r w:rsidRPr="0070792B">
        <w:rPr>
          <w:sz w:val="22"/>
          <w:szCs w:val="22"/>
        </w:rPr>
        <w:t>велопрокату</w:t>
      </w:r>
      <w:proofErr w:type="spellEnd"/>
      <w:r w:rsidRPr="0070792B">
        <w:rPr>
          <w:sz w:val="22"/>
          <w:szCs w:val="22"/>
        </w:rPr>
        <w:t xml:space="preserve"> тощо;</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запровадити культуру користування велосипедом шляхом впровадження вивчення Правил Дорожнього Руху (далі ПДР), технічних особливостей користування, майстерності керування велосипедом у школах та на спеціальних курсах;</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забезпечити встановлення дорожніх знаків та світлофорів для велосипедистів;</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 xml:space="preserve">забезпечити створення </w:t>
      </w:r>
      <w:proofErr w:type="spellStart"/>
      <w:r>
        <w:rPr>
          <w:sz w:val="22"/>
          <w:szCs w:val="22"/>
        </w:rPr>
        <w:t>в</w:t>
      </w:r>
      <w:r w:rsidRPr="0070792B">
        <w:rPr>
          <w:sz w:val="22"/>
          <w:szCs w:val="22"/>
        </w:rPr>
        <w:t>ело</w:t>
      </w:r>
      <w:r>
        <w:rPr>
          <w:sz w:val="22"/>
          <w:szCs w:val="22"/>
        </w:rPr>
        <w:t>Х</w:t>
      </w:r>
      <w:r w:rsidRPr="0070792B">
        <w:rPr>
          <w:sz w:val="22"/>
          <w:szCs w:val="22"/>
        </w:rPr>
        <w:t>абів</w:t>
      </w:r>
      <w:proofErr w:type="spellEnd"/>
      <w:r w:rsidRPr="0070792B">
        <w:rPr>
          <w:sz w:val="22"/>
          <w:szCs w:val="22"/>
        </w:rPr>
        <w:t>;</w:t>
      </w:r>
    </w:p>
    <w:p w:rsidR="00DC6B07" w:rsidRPr="0070792B" w:rsidRDefault="00DC6B07" w:rsidP="00DC6B07">
      <w:pPr>
        <w:pStyle w:val="af1"/>
        <w:numPr>
          <w:ilvl w:val="0"/>
          <w:numId w:val="19"/>
        </w:numPr>
        <w:suppressAutoHyphens/>
        <w:spacing w:before="0" w:beforeAutospacing="0" w:after="0" w:afterAutospacing="0"/>
        <w:jc w:val="both"/>
        <w:textAlignment w:val="baseline"/>
        <w:rPr>
          <w:sz w:val="22"/>
          <w:szCs w:val="22"/>
        </w:rPr>
      </w:pPr>
      <w:r w:rsidRPr="0070792B">
        <w:rPr>
          <w:sz w:val="22"/>
          <w:szCs w:val="22"/>
        </w:rPr>
        <w:t>забезпечити влаштування місць для зберігання велосипедів у новобудовах та облаштування таких місць на існуючих прибудинкових територіях;</w:t>
      </w:r>
    </w:p>
    <w:p w:rsidR="00DC6B07" w:rsidRPr="0070792B" w:rsidRDefault="00DC6B07" w:rsidP="00DC6B07">
      <w:pPr>
        <w:pStyle w:val="af1"/>
        <w:numPr>
          <w:ilvl w:val="0"/>
          <w:numId w:val="19"/>
        </w:numPr>
        <w:suppressAutoHyphens/>
        <w:spacing w:before="0" w:beforeAutospacing="0" w:after="200" w:afterAutospacing="0"/>
        <w:jc w:val="both"/>
        <w:textAlignment w:val="baseline"/>
        <w:rPr>
          <w:sz w:val="22"/>
          <w:szCs w:val="22"/>
        </w:rPr>
      </w:pPr>
      <w:r w:rsidRPr="0070792B">
        <w:rPr>
          <w:sz w:val="22"/>
          <w:szCs w:val="22"/>
        </w:rPr>
        <w:t>забезпечити інтеграцію велосипедного і громадського транспорту;</w:t>
      </w:r>
    </w:p>
    <w:p w:rsidR="00DC6B07" w:rsidRPr="00C432F3" w:rsidRDefault="00DC6B07" w:rsidP="00DC6B07">
      <w:pPr>
        <w:pStyle w:val="af1"/>
        <w:spacing w:before="0" w:after="0"/>
        <w:ind w:firstLine="711"/>
        <w:rPr>
          <w:sz w:val="22"/>
          <w:szCs w:val="22"/>
        </w:rPr>
      </w:pPr>
      <w:r>
        <w:rPr>
          <w:sz w:val="22"/>
          <w:szCs w:val="22"/>
        </w:rPr>
        <w:t xml:space="preserve">6.  </w:t>
      </w:r>
      <w:r w:rsidRPr="00C432F3">
        <w:rPr>
          <w:sz w:val="22"/>
          <w:szCs w:val="22"/>
        </w:rPr>
        <w:t>Очікуван</w:t>
      </w:r>
      <w:r>
        <w:rPr>
          <w:sz w:val="22"/>
          <w:szCs w:val="22"/>
        </w:rPr>
        <w:t>і</w:t>
      </w:r>
      <w:r w:rsidRPr="00C432F3">
        <w:rPr>
          <w:sz w:val="22"/>
          <w:szCs w:val="22"/>
        </w:rPr>
        <w:t xml:space="preserve"> </w:t>
      </w:r>
      <w:proofErr w:type="spellStart"/>
      <w:r w:rsidRPr="00C432F3">
        <w:rPr>
          <w:sz w:val="22"/>
          <w:szCs w:val="22"/>
        </w:rPr>
        <w:t>резул</w:t>
      </w:r>
      <w:r>
        <w:rPr>
          <w:sz w:val="22"/>
          <w:szCs w:val="22"/>
        </w:rPr>
        <w:t>ьтатати</w:t>
      </w:r>
      <w:proofErr w:type="spellEnd"/>
      <w:r>
        <w:rPr>
          <w:sz w:val="22"/>
          <w:szCs w:val="22"/>
        </w:rPr>
        <w:t xml:space="preserve"> від виконання Програми</w:t>
      </w:r>
      <w:r w:rsidRPr="00C432F3">
        <w:rPr>
          <w:sz w:val="22"/>
          <w:szCs w:val="22"/>
        </w:rPr>
        <w:t>:</w:t>
      </w:r>
    </w:p>
    <w:p w:rsidR="00DC6B07" w:rsidRPr="0070792B" w:rsidRDefault="00DC6B07" w:rsidP="00DC6B07">
      <w:pPr>
        <w:pStyle w:val="af1"/>
        <w:spacing w:before="0" w:after="0"/>
        <w:rPr>
          <w:sz w:val="22"/>
          <w:szCs w:val="22"/>
        </w:rPr>
      </w:pPr>
      <w:r>
        <w:rPr>
          <w:sz w:val="22"/>
          <w:szCs w:val="22"/>
        </w:rPr>
        <w:t xml:space="preserve">- </w:t>
      </w:r>
      <w:r w:rsidRPr="0070792B">
        <w:rPr>
          <w:sz w:val="22"/>
          <w:szCs w:val="22"/>
        </w:rPr>
        <w:t>Економічні:</w:t>
      </w:r>
    </w:p>
    <w:p w:rsidR="00DC6B07" w:rsidRPr="0070792B" w:rsidRDefault="00DC6B07" w:rsidP="00DC6B07">
      <w:pPr>
        <w:pStyle w:val="af1"/>
        <w:numPr>
          <w:ilvl w:val="0"/>
          <w:numId w:val="20"/>
        </w:numPr>
        <w:suppressAutoHyphens/>
        <w:spacing w:before="0" w:beforeAutospacing="0" w:after="0" w:afterAutospacing="0"/>
        <w:textAlignment w:val="baseline"/>
        <w:rPr>
          <w:sz w:val="22"/>
          <w:szCs w:val="22"/>
        </w:rPr>
      </w:pPr>
      <w:r w:rsidRPr="0070792B">
        <w:rPr>
          <w:sz w:val="22"/>
          <w:szCs w:val="22"/>
        </w:rPr>
        <w:t>зниження витрат на охорону здоров’я у зв’язку з ростом фізичної активності та зменшенням респіраторних та серцевих захворювань;</w:t>
      </w:r>
    </w:p>
    <w:p w:rsidR="00DC6B07" w:rsidRPr="0070792B" w:rsidRDefault="00DC6B07" w:rsidP="00DC6B07">
      <w:pPr>
        <w:pStyle w:val="af1"/>
        <w:numPr>
          <w:ilvl w:val="0"/>
          <w:numId w:val="20"/>
        </w:numPr>
        <w:suppressAutoHyphens/>
        <w:spacing w:before="0" w:beforeAutospacing="0" w:after="0" w:afterAutospacing="0"/>
        <w:textAlignment w:val="baseline"/>
        <w:rPr>
          <w:sz w:val="22"/>
          <w:szCs w:val="22"/>
        </w:rPr>
      </w:pPr>
      <w:r w:rsidRPr="0070792B">
        <w:rPr>
          <w:sz w:val="22"/>
          <w:szCs w:val="22"/>
        </w:rPr>
        <w:t>позитивний економічний вплив на велосипедний туризм;</w:t>
      </w:r>
    </w:p>
    <w:p w:rsidR="00DC6B07" w:rsidRPr="0070792B" w:rsidRDefault="00DC6B07" w:rsidP="00DC6B07">
      <w:pPr>
        <w:pStyle w:val="af1"/>
        <w:numPr>
          <w:ilvl w:val="0"/>
          <w:numId w:val="20"/>
        </w:numPr>
        <w:suppressAutoHyphens/>
        <w:spacing w:before="0" w:beforeAutospacing="0" w:after="0" w:afterAutospacing="0"/>
        <w:textAlignment w:val="baseline"/>
        <w:rPr>
          <w:sz w:val="22"/>
          <w:szCs w:val="22"/>
        </w:rPr>
      </w:pPr>
      <w:r w:rsidRPr="0070792B">
        <w:rPr>
          <w:sz w:val="22"/>
          <w:szCs w:val="22"/>
        </w:rPr>
        <w:t>зниження зовнішніх витрат, пов’язаних із транспортними заторами;</w:t>
      </w:r>
    </w:p>
    <w:p w:rsidR="00DC6B07" w:rsidRPr="0070792B" w:rsidRDefault="00DC6B07" w:rsidP="00DC6B07">
      <w:pPr>
        <w:pStyle w:val="af1"/>
        <w:numPr>
          <w:ilvl w:val="0"/>
          <w:numId w:val="20"/>
        </w:numPr>
        <w:suppressAutoHyphens/>
        <w:spacing w:before="0" w:beforeAutospacing="0" w:after="0" w:afterAutospacing="0"/>
        <w:textAlignment w:val="baseline"/>
        <w:rPr>
          <w:sz w:val="22"/>
          <w:szCs w:val="22"/>
        </w:rPr>
      </w:pPr>
      <w:r w:rsidRPr="0070792B">
        <w:rPr>
          <w:sz w:val="22"/>
          <w:szCs w:val="22"/>
        </w:rPr>
        <w:t>зниження витрат на пальне, ремонт та утримання автомобілів;</w:t>
      </w:r>
    </w:p>
    <w:p w:rsidR="00DC6B07" w:rsidRPr="0070792B" w:rsidRDefault="00DC6B07" w:rsidP="00DC6B07">
      <w:pPr>
        <w:pStyle w:val="af1"/>
        <w:numPr>
          <w:ilvl w:val="0"/>
          <w:numId w:val="20"/>
        </w:numPr>
        <w:suppressAutoHyphens/>
        <w:spacing w:before="0" w:beforeAutospacing="0" w:after="0" w:afterAutospacing="0"/>
        <w:textAlignment w:val="baseline"/>
        <w:rPr>
          <w:sz w:val="22"/>
          <w:szCs w:val="22"/>
        </w:rPr>
      </w:pPr>
      <w:r w:rsidRPr="0070792B">
        <w:rPr>
          <w:sz w:val="22"/>
          <w:szCs w:val="22"/>
        </w:rPr>
        <w:t>зниження витрат, пов’язаних із дотриманням безпеки на дорогах;</w:t>
      </w:r>
    </w:p>
    <w:p w:rsidR="00DC6B07" w:rsidRPr="0070792B" w:rsidRDefault="00DC6B07" w:rsidP="00DC6B07">
      <w:pPr>
        <w:pStyle w:val="af1"/>
        <w:numPr>
          <w:ilvl w:val="0"/>
          <w:numId w:val="20"/>
        </w:numPr>
        <w:suppressAutoHyphens/>
        <w:spacing w:before="0" w:beforeAutospacing="0" w:after="0" w:afterAutospacing="0"/>
        <w:textAlignment w:val="baseline"/>
        <w:rPr>
          <w:sz w:val="22"/>
          <w:szCs w:val="22"/>
        </w:rPr>
      </w:pPr>
      <w:r w:rsidRPr="0070792B">
        <w:rPr>
          <w:sz w:val="22"/>
          <w:szCs w:val="22"/>
        </w:rPr>
        <w:t>зниження витрат на будівництво, ремонт та утримання доріг;</w:t>
      </w:r>
    </w:p>
    <w:p w:rsidR="00DC6B07" w:rsidRPr="0070792B" w:rsidRDefault="00DC6B07" w:rsidP="00DC6B07">
      <w:pPr>
        <w:pStyle w:val="af1"/>
        <w:spacing w:before="0" w:after="0"/>
        <w:rPr>
          <w:sz w:val="22"/>
          <w:szCs w:val="22"/>
        </w:rPr>
      </w:pPr>
      <w:r>
        <w:rPr>
          <w:sz w:val="22"/>
          <w:szCs w:val="22"/>
        </w:rPr>
        <w:t xml:space="preserve">- </w:t>
      </w:r>
      <w:r w:rsidRPr="0070792B">
        <w:rPr>
          <w:sz w:val="22"/>
          <w:szCs w:val="22"/>
        </w:rPr>
        <w:t>Екологічні:</w:t>
      </w:r>
    </w:p>
    <w:p w:rsidR="00DC6B07" w:rsidRPr="0070792B" w:rsidRDefault="00DC6B07" w:rsidP="00DC6B07">
      <w:pPr>
        <w:pStyle w:val="af1"/>
        <w:numPr>
          <w:ilvl w:val="0"/>
          <w:numId w:val="17"/>
        </w:numPr>
        <w:tabs>
          <w:tab w:val="clear" w:pos="0"/>
          <w:tab w:val="num" w:pos="720"/>
        </w:tabs>
        <w:suppressAutoHyphens/>
        <w:spacing w:before="0" w:beforeAutospacing="0" w:after="0" w:afterAutospacing="0"/>
        <w:textAlignment w:val="baseline"/>
        <w:rPr>
          <w:sz w:val="22"/>
          <w:szCs w:val="22"/>
        </w:rPr>
      </w:pPr>
      <w:r w:rsidRPr="0070792B">
        <w:rPr>
          <w:sz w:val="22"/>
          <w:szCs w:val="22"/>
        </w:rPr>
        <w:lastRenderedPageBreak/>
        <w:t>зменшення кількості шкідливих викидів;</w:t>
      </w:r>
    </w:p>
    <w:p w:rsidR="00DC6B07" w:rsidRPr="0070792B" w:rsidRDefault="00DC6B07" w:rsidP="00DC6B07">
      <w:pPr>
        <w:pStyle w:val="af1"/>
        <w:numPr>
          <w:ilvl w:val="0"/>
          <w:numId w:val="17"/>
        </w:numPr>
        <w:tabs>
          <w:tab w:val="clear" w:pos="0"/>
          <w:tab w:val="num" w:pos="720"/>
        </w:tabs>
        <w:suppressAutoHyphens/>
        <w:spacing w:before="0" w:beforeAutospacing="0" w:after="0" w:afterAutospacing="0"/>
        <w:textAlignment w:val="baseline"/>
        <w:rPr>
          <w:sz w:val="22"/>
          <w:szCs w:val="22"/>
        </w:rPr>
      </w:pPr>
      <w:r w:rsidRPr="0070792B">
        <w:rPr>
          <w:sz w:val="22"/>
          <w:szCs w:val="22"/>
        </w:rPr>
        <w:t>покращення якості повітря;</w:t>
      </w:r>
    </w:p>
    <w:p w:rsidR="00DC6B07" w:rsidRPr="0070792B" w:rsidRDefault="00DC6B07" w:rsidP="00DC6B07">
      <w:pPr>
        <w:pStyle w:val="af1"/>
        <w:spacing w:before="0" w:after="0"/>
        <w:rPr>
          <w:sz w:val="22"/>
          <w:szCs w:val="22"/>
        </w:rPr>
      </w:pPr>
      <w:r>
        <w:rPr>
          <w:sz w:val="22"/>
          <w:szCs w:val="22"/>
        </w:rPr>
        <w:t xml:space="preserve">- </w:t>
      </w:r>
      <w:r w:rsidRPr="0070792B">
        <w:rPr>
          <w:sz w:val="22"/>
          <w:szCs w:val="22"/>
        </w:rPr>
        <w:t>Соціальні:</w:t>
      </w:r>
    </w:p>
    <w:p w:rsidR="00DC6B07" w:rsidRPr="0070792B" w:rsidRDefault="00DC6B07" w:rsidP="00DC6B07">
      <w:pPr>
        <w:pStyle w:val="af1"/>
        <w:numPr>
          <w:ilvl w:val="0"/>
          <w:numId w:val="16"/>
        </w:numPr>
        <w:tabs>
          <w:tab w:val="clear" w:pos="0"/>
          <w:tab w:val="num" w:pos="720"/>
        </w:tabs>
        <w:suppressAutoHyphens/>
        <w:spacing w:before="0" w:beforeAutospacing="0" w:after="0" w:afterAutospacing="0"/>
        <w:textAlignment w:val="baseline"/>
        <w:rPr>
          <w:sz w:val="22"/>
          <w:szCs w:val="22"/>
        </w:rPr>
      </w:pPr>
      <w:r w:rsidRPr="0070792B">
        <w:rPr>
          <w:sz w:val="22"/>
          <w:szCs w:val="22"/>
        </w:rPr>
        <w:t xml:space="preserve">більш доцільне використання громадського простору; </w:t>
      </w:r>
    </w:p>
    <w:p w:rsidR="00DC6B07" w:rsidRPr="0070792B" w:rsidRDefault="00DC6B07" w:rsidP="00DC6B07">
      <w:pPr>
        <w:pStyle w:val="af1"/>
        <w:numPr>
          <w:ilvl w:val="0"/>
          <w:numId w:val="16"/>
        </w:numPr>
        <w:tabs>
          <w:tab w:val="clear" w:pos="0"/>
          <w:tab w:val="num" w:pos="720"/>
        </w:tabs>
        <w:suppressAutoHyphens/>
        <w:spacing w:before="0" w:beforeAutospacing="0" w:after="0" w:afterAutospacing="0"/>
        <w:textAlignment w:val="baseline"/>
        <w:rPr>
          <w:b/>
          <w:bCs/>
          <w:color w:val="000000"/>
          <w:sz w:val="22"/>
          <w:szCs w:val="22"/>
        </w:rPr>
      </w:pPr>
      <w:r w:rsidRPr="0070792B">
        <w:rPr>
          <w:sz w:val="22"/>
          <w:szCs w:val="22"/>
        </w:rPr>
        <w:t>доступність транспорту для різних соціальних категорій.</w:t>
      </w:r>
    </w:p>
    <w:p w:rsidR="00DC6B07" w:rsidRPr="0070792B" w:rsidRDefault="00DC6B07" w:rsidP="00DC6B07">
      <w:pPr>
        <w:pStyle w:val="af1"/>
        <w:spacing w:before="0" w:after="0"/>
        <w:rPr>
          <w:b/>
          <w:bCs/>
          <w:color w:val="000000"/>
          <w:sz w:val="22"/>
          <w:szCs w:val="22"/>
        </w:rPr>
      </w:pPr>
    </w:p>
    <w:p w:rsidR="00DC6B07" w:rsidRDefault="00DC6B07" w:rsidP="00DC6B07">
      <w:pPr>
        <w:pStyle w:val="af1"/>
        <w:spacing w:before="0" w:after="0"/>
        <w:rPr>
          <w:bCs/>
          <w:color w:val="000000"/>
          <w:sz w:val="22"/>
          <w:szCs w:val="22"/>
        </w:rPr>
      </w:pPr>
      <w:r>
        <w:rPr>
          <w:bCs/>
          <w:color w:val="000000"/>
          <w:sz w:val="22"/>
          <w:szCs w:val="22"/>
        </w:rPr>
        <w:t>7.</w:t>
      </w:r>
      <w:r w:rsidRPr="00C432F3">
        <w:rPr>
          <w:bCs/>
          <w:color w:val="000000"/>
          <w:sz w:val="22"/>
          <w:szCs w:val="22"/>
        </w:rPr>
        <w:t xml:space="preserve"> </w:t>
      </w:r>
      <w:r>
        <w:rPr>
          <w:bCs/>
          <w:color w:val="000000"/>
          <w:sz w:val="22"/>
          <w:szCs w:val="22"/>
        </w:rPr>
        <w:t xml:space="preserve">Напрями діяльності та заходи </w:t>
      </w:r>
      <w:r w:rsidRPr="00C432F3">
        <w:rPr>
          <w:bCs/>
          <w:color w:val="000000"/>
          <w:sz w:val="22"/>
          <w:szCs w:val="22"/>
        </w:rPr>
        <w:t xml:space="preserve">Програми </w:t>
      </w:r>
    </w:p>
    <w:p w:rsidR="00DC6B07" w:rsidRPr="00C432F3" w:rsidRDefault="00DC6B07" w:rsidP="00DC6B07">
      <w:pPr>
        <w:pStyle w:val="af1"/>
        <w:spacing w:before="0" w:after="0"/>
        <w:rPr>
          <w:color w:val="000000"/>
          <w:sz w:val="22"/>
          <w:szCs w:val="22"/>
        </w:rPr>
      </w:pPr>
    </w:p>
    <w:tbl>
      <w:tblPr>
        <w:tblW w:w="10915" w:type="dxa"/>
        <w:tblInd w:w="-552" w:type="dxa"/>
        <w:tblLayout w:type="fixed"/>
        <w:tblCellMar>
          <w:top w:w="15" w:type="dxa"/>
          <w:left w:w="15" w:type="dxa"/>
          <w:bottom w:w="15" w:type="dxa"/>
          <w:right w:w="15" w:type="dxa"/>
        </w:tblCellMar>
        <w:tblLook w:val="0000"/>
      </w:tblPr>
      <w:tblGrid>
        <w:gridCol w:w="433"/>
        <w:gridCol w:w="817"/>
        <w:gridCol w:w="1302"/>
        <w:gridCol w:w="715"/>
        <w:gridCol w:w="1270"/>
        <w:gridCol w:w="950"/>
        <w:gridCol w:w="893"/>
        <w:gridCol w:w="850"/>
        <w:gridCol w:w="851"/>
        <w:gridCol w:w="850"/>
        <w:gridCol w:w="851"/>
        <w:gridCol w:w="1133"/>
      </w:tblGrid>
      <w:tr w:rsidR="00DC6B07" w:rsidRPr="00C432F3" w:rsidTr="00425032">
        <w:trPr>
          <w:trHeight w:val="1266"/>
        </w:trPr>
        <w:tc>
          <w:tcPr>
            <w:tcW w:w="433" w:type="dxa"/>
            <w:vMerge w:val="restart"/>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w:t>
            </w:r>
          </w:p>
          <w:p w:rsidR="00DC6B07" w:rsidRPr="004007A1" w:rsidRDefault="00DC6B07" w:rsidP="00425032">
            <w:pPr>
              <w:pStyle w:val="af1"/>
              <w:spacing w:before="0" w:after="0"/>
              <w:jc w:val="center"/>
              <w:rPr>
                <w:color w:val="000000"/>
                <w:sz w:val="20"/>
                <w:szCs w:val="20"/>
              </w:rPr>
            </w:pPr>
            <w:r w:rsidRPr="004007A1">
              <w:rPr>
                <w:color w:val="000000"/>
                <w:sz w:val="20"/>
                <w:szCs w:val="20"/>
              </w:rPr>
              <w:t>п/п</w:t>
            </w:r>
          </w:p>
        </w:tc>
        <w:tc>
          <w:tcPr>
            <w:tcW w:w="817" w:type="dxa"/>
            <w:vMerge w:val="restart"/>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 xml:space="preserve">Назва </w:t>
            </w:r>
            <w:proofErr w:type="spellStart"/>
            <w:r w:rsidRPr="004007A1">
              <w:rPr>
                <w:color w:val="000000"/>
                <w:sz w:val="20"/>
                <w:szCs w:val="20"/>
              </w:rPr>
              <w:t>напрям</w:t>
            </w:r>
            <w:r>
              <w:rPr>
                <w:color w:val="000000"/>
                <w:sz w:val="20"/>
                <w:szCs w:val="20"/>
              </w:rPr>
              <w:t>-</w:t>
            </w:r>
            <w:r w:rsidRPr="004007A1">
              <w:rPr>
                <w:color w:val="000000"/>
                <w:sz w:val="20"/>
                <w:szCs w:val="20"/>
              </w:rPr>
              <w:t>ку</w:t>
            </w:r>
            <w:proofErr w:type="spellEnd"/>
            <w:r w:rsidRPr="004007A1">
              <w:rPr>
                <w:color w:val="000000"/>
                <w:sz w:val="20"/>
                <w:szCs w:val="20"/>
              </w:rPr>
              <w:t xml:space="preserve"> </w:t>
            </w:r>
            <w:proofErr w:type="spellStart"/>
            <w:r w:rsidRPr="004007A1">
              <w:rPr>
                <w:color w:val="000000"/>
                <w:sz w:val="20"/>
                <w:szCs w:val="20"/>
              </w:rPr>
              <w:t>діяльно</w:t>
            </w:r>
            <w:r>
              <w:rPr>
                <w:color w:val="000000"/>
                <w:sz w:val="20"/>
                <w:szCs w:val="20"/>
              </w:rPr>
              <w:t>-</w:t>
            </w:r>
            <w:r w:rsidRPr="004007A1">
              <w:rPr>
                <w:color w:val="000000"/>
                <w:sz w:val="20"/>
                <w:szCs w:val="20"/>
              </w:rPr>
              <w:t>сті</w:t>
            </w:r>
            <w:proofErr w:type="spellEnd"/>
            <w:r w:rsidRPr="004007A1">
              <w:rPr>
                <w:color w:val="000000"/>
                <w:sz w:val="20"/>
                <w:szCs w:val="20"/>
              </w:rPr>
              <w:t>, (</w:t>
            </w:r>
            <w:proofErr w:type="spellStart"/>
            <w:r w:rsidRPr="004007A1">
              <w:rPr>
                <w:color w:val="000000"/>
                <w:sz w:val="20"/>
                <w:szCs w:val="20"/>
              </w:rPr>
              <w:t>пріори</w:t>
            </w:r>
            <w:r>
              <w:rPr>
                <w:color w:val="000000"/>
                <w:sz w:val="20"/>
                <w:szCs w:val="20"/>
              </w:rPr>
              <w:t>-</w:t>
            </w:r>
            <w:r w:rsidRPr="004007A1">
              <w:rPr>
                <w:color w:val="000000"/>
                <w:sz w:val="20"/>
                <w:szCs w:val="20"/>
              </w:rPr>
              <w:t>тетні</w:t>
            </w:r>
            <w:proofErr w:type="spellEnd"/>
            <w:r w:rsidRPr="004007A1">
              <w:rPr>
                <w:color w:val="000000"/>
                <w:sz w:val="20"/>
                <w:szCs w:val="20"/>
              </w:rPr>
              <w:t xml:space="preserve"> завдання)</w:t>
            </w:r>
          </w:p>
        </w:tc>
        <w:tc>
          <w:tcPr>
            <w:tcW w:w="1302" w:type="dxa"/>
            <w:vMerge w:val="restart"/>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Перелік заходів Програми</w:t>
            </w:r>
          </w:p>
        </w:tc>
        <w:tc>
          <w:tcPr>
            <w:tcW w:w="715" w:type="dxa"/>
            <w:vMerge w:val="restart"/>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Строки виконання заходу</w:t>
            </w:r>
          </w:p>
        </w:tc>
        <w:tc>
          <w:tcPr>
            <w:tcW w:w="1270" w:type="dxa"/>
            <w:vMerge w:val="restart"/>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Виконавці</w:t>
            </w:r>
          </w:p>
        </w:tc>
        <w:tc>
          <w:tcPr>
            <w:tcW w:w="950" w:type="dxa"/>
            <w:vMerge w:val="restart"/>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Джерела фінансування</w:t>
            </w:r>
          </w:p>
        </w:tc>
        <w:tc>
          <w:tcPr>
            <w:tcW w:w="4295" w:type="dxa"/>
            <w:gridSpan w:val="5"/>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Орієнтовна вартість робіт тис. грн.</w:t>
            </w:r>
          </w:p>
        </w:tc>
        <w:tc>
          <w:tcPr>
            <w:tcW w:w="1133" w:type="dxa"/>
            <w:vMerge w:val="restart"/>
            <w:tcBorders>
              <w:top w:val="single" w:sz="4" w:space="0" w:color="000000"/>
              <w:left w:val="single" w:sz="4" w:space="0" w:color="000000"/>
              <w:right w:val="single" w:sz="4" w:space="0" w:color="000000"/>
            </w:tcBorders>
            <w:shd w:val="clear" w:color="auto" w:fill="auto"/>
            <w:vAlign w:val="center"/>
          </w:tcPr>
          <w:p w:rsidR="00DC6B07" w:rsidRPr="004007A1" w:rsidRDefault="00DC6B07" w:rsidP="00425032">
            <w:pPr>
              <w:pStyle w:val="af1"/>
              <w:spacing w:before="0" w:after="0"/>
              <w:jc w:val="center"/>
              <w:rPr>
                <w:sz w:val="20"/>
                <w:szCs w:val="20"/>
              </w:rPr>
            </w:pPr>
            <w:r w:rsidRPr="004007A1">
              <w:rPr>
                <w:color w:val="000000"/>
                <w:sz w:val="20"/>
                <w:szCs w:val="20"/>
              </w:rPr>
              <w:t>Очікуваний результат</w:t>
            </w:r>
          </w:p>
        </w:tc>
      </w:tr>
      <w:tr w:rsidR="00DC6B07" w:rsidRPr="00C432F3" w:rsidTr="00425032">
        <w:trPr>
          <w:trHeight w:val="405"/>
        </w:trPr>
        <w:tc>
          <w:tcPr>
            <w:tcW w:w="433" w:type="dxa"/>
            <w:vMerge/>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snapToGrid w:val="0"/>
              <w:rPr>
                <w:sz w:val="20"/>
                <w:szCs w:val="20"/>
              </w:rPr>
            </w:pPr>
          </w:p>
        </w:tc>
        <w:tc>
          <w:tcPr>
            <w:tcW w:w="817" w:type="dxa"/>
            <w:vMerge/>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snapToGrid w:val="0"/>
              <w:rPr>
                <w:sz w:val="20"/>
                <w:szCs w:val="20"/>
              </w:rPr>
            </w:pPr>
          </w:p>
        </w:tc>
        <w:tc>
          <w:tcPr>
            <w:tcW w:w="1302" w:type="dxa"/>
            <w:vMerge/>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snapToGrid w:val="0"/>
              <w:rPr>
                <w:sz w:val="20"/>
                <w:szCs w:val="20"/>
              </w:rPr>
            </w:pPr>
          </w:p>
        </w:tc>
        <w:tc>
          <w:tcPr>
            <w:tcW w:w="715" w:type="dxa"/>
            <w:vMerge/>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snapToGrid w:val="0"/>
              <w:rPr>
                <w:sz w:val="20"/>
                <w:szCs w:val="20"/>
              </w:rPr>
            </w:pPr>
          </w:p>
        </w:tc>
        <w:tc>
          <w:tcPr>
            <w:tcW w:w="1270" w:type="dxa"/>
            <w:vMerge/>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snapToGrid w:val="0"/>
              <w:rPr>
                <w:sz w:val="20"/>
                <w:szCs w:val="20"/>
              </w:rPr>
            </w:pPr>
          </w:p>
        </w:tc>
        <w:tc>
          <w:tcPr>
            <w:tcW w:w="950" w:type="dxa"/>
            <w:vMerge/>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snapToGrid w:val="0"/>
              <w:rPr>
                <w:sz w:val="20"/>
                <w:szCs w:val="20"/>
              </w:rPr>
            </w:pPr>
          </w:p>
        </w:tc>
        <w:tc>
          <w:tcPr>
            <w:tcW w:w="893"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20</w:t>
            </w:r>
            <w:r>
              <w:rPr>
                <w:color w:val="000000"/>
                <w:sz w:val="20"/>
                <w:szCs w:val="20"/>
              </w:rPr>
              <w:t>21</w:t>
            </w:r>
            <w:r w:rsidRPr="004007A1">
              <w:rPr>
                <w:color w:val="000000"/>
                <w:sz w:val="20"/>
                <w:szCs w:val="20"/>
              </w:rPr>
              <w:t>рік</w:t>
            </w:r>
          </w:p>
        </w:tc>
        <w:tc>
          <w:tcPr>
            <w:tcW w:w="850"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20</w:t>
            </w:r>
            <w:r>
              <w:rPr>
                <w:color w:val="000000"/>
                <w:sz w:val="20"/>
                <w:szCs w:val="20"/>
              </w:rPr>
              <w:t>22</w:t>
            </w:r>
            <w:r w:rsidRPr="004007A1">
              <w:rPr>
                <w:color w:val="000000"/>
                <w:sz w:val="20"/>
                <w:szCs w:val="20"/>
              </w:rPr>
              <w:t>рік</w:t>
            </w: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20</w:t>
            </w:r>
            <w:r>
              <w:rPr>
                <w:color w:val="000000"/>
                <w:sz w:val="20"/>
                <w:szCs w:val="20"/>
              </w:rPr>
              <w:t>23</w:t>
            </w:r>
            <w:r w:rsidRPr="004007A1">
              <w:rPr>
                <w:color w:val="000000"/>
                <w:sz w:val="20"/>
                <w:szCs w:val="20"/>
              </w:rPr>
              <w:t>рік</w:t>
            </w:r>
          </w:p>
        </w:tc>
        <w:tc>
          <w:tcPr>
            <w:tcW w:w="850"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20</w:t>
            </w:r>
            <w:r>
              <w:rPr>
                <w:color w:val="000000"/>
                <w:sz w:val="20"/>
                <w:szCs w:val="20"/>
              </w:rPr>
              <w:t>24</w:t>
            </w:r>
            <w:r w:rsidRPr="004007A1">
              <w:rPr>
                <w:color w:val="000000"/>
                <w:sz w:val="20"/>
                <w:szCs w:val="20"/>
              </w:rPr>
              <w:t>рік</w:t>
            </w: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sz w:val="20"/>
                <w:szCs w:val="20"/>
              </w:rPr>
            </w:pPr>
            <w:r w:rsidRPr="004007A1">
              <w:rPr>
                <w:color w:val="000000"/>
                <w:sz w:val="20"/>
                <w:szCs w:val="20"/>
              </w:rPr>
              <w:t>202</w:t>
            </w:r>
            <w:r>
              <w:rPr>
                <w:color w:val="000000"/>
                <w:sz w:val="20"/>
                <w:szCs w:val="20"/>
              </w:rPr>
              <w:t>5</w:t>
            </w:r>
            <w:r w:rsidRPr="004007A1">
              <w:rPr>
                <w:color w:val="000000"/>
                <w:sz w:val="20"/>
                <w:szCs w:val="20"/>
              </w:rPr>
              <w:t>рік</w:t>
            </w:r>
          </w:p>
        </w:tc>
        <w:tc>
          <w:tcPr>
            <w:tcW w:w="1133" w:type="dxa"/>
            <w:vMerge/>
            <w:tcBorders>
              <w:left w:val="single" w:sz="4" w:space="0" w:color="000000"/>
              <w:bottom w:val="single" w:sz="4" w:space="0" w:color="000000"/>
              <w:right w:val="single" w:sz="4" w:space="0" w:color="000000"/>
            </w:tcBorders>
            <w:shd w:val="clear" w:color="auto" w:fill="auto"/>
            <w:vAlign w:val="center"/>
          </w:tcPr>
          <w:p w:rsidR="00DC6B07" w:rsidRPr="004007A1" w:rsidRDefault="00DC6B07" w:rsidP="00425032">
            <w:pPr>
              <w:snapToGrid w:val="0"/>
              <w:rPr>
                <w:sz w:val="20"/>
                <w:szCs w:val="20"/>
              </w:rPr>
            </w:pPr>
          </w:p>
        </w:tc>
      </w:tr>
      <w:tr w:rsidR="00DC6B07" w:rsidRPr="00C432F3" w:rsidTr="00425032">
        <w:trPr>
          <w:trHeight w:val="405"/>
        </w:trPr>
        <w:tc>
          <w:tcPr>
            <w:tcW w:w="433"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snapToGrid w:val="0"/>
              <w:jc w:val="center"/>
              <w:rPr>
                <w:sz w:val="20"/>
                <w:szCs w:val="20"/>
              </w:rPr>
            </w:pPr>
            <w:r w:rsidRPr="004007A1">
              <w:rPr>
                <w:sz w:val="20"/>
                <w:szCs w:val="20"/>
              </w:rPr>
              <w:t>1</w:t>
            </w:r>
          </w:p>
        </w:tc>
        <w:tc>
          <w:tcPr>
            <w:tcW w:w="817"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snapToGrid w:val="0"/>
              <w:jc w:val="center"/>
              <w:rPr>
                <w:sz w:val="20"/>
                <w:szCs w:val="20"/>
              </w:rPr>
            </w:pPr>
            <w:r w:rsidRPr="004007A1">
              <w:rPr>
                <w:sz w:val="20"/>
                <w:szCs w:val="20"/>
              </w:rPr>
              <w:t>2</w:t>
            </w:r>
          </w:p>
        </w:tc>
        <w:tc>
          <w:tcPr>
            <w:tcW w:w="1302"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snapToGrid w:val="0"/>
              <w:jc w:val="center"/>
              <w:rPr>
                <w:sz w:val="20"/>
                <w:szCs w:val="20"/>
              </w:rPr>
            </w:pPr>
            <w:r w:rsidRPr="004007A1">
              <w:rPr>
                <w:sz w:val="20"/>
                <w:szCs w:val="20"/>
              </w:rPr>
              <w:t>3</w:t>
            </w:r>
          </w:p>
        </w:tc>
        <w:tc>
          <w:tcPr>
            <w:tcW w:w="715"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snapToGrid w:val="0"/>
              <w:jc w:val="center"/>
              <w:rPr>
                <w:sz w:val="20"/>
                <w:szCs w:val="20"/>
              </w:rPr>
            </w:pPr>
            <w:r w:rsidRPr="004007A1">
              <w:rPr>
                <w:sz w:val="20"/>
                <w:szCs w:val="20"/>
              </w:rPr>
              <w:t>4</w:t>
            </w:r>
          </w:p>
        </w:tc>
        <w:tc>
          <w:tcPr>
            <w:tcW w:w="1270"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snapToGrid w:val="0"/>
              <w:jc w:val="center"/>
              <w:rPr>
                <w:sz w:val="20"/>
                <w:szCs w:val="20"/>
              </w:rPr>
            </w:pPr>
            <w:r w:rsidRPr="004007A1">
              <w:rPr>
                <w:sz w:val="20"/>
                <w:szCs w:val="20"/>
              </w:rPr>
              <w:t>5</w:t>
            </w:r>
          </w:p>
        </w:tc>
        <w:tc>
          <w:tcPr>
            <w:tcW w:w="950"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snapToGrid w:val="0"/>
              <w:jc w:val="center"/>
              <w:rPr>
                <w:sz w:val="20"/>
                <w:szCs w:val="20"/>
              </w:rPr>
            </w:pPr>
            <w:r w:rsidRPr="004007A1">
              <w:rPr>
                <w:sz w:val="20"/>
                <w:szCs w:val="20"/>
              </w:rPr>
              <w:t>6</w:t>
            </w:r>
          </w:p>
        </w:tc>
        <w:tc>
          <w:tcPr>
            <w:tcW w:w="893"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7</w:t>
            </w:r>
          </w:p>
        </w:tc>
        <w:tc>
          <w:tcPr>
            <w:tcW w:w="850"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8</w:t>
            </w: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9</w:t>
            </w:r>
          </w:p>
        </w:tc>
        <w:tc>
          <w:tcPr>
            <w:tcW w:w="850"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10</w:t>
            </w: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jc w:val="center"/>
              <w:rPr>
                <w:color w:val="000000"/>
                <w:sz w:val="20"/>
                <w:szCs w:val="20"/>
              </w:rPr>
            </w:pPr>
            <w:r w:rsidRPr="004007A1">
              <w:rPr>
                <w:color w:val="000000"/>
                <w:sz w:val="20"/>
                <w:szCs w:val="20"/>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4007A1" w:rsidRDefault="00DC6B07" w:rsidP="00425032">
            <w:pPr>
              <w:snapToGrid w:val="0"/>
              <w:jc w:val="center"/>
              <w:rPr>
                <w:sz w:val="20"/>
                <w:szCs w:val="20"/>
              </w:rPr>
            </w:pPr>
            <w:r w:rsidRPr="004007A1">
              <w:rPr>
                <w:sz w:val="20"/>
                <w:szCs w:val="20"/>
              </w:rPr>
              <w:t>12</w:t>
            </w:r>
          </w:p>
        </w:tc>
      </w:tr>
      <w:tr w:rsidR="00DC6B07" w:rsidRPr="00C432F3" w:rsidTr="00425032">
        <w:tc>
          <w:tcPr>
            <w:tcW w:w="433" w:type="dxa"/>
            <w:tcBorders>
              <w:top w:val="single" w:sz="4" w:space="0" w:color="000000"/>
              <w:left w:val="single" w:sz="4" w:space="0" w:color="000000"/>
              <w:bottom w:val="single" w:sz="4" w:space="0" w:color="000000"/>
            </w:tcBorders>
            <w:shd w:val="clear" w:color="auto" w:fill="auto"/>
          </w:tcPr>
          <w:p w:rsidR="00DC6B07" w:rsidRPr="00C432F3" w:rsidRDefault="00DC6B07" w:rsidP="00425032">
            <w:pPr>
              <w:pStyle w:val="af1"/>
              <w:spacing w:before="0" w:after="0" w:line="0" w:lineRule="atLeast"/>
              <w:rPr>
                <w:color w:val="000000"/>
                <w:sz w:val="22"/>
                <w:szCs w:val="22"/>
              </w:rPr>
            </w:pPr>
            <w:r w:rsidRPr="00C432F3">
              <w:rPr>
                <w:color w:val="000000"/>
                <w:sz w:val="22"/>
                <w:szCs w:val="22"/>
              </w:rPr>
              <w:t>1</w:t>
            </w:r>
          </w:p>
        </w:tc>
        <w:tc>
          <w:tcPr>
            <w:tcW w:w="817"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 xml:space="preserve">Облаштування велосипедних </w:t>
            </w:r>
            <w:proofErr w:type="spellStart"/>
            <w:r w:rsidRPr="004007A1">
              <w:rPr>
                <w:color w:val="000000"/>
                <w:sz w:val="20"/>
                <w:szCs w:val="20"/>
              </w:rPr>
              <w:t>контрсмуг</w:t>
            </w:r>
            <w:proofErr w:type="spellEnd"/>
            <w:r w:rsidRPr="004007A1">
              <w:rPr>
                <w:color w:val="000000"/>
                <w:sz w:val="20"/>
                <w:szCs w:val="20"/>
              </w:rPr>
              <w:t xml:space="preserve"> на дорогах </w:t>
            </w:r>
            <w:r>
              <w:rPr>
                <w:color w:val="000000"/>
                <w:sz w:val="20"/>
                <w:szCs w:val="20"/>
              </w:rPr>
              <w:t xml:space="preserve">та </w:t>
            </w:r>
            <w:proofErr w:type="spellStart"/>
            <w:r>
              <w:rPr>
                <w:color w:val="000000"/>
                <w:sz w:val="20"/>
                <w:szCs w:val="20"/>
              </w:rPr>
              <w:t>велодоріжок</w:t>
            </w:r>
            <w:proofErr w:type="spellEnd"/>
          </w:p>
        </w:tc>
        <w:tc>
          <w:tcPr>
            <w:tcW w:w="1302"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rPr>
                <w:color w:val="000000"/>
                <w:sz w:val="20"/>
                <w:szCs w:val="20"/>
              </w:rPr>
            </w:pPr>
            <w:r w:rsidRPr="004007A1">
              <w:rPr>
                <w:color w:val="000000"/>
                <w:sz w:val="20"/>
                <w:szCs w:val="20"/>
              </w:rPr>
              <w:t>маркування смуг,</w:t>
            </w:r>
            <w:proofErr w:type="spellStart"/>
            <w:r w:rsidRPr="004007A1">
              <w:rPr>
                <w:color w:val="000000"/>
                <w:sz w:val="20"/>
                <w:szCs w:val="20"/>
              </w:rPr>
              <w:t>ознакування</w:t>
            </w:r>
            <w:proofErr w:type="spellEnd"/>
            <w:r w:rsidRPr="004007A1">
              <w:rPr>
                <w:color w:val="000000"/>
                <w:sz w:val="20"/>
                <w:szCs w:val="20"/>
              </w:rPr>
              <w:t xml:space="preserve"> ділянок,</w:t>
            </w:r>
          </w:p>
          <w:p w:rsidR="00DC6B07" w:rsidRPr="004007A1" w:rsidRDefault="00DC6B07" w:rsidP="00425032">
            <w:pPr>
              <w:pStyle w:val="af1"/>
              <w:spacing w:before="0" w:after="0" w:line="0" w:lineRule="atLeast"/>
              <w:rPr>
                <w:color w:val="000000"/>
                <w:sz w:val="20"/>
                <w:szCs w:val="20"/>
              </w:rPr>
            </w:pPr>
            <w:r w:rsidRPr="004007A1">
              <w:rPr>
                <w:color w:val="000000"/>
                <w:sz w:val="20"/>
                <w:szCs w:val="20"/>
              </w:rPr>
              <w:t>нанесення піктограм</w:t>
            </w:r>
            <w:r>
              <w:rPr>
                <w:color w:val="000000"/>
                <w:sz w:val="20"/>
                <w:szCs w:val="20"/>
              </w:rPr>
              <w:t xml:space="preserve"> та влаштування </w:t>
            </w:r>
            <w:proofErr w:type="spellStart"/>
            <w:r>
              <w:rPr>
                <w:color w:val="000000"/>
                <w:sz w:val="20"/>
                <w:szCs w:val="20"/>
              </w:rPr>
              <w:t>велодоріжок</w:t>
            </w:r>
            <w:proofErr w:type="spellEnd"/>
            <w:r>
              <w:rPr>
                <w:color w:val="000000"/>
                <w:sz w:val="20"/>
                <w:szCs w:val="20"/>
              </w:rPr>
              <w:t xml:space="preserve"> </w:t>
            </w:r>
            <w:r w:rsidRPr="004007A1">
              <w:rPr>
                <w:color w:val="000000"/>
                <w:sz w:val="20"/>
                <w:szCs w:val="20"/>
              </w:rPr>
              <w:t>(щорічне поновлення розмітки)</w:t>
            </w:r>
          </w:p>
        </w:tc>
        <w:tc>
          <w:tcPr>
            <w:tcW w:w="715"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20</w:t>
            </w:r>
            <w:r>
              <w:rPr>
                <w:color w:val="000000"/>
                <w:sz w:val="20"/>
                <w:szCs w:val="20"/>
              </w:rPr>
              <w:t>21</w:t>
            </w:r>
            <w:r w:rsidRPr="004007A1">
              <w:rPr>
                <w:color w:val="000000"/>
                <w:sz w:val="20"/>
                <w:szCs w:val="20"/>
              </w:rPr>
              <w:t>-202</w:t>
            </w:r>
            <w:r>
              <w:rPr>
                <w:color w:val="000000"/>
                <w:sz w:val="20"/>
                <w:szCs w:val="20"/>
              </w:rPr>
              <w:t>5</w:t>
            </w:r>
            <w:r w:rsidRPr="004007A1">
              <w:rPr>
                <w:color w:val="000000"/>
                <w:sz w:val="20"/>
                <w:szCs w:val="20"/>
              </w:rPr>
              <w:t xml:space="preserve"> роки</w:t>
            </w:r>
          </w:p>
        </w:tc>
        <w:tc>
          <w:tcPr>
            <w:tcW w:w="1270"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Управління житлово-комунального господарства, благоустрою та екології</w:t>
            </w:r>
          </w:p>
        </w:tc>
        <w:tc>
          <w:tcPr>
            <w:tcW w:w="950" w:type="dxa"/>
            <w:tcBorders>
              <w:top w:val="single" w:sz="4" w:space="0" w:color="000000"/>
              <w:left w:val="single" w:sz="4" w:space="0" w:color="000000"/>
              <w:bottom w:val="single" w:sz="4" w:space="0" w:color="000000"/>
            </w:tcBorders>
            <w:shd w:val="clear" w:color="auto" w:fill="auto"/>
          </w:tcPr>
          <w:p w:rsidR="00DC6B07" w:rsidRPr="00352DBE" w:rsidRDefault="00DC6B07" w:rsidP="00425032">
            <w:pPr>
              <w:pStyle w:val="af1"/>
              <w:spacing w:before="0" w:after="0" w:line="0" w:lineRule="atLeast"/>
              <w:jc w:val="center"/>
              <w:rPr>
                <w:sz w:val="20"/>
                <w:szCs w:val="20"/>
              </w:rPr>
            </w:pPr>
            <w:r w:rsidRPr="00352DBE">
              <w:rPr>
                <w:sz w:val="20"/>
                <w:szCs w:val="20"/>
              </w:rPr>
              <w:t>Міський бюджет</w:t>
            </w: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rPr>
                <w:sz w:val="20"/>
                <w:szCs w:val="20"/>
              </w:rPr>
            </w:pPr>
            <w:r w:rsidRPr="00352DBE">
              <w:rPr>
                <w:sz w:val="20"/>
                <w:szCs w:val="20"/>
              </w:rPr>
              <w:t>Інші джерела грантові кошти, волонтери</w:t>
            </w:r>
          </w:p>
        </w:tc>
        <w:tc>
          <w:tcPr>
            <w:tcW w:w="893"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5</w:t>
            </w:r>
            <w:r w:rsidRPr="00352DBE">
              <w:rPr>
                <w:sz w:val="20"/>
                <w:szCs w:val="20"/>
              </w:rPr>
              <w:t>0,0</w:t>
            </w: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5</w:t>
            </w:r>
            <w:r w:rsidRPr="00352DBE">
              <w:rPr>
                <w:sz w:val="20"/>
                <w:szCs w:val="20"/>
              </w:rPr>
              <w:t xml:space="preserve">0,0 </w:t>
            </w:r>
          </w:p>
        </w:tc>
        <w:tc>
          <w:tcPr>
            <w:tcW w:w="8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5</w:t>
            </w:r>
            <w:r w:rsidRPr="00352DBE">
              <w:rPr>
                <w:sz w:val="20"/>
                <w:szCs w:val="20"/>
              </w:rPr>
              <w:t>0,0</w:t>
            </w: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50</w:t>
            </w:r>
            <w:r w:rsidRPr="00352DBE">
              <w:rPr>
                <w:sz w:val="20"/>
                <w:szCs w:val="20"/>
              </w:rPr>
              <w:t>,0</w:t>
            </w:r>
          </w:p>
        </w:tc>
        <w:tc>
          <w:tcPr>
            <w:tcW w:w="851"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5</w:t>
            </w:r>
            <w:r w:rsidRPr="00352DBE">
              <w:rPr>
                <w:sz w:val="20"/>
                <w:szCs w:val="20"/>
              </w:rPr>
              <w:t>0,0</w:t>
            </w: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sidRPr="00352DBE">
              <w:rPr>
                <w:sz w:val="20"/>
                <w:szCs w:val="20"/>
              </w:rPr>
              <w:t>50,0</w:t>
            </w:r>
          </w:p>
        </w:tc>
        <w:tc>
          <w:tcPr>
            <w:tcW w:w="8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5</w:t>
            </w:r>
            <w:r w:rsidRPr="00352DBE">
              <w:rPr>
                <w:sz w:val="20"/>
                <w:szCs w:val="20"/>
              </w:rPr>
              <w:t>0,0</w:t>
            </w: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sidRPr="00352DBE">
              <w:rPr>
                <w:sz w:val="20"/>
                <w:szCs w:val="20"/>
              </w:rPr>
              <w:t>50,0</w:t>
            </w:r>
          </w:p>
        </w:tc>
        <w:tc>
          <w:tcPr>
            <w:tcW w:w="851"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5</w:t>
            </w:r>
            <w:r w:rsidRPr="00352DBE">
              <w:rPr>
                <w:sz w:val="20"/>
                <w:szCs w:val="20"/>
              </w:rPr>
              <w:t>0,0</w:t>
            </w: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5</w:t>
            </w:r>
            <w:r w:rsidRPr="00352DBE">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C6B07" w:rsidRPr="004007A1" w:rsidRDefault="00DC6B07" w:rsidP="00425032">
            <w:pPr>
              <w:pStyle w:val="af1"/>
              <w:spacing w:before="0" w:after="0" w:line="0" w:lineRule="atLeast"/>
              <w:rPr>
                <w:sz w:val="20"/>
                <w:szCs w:val="20"/>
              </w:rPr>
            </w:pPr>
            <w:r>
              <w:rPr>
                <w:color w:val="000000"/>
                <w:sz w:val="20"/>
                <w:szCs w:val="20"/>
              </w:rPr>
              <w:t>2000</w:t>
            </w:r>
            <w:r w:rsidRPr="004007A1">
              <w:rPr>
                <w:color w:val="000000"/>
                <w:sz w:val="20"/>
                <w:szCs w:val="20"/>
              </w:rPr>
              <w:t>м</w:t>
            </w:r>
            <w:r>
              <w:rPr>
                <w:color w:val="000000"/>
                <w:sz w:val="20"/>
                <w:szCs w:val="20"/>
              </w:rPr>
              <w:t>.п.</w:t>
            </w:r>
            <w:r w:rsidRPr="004007A1">
              <w:rPr>
                <w:color w:val="000000"/>
                <w:sz w:val="20"/>
                <w:szCs w:val="20"/>
              </w:rPr>
              <w:t xml:space="preserve"> </w:t>
            </w:r>
            <w:proofErr w:type="spellStart"/>
            <w:r>
              <w:rPr>
                <w:color w:val="000000"/>
                <w:sz w:val="20"/>
                <w:szCs w:val="20"/>
              </w:rPr>
              <w:t>контрсмуг</w:t>
            </w:r>
            <w:proofErr w:type="spellEnd"/>
            <w:r>
              <w:rPr>
                <w:color w:val="000000"/>
                <w:sz w:val="20"/>
                <w:szCs w:val="20"/>
              </w:rPr>
              <w:t xml:space="preserve"> та </w:t>
            </w:r>
            <w:proofErr w:type="spellStart"/>
            <w:r>
              <w:rPr>
                <w:color w:val="000000"/>
                <w:sz w:val="20"/>
                <w:szCs w:val="20"/>
              </w:rPr>
              <w:t>велодоріжок</w:t>
            </w:r>
            <w:proofErr w:type="spellEnd"/>
            <w:r w:rsidRPr="004007A1">
              <w:rPr>
                <w:color w:val="000000"/>
                <w:sz w:val="20"/>
                <w:szCs w:val="20"/>
              </w:rPr>
              <w:t xml:space="preserve"> </w:t>
            </w:r>
          </w:p>
        </w:tc>
      </w:tr>
      <w:tr w:rsidR="00DC6B07" w:rsidRPr="00C432F3" w:rsidTr="00425032">
        <w:tc>
          <w:tcPr>
            <w:tcW w:w="433" w:type="dxa"/>
            <w:tcBorders>
              <w:top w:val="single" w:sz="4" w:space="0" w:color="000000"/>
              <w:left w:val="single" w:sz="4" w:space="0" w:color="000000"/>
              <w:bottom w:val="single" w:sz="4" w:space="0" w:color="000000"/>
            </w:tcBorders>
            <w:shd w:val="clear" w:color="auto" w:fill="auto"/>
          </w:tcPr>
          <w:p w:rsidR="00DC6B07" w:rsidRPr="00C432F3" w:rsidRDefault="00DC6B07" w:rsidP="00425032">
            <w:pPr>
              <w:pStyle w:val="af1"/>
              <w:spacing w:before="0" w:after="0" w:line="0" w:lineRule="atLeast"/>
              <w:rPr>
                <w:color w:val="000000"/>
                <w:sz w:val="22"/>
                <w:szCs w:val="22"/>
              </w:rPr>
            </w:pPr>
            <w:r w:rsidRPr="00C432F3">
              <w:rPr>
                <w:color w:val="000000"/>
                <w:sz w:val="22"/>
                <w:szCs w:val="22"/>
              </w:rPr>
              <w:t>2</w:t>
            </w:r>
          </w:p>
        </w:tc>
        <w:tc>
          <w:tcPr>
            <w:tcW w:w="817"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 xml:space="preserve">Створення магістрального </w:t>
            </w:r>
            <w:proofErr w:type="spellStart"/>
            <w:r w:rsidRPr="004007A1">
              <w:rPr>
                <w:color w:val="000000"/>
                <w:sz w:val="20"/>
                <w:szCs w:val="20"/>
              </w:rPr>
              <w:t>велоси</w:t>
            </w:r>
            <w:r>
              <w:rPr>
                <w:color w:val="000000"/>
                <w:sz w:val="20"/>
                <w:szCs w:val="20"/>
              </w:rPr>
              <w:t>-</w:t>
            </w:r>
            <w:r w:rsidRPr="004007A1">
              <w:rPr>
                <w:color w:val="000000"/>
                <w:sz w:val="20"/>
                <w:szCs w:val="20"/>
              </w:rPr>
              <w:t>педного</w:t>
            </w:r>
            <w:proofErr w:type="spellEnd"/>
            <w:r w:rsidRPr="004007A1">
              <w:rPr>
                <w:color w:val="000000"/>
                <w:sz w:val="20"/>
                <w:szCs w:val="20"/>
              </w:rPr>
              <w:t xml:space="preserve"> </w:t>
            </w:r>
            <w:proofErr w:type="spellStart"/>
            <w:r w:rsidRPr="004007A1">
              <w:rPr>
                <w:color w:val="000000"/>
                <w:sz w:val="20"/>
                <w:szCs w:val="20"/>
              </w:rPr>
              <w:t>маршру</w:t>
            </w:r>
            <w:r>
              <w:rPr>
                <w:color w:val="000000"/>
                <w:sz w:val="20"/>
                <w:szCs w:val="20"/>
              </w:rPr>
              <w:t>-</w:t>
            </w:r>
            <w:r w:rsidRPr="004007A1">
              <w:rPr>
                <w:color w:val="000000"/>
                <w:sz w:val="20"/>
                <w:szCs w:val="20"/>
              </w:rPr>
              <w:t>ту</w:t>
            </w:r>
            <w:proofErr w:type="spellEnd"/>
            <w:r w:rsidRPr="004007A1">
              <w:rPr>
                <w:color w:val="000000"/>
                <w:sz w:val="20"/>
                <w:szCs w:val="20"/>
              </w:rPr>
              <w:t xml:space="preserve"> </w:t>
            </w:r>
            <w:proofErr w:type="spellStart"/>
            <w:r>
              <w:rPr>
                <w:color w:val="000000"/>
                <w:sz w:val="20"/>
                <w:szCs w:val="20"/>
              </w:rPr>
              <w:t>Сонячний-</w:t>
            </w:r>
            <w:proofErr w:type="spellEnd"/>
            <w:r>
              <w:rPr>
                <w:color w:val="000000"/>
                <w:sz w:val="20"/>
                <w:szCs w:val="20"/>
              </w:rPr>
              <w:t xml:space="preserve"> Східний-Центр-Дружба</w:t>
            </w:r>
            <w:r w:rsidRPr="004007A1">
              <w:rPr>
                <w:color w:val="000000"/>
                <w:sz w:val="20"/>
                <w:szCs w:val="20"/>
              </w:rPr>
              <w:t xml:space="preserve"> масив</w:t>
            </w:r>
            <w:r>
              <w:rPr>
                <w:color w:val="000000"/>
                <w:sz w:val="20"/>
                <w:szCs w:val="20"/>
              </w:rPr>
              <w:t xml:space="preserve">, </w:t>
            </w:r>
            <w:proofErr w:type="spellStart"/>
            <w:r>
              <w:rPr>
                <w:color w:val="000000"/>
                <w:sz w:val="20"/>
                <w:szCs w:val="20"/>
              </w:rPr>
              <w:t>виготов-лення</w:t>
            </w:r>
            <w:proofErr w:type="spellEnd"/>
            <w:r>
              <w:rPr>
                <w:color w:val="000000"/>
                <w:sz w:val="20"/>
                <w:szCs w:val="20"/>
              </w:rPr>
              <w:t xml:space="preserve"> ПКД</w:t>
            </w:r>
          </w:p>
        </w:tc>
        <w:tc>
          <w:tcPr>
            <w:tcW w:w="1302" w:type="dxa"/>
            <w:tcBorders>
              <w:top w:val="single" w:sz="4" w:space="0" w:color="000000"/>
              <w:left w:val="single" w:sz="4" w:space="0" w:color="000000"/>
              <w:bottom w:val="single" w:sz="4" w:space="0" w:color="000000"/>
            </w:tcBorders>
            <w:shd w:val="clear" w:color="auto" w:fill="auto"/>
          </w:tcPr>
          <w:p w:rsidR="00DC6B07" w:rsidRPr="00561C5A" w:rsidRDefault="00DC6B07" w:rsidP="00425032">
            <w:pPr>
              <w:pStyle w:val="af1"/>
              <w:spacing w:before="0" w:after="0" w:line="0" w:lineRule="atLeast"/>
              <w:rPr>
                <w:color w:val="000000"/>
                <w:sz w:val="20"/>
                <w:szCs w:val="20"/>
              </w:rPr>
            </w:pPr>
            <w:r>
              <w:rPr>
                <w:color w:val="000000"/>
                <w:sz w:val="20"/>
                <w:szCs w:val="20"/>
              </w:rPr>
              <w:t xml:space="preserve">Влаштування та </w:t>
            </w:r>
            <w:r w:rsidRPr="00561C5A">
              <w:rPr>
                <w:color w:val="000000"/>
                <w:sz w:val="20"/>
                <w:szCs w:val="20"/>
              </w:rPr>
              <w:t xml:space="preserve">маркування </w:t>
            </w:r>
            <w:proofErr w:type="spellStart"/>
            <w:r w:rsidRPr="00561C5A">
              <w:rPr>
                <w:color w:val="000000"/>
                <w:sz w:val="20"/>
                <w:szCs w:val="20"/>
              </w:rPr>
              <w:t>велосмуг</w:t>
            </w:r>
            <w:proofErr w:type="spellEnd"/>
            <w:r w:rsidRPr="00561C5A">
              <w:rPr>
                <w:color w:val="000000"/>
                <w:sz w:val="20"/>
                <w:szCs w:val="20"/>
              </w:rPr>
              <w:t xml:space="preserve">, облаштування </w:t>
            </w:r>
            <w:proofErr w:type="spellStart"/>
            <w:r w:rsidRPr="00561C5A">
              <w:rPr>
                <w:color w:val="000000"/>
                <w:sz w:val="20"/>
                <w:szCs w:val="20"/>
              </w:rPr>
              <w:t>велодоріжок</w:t>
            </w:r>
            <w:proofErr w:type="spellEnd"/>
            <w:r w:rsidRPr="00561C5A">
              <w:rPr>
                <w:color w:val="000000"/>
                <w:sz w:val="20"/>
                <w:szCs w:val="20"/>
              </w:rPr>
              <w:t xml:space="preserve">, </w:t>
            </w:r>
            <w:proofErr w:type="spellStart"/>
            <w:r w:rsidRPr="00561C5A">
              <w:rPr>
                <w:color w:val="000000"/>
                <w:sz w:val="20"/>
                <w:szCs w:val="20"/>
              </w:rPr>
              <w:t>ознакування</w:t>
            </w:r>
            <w:proofErr w:type="spellEnd"/>
            <w:r w:rsidRPr="00561C5A">
              <w:rPr>
                <w:color w:val="000000"/>
                <w:sz w:val="20"/>
                <w:szCs w:val="20"/>
              </w:rPr>
              <w:t xml:space="preserve">, заниження </w:t>
            </w:r>
            <w:proofErr w:type="spellStart"/>
            <w:r w:rsidRPr="00561C5A">
              <w:rPr>
                <w:color w:val="000000"/>
                <w:sz w:val="20"/>
                <w:szCs w:val="20"/>
              </w:rPr>
              <w:t>бордюрного</w:t>
            </w:r>
            <w:proofErr w:type="spellEnd"/>
            <w:r w:rsidRPr="00561C5A">
              <w:rPr>
                <w:color w:val="000000"/>
                <w:sz w:val="20"/>
                <w:szCs w:val="20"/>
              </w:rPr>
              <w:t xml:space="preserve"> каменю, інші заходи необхідні для досягнення результату згідно </w:t>
            </w:r>
            <w:r>
              <w:rPr>
                <w:color w:val="000000"/>
                <w:sz w:val="20"/>
                <w:szCs w:val="20"/>
              </w:rPr>
              <w:t>річного плану робіт</w:t>
            </w:r>
            <w:r w:rsidRPr="00561C5A">
              <w:rPr>
                <w:color w:val="000000"/>
                <w:sz w:val="20"/>
                <w:szCs w:val="20"/>
              </w:rPr>
              <w:t xml:space="preserve"> </w:t>
            </w:r>
          </w:p>
        </w:tc>
        <w:tc>
          <w:tcPr>
            <w:tcW w:w="715"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20</w:t>
            </w:r>
            <w:r>
              <w:rPr>
                <w:color w:val="000000"/>
                <w:sz w:val="20"/>
                <w:szCs w:val="20"/>
              </w:rPr>
              <w:t>21</w:t>
            </w:r>
            <w:r w:rsidRPr="004007A1">
              <w:rPr>
                <w:color w:val="000000"/>
                <w:sz w:val="20"/>
                <w:szCs w:val="20"/>
              </w:rPr>
              <w:t>-202</w:t>
            </w:r>
            <w:r>
              <w:rPr>
                <w:color w:val="000000"/>
                <w:sz w:val="20"/>
                <w:szCs w:val="20"/>
              </w:rPr>
              <w:t>5</w:t>
            </w:r>
            <w:r w:rsidRPr="004007A1">
              <w:rPr>
                <w:color w:val="000000"/>
                <w:sz w:val="20"/>
                <w:szCs w:val="20"/>
              </w:rPr>
              <w:t xml:space="preserve"> роки</w:t>
            </w:r>
          </w:p>
        </w:tc>
        <w:tc>
          <w:tcPr>
            <w:tcW w:w="1270"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 xml:space="preserve">Управління житлово-комунального господарства, благоустрою та екології, Управління транспорту, комунікацій </w:t>
            </w:r>
            <w:r w:rsidRPr="001937FC">
              <w:rPr>
                <w:color w:val="000000"/>
                <w:sz w:val="20"/>
                <w:szCs w:val="20"/>
              </w:rPr>
              <w:t>та зв’язку, Управління містобудування, архітектури</w:t>
            </w:r>
            <w:r w:rsidRPr="004007A1">
              <w:rPr>
                <w:color w:val="000000"/>
                <w:sz w:val="20"/>
                <w:szCs w:val="20"/>
              </w:rPr>
              <w:t xml:space="preserve"> та кадастру</w:t>
            </w:r>
          </w:p>
        </w:tc>
        <w:tc>
          <w:tcPr>
            <w:tcW w:w="950" w:type="dxa"/>
            <w:tcBorders>
              <w:top w:val="single" w:sz="4" w:space="0" w:color="000000"/>
              <w:left w:val="single" w:sz="4" w:space="0" w:color="000000"/>
              <w:bottom w:val="single" w:sz="4" w:space="0" w:color="000000"/>
            </w:tcBorders>
            <w:shd w:val="clear" w:color="auto" w:fill="auto"/>
            <w:vAlign w:val="center"/>
          </w:tcPr>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rPr>
                <w:sz w:val="20"/>
                <w:szCs w:val="20"/>
              </w:rPr>
            </w:pPr>
            <w:r w:rsidRPr="00352DBE">
              <w:rPr>
                <w:sz w:val="20"/>
                <w:szCs w:val="20"/>
              </w:rPr>
              <w:t>Міський бюджет</w:t>
            </w: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rPr>
                <w:sz w:val="20"/>
                <w:szCs w:val="20"/>
              </w:rPr>
            </w:pPr>
            <w:r w:rsidRPr="00352DBE">
              <w:rPr>
                <w:sz w:val="20"/>
                <w:szCs w:val="20"/>
              </w:rPr>
              <w:t>Інші джерела грантові кошти, волонтери</w:t>
            </w:r>
          </w:p>
        </w:tc>
        <w:tc>
          <w:tcPr>
            <w:tcW w:w="893" w:type="dxa"/>
            <w:tcBorders>
              <w:top w:val="single" w:sz="4" w:space="0" w:color="000000"/>
              <w:left w:val="single" w:sz="4" w:space="0" w:color="000000"/>
              <w:bottom w:val="single" w:sz="4" w:space="0" w:color="000000"/>
            </w:tcBorders>
            <w:shd w:val="clear" w:color="auto" w:fill="auto"/>
          </w:tcPr>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60</w:t>
            </w:r>
            <w:r w:rsidRPr="00352DBE">
              <w:rPr>
                <w:sz w:val="20"/>
                <w:szCs w:val="20"/>
              </w:rPr>
              <w:t>0,0</w:t>
            </w: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100,0</w:t>
            </w:r>
          </w:p>
        </w:tc>
        <w:tc>
          <w:tcPr>
            <w:tcW w:w="850" w:type="dxa"/>
            <w:tcBorders>
              <w:top w:val="single" w:sz="4" w:space="0" w:color="000000"/>
              <w:left w:val="single" w:sz="4" w:space="0" w:color="000000"/>
              <w:bottom w:val="single" w:sz="4" w:space="0" w:color="000000"/>
            </w:tcBorders>
            <w:shd w:val="clear" w:color="auto" w:fill="auto"/>
          </w:tcPr>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60</w:t>
            </w:r>
            <w:r w:rsidRPr="00352DBE">
              <w:rPr>
                <w:sz w:val="20"/>
                <w:szCs w:val="20"/>
              </w:rPr>
              <w:t>0,0</w:t>
            </w: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100,0</w:t>
            </w:r>
          </w:p>
        </w:tc>
        <w:tc>
          <w:tcPr>
            <w:tcW w:w="851" w:type="dxa"/>
            <w:tcBorders>
              <w:top w:val="single" w:sz="4" w:space="0" w:color="000000"/>
              <w:left w:val="single" w:sz="4" w:space="0" w:color="000000"/>
              <w:bottom w:val="single" w:sz="4" w:space="0" w:color="000000"/>
            </w:tcBorders>
            <w:shd w:val="clear" w:color="auto" w:fill="auto"/>
          </w:tcPr>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60</w:t>
            </w:r>
            <w:r w:rsidRPr="00352DBE">
              <w:rPr>
                <w:sz w:val="20"/>
                <w:szCs w:val="20"/>
              </w:rPr>
              <w:t>0,0</w:t>
            </w: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100,0</w:t>
            </w:r>
          </w:p>
        </w:tc>
        <w:tc>
          <w:tcPr>
            <w:tcW w:w="850" w:type="dxa"/>
            <w:tcBorders>
              <w:top w:val="single" w:sz="4" w:space="0" w:color="000000"/>
              <w:left w:val="single" w:sz="4" w:space="0" w:color="000000"/>
              <w:bottom w:val="single" w:sz="4" w:space="0" w:color="000000"/>
            </w:tcBorders>
            <w:shd w:val="clear" w:color="auto" w:fill="auto"/>
          </w:tcPr>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6</w:t>
            </w:r>
            <w:r w:rsidRPr="00352DBE">
              <w:rPr>
                <w:sz w:val="20"/>
                <w:szCs w:val="20"/>
              </w:rPr>
              <w:t>00,0</w:t>
            </w: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100,0</w:t>
            </w:r>
          </w:p>
        </w:tc>
        <w:tc>
          <w:tcPr>
            <w:tcW w:w="851" w:type="dxa"/>
            <w:tcBorders>
              <w:top w:val="single" w:sz="4" w:space="0" w:color="000000"/>
              <w:left w:val="single" w:sz="4" w:space="0" w:color="000000"/>
              <w:bottom w:val="single" w:sz="4" w:space="0" w:color="000000"/>
            </w:tcBorders>
            <w:shd w:val="clear" w:color="auto" w:fill="auto"/>
          </w:tcPr>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60</w:t>
            </w:r>
            <w:r w:rsidRPr="00352DBE">
              <w:rPr>
                <w:sz w:val="20"/>
                <w:szCs w:val="20"/>
              </w:rPr>
              <w:t>0,0</w:t>
            </w: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p>
          <w:p w:rsidR="00DC6B07" w:rsidRPr="00352DBE" w:rsidRDefault="00DC6B07" w:rsidP="00425032">
            <w:pPr>
              <w:pStyle w:val="af1"/>
              <w:spacing w:before="0" w:after="0" w:line="0" w:lineRule="atLeast"/>
              <w:jc w:val="center"/>
              <w:rPr>
                <w:sz w:val="20"/>
                <w:szCs w:val="20"/>
              </w:rPr>
            </w:pPr>
            <w:r>
              <w:rPr>
                <w:sz w:val="20"/>
                <w:szCs w:val="20"/>
              </w:rPr>
              <w:t>100,0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C6B07" w:rsidRPr="004007A1" w:rsidRDefault="00DC6B07" w:rsidP="00425032">
            <w:pPr>
              <w:pStyle w:val="af1"/>
              <w:spacing w:before="0" w:after="0"/>
              <w:rPr>
                <w:sz w:val="20"/>
                <w:szCs w:val="20"/>
              </w:rPr>
            </w:pPr>
            <w:r>
              <w:rPr>
                <w:color w:val="000000"/>
                <w:sz w:val="20"/>
                <w:szCs w:val="20"/>
              </w:rPr>
              <w:lastRenderedPageBreak/>
              <w:t>5500</w:t>
            </w:r>
            <w:r w:rsidRPr="004007A1">
              <w:rPr>
                <w:color w:val="000000"/>
                <w:sz w:val="20"/>
                <w:szCs w:val="20"/>
              </w:rPr>
              <w:t>м</w:t>
            </w:r>
            <w:r>
              <w:rPr>
                <w:color w:val="000000"/>
                <w:sz w:val="20"/>
                <w:szCs w:val="20"/>
              </w:rPr>
              <w:t>.п.</w:t>
            </w:r>
            <w:r w:rsidRPr="004007A1">
              <w:rPr>
                <w:color w:val="000000"/>
                <w:sz w:val="20"/>
                <w:szCs w:val="20"/>
              </w:rPr>
              <w:t xml:space="preserve"> </w:t>
            </w:r>
            <w:proofErr w:type="spellStart"/>
            <w:r w:rsidRPr="004007A1">
              <w:rPr>
                <w:color w:val="000000"/>
                <w:sz w:val="20"/>
                <w:szCs w:val="20"/>
              </w:rPr>
              <w:t>велодоріжок</w:t>
            </w:r>
            <w:proofErr w:type="spellEnd"/>
            <w:r w:rsidRPr="004007A1">
              <w:rPr>
                <w:color w:val="000000"/>
                <w:sz w:val="20"/>
                <w:szCs w:val="20"/>
              </w:rPr>
              <w:t xml:space="preserve"> та </w:t>
            </w:r>
            <w:proofErr w:type="spellStart"/>
            <w:r w:rsidRPr="004007A1">
              <w:rPr>
                <w:color w:val="000000"/>
                <w:sz w:val="20"/>
                <w:szCs w:val="20"/>
              </w:rPr>
              <w:t>велосмуг</w:t>
            </w:r>
            <w:proofErr w:type="spellEnd"/>
            <w:r w:rsidRPr="004007A1">
              <w:rPr>
                <w:color w:val="000000"/>
                <w:sz w:val="20"/>
                <w:szCs w:val="20"/>
              </w:rPr>
              <w:t xml:space="preserve"> першої категорії</w:t>
            </w:r>
          </w:p>
        </w:tc>
      </w:tr>
      <w:tr w:rsidR="00DC6B07" w:rsidRPr="00C432F3" w:rsidTr="00425032">
        <w:tc>
          <w:tcPr>
            <w:tcW w:w="433" w:type="dxa"/>
            <w:tcBorders>
              <w:top w:val="single" w:sz="4" w:space="0" w:color="000000"/>
              <w:left w:val="single" w:sz="4" w:space="0" w:color="000000"/>
              <w:bottom w:val="single" w:sz="4" w:space="0" w:color="000000"/>
            </w:tcBorders>
            <w:shd w:val="clear" w:color="auto" w:fill="auto"/>
          </w:tcPr>
          <w:p w:rsidR="00DC6B07" w:rsidRPr="00C432F3" w:rsidRDefault="00DC6B07" w:rsidP="00425032">
            <w:pPr>
              <w:pStyle w:val="af1"/>
              <w:spacing w:before="0" w:after="0" w:line="0" w:lineRule="atLeast"/>
              <w:rPr>
                <w:color w:val="000000"/>
                <w:sz w:val="22"/>
                <w:szCs w:val="22"/>
              </w:rPr>
            </w:pPr>
            <w:r w:rsidRPr="00C432F3">
              <w:rPr>
                <w:color w:val="000000"/>
                <w:sz w:val="22"/>
                <w:szCs w:val="22"/>
              </w:rPr>
              <w:lastRenderedPageBreak/>
              <w:t>3</w:t>
            </w:r>
          </w:p>
        </w:tc>
        <w:tc>
          <w:tcPr>
            <w:tcW w:w="817"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 xml:space="preserve">Рекреаційні </w:t>
            </w:r>
            <w:proofErr w:type="spellStart"/>
            <w:r w:rsidRPr="004007A1">
              <w:rPr>
                <w:color w:val="000000"/>
                <w:sz w:val="20"/>
                <w:szCs w:val="20"/>
              </w:rPr>
              <w:t>маршру</w:t>
            </w:r>
            <w:r>
              <w:rPr>
                <w:color w:val="000000"/>
                <w:sz w:val="20"/>
                <w:szCs w:val="20"/>
              </w:rPr>
              <w:t>-</w:t>
            </w:r>
            <w:r w:rsidRPr="004007A1">
              <w:rPr>
                <w:color w:val="000000"/>
                <w:sz w:val="20"/>
                <w:szCs w:val="20"/>
              </w:rPr>
              <w:t>ти</w:t>
            </w:r>
            <w:proofErr w:type="spellEnd"/>
          </w:p>
        </w:tc>
        <w:tc>
          <w:tcPr>
            <w:tcW w:w="1302"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Pr>
                <w:color w:val="000000"/>
                <w:sz w:val="20"/>
                <w:szCs w:val="20"/>
              </w:rPr>
              <w:t xml:space="preserve">Влаштування та </w:t>
            </w:r>
            <w:proofErr w:type="spellStart"/>
            <w:r w:rsidRPr="004007A1">
              <w:rPr>
                <w:color w:val="000000"/>
                <w:sz w:val="20"/>
                <w:szCs w:val="20"/>
              </w:rPr>
              <w:t>ознакування</w:t>
            </w:r>
            <w:proofErr w:type="spellEnd"/>
            <w:r w:rsidRPr="004007A1">
              <w:rPr>
                <w:color w:val="000000"/>
                <w:sz w:val="20"/>
                <w:szCs w:val="20"/>
              </w:rPr>
              <w:t xml:space="preserve"> маршруту, встановлення </w:t>
            </w:r>
            <w:proofErr w:type="spellStart"/>
            <w:r w:rsidRPr="004007A1">
              <w:rPr>
                <w:color w:val="000000"/>
                <w:sz w:val="20"/>
                <w:szCs w:val="20"/>
              </w:rPr>
              <w:t>інфостендів</w:t>
            </w:r>
            <w:proofErr w:type="spellEnd"/>
            <w:r w:rsidRPr="004007A1">
              <w:rPr>
                <w:color w:val="000000"/>
                <w:sz w:val="20"/>
                <w:szCs w:val="20"/>
              </w:rPr>
              <w:t>, ремонт покриття, встановлення обмежувачів руху для авто, туристична інформаційна кампанія</w:t>
            </w:r>
          </w:p>
        </w:tc>
        <w:tc>
          <w:tcPr>
            <w:tcW w:w="715"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20</w:t>
            </w:r>
            <w:r>
              <w:rPr>
                <w:color w:val="000000"/>
                <w:sz w:val="20"/>
                <w:szCs w:val="20"/>
              </w:rPr>
              <w:t>21</w:t>
            </w:r>
            <w:r w:rsidRPr="004007A1">
              <w:rPr>
                <w:color w:val="000000"/>
                <w:sz w:val="20"/>
                <w:szCs w:val="20"/>
              </w:rPr>
              <w:t>-202</w:t>
            </w:r>
            <w:r>
              <w:rPr>
                <w:color w:val="000000"/>
                <w:sz w:val="20"/>
                <w:szCs w:val="20"/>
              </w:rPr>
              <w:t>5</w:t>
            </w:r>
            <w:r w:rsidRPr="004007A1">
              <w:rPr>
                <w:color w:val="000000"/>
                <w:sz w:val="20"/>
                <w:szCs w:val="20"/>
              </w:rPr>
              <w:t xml:space="preserve"> роки</w:t>
            </w:r>
          </w:p>
        </w:tc>
        <w:tc>
          <w:tcPr>
            <w:tcW w:w="1270"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rPr>
                <w:color w:val="000000"/>
                <w:sz w:val="20"/>
                <w:szCs w:val="20"/>
              </w:rPr>
            </w:pPr>
            <w:r w:rsidRPr="004007A1">
              <w:rPr>
                <w:color w:val="000000"/>
                <w:sz w:val="20"/>
                <w:szCs w:val="20"/>
              </w:rPr>
              <w:t>Управління житлово-комунального господарства, благоустрою та екології, Управління у справах сім’ї, молодіжної політики і спорту,</w:t>
            </w:r>
          </w:p>
          <w:p w:rsidR="00DC6B07" w:rsidRPr="004007A1" w:rsidRDefault="00DC6B07" w:rsidP="00425032">
            <w:pPr>
              <w:spacing w:line="0" w:lineRule="atLeast"/>
              <w:rPr>
                <w:sz w:val="20"/>
                <w:szCs w:val="20"/>
              </w:rPr>
            </w:pPr>
            <w:r w:rsidRPr="004007A1">
              <w:rPr>
                <w:color w:val="000000"/>
                <w:sz w:val="20"/>
                <w:szCs w:val="20"/>
              </w:rPr>
              <w:t>Управління стратегічного розвитку міста</w:t>
            </w:r>
          </w:p>
        </w:tc>
        <w:tc>
          <w:tcPr>
            <w:tcW w:w="9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rPr>
                <w:color w:val="000000"/>
                <w:sz w:val="20"/>
                <w:szCs w:val="20"/>
              </w:rPr>
            </w:pPr>
            <w:r w:rsidRPr="004007A1">
              <w:rPr>
                <w:color w:val="000000"/>
                <w:sz w:val="20"/>
                <w:szCs w:val="20"/>
              </w:rPr>
              <w:t>Міський бюджет,</w:t>
            </w: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r>
              <w:rPr>
                <w:color w:val="000000"/>
                <w:sz w:val="20"/>
                <w:szCs w:val="20"/>
              </w:rPr>
              <w:t>Інші джерела,</w:t>
            </w:r>
          </w:p>
          <w:p w:rsidR="00DC6B07" w:rsidRPr="004007A1" w:rsidRDefault="00DC6B07" w:rsidP="00425032">
            <w:pPr>
              <w:pStyle w:val="af1"/>
              <w:spacing w:before="0" w:after="0" w:line="0" w:lineRule="atLeast"/>
              <w:rPr>
                <w:color w:val="000000"/>
                <w:sz w:val="20"/>
                <w:szCs w:val="20"/>
              </w:rPr>
            </w:pPr>
            <w:r w:rsidRPr="004007A1">
              <w:rPr>
                <w:color w:val="000000"/>
                <w:sz w:val="20"/>
                <w:szCs w:val="20"/>
              </w:rPr>
              <w:t>грантові кошти, волонтери</w:t>
            </w:r>
          </w:p>
        </w:tc>
        <w:tc>
          <w:tcPr>
            <w:tcW w:w="893"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Pr>
                <w:sz w:val="20"/>
                <w:szCs w:val="20"/>
              </w:rPr>
              <w:t>75</w:t>
            </w:r>
            <w:r w:rsidRPr="00C321D2">
              <w:rPr>
                <w:sz w:val="20"/>
                <w:szCs w:val="20"/>
              </w:rPr>
              <w:t>0,0</w:t>
            </w: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sidRPr="00C321D2">
              <w:rPr>
                <w:sz w:val="20"/>
                <w:szCs w:val="20"/>
              </w:rPr>
              <w:t>200,0</w:t>
            </w:r>
          </w:p>
        </w:tc>
        <w:tc>
          <w:tcPr>
            <w:tcW w:w="8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Pr>
                <w:sz w:val="20"/>
                <w:szCs w:val="20"/>
              </w:rPr>
              <w:t>750</w:t>
            </w:r>
            <w:r w:rsidRPr="00C321D2">
              <w:rPr>
                <w:sz w:val="20"/>
                <w:szCs w:val="20"/>
              </w:rPr>
              <w:t>,0</w:t>
            </w: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Pr>
                <w:sz w:val="20"/>
                <w:szCs w:val="20"/>
              </w:rPr>
              <w:t>20</w:t>
            </w:r>
            <w:r w:rsidRPr="00C321D2">
              <w:rPr>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sidRPr="00C321D2">
              <w:rPr>
                <w:sz w:val="20"/>
                <w:szCs w:val="20"/>
              </w:rPr>
              <w:t>7</w:t>
            </w:r>
            <w:r>
              <w:rPr>
                <w:sz w:val="20"/>
                <w:szCs w:val="20"/>
              </w:rPr>
              <w:t>5</w:t>
            </w:r>
            <w:r w:rsidRPr="00C321D2">
              <w:rPr>
                <w:sz w:val="20"/>
                <w:szCs w:val="20"/>
              </w:rPr>
              <w:t>0,0</w:t>
            </w: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Pr>
                <w:sz w:val="20"/>
                <w:szCs w:val="20"/>
              </w:rPr>
              <w:t>20</w:t>
            </w:r>
            <w:r w:rsidRPr="00C321D2">
              <w:rPr>
                <w:sz w:val="20"/>
                <w:szCs w:val="20"/>
              </w:rPr>
              <w:t>0,0</w:t>
            </w:r>
          </w:p>
        </w:tc>
        <w:tc>
          <w:tcPr>
            <w:tcW w:w="8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Pr>
                <w:sz w:val="20"/>
                <w:szCs w:val="20"/>
              </w:rPr>
              <w:t>75</w:t>
            </w:r>
            <w:r w:rsidRPr="00C321D2">
              <w:rPr>
                <w:sz w:val="20"/>
                <w:szCs w:val="20"/>
              </w:rPr>
              <w:t>0,0</w:t>
            </w: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sidRPr="00C321D2">
              <w:rPr>
                <w:sz w:val="20"/>
                <w:szCs w:val="20"/>
              </w:rPr>
              <w:t>2</w:t>
            </w:r>
            <w:r>
              <w:rPr>
                <w:sz w:val="20"/>
                <w:szCs w:val="20"/>
              </w:rPr>
              <w:t>0</w:t>
            </w:r>
            <w:r w:rsidRPr="00C321D2">
              <w:rPr>
                <w:sz w:val="20"/>
                <w:szCs w:val="20"/>
              </w:rPr>
              <w:t>0,0</w:t>
            </w:r>
          </w:p>
        </w:tc>
        <w:tc>
          <w:tcPr>
            <w:tcW w:w="851"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Pr>
                <w:sz w:val="20"/>
                <w:szCs w:val="20"/>
              </w:rPr>
              <w:t>7</w:t>
            </w:r>
            <w:r w:rsidRPr="00C321D2">
              <w:rPr>
                <w:sz w:val="20"/>
                <w:szCs w:val="20"/>
              </w:rPr>
              <w:t>50,0</w:t>
            </w: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sidRPr="00C321D2">
              <w:rPr>
                <w:sz w:val="20"/>
                <w:szCs w:val="20"/>
              </w:rPr>
              <w:t>200,0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C6B07" w:rsidRPr="004007A1" w:rsidRDefault="00DC6B07" w:rsidP="00425032">
            <w:pPr>
              <w:pStyle w:val="af1"/>
              <w:spacing w:before="0" w:after="0"/>
              <w:rPr>
                <w:sz w:val="20"/>
                <w:szCs w:val="20"/>
              </w:rPr>
            </w:pPr>
            <w:r>
              <w:rPr>
                <w:color w:val="000000"/>
                <w:sz w:val="20"/>
                <w:szCs w:val="20"/>
              </w:rPr>
              <w:t>3000м.п.</w:t>
            </w:r>
            <w:r w:rsidRPr="004007A1">
              <w:rPr>
                <w:color w:val="000000"/>
                <w:sz w:val="20"/>
                <w:szCs w:val="20"/>
              </w:rPr>
              <w:t xml:space="preserve"> </w:t>
            </w:r>
            <w:proofErr w:type="spellStart"/>
            <w:r w:rsidRPr="004007A1">
              <w:rPr>
                <w:color w:val="000000"/>
                <w:sz w:val="20"/>
                <w:szCs w:val="20"/>
              </w:rPr>
              <w:t>рекреацій</w:t>
            </w:r>
            <w:r>
              <w:rPr>
                <w:color w:val="000000"/>
                <w:sz w:val="20"/>
                <w:szCs w:val="20"/>
              </w:rPr>
              <w:t>-</w:t>
            </w:r>
            <w:r w:rsidRPr="004007A1">
              <w:rPr>
                <w:color w:val="000000"/>
                <w:sz w:val="20"/>
                <w:szCs w:val="20"/>
              </w:rPr>
              <w:t>них</w:t>
            </w:r>
            <w:proofErr w:type="spellEnd"/>
            <w:r w:rsidRPr="004007A1">
              <w:rPr>
                <w:color w:val="000000"/>
                <w:sz w:val="20"/>
                <w:szCs w:val="20"/>
              </w:rPr>
              <w:t xml:space="preserve"> </w:t>
            </w:r>
            <w:proofErr w:type="spellStart"/>
            <w:r w:rsidRPr="004007A1">
              <w:rPr>
                <w:color w:val="000000"/>
                <w:sz w:val="20"/>
                <w:szCs w:val="20"/>
              </w:rPr>
              <w:t>велосипед</w:t>
            </w:r>
            <w:r>
              <w:rPr>
                <w:color w:val="000000"/>
                <w:sz w:val="20"/>
                <w:szCs w:val="20"/>
              </w:rPr>
              <w:t>-</w:t>
            </w:r>
            <w:r w:rsidRPr="004007A1">
              <w:rPr>
                <w:color w:val="000000"/>
                <w:sz w:val="20"/>
                <w:szCs w:val="20"/>
              </w:rPr>
              <w:t>них</w:t>
            </w:r>
            <w:proofErr w:type="spellEnd"/>
            <w:r w:rsidRPr="004007A1">
              <w:rPr>
                <w:color w:val="000000"/>
                <w:sz w:val="20"/>
                <w:szCs w:val="20"/>
              </w:rPr>
              <w:t xml:space="preserve"> туристичних маршрутів</w:t>
            </w:r>
          </w:p>
        </w:tc>
      </w:tr>
      <w:tr w:rsidR="00DC6B07" w:rsidRPr="00C432F3" w:rsidTr="00425032">
        <w:tc>
          <w:tcPr>
            <w:tcW w:w="433" w:type="dxa"/>
            <w:tcBorders>
              <w:top w:val="single" w:sz="4" w:space="0" w:color="000000"/>
              <w:left w:val="single" w:sz="4" w:space="0" w:color="000000"/>
              <w:bottom w:val="single" w:sz="4" w:space="0" w:color="000000"/>
            </w:tcBorders>
            <w:shd w:val="clear" w:color="auto" w:fill="auto"/>
          </w:tcPr>
          <w:p w:rsidR="00DC6B07" w:rsidRPr="00C432F3" w:rsidRDefault="00DC6B07" w:rsidP="00425032">
            <w:pPr>
              <w:pStyle w:val="af1"/>
              <w:spacing w:before="0" w:after="0" w:line="0" w:lineRule="atLeast"/>
              <w:rPr>
                <w:color w:val="000000"/>
                <w:sz w:val="22"/>
                <w:szCs w:val="22"/>
              </w:rPr>
            </w:pPr>
            <w:r w:rsidRPr="00C432F3">
              <w:rPr>
                <w:color w:val="000000"/>
                <w:sz w:val="22"/>
                <w:szCs w:val="22"/>
              </w:rPr>
              <w:t>4</w:t>
            </w:r>
          </w:p>
        </w:tc>
        <w:tc>
          <w:tcPr>
            <w:tcW w:w="817"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Суміжні велосипедні доріжки</w:t>
            </w:r>
          </w:p>
        </w:tc>
        <w:tc>
          <w:tcPr>
            <w:tcW w:w="1302"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 xml:space="preserve">маркування </w:t>
            </w:r>
            <w:proofErr w:type="spellStart"/>
            <w:r w:rsidRPr="004007A1">
              <w:rPr>
                <w:color w:val="000000"/>
                <w:sz w:val="20"/>
                <w:szCs w:val="20"/>
              </w:rPr>
              <w:t>велосмуг</w:t>
            </w:r>
            <w:proofErr w:type="spellEnd"/>
            <w:r w:rsidRPr="004007A1">
              <w:rPr>
                <w:color w:val="000000"/>
                <w:sz w:val="20"/>
                <w:szCs w:val="20"/>
              </w:rPr>
              <w:t xml:space="preserve">, облаштування </w:t>
            </w:r>
            <w:proofErr w:type="spellStart"/>
            <w:r w:rsidRPr="004007A1">
              <w:rPr>
                <w:color w:val="000000"/>
                <w:sz w:val="20"/>
                <w:szCs w:val="20"/>
              </w:rPr>
              <w:t>велодоріжок</w:t>
            </w:r>
            <w:proofErr w:type="spellEnd"/>
            <w:r w:rsidRPr="004007A1">
              <w:rPr>
                <w:color w:val="000000"/>
                <w:sz w:val="20"/>
                <w:szCs w:val="20"/>
              </w:rPr>
              <w:t xml:space="preserve">, </w:t>
            </w:r>
            <w:proofErr w:type="spellStart"/>
            <w:r w:rsidRPr="004007A1">
              <w:rPr>
                <w:color w:val="000000"/>
                <w:sz w:val="20"/>
                <w:szCs w:val="20"/>
              </w:rPr>
              <w:t>ознакування</w:t>
            </w:r>
            <w:proofErr w:type="spellEnd"/>
            <w:r w:rsidRPr="004007A1">
              <w:rPr>
                <w:color w:val="000000"/>
                <w:sz w:val="20"/>
                <w:szCs w:val="20"/>
              </w:rPr>
              <w:t xml:space="preserve">, заниження </w:t>
            </w:r>
            <w:proofErr w:type="spellStart"/>
            <w:r w:rsidRPr="004007A1">
              <w:rPr>
                <w:color w:val="000000"/>
                <w:sz w:val="20"/>
                <w:szCs w:val="20"/>
              </w:rPr>
              <w:t>бордюрного</w:t>
            </w:r>
            <w:proofErr w:type="spellEnd"/>
            <w:r w:rsidRPr="004007A1">
              <w:rPr>
                <w:color w:val="000000"/>
                <w:sz w:val="20"/>
                <w:szCs w:val="20"/>
              </w:rPr>
              <w:t xml:space="preserve"> каменю, інші заходи необхідні для досягнення результату</w:t>
            </w:r>
          </w:p>
        </w:tc>
        <w:tc>
          <w:tcPr>
            <w:tcW w:w="715"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20</w:t>
            </w:r>
            <w:r>
              <w:rPr>
                <w:color w:val="000000"/>
                <w:sz w:val="20"/>
                <w:szCs w:val="20"/>
              </w:rPr>
              <w:t>21</w:t>
            </w:r>
            <w:r w:rsidRPr="004007A1">
              <w:rPr>
                <w:color w:val="000000"/>
                <w:sz w:val="20"/>
                <w:szCs w:val="20"/>
              </w:rPr>
              <w:t>-202</w:t>
            </w:r>
            <w:r>
              <w:rPr>
                <w:color w:val="000000"/>
                <w:sz w:val="20"/>
                <w:szCs w:val="20"/>
              </w:rPr>
              <w:t>5</w:t>
            </w:r>
            <w:r w:rsidRPr="004007A1">
              <w:rPr>
                <w:color w:val="000000"/>
                <w:sz w:val="20"/>
                <w:szCs w:val="20"/>
              </w:rPr>
              <w:t xml:space="preserve"> роки</w:t>
            </w:r>
          </w:p>
        </w:tc>
        <w:tc>
          <w:tcPr>
            <w:tcW w:w="1270"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 xml:space="preserve">Управління житлово-комунального господарства, благоустрою та екології, Управління транспорту, </w:t>
            </w:r>
            <w:r w:rsidRPr="001937FC">
              <w:rPr>
                <w:color w:val="000000"/>
                <w:sz w:val="20"/>
                <w:szCs w:val="20"/>
              </w:rPr>
              <w:t>комунікацій та зв’язку, Управління містобудування, архітектури</w:t>
            </w:r>
            <w:r w:rsidRPr="004007A1">
              <w:rPr>
                <w:color w:val="000000"/>
                <w:sz w:val="20"/>
                <w:szCs w:val="20"/>
              </w:rPr>
              <w:t xml:space="preserve"> та кадастру</w:t>
            </w:r>
          </w:p>
        </w:tc>
        <w:tc>
          <w:tcPr>
            <w:tcW w:w="9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rPr>
                <w:color w:val="000000"/>
                <w:sz w:val="20"/>
                <w:szCs w:val="20"/>
              </w:rPr>
            </w:pPr>
            <w:r w:rsidRPr="004007A1">
              <w:rPr>
                <w:color w:val="000000"/>
                <w:sz w:val="20"/>
                <w:szCs w:val="20"/>
              </w:rPr>
              <w:t xml:space="preserve">Міський бюджет, </w:t>
            </w: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r>
              <w:rPr>
                <w:color w:val="000000"/>
                <w:sz w:val="20"/>
                <w:szCs w:val="20"/>
              </w:rPr>
              <w:t>Інші джерела,</w:t>
            </w:r>
          </w:p>
          <w:p w:rsidR="00DC6B07" w:rsidRPr="004007A1" w:rsidRDefault="00DC6B07" w:rsidP="00425032">
            <w:pPr>
              <w:pStyle w:val="af1"/>
              <w:spacing w:before="0" w:after="0" w:line="0" w:lineRule="atLeast"/>
              <w:rPr>
                <w:color w:val="000000"/>
                <w:sz w:val="20"/>
                <w:szCs w:val="20"/>
              </w:rPr>
            </w:pPr>
            <w:r w:rsidRPr="004007A1">
              <w:rPr>
                <w:color w:val="000000"/>
                <w:sz w:val="20"/>
                <w:szCs w:val="20"/>
              </w:rPr>
              <w:t>грантові кошти, волонтери</w:t>
            </w:r>
          </w:p>
        </w:tc>
        <w:tc>
          <w:tcPr>
            <w:tcW w:w="893"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Pr>
                <w:sz w:val="20"/>
                <w:szCs w:val="20"/>
              </w:rPr>
              <w:t>5</w:t>
            </w:r>
            <w:r w:rsidRPr="00C321D2">
              <w:rPr>
                <w:sz w:val="20"/>
                <w:szCs w:val="20"/>
              </w:rPr>
              <w:t>0,0</w:t>
            </w: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sidRPr="00C321D2">
              <w:rPr>
                <w:sz w:val="20"/>
                <w:szCs w:val="20"/>
              </w:rPr>
              <w:t>200,0</w:t>
            </w:r>
          </w:p>
        </w:tc>
        <w:tc>
          <w:tcPr>
            <w:tcW w:w="8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Pr>
                <w:sz w:val="20"/>
                <w:szCs w:val="20"/>
              </w:rPr>
              <w:t>5</w:t>
            </w:r>
            <w:r w:rsidRPr="00C321D2">
              <w:rPr>
                <w:sz w:val="20"/>
                <w:szCs w:val="20"/>
              </w:rPr>
              <w:t>0,0</w:t>
            </w: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sidRPr="00C321D2">
              <w:rPr>
                <w:sz w:val="20"/>
                <w:szCs w:val="20"/>
              </w:rPr>
              <w:t>450,0</w:t>
            </w:r>
          </w:p>
        </w:tc>
        <w:tc>
          <w:tcPr>
            <w:tcW w:w="851"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Pr>
                <w:sz w:val="20"/>
                <w:szCs w:val="20"/>
              </w:rPr>
              <w:t>5</w:t>
            </w:r>
            <w:r w:rsidRPr="00C321D2">
              <w:rPr>
                <w:sz w:val="20"/>
                <w:szCs w:val="20"/>
              </w:rPr>
              <w:t>0,0</w:t>
            </w: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sidRPr="00C321D2">
              <w:rPr>
                <w:sz w:val="20"/>
                <w:szCs w:val="20"/>
              </w:rPr>
              <w:t>2040,0</w:t>
            </w:r>
          </w:p>
        </w:tc>
        <w:tc>
          <w:tcPr>
            <w:tcW w:w="8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Pr>
                <w:sz w:val="20"/>
                <w:szCs w:val="20"/>
              </w:rPr>
              <w:t>5</w:t>
            </w:r>
            <w:r w:rsidRPr="00C321D2">
              <w:rPr>
                <w:sz w:val="20"/>
                <w:szCs w:val="20"/>
              </w:rPr>
              <w:t>0,0</w:t>
            </w: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sidRPr="00C321D2">
              <w:rPr>
                <w:sz w:val="20"/>
                <w:szCs w:val="20"/>
              </w:rPr>
              <w:t>2940,0</w:t>
            </w:r>
          </w:p>
        </w:tc>
        <w:tc>
          <w:tcPr>
            <w:tcW w:w="851"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Pr>
                <w:sz w:val="20"/>
                <w:szCs w:val="20"/>
              </w:rPr>
              <w:t>5</w:t>
            </w:r>
            <w:r w:rsidRPr="00C321D2">
              <w:rPr>
                <w:sz w:val="20"/>
                <w:szCs w:val="20"/>
              </w:rPr>
              <w:t>0,0</w:t>
            </w: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p>
          <w:p w:rsidR="00DC6B07" w:rsidRPr="00C321D2" w:rsidRDefault="00DC6B07" w:rsidP="00425032">
            <w:pPr>
              <w:pStyle w:val="af1"/>
              <w:spacing w:before="0" w:after="0" w:line="0" w:lineRule="atLeast"/>
              <w:jc w:val="center"/>
              <w:rPr>
                <w:sz w:val="20"/>
                <w:szCs w:val="20"/>
              </w:rPr>
            </w:pPr>
            <w:r>
              <w:rPr>
                <w:sz w:val="20"/>
                <w:szCs w:val="20"/>
              </w:rPr>
              <w:t>5</w:t>
            </w:r>
            <w:r w:rsidRPr="00C321D2">
              <w:rPr>
                <w:sz w:val="20"/>
                <w:szCs w:val="20"/>
              </w:rPr>
              <w:t>4790,0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C6B07" w:rsidRPr="004007A1" w:rsidRDefault="00DC6B07" w:rsidP="00425032">
            <w:pPr>
              <w:pStyle w:val="af1"/>
              <w:spacing w:before="0" w:after="0"/>
              <w:rPr>
                <w:sz w:val="20"/>
                <w:szCs w:val="20"/>
              </w:rPr>
            </w:pPr>
            <w:r>
              <w:rPr>
                <w:color w:val="000000"/>
                <w:sz w:val="20"/>
                <w:szCs w:val="20"/>
              </w:rPr>
              <w:t>1000</w:t>
            </w:r>
            <w:r w:rsidRPr="004007A1">
              <w:rPr>
                <w:color w:val="000000"/>
                <w:sz w:val="20"/>
                <w:szCs w:val="20"/>
              </w:rPr>
              <w:t>м</w:t>
            </w:r>
            <w:r>
              <w:rPr>
                <w:color w:val="000000"/>
                <w:sz w:val="20"/>
                <w:szCs w:val="20"/>
              </w:rPr>
              <w:t>.п.</w:t>
            </w:r>
            <w:r w:rsidRPr="004007A1">
              <w:rPr>
                <w:color w:val="000000"/>
                <w:sz w:val="20"/>
                <w:szCs w:val="20"/>
              </w:rPr>
              <w:t xml:space="preserve"> </w:t>
            </w:r>
            <w:proofErr w:type="spellStart"/>
            <w:r w:rsidRPr="004007A1">
              <w:rPr>
                <w:color w:val="000000"/>
                <w:sz w:val="20"/>
                <w:szCs w:val="20"/>
              </w:rPr>
              <w:t>велодоріжок</w:t>
            </w:r>
            <w:proofErr w:type="spellEnd"/>
            <w:r w:rsidRPr="004007A1">
              <w:rPr>
                <w:color w:val="000000"/>
                <w:sz w:val="20"/>
                <w:szCs w:val="20"/>
              </w:rPr>
              <w:t xml:space="preserve"> та </w:t>
            </w:r>
            <w:proofErr w:type="spellStart"/>
            <w:r w:rsidRPr="004007A1">
              <w:rPr>
                <w:color w:val="000000"/>
                <w:sz w:val="20"/>
                <w:szCs w:val="20"/>
              </w:rPr>
              <w:t>велосмуг</w:t>
            </w:r>
            <w:proofErr w:type="spellEnd"/>
            <w:r w:rsidRPr="004007A1">
              <w:rPr>
                <w:color w:val="000000"/>
                <w:sz w:val="20"/>
                <w:szCs w:val="20"/>
              </w:rPr>
              <w:t xml:space="preserve"> другої категорії</w:t>
            </w:r>
          </w:p>
        </w:tc>
      </w:tr>
      <w:tr w:rsidR="00DC6B07" w:rsidRPr="00C432F3" w:rsidTr="00425032">
        <w:tc>
          <w:tcPr>
            <w:tcW w:w="433" w:type="dxa"/>
            <w:tcBorders>
              <w:top w:val="single" w:sz="4" w:space="0" w:color="000000"/>
              <w:left w:val="single" w:sz="4" w:space="0" w:color="000000"/>
              <w:bottom w:val="single" w:sz="4" w:space="0" w:color="000000"/>
            </w:tcBorders>
            <w:shd w:val="clear" w:color="auto" w:fill="auto"/>
          </w:tcPr>
          <w:p w:rsidR="00DC6B07" w:rsidRPr="00C432F3" w:rsidRDefault="00DC6B07" w:rsidP="00425032">
            <w:pPr>
              <w:pStyle w:val="af1"/>
              <w:spacing w:before="0" w:after="0" w:line="0" w:lineRule="atLeast"/>
              <w:rPr>
                <w:color w:val="000000"/>
                <w:sz w:val="22"/>
                <w:szCs w:val="22"/>
              </w:rPr>
            </w:pPr>
            <w:r w:rsidRPr="00C432F3">
              <w:rPr>
                <w:color w:val="000000"/>
                <w:sz w:val="22"/>
                <w:szCs w:val="22"/>
              </w:rPr>
              <w:t>5</w:t>
            </w:r>
          </w:p>
        </w:tc>
        <w:tc>
          <w:tcPr>
            <w:tcW w:w="817"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proofErr w:type="spellStart"/>
            <w:r w:rsidRPr="004007A1">
              <w:rPr>
                <w:color w:val="000000"/>
                <w:sz w:val="20"/>
                <w:szCs w:val="20"/>
              </w:rPr>
              <w:t>Велоси</w:t>
            </w:r>
            <w:r>
              <w:rPr>
                <w:color w:val="000000"/>
                <w:sz w:val="20"/>
                <w:szCs w:val="20"/>
              </w:rPr>
              <w:t>-</w:t>
            </w:r>
            <w:r w:rsidRPr="004007A1">
              <w:rPr>
                <w:color w:val="000000"/>
                <w:sz w:val="20"/>
                <w:szCs w:val="20"/>
              </w:rPr>
              <w:t>педні</w:t>
            </w:r>
            <w:proofErr w:type="spellEnd"/>
            <w:r w:rsidRPr="004007A1">
              <w:rPr>
                <w:color w:val="000000"/>
                <w:sz w:val="20"/>
                <w:szCs w:val="20"/>
              </w:rPr>
              <w:t xml:space="preserve"> стійки (встановлення </w:t>
            </w:r>
            <w:r>
              <w:rPr>
                <w:color w:val="000000"/>
                <w:sz w:val="20"/>
                <w:szCs w:val="20"/>
              </w:rPr>
              <w:t xml:space="preserve">вело </w:t>
            </w:r>
            <w:proofErr w:type="spellStart"/>
            <w:r>
              <w:rPr>
                <w:color w:val="000000"/>
                <w:sz w:val="20"/>
                <w:szCs w:val="20"/>
              </w:rPr>
              <w:t>пар-</w:t>
            </w:r>
            <w:r w:rsidRPr="004007A1">
              <w:rPr>
                <w:color w:val="000000"/>
                <w:sz w:val="20"/>
                <w:szCs w:val="20"/>
              </w:rPr>
              <w:t>ковок</w:t>
            </w:r>
            <w:proofErr w:type="spellEnd"/>
            <w:r w:rsidRPr="004007A1">
              <w:rPr>
                <w:color w:val="000000"/>
                <w:sz w:val="20"/>
                <w:szCs w:val="20"/>
              </w:rPr>
              <w:t>)</w:t>
            </w:r>
          </w:p>
        </w:tc>
        <w:tc>
          <w:tcPr>
            <w:tcW w:w="1302"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 xml:space="preserve">встановлення </w:t>
            </w:r>
            <w:proofErr w:type="spellStart"/>
            <w:r w:rsidRPr="004007A1">
              <w:rPr>
                <w:color w:val="000000"/>
                <w:sz w:val="20"/>
                <w:szCs w:val="20"/>
              </w:rPr>
              <w:t>влостійок</w:t>
            </w:r>
            <w:proofErr w:type="spellEnd"/>
            <w:r w:rsidRPr="004007A1">
              <w:rPr>
                <w:color w:val="000000"/>
                <w:sz w:val="20"/>
                <w:szCs w:val="20"/>
              </w:rPr>
              <w:t xml:space="preserve"> </w:t>
            </w:r>
            <w:r>
              <w:rPr>
                <w:color w:val="000000"/>
                <w:sz w:val="20"/>
                <w:szCs w:val="20"/>
              </w:rPr>
              <w:t>та обладнання</w:t>
            </w:r>
            <w:r w:rsidRPr="004007A1">
              <w:rPr>
                <w:color w:val="000000"/>
                <w:sz w:val="20"/>
                <w:szCs w:val="20"/>
              </w:rPr>
              <w:t xml:space="preserve"> </w:t>
            </w:r>
          </w:p>
        </w:tc>
        <w:tc>
          <w:tcPr>
            <w:tcW w:w="715"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20</w:t>
            </w:r>
            <w:r>
              <w:rPr>
                <w:color w:val="000000"/>
                <w:sz w:val="20"/>
                <w:szCs w:val="20"/>
              </w:rPr>
              <w:t>21</w:t>
            </w:r>
            <w:r w:rsidRPr="004007A1">
              <w:rPr>
                <w:color w:val="000000"/>
                <w:sz w:val="20"/>
                <w:szCs w:val="20"/>
              </w:rPr>
              <w:t>-202</w:t>
            </w:r>
            <w:r>
              <w:rPr>
                <w:color w:val="000000"/>
                <w:sz w:val="20"/>
                <w:szCs w:val="20"/>
              </w:rPr>
              <w:t>5</w:t>
            </w:r>
            <w:r w:rsidRPr="004007A1">
              <w:rPr>
                <w:color w:val="000000"/>
                <w:sz w:val="20"/>
                <w:szCs w:val="20"/>
              </w:rPr>
              <w:t xml:space="preserve"> роки</w:t>
            </w:r>
          </w:p>
        </w:tc>
        <w:tc>
          <w:tcPr>
            <w:tcW w:w="1270"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 xml:space="preserve">Управління житлово-комунального господарства, благоустрою та екології, </w:t>
            </w:r>
            <w:r>
              <w:rPr>
                <w:color w:val="000000"/>
                <w:sz w:val="20"/>
                <w:szCs w:val="20"/>
              </w:rPr>
              <w:t xml:space="preserve"> </w:t>
            </w:r>
            <w:r w:rsidRPr="00F4363F">
              <w:rPr>
                <w:sz w:val="22"/>
                <w:szCs w:val="22"/>
              </w:rPr>
              <w:t>Управління стратегічного розвитку</w:t>
            </w:r>
          </w:p>
        </w:tc>
        <w:tc>
          <w:tcPr>
            <w:tcW w:w="9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rPr>
                <w:color w:val="000000"/>
                <w:sz w:val="20"/>
                <w:szCs w:val="20"/>
              </w:rPr>
            </w:pPr>
            <w:r w:rsidRPr="004007A1">
              <w:rPr>
                <w:color w:val="000000"/>
                <w:sz w:val="20"/>
                <w:szCs w:val="20"/>
              </w:rPr>
              <w:t xml:space="preserve">Міський бюджет, </w:t>
            </w: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r>
              <w:rPr>
                <w:color w:val="000000"/>
                <w:sz w:val="20"/>
                <w:szCs w:val="20"/>
              </w:rPr>
              <w:t>Інші джерела,</w:t>
            </w:r>
          </w:p>
          <w:p w:rsidR="00DC6B07" w:rsidRPr="004007A1" w:rsidRDefault="00DC6B07" w:rsidP="00425032">
            <w:pPr>
              <w:pStyle w:val="af1"/>
              <w:spacing w:before="0" w:after="0" w:line="0" w:lineRule="atLeast"/>
              <w:rPr>
                <w:color w:val="000000"/>
                <w:sz w:val="20"/>
                <w:szCs w:val="20"/>
              </w:rPr>
            </w:pPr>
            <w:r w:rsidRPr="004007A1">
              <w:rPr>
                <w:color w:val="000000"/>
                <w:sz w:val="20"/>
                <w:szCs w:val="20"/>
              </w:rPr>
              <w:t>грантові кошти, волонтери</w:t>
            </w:r>
          </w:p>
        </w:tc>
        <w:tc>
          <w:tcPr>
            <w:tcW w:w="893"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r>
              <w:rPr>
                <w:color w:val="000000"/>
                <w:sz w:val="20"/>
                <w:szCs w:val="20"/>
              </w:rPr>
              <w:t>3</w:t>
            </w:r>
            <w:r w:rsidRPr="004007A1">
              <w:rPr>
                <w:color w:val="000000"/>
                <w:sz w:val="20"/>
                <w:szCs w:val="20"/>
              </w:rPr>
              <w:t>0,0</w:t>
            </w: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Pr="004007A1" w:rsidRDefault="00DC6B07" w:rsidP="00425032">
            <w:pPr>
              <w:pStyle w:val="af1"/>
              <w:spacing w:before="0" w:after="0" w:line="0" w:lineRule="atLeast"/>
              <w:jc w:val="center"/>
              <w:rPr>
                <w:color w:val="000000"/>
                <w:sz w:val="20"/>
                <w:szCs w:val="20"/>
              </w:rPr>
            </w:pPr>
            <w:r>
              <w:rPr>
                <w:color w:val="000000"/>
                <w:sz w:val="20"/>
                <w:szCs w:val="20"/>
              </w:rPr>
              <w:t>200,0</w:t>
            </w:r>
          </w:p>
        </w:tc>
        <w:tc>
          <w:tcPr>
            <w:tcW w:w="8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r>
              <w:rPr>
                <w:color w:val="000000"/>
                <w:sz w:val="20"/>
                <w:szCs w:val="20"/>
              </w:rPr>
              <w:t>3</w:t>
            </w:r>
            <w:r w:rsidRPr="004007A1">
              <w:rPr>
                <w:color w:val="000000"/>
                <w:sz w:val="20"/>
                <w:szCs w:val="20"/>
              </w:rPr>
              <w:t>0,0</w:t>
            </w: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Pr="004007A1" w:rsidRDefault="00DC6B07" w:rsidP="00425032">
            <w:pPr>
              <w:pStyle w:val="af1"/>
              <w:spacing w:before="0" w:after="0" w:line="0" w:lineRule="atLeast"/>
              <w:jc w:val="center"/>
              <w:rPr>
                <w:color w:val="000000"/>
                <w:sz w:val="20"/>
                <w:szCs w:val="20"/>
              </w:rPr>
            </w:pPr>
            <w:r>
              <w:rPr>
                <w:color w:val="000000"/>
                <w:sz w:val="20"/>
                <w:szCs w:val="20"/>
              </w:rPr>
              <w:t>240,0</w:t>
            </w:r>
          </w:p>
        </w:tc>
        <w:tc>
          <w:tcPr>
            <w:tcW w:w="851"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r>
              <w:rPr>
                <w:color w:val="000000"/>
                <w:sz w:val="20"/>
                <w:szCs w:val="20"/>
              </w:rPr>
              <w:t>3</w:t>
            </w:r>
            <w:r w:rsidRPr="004007A1">
              <w:rPr>
                <w:color w:val="000000"/>
                <w:sz w:val="20"/>
                <w:szCs w:val="20"/>
              </w:rPr>
              <w:t>0,0</w:t>
            </w: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Pr="004007A1" w:rsidRDefault="00DC6B07" w:rsidP="00425032">
            <w:pPr>
              <w:pStyle w:val="af1"/>
              <w:spacing w:before="0" w:after="0" w:line="0" w:lineRule="atLeast"/>
              <w:jc w:val="center"/>
              <w:rPr>
                <w:color w:val="000000"/>
                <w:sz w:val="20"/>
                <w:szCs w:val="20"/>
              </w:rPr>
            </w:pPr>
            <w:r>
              <w:rPr>
                <w:color w:val="000000"/>
                <w:sz w:val="20"/>
                <w:szCs w:val="20"/>
              </w:rPr>
              <w:t>450,0</w:t>
            </w:r>
          </w:p>
        </w:tc>
        <w:tc>
          <w:tcPr>
            <w:tcW w:w="8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r>
              <w:rPr>
                <w:color w:val="000000"/>
                <w:sz w:val="20"/>
                <w:szCs w:val="20"/>
              </w:rPr>
              <w:t>3</w:t>
            </w:r>
            <w:r w:rsidRPr="004007A1">
              <w:rPr>
                <w:color w:val="000000"/>
                <w:sz w:val="20"/>
                <w:szCs w:val="20"/>
              </w:rPr>
              <w:t>0,0</w:t>
            </w: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Pr="004007A1" w:rsidRDefault="00DC6B07" w:rsidP="00425032">
            <w:pPr>
              <w:pStyle w:val="af1"/>
              <w:spacing w:before="0" w:after="0" w:line="0" w:lineRule="atLeast"/>
              <w:jc w:val="center"/>
              <w:rPr>
                <w:color w:val="000000"/>
                <w:sz w:val="20"/>
                <w:szCs w:val="20"/>
              </w:rPr>
            </w:pPr>
            <w:r>
              <w:rPr>
                <w:color w:val="000000"/>
                <w:sz w:val="20"/>
                <w:szCs w:val="20"/>
              </w:rPr>
              <w:t>150,0</w:t>
            </w:r>
          </w:p>
        </w:tc>
        <w:tc>
          <w:tcPr>
            <w:tcW w:w="851"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r>
              <w:rPr>
                <w:color w:val="000000"/>
                <w:sz w:val="20"/>
                <w:szCs w:val="20"/>
              </w:rPr>
              <w:t>3</w:t>
            </w:r>
            <w:r w:rsidRPr="004007A1">
              <w:rPr>
                <w:color w:val="000000"/>
                <w:sz w:val="20"/>
                <w:szCs w:val="20"/>
              </w:rPr>
              <w:t>0,0</w:t>
            </w: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Pr="004007A1" w:rsidRDefault="00DC6B07" w:rsidP="00425032">
            <w:pPr>
              <w:pStyle w:val="af1"/>
              <w:spacing w:before="0" w:after="0" w:line="0" w:lineRule="atLeast"/>
              <w:jc w:val="center"/>
              <w:rPr>
                <w:color w:val="000000"/>
                <w:sz w:val="20"/>
                <w:szCs w:val="20"/>
              </w:rPr>
            </w:pPr>
            <w:r>
              <w:rPr>
                <w:color w:val="000000"/>
                <w:sz w:val="20"/>
                <w:szCs w:val="20"/>
              </w:rPr>
              <w:t>100,0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C6B07" w:rsidRPr="004007A1" w:rsidRDefault="00DC6B07" w:rsidP="00425032">
            <w:pPr>
              <w:pStyle w:val="af1"/>
              <w:spacing w:before="0" w:after="0"/>
              <w:rPr>
                <w:sz w:val="20"/>
                <w:szCs w:val="20"/>
              </w:rPr>
            </w:pPr>
            <w:r>
              <w:rPr>
                <w:color w:val="000000"/>
                <w:sz w:val="20"/>
                <w:szCs w:val="20"/>
              </w:rPr>
              <w:t>10</w:t>
            </w:r>
            <w:r w:rsidRPr="004007A1">
              <w:rPr>
                <w:color w:val="000000"/>
                <w:sz w:val="20"/>
                <w:szCs w:val="20"/>
              </w:rPr>
              <w:t>0</w:t>
            </w:r>
            <w:r>
              <w:rPr>
                <w:color w:val="000000"/>
                <w:sz w:val="20"/>
                <w:szCs w:val="20"/>
              </w:rPr>
              <w:t>шт</w:t>
            </w:r>
            <w:r w:rsidRPr="004007A1">
              <w:rPr>
                <w:color w:val="000000"/>
                <w:sz w:val="20"/>
                <w:szCs w:val="20"/>
              </w:rPr>
              <w:t xml:space="preserve"> </w:t>
            </w:r>
            <w:proofErr w:type="spellStart"/>
            <w:r w:rsidRPr="004007A1">
              <w:rPr>
                <w:color w:val="000000"/>
                <w:sz w:val="20"/>
                <w:szCs w:val="20"/>
              </w:rPr>
              <w:t>велосипе</w:t>
            </w:r>
            <w:r>
              <w:rPr>
                <w:color w:val="000000"/>
                <w:sz w:val="20"/>
                <w:szCs w:val="20"/>
              </w:rPr>
              <w:t>-</w:t>
            </w:r>
            <w:r w:rsidRPr="004007A1">
              <w:rPr>
                <w:color w:val="000000"/>
                <w:sz w:val="20"/>
                <w:szCs w:val="20"/>
              </w:rPr>
              <w:t>дних</w:t>
            </w:r>
            <w:proofErr w:type="spellEnd"/>
            <w:r w:rsidRPr="004007A1">
              <w:rPr>
                <w:color w:val="000000"/>
                <w:sz w:val="20"/>
                <w:szCs w:val="20"/>
              </w:rPr>
              <w:t xml:space="preserve"> </w:t>
            </w:r>
            <w:proofErr w:type="spellStart"/>
            <w:r w:rsidRPr="004007A1">
              <w:rPr>
                <w:color w:val="000000"/>
                <w:sz w:val="20"/>
                <w:szCs w:val="20"/>
              </w:rPr>
              <w:t>паркомісць</w:t>
            </w:r>
            <w:proofErr w:type="spellEnd"/>
            <w:r>
              <w:rPr>
                <w:color w:val="000000"/>
                <w:sz w:val="20"/>
                <w:szCs w:val="20"/>
              </w:rPr>
              <w:t xml:space="preserve"> з </w:t>
            </w:r>
            <w:proofErr w:type="spellStart"/>
            <w:r>
              <w:rPr>
                <w:color w:val="000000"/>
                <w:sz w:val="20"/>
                <w:szCs w:val="20"/>
              </w:rPr>
              <w:t>велопар-ковками</w:t>
            </w:r>
            <w:proofErr w:type="spellEnd"/>
          </w:p>
        </w:tc>
      </w:tr>
      <w:tr w:rsidR="00DC6B07" w:rsidRPr="00C432F3" w:rsidTr="00425032">
        <w:tc>
          <w:tcPr>
            <w:tcW w:w="433" w:type="dxa"/>
            <w:tcBorders>
              <w:top w:val="single" w:sz="4" w:space="0" w:color="000000"/>
              <w:left w:val="single" w:sz="4" w:space="0" w:color="000000"/>
              <w:bottom w:val="single" w:sz="4" w:space="0" w:color="000000"/>
            </w:tcBorders>
            <w:shd w:val="clear" w:color="auto" w:fill="auto"/>
          </w:tcPr>
          <w:p w:rsidR="00DC6B07" w:rsidRPr="00C432F3" w:rsidRDefault="00DC6B07" w:rsidP="00425032">
            <w:pPr>
              <w:pStyle w:val="af1"/>
              <w:spacing w:before="0" w:after="0" w:line="0" w:lineRule="atLeast"/>
              <w:rPr>
                <w:color w:val="000000"/>
                <w:sz w:val="22"/>
                <w:szCs w:val="22"/>
              </w:rPr>
            </w:pPr>
            <w:r w:rsidRPr="00C432F3">
              <w:rPr>
                <w:color w:val="000000"/>
                <w:sz w:val="22"/>
                <w:szCs w:val="22"/>
              </w:rPr>
              <w:lastRenderedPageBreak/>
              <w:t>6</w:t>
            </w:r>
          </w:p>
        </w:tc>
        <w:tc>
          <w:tcPr>
            <w:tcW w:w="817"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proofErr w:type="spellStart"/>
            <w:r w:rsidRPr="004007A1">
              <w:rPr>
                <w:color w:val="000000"/>
                <w:sz w:val="20"/>
                <w:szCs w:val="20"/>
              </w:rPr>
              <w:t>ВелоХаби</w:t>
            </w:r>
            <w:proofErr w:type="spellEnd"/>
          </w:p>
        </w:tc>
        <w:tc>
          <w:tcPr>
            <w:tcW w:w="1302"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 xml:space="preserve">будівництво </w:t>
            </w:r>
            <w:proofErr w:type="spellStart"/>
            <w:r w:rsidRPr="004007A1">
              <w:rPr>
                <w:color w:val="000000"/>
                <w:sz w:val="20"/>
                <w:szCs w:val="20"/>
              </w:rPr>
              <w:t>велохабів</w:t>
            </w:r>
            <w:proofErr w:type="spellEnd"/>
            <w:r w:rsidRPr="004007A1">
              <w:rPr>
                <w:color w:val="000000"/>
                <w:sz w:val="20"/>
                <w:szCs w:val="20"/>
              </w:rPr>
              <w:t xml:space="preserve"> (великих цілодобових </w:t>
            </w:r>
            <w:proofErr w:type="spellStart"/>
            <w:r w:rsidRPr="004007A1">
              <w:rPr>
                <w:color w:val="000000"/>
                <w:sz w:val="20"/>
                <w:szCs w:val="20"/>
              </w:rPr>
              <w:t>парковок</w:t>
            </w:r>
            <w:proofErr w:type="spellEnd"/>
            <w:r w:rsidRPr="004007A1">
              <w:rPr>
                <w:color w:val="000000"/>
                <w:sz w:val="20"/>
                <w:szCs w:val="20"/>
              </w:rPr>
              <w:t xml:space="preserve"> для велосипедів), </w:t>
            </w:r>
            <w:r>
              <w:rPr>
                <w:color w:val="000000"/>
                <w:sz w:val="20"/>
                <w:szCs w:val="20"/>
              </w:rPr>
              <w:t>в</w:t>
            </w:r>
            <w:r w:rsidRPr="004007A1">
              <w:rPr>
                <w:color w:val="000000"/>
                <w:sz w:val="20"/>
                <w:szCs w:val="20"/>
              </w:rPr>
              <w:t xml:space="preserve">лаштування </w:t>
            </w:r>
            <w:proofErr w:type="spellStart"/>
            <w:r w:rsidRPr="004007A1">
              <w:rPr>
                <w:color w:val="000000"/>
                <w:sz w:val="20"/>
                <w:szCs w:val="20"/>
              </w:rPr>
              <w:t>велопарковок</w:t>
            </w:r>
            <w:proofErr w:type="spellEnd"/>
            <w:r w:rsidRPr="004007A1">
              <w:rPr>
                <w:color w:val="000000"/>
                <w:sz w:val="20"/>
                <w:szCs w:val="20"/>
              </w:rPr>
              <w:t xml:space="preserve"> у дворах будинків</w:t>
            </w:r>
          </w:p>
        </w:tc>
        <w:tc>
          <w:tcPr>
            <w:tcW w:w="715"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20</w:t>
            </w:r>
            <w:r>
              <w:rPr>
                <w:color w:val="000000"/>
                <w:sz w:val="20"/>
                <w:szCs w:val="20"/>
              </w:rPr>
              <w:t>21</w:t>
            </w:r>
            <w:r w:rsidRPr="004007A1">
              <w:rPr>
                <w:color w:val="000000"/>
                <w:sz w:val="20"/>
                <w:szCs w:val="20"/>
              </w:rPr>
              <w:t>-202</w:t>
            </w:r>
            <w:r>
              <w:rPr>
                <w:color w:val="000000"/>
                <w:sz w:val="20"/>
                <w:szCs w:val="20"/>
              </w:rPr>
              <w:t>5</w:t>
            </w:r>
            <w:r w:rsidRPr="004007A1">
              <w:rPr>
                <w:color w:val="000000"/>
                <w:sz w:val="20"/>
                <w:szCs w:val="20"/>
              </w:rPr>
              <w:t xml:space="preserve"> роки</w:t>
            </w:r>
          </w:p>
        </w:tc>
        <w:tc>
          <w:tcPr>
            <w:tcW w:w="1270" w:type="dxa"/>
            <w:tcBorders>
              <w:top w:val="single" w:sz="4" w:space="0" w:color="000000"/>
              <w:left w:val="single" w:sz="4" w:space="0" w:color="000000"/>
              <w:bottom w:val="single" w:sz="4" w:space="0" w:color="000000"/>
            </w:tcBorders>
            <w:shd w:val="clear" w:color="auto" w:fill="auto"/>
          </w:tcPr>
          <w:p w:rsidR="00DC6B07" w:rsidRPr="004007A1" w:rsidRDefault="00DC6B07" w:rsidP="00425032">
            <w:pPr>
              <w:pStyle w:val="af1"/>
              <w:spacing w:before="0" w:after="0" w:line="0" w:lineRule="atLeast"/>
              <w:rPr>
                <w:color w:val="000000"/>
                <w:sz w:val="20"/>
                <w:szCs w:val="20"/>
              </w:rPr>
            </w:pPr>
            <w:r w:rsidRPr="004007A1">
              <w:rPr>
                <w:color w:val="000000"/>
                <w:sz w:val="20"/>
                <w:szCs w:val="20"/>
              </w:rPr>
              <w:t xml:space="preserve">Управління житлово-комунального господарства, благоустрою та екології </w:t>
            </w:r>
            <w:r w:rsidRPr="001937FC">
              <w:rPr>
                <w:color w:val="000000"/>
                <w:sz w:val="20"/>
                <w:szCs w:val="20"/>
              </w:rPr>
              <w:t xml:space="preserve">Управління транспорту, комунікацій та зв’язку, </w:t>
            </w:r>
            <w:r>
              <w:rPr>
                <w:color w:val="000000"/>
                <w:sz w:val="20"/>
                <w:szCs w:val="20"/>
              </w:rPr>
              <w:t xml:space="preserve"> </w:t>
            </w:r>
            <w:r w:rsidRPr="00F4363F">
              <w:rPr>
                <w:sz w:val="22"/>
                <w:szCs w:val="22"/>
              </w:rPr>
              <w:t>Управління стратегічного розвитку</w:t>
            </w:r>
          </w:p>
        </w:tc>
        <w:tc>
          <w:tcPr>
            <w:tcW w:w="9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rPr>
                <w:color w:val="000000"/>
                <w:sz w:val="20"/>
                <w:szCs w:val="20"/>
              </w:rPr>
            </w:pPr>
            <w:r w:rsidRPr="004007A1">
              <w:rPr>
                <w:color w:val="000000"/>
                <w:sz w:val="20"/>
                <w:szCs w:val="20"/>
              </w:rPr>
              <w:t xml:space="preserve">Міський бюджет, </w:t>
            </w: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p>
          <w:p w:rsidR="00DC6B07" w:rsidRDefault="00DC6B07" w:rsidP="00425032">
            <w:pPr>
              <w:pStyle w:val="af1"/>
              <w:spacing w:before="0" w:after="0" w:line="0" w:lineRule="atLeast"/>
              <w:rPr>
                <w:color w:val="000000"/>
                <w:sz w:val="20"/>
                <w:szCs w:val="20"/>
              </w:rPr>
            </w:pPr>
            <w:r>
              <w:rPr>
                <w:color w:val="000000"/>
                <w:sz w:val="20"/>
                <w:szCs w:val="20"/>
              </w:rPr>
              <w:t>Інші джерела,</w:t>
            </w:r>
          </w:p>
          <w:p w:rsidR="00DC6B07" w:rsidRPr="004007A1" w:rsidRDefault="00DC6B07" w:rsidP="00425032">
            <w:pPr>
              <w:pStyle w:val="af1"/>
              <w:spacing w:before="0" w:after="0" w:line="0" w:lineRule="atLeast"/>
              <w:rPr>
                <w:color w:val="000000"/>
                <w:sz w:val="20"/>
                <w:szCs w:val="20"/>
              </w:rPr>
            </w:pPr>
            <w:r w:rsidRPr="004007A1">
              <w:rPr>
                <w:color w:val="000000"/>
                <w:sz w:val="20"/>
                <w:szCs w:val="20"/>
              </w:rPr>
              <w:t>грантові кошти, волонтери</w:t>
            </w:r>
          </w:p>
        </w:tc>
        <w:tc>
          <w:tcPr>
            <w:tcW w:w="893"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r>
              <w:rPr>
                <w:color w:val="000000"/>
                <w:sz w:val="20"/>
                <w:szCs w:val="20"/>
              </w:rPr>
              <w:t>3</w:t>
            </w:r>
            <w:r w:rsidRPr="004007A1">
              <w:rPr>
                <w:color w:val="000000"/>
                <w:sz w:val="20"/>
                <w:szCs w:val="20"/>
              </w:rPr>
              <w:t>0,0</w:t>
            </w: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Pr="004007A1" w:rsidRDefault="00DC6B07" w:rsidP="00425032">
            <w:pPr>
              <w:pStyle w:val="af1"/>
              <w:spacing w:before="0" w:after="0" w:line="0" w:lineRule="atLeast"/>
              <w:jc w:val="center"/>
              <w:rPr>
                <w:color w:val="000000"/>
                <w:sz w:val="20"/>
                <w:szCs w:val="20"/>
              </w:rPr>
            </w:pPr>
            <w:r>
              <w:rPr>
                <w:color w:val="000000"/>
                <w:sz w:val="20"/>
                <w:szCs w:val="20"/>
              </w:rPr>
              <w:t>200,0</w:t>
            </w:r>
          </w:p>
        </w:tc>
        <w:tc>
          <w:tcPr>
            <w:tcW w:w="8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r>
              <w:rPr>
                <w:color w:val="000000"/>
                <w:sz w:val="20"/>
                <w:szCs w:val="20"/>
              </w:rPr>
              <w:t>3</w:t>
            </w:r>
            <w:r w:rsidRPr="004007A1">
              <w:rPr>
                <w:color w:val="000000"/>
                <w:sz w:val="20"/>
                <w:szCs w:val="20"/>
              </w:rPr>
              <w:t>0,0</w:t>
            </w: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Pr="004007A1" w:rsidRDefault="00DC6B07" w:rsidP="00425032">
            <w:pPr>
              <w:pStyle w:val="af1"/>
              <w:spacing w:before="0" w:after="0" w:line="0" w:lineRule="atLeast"/>
              <w:jc w:val="center"/>
              <w:rPr>
                <w:color w:val="000000"/>
                <w:sz w:val="20"/>
                <w:szCs w:val="20"/>
              </w:rPr>
            </w:pPr>
            <w:r>
              <w:rPr>
                <w:color w:val="000000"/>
                <w:sz w:val="20"/>
                <w:szCs w:val="20"/>
              </w:rPr>
              <w:t>200,0</w:t>
            </w:r>
          </w:p>
        </w:tc>
        <w:tc>
          <w:tcPr>
            <w:tcW w:w="851"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r>
              <w:rPr>
                <w:color w:val="000000"/>
                <w:sz w:val="20"/>
                <w:szCs w:val="20"/>
              </w:rPr>
              <w:t>3</w:t>
            </w:r>
            <w:r w:rsidRPr="004007A1">
              <w:rPr>
                <w:color w:val="000000"/>
                <w:sz w:val="20"/>
                <w:szCs w:val="20"/>
              </w:rPr>
              <w:t>0,0</w:t>
            </w: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Pr="004007A1" w:rsidRDefault="00DC6B07" w:rsidP="00425032">
            <w:pPr>
              <w:pStyle w:val="af1"/>
              <w:spacing w:before="0" w:after="0" w:line="0" w:lineRule="atLeast"/>
              <w:jc w:val="center"/>
              <w:rPr>
                <w:color w:val="000000"/>
                <w:sz w:val="20"/>
                <w:szCs w:val="20"/>
              </w:rPr>
            </w:pPr>
            <w:r>
              <w:rPr>
                <w:color w:val="000000"/>
                <w:sz w:val="20"/>
                <w:szCs w:val="20"/>
              </w:rPr>
              <w:t>200,0</w:t>
            </w:r>
          </w:p>
        </w:tc>
        <w:tc>
          <w:tcPr>
            <w:tcW w:w="850"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r>
              <w:rPr>
                <w:color w:val="000000"/>
                <w:sz w:val="20"/>
                <w:szCs w:val="20"/>
              </w:rPr>
              <w:t>3</w:t>
            </w:r>
            <w:r w:rsidRPr="004007A1">
              <w:rPr>
                <w:color w:val="000000"/>
                <w:sz w:val="20"/>
                <w:szCs w:val="20"/>
              </w:rPr>
              <w:t>0,0</w:t>
            </w: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Pr="004007A1" w:rsidRDefault="00DC6B07" w:rsidP="00425032">
            <w:pPr>
              <w:pStyle w:val="af1"/>
              <w:spacing w:before="0" w:after="0" w:line="0" w:lineRule="atLeast"/>
              <w:jc w:val="center"/>
              <w:rPr>
                <w:color w:val="000000"/>
                <w:sz w:val="20"/>
                <w:szCs w:val="20"/>
              </w:rPr>
            </w:pPr>
            <w:r>
              <w:rPr>
                <w:color w:val="000000"/>
                <w:sz w:val="20"/>
                <w:szCs w:val="20"/>
              </w:rPr>
              <w:t>200,0</w:t>
            </w:r>
          </w:p>
        </w:tc>
        <w:tc>
          <w:tcPr>
            <w:tcW w:w="851" w:type="dxa"/>
            <w:tcBorders>
              <w:top w:val="single" w:sz="4" w:space="0" w:color="000000"/>
              <w:left w:val="single" w:sz="4" w:space="0" w:color="000000"/>
              <w:bottom w:val="single" w:sz="4" w:space="0" w:color="000000"/>
            </w:tcBorders>
            <w:shd w:val="clear" w:color="auto" w:fill="auto"/>
          </w:tcPr>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r>
              <w:rPr>
                <w:color w:val="000000"/>
                <w:sz w:val="20"/>
                <w:szCs w:val="20"/>
              </w:rPr>
              <w:t>3</w:t>
            </w:r>
            <w:r w:rsidRPr="004007A1">
              <w:rPr>
                <w:color w:val="000000"/>
                <w:sz w:val="20"/>
                <w:szCs w:val="20"/>
              </w:rPr>
              <w:t>0,0</w:t>
            </w: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Default="00DC6B07" w:rsidP="00425032">
            <w:pPr>
              <w:pStyle w:val="af1"/>
              <w:spacing w:before="0" w:after="0" w:line="0" w:lineRule="atLeast"/>
              <w:jc w:val="center"/>
              <w:rPr>
                <w:color w:val="000000"/>
                <w:sz w:val="20"/>
                <w:szCs w:val="20"/>
              </w:rPr>
            </w:pPr>
          </w:p>
          <w:p w:rsidR="00DC6B07" w:rsidRPr="004007A1" w:rsidRDefault="00DC6B07" w:rsidP="00425032">
            <w:pPr>
              <w:pStyle w:val="af1"/>
              <w:spacing w:before="0" w:after="0" w:line="0" w:lineRule="atLeast"/>
              <w:jc w:val="center"/>
              <w:rPr>
                <w:color w:val="000000"/>
                <w:sz w:val="20"/>
                <w:szCs w:val="20"/>
              </w:rPr>
            </w:pPr>
            <w:r>
              <w:rPr>
                <w:color w:val="000000"/>
                <w:sz w:val="20"/>
                <w:szCs w:val="20"/>
              </w:rPr>
              <w:t>200,0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C6B07" w:rsidRPr="004007A1" w:rsidRDefault="00DC6B07" w:rsidP="00425032">
            <w:pPr>
              <w:pStyle w:val="af1"/>
              <w:spacing w:before="0" w:after="0"/>
              <w:rPr>
                <w:sz w:val="20"/>
                <w:szCs w:val="20"/>
              </w:rPr>
            </w:pPr>
            <w:r>
              <w:rPr>
                <w:color w:val="000000"/>
                <w:sz w:val="20"/>
                <w:szCs w:val="20"/>
              </w:rPr>
              <w:t>3</w:t>
            </w:r>
            <w:r w:rsidRPr="004007A1">
              <w:rPr>
                <w:color w:val="000000"/>
                <w:sz w:val="20"/>
                <w:szCs w:val="20"/>
              </w:rPr>
              <w:t xml:space="preserve">0 </w:t>
            </w:r>
            <w:proofErr w:type="spellStart"/>
            <w:r w:rsidRPr="004007A1">
              <w:rPr>
                <w:color w:val="000000"/>
                <w:sz w:val="20"/>
                <w:szCs w:val="20"/>
              </w:rPr>
              <w:t>паркомісць</w:t>
            </w:r>
            <w:proofErr w:type="spellEnd"/>
            <w:r w:rsidRPr="004007A1">
              <w:rPr>
                <w:color w:val="000000"/>
                <w:sz w:val="20"/>
                <w:szCs w:val="20"/>
              </w:rPr>
              <w:t xml:space="preserve"> для </w:t>
            </w:r>
            <w:proofErr w:type="spellStart"/>
            <w:r>
              <w:rPr>
                <w:color w:val="000000"/>
                <w:sz w:val="20"/>
                <w:szCs w:val="20"/>
              </w:rPr>
              <w:t>довго-трива</w:t>
            </w:r>
            <w:r w:rsidRPr="004007A1">
              <w:rPr>
                <w:color w:val="000000"/>
                <w:sz w:val="20"/>
                <w:szCs w:val="20"/>
              </w:rPr>
              <w:t>лого</w:t>
            </w:r>
            <w:proofErr w:type="spellEnd"/>
            <w:r w:rsidRPr="004007A1">
              <w:rPr>
                <w:color w:val="000000"/>
                <w:sz w:val="20"/>
                <w:szCs w:val="20"/>
              </w:rPr>
              <w:t xml:space="preserve"> зберігання велосипеда</w:t>
            </w:r>
          </w:p>
        </w:tc>
      </w:tr>
      <w:tr w:rsidR="00DC6B07" w:rsidRPr="00C432F3" w:rsidTr="00425032">
        <w:tblPrEx>
          <w:tblCellMar>
            <w:top w:w="105" w:type="dxa"/>
            <w:left w:w="105" w:type="dxa"/>
            <w:bottom w:w="105" w:type="dxa"/>
            <w:right w:w="105" w:type="dxa"/>
          </w:tblCellMar>
        </w:tblPrEx>
        <w:tc>
          <w:tcPr>
            <w:tcW w:w="5487" w:type="dxa"/>
            <w:gridSpan w:val="6"/>
            <w:tcBorders>
              <w:top w:val="single" w:sz="4" w:space="0" w:color="000000"/>
              <w:left w:val="single" w:sz="4" w:space="0" w:color="000000"/>
              <w:bottom w:val="single" w:sz="4" w:space="0" w:color="000000"/>
            </w:tcBorders>
            <w:shd w:val="clear" w:color="auto" w:fill="auto"/>
          </w:tcPr>
          <w:p w:rsidR="00DC6B07" w:rsidRPr="004007A1" w:rsidRDefault="00DC6B07" w:rsidP="00425032">
            <w:pPr>
              <w:snapToGrid w:val="0"/>
              <w:jc w:val="center"/>
              <w:rPr>
                <w:sz w:val="20"/>
                <w:szCs w:val="20"/>
              </w:rPr>
            </w:pPr>
            <w:r w:rsidRPr="004007A1">
              <w:rPr>
                <w:bCs/>
                <w:sz w:val="20"/>
                <w:szCs w:val="20"/>
              </w:rPr>
              <w:t>Разом 20</w:t>
            </w:r>
            <w:r>
              <w:rPr>
                <w:bCs/>
                <w:sz w:val="20"/>
                <w:szCs w:val="20"/>
              </w:rPr>
              <w:t>21</w:t>
            </w:r>
            <w:r w:rsidRPr="004007A1">
              <w:rPr>
                <w:bCs/>
                <w:sz w:val="20"/>
                <w:szCs w:val="20"/>
              </w:rPr>
              <w:t xml:space="preserve"> – 202</w:t>
            </w:r>
            <w:r>
              <w:rPr>
                <w:bCs/>
                <w:sz w:val="20"/>
                <w:szCs w:val="20"/>
              </w:rPr>
              <w:t>5</w:t>
            </w:r>
            <w:r w:rsidRPr="004007A1">
              <w:rPr>
                <w:bCs/>
                <w:sz w:val="20"/>
                <w:szCs w:val="20"/>
              </w:rPr>
              <w:t xml:space="preserve"> роки</w:t>
            </w:r>
          </w:p>
        </w:tc>
        <w:tc>
          <w:tcPr>
            <w:tcW w:w="893"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line="0" w:lineRule="atLeast"/>
              <w:jc w:val="center"/>
              <w:rPr>
                <w:color w:val="000000"/>
                <w:sz w:val="20"/>
                <w:szCs w:val="20"/>
              </w:rPr>
            </w:pPr>
            <w:r w:rsidRPr="004007A1">
              <w:rPr>
                <w:color w:val="000000"/>
                <w:sz w:val="20"/>
                <w:szCs w:val="20"/>
              </w:rPr>
              <w:t>22</w:t>
            </w:r>
            <w:r>
              <w:rPr>
                <w:color w:val="000000"/>
                <w:sz w:val="20"/>
                <w:szCs w:val="20"/>
              </w:rPr>
              <w:t>5</w:t>
            </w:r>
            <w:r w:rsidRPr="004007A1">
              <w:rPr>
                <w:color w:val="000000"/>
                <w:sz w:val="20"/>
                <w:szCs w:val="20"/>
              </w:rPr>
              <w:t>0,0</w:t>
            </w:r>
          </w:p>
        </w:tc>
        <w:tc>
          <w:tcPr>
            <w:tcW w:w="850"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line="0" w:lineRule="atLeast"/>
              <w:jc w:val="center"/>
              <w:rPr>
                <w:color w:val="000000"/>
                <w:sz w:val="20"/>
                <w:szCs w:val="20"/>
              </w:rPr>
            </w:pPr>
            <w:r>
              <w:rPr>
                <w:color w:val="000000"/>
                <w:sz w:val="20"/>
                <w:szCs w:val="20"/>
              </w:rPr>
              <w:t>2250</w:t>
            </w:r>
            <w:r w:rsidRPr="004007A1">
              <w:rPr>
                <w:color w:val="000000"/>
                <w:sz w:val="20"/>
                <w:szCs w:val="20"/>
              </w:rPr>
              <w:t>,0</w:t>
            </w: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line="0" w:lineRule="atLeast"/>
              <w:jc w:val="center"/>
              <w:rPr>
                <w:color w:val="000000"/>
                <w:sz w:val="20"/>
                <w:szCs w:val="20"/>
              </w:rPr>
            </w:pPr>
            <w:r>
              <w:rPr>
                <w:color w:val="000000"/>
                <w:sz w:val="20"/>
                <w:szCs w:val="20"/>
              </w:rPr>
              <w:t>225</w:t>
            </w:r>
            <w:r w:rsidRPr="004007A1">
              <w:rPr>
                <w:color w:val="000000"/>
                <w:sz w:val="20"/>
                <w:szCs w:val="20"/>
              </w:rPr>
              <w:t>0,0</w:t>
            </w:r>
          </w:p>
        </w:tc>
        <w:tc>
          <w:tcPr>
            <w:tcW w:w="850"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line="0" w:lineRule="atLeast"/>
              <w:jc w:val="center"/>
              <w:rPr>
                <w:color w:val="000000"/>
                <w:sz w:val="20"/>
                <w:szCs w:val="20"/>
              </w:rPr>
            </w:pPr>
            <w:r>
              <w:rPr>
                <w:color w:val="000000"/>
                <w:sz w:val="20"/>
                <w:szCs w:val="20"/>
              </w:rPr>
              <w:t>225</w:t>
            </w:r>
            <w:r w:rsidRPr="004007A1">
              <w:rPr>
                <w:color w:val="000000"/>
                <w:sz w:val="20"/>
                <w:szCs w:val="20"/>
              </w:rPr>
              <w:t>0,0</w:t>
            </w: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line="0" w:lineRule="atLeast"/>
              <w:jc w:val="center"/>
              <w:rPr>
                <w:sz w:val="20"/>
                <w:szCs w:val="20"/>
              </w:rPr>
            </w:pPr>
            <w:r>
              <w:rPr>
                <w:color w:val="000000"/>
                <w:sz w:val="20"/>
                <w:szCs w:val="20"/>
              </w:rPr>
              <w:t>225</w:t>
            </w:r>
            <w:r w:rsidRPr="004007A1">
              <w:rPr>
                <w:color w:val="000000"/>
                <w:sz w:val="20"/>
                <w:szCs w:val="20"/>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C6B07" w:rsidRPr="004007A1" w:rsidRDefault="00DC6B07" w:rsidP="00425032">
            <w:pPr>
              <w:snapToGrid w:val="0"/>
              <w:jc w:val="center"/>
              <w:rPr>
                <w:sz w:val="20"/>
                <w:szCs w:val="20"/>
              </w:rPr>
            </w:pPr>
            <w:r>
              <w:rPr>
                <w:sz w:val="20"/>
                <w:szCs w:val="20"/>
              </w:rPr>
              <w:t>-</w:t>
            </w:r>
          </w:p>
        </w:tc>
      </w:tr>
      <w:tr w:rsidR="00DC6B07" w:rsidRPr="00C432F3" w:rsidTr="00425032">
        <w:tblPrEx>
          <w:tblCellMar>
            <w:top w:w="105" w:type="dxa"/>
            <w:left w:w="105" w:type="dxa"/>
            <w:bottom w:w="105" w:type="dxa"/>
            <w:right w:w="105" w:type="dxa"/>
          </w:tblCellMar>
        </w:tblPrEx>
        <w:tc>
          <w:tcPr>
            <w:tcW w:w="5487" w:type="dxa"/>
            <w:gridSpan w:val="6"/>
            <w:tcBorders>
              <w:top w:val="single" w:sz="4" w:space="0" w:color="000000"/>
              <w:left w:val="single" w:sz="4" w:space="0" w:color="000000"/>
              <w:bottom w:val="single" w:sz="4" w:space="0" w:color="000000"/>
            </w:tcBorders>
            <w:shd w:val="clear" w:color="auto" w:fill="auto"/>
          </w:tcPr>
          <w:p w:rsidR="00DC6B07" w:rsidRPr="008C1FF1" w:rsidRDefault="00DC6B07" w:rsidP="00425032">
            <w:pPr>
              <w:snapToGrid w:val="0"/>
              <w:jc w:val="center"/>
              <w:rPr>
                <w:bCs/>
                <w:sz w:val="20"/>
                <w:szCs w:val="20"/>
              </w:rPr>
            </w:pPr>
            <w:r>
              <w:rPr>
                <w:bCs/>
                <w:sz w:val="20"/>
                <w:szCs w:val="20"/>
              </w:rPr>
              <w:t xml:space="preserve">У числі </w:t>
            </w:r>
            <w:r>
              <w:rPr>
                <w:color w:val="000000"/>
                <w:sz w:val="20"/>
                <w:szCs w:val="20"/>
              </w:rPr>
              <w:t>м</w:t>
            </w:r>
            <w:r w:rsidRPr="004007A1">
              <w:rPr>
                <w:color w:val="000000"/>
                <w:sz w:val="20"/>
                <w:szCs w:val="20"/>
              </w:rPr>
              <w:t>іський бюджет</w:t>
            </w:r>
          </w:p>
        </w:tc>
        <w:tc>
          <w:tcPr>
            <w:tcW w:w="893" w:type="dxa"/>
            <w:tcBorders>
              <w:top w:val="single" w:sz="4" w:space="0" w:color="000000"/>
              <w:left w:val="single" w:sz="4" w:space="0" w:color="000000"/>
              <w:bottom w:val="single" w:sz="4" w:space="0" w:color="000000"/>
            </w:tcBorders>
            <w:shd w:val="clear" w:color="auto" w:fill="auto"/>
            <w:vAlign w:val="center"/>
          </w:tcPr>
          <w:p w:rsidR="00DC6B07" w:rsidRPr="004007A1" w:rsidRDefault="00DC6B07" w:rsidP="00425032">
            <w:pPr>
              <w:pStyle w:val="af1"/>
              <w:spacing w:before="0" w:after="0" w:line="0" w:lineRule="atLeast"/>
              <w:jc w:val="center"/>
              <w:rPr>
                <w:color w:val="000000"/>
                <w:sz w:val="20"/>
                <w:szCs w:val="20"/>
              </w:rPr>
            </w:pPr>
            <w:r>
              <w:rPr>
                <w:color w:val="000000"/>
                <w:sz w:val="20"/>
                <w:szCs w:val="20"/>
              </w:rPr>
              <w:t>1500,0</w:t>
            </w:r>
          </w:p>
        </w:tc>
        <w:tc>
          <w:tcPr>
            <w:tcW w:w="850" w:type="dxa"/>
            <w:tcBorders>
              <w:top w:val="single" w:sz="4" w:space="0" w:color="000000"/>
              <w:left w:val="single" w:sz="4" w:space="0" w:color="000000"/>
              <w:bottom w:val="single" w:sz="4" w:space="0" w:color="000000"/>
            </w:tcBorders>
            <w:shd w:val="clear" w:color="auto" w:fill="auto"/>
            <w:vAlign w:val="center"/>
          </w:tcPr>
          <w:p w:rsidR="00DC6B07" w:rsidRPr="008C1FF1" w:rsidRDefault="00DC6B07" w:rsidP="00425032">
            <w:pPr>
              <w:pStyle w:val="af1"/>
              <w:spacing w:before="0" w:after="0" w:line="0" w:lineRule="atLeast"/>
              <w:jc w:val="center"/>
              <w:rPr>
                <w:color w:val="000000"/>
                <w:sz w:val="20"/>
                <w:szCs w:val="20"/>
              </w:rPr>
            </w:pPr>
            <w:r>
              <w:rPr>
                <w:color w:val="000000"/>
                <w:sz w:val="20"/>
                <w:szCs w:val="20"/>
              </w:rPr>
              <w:t>1500</w:t>
            </w:r>
            <w:r w:rsidRPr="008C1FF1">
              <w:rPr>
                <w:color w:val="000000"/>
                <w:sz w:val="20"/>
                <w:szCs w:val="20"/>
              </w:rPr>
              <w:t>,0</w:t>
            </w: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8C1FF1" w:rsidRDefault="00DC6B07" w:rsidP="00425032">
            <w:pPr>
              <w:pStyle w:val="af1"/>
              <w:spacing w:before="0" w:after="0" w:line="0" w:lineRule="atLeast"/>
              <w:jc w:val="center"/>
              <w:rPr>
                <w:color w:val="000000"/>
                <w:sz w:val="20"/>
                <w:szCs w:val="20"/>
              </w:rPr>
            </w:pPr>
            <w:r>
              <w:rPr>
                <w:color w:val="000000"/>
                <w:sz w:val="20"/>
                <w:szCs w:val="20"/>
              </w:rPr>
              <w:t>1500</w:t>
            </w:r>
            <w:r w:rsidRPr="008C1FF1">
              <w:rPr>
                <w:color w:val="000000"/>
                <w:sz w:val="20"/>
                <w:szCs w:val="20"/>
              </w:rPr>
              <w:t>,0</w:t>
            </w:r>
          </w:p>
        </w:tc>
        <w:tc>
          <w:tcPr>
            <w:tcW w:w="850" w:type="dxa"/>
            <w:tcBorders>
              <w:top w:val="single" w:sz="4" w:space="0" w:color="000000"/>
              <w:left w:val="single" w:sz="4" w:space="0" w:color="000000"/>
              <w:bottom w:val="single" w:sz="4" w:space="0" w:color="000000"/>
            </w:tcBorders>
            <w:shd w:val="clear" w:color="auto" w:fill="auto"/>
            <w:vAlign w:val="center"/>
          </w:tcPr>
          <w:p w:rsidR="00DC6B07" w:rsidRPr="008C1FF1" w:rsidRDefault="00DC6B07" w:rsidP="00425032">
            <w:pPr>
              <w:pStyle w:val="af1"/>
              <w:spacing w:before="0" w:after="0" w:line="0" w:lineRule="atLeast"/>
              <w:jc w:val="center"/>
              <w:rPr>
                <w:color w:val="000000"/>
                <w:sz w:val="20"/>
                <w:szCs w:val="20"/>
              </w:rPr>
            </w:pPr>
            <w:r>
              <w:rPr>
                <w:color w:val="000000"/>
                <w:sz w:val="20"/>
                <w:szCs w:val="20"/>
              </w:rPr>
              <w:t>1500</w:t>
            </w:r>
            <w:r w:rsidRPr="008C1FF1">
              <w:rPr>
                <w:color w:val="000000"/>
                <w:sz w:val="20"/>
                <w:szCs w:val="20"/>
              </w:rPr>
              <w:t>,0</w:t>
            </w: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8C1FF1" w:rsidRDefault="00DC6B07" w:rsidP="00425032">
            <w:pPr>
              <w:pStyle w:val="af1"/>
              <w:spacing w:before="0" w:after="0" w:line="0" w:lineRule="atLeast"/>
              <w:jc w:val="center"/>
              <w:rPr>
                <w:color w:val="000000"/>
                <w:sz w:val="20"/>
                <w:szCs w:val="20"/>
              </w:rPr>
            </w:pPr>
            <w:r>
              <w:rPr>
                <w:color w:val="000000"/>
                <w:sz w:val="20"/>
                <w:szCs w:val="20"/>
              </w:rPr>
              <w:t>1500,0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C6B07" w:rsidRPr="004007A1" w:rsidRDefault="00DC6B07" w:rsidP="00425032">
            <w:pPr>
              <w:snapToGrid w:val="0"/>
              <w:jc w:val="center"/>
              <w:rPr>
                <w:sz w:val="20"/>
                <w:szCs w:val="20"/>
              </w:rPr>
            </w:pPr>
            <w:r>
              <w:rPr>
                <w:sz w:val="20"/>
                <w:szCs w:val="20"/>
              </w:rPr>
              <w:t>-</w:t>
            </w:r>
          </w:p>
        </w:tc>
      </w:tr>
      <w:tr w:rsidR="00DC6B07" w:rsidRPr="00C432F3" w:rsidTr="00425032">
        <w:tblPrEx>
          <w:tblCellMar>
            <w:top w:w="105" w:type="dxa"/>
            <w:left w:w="105" w:type="dxa"/>
            <w:bottom w:w="105" w:type="dxa"/>
            <w:right w:w="105" w:type="dxa"/>
          </w:tblCellMar>
        </w:tblPrEx>
        <w:tc>
          <w:tcPr>
            <w:tcW w:w="5487" w:type="dxa"/>
            <w:gridSpan w:val="6"/>
            <w:tcBorders>
              <w:top w:val="single" w:sz="4" w:space="0" w:color="000000"/>
              <w:left w:val="single" w:sz="4" w:space="0" w:color="000000"/>
              <w:bottom w:val="single" w:sz="4" w:space="0" w:color="000000"/>
            </w:tcBorders>
            <w:shd w:val="clear" w:color="auto" w:fill="auto"/>
          </w:tcPr>
          <w:p w:rsidR="00DC6B07" w:rsidRDefault="00DC6B07" w:rsidP="00425032">
            <w:pPr>
              <w:snapToGrid w:val="0"/>
              <w:jc w:val="center"/>
              <w:rPr>
                <w:bCs/>
                <w:sz w:val="20"/>
                <w:szCs w:val="20"/>
              </w:rPr>
            </w:pPr>
            <w:r>
              <w:rPr>
                <w:bCs/>
                <w:sz w:val="20"/>
                <w:szCs w:val="20"/>
              </w:rPr>
              <w:t>інші джерела в т.ч.</w:t>
            </w:r>
            <w:r w:rsidRPr="004007A1">
              <w:rPr>
                <w:color w:val="000000"/>
                <w:sz w:val="20"/>
                <w:szCs w:val="20"/>
              </w:rPr>
              <w:t xml:space="preserve"> грантові кошти, волонтери</w:t>
            </w:r>
          </w:p>
        </w:tc>
        <w:tc>
          <w:tcPr>
            <w:tcW w:w="893" w:type="dxa"/>
            <w:tcBorders>
              <w:top w:val="single" w:sz="4" w:space="0" w:color="000000"/>
              <w:left w:val="single" w:sz="4" w:space="0" w:color="000000"/>
              <w:bottom w:val="single" w:sz="4" w:space="0" w:color="000000"/>
            </w:tcBorders>
            <w:shd w:val="clear" w:color="auto" w:fill="auto"/>
            <w:vAlign w:val="center"/>
          </w:tcPr>
          <w:p w:rsidR="00DC6B07" w:rsidRDefault="00DC6B07" w:rsidP="00425032">
            <w:pPr>
              <w:pStyle w:val="af1"/>
              <w:spacing w:before="0" w:after="0" w:line="0" w:lineRule="atLeast"/>
              <w:jc w:val="center"/>
              <w:rPr>
                <w:color w:val="000000"/>
                <w:sz w:val="20"/>
                <w:szCs w:val="20"/>
              </w:rPr>
            </w:pPr>
            <w:r>
              <w:rPr>
                <w:color w:val="000000"/>
                <w:sz w:val="20"/>
                <w:szCs w:val="20"/>
              </w:rPr>
              <w:t>750,0</w:t>
            </w:r>
          </w:p>
        </w:tc>
        <w:tc>
          <w:tcPr>
            <w:tcW w:w="850" w:type="dxa"/>
            <w:tcBorders>
              <w:top w:val="single" w:sz="4" w:space="0" w:color="000000"/>
              <w:left w:val="single" w:sz="4" w:space="0" w:color="000000"/>
              <w:bottom w:val="single" w:sz="4" w:space="0" w:color="000000"/>
            </w:tcBorders>
            <w:shd w:val="clear" w:color="auto" w:fill="auto"/>
            <w:vAlign w:val="center"/>
          </w:tcPr>
          <w:p w:rsidR="00DC6B07" w:rsidRPr="008C1FF1" w:rsidRDefault="00DC6B07" w:rsidP="00425032">
            <w:pPr>
              <w:pStyle w:val="af1"/>
              <w:spacing w:before="0" w:after="0" w:line="0" w:lineRule="atLeast"/>
              <w:jc w:val="center"/>
              <w:rPr>
                <w:color w:val="000000"/>
                <w:sz w:val="20"/>
                <w:szCs w:val="20"/>
              </w:rPr>
            </w:pPr>
            <w:r>
              <w:rPr>
                <w:color w:val="000000"/>
                <w:sz w:val="20"/>
                <w:szCs w:val="20"/>
              </w:rPr>
              <w:t>750</w:t>
            </w:r>
            <w:r w:rsidRPr="008C1FF1">
              <w:rPr>
                <w:color w:val="000000"/>
                <w:sz w:val="20"/>
                <w:szCs w:val="20"/>
              </w:rPr>
              <w:t>,0</w:t>
            </w: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8C1FF1" w:rsidRDefault="00DC6B07" w:rsidP="00425032">
            <w:pPr>
              <w:pStyle w:val="af1"/>
              <w:spacing w:before="0" w:after="0" w:line="0" w:lineRule="atLeast"/>
              <w:jc w:val="center"/>
              <w:rPr>
                <w:color w:val="000000"/>
                <w:sz w:val="20"/>
                <w:szCs w:val="20"/>
              </w:rPr>
            </w:pPr>
            <w:r>
              <w:rPr>
                <w:color w:val="000000"/>
                <w:sz w:val="20"/>
                <w:szCs w:val="20"/>
              </w:rPr>
              <w:t>750</w:t>
            </w:r>
            <w:r w:rsidRPr="008C1FF1">
              <w:rPr>
                <w:color w:val="000000"/>
                <w:sz w:val="20"/>
                <w:szCs w:val="20"/>
              </w:rPr>
              <w:t>,0</w:t>
            </w:r>
          </w:p>
        </w:tc>
        <w:tc>
          <w:tcPr>
            <w:tcW w:w="850" w:type="dxa"/>
            <w:tcBorders>
              <w:top w:val="single" w:sz="4" w:space="0" w:color="000000"/>
              <w:left w:val="single" w:sz="4" w:space="0" w:color="000000"/>
              <w:bottom w:val="single" w:sz="4" w:space="0" w:color="000000"/>
            </w:tcBorders>
            <w:shd w:val="clear" w:color="auto" w:fill="auto"/>
          </w:tcPr>
          <w:p w:rsidR="00DC6B07" w:rsidRPr="008C1FF1" w:rsidRDefault="00DC6B07" w:rsidP="00425032">
            <w:pPr>
              <w:pStyle w:val="af1"/>
              <w:spacing w:before="0" w:after="0" w:line="0" w:lineRule="atLeast"/>
              <w:jc w:val="center"/>
              <w:rPr>
                <w:color w:val="000000"/>
                <w:sz w:val="20"/>
                <w:szCs w:val="20"/>
              </w:rPr>
            </w:pPr>
            <w:r>
              <w:rPr>
                <w:color w:val="000000"/>
                <w:sz w:val="20"/>
                <w:szCs w:val="20"/>
              </w:rPr>
              <w:t>750</w:t>
            </w:r>
            <w:r w:rsidRPr="008C1FF1">
              <w:rPr>
                <w:color w:val="000000"/>
                <w:sz w:val="20"/>
                <w:szCs w:val="20"/>
              </w:rPr>
              <w:t>,0</w:t>
            </w:r>
          </w:p>
        </w:tc>
        <w:tc>
          <w:tcPr>
            <w:tcW w:w="851" w:type="dxa"/>
            <w:tcBorders>
              <w:top w:val="single" w:sz="4" w:space="0" w:color="000000"/>
              <w:left w:val="single" w:sz="4" w:space="0" w:color="000000"/>
              <w:bottom w:val="single" w:sz="4" w:space="0" w:color="000000"/>
            </w:tcBorders>
            <w:shd w:val="clear" w:color="auto" w:fill="auto"/>
            <w:vAlign w:val="center"/>
          </w:tcPr>
          <w:p w:rsidR="00DC6B07" w:rsidRPr="008C1FF1" w:rsidRDefault="00DC6B07" w:rsidP="00425032">
            <w:pPr>
              <w:pStyle w:val="af1"/>
              <w:spacing w:before="0" w:after="0" w:line="0" w:lineRule="atLeast"/>
              <w:jc w:val="center"/>
              <w:rPr>
                <w:color w:val="000000"/>
                <w:sz w:val="20"/>
                <w:szCs w:val="20"/>
              </w:rPr>
            </w:pPr>
            <w:r>
              <w:rPr>
                <w:color w:val="000000"/>
                <w:sz w:val="20"/>
                <w:szCs w:val="20"/>
              </w:rPr>
              <w:t>750</w:t>
            </w:r>
            <w:r w:rsidRPr="008C1FF1">
              <w:rPr>
                <w:color w:val="000000"/>
                <w:sz w:val="20"/>
                <w:szCs w:val="20"/>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C6B07" w:rsidRPr="004007A1" w:rsidRDefault="00DC6B07" w:rsidP="00425032">
            <w:pPr>
              <w:snapToGrid w:val="0"/>
              <w:jc w:val="center"/>
              <w:rPr>
                <w:sz w:val="20"/>
                <w:szCs w:val="20"/>
              </w:rPr>
            </w:pPr>
            <w:r>
              <w:rPr>
                <w:sz w:val="20"/>
                <w:szCs w:val="20"/>
              </w:rPr>
              <w:t>-</w:t>
            </w:r>
          </w:p>
        </w:tc>
      </w:tr>
    </w:tbl>
    <w:p w:rsidR="00DC6B07" w:rsidRPr="004007A1" w:rsidRDefault="00DC6B07" w:rsidP="00DC6B07">
      <w:pPr>
        <w:pStyle w:val="ae"/>
      </w:pPr>
    </w:p>
    <w:p w:rsidR="00DC6B07" w:rsidRPr="004C14B1" w:rsidRDefault="00DC6B07" w:rsidP="00DC6B07">
      <w:pPr>
        <w:pStyle w:val="1"/>
        <w:spacing w:after="120"/>
        <w:ind w:left="1140" w:hanging="432"/>
        <w:rPr>
          <w:b/>
          <w:color w:val="000000"/>
          <w:sz w:val="22"/>
          <w:szCs w:val="22"/>
        </w:rPr>
      </w:pPr>
      <w:r>
        <w:rPr>
          <w:b/>
          <w:color w:val="000000"/>
          <w:sz w:val="22"/>
          <w:szCs w:val="22"/>
        </w:rPr>
        <w:t>8</w:t>
      </w:r>
      <w:r w:rsidRPr="004C14B1">
        <w:rPr>
          <w:b/>
          <w:color w:val="000000"/>
          <w:sz w:val="22"/>
          <w:szCs w:val="22"/>
        </w:rPr>
        <w:t>. Координація і контроль за ходом виконання Програми</w:t>
      </w:r>
    </w:p>
    <w:p w:rsidR="00DC6B07" w:rsidRPr="00C432F3" w:rsidRDefault="00DC6B07" w:rsidP="00DC6B07">
      <w:pPr>
        <w:ind w:firstLine="432"/>
        <w:jc w:val="both"/>
        <w:rPr>
          <w:color w:val="000000"/>
        </w:rPr>
      </w:pPr>
      <w:r w:rsidRPr="00C432F3">
        <w:rPr>
          <w:color w:val="000000"/>
        </w:rPr>
        <w:t>Координація та контроль за виконанням заходів програми покладається на управління житлово-комунального господарства, благоустрою та екології,</w:t>
      </w:r>
      <w:r w:rsidRPr="000A08A0">
        <w:t xml:space="preserve"> </w:t>
      </w:r>
      <w:r>
        <w:t>у</w:t>
      </w:r>
      <w:r w:rsidRPr="00F4363F">
        <w:t>правління стратегічного розвитку</w:t>
      </w:r>
      <w:r>
        <w:t>,</w:t>
      </w:r>
      <w:r w:rsidRPr="00C432F3">
        <w:rPr>
          <w:color w:val="000000"/>
        </w:rPr>
        <w:t xml:space="preserve"> постійну комісію міської ради з питань житлово-комунального господарства, екології та надзвичайних ситуацій, енергозабезпечення та енергоефективності Тернопільської міської ради.</w:t>
      </w:r>
    </w:p>
    <w:p w:rsidR="00DC6B07" w:rsidRPr="00C432F3" w:rsidRDefault="00DC6B07" w:rsidP="00DC6B07">
      <w:pPr>
        <w:ind w:firstLine="432"/>
        <w:jc w:val="both"/>
        <w:rPr>
          <w:color w:val="000000"/>
        </w:rPr>
      </w:pPr>
      <w:r w:rsidRPr="00C432F3">
        <w:rPr>
          <w:color w:val="000000"/>
        </w:rPr>
        <w:t>За результатами аналізу виконання програмних заходів з урахуванням загальної соціально-економічної ситуації в місті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rsidR="00DC6B07" w:rsidRDefault="00DC6B07" w:rsidP="00DC6B07">
      <w:pPr>
        <w:ind w:firstLine="432"/>
        <w:jc w:val="both"/>
        <w:rPr>
          <w:color w:val="000000"/>
        </w:rPr>
      </w:pPr>
      <w:r w:rsidRPr="00C432F3">
        <w:rPr>
          <w:color w:val="000000"/>
        </w:rPr>
        <w:t>Основними функціями управління житлово-комунального господарства, благоустрою та екології Тернопільської міської ради в частині виконання заходів програми та контролю є:</w:t>
      </w:r>
    </w:p>
    <w:p w:rsidR="00DC6B07" w:rsidRDefault="00DC6B07" w:rsidP="00DC6B07">
      <w:pPr>
        <w:numPr>
          <w:ilvl w:val="0"/>
          <w:numId w:val="23"/>
        </w:numPr>
        <w:suppressAutoHyphens/>
        <w:spacing w:after="0" w:line="240" w:lineRule="auto"/>
        <w:jc w:val="both"/>
        <w:rPr>
          <w:color w:val="000000"/>
        </w:rPr>
      </w:pPr>
      <w:r w:rsidRPr="00C432F3">
        <w:rPr>
          <w:color w:val="000000"/>
        </w:rPr>
        <w:t>координація виконання заходів програми;</w:t>
      </w:r>
    </w:p>
    <w:p w:rsidR="00DC6B07" w:rsidRDefault="00DC6B07" w:rsidP="00DC6B07">
      <w:pPr>
        <w:numPr>
          <w:ilvl w:val="0"/>
          <w:numId w:val="23"/>
        </w:numPr>
        <w:suppressAutoHyphens/>
        <w:spacing w:after="0" w:line="240" w:lineRule="auto"/>
        <w:jc w:val="both"/>
        <w:rPr>
          <w:color w:val="000000"/>
        </w:rPr>
      </w:pPr>
      <w:r w:rsidRPr="00C432F3">
        <w:rPr>
          <w:color w:val="000000"/>
        </w:rPr>
        <w:t>організація моніторингу реалізації заходів програми;</w:t>
      </w:r>
    </w:p>
    <w:p w:rsidR="00DC6B07" w:rsidRDefault="00DC6B07" w:rsidP="00DC6B07">
      <w:pPr>
        <w:numPr>
          <w:ilvl w:val="0"/>
          <w:numId w:val="23"/>
        </w:numPr>
        <w:suppressAutoHyphens/>
        <w:spacing w:after="0" w:line="240" w:lineRule="auto"/>
        <w:jc w:val="both"/>
        <w:rPr>
          <w:color w:val="000000"/>
        </w:rPr>
      </w:pPr>
      <w:r w:rsidRPr="00C432F3">
        <w:rPr>
          <w:color w:val="000000"/>
        </w:rPr>
        <w:t>аналіз виконання програмних заходів;</w:t>
      </w:r>
    </w:p>
    <w:p w:rsidR="00DC6B07" w:rsidRDefault="00DC6B07" w:rsidP="00DC6B07">
      <w:pPr>
        <w:numPr>
          <w:ilvl w:val="0"/>
          <w:numId w:val="23"/>
        </w:numPr>
        <w:suppressAutoHyphens/>
        <w:spacing w:after="0" w:line="240" w:lineRule="auto"/>
        <w:jc w:val="both"/>
        <w:rPr>
          <w:color w:val="000000"/>
        </w:rPr>
      </w:pPr>
      <w:r w:rsidRPr="00C432F3">
        <w:rPr>
          <w:color w:val="000000"/>
        </w:rPr>
        <w:t>у разі необхідності, підготовка пропозицій та їх обґрунтування стосовно внесенн</w:t>
      </w:r>
      <w:r>
        <w:rPr>
          <w:color w:val="000000"/>
        </w:rPr>
        <w:t>я змін і доповнень до програми;</w:t>
      </w:r>
    </w:p>
    <w:p w:rsidR="00DC6B07" w:rsidRPr="00C432F3" w:rsidRDefault="00DC6B07" w:rsidP="00DC6B07">
      <w:pPr>
        <w:numPr>
          <w:ilvl w:val="0"/>
          <w:numId w:val="23"/>
        </w:numPr>
        <w:suppressAutoHyphens/>
        <w:spacing w:after="0" w:line="240" w:lineRule="auto"/>
        <w:jc w:val="both"/>
        <w:rPr>
          <w:color w:val="000000"/>
        </w:rPr>
      </w:pPr>
      <w:r w:rsidRPr="00C432F3">
        <w:rPr>
          <w:color w:val="000000"/>
        </w:rPr>
        <w:t>щорічного звітування про виконання Програми.</w:t>
      </w:r>
    </w:p>
    <w:p w:rsidR="00DC6B07" w:rsidRDefault="00DC6B07" w:rsidP="00DC6B07">
      <w:pPr>
        <w:pStyle w:val="1"/>
        <w:spacing w:after="120"/>
        <w:ind w:left="5832" w:hanging="432"/>
        <w:rPr>
          <w:color w:val="000000"/>
          <w:sz w:val="22"/>
          <w:szCs w:val="22"/>
        </w:rPr>
      </w:pPr>
    </w:p>
    <w:p w:rsidR="00DC6B07" w:rsidRDefault="00DC6B07" w:rsidP="00DC6B07">
      <w:pPr>
        <w:pStyle w:val="ae"/>
      </w:pPr>
    </w:p>
    <w:p w:rsidR="00DC6B07" w:rsidRPr="00833C1F" w:rsidRDefault="00DC6B07" w:rsidP="00DC6B07">
      <w:pPr>
        <w:pStyle w:val="ae"/>
      </w:pPr>
    </w:p>
    <w:p w:rsidR="00DC6B07" w:rsidRPr="00004714" w:rsidRDefault="00DC6B07" w:rsidP="00DC6B07">
      <w:pPr>
        <w:pStyle w:val="af1"/>
        <w:pageBreakBefore/>
        <w:spacing w:before="0" w:after="0"/>
        <w:ind w:left="3540" w:firstLine="708"/>
        <w:jc w:val="center"/>
        <w:rPr>
          <w:color w:val="000000"/>
          <w:sz w:val="22"/>
          <w:szCs w:val="22"/>
        </w:rPr>
      </w:pPr>
      <w:r w:rsidRPr="00004714">
        <w:rPr>
          <w:color w:val="000000"/>
          <w:sz w:val="22"/>
          <w:szCs w:val="22"/>
        </w:rPr>
        <w:lastRenderedPageBreak/>
        <w:t>Додаток №1</w:t>
      </w:r>
    </w:p>
    <w:p w:rsidR="00DC6B07" w:rsidRPr="00004714" w:rsidRDefault="00DC6B07" w:rsidP="00DC6B07">
      <w:pPr>
        <w:pStyle w:val="af1"/>
        <w:spacing w:before="0" w:after="0"/>
        <w:jc w:val="right"/>
        <w:rPr>
          <w:bCs/>
          <w:sz w:val="22"/>
          <w:szCs w:val="22"/>
        </w:rPr>
      </w:pPr>
      <w:r w:rsidRPr="00004714">
        <w:rPr>
          <w:sz w:val="22"/>
          <w:szCs w:val="22"/>
        </w:rPr>
        <w:t xml:space="preserve">до Програми </w:t>
      </w:r>
      <w:r w:rsidRPr="00004714">
        <w:rPr>
          <w:bCs/>
          <w:sz w:val="22"/>
          <w:szCs w:val="22"/>
        </w:rPr>
        <w:t xml:space="preserve">розвитку велосипедної інфраструктури </w:t>
      </w:r>
    </w:p>
    <w:p w:rsidR="00DC6B07" w:rsidRPr="00BE5159" w:rsidRDefault="00DC6B07" w:rsidP="00DC6B07">
      <w:pPr>
        <w:pStyle w:val="af1"/>
        <w:spacing w:before="0" w:after="0"/>
        <w:ind w:left="2832"/>
        <w:jc w:val="center"/>
        <w:rPr>
          <w:color w:val="000000"/>
          <w:sz w:val="22"/>
          <w:szCs w:val="22"/>
        </w:rPr>
      </w:pPr>
      <w:r>
        <w:rPr>
          <w:sz w:val="22"/>
          <w:szCs w:val="22"/>
        </w:rPr>
        <w:t xml:space="preserve">           </w:t>
      </w:r>
      <w:r w:rsidRPr="00004714">
        <w:rPr>
          <w:sz w:val="22"/>
          <w:szCs w:val="22"/>
        </w:rPr>
        <w:t>в м. Тернопіль на 20</w:t>
      </w:r>
      <w:r>
        <w:rPr>
          <w:sz w:val="22"/>
          <w:szCs w:val="22"/>
        </w:rPr>
        <w:t>21</w:t>
      </w:r>
      <w:r w:rsidRPr="00004714">
        <w:rPr>
          <w:sz w:val="22"/>
          <w:szCs w:val="22"/>
        </w:rPr>
        <w:t>-202</w:t>
      </w:r>
      <w:r>
        <w:rPr>
          <w:sz w:val="22"/>
          <w:szCs w:val="22"/>
        </w:rPr>
        <w:t>5</w:t>
      </w:r>
      <w:r w:rsidRPr="00004714">
        <w:rPr>
          <w:sz w:val="22"/>
          <w:szCs w:val="22"/>
        </w:rPr>
        <w:t xml:space="preserve"> роки</w:t>
      </w:r>
    </w:p>
    <w:p w:rsidR="00DC6B07" w:rsidRPr="0070792B" w:rsidRDefault="00DC6B07" w:rsidP="00DC6B07">
      <w:pPr>
        <w:pStyle w:val="af1"/>
        <w:spacing w:before="0" w:after="0"/>
        <w:rPr>
          <w:color w:val="000000"/>
          <w:sz w:val="22"/>
          <w:szCs w:val="22"/>
        </w:rPr>
      </w:pPr>
    </w:p>
    <w:p w:rsidR="00DC6B07" w:rsidRDefault="00DC6B07" w:rsidP="00DC6B07">
      <w:pPr>
        <w:pStyle w:val="af1"/>
        <w:numPr>
          <w:ilvl w:val="1"/>
          <w:numId w:val="18"/>
        </w:numPr>
        <w:tabs>
          <w:tab w:val="clear" w:pos="0"/>
          <w:tab w:val="num" w:pos="1440"/>
        </w:tabs>
        <w:suppressAutoHyphens/>
        <w:spacing w:before="0" w:beforeAutospacing="0" w:after="0" w:afterAutospacing="0"/>
        <w:rPr>
          <w:sz w:val="22"/>
          <w:szCs w:val="22"/>
        </w:rPr>
      </w:pPr>
      <w:r>
        <w:t xml:space="preserve">Перспективне </w:t>
      </w:r>
      <w:hyperlink r:id="rId29" w:history="1">
        <w:r>
          <w:t>о</w:t>
        </w:r>
        <w:r w:rsidRPr="004C14B1">
          <w:rPr>
            <w:rStyle w:val="af7"/>
            <w:sz w:val="22"/>
            <w:szCs w:val="22"/>
          </w:rPr>
          <w:t xml:space="preserve">блаштування </w:t>
        </w:r>
        <w:proofErr w:type="spellStart"/>
        <w:r w:rsidRPr="004C14B1">
          <w:rPr>
            <w:rStyle w:val="af7"/>
            <w:sz w:val="22"/>
            <w:szCs w:val="22"/>
          </w:rPr>
          <w:t>контрсмуг</w:t>
        </w:r>
        <w:proofErr w:type="spellEnd"/>
      </w:hyperlink>
      <w:r w:rsidRPr="004C14B1">
        <w:rPr>
          <w:sz w:val="22"/>
          <w:szCs w:val="22"/>
        </w:rPr>
        <w:t xml:space="preserve"> для руху велосипедистів на дорогах з </w:t>
      </w:r>
      <w:hyperlink r:id="rId30" w:history="1">
        <w:r w:rsidRPr="004C14B1">
          <w:rPr>
            <w:rStyle w:val="af7"/>
            <w:sz w:val="22"/>
            <w:szCs w:val="22"/>
          </w:rPr>
          <w:t>одностороннім</w:t>
        </w:r>
      </w:hyperlink>
      <w:r w:rsidRPr="004C14B1">
        <w:rPr>
          <w:sz w:val="22"/>
          <w:szCs w:val="22"/>
        </w:rPr>
        <w:t xml:space="preserve"> рухом </w:t>
      </w:r>
    </w:p>
    <w:p w:rsidR="00DC6B07" w:rsidRDefault="00DC6B07" w:rsidP="00DC6B07">
      <w:pPr>
        <w:pStyle w:val="af1"/>
        <w:spacing w:before="0" w:after="0"/>
        <w:ind w:left="1440"/>
        <w:rPr>
          <w:sz w:val="22"/>
          <w:szCs w:val="22"/>
        </w:rPr>
      </w:pPr>
    </w:p>
    <w:tbl>
      <w:tblPr>
        <w:tblW w:w="0" w:type="auto"/>
        <w:tblInd w:w="-52" w:type="dxa"/>
        <w:tblLayout w:type="fixed"/>
        <w:tblCellMar>
          <w:top w:w="15" w:type="dxa"/>
          <w:left w:w="15" w:type="dxa"/>
          <w:bottom w:w="15" w:type="dxa"/>
          <w:right w:w="15" w:type="dxa"/>
        </w:tblCellMar>
        <w:tblLook w:val="0000"/>
      </w:tblPr>
      <w:tblGrid>
        <w:gridCol w:w="570"/>
        <w:gridCol w:w="5313"/>
        <w:gridCol w:w="1784"/>
        <w:gridCol w:w="2339"/>
      </w:tblGrid>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 п/п</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назва вулиці/ділянки вулиці</w:t>
            </w:r>
          </w:p>
        </w:tc>
        <w:tc>
          <w:tcPr>
            <w:tcW w:w="1784" w:type="dxa"/>
            <w:tcBorders>
              <w:top w:val="single" w:sz="4" w:space="0" w:color="000000"/>
              <w:left w:val="single" w:sz="4" w:space="0" w:color="000000"/>
              <w:bottom w:val="single" w:sz="4" w:space="0" w:color="000000"/>
            </w:tcBorders>
            <w:shd w:val="clear" w:color="auto" w:fill="auto"/>
            <w:vAlign w:val="center"/>
          </w:tcPr>
          <w:p w:rsidR="00DC6B07" w:rsidRDefault="00DC6B07" w:rsidP="00425032">
            <w:pPr>
              <w:pStyle w:val="af1"/>
              <w:spacing w:before="0" w:after="0" w:line="0" w:lineRule="atLeast"/>
              <w:jc w:val="center"/>
              <w:rPr>
                <w:color w:val="000000"/>
                <w:sz w:val="22"/>
                <w:szCs w:val="22"/>
              </w:rPr>
            </w:pPr>
            <w:r>
              <w:rPr>
                <w:color w:val="000000"/>
                <w:sz w:val="22"/>
                <w:szCs w:val="22"/>
              </w:rPr>
              <w:t xml:space="preserve">тип </w:t>
            </w:r>
            <w:proofErr w:type="spellStart"/>
            <w:r>
              <w:rPr>
                <w:color w:val="000000"/>
                <w:sz w:val="22"/>
                <w:szCs w:val="22"/>
              </w:rPr>
              <w:t>велодоріжки</w:t>
            </w:r>
            <w:proofErr w:type="spellEnd"/>
            <w:r w:rsidRPr="0070792B">
              <w:rPr>
                <w:color w:val="000000"/>
                <w:sz w:val="22"/>
                <w:szCs w:val="22"/>
              </w:rPr>
              <w:t>/</w:t>
            </w:r>
          </w:p>
          <w:p w:rsidR="00DC6B07" w:rsidRPr="0070792B" w:rsidRDefault="00DC6B07" w:rsidP="00425032">
            <w:pPr>
              <w:pStyle w:val="af1"/>
              <w:spacing w:before="0" w:after="0" w:line="0" w:lineRule="atLeast"/>
              <w:jc w:val="center"/>
              <w:rPr>
                <w:color w:val="000000"/>
                <w:sz w:val="22"/>
                <w:szCs w:val="22"/>
              </w:rPr>
            </w:pPr>
            <w:r>
              <w:rPr>
                <w:color w:val="000000"/>
                <w:sz w:val="22"/>
                <w:szCs w:val="22"/>
              </w:rPr>
              <w:t xml:space="preserve">виконання </w:t>
            </w:r>
            <w:r w:rsidRPr="0070792B">
              <w:rPr>
                <w:color w:val="000000"/>
                <w:sz w:val="22"/>
                <w:szCs w:val="22"/>
              </w:rPr>
              <w:t>робіт</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Pr>
                <w:color w:val="000000"/>
                <w:sz w:val="22"/>
                <w:szCs w:val="22"/>
              </w:rPr>
              <w:t>протяжність ділянки</w:t>
            </w:r>
            <w:r w:rsidRPr="0070792B">
              <w:rPr>
                <w:color w:val="000000"/>
                <w:sz w:val="22"/>
                <w:szCs w:val="22"/>
              </w:rPr>
              <w:t xml:space="preserve"> </w:t>
            </w:r>
            <w:r>
              <w:rPr>
                <w:color w:val="000000"/>
                <w:sz w:val="22"/>
                <w:szCs w:val="22"/>
              </w:rPr>
              <w:t>(</w:t>
            </w:r>
            <w:proofErr w:type="spellStart"/>
            <w:r w:rsidRPr="0070792B">
              <w:rPr>
                <w:color w:val="000000"/>
                <w:sz w:val="22"/>
                <w:szCs w:val="22"/>
              </w:rPr>
              <w:t>м</w:t>
            </w:r>
            <w:r>
              <w:rPr>
                <w:color w:val="000000"/>
                <w:sz w:val="22"/>
                <w:szCs w:val="22"/>
              </w:rPr>
              <w:t>.п</w:t>
            </w:r>
            <w:proofErr w:type="spellEnd"/>
            <w:r>
              <w:rPr>
                <w:color w:val="000000"/>
                <w:sz w:val="22"/>
                <w:szCs w:val="22"/>
              </w:rPr>
              <w:t>.)</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2</w:t>
            </w:r>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3</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Default="00DC6B07" w:rsidP="00425032">
            <w:pPr>
              <w:pStyle w:val="af1"/>
              <w:spacing w:before="0" w:after="0" w:line="0" w:lineRule="atLeast"/>
              <w:jc w:val="center"/>
              <w:rPr>
                <w:color w:val="000000"/>
                <w:sz w:val="22"/>
                <w:szCs w:val="22"/>
              </w:rPr>
            </w:pPr>
            <w:r>
              <w:rPr>
                <w:color w:val="000000"/>
                <w:sz w:val="22"/>
                <w:szCs w:val="22"/>
              </w:rPr>
              <w:t>4</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1</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Pr="00BE5159" w:rsidRDefault="00DC6B07" w:rsidP="00425032">
            <w:pPr>
              <w:pStyle w:val="af1"/>
              <w:spacing w:before="0" w:after="0" w:line="0" w:lineRule="atLeast"/>
              <w:rPr>
                <w:color w:val="000000"/>
                <w:sz w:val="22"/>
                <w:szCs w:val="22"/>
              </w:rPr>
            </w:pPr>
            <w:r w:rsidRPr="00BE5159">
              <w:rPr>
                <w:color w:val="000000"/>
                <w:sz w:val="22"/>
                <w:szCs w:val="22"/>
              </w:rPr>
              <w:t>вул.</w:t>
            </w:r>
            <w:r>
              <w:rPr>
                <w:color w:val="000000"/>
                <w:sz w:val="22"/>
                <w:szCs w:val="22"/>
              </w:rPr>
              <w:t xml:space="preserve"> </w:t>
            </w:r>
            <w:r w:rsidRPr="00BE5159">
              <w:rPr>
                <w:color w:val="000000"/>
                <w:sz w:val="22"/>
                <w:szCs w:val="22"/>
              </w:rPr>
              <w:t>І.</w:t>
            </w:r>
            <w:r>
              <w:rPr>
                <w:color w:val="000000"/>
                <w:sz w:val="22"/>
                <w:szCs w:val="22"/>
              </w:rPr>
              <w:t xml:space="preserve"> </w:t>
            </w:r>
            <w:r w:rsidRPr="00BE5159">
              <w:rPr>
                <w:color w:val="000000"/>
                <w:sz w:val="22"/>
                <w:szCs w:val="22"/>
              </w:rPr>
              <w:t>Франка</w:t>
            </w:r>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322</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2</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Pr="00BE5159" w:rsidRDefault="00DC6B07" w:rsidP="00425032">
            <w:pPr>
              <w:pStyle w:val="af1"/>
              <w:spacing w:before="0" w:after="0" w:line="0" w:lineRule="atLeast"/>
              <w:rPr>
                <w:color w:val="000000"/>
                <w:sz w:val="22"/>
                <w:szCs w:val="22"/>
              </w:rPr>
            </w:pPr>
            <w:r w:rsidRPr="00BE5159">
              <w:rPr>
                <w:color w:val="000000"/>
                <w:sz w:val="22"/>
                <w:szCs w:val="22"/>
              </w:rPr>
              <w:t>вул. Коперника</w:t>
            </w:r>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264</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3</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2F4503">
              <w:rPr>
                <w:color w:val="000000"/>
                <w:sz w:val="22"/>
                <w:szCs w:val="22"/>
              </w:rPr>
              <w:t>вул. Митрополита Шептицького</w:t>
            </w:r>
            <w:r w:rsidRPr="0070792B">
              <w:rPr>
                <w:color w:val="000000"/>
                <w:sz w:val="22"/>
                <w:szCs w:val="22"/>
              </w:rPr>
              <w:t xml:space="preserve"> (ділянка </w:t>
            </w:r>
            <w:r>
              <w:rPr>
                <w:color w:val="000000"/>
                <w:sz w:val="22"/>
                <w:szCs w:val="22"/>
              </w:rPr>
              <w:t xml:space="preserve">вул. </w:t>
            </w:r>
            <w:proofErr w:type="spellStart"/>
            <w:r w:rsidRPr="0070792B">
              <w:rPr>
                <w:color w:val="000000"/>
                <w:sz w:val="22"/>
                <w:szCs w:val="22"/>
              </w:rPr>
              <w:t>Живова</w:t>
            </w:r>
            <w:proofErr w:type="spellEnd"/>
            <w:r>
              <w:rPr>
                <w:color w:val="000000"/>
                <w:sz w:val="22"/>
                <w:szCs w:val="22"/>
              </w:rPr>
              <w:t xml:space="preserve"> </w:t>
            </w:r>
            <w:r w:rsidRPr="0070792B">
              <w:rPr>
                <w:color w:val="000000"/>
                <w:sz w:val="22"/>
                <w:szCs w:val="22"/>
              </w:rPr>
              <w:t>-</w:t>
            </w:r>
            <w:r>
              <w:t xml:space="preserve"> </w:t>
            </w:r>
            <w:r w:rsidRPr="002F4503">
              <w:rPr>
                <w:color w:val="000000"/>
                <w:sz w:val="22"/>
                <w:szCs w:val="22"/>
              </w:rPr>
              <w:t>вул. Князя Острозького</w:t>
            </w:r>
            <w:r w:rsidRPr="0070792B">
              <w:rPr>
                <w:color w:val="000000"/>
                <w:sz w:val="22"/>
                <w:szCs w:val="22"/>
              </w:rPr>
              <w:t>)</w:t>
            </w:r>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445</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4</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Pr="002F4503" w:rsidRDefault="00DC6B07" w:rsidP="00425032">
            <w:pPr>
              <w:pStyle w:val="af1"/>
              <w:spacing w:before="0" w:after="0" w:line="0" w:lineRule="atLeast"/>
              <w:rPr>
                <w:color w:val="000000"/>
                <w:sz w:val="22"/>
                <w:szCs w:val="22"/>
              </w:rPr>
            </w:pPr>
            <w:r w:rsidRPr="002F4503">
              <w:rPr>
                <w:color w:val="000000"/>
                <w:sz w:val="22"/>
                <w:szCs w:val="22"/>
              </w:rPr>
              <w:t xml:space="preserve">вул. А. </w:t>
            </w:r>
            <w:proofErr w:type="spellStart"/>
            <w:r w:rsidRPr="002F4503">
              <w:rPr>
                <w:color w:val="000000"/>
                <w:sz w:val="22"/>
                <w:szCs w:val="22"/>
              </w:rPr>
              <w:t>Манастирського</w:t>
            </w:r>
            <w:proofErr w:type="spellEnd"/>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550</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5</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 xml:space="preserve">Гайова </w:t>
            </w:r>
          </w:p>
          <w:p w:rsidR="00DC6B07" w:rsidRPr="0070792B" w:rsidRDefault="00DC6B07" w:rsidP="00425032">
            <w:pPr>
              <w:pStyle w:val="af1"/>
              <w:spacing w:before="0" w:after="0" w:line="0" w:lineRule="atLeast"/>
              <w:rPr>
                <w:color w:val="000000"/>
                <w:sz w:val="22"/>
                <w:szCs w:val="22"/>
              </w:rPr>
            </w:pPr>
            <w:r w:rsidRPr="0070792B">
              <w:rPr>
                <w:color w:val="000000"/>
                <w:sz w:val="22"/>
                <w:szCs w:val="22"/>
              </w:rPr>
              <w:t>(ділянка</w:t>
            </w:r>
            <w:r>
              <w:rPr>
                <w:color w:val="000000"/>
                <w:sz w:val="22"/>
                <w:szCs w:val="22"/>
              </w:rPr>
              <w:t xml:space="preserve"> вул.</w:t>
            </w:r>
            <w:r w:rsidRPr="0070792B">
              <w:rPr>
                <w:color w:val="000000"/>
                <w:sz w:val="22"/>
                <w:szCs w:val="22"/>
              </w:rPr>
              <w:t xml:space="preserve"> Мостова Бічна - </w:t>
            </w:r>
            <w:r w:rsidRPr="00AC4640">
              <w:rPr>
                <w:color w:val="000000"/>
                <w:sz w:val="22"/>
                <w:szCs w:val="22"/>
              </w:rPr>
              <w:t xml:space="preserve">вул. </w:t>
            </w:r>
            <w:proofErr w:type="spellStart"/>
            <w:r w:rsidRPr="00AC4640">
              <w:rPr>
                <w:color w:val="000000"/>
                <w:sz w:val="22"/>
                <w:szCs w:val="22"/>
              </w:rPr>
              <w:t>Замонастирська</w:t>
            </w:r>
            <w:proofErr w:type="spellEnd"/>
            <w:r w:rsidRPr="0070792B">
              <w:rPr>
                <w:color w:val="000000"/>
                <w:sz w:val="22"/>
                <w:szCs w:val="22"/>
              </w:rPr>
              <w:t>)</w:t>
            </w:r>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310</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6</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rPr>
                <w:color w:val="000000"/>
                <w:sz w:val="22"/>
                <w:szCs w:val="22"/>
              </w:rPr>
            </w:pPr>
            <w:r w:rsidRPr="00AC4640">
              <w:rPr>
                <w:color w:val="000000"/>
                <w:sz w:val="22"/>
                <w:szCs w:val="22"/>
              </w:rPr>
              <w:t xml:space="preserve">майдан Волі </w:t>
            </w:r>
            <w:r w:rsidRPr="0070792B">
              <w:rPr>
                <w:color w:val="000000"/>
                <w:sz w:val="22"/>
                <w:szCs w:val="22"/>
              </w:rPr>
              <w:t xml:space="preserve">(ділянка </w:t>
            </w:r>
            <w:r>
              <w:rPr>
                <w:color w:val="000000"/>
                <w:sz w:val="22"/>
                <w:szCs w:val="22"/>
              </w:rPr>
              <w:t xml:space="preserve">вул. </w:t>
            </w:r>
            <w:r w:rsidRPr="0070792B">
              <w:rPr>
                <w:color w:val="000000"/>
                <w:sz w:val="22"/>
                <w:szCs w:val="22"/>
              </w:rPr>
              <w:t>Замкова</w:t>
            </w:r>
            <w:r>
              <w:rPr>
                <w:color w:val="000000"/>
                <w:sz w:val="22"/>
                <w:szCs w:val="22"/>
              </w:rPr>
              <w:t xml:space="preserve"> –</w:t>
            </w:r>
            <w:r w:rsidRPr="0070792B">
              <w:rPr>
                <w:color w:val="000000"/>
                <w:sz w:val="22"/>
                <w:szCs w:val="22"/>
              </w:rPr>
              <w:t xml:space="preserve"> </w:t>
            </w:r>
            <w:r>
              <w:rPr>
                <w:color w:val="000000"/>
                <w:sz w:val="22"/>
                <w:szCs w:val="22"/>
              </w:rPr>
              <w:t xml:space="preserve">вул. </w:t>
            </w:r>
            <w:r w:rsidRPr="0070792B">
              <w:rPr>
                <w:color w:val="000000"/>
                <w:sz w:val="22"/>
                <w:szCs w:val="22"/>
              </w:rPr>
              <w:t>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146</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7</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Default="00DC6B07" w:rsidP="00425032">
            <w:pPr>
              <w:pStyle w:val="af1"/>
              <w:spacing w:before="0" w:after="0"/>
              <w:rPr>
                <w:color w:val="000000"/>
                <w:sz w:val="22"/>
                <w:szCs w:val="22"/>
              </w:rPr>
            </w:pPr>
            <w:r w:rsidRPr="00AC4640">
              <w:rPr>
                <w:color w:val="000000"/>
                <w:sz w:val="22"/>
                <w:szCs w:val="22"/>
              </w:rPr>
              <w:t>майдан Волі</w:t>
            </w:r>
            <w:r w:rsidRPr="0070792B">
              <w:rPr>
                <w:color w:val="000000"/>
                <w:sz w:val="22"/>
                <w:szCs w:val="22"/>
              </w:rPr>
              <w:t xml:space="preserve"> </w:t>
            </w:r>
          </w:p>
          <w:p w:rsidR="00DC6B07" w:rsidRPr="0070792B" w:rsidRDefault="00DC6B07" w:rsidP="00425032">
            <w:pPr>
              <w:pStyle w:val="af1"/>
              <w:spacing w:before="0" w:after="0"/>
              <w:rPr>
                <w:color w:val="000000"/>
                <w:sz w:val="22"/>
                <w:szCs w:val="22"/>
              </w:rPr>
            </w:pPr>
            <w:r w:rsidRPr="0070792B">
              <w:rPr>
                <w:color w:val="000000"/>
                <w:sz w:val="22"/>
                <w:szCs w:val="22"/>
              </w:rPr>
              <w:t xml:space="preserve">(ділянка </w:t>
            </w:r>
            <w:r w:rsidRPr="00AC4640">
              <w:rPr>
                <w:color w:val="000000"/>
                <w:sz w:val="22"/>
                <w:szCs w:val="22"/>
              </w:rPr>
              <w:t xml:space="preserve">вул. Кардинала Сліпого </w:t>
            </w:r>
            <w:r>
              <w:rPr>
                <w:color w:val="000000"/>
                <w:sz w:val="22"/>
                <w:szCs w:val="22"/>
              </w:rPr>
              <w:t>–</w:t>
            </w:r>
            <w:r w:rsidRPr="0070792B">
              <w:rPr>
                <w:color w:val="000000"/>
                <w:sz w:val="22"/>
                <w:szCs w:val="22"/>
              </w:rPr>
              <w:t xml:space="preserve"> </w:t>
            </w:r>
            <w:r>
              <w:rPr>
                <w:color w:val="000000"/>
                <w:sz w:val="22"/>
                <w:szCs w:val="22"/>
              </w:rPr>
              <w:t xml:space="preserve">вул. </w:t>
            </w:r>
            <w:r w:rsidRPr="0070792B">
              <w:rPr>
                <w:color w:val="000000"/>
                <w:sz w:val="22"/>
                <w:szCs w:val="22"/>
              </w:rPr>
              <w:t>Замкова)</w:t>
            </w:r>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змішаний рух</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140</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8</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Листопадова</w:t>
            </w:r>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228</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9</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Pr="00AC4640" w:rsidRDefault="00DC6B07" w:rsidP="00425032">
            <w:pPr>
              <w:pStyle w:val="af1"/>
              <w:spacing w:before="0" w:after="0" w:line="0" w:lineRule="atLeast"/>
              <w:rPr>
                <w:color w:val="000000"/>
                <w:sz w:val="22"/>
                <w:szCs w:val="22"/>
              </w:rPr>
            </w:pPr>
            <w:r w:rsidRPr="00AC4640">
              <w:rPr>
                <w:color w:val="000000"/>
                <w:sz w:val="22"/>
                <w:szCs w:val="22"/>
              </w:rPr>
              <w:t>вул. М. Паращука</w:t>
            </w:r>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354</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1</w:t>
            </w:r>
            <w:r>
              <w:rPr>
                <w:color w:val="000000"/>
                <w:sz w:val="22"/>
                <w:szCs w:val="22"/>
              </w:rPr>
              <w:t>0</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Pr="00AC4640" w:rsidRDefault="00DC6B07" w:rsidP="00425032">
            <w:pPr>
              <w:pStyle w:val="af1"/>
              <w:spacing w:before="0" w:after="0" w:line="0" w:lineRule="atLeast"/>
              <w:rPr>
                <w:color w:val="000000"/>
                <w:sz w:val="22"/>
                <w:szCs w:val="22"/>
              </w:rPr>
            </w:pPr>
            <w:r w:rsidRPr="00AC4640">
              <w:rPr>
                <w:color w:val="000000"/>
                <w:sz w:val="22"/>
                <w:szCs w:val="22"/>
              </w:rPr>
              <w:t>вул. Мостова-бічна</w:t>
            </w:r>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346</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1</w:t>
            </w:r>
            <w:r>
              <w:rPr>
                <w:color w:val="000000"/>
                <w:sz w:val="22"/>
                <w:szCs w:val="22"/>
              </w:rPr>
              <w:t>1</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Pr="00AC4640" w:rsidRDefault="00DC6B07" w:rsidP="00425032">
            <w:pPr>
              <w:pStyle w:val="af1"/>
              <w:spacing w:before="0" w:after="0" w:line="0" w:lineRule="atLeast"/>
              <w:rPr>
                <w:color w:val="000000"/>
                <w:sz w:val="22"/>
                <w:szCs w:val="22"/>
              </w:rPr>
            </w:pPr>
            <w:r w:rsidRPr="00AC4640">
              <w:rPr>
                <w:color w:val="000000"/>
                <w:sz w:val="22"/>
                <w:szCs w:val="22"/>
              </w:rPr>
              <w:t>вул. А. Малишка</w:t>
            </w:r>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700</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12</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Pr="00B37884" w:rsidRDefault="00DC6B07" w:rsidP="00425032">
            <w:pPr>
              <w:pStyle w:val="af1"/>
              <w:spacing w:before="0" w:after="0" w:line="0" w:lineRule="atLeast"/>
              <w:rPr>
                <w:color w:val="000000"/>
                <w:sz w:val="22"/>
                <w:szCs w:val="22"/>
              </w:rPr>
            </w:pPr>
            <w:r w:rsidRPr="00B37884">
              <w:rPr>
                <w:color w:val="000000"/>
                <w:sz w:val="22"/>
                <w:szCs w:val="22"/>
              </w:rPr>
              <w:t xml:space="preserve">вул. Юліана </w:t>
            </w:r>
            <w:proofErr w:type="spellStart"/>
            <w:r w:rsidRPr="00B37884">
              <w:rPr>
                <w:color w:val="000000"/>
                <w:sz w:val="22"/>
                <w:szCs w:val="22"/>
              </w:rPr>
              <w:t>Опільського</w:t>
            </w:r>
            <w:proofErr w:type="spellEnd"/>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178</w:t>
            </w:r>
          </w:p>
        </w:tc>
      </w:tr>
      <w:tr w:rsidR="00DC6B07" w:rsidRPr="0070792B" w:rsidTr="00425032">
        <w:tc>
          <w:tcPr>
            <w:tcW w:w="57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13</w:t>
            </w:r>
          </w:p>
        </w:tc>
        <w:tc>
          <w:tcPr>
            <w:tcW w:w="531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Родини Барвінських</w:t>
            </w:r>
          </w:p>
        </w:tc>
        <w:tc>
          <w:tcPr>
            <w:tcW w:w="1784"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контрсмуга</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317</w:t>
            </w:r>
          </w:p>
        </w:tc>
      </w:tr>
      <w:tr w:rsidR="00DC6B07" w:rsidRPr="001405A0" w:rsidTr="00425032">
        <w:tc>
          <w:tcPr>
            <w:tcW w:w="7667" w:type="dxa"/>
            <w:gridSpan w:val="3"/>
            <w:tcBorders>
              <w:left w:val="single" w:sz="4" w:space="0" w:color="000000"/>
              <w:bottom w:val="single" w:sz="4" w:space="0" w:color="000000"/>
            </w:tcBorders>
            <w:shd w:val="clear" w:color="auto" w:fill="auto"/>
            <w:vAlign w:val="center"/>
          </w:tcPr>
          <w:p w:rsidR="00DC6B07" w:rsidRPr="001405A0" w:rsidRDefault="00DC6B07" w:rsidP="00425032">
            <w:pPr>
              <w:pStyle w:val="af1"/>
              <w:spacing w:before="0" w:after="0" w:line="0" w:lineRule="atLeast"/>
              <w:rPr>
                <w:sz w:val="22"/>
                <w:szCs w:val="22"/>
              </w:rPr>
            </w:pPr>
            <w:r w:rsidRPr="001405A0">
              <w:rPr>
                <w:sz w:val="22"/>
                <w:szCs w:val="22"/>
              </w:rPr>
              <w:t>Всього</w:t>
            </w:r>
          </w:p>
        </w:tc>
        <w:tc>
          <w:tcPr>
            <w:tcW w:w="2339" w:type="dxa"/>
            <w:tcBorders>
              <w:left w:val="single" w:sz="4" w:space="0" w:color="000000"/>
              <w:bottom w:val="single" w:sz="4" w:space="0" w:color="000000"/>
              <w:right w:val="single" w:sz="4" w:space="0" w:color="000000"/>
            </w:tcBorders>
            <w:shd w:val="clear" w:color="auto" w:fill="auto"/>
            <w:vAlign w:val="center"/>
          </w:tcPr>
          <w:p w:rsidR="00DC6B07" w:rsidRPr="001405A0" w:rsidRDefault="00DC6B07" w:rsidP="00425032">
            <w:pPr>
              <w:pStyle w:val="af1"/>
              <w:spacing w:before="0" w:after="0" w:line="0" w:lineRule="atLeast"/>
              <w:jc w:val="center"/>
            </w:pPr>
            <w:r w:rsidRPr="001405A0">
              <w:t>4300</w:t>
            </w:r>
          </w:p>
        </w:tc>
      </w:tr>
    </w:tbl>
    <w:p w:rsidR="00DC6B07" w:rsidRDefault="00DC6B07" w:rsidP="00DC6B07">
      <w:pPr>
        <w:pStyle w:val="af1"/>
        <w:numPr>
          <w:ilvl w:val="1"/>
          <w:numId w:val="18"/>
        </w:numPr>
        <w:tabs>
          <w:tab w:val="clear" w:pos="0"/>
          <w:tab w:val="num" w:pos="1440"/>
        </w:tabs>
        <w:suppressAutoHyphens/>
        <w:spacing w:before="0" w:beforeAutospacing="0" w:after="0" w:afterAutospacing="0" w:line="0" w:lineRule="atLeast"/>
        <w:jc w:val="both"/>
        <w:rPr>
          <w:color w:val="000000"/>
          <w:sz w:val="22"/>
          <w:szCs w:val="22"/>
        </w:rPr>
      </w:pPr>
      <w:r w:rsidRPr="009C62C1">
        <w:rPr>
          <w:color w:val="000000"/>
          <w:sz w:val="22"/>
          <w:szCs w:val="22"/>
        </w:rPr>
        <w:t xml:space="preserve">Першочергові заходи з облаштування магістрального маршруту </w:t>
      </w:r>
      <w:proofErr w:type="spellStart"/>
      <w:r>
        <w:rPr>
          <w:color w:val="000000"/>
          <w:sz w:val="22"/>
          <w:szCs w:val="22"/>
        </w:rPr>
        <w:t>Сонячний-Східний-</w:t>
      </w:r>
      <w:proofErr w:type="spellEnd"/>
    </w:p>
    <w:p w:rsidR="00DC6B07" w:rsidRPr="00833C1F" w:rsidRDefault="00DC6B07" w:rsidP="00DC6B07">
      <w:pPr>
        <w:pStyle w:val="af1"/>
        <w:spacing w:before="0" w:after="0" w:line="0" w:lineRule="atLeast"/>
        <w:ind w:left="1440"/>
        <w:jc w:val="both"/>
        <w:rPr>
          <w:color w:val="000000"/>
          <w:sz w:val="22"/>
          <w:szCs w:val="22"/>
        </w:rPr>
      </w:pPr>
      <w:proofErr w:type="spellStart"/>
      <w:r>
        <w:rPr>
          <w:color w:val="000000"/>
          <w:sz w:val="22"/>
          <w:szCs w:val="22"/>
        </w:rPr>
        <w:t>Центр-</w:t>
      </w:r>
      <w:proofErr w:type="spellEnd"/>
      <w:r>
        <w:rPr>
          <w:color w:val="000000"/>
          <w:sz w:val="22"/>
          <w:szCs w:val="22"/>
        </w:rPr>
        <w:t xml:space="preserve"> </w:t>
      </w:r>
      <w:r w:rsidRPr="00833C1F">
        <w:rPr>
          <w:color w:val="000000"/>
          <w:sz w:val="22"/>
          <w:szCs w:val="22"/>
        </w:rPr>
        <w:t>Дружба</w:t>
      </w:r>
      <w:r>
        <w:rPr>
          <w:color w:val="000000"/>
          <w:sz w:val="22"/>
          <w:szCs w:val="22"/>
        </w:rPr>
        <w:t xml:space="preserve"> </w:t>
      </w:r>
      <w:r w:rsidRPr="00833C1F">
        <w:rPr>
          <w:color w:val="000000"/>
          <w:sz w:val="22"/>
          <w:szCs w:val="22"/>
        </w:rPr>
        <w:t>масив</w:t>
      </w:r>
      <w:r>
        <w:rPr>
          <w:color w:val="000000"/>
          <w:sz w:val="22"/>
          <w:szCs w:val="22"/>
        </w:rPr>
        <w:t>и</w:t>
      </w:r>
    </w:p>
    <w:tbl>
      <w:tblPr>
        <w:tblW w:w="0" w:type="auto"/>
        <w:tblInd w:w="-52" w:type="dxa"/>
        <w:tblLayout w:type="fixed"/>
        <w:tblCellMar>
          <w:top w:w="15" w:type="dxa"/>
          <w:left w:w="15" w:type="dxa"/>
          <w:bottom w:w="15" w:type="dxa"/>
          <w:right w:w="15" w:type="dxa"/>
        </w:tblCellMar>
        <w:tblLook w:val="0000"/>
      </w:tblPr>
      <w:tblGrid>
        <w:gridCol w:w="530"/>
        <w:gridCol w:w="2337"/>
        <w:gridCol w:w="5666"/>
        <w:gridCol w:w="1525"/>
      </w:tblGrid>
      <w:tr w:rsidR="00DC6B07" w:rsidRPr="0070792B" w:rsidTr="00425032">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 п/п</w:t>
            </w:r>
          </w:p>
        </w:tc>
        <w:tc>
          <w:tcPr>
            <w:tcW w:w="233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 xml:space="preserve">назва вулиці / </w:t>
            </w:r>
            <w:r>
              <w:rPr>
                <w:color w:val="000000"/>
                <w:sz w:val="22"/>
                <w:szCs w:val="22"/>
              </w:rPr>
              <w:t>ділянка вулиці</w:t>
            </w:r>
          </w:p>
        </w:tc>
        <w:tc>
          <w:tcPr>
            <w:tcW w:w="566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 xml:space="preserve">тип </w:t>
            </w:r>
            <w:proofErr w:type="spellStart"/>
            <w:r w:rsidRPr="0070792B">
              <w:rPr>
                <w:color w:val="000000"/>
                <w:sz w:val="22"/>
                <w:szCs w:val="22"/>
              </w:rPr>
              <w:t>велодоріжки</w:t>
            </w:r>
            <w:proofErr w:type="spellEnd"/>
            <w:r w:rsidRPr="0070792B">
              <w:rPr>
                <w:color w:val="000000"/>
                <w:sz w:val="22"/>
                <w:szCs w:val="22"/>
              </w:rPr>
              <w:t xml:space="preserve"> / </w:t>
            </w:r>
            <w:r>
              <w:rPr>
                <w:color w:val="000000"/>
                <w:sz w:val="22"/>
                <w:szCs w:val="22"/>
              </w:rPr>
              <w:t xml:space="preserve">виконання </w:t>
            </w:r>
            <w:r w:rsidRPr="0070792B">
              <w:rPr>
                <w:color w:val="000000"/>
                <w:sz w:val="22"/>
                <w:szCs w:val="22"/>
              </w:rPr>
              <w:t>робіт</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jc w:val="center"/>
            </w:pPr>
            <w:r>
              <w:rPr>
                <w:color w:val="000000"/>
                <w:sz w:val="22"/>
                <w:szCs w:val="22"/>
              </w:rPr>
              <w:t>протяжність ділянки (</w:t>
            </w:r>
            <w:proofErr w:type="spellStart"/>
            <w:r w:rsidRPr="0070792B">
              <w:rPr>
                <w:color w:val="000000"/>
                <w:sz w:val="22"/>
                <w:szCs w:val="22"/>
              </w:rPr>
              <w:t>м</w:t>
            </w:r>
            <w:r>
              <w:rPr>
                <w:color w:val="000000"/>
                <w:sz w:val="22"/>
                <w:szCs w:val="22"/>
              </w:rPr>
              <w:t>.п</w:t>
            </w:r>
            <w:proofErr w:type="spellEnd"/>
            <w:r>
              <w:rPr>
                <w:color w:val="000000"/>
                <w:sz w:val="22"/>
                <w:szCs w:val="22"/>
              </w:rPr>
              <w:t>.)</w:t>
            </w:r>
          </w:p>
        </w:tc>
      </w:tr>
      <w:tr w:rsidR="00DC6B07" w:rsidRPr="0070792B" w:rsidTr="00425032">
        <w:trPr>
          <w:trHeight w:val="315"/>
        </w:trPr>
        <w:tc>
          <w:tcPr>
            <w:tcW w:w="53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Pr>
                <w:color w:val="000000"/>
                <w:sz w:val="22"/>
                <w:szCs w:val="22"/>
              </w:rPr>
              <w:t>1</w:t>
            </w:r>
          </w:p>
        </w:tc>
        <w:tc>
          <w:tcPr>
            <w:tcW w:w="233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Pr>
                <w:color w:val="000000"/>
                <w:sz w:val="22"/>
                <w:szCs w:val="22"/>
              </w:rPr>
              <w:t>2</w:t>
            </w:r>
          </w:p>
        </w:tc>
        <w:tc>
          <w:tcPr>
            <w:tcW w:w="566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Pr>
                <w:color w:val="000000"/>
                <w:sz w:val="22"/>
                <w:szCs w:val="22"/>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Default="00DC6B07" w:rsidP="00425032">
            <w:pPr>
              <w:pStyle w:val="af1"/>
              <w:spacing w:before="0" w:after="0"/>
              <w:jc w:val="center"/>
              <w:rPr>
                <w:color w:val="000000"/>
                <w:sz w:val="22"/>
                <w:szCs w:val="22"/>
              </w:rPr>
            </w:pPr>
            <w:r>
              <w:rPr>
                <w:color w:val="000000"/>
                <w:sz w:val="22"/>
                <w:szCs w:val="22"/>
              </w:rPr>
              <w:t>4</w:t>
            </w:r>
          </w:p>
        </w:tc>
      </w:tr>
      <w:tr w:rsidR="00DC6B07" w:rsidRPr="0070792B" w:rsidTr="00425032">
        <w:tc>
          <w:tcPr>
            <w:tcW w:w="53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1</w:t>
            </w:r>
          </w:p>
        </w:tc>
        <w:tc>
          <w:tcPr>
            <w:tcW w:w="233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Бережанська</w:t>
            </w:r>
          </w:p>
        </w:tc>
        <w:tc>
          <w:tcPr>
            <w:tcW w:w="566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Велодоріжка</w:t>
            </w:r>
            <w:proofErr w:type="spellEnd"/>
            <w:r w:rsidRPr="0070792B">
              <w:rPr>
                <w:color w:val="000000"/>
                <w:sz w:val="22"/>
                <w:szCs w:val="22"/>
              </w:rPr>
              <w:t xml:space="preserve"> з </w:t>
            </w:r>
            <w:r>
              <w:rPr>
                <w:color w:val="000000"/>
                <w:sz w:val="22"/>
                <w:szCs w:val="22"/>
              </w:rPr>
              <w:t>двохс</w:t>
            </w:r>
            <w:r w:rsidRPr="0070792B">
              <w:rPr>
                <w:color w:val="000000"/>
                <w:sz w:val="22"/>
                <w:szCs w:val="22"/>
              </w:rPr>
              <w:t>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930</w:t>
            </w:r>
          </w:p>
        </w:tc>
      </w:tr>
      <w:tr w:rsidR="00DC6B07" w:rsidRPr="0070792B" w:rsidTr="00425032">
        <w:tc>
          <w:tcPr>
            <w:tcW w:w="53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2</w:t>
            </w:r>
          </w:p>
        </w:tc>
        <w:tc>
          <w:tcPr>
            <w:tcW w:w="2337" w:type="dxa"/>
            <w:tcBorders>
              <w:top w:val="single" w:sz="4" w:space="0" w:color="000000"/>
              <w:left w:val="single" w:sz="4" w:space="0" w:color="000000"/>
              <w:bottom w:val="single" w:sz="4" w:space="0" w:color="000000"/>
            </w:tcBorders>
            <w:shd w:val="clear" w:color="auto" w:fill="auto"/>
            <w:vAlign w:val="center"/>
          </w:tcPr>
          <w:p w:rsidR="00DC6B07" w:rsidRPr="00B37884" w:rsidRDefault="00DC6B07" w:rsidP="00425032">
            <w:pPr>
              <w:pStyle w:val="af1"/>
              <w:spacing w:before="0" w:after="0" w:line="0" w:lineRule="atLeast"/>
              <w:rPr>
                <w:color w:val="000000"/>
                <w:sz w:val="22"/>
                <w:szCs w:val="22"/>
              </w:rPr>
            </w:pPr>
            <w:r w:rsidRPr="00B37884">
              <w:rPr>
                <w:color w:val="000000"/>
                <w:sz w:val="22"/>
                <w:szCs w:val="22"/>
              </w:rPr>
              <w:t>вул. Гетьмана І. Мазепи</w:t>
            </w:r>
          </w:p>
        </w:tc>
        <w:tc>
          <w:tcPr>
            <w:tcW w:w="566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Велодоріжка</w:t>
            </w:r>
            <w:proofErr w:type="spellEnd"/>
            <w:r w:rsidRPr="0070792B">
              <w:rPr>
                <w:color w:val="000000"/>
                <w:sz w:val="22"/>
                <w:szCs w:val="22"/>
              </w:rPr>
              <w:t xml:space="preserve"> з </w:t>
            </w:r>
            <w:r>
              <w:rPr>
                <w:color w:val="000000"/>
                <w:sz w:val="22"/>
                <w:szCs w:val="22"/>
              </w:rPr>
              <w:t>двох</w:t>
            </w:r>
            <w:r w:rsidRPr="0070792B">
              <w:rPr>
                <w:color w:val="000000"/>
                <w:sz w:val="22"/>
                <w:szCs w:val="22"/>
              </w:rPr>
              <w:t>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550</w:t>
            </w:r>
          </w:p>
        </w:tc>
      </w:tr>
      <w:tr w:rsidR="00DC6B07" w:rsidRPr="0070792B" w:rsidTr="00425032">
        <w:tc>
          <w:tcPr>
            <w:tcW w:w="53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3</w:t>
            </w:r>
          </w:p>
        </w:tc>
        <w:tc>
          <w:tcPr>
            <w:tcW w:w="2337" w:type="dxa"/>
            <w:tcBorders>
              <w:top w:val="single" w:sz="4" w:space="0" w:color="000000"/>
              <w:left w:val="single" w:sz="4" w:space="0" w:color="000000"/>
              <w:bottom w:val="single" w:sz="4" w:space="0" w:color="000000"/>
            </w:tcBorders>
            <w:shd w:val="clear" w:color="auto" w:fill="auto"/>
            <w:vAlign w:val="center"/>
          </w:tcPr>
          <w:p w:rsidR="00DC6B07" w:rsidRPr="00507B1A" w:rsidRDefault="00DC6B07" w:rsidP="00425032">
            <w:pPr>
              <w:pStyle w:val="af1"/>
              <w:spacing w:before="0" w:after="0" w:line="0" w:lineRule="atLeast"/>
              <w:rPr>
                <w:color w:val="000000"/>
                <w:sz w:val="22"/>
                <w:szCs w:val="22"/>
              </w:rPr>
            </w:pPr>
            <w:r w:rsidRPr="00B37884">
              <w:rPr>
                <w:color w:val="000000"/>
                <w:sz w:val="22"/>
                <w:szCs w:val="22"/>
              </w:rPr>
              <w:t>вул. Володимира Великого</w:t>
            </w:r>
            <w:r w:rsidRPr="0070792B">
              <w:rPr>
                <w:color w:val="000000"/>
                <w:sz w:val="22"/>
                <w:szCs w:val="22"/>
              </w:rPr>
              <w:t xml:space="preserve"> </w:t>
            </w:r>
          </w:p>
        </w:tc>
        <w:tc>
          <w:tcPr>
            <w:tcW w:w="5666" w:type="dxa"/>
            <w:tcBorders>
              <w:top w:val="single" w:sz="4" w:space="0" w:color="000000"/>
              <w:left w:val="single" w:sz="4" w:space="0" w:color="000000"/>
              <w:bottom w:val="single" w:sz="4" w:space="0" w:color="000000"/>
            </w:tcBorders>
            <w:shd w:val="clear" w:color="auto" w:fill="auto"/>
            <w:vAlign w:val="center"/>
          </w:tcPr>
          <w:p w:rsidR="00DC6B07" w:rsidRPr="00B37884" w:rsidRDefault="00DC6B07" w:rsidP="00425032">
            <w:pPr>
              <w:pStyle w:val="af1"/>
              <w:spacing w:before="0" w:after="0" w:line="0" w:lineRule="atLeast"/>
              <w:rPr>
                <w:color w:val="000000"/>
                <w:sz w:val="22"/>
                <w:szCs w:val="22"/>
              </w:rPr>
            </w:pPr>
            <w:proofErr w:type="spellStart"/>
            <w:r w:rsidRPr="0070792B">
              <w:rPr>
                <w:color w:val="000000"/>
                <w:sz w:val="22"/>
                <w:szCs w:val="22"/>
              </w:rPr>
              <w:t>Вело</w:t>
            </w:r>
            <w:r>
              <w:rPr>
                <w:color w:val="000000"/>
                <w:sz w:val="22"/>
                <w:szCs w:val="22"/>
              </w:rPr>
              <w:t>доріжка</w:t>
            </w:r>
            <w:proofErr w:type="spellEnd"/>
            <w:r w:rsidRPr="0070792B">
              <w:rPr>
                <w:color w:val="000000"/>
                <w:sz w:val="22"/>
                <w:szCs w:val="22"/>
              </w:rPr>
              <w:t xml:space="preserve"> </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400</w:t>
            </w:r>
          </w:p>
        </w:tc>
      </w:tr>
      <w:tr w:rsidR="00DC6B07" w:rsidRPr="0070792B" w:rsidTr="00425032">
        <w:tc>
          <w:tcPr>
            <w:tcW w:w="53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4</w:t>
            </w:r>
          </w:p>
        </w:tc>
        <w:tc>
          <w:tcPr>
            <w:tcW w:w="2337" w:type="dxa"/>
            <w:tcBorders>
              <w:top w:val="single" w:sz="4" w:space="0" w:color="000000"/>
              <w:left w:val="single" w:sz="4" w:space="0" w:color="000000"/>
              <w:bottom w:val="single" w:sz="4" w:space="0" w:color="000000"/>
            </w:tcBorders>
            <w:shd w:val="clear" w:color="auto" w:fill="auto"/>
            <w:vAlign w:val="center"/>
          </w:tcPr>
          <w:p w:rsidR="00DC6B07" w:rsidRPr="00B37884" w:rsidRDefault="00DC6B07" w:rsidP="00425032">
            <w:pPr>
              <w:pStyle w:val="af1"/>
              <w:spacing w:before="0" w:after="0" w:line="0" w:lineRule="atLeast"/>
              <w:rPr>
                <w:color w:val="000000"/>
                <w:sz w:val="22"/>
                <w:szCs w:val="22"/>
              </w:rPr>
            </w:pPr>
            <w:proofErr w:type="spellStart"/>
            <w:r>
              <w:rPr>
                <w:color w:val="000000"/>
                <w:sz w:val="22"/>
                <w:szCs w:val="22"/>
              </w:rPr>
              <w:t>вул.Л.Курбаса</w:t>
            </w:r>
            <w:proofErr w:type="spellEnd"/>
          </w:p>
        </w:tc>
        <w:tc>
          <w:tcPr>
            <w:tcW w:w="566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w:t>
            </w:r>
            <w:r>
              <w:rPr>
                <w:color w:val="000000"/>
                <w:sz w:val="22"/>
                <w:szCs w:val="22"/>
              </w:rPr>
              <w:t>доріжка</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300</w:t>
            </w:r>
          </w:p>
        </w:tc>
      </w:tr>
      <w:tr w:rsidR="00DC6B07" w:rsidRPr="0070792B" w:rsidTr="00425032">
        <w:tc>
          <w:tcPr>
            <w:tcW w:w="53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5</w:t>
            </w:r>
          </w:p>
        </w:tc>
        <w:tc>
          <w:tcPr>
            <w:tcW w:w="233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proofErr w:type="spellStart"/>
            <w:r w:rsidRPr="0070792B">
              <w:rPr>
                <w:color w:val="000000"/>
                <w:sz w:val="22"/>
                <w:szCs w:val="22"/>
              </w:rPr>
              <w:t>Генарала</w:t>
            </w:r>
            <w:proofErr w:type="spellEnd"/>
            <w:r>
              <w:rPr>
                <w:color w:val="000000"/>
                <w:sz w:val="22"/>
                <w:szCs w:val="22"/>
              </w:rPr>
              <w:t xml:space="preserve"> М.</w:t>
            </w:r>
            <w:r w:rsidRPr="0070792B">
              <w:rPr>
                <w:color w:val="000000"/>
                <w:sz w:val="22"/>
                <w:szCs w:val="22"/>
              </w:rPr>
              <w:t>Тарнавського</w:t>
            </w:r>
          </w:p>
        </w:tc>
        <w:tc>
          <w:tcPr>
            <w:tcW w:w="566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Велодоріжка</w:t>
            </w:r>
            <w:proofErr w:type="spellEnd"/>
            <w:r w:rsidRPr="0070792B">
              <w:rPr>
                <w:color w:val="000000"/>
                <w:sz w:val="22"/>
                <w:szCs w:val="22"/>
              </w:rPr>
              <w:t xml:space="preserve"> з </w:t>
            </w:r>
            <w:r>
              <w:rPr>
                <w:color w:val="000000"/>
                <w:sz w:val="22"/>
                <w:szCs w:val="22"/>
              </w:rPr>
              <w:t>двохс</w:t>
            </w:r>
            <w:r w:rsidRPr="0070792B">
              <w:rPr>
                <w:color w:val="000000"/>
                <w:sz w:val="22"/>
                <w:szCs w:val="22"/>
              </w:rPr>
              <w:t>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1230</w:t>
            </w:r>
          </w:p>
        </w:tc>
      </w:tr>
      <w:tr w:rsidR="00DC6B07" w:rsidRPr="0070792B" w:rsidTr="00425032">
        <w:tc>
          <w:tcPr>
            <w:tcW w:w="53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6</w:t>
            </w:r>
          </w:p>
        </w:tc>
        <w:tc>
          <w:tcPr>
            <w:tcW w:w="233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проспект </w:t>
            </w:r>
            <w:proofErr w:type="spellStart"/>
            <w:r>
              <w:rPr>
                <w:color w:val="000000"/>
                <w:sz w:val="22"/>
                <w:szCs w:val="22"/>
              </w:rPr>
              <w:t>Злуки–</w:t>
            </w:r>
            <w:proofErr w:type="spellEnd"/>
            <w:r>
              <w:rPr>
                <w:color w:val="000000"/>
                <w:sz w:val="22"/>
                <w:szCs w:val="22"/>
              </w:rPr>
              <w:t xml:space="preserve"> від вул.15Квітня до </w:t>
            </w:r>
            <w:r>
              <w:rPr>
                <w:color w:val="000000"/>
                <w:sz w:val="22"/>
                <w:szCs w:val="22"/>
              </w:rPr>
              <w:lastRenderedPageBreak/>
              <w:t>У</w:t>
            </w:r>
            <w:r w:rsidRPr="0070792B">
              <w:rPr>
                <w:color w:val="000000"/>
                <w:sz w:val="22"/>
                <w:szCs w:val="22"/>
              </w:rPr>
              <w:t>ніверсам</w:t>
            </w:r>
            <w:r>
              <w:rPr>
                <w:color w:val="000000"/>
                <w:sz w:val="22"/>
                <w:szCs w:val="22"/>
              </w:rPr>
              <w:t>у (проспект Злуки,25)</w:t>
            </w:r>
          </w:p>
        </w:tc>
        <w:tc>
          <w:tcPr>
            <w:tcW w:w="566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lastRenderedPageBreak/>
              <w:t>Велодоріжка</w:t>
            </w:r>
            <w:proofErr w:type="spellEnd"/>
            <w:r w:rsidRPr="0070792B">
              <w:rPr>
                <w:color w:val="000000"/>
                <w:sz w:val="22"/>
                <w:szCs w:val="22"/>
              </w:rPr>
              <w:t xml:space="preserve"> з </w:t>
            </w:r>
            <w:r>
              <w:rPr>
                <w:color w:val="000000"/>
                <w:sz w:val="22"/>
                <w:szCs w:val="22"/>
              </w:rPr>
              <w:t>двох</w:t>
            </w:r>
            <w:r w:rsidRPr="0070792B">
              <w:rPr>
                <w:color w:val="000000"/>
                <w:sz w:val="22"/>
                <w:szCs w:val="22"/>
              </w:rPr>
              <w:t>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1420</w:t>
            </w:r>
          </w:p>
        </w:tc>
      </w:tr>
      <w:tr w:rsidR="00DC6B07" w:rsidRPr="0070792B" w:rsidTr="00425032">
        <w:tc>
          <w:tcPr>
            <w:tcW w:w="53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lastRenderedPageBreak/>
              <w:t>7</w:t>
            </w:r>
          </w:p>
        </w:tc>
        <w:tc>
          <w:tcPr>
            <w:tcW w:w="233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проспект </w:t>
            </w:r>
            <w:proofErr w:type="spellStart"/>
            <w:r>
              <w:rPr>
                <w:color w:val="000000"/>
                <w:sz w:val="22"/>
                <w:szCs w:val="22"/>
              </w:rPr>
              <w:t>Злуки–</w:t>
            </w:r>
            <w:proofErr w:type="spellEnd"/>
            <w:r>
              <w:rPr>
                <w:color w:val="000000"/>
                <w:sz w:val="22"/>
                <w:szCs w:val="22"/>
              </w:rPr>
              <w:t xml:space="preserve"> від У</w:t>
            </w:r>
            <w:r w:rsidRPr="0070792B">
              <w:rPr>
                <w:color w:val="000000"/>
                <w:sz w:val="22"/>
                <w:szCs w:val="22"/>
              </w:rPr>
              <w:t>ніверсам</w:t>
            </w:r>
            <w:r>
              <w:rPr>
                <w:color w:val="000000"/>
                <w:sz w:val="22"/>
                <w:szCs w:val="22"/>
              </w:rPr>
              <w:t xml:space="preserve">у (проспект Злуки,25) до </w:t>
            </w:r>
            <w:proofErr w:type="spellStart"/>
            <w:r>
              <w:rPr>
                <w:color w:val="000000"/>
                <w:sz w:val="22"/>
                <w:szCs w:val="22"/>
              </w:rPr>
              <w:t>вул.</w:t>
            </w:r>
            <w:r w:rsidRPr="0070792B">
              <w:rPr>
                <w:color w:val="000000"/>
                <w:sz w:val="22"/>
                <w:szCs w:val="22"/>
              </w:rPr>
              <w:t>Текстильн</w:t>
            </w:r>
            <w:r>
              <w:rPr>
                <w:color w:val="000000"/>
                <w:sz w:val="22"/>
                <w:szCs w:val="22"/>
              </w:rPr>
              <w:t>а</w:t>
            </w:r>
            <w:proofErr w:type="spellEnd"/>
          </w:p>
        </w:tc>
        <w:tc>
          <w:tcPr>
            <w:tcW w:w="566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Велодоріжка</w:t>
            </w:r>
            <w:proofErr w:type="spellEnd"/>
            <w:r w:rsidRPr="0070792B">
              <w:rPr>
                <w:color w:val="000000"/>
                <w:sz w:val="22"/>
                <w:szCs w:val="22"/>
              </w:rPr>
              <w:t xml:space="preserve"> з </w:t>
            </w:r>
            <w:r>
              <w:rPr>
                <w:color w:val="000000"/>
                <w:sz w:val="22"/>
                <w:szCs w:val="22"/>
              </w:rPr>
              <w:t>двох</w:t>
            </w:r>
            <w:r w:rsidRPr="0070792B">
              <w:rPr>
                <w:color w:val="000000"/>
                <w:sz w:val="22"/>
                <w:szCs w:val="22"/>
              </w:rPr>
              <w:t>стороннім рухом</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920</w:t>
            </w:r>
          </w:p>
        </w:tc>
      </w:tr>
      <w:tr w:rsidR="00DC6B07" w:rsidRPr="0070792B" w:rsidTr="00425032">
        <w:tc>
          <w:tcPr>
            <w:tcW w:w="53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8</w:t>
            </w:r>
          </w:p>
        </w:tc>
        <w:tc>
          <w:tcPr>
            <w:tcW w:w="2337" w:type="dxa"/>
            <w:tcBorders>
              <w:top w:val="single" w:sz="4" w:space="0" w:color="000000"/>
              <w:left w:val="single" w:sz="4" w:space="0" w:color="000000"/>
              <w:bottom w:val="single" w:sz="4" w:space="0" w:color="000000"/>
            </w:tcBorders>
            <w:shd w:val="clear" w:color="auto" w:fill="auto"/>
            <w:vAlign w:val="center"/>
          </w:tcPr>
          <w:p w:rsidR="00DC6B07" w:rsidRPr="00507B1A" w:rsidRDefault="00DC6B07" w:rsidP="00425032">
            <w:pPr>
              <w:pStyle w:val="af1"/>
              <w:spacing w:before="0" w:after="0" w:line="0" w:lineRule="atLeast"/>
              <w:rPr>
                <w:color w:val="000000"/>
                <w:sz w:val="22"/>
                <w:szCs w:val="22"/>
              </w:rPr>
            </w:pPr>
            <w:r w:rsidRPr="00507B1A">
              <w:rPr>
                <w:color w:val="000000"/>
                <w:sz w:val="22"/>
                <w:szCs w:val="22"/>
              </w:rPr>
              <w:t>проспект Степана Бандери</w:t>
            </w:r>
          </w:p>
        </w:tc>
        <w:tc>
          <w:tcPr>
            <w:tcW w:w="566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Велосмуга</w:t>
            </w:r>
            <w:proofErr w:type="spellEnd"/>
            <w:r w:rsidRPr="0070792B">
              <w:rPr>
                <w:color w:val="000000"/>
                <w:sz w:val="22"/>
                <w:szCs w:val="22"/>
              </w:rPr>
              <w:t xml:space="preserve"> </w:t>
            </w:r>
            <w:r>
              <w:rPr>
                <w:color w:val="000000"/>
                <w:sz w:val="22"/>
                <w:szCs w:val="22"/>
              </w:rPr>
              <w:t xml:space="preserve">або </w:t>
            </w:r>
            <w:proofErr w:type="spellStart"/>
            <w:r>
              <w:rPr>
                <w:color w:val="000000"/>
                <w:sz w:val="22"/>
                <w:szCs w:val="22"/>
              </w:rPr>
              <w:t>велодоріжка</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2500</w:t>
            </w:r>
          </w:p>
        </w:tc>
      </w:tr>
      <w:tr w:rsidR="00DC6B07" w:rsidRPr="0070792B" w:rsidTr="00425032">
        <w:tc>
          <w:tcPr>
            <w:tcW w:w="53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9</w:t>
            </w:r>
          </w:p>
        </w:tc>
        <w:tc>
          <w:tcPr>
            <w:tcW w:w="233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Руська</w:t>
            </w:r>
          </w:p>
        </w:tc>
        <w:tc>
          <w:tcPr>
            <w:tcW w:w="566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Змішаний рух</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1260</w:t>
            </w:r>
          </w:p>
        </w:tc>
      </w:tr>
      <w:tr w:rsidR="00DC6B07" w:rsidRPr="0070792B" w:rsidTr="00425032">
        <w:tc>
          <w:tcPr>
            <w:tcW w:w="53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10</w:t>
            </w:r>
          </w:p>
        </w:tc>
        <w:tc>
          <w:tcPr>
            <w:tcW w:w="2337" w:type="dxa"/>
            <w:tcBorders>
              <w:top w:val="single" w:sz="4" w:space="0" w:color="000000"/>
              <w:left w:val="single" w:sz="4" w:space="0" w:color="000000"/>
              <w:bottom w:val="single" w:sz="4" w:space="0" w:color="000000"/>
            </w:tcBorders>
            <w:shd w:val="clear" w:color="auto" w:fill="auto"/>
            <w:vAlign w:val="center"/>
          </w:tcPr>
          <w:p w:rsidR="00DC6B07" w:rsidRPr="000C77D6" w:rsidRDefault="00DC6B07" w:rsidP="00425032">
            <w:pPr>
              <w:pStyle w:val="af1"/>
              <w:spacing w:before="0" w:after="0" w:line="0" w:lineRule="atLeast"/>
              <w:rPr>
                <w:color w:val="000000"/>
                <w:sz w:val="22"/>
                <w:szCs w:val="22"/>
              </w:rPr>
            </w:pPr>
            <w:r>
              <w:rPr>
                <w:color w:val="000000"/>
                <w:sz w:val="22"/>
                <w:szCs w:val="22"/>
              </w:rPr>
              <w:t xml:space="preserve">вул. </w:t>
            </w:r>
            <w:proofErr w:type="spellStart"/>
            <w:r w:rsidRPr="0070792B">
              <w:rPr>
                <w:color w:val="000000"/>
                <w:sz w:val="22"/>
                <w:szCs w:val="22"/>
              </w:rPr>
              <w:t>Руська</w:t>
            </w:r>
            <w:r>
              <w:rPr>
                <w:color w:val="000000"/>
                <w:sz w:val="22"/>
                <w:szCs w:val="22"/>
              </w:rPr>
              <w:t>-</w:t>
            </w:r>
            <w:proofErr w:type="spellEnd"/>
            <w:r w:rsidRPr="0070792B">
              <w:rPr>
                <w:color w:val="000000"/>
                <w:sz w:val="22"/>
                <w:szCs w:val="22"/>
              </w:rPr>
              <w:t xml:space="preserve"> </w:t>
            </w:r>
            <w:r>
              <w:rPr>
                <w:color w:val="000000"/>
                <w:sz w:val="22"/>
                <w:szCs w:val="22"/>
              </w:rPr>
              <w:t>від д</w:t>
            </w:r>
            <w:r w:rsidRPr="0070792B">
              <w:rPr>
                <w:color w:val="000000"/>
                <w:sz w:val="22"/>
                <w:szCs w:val="22"/>
              </w:rPr>
              <w:t>амб</w:t>
            </w:r>
            <w:r>
              <w:rPr>
                <w:color w:val="000000"/>
                <w:sz w:val="22"/>
                <w:szCs w:val="22"/>
              </w:rPr>
              <w:t xml:space="preserve">и Тернопільського ставу до </w:t>
            </w:r>
            <w:proofErr w:type="spellStart"/>
            <w:r>
              <w:rPr>
                <w:color w:val="000000"/>
                <w:sz w:val="22"/>
                <w:szCs w:val="22"/>
              </w:rPr>
              <w:t>рест</w:t>
            </w:r>
            <w:proofErr w:type="spellEnd"/>
            <w:r>
              <w:rPr>
                <w:color w:val="000000"/>
                <w:sz w:val="22"/>
                <w:szCs w:val="22"/>
              </w:rPr>
              <w:t>. «</w:t>
            </w:r>
            <w:r>
              <w:rPr>
                <w:color w:val="000000"/>
                <w:sz w:val="22"/>
                <w:szCs w:val="22"/>
                <w:lang w:val="en-US"/>
              </w:rPr>
              <w:t>Good One</w:t>
            </w:r>
            <w:r>
              <w:rPr>
                <w:color w:val="000000"/>
                <w:sz w:val="22"/>
                <w:szCs w:val="22"/>
              </w:rPr>
              <w:t>»</w:t>
            </w:r>
          </w:p>
        </w:tc>
        <w:tc>
          <w:tcPr>
            <w:tcW w:w="566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Вело-пішохідна доріжка</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315</w:t>
            </w:r>
          </w:p>
        </w:tc>
      </w:tr>
      <w:tr w:rsidR="00DC6B07" w:rsidRPr="00B82CEC" w:rsidTr="00425032">
        <w:tc>
          <w:tcPr>
            <w:tcW w:w="8533" w:type="dxa"/>
            <w:gridSpan w:val="3"/>
            <w:tcBorders>
              <w:left w:val="single" w:sz="4" w:space="0" w:color="000000"/>
              <w:bottom w:val="single" w:sz="4" w:space="0" w:color="000000"/>
            </w:tcBorders>
            <w:shd w:val="clear" w:color="auto" w:fill="auto"/>
            <w:vAlign w:val="center"/>
          </w:tcPr>
          <w:p w:rsidR="00DC6B07" w:rsidRPr="00B82CEC" w:rsidRDefault="00DC6B07" w:rsidP="00425032">
            <w:pPr>
              <w:pStyle w:val="af1"/>
              <w:spacing w:before="0" w:after="0" w:line="0" w:lineRule="atLeast"/>
              <w:rPr>
                <w:sz w:val="22"/>
                <w:szCs w:val="22"/>
              </w:rPr>
            </w:pPr>
            <w:r w:rsidRPr="00B82CEC">
              <w:rPr>
                <w:sz w:val="22"/>
                <w:szCs w:val="22"/>
              </w:rPr>
              <w:t>Всього</w:t>
            </w:r>
          </w:p>
        </w:tc>
        <w:tc>
          <w:tcPr>
            <w:tcW w:w="1525" w:type="dxa"/>
            <w:tcBorders>
              <w:left w:val="single" w:sz="4" w:space="0" w:color="000000"/>
              <w:bottom w:val="single" w:sz="4" w:space="0" w:color="000000"/>
              <w:right w:val="single" w:sz="4" w:space="0" w:color="000000"/>
            </w:tcBorders>
            <w:shd w:val="clear" w:color="auto" w:fill="auto"/>
            <w:vAlign w:val="center"/>
          </w:tcPr>
          <w:p w:rsidR="00DC6B07" w:rsidRPr="00B82CEC" w:rsidRDefault="00DC6B07" w:rsidP="00425032">
            <w:pPr>
              <w:pStyle w:val="af1"/>
              <w:spacing w:before="0" w:after="0" w:line="0" w:lineRule="atLeast"/>
              <w:jc w:val="center"/>
            </w:pPr>
            <w:r w:rsidRPr="00B82CEC">
              <w:t>9825</w:t>
            </w:r>
          </w:p>
        </w:tc>
      </w:tr>
    </w:tbl>
    <w:p w:rsidR="00DC6B07" w:rsidRDefault="00DC6B07" w:rsidP="00DC6B07">
      <w:pPr>
        <w:pStyle w:val="af1"/>
        <w:spacing w:before="0" w:after="0"/>
        <w:rPr>
          <w:color w:val="000000"/>
          <w:sz w:val="22"/>
          <w:szCs w:val="22"/>
        </w:rPr>
      </w:pPr>
      <w:r>
        <w:rPr>
          <w:color w:val="000000"/>
          <w:sz w:val="22"/>
          <w:szCs w:val="22"/>
        </w:rPr>
        <w:t xml:space="preserve">3, </w:t>
      </w:r>
      <w:r w:rsidRPr="0070792B">
        <w:rPr>
          <w:color w:val="000000"/>
          <w:sz w:val="22"/>
          <w:szCs w:val="22"/>
        </w:rPr>
        <w:t>Додаткові велосипедні маршрути</w:t>
      </w:r>
    </w:p>
    <w:p w:rsidR="00DC6B07" w:rsidRPr="0070792B" w:rsidRDefault="00DC6B07" w:rsidP="00DC6B07">
      <w:pPr>
        <w:pStyle w:val="af1"/>
        <w:spacing w:before="0" w:after="0"/>
        <w:rPr>
          <w:color w:val="000000"/>
          <w:sz w:val="22"/>
          <w:szCs w:val="22"/>
        </w:rPr>
      </w:pPr>
    </w:p>
    <w:tbl>
      <w:tblPr>
        <w:tblW w:w="0" w:type="auto"/>
        <w:tblInd w:w="-52" w:type="dxa"/>
        <w:tblLayout w:type="fixed"/>
        <w:tblCellMar>
          <w:top w:w="15" w:type="dxa"/>
          <w:left w:w="15" w:type="dxa"/>
          <w:bottom w:w="15" w:type="dxa"/>
          <w:right w:w="15" w:type="dxa"/>
        </w:tblCellMar>
        <w:tblLook w:val="0000"/>
      </w:tblPr>
      <w:tblGrid>
        <w:gridCol w:w="580"/>
        <w:gridCol w:w="2938"/>
        <w:gridCol w:w="4982"/>
        <w:gridCol w:w="1558"/>
      </w:tblGrid>
      <w:tr w:rsidR="00DC6B07" w:rsidRPr="0070792B" w:rsidTr="00425032">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 п/п</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 xml:space="preserve">назва вулиці / </w:t>
            </w:r>
            <w:r>
              <w:rPr>
                <w:color w:val="000000"/>
                <w:sz w:val="22"/>
                <w:szCs w:val="22"/>
              </w:rPr>
              <w:t>ділянка вулиці</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 xml:space="preserve">тип </w:t>
            </w:r>
            <w:proofErr w:type="spellStart"/>
            <w:r w:rsidRPr="0070792B">
              <w:rPr>
                <w:color w:val="000000"/>
                <w:sz w:val="22"/>
                <w:szCs w:val="22"/>
              </w:rPr>
              <w:t>велодоріжки</w:t>
            </w:r>
            <w:proofErr w:type="spellEnd"/>
            <w:r w:rsidRPr="0070792B">
              <w:rPr>
                <w:color w:val="000000"/>
                <w:sz w:val="22"/>
                <w:szCs w:val="22"/>
              </w:rPr>
              <w:t xml:space="preserve"> /</w:t>
            </w:r>
            <w:r>
              <w:rPr>
                <w:color w:val="000000"/>
                <w:sz w:val="22"/>
                <w:szCs w:val="22"/>
              </w:rPr>
              <w:t xml:space="preserve"> виконання</w:t>
            </w:r>
            <w:r w:rsidRPr="0070792B">
              <w:rPr>
                <w:color w:val="000000"/>
                <w:sz w:val="22"/>
                <w:szCs w:val="22"/>
              </w:rPr>
              <w:t xml:space="preserve"> 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jc w:val="center"/>
            </w:pPr>
            <w:r>
              <w:rPr>
                <w:color w:val="000000"/>
                <w:sz w:val="22"/>
                <w:szCs w:val="22"/>
              </w:rPr>
              <w:t>протяжність ділянки</w:t>
            </w:r>
            <w:r w:rsidRPr="0070792B">
              <w:rPr>
                <w:color w:val="000000"/>
                <w:sz w:val="22"/>
                <w:szCs w:val="22"/>
              </w:rPr>
              <w:t xml:space="preserve"> </w:t>
            </w:r>
            <w:r>
              <w:rPr>
                <w:color w:val="000000"/>
                <w:sz w:val="22"/>
                <w:szCs w:val="22"/>
              </w:rPr>
              <w:t>(</w:t>
            </w:r>
            <w:proofErr w:type="spellStart"/>
            <w:r w:rsidRPr="0070792B">
              <w:rPr>
                <w:color w:val="000000"/>
                <w:sz w:val="22"/>
                <w:szCs w:val="22"/>
              </w:rPr>
              <w:t>м</w:t>
            </w:r>
            <w:r>
              <w:rPr>
                <w:color w:val="000000"/>
                <w:sz w:val="22"/>
                <w:szCs w:val="22"/>
              </w:rPr>
              <w:t>.п</w:t>
            </w:r>
            <w:proofErr w:type="spellEnd"/>
            <w:r>
              <w:rPr>
                <w:color w:val="000000"/>
                <w:sz w:val="22"/>
                <w:szCs w:val="22"/>
              </w:rPr>
              <w:t>.)</w:t>
            </w:r>
          </w:p>
        </w:tc>
      </w:tr>
      <w:tr w:rsidR="00DC6B07" w:rsidRPr="0070792B" w:rsidTr="00425032">
        <w:trPr>
          <w:trHeight w:val="315"/>
        </w:trPr>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Pr>
                <w:color w:val="000000"/>
                <w:sz w:val="22"/>
                <w:szCs w:val="22"/>
              </w:rPr>
              <w:t>1</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Pr>
                <w:color w:val="000000"/>
                <w:sz w:val="22"/>
                <w:szCs w:val="22"/>
              </w:rPr>
              <w:t>2</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Pr>
                <w:color w:val="000000"/>
                <w:sz w:val="22"/>
                <w:szCs w:val="22"/>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Pr>
                <w:color w:val="000000"/>
                <w:sz w:val="22"/>
                <w:szCs w:val="22"/>
              </w:rPr>
              <w:t>4</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Дружби</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570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2</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Миру</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w:t>
            </w:r>
            <w:r>
              <w:rPr>
                <w:color w:val="000000"/>
                <w:sz w:val="22"/>
                <w:szCs w:val="22"/>
              </w:rPr>
              <w:t>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792</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3</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proofErr w:type="spellStart"/>
            <w:r w:rsidRPr="0070792B">
              <w:rPr>
                <w:color w:val="000000"/>
                <w:sz w:val="22"/>
                <w:szCs w:val="22"/>
              </w:rPr>
              <w:t>Живова</w:t>
            </w:r>
            <w:proofErr w:type="spellEnd"/>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з</w:t>
            </w:r>
            <w:r w:rsidRPr="0070792B">
              <w:rPr>
                <w:color w:val="000000"/>
                <w:sz w:val="22"/>
                <w:szCs w:val="22"/>
              </w:rPr>
              <w:t>мішани</w:t>
            </w:r>
            <w:r>
              <w:rPr>
                <w:color w:val="000000"/>
                <w:sz w:val="22"/>
                <w:szCs w:val="22"/>
              </w:rPr>
              <w:t>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1820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4</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Замкова</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700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5</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2F4503">
              <w:rPr>
                <w:color w:val="000000"/>
                <w:sz w:val="22"/>
                <w:szCs w:val="22"/>
              </w:rPr>
              <w:t>вул. Князя Острозького</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1170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6</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004714" w:rsidRDefault="00DC6B07" w:rsidP="00425032">
            <w:pPr>
              <w:pStyle w:val="af1"/>
              <w:spacing w:before="0" w:after="0" w:line="0" w:lineRule="atLeast"/>
              <w:rPr>
                <w:color w:val="000000"/>
                <w:sz w:val="22"/>
                <w:szCs w:val="22"/>
              </w:rPr>
            </w:pPr>
            <w:r w:rsidRPr="00004714">
              <w:rPr>
                <w:color w:val="000000"/>
                <w:sz w:val="22"/>
                <w:szCs w:val="22"/>
              </w:rPr>
              <w:t xml:space="preserve">вул. </w:t>
            </w:r>
            <w:proofErr w:type="spellStart"/>
            <w:r w:rsidRPr="00004714">
              <w:rPr>
                <w:color w:val="000000"/>
                <w:sz w:val="22"/>
                <w:szCs w:val="22"/>
              </w:rPr>
              <w:t>Замонастирська</w:t>
            </w:r>
            <w:proofErr w:type="spellEnd"/>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550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7</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 xml:space="preserve">Татарська (ділянка </w:t>
            </w:r>
          </w:p>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Пирогова</w:t>
            </w:r>
            <w:r>
              <w:rPr>
                <w:color w:val="000000"/>
                <w:sz w:val="22"/>
                <w:szCs w:val="22"/>
              </w:rPr>
              <w:t xml:space="preserve"> – вул. </w:t>
            </w:r>
            <w:r w:rsidRPr="0070792B">
              <w:rPr>
                <w:color w:val="000000"/>
                <w:sz w:val="22"/>
                <w:szCs w:val="22"/>
              </w:rPr>
              <w:t>Глибока)</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450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8</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Шопена</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велосмуга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257</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9</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Вояків дивізії Галичина</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890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10</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Паркова</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222</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11</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004714" w:rsidRDefault="00DC6B07" w:rsidP="00425032">
            <w:pPr>
              <w:pStyle w:val="af1"/>
              <w:spacing w:before="0" w:after="0" w:line="0" w:lineRule="atLeast"/>
              <w:rPr>
                <w:color w:val="000000"/>
                <w:sz w:val="22"/>
                <w:szCs w:val="22"/>
              </w:rPr>
            </w:pPr>
            <w:r w:rsidRPr="00004714">
              <w:rPr>
                <w:color w:val="000000"/>
                <w:sz w:val="22"/>
                <w:szCs w:val="22"/>
              </w:rPr>
              <w:t>вул. Клінічна</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457</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12</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004714" w:rsidRDefault="00DC6B07" w:rsidP="00425032">
            <w:pPr>
              <w:pStyle w:val="af1"/>
              <w:spacing w:before="0" w:after="0" w:line="0" w:lineRule="atLeast"/>
              <w:rPr>
                <w:color w:val="000000"/>
                <w:sz w:val="22"/>
                <w:szCs w:val="22"/>
              </w:rPr>
            </w:pPr>
            <w:r w:rsidRPr="00004714">
              <w:rPr>
                <w:color w:val="000000"/>
                <w:sz w:val="22"/>
                <w:szCs w:val="22"/>
              </w:rPr>
              <w:t>вул. М. Ломоносова</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1070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13</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вул. Є.</w:t>
            </w:r>
            <w:proofErr w:type="spellStart"/>
            <w:r w:rsidRPr="0070792B">
              <w:rPr>
                <w:color w:val="000000"/>
                <w:sz w:val="22"/>
                <w:szCs w:val="22"/>
              </w:rPr>
              <w:t>Коновальця</w:t>
            </w:r>
            <w:proofErr w:type="spellEnd"/>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1180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14</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proofErr w:type="spellStart"/>
            <w:r w:rsidRPr="0070792B">
              <w:rPr>
                <w:color w:val="000000"/>
                <w:sz w:val="22"/>
                <w:szCs w:val="22"/>
              </w:rPr>
              <w:t>Слівенська</w:t>
            </w:r>
            <w:proofErr w:type="spellEnd"/>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624</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15</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Лесі Українки</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1040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16</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вул. Б.</w:t>
            </w:r>
            <w:r w:rsidRPr="0070792B">
              <w:rPr>
                <w:color w:val="000000"/>
                <w:sz w:val="22"/>
                <w:szCs w:val="22"/>
              </w:rPr>
              <w:t>Лепкого</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Pr>
                <w:color w:val="000000"/>
                <w:sz w:val="22"/>
                <w:szCs w:val="22"/>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1050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17</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15 квітня</w:t>
            </w:r>
            <w:r>
              <w:rPr>
                <w:color w:val="000000"/>
                <w:sz w:val="22"/>
                <w:szCs w:val="22"/>
              </w:rPr>
              <w:t xml:space="preserve"> (від </w:t>
            </w:r>
            <w:proofErr w:type="spellStart"/>
            <w:r>
              <w:rPr>
                <w:color w:val="000000"/>
                <w:sz w:val="22"/>
                <w:szCs w:val="22"/>
              </w:rPr>
              <w:t>просп.Злуки</w:t>
            </w:r>
            <w:proofErr w:type="spellEnd"/>
            <w:r>
              <w:rPr>
                <w:color w:val="000000"/>
                <w:sz w:val="22"/>
                <w:szCs w:val="22"/>
              </w:rPr>
              <w:t xml:space="preserve"> до </w:t>
            </w:r>
            <w:proofErr w:type="spellStart"/>
            <w:r>
              <w:rPr>
                <w:color w:val="000000"/>
                <w:sz w:val="22"/>
                <w:szCs w:val="22"/>
              </w:rPr>
              <w:t>просп.С.Бандери</w:t>
            </w:r>
            <w:proofErr w:type="spellEnd"/>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1410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18</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Текстильна</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3230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19</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вул. А.</w:t>
            </w:r>
            <w:r w:rsidRPr="0070792B">
              <w:rPr>
                <w:color w:val="000000"/>
                <w:sz w:val="22"/>
                <w:szCs w:val="22"/>
              </w:rPr>
              <w:t>Чехова</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630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20</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Новий Світ</w:t>
            </w:r>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770</w:t>
            </w:r>
          </w:p>
        </w:tc>
      </w:tr>
      <w:tr w:rsidR="00DC6B07" w:rsidRPr="0070792B" w:rsidTr="00425032">
        <w:tc>
          <w:tcPr>
            <w:tcW w:w="58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21</w:t>
            </w:r>
          </w:p>
        </w:tc>
        <w:tc>
          <w:tcPr>
            <w:tcW w:w="2938"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proofErr w:type="spellStart"/>
            <w:r w:rsidRPr="0070792B">
              <w:rPr>
                <w:color w:val="000000"/>
                <w:sz w:val="22"/>
                <w:szCs w:val="22"/>
              </w:rPr>
              <w:t>Микулинецька</w:t>
            </w:r>
            <w:proofErr w:type="spellEnd"/>
          </w:p>
        </w:tc>
        <w:tc>
          <w:tcPr>
            <w:tcW w:w="49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Змішан</w:t>
            </w:r>
            <w:r>
              <w:rPr>
                <w:color w:val="000000"/>
                <w:sz w:val="22"/>
                <w:szCs w:val="22"/>
              </w:rPr>
              <w:t>ий рух</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5470</w:t>
            </w:r>
          </w:p>
        </w:tc>
      </w:tr>
      <w:tr w:rsidR="00DC6B07" w:rsidRPr="0037547A" w:rsidTr="00425032">
        <w:tc>
          <w:tcPr>
            <w:tcW w:w="8500" w:type="dxa"/>
            <w:gridSpan w:val="3"/>
            <w:tcBorders>
              <w:left w:val="single" w:sz="4" w:space="0" w:color="000000"/>
              <w:bottom w:val="single" w:sz="4" w:space="0" w:color="000000"/>
            </w:tcBorders>
            <w:shd w:val="clear" w:color="auto" w:fill="auto"/>
            <w:vAlign w:val="center"/>
          </w:tcPr>
          <w:p w:rsidR="00DC6B07" w:rsidRPr="0037547A" w:rsidRDefault="00DC6B07" w:rsidP="00425032">
            <w:pPr>
              <w:pStyle w:val="af1"/>
              <w:spacing w:before="0" w:after="0" w:line="0" w:lineRule="atLeast"/>
              <w:rPr>
                <w:sz w:val="22"/>
                <w:szCs w:val="22"/>
              </w:rPr>
            </w:pPr>
            <w:r w:rsidRPr="0037547A">
              <w:rPr>
                <w:sz w:val="22"/>
                <w:szCs w:val="22"/>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DC6B07" w:rsidRPr="0037547A" w:rsidRDefault="00DC6B07" w:rsidP="00425032">
            <w:pPr>
              <w:pStyle w:val="af1"/>
              <w:spacing w:before="0" w:after="0" w:line="0" w:lineRule="atLeast"/>
              <w:jc w:val="center"/>
            </w:pPr>
            <w:r w:rsidRPr="0037547A">
              <w:t>2</w:t>
            </w:r>
            <w:r>
              <w:t>4352</w:t>
            </w:r>
          </w:p>
        </w:tc>
      </w:tr>
    </w:tbl>
    <w:p w:rsidR="00DC6B07" w:rsidRDefault="00DC6B07" w:rsidP="00DC6B07">
      <w:pPr>
        <w:pStyle w:val="af1"/>
        <w:spacing w:before="0" w:after="0"/>
        <w:ind w:left="720"/>
        <w:rPr>
          <w:color w:val="000000"/>
          <w:sz w:val="22"/>
          <w:szCs w:val="22"/>
        </w:rPr>
      </w:pPr>
    </w:p>
    <w:p w:rsidR="00DC6B07" w:rsidRDefault="00DC6B07" w:rsidP="00DC6B07">
      <w:pPr>
        <w:pStyle w:val="af1"/>
        <w:numPr>
          <w:ilvl w:val="0"/>
          <w:numId w:val="18"/>
        </w:numPr>
        <w:tabs>
          <w:tab w:val="clear" w:pos="0"/>
          <w:tab w:val="num" w:pos="720"/>
        </w:tabs>
        <w:suppressAutoHyphens/>
        <w:spacing w:before="0" w:beforeAutospacing="0" w:after="0" w:afterAutospacing="0"/>
        <w:rPr>
          <w:color w:val="000000"/>
          <w:sz w:val="22"/>
          <w:szCs w:val="22"/>
        </w:rPr>
      </w:pPr>
      <w:r>
        <w:rPr>
          <w:color w:val="000000"/>
          <w:sz w:val="22"/>
          <w:szCs w:val="22"/>
        </w:rPr>
        <w:t>Рекреаційні маршрути</w:t>
      </w:r>
    </w:p>
    <w:p w:rsidR="00DC6B07" w:rsidRPr="0070792B" w:rsidRDefault="00DC6B07" w:rsidP="00DC6B07">
      <w:pPr>
        <w:pStyle w:val="af1"/>
        <w:spacing w:before="0" w:after="0"/>
        <w:rPr>
          <w:color w:val="000000"/>
          <w:sz w:val="22"/>
          <w:szCs w:val="22"/>
        </w:rPr>
      </w:pPr>
    </w:p>
    <w:tbl>
      <w:tblPr>
        <w:tblW w:w="0" w:type="auto"/>
        <w:tblInd w:w="-52" w:type="dxa"/>
        <w:tblLayout w:type="fixed"/>
        <w:tblCellMar>
          <w:top w:w="15" w:type="dxa"/>
          <w:left w:w="15" w:type="dxa"/>
          <w:bottom w:w="15" w:type="dxa"/>
          <w:right w:w="15" w:type="dxa"/>
        </w:tblCellMar>
        <w:tblLook w:val="0000"/>
      </w:tblPr>
      <w:tblGrid>
        <w:gridCol w:w="606"/>
        <w:gridCol w:w="2927"/>
        <w:gridCol w:w="4967"/>
        <w:gridCol w:w="1558"/>
      </w:tblGrid>
      <w:tr w:rsidR="00DC6B07" w:rsidRPr="0070792B" w:rsidTr="00425032">
        <w:trPr>
          <w:trHeight w:val="315"/>
        </w:trPr>
        <w:tc>
          <w:tcPr>
            <w:tcW w:w="60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lastRenderedPageBreak/>
              <w:t>№ п/п</w:t>
            </w:r>
          </w:p>
        </w:tc>
        <w:tc>
          <w:tcPr>
            <w:tcW w:w="292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назва вулиці / відрізку</w:t>
            </w:r>
          </w:p>
        </w:tc>
        <w:tc>
          <w:tcPr>
            <w:tcW w:w="496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 xml:space="preserve">тип </w:t>
            </w:r>
            <w:proofErr w:type="spellStart"/>
            <w:r w:rsidRPr="0070792B">
              <w:rPr>
                <w:color w:val="000000"/>
                <w:sz w:val="22"/>
                <w:szCs w:val="22"/>
              </w:rPr>
              <w:t>велодоріжки</w:t>
            </w:r>
            <w:proofErr w:type="spellEnd"/>
            <w:r w:rsidRPr="0070792B">
              <w:rPr>
                <w:color w:val="000000"/>
                <w:sz w:val="22"/>
                <w:szCs w:val="22"/>
              </w:rPr>
              <w:t xml:space="preserve"> / </w:t>
            </w:r>
            <w:r>
              <w:rPr>
                <w:color w:val="000000"/>
                <w:sz w:val="22"/>
                <w:szCs w:val="22"/>
              </w:rPr>
              <w:t xml:space="preserve">виконання </w:t>
            </w:r>
            <w:r w:rsidRPr="0070792B">
              <w:rPr>
                <w:color w:val="000000"/>
                <w:sz w:val="22"/>
                <w:szCs w:val="22"/>
              </w:rPr>
              <w:t>робіт</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jc w:val="center"/>
            </w:pPr>
            <w:r w:rsidRPr="0070792B">
              <w:rPr>
                <w:color w:val="000000"/>
                <w:sz w:val="22"/>
                <w:szCs w:val="22"/>
              </w:rPr>
              <w:t xml:space="preserve">протяжність ділянки </w:t>
            </w:r>
            <w:r>
              <w:rPr>
                <w:color w:val="000000"/>
                <w:sz w:val="22"/>
                <w:szCs w:val="22"/>
              </w:rPr>
              <w:t>(</w:t>
            </w:r>
            <w:proofErr w:type="spellStart"/>
            <w:r w:rsidRPr="0070792B">
              <w:rPr>
                <w:color w:val="000000"/>
                <w:sz w:val="22"/>
                <w:szCs w:val="22"/>
              </w:rPr>
              <w:t>м</w:t>
            </w:r>
            <w:r>
              <w:rPr>
                <w:color w:val="000000"/>
                <w:sz w:val="22"/>
                <w:szCs w:val="22"/>
              </w:rPr>
              <w:t>.п</w:t>
            </w:r>
            <w:proofErr w:type="spellEnd"/>
            <w:r>
              <w:rPr>
                <w:color w:val="000000"/>
                <w:sz w:val="22"/>
                <w:szCs w:val="22"/>
              </w:rPr>
              <w:t>.)</w:t>
            </w:r>
          </w:p>
        </w:tc>
      </w:tr>
      <w:tr w:rsidR="00DC6B07" w:rsidRPr="0070792B" w:rsidTr="00425032">
        <w:tc>
          <w:tcPr>
            <w:tcW w:w="60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1</w:t>
            </w:r>
          </w:p>
        </w:tc>
        <w:tc>
          <w:tcPr>
            <w:tcW w:w="292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2</w:t>
            </w:r>
          </w:p>
        </w:tc>
        <w:tc>
          <w:tcPr>
            <w:tcW w:w="496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3</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4</w:t>
            </w:r>
          </w:p>
        </w:tc>
      </w:tr>
      <w:tr w:rsidR="00DC6B07" w:rsidRPr="0070792B" w:rsidTr="00425032">
        <w:tc>
          <w:tcPr>
            <w:tcW w:w="60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1</w:t>
            </w:r>
          </w:p>
        </w:tc>
        <w:tc>
          <w:tcPr>
            <w:tcW w:w="292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Чумацька</w:t>
            </w:r>
            <w:r>
              <w:rPr>
                <w:color w:val="000000"/>
                <w:sz w:val="22"/>
                <w:szCs w:val="22"/>
              </w:rPr>
              <w:t xml:space="preserve"> від дальнього пляжу до </w:t>
            </w:r>
            <w:proofErr w:type="spellStart"/>
            <w:r>
              <w:rPr>
                <w:color w:val="000000"/>
                <w:sz w:val="22"/>
                <w:szCs w:val="22"/>
              </w:rPr>
              <w:t>с.Біла</w:t>
            </w:r>
            <w:proofErr w:type="spellEnd"/>
          </w:p>
        </w:tc>
        <w:tc>
          <w:tcPr>
            <w:tcW w:w="496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 xml:space="preserve">змішане </w:t>
            </w:r>
            <w:proofErr w:type="spellStart"/>
            <w:r w:rsidRPr="0070792B">
              <w:rPr>
                <w:color w:val="000000"/>
                <w:sz w:val="22"/>
                <w:szCs w:val="22"/>
              </w:rPr>
              <w:t>покриття</w:t>
            </w:r>
            <w:r>
              <w:rPr>
                <w:color w:val="000000"/>
                <w:sz w:val="22"/>
                <w:szCs w:val="22"/>
              </w:rPr>
              <w:t>-</w:t>
            </w:r>
            <w:proofErr w:type="spellEnd"/>
            <w:r>
              <w:rPr>
                <w:color w:val="000000"/>
                <w:sz w:val="22"/>
                <w:szCs w:val="22"/>
              </w:rPr>
              <w:t xml:space="preserve"> </w:t>
            </w:r>
            <w:proofErr w:type="spellStart"/>
            <w:r>
              <w:rPr>
                <w:color w:val="000000"/>
                <w:sz w:val="22"/>
                <w:szCs w:val="22"/>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t>1500,0</w:t>
            </w:r>
          </w:p>
        </w:tc>
      </w:tr>
      <w:tr w:rsidR="00DC6B07" w:rsidRPr="0070792B" w:rsidTr="00425032">
        <w:tc>
          <w:tcPr>
            <w:tcW w:w="60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2</w:t>
            </w:r>
          </w:p>
        </w:tc>
        <w:tc>
          <w:tcPr>
            <w:tcW w:w="292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Від </w:t>
            </w:r>
            <w:proofErr w:type="spellStart"/>
            <w:r>
              <w:rPr>
                <w:color w:val="000000"/>
                <w:sz w:val="22"/>
                <w:szCs w:val="22"/>
              </w:rPr>
              <w:t>с.Біла</w:t>
            </w:r>
            <w:proofErr w:type="spellEnd"/>
            <w:r>
              <w:rPr>
                <w:color w:val="000000"/>
                <w:sz w:val="22"/>
                <w:szCs w:val="22"/>
              </w:rPr>
              <w:t xml:space="preserve"> до </w:t>
            </w:r>
            <w:proofErr w:type="spellStart"/>
            <w:r>
              <w:rPr>
                <w:color w:val="000000"/>
                <w:sz w:val="22"/>
                <w:szCs w:val="22"/>
              </w:rPr>
              <w:t>вул.Новий</w:t>
            </w:r>
            <w:proofErr w:type="spellEnd"/>
            <w:r>
              <w:rPr>
                <w:color w:val="000000"/>
                <w:sz w:val="22"/>
                <w:szCs w:val="22"/>
              </w:rPr>
              <w:t xml:space="preserve"> Світ</w:t>
            </w:r>
          </w:p>
        </w:tc>
        <w:tc>
          <w:tcPr>
            <w:tcW w:w="496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Pr>
                <w:color w:val="000000"/>
                <w:sz w:val="22"/>
                <w:szCs w:val="22"/>
              </w:rPr>
              <w:t>Бруківка-</w:t>
            </w:r>
            <w:proofErr w:type="spellEnd"/>
            <w:r>
              <w:rPr>
                <w:color w:val="000000"/>
                <w:sz w:val="22"/>
                <w:szCs w:val="22"/>
              </w:rPr>
              <w:t xml:space="preserve"> </w:t>
            </w:r>
            <w:proofErr w:type="spellStart"/>
            <w:r>
              <w:rPr>
                <w:color w:val="000000"/>
                <w:sz w:val="22"/>
                <w:szCs w:val="22"/>
              </w:rPr>
              <w:t>велодоріжкка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Pr>
                <w:color w:val="000000"/>
                <w:sz w:val="22"/>
                <w:szCs w:val="22"/>
              </w:rPr>
              <w:t>450,0</w:t>
            </w:r>
          </w:p>
        </w:tc>
      </w:tr>
      <w:tr w:rsidR="00DC6B07" w:rsidRPr="0070792B" w:rsidTr="00425032">
        <w:tc>
          <w:tcPr>
            <w:tcW w:w="60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3</w:t>
            </w:r>
          </w:p>
        </w:tc>
        <w:tc>
          <w:tcPr>
            <w:tcW w:w="2927" w:type="dxa"/>
            <w:tcBorders>
              <w:top w:val="single" w:sz="4" w:space="0" w:color="000000"/>
              <w:left w:val="single" w:sz="4" w:space="0" w:color="000000"/>
              <w:bottom w:val="single" w:sz="4" w:space="0" w:color="000000"/>
            </w:tcBorders>
            <w:shd w:val="clear" w:color="auto" w:fill="auto"/>
            <w:vAlign w:val="center"/>
          </w:tcPr>
          <w:p w:rsidR="00DC6B07" w:rsidRDefault="00DC6B07" w:rsidP="00425032">
            <w:pPr>
              <w:pStyle w:val="af1"/>
              <w:spacing w:before="0" w:after="0" w:line="0" w:lineRule="atLeast"/>
              <w:rPr>
                <w:color w:val="000000"/>
                <w:sz w:val="22"/>
                <w:szCs w:val="22"/>
              </w:rPr>
            </w:pPr>
            <w:r>
              <w:rPr>
                <w:color w:val="000000"/>
                <w:sz w:val="22"/>
                <w:szCs w:val="22"/>
              </w:rPr>
              <w:t xml:space="preserve">Пандус від </w:t>
            </w:r>
            <w:proofErr w:type="spellStart"/>
            <w:r>
              <w:rPr>
                <w:color w:val="000000"/>
                <w:sz w:val="22"/>
                <w:szCs w:val="22"/>
              </w:rPr>
              <w:t>вул.Новий</w:t>
            </w:r>
            <w:proofErr w:type="spellEnd"/>
            <w:r>
              <w:rPr>
                <w:color w:val="000000"/>
                <w:sz w:val="22"/>
                <w:szCs w:val="22"/>
              </w:rPr>
              <w:t xml:space="preserve"> Світ до </w:t>
            </w:r>
            <w:proofErr w:type="spellStart"/>
            <w:r>
              <w:rPr>
                <w:color w:val="000000"/>
                <w:sz w:val="22"/>
                <w:szCs w:val="22"/>
              </w:rPr>
              <w:t>вул.Білецької</w:t>
            </w:r>
            <w:proofErr w:type="spellEnd"/>
          </w:p>
        </w:tc>
        <w:tc>
          <w:tcPr>
            <w:tcW w:w="4967" w:type="dxa"/>
            <w:tcBorders>
              <w:top w:val="single" w:sz="4" w:space="0" w:color="000000"/>
              <w:left w:val="single" w:sz="4" w:space="0" w:color="000000"/>
              <w:bottom w:val="single" w:sz="4" w:space="0" w:color="000000"/>
            </w:tcBorders>
            <w:shd w:val="clear" w:color="auto" w:fill="auto"/>
            <w:vAlign w:val="center"/>
          </w:tcPr>
          <w:p w:rsidR="00DC6B07" w:rsidRDefault="00DC6B07" w:rsidP="00425032">
            <w:pPr>
              <w:pStyle w:val="af1"/>
              <w:spacing w:before="0" w:after="0" w:line="0" w:lineRule="atLeast"/>
              <w:rPr>
                <w:color w:val="000000"/>
                <w:sz w:val="22"/>
                <w:szCs w:val="22"/>
              </w:rPr>
            </w:pPr>
            <w:proofErr w:type="spellStart"/>
            <w:r>
              <w:rPr>
                <w:color w:val="000000"/>
                <w:sz w:val="22"/>
                <w:szCs w:val="22"/>
              </w:rPr>
              <w:t>Бруківка-</w:t>
            </w:r>
            <w:proofErr w:type="spellEnd"/>
            <w:r>
              <w:rPr>
                <w:color w:val="000000"/>
                <w:sz w:val="22"/>
                <w:szCs w:val="22"/>
              </w:rPr>
              <w:t xml:space="preserve"> </w:t>
            </w:r>
            <w:proofErr w:type="spellStart"/>
            <w:r>
              <w:rPr>
                <w:color w:val="000000"/>
                <w:sz w:val="22"/>
                <w:szCs w:val="22"/>
              </w:rPr>
              <w:t>велодоріжкка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Default="00DC6B07" w:rsidP="00425032">
            <w:pPr>
              <w:pStyle w:val="af1"/>
              <w:spacing w:before="0" w:after="0" w:line="0" w:lineRule="atLeast"/>
              <w:jc w:val="center"/>
              <w:rPr>
                <w:color w:val="000000"/>
                <w:sz w:val="22"/>
                <w:szCs w:val="22"/>
              </w:rPr>
            </w:pPr>
            <w:r>
              <w:rPr>
                <w:color w:val="000000"/>
                <w:sz w:val="22"/>
                <w:szCs w:val="22"/>
              </w:rPr>
              <w:t>100,0</w:t>
            </w:r>
          </w:p>
        </w:tc>
      </w:tr>
      <w:tr w:rsidR="00DC6B07" w:rsidRPr="0070792B" w:rsidTr="00425032">
        <w:tc>
          <w:tcPr>
            <w:tcW w:w="606" w:type="dxa"/>
            <w:tcBorders>
              <w:top w:val="single" w:sz="4" w:space="0" w:color="000000"/>
              <w:left w:val="single" w:sz="4" w:space="0" w:color="000000"/>
              <w:bottom w:val="single" w:sz="4" w:space="0" w:color="000000"/>
            </w:tcBorders>
            <w:shd w:val="clear" w:color="auto" w:fill="auto"/>
            <w:vAlign w:val="center"/>
          </w:tcPr>
          <w:p w:rsidR="00DC6B07" w:rsidRDefault="00DC6B07" w:rsidP="00425032">
            <w:pPr>
              <w:pStyle w:val="af1"/>
              <w:spacing w:before="0" w:after="0" w:line="0" w:lineRule="atLeast"/>
              <w:jc w:val="center"/>
              <w:rPr>
                <w:color w:val="000000"/>
                <w:sz w:val="22"/>
                <w:szCs w:val="22"/>
              </w:rPr>
            </w:pPr>
            <w:r>
              <w:rPr>
                <w:color w:val="000000"/>
                <w:sz w:val="22"/>
                <w:szCs w:val="22"/>
              </w:rPr>
              <w:t>4</w:t>
            </w:r>
          </w:p>
        </w:tc>
        <w:tc>
          <w:tcPr>
            <w:tcW w:w="2927" w:type="dxa"/>
            <w:tcBorders>
              <w:top w:val="single" w:sz="4" w:space="0" w:color="000000"/>
              <w:left w:val="single" w:sz="4" w:space="0" w:color="000000"/>
              <w:bottom w:val="single" w:sz="4" w:space="0" w:color="000000"/>
            </w:tcBorders>
            <w:shd w:val="clear" w:color="auto" w:fill="auto"/>
            <w:vAlign w:val="center"/>
          </w:tcPr>
          <w:p w:rsidR="00DC6B07" w:rsidRDefault="00DC6B07" w:rsidP="00425032">
            <w:pPr>
              <w:pStyle w:val="af1"/>
              <w:spacing w:before="0" w:after="0" w:line="0" w:lineRule="atLeast"/>
              <w:rPr>
                <w:color w:val="000000"/>
                <w:sz w:val="22"/>
                <w:szCs w:val="22"/>
              </w:rPr>
            </w:pPr>
            <w:r>
              <w:rPr>
                <w:color w:val="000000"/>
                <w:sz w:val="22"/>
                <w:szCs w:val="22"/>
              </w:rPr>
              <w:t xml:space="preserve">вул. </w:t>
            </w:r>
            <w:r w:rsidRPr="0070792B">
              <w:rPr>
                <w:color w:val="000000"/>
                <w:sz w:val="22"/>
                <w:szCs w:val="22"/>
              </w:rPr>
              <w:t>Бригадна</w:t>
            </w:r>
          </w:p>
        </w:tc>
        <w:tc>
          <w:tcPr>
            <w:tcW w:w="4967" w:type="dxa"/>
            <w:tcBorders>
              <w:top w:val="single" w:sz="4" w:space="0" w:color="000000"/>
              <w:left w:val="single" w:sz="4" w:space="0" w:color="000000"/>
              <w:bottom w:val="single" w:sz="4" w:space="0" w:color="000000"/>
            </w:tcBorders>
            <w:shd w:val="clear" w:color="auto" w:fill="auto"/>
            <w:vAlign w:val="center"/>
          </w:tcPr>
          <w:p w:rsidR="00DC6B07" w:rsidRDefault="00DC6B07" w:rsidP="00425032">
            <w:pPr>
              <w:pStyle w:val="af1"/>
              <w:spacing w:before="0" w:after="0" w:line="0" w:lineRule="atLeast"/>
              <w:rPr>
                <w:color w:val="000000"/>
                <w:sz w:val="22"/>
                <w:szCs w:val="22"/>
              </w:rPr>
            </w:pPr>
            <w:r>
              <w:rPr>
                <w:color w:val="000000"/>
                <w:sz w:val="22"/>
                <w:szCs w:val="22"/>
              </w:rPr>
              <w:t>з</w:t>
            </w:r>
            <w:r w:rsidRPr="0070792B">
              <w:rPr>
                <w:color w:val="000000"/>
                <w:sz w:val="22"/>
                <w:szCs w:val="22"/>
              </w:rPr>
              <w:t>мішан</w:t>
            </w:r>
            <w:r>
              <w:rPr>
                <w:color w:val="000000"/>
                <w:sz w:val="22"/>
                <w:szCs w:val="22"/>
              </w:rPr>
              <w:t>ий рух/</w:t>
            </w:r>
            <w:proofErr w:type="spellStart"/>
            <w:r>
              <w:rPr>
                <w:color w:val="000000"/>
                <w:sz w:val="22"/>
                <w:szCs w:val="22"/>
              </w:rPr>
              <w:t>ознакування</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Default="00DC6B07" w:rsidP="00425032">
            <w:pPr>
              <w:pStyle w:val="af1"/>
              <w:spacing w:before="0" w:after="0" w:line="0" w:lineRule="atLeast"/>
              <w:jc w:val="center"/>
              <w:rPr>
                <w:color w:val="000000"/>
                <w:sz w:val="22"/>
                <w:szCs w:val="22"/>
              </w:rPr>
            </w:pPr>
            <w:r>
              <w:t>2510</w:t>
            </w:r>
          </w:p>
        </w:tc>
      </w:tr>
      <w:tr w:rsidR="00DC6B07" w:rsidRPr="0070792B" w:rsidTr="00425032">
        <w:tc>
          <w:tcPr>
            <w:tcW w:w="60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5</w:t>
            </w:r>
          </w:p>
        </w:tc>
        <w:tc>
          <w:tcPr>
            <w:tcW w:w="292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інші потенційні прогулянкові</w:t>
            </w:r>
            <w:r>
              <w:rPr>
                <w:color w:val="000000"/>
                <w:sz w:val="22"/>
                <w:szCs w:val="22"/>
              </w:rPr>
              <w:t>, в т.ч. в парках міста</w:t>
            </w:r>
          </w:p>
        </w:tc>
        <w:tc>
          <w:tcPr>
            <w:tcW w:w="496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 xml:space="preserve">змішане </w:t>
            </w:r>
            <w:proofErr w:type="spellStart"/>
            <w:r w:rsidRPr="0070792B">
              <w:rPr>
                <w:color w:val="000000"/>
                <w:sz w:val="22"/>
                <w:szCs w:val="22"/>
              </w:rPr>
              <w:t>покриття</w:t>
            </w:r>
            <w:r>
              <w:rPr>
                <w:color w:val="000000"/>
                <w:sz w:val="22"/>
                <w:szCs w:val="22"/>
              </w:rPr>
              <w:t>-</w:t>
            </w:r>
            <w:proofErr w:type="spellEnd"/>
            <w:r>
              <w:rPr>
                <w:color w:val="000000"/>
                <w:sz w:val="22"/>
                <w:szCs w:val="22"/>
              </w:rPr>
              <w:t xml:space="preserve"> </w:t>
            </w:r>
            <w:proofErr w:type="spellStart"/>
            <w:r>
              <w:rPr>
                <w:color w:val="000000"/>
                <w:sz w:val="22"/>
                <w:szCs w:val="22"/>
              </w:rPr>
              <w:t>велодоріжка</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t>2000,0</w:t>
            </w:r>
          </w:p>
        </w:tc>
      </w:tr>
      <w:tr w:rsidR="00DC6B07" w:rsidRPr="0070792B" w:rsidTr="00425032">
        <w:tc>
          <w:tcPr>
            <w:tcW w:w="8500" w:type="dxa"/>
            <w:gridSpan w:val="3"/>
            <w:tcBorders>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Всього</w:t>
            </w:r>
          </w:p>
        </w:tc>
        <w:tc>
          <w:tcPr>
            <w:tcW w:w="1558" w:type="dxa"/>
            <w:tcBorders>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t>6560,0</w:t>
            </w:r>
          </w:p>
        </w:tc>
      </w:tr>
    </w:tbl>
    <w:p w:rsidR="00DC6B07" w:rsidRDefault="00DC6B07" w:rsidP="00DC6B07">
      <w:pPr>
        <w:ind w:left="720"/>
        <w:rPr>
          <w:color w:val="000000"/>
        </w:rPr>
      </w:pPr>
    </w:p>
    <w:p w:rsidR="00DC6B07" w:rsidRDefault="00DC6B07" w:rsidP="00DC6B07">
      <w:pPr>
        <w:ind w:left="720"/>
        <w:rPr>
          <w:color w:val="000000"/>
        </w:rPr>
      </w:pPr>
    </w:p>
    <w:p w:rsidR="00DC6B07" w:rsidRDefault="00DC6B07" w:rsidP="00DC6B07">
      <w:pPr>
        <w:ind w:left="720"/>
        <w:rPr>
          <w:color w:val="000000"/>
        </w:rPr>
      </w:pPr>
    </w:p>
    <w:p w:rsidR="00DC6B07" w:rsidRDefault="00DC6B07" w:rsidP="00DC6B07">
      <w:pPr>
        <w:ind w:left="720"/>
        <w:rPr>
          <w:color w:val="000000"/>
        </w:rPr>
      </w:pPr>
    </w:p>
    <w:p w:rsidR="00DC6B07" w:rsidRDefault="00DC6B07" w:rsidP="00DC6B07">
      <w:pPr>
        <w:ind w:left="720"/>
        <w:rPr>
          <w:color w:val="000000"/>
        </w:rPr>
      </w:pPr>
    </w:p>
    <w:p w:rsidR="00DC6B07" w:rsidRDefault="00DC6B07" w:rsidP="00DC6B07">
      <w:pPr>
        <w:ind w:left="720"/>
        <w:rPr>
          <w:color w:val="000000"/>
        </w:rPr>
      </w:pPr>
    </w:p>
    <w:p w:rsidR="00DC6B07" w:rsidRDefault="00DC6B07" w:rsidP="00DC6B07">
      <w:pPr>
        <w:ind w:left="720"/>
        <w:rPr>
          <w:color w:val="000000"/>
        </w:rPr>
      </w:pPr>
    </w:p>
    <w:p w:rsidR="00DC6B07" w:rsidRDefault="00DC6B07" w:rsidP="00DC6B07">
      <w:pPr>
        <w:ind w:left="720"/>
        <w:rPr>
          <w:color w:val="000000"/>
        </w:rPr>
      </w:pPr>
    </w:p>
    <w:p w:rsidR="00DC6B07" w:rsidRDefault="00DC6B07" w:rsidP="00DC6B07">
      <w:pPr>
        <w:numPr>
          <w:ilvl w:val="0"/>
          <w:numId w:val="18"/>
        </w:numPr>
        <w:tabs>
          <w:tab w:val="clear" w:pos="0"/>
          <w:tab w:val="num" w:pos="720"/>
        </w:tabs>
        <w:suppressAutoHyphens/>
        <w:spacing w:after="0" w:line="240" w:lineRule="auto"/>
        <w:rPr>
          <w:color w:val="000000"/>
        </w:rPr>
      </w:pPr>
      <w:r w:rsidRPr="00004714">
        <w:rPr>
          <w:color w:val="000000"/>
        </w:rPr>
        <w:t xml:space="preserve">Розроблення проектів та проведення робіт з встановлення </w:t>
      </w:r>
      <w:proofErr w:type="spellStart"/>
      <w:r w:rsidRPr="00004714">
        <w:rPr>
          <w:color w:val="000000"/>
        </w:rPr>
        <w:t>перехоплюючих</w:t>
      </w:r>
      <w:proofErr w:type="spellEnd"/>
      <w:r w:rsidRPr="00004714">
        <w:rPr>
          <w:color w:val="000000"/>
        </w:rPr>
        <w:t xml:space="preserve"> </w:t>
      </w:r>
      <w:proofErr w:type="spellStart"/>
      <w:r w:rsidRPr="00004714">
        <w:rPr>
          <w:color w:val="000000"/>
        </w:rPr>
        <w:t>паркінгів</w:t>
      </w:r>
      <w:proofErr w:type="spellEnd"/>
      <w:r w:rsidRPr="00004714">
        <w:rPr>
          <w:color w:val="000000"/>
        </w:rPr>
        <w:t xml:space="preserve"> довготривалого зберігання велосипедів (</w:t>
      </w:r>
      <w:proofErr w:type="spellStart"/>
      <w:r w:rsidRPr="00004714">
        <w:rPr>
          <w:color w:val="000000"/>
        </w:rPr>
        <w:t>ВелоХаб</w:t>
      </w:r>
      <w:proofErr w:type="spellEnd"/>
      <w:r w:rsidRPr="00004714">
        <w:rPr>
          <w:color w:val="000000"/>
        </w:rPr>
        <w:t>) поряд ключових</w:t>
      </w:r>
      <w:r>
        <w:rPr>
          <w:color w:val="000000"/>
        </w:rPr>
        <w:t>,</w:t>
      </w:r>
      <w:r w:rsidRPr="00004714">
        <w:rPr>
          <w:color w:val="000000"/>
        </w:rPr>
        <w:t xml:space="preserve"> </w:t>
      </w:r>
      <w:proofErr w:type="spellStart"/>
      <w:r w:rsidRPr="00004714">
        <w:rPr>
          <w:color w:val="000000"/>
        </w:rPr>
        <w:t>вїздних</w:t>
      </w:r>
      <w:proofErr w:type="spellEnd"/>
      <w:r w:rsidRPr="00004714">
        <w:rPr>
          <w:color w:val="000000"/>
        </w:rPr>
        <w:t xml:space="preserve"> точ</w:t>
      </w:r>
      <w:r>
        <w:rPr>
          <w:color w:val="000000"/>
        </w:rPr>
        <w:t>о</w:t>
      </w:r>
      <w:r w:rsidRPr="00004714">
        <w:rPr>
          <w:color w:val="000000"/>
        </w:rPr>
        <w:t>к міста</w:t>
      </w:r>
    </w:p>
    <w:p w:rsidR="00DC6B07" w:rsidRPr="00004714" w:rsidRDefault="00DC6B07" w:rsidP="00DC6B07">
      <w:pPr>
        <w:ind w:left="720"/>
        <w:rPr>
          <w:color w:val="000000"/>
        </w:rPr>
      </w:pPr>
    </w:p>
    <w:tbl>
      <w:tblPr>
        <w:tblW w:w="0" w:type="auto"/>
        <w:tblInd w:w="-52" w:type="dxa"/>
        <w:tblLayout w:type="fixed"/>
        <w:tblCellMar>
          <w:top w:w="15" w:type="dxa"/>
          <w:left w:w="15" w:type="dxa"/>
          <w:bottom w:w="15" w:type="dxa"/>
          <w:right w:w="15" w:type="dxa"/>
        </w:tblCellMar>
        <w:tblLook w:val="0000"/>
      </w:tblPr>
      <w:tblGrid>
        <w:gridCol w:w="533"/>
        <w:gridCol w:w="3017"/>
        <w:gridCol w:w="4933"/>
        <w:gridCol w:w="1575"/>
      </w:tblGrid>
      <w:tr w:rsidR="00DC6B07" w:rsidRPr="0070792B" w:rsidTr="00425032">
        <w:trPr>
          <w:trHeight w:val="315"/>
        </w:trPr>
        <w:tc>
          <w:tcPr>
            <w:tcW w:w="53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 п/п</w:t>
            </w:r>
          </w:p>
        </w:tc>
        <w:tc>
          <w:tcPr>
            <w:tcW w:w="301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назва / вулиця</w:t>
            </w:r>
          </w:p>
        </w:tc>
        <w:tc>
          <w:tcPr>
            <w:tcW w:w="493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jc w:val="center"/>
              <w:rPr>
                <w:color w:val="000000"/>
                <w:sz w:val="22"/>
                <w:szCs w:val="22"/>
              </w:rPr>
            </w:pPr>
            <w:r w:rsidRPr="0070792B">
              <w:rPr>
                <w:color w:val="000000"/>
                <w:sz w:val="22"/>
                <w:szCs w:val="22"/>
              </w:rPr>
              <w:t xml:space="preserve">тип </w:t>
            </w:r>
            <w:proofErr w:type="spellStart"/>
            <w:r w:rsidRPr="0070792B">
              <w:rPr>
                <w:color w:val="000000"/>
                <w:sz w:val="22"/>
                <w:szCs w:val="22"/>
              </w:rPr>
              <w:t>велохабу</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jc w:val="center"/>
            </w:pPr>
            <w:r>
              <w:rPr>
                <w:color w:val="000000"/>
                <w:sz w:val="22"/>
                <w:szCs w:val="22"/>
              </w:rPr>
              <w:t xml:space="preserve">кількість </w:t>
            </w:r>
            <w:proofErr w:type="spellStart"/>
            <w:r>
              <w:rPr>
                <w:color w:val="000000"/>
                <w:sz w:val="22"/>
                <w:szCs w:val="22"/>
              </w:rPr>
              <w:t>паркомісць</w:t>
            </w:r>
            <w:proofErr w:type="spellEnd"/>
            <w:r w:rsidRPr="0070792B">
              <w:rPr>
                <w:color w:val="000000"/>
                <w:sz w:val="22"/>
                <w:szCs w:val="22"/>
              </w:rPr>
              <w:t xml:space="preserve"> </w:t>
            </w:r>
            <w:r>
              <w:rPr>
                <w:color w:val="000000"/>
                <w:sz w:val="22"/>
                <w:szCs w:val="22"/>
              </w:rPr>
              <w:t>(шт.)</w:t>
            </w:r>
          </w:p>
        </w:tc>
      </w:tr>
      <w:tr w:rsidR="00DC6B07" w:rsidRPr="0070792B" w:rsidTr="00425032">
        <w:tc>
          <w:tcPr>
            <w:tcW w:w="53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1</w:t>
            </w:r>
          </w:p>
        </w:tc>
        <w:tc>
          <w:tcPr>
            <w:tcW w:w="301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2</w:t>
            </w:r>
          </w:p>
        </w:tc>
        <w:tc>
          <w:tcPr>
            <w:tcW w:w="493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4</w:t>
            </w:r>
          </w:p>
        </w:tc>
      </w:tr>
      <w:tr w:rsidR="00DC6B07" w:rsidRPr="0070792B" w:rsidTr="00425032">
        <w:tc>
          <w:tcPr>
            <w:tcW w:w="53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1</w:t>
            </w:r>
          </w:p>
        </w:tc>
        <w:tc>
          <w:tcPr>
            <w:tcW w:w="301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Ж/Д (центральний ж/д вокзал)</w:t>
            </w:r>
          </w:p>
        </w:tc>
        <w:tc>
          <w:tcPr>
            <w:tcW w:w="493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Pr>
                <w:color w:val="000000"/>
                <w:sz w:val="22"/>
                <w:szCs w:val="22"/>
              </w:rPr>
              <w:t>5</w:t>
            </w:r>
            <w:r w:rsidRPr="0070792B">
              <w:rPr>
                <w:color w:val="000000"/>
                <w:sz w:val="22"/>
                <w:szCs w:val="22"/>
              </w:rPr>
              <w:t>0</w:t>
            </w:r>
          </w:p>
        </w:tc>
      </w:tr>
      <w:tr w:rsidR="00DC6B07" w:rsidRPr="0070792B" w:rsidTr="00425032">
        <w:tc>
          <w:tcPr>
            <w:tcW w:w="53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2</w:t>
            </w:r>
          </w:p>
        </w:tc>
        <w:tc>
          <w:tcPr>
            <w:tcW w:w="301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Автовокзал</w:t>
            </w:r>
          </w:p>
        </w:tc>
        <w:tc>
          <w:tcPr>
            <w:tcW w:w="493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Pr>
                <w:color w:val="000000"/>
                <w:sz w:val="22"/>
                <w:szCs w:val="22"/>
              </w:rPr>
              <w:t>5</w:t>
            </w:r>
            <w:r w:rsidRPr="0070792B">
              <w:rPr>
                <w:color w:val="000000"/>
                <w:sz w:val="22"/>
                <w:szCs w:val="22"/>
              </w:rPr>
              <w:t>0</w:t>
            </w:r>
          </w:p>
        </w:tc>
      </w:tr>
      <w:tr w:rsidR="00DC6B07" w:rsidRPr="0070792B" w:rsidTr="00425032">
        <w:tc>
          <w:tcPr>
            <w:tcW w:w="53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3</w:t>
            </w:r>
          </w:p>
        </w:tc>
        <w:tc>
          <w:tcPr>
            <w:tcW w:w="301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Pr>
                <w:color w:val="000000"/>
                <w:sz w:val="22"/>
                <w:szCs w:val="22"/>
              </w:rPr>
              <w:t xml:space="preserve">15 </w:t>
            </w:r>
            <w:proofErr w:type="spellStart"/>
            <w:r>
              <w:rPr>
                <w:color w:val="000000"/>
                <w:sz w:val="22"/>
                <w:szCs w:val="22"/>
              </w:rPr>
              <w:t>Квітня-</w:t>
            </w:r>
            <w:proofErr w:type="spellEnd"/>
            <w:r>
              <w:rPr>
                <w:color w:val="000000"/>
                <w:sz w:val="22"/>
                <w:szCs w:val="22"/>
              </w:rPr>
              <w:t xml:space="preserve"> </w:t>
            </w:r>
            <w:r w:rsidRPr="0070792B">
              <w:rPr>
                <w:color w:val="000000"/>
                <w:sz w:val="22"/>
                <w:szCs w:val="22"/>
              </w:rPr>
              <w:t>Збара</w:t>
            </w:r>
            <w:r>
              <w:rPr>
                <w:color w:val="000000"/>
                <w:sz w:val="22"/>
                <w:szCs w:val="22"/>
              </w:rPr>
              <w:t>зьке кільце</w:t>
            </w:r>
          </w:p>
        </w:tc>
        <w:tc>
          <w:tcPr>
            <w:tcW w:w="493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 xml:space="preserve">критий з </w:t>
            </w:r>
            <w:proofErr w:type="spellStart"/>
            <w:r w:rsidRPr="0070792B">
              <w:rPr>
                <w:color w:val="000000"/>
                <w:sz w:val="22"/>
                <w:szCs w:val="22"/>
              </w:rPr>
              <w:t>відеоспостереженням</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50</w:t>
            </w:r>
          </w:p>
        </w:tc>
      </w:tr>
      <w:tr w:rsidR="00DC6B07" w:rsidRPr="0070792B" w:rsidTr="00425032">
        <w:tc>
          <w:tcPr>
            <w:tcW w:w="53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4</w:t>
            </w:r>
          </w:p>
        </w:tc>
        <w:tc>
          <w:tcPr>
            <w:tcW w:w="3017"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Pr>
                <w:color w:val="000000"/>
                <w:sz w:val="22"/>
                <w:szCs w:val="22"/>
              </w:rPr>
              <w:t>Вул.Морозенка-</w:t>
            </w:r>
            <w:proofErr w:type="spellEnd"/>
            <w:r>
              <w:rPr>
                <w:color w:val="000000"/>
                <w:sz w:val="22"/>
                <w:szCs w:val="22"/>
              </w:rPr>
              <w:t xml:space="preserve"> ТРЦ «Подоляни»</w:t>
            </w:r>
          </w:p>
        </w:tc>
        <w:tc>
          <w:tcPr>
            <w:tcW w:w="4933"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 xml:space="preserve">критий з </w:t>
            </w:r>
            <w:proofErr w:type="spellStart"/>
            <w:r w:rsidRPr="0070792B">
              <w:rPr>
                <w:color w:val="000000"/>
                <w:sz w:val="22"/>
                <w:szCs w:val="22"/>
              </w:rPr>
              <w:t>відеоспостереженням</w:t>
            </w:r>
            <w:proofErr w:type="spellEnd"/>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sidRPr="0070792B">
              <w:rPr>
                <w:color w:val="000000"/>
                <w:sz w:val="22"/>
                <w:szCs w:val="22"/>
              </w:rPr>
              <w:t>50</w:t>
            </w:r>
          </w:p>
        </w:tc>
      </w:tr>
      <w:tr w:rsidR="00DC6B07" w:rsidRPr="0070792B" w:rsidTr="00425032">
        <w:trPr>
          <w:trHeight w:val="360"/>
        </w:trPr>
        <w:tc>
          <w:tcPr>
            <w:tcW w:w="8483" w:type="dxa"/>
            <w:gridSpan w:val="3"/>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napToGrid w:val="0"/>
              <w:spacing w:before="0" w:after="0"/>
              <w:rPr>
                <w:sz w:val="22"/>
                <w:szCs w:val="22"/>
              </w:rPr>
            </w:pPr>
            <w:r w:rsidRPr="0070792B">
              <w:rPr>
                <w:color w:val="000000"/>
                <w:sz w:val="22"/>
                <w:szCs w:val="22"/>
              </w:rPr>
              <w:t>Всього</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snapToGrid w:val="0"/>
              <w:jc w:val="center"/>
            </w:pPr>
            <w:r>
              <w:t>2</w:t>
            </w:r>
            <w:r w:rsidRPr="0070792B">
              <w:t>00</w:t>
            </w:r>
          </w:p>
        </w:tc>
      </w:tr>
    </w:tbl>
    <w:p w:rsidR="00DC6B07" w:rsidRDefault="00DC6B07" w:rsidP="00DC6B07">
      <w:pPr>
        <w:pStyle w:val="af1"/>
        <w:spacing w:before="0" w:after="0"/>
      </w:pPr>
    </w:p>
    <w:p w:rsidR="00DC6B07" w:rsidRPr="00004714" w:rsidRDefault="00DC6B07" w:rsidP="00DC6B07">
      <w:pPr>
        <w:pStyle w:val="af1"/>
        <w:numPr>
          <w:ilvl w:val="0"/>
          <w:numId w:val="18"/>
        </w:numPr>
        <w:tabs>
          <w:tab w:val="clear" w:pos="0"/>
          <w:tab w:val="num" w:pos="720"/>
        </w:tabs>
        <w:suppressAutoHyphens/>
        <w:spacing w:before="0" w:beforeAutospacing="0" w:after="0" w:afterAutospacing="0"/>
        <w:rPr>
          <w:sz w:val="22"/>
          <w:szCs w:val="22"/>
        </w:rPr>
      </w:pPr>
      <w:r w:rsidRPr="00004714">
        <w:rPr>
          <w:sz w:val="22"/>
          <w:szCs w:val="22"/>
        </w:rPr>
        <w:t xml:space="preserve">Облаштування </w:t>
      </w:r>
      <w:proofErr w:type="spellStart"/>
      <w:r w:rsidRPr="00004714">
        <w:rPr>
          <w:sz w:val="22"/>
          <w:szCs w:val="22"/>
        </w:rPr>
        <w:t>паркувальних</w:t>
      </w:r>
      <w:proofErr w:type="spellEnd"/>
      <w:r w:rsidRPr="00004714">
        <w:rPr>
          <w:sz w:val="22"/>
          <w:szCs w:val="22"/>
        </w:rPr>
        <w:t xml:space="preserve"> стійок біля закладів торгівельно-розважальних, навчальних закладів, місць роботи та навчання </w:t>
      </w:r>
    </w:p>
    <w:p w:rsidR="00DC6B07" w:rsidRPr="0070792B" w:rsidRDefault="00DC6B07" w:rsidP="00DC6B07">
      <w:pPr>
        <w:pStyle w:val="af1"/>
        <w:spacing w:before="0" w:after="0"/>
        <w:rPr>
          <w:sz w:val="22"/>
          <w:szCs w:val="22"/>
        </w:rPr>
      </w:pPr>
    </w:p>
    <w:tbl>
      <w:tblPr>
        <w:tblW w:w="0" w:type="auto"/>
        <w:tblInd w:w="-52" w:type="dxa"/>
        <w:tblLayout w:type="fixed"/>
        <w:tblCellMar>
          <w:top w:w="15" w:type="dxa"/>
          <w:left w:w="15" w:type="dxa"/>
          <w:bottom w:w="15" w:type="dxa"/>
          <w:right w:w="15" w:type="dxa"/>
        </w:tblCellMar>
        <w:tblLook w:val="0000"/>
      </w:tblPr>
      <w:tblGrid>
        <w:gridCol w:w="682"/>
        <w:gridCol w:w="1716"/>
        <w:gridCol w:w="1700"/>
        <w:gridCol w:w="3202"/>
        <w:gridCol w:w="2767"/>
      </w:tblGrid>
      <w:tr w:rsidR="00DC6B07" w:rsidRPr="0070792B" w:rsidTr="00425032">
        <w:tc>
          <w:tcPr>
            <w:tcW w:w="6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 п/п</w:t>
            </w:r>
          </w:p>
        </w:tc>
        <w:tc>
          <w:tcPr>
            <w:tcW w:w="171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назва / вулиця</w:t>
            </w:r>
          </w:p>
        </w:tc>
        <w:tc>
          <w:tcPr>
            <w:tcW w:w="170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кількість об’єктів</w:t>
            </w:r>
          </w:p>
        </w:tc>
        <w:tc>
          <w:tcPr>
            <w:tcW w:w="320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 xml:space="preserve">кількість </w:t>
            </w:r>
            <w:proofErr w:type="spellStart"/>
            <w:r>
              <w:rPr>
                <w:color w:val="000000"/>
                <w:sz w:val="22"/>
                <w:szCs w:val="22"/>
              </w:rPr>
              <w:t>паркомісць</w:t>
            </w:r>
            <w:proofErr w:type="spellEnd"/>
            <w:r w:rsidRPr="0070792B">
              <w:rPr>
                <w:color w:val="000000"/>
                <w:sz w:val="22"/>
                <w:szCs w:val="22"/>
              </w:rPr>
              <w:t xml:space="preserve"> </w:t>
            </w:r>
            <w:r>
              <w:rPr>
                <w:color w:val="000000"/>
                <w:sz w:val="22"/>
                <w:szCs w:val="22"/>
              </w:rPr>
              <w:t>(шт.)</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004714" w:rsidRDefault="00DC6B07" w:rsidP="00425032">
            <w:pPr>
              <w:pStyle w:val="af1"/>
              <w:spacing w:before="0" w:after="0" w:line="0" w:lineRule="atLeast"/>
              <w:jc w:val="center"/>
              <w:rPr>
                <w:color w:val="000000"/>
                <w:sz w:val="22"/>
                <w:szCs w:val="22"/>
              </w:rPr>
            </w:pPr>
            <w:r>
              <w:rPr>
                <w:color w:val="000000"/>
                <w:sz w:val="22"/>
                <w:szCs w:val="22"/>
              </w:rPr>
              <w:t>Разом парко місць</w:t>
            </w:r>
            <w:r w:rsidRPr="0070792B">
              <w:rPr>
                <w:color w:val="000000"/>
                <w:sz w:val="22"/>
                <w:szCs w:val="22"/>
              </w:rPr>
              <w:t xml:space="preserve"> </w:t>
            </w:r>
            <w:r>
              <w:rPr>
                <w:color w:val="000000"/>
                <w:sz w:val="22"/>
                <w:szCs w:val="22"/>
              </w:rPr>
              <w:t>(шт.)</w:t>
            </w:r>
          </w:p>
        </w:tc>
      </w:tr>
      <w:tr w:rsidR="00DC6B07" w:rsidRPr="0070792B" w:rsidTr="00425032">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1</w:t>
            </w:r>
          </w:p>
        </w:tc>
        <w:tc>
          <w:tcPr>
            <w:tcW w:w="171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Бібліотеки</w:t>
            </w:r>
          </w:p>
        </w:tc>
        <w:tc>
          <w:tcPr>
            <w:tcW w:w="170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2</w:t>
            </w:r>
          </w:p>
        </w:tc>
        <w:tc>
          <w:tcPr>
            <w:tcW w:w="320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B07" w:rsidRPr="0070792B" w:rsidRDefault="00DC6B07" w:rsidP="00425032">
            <w:pPr>
              <w:pStyle w:val="af1"/>
              <w:spacing w:before="0" w:after="0" w:line="0" w:lineRule="atLeast"/>
              <w:jc w:val="center"/>
            </w:pPr>
            <w:r>
              <w:rPr>
                <w:color w:val="000000"/>
                <w:sz w:val="22"/>
                <w:szCs w:val="22"/>
              </w:rPr>
              <w:t>1</w:t>
            </w:r>
            <w:r w:rsidRPr="0070792B">
              <w:rPr>
                <w:color w:val="000000"/>
                <w:sz w:val="22"/>
                <w:szCs w:val="22"/>
              </w:rPr>
              <w:t>0</w:t>
            </w:r>
          </w:p>
        </w:tc>
      </w:tr>
      <w:tr w:rsidR="00DC6B07" w:rsidRPr="0070792B" w:rsidTr="00425032">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2</w:t>
            </w:r>
          </w:p>
        </w:tc>
        <w:tc>
          <w:tcPr>
            <w:tcW w:w="171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proofErr w:type="spellStart"/>
            <w:r w:rsidRPr="0070792B">
              <w:rPr>
                <w:color w:val="000000"/>
                <w:sz w:val="22"/>
                <w:szCs w:val="22"/>
              </w:rPr>
              <w:t>Адмінбудівлі</w:t>
            </w:r>
            <w:proofErr w:type="spellEnd"/>
          </w:p>
        </w:tc>
        <w:tc>
          <w:tcPr>
            <w:tcW w:w="170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4</w:t>
            </w:r>
          </w:p>
        </w:tc>
        <w:tc>
          <w:tcPr>
            <w:tcW w:w="320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B07" w:rsidRPr="0070792B" w:rsidRDefault="00DC6B07" w:rsidP="00425032">
            <w:pPr>
              <w:pStyle w:val="af1"/>
              <w:spacing w:before="0" w:after="0" w:line="0" w:lineRule="atLeast"/>
              <w:jc w:val="center"/>
            </w:pPr>
            <w:r>
              <w:rPr>
                <w:color w:val="000000"/>
                <w:sz w:val="22"/>
                <w:szCs w:val="22"/>
              </w:rPr>
              <w:t>20</w:t>
            </w:r>
          </w:p>
        </w:tc>
      </w:tr>
      <w:tr w:rsidR="00DC6B07" w:rsidRPr="0070792B" w:rsidTr="00425032">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lastRenderedPageBreak/>
              <w:t>3</w:t>
            </w:r>
          </w:p>
        </w:tc>
        <w:tc>
          <w:tcPr>
            <w:tcW w:w="171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Медичні заклади</w:t>
            </w:r>
          </w:p>
        </w:tc>
        <w:tc>
          <w:tcPr>
            <w:tcW w:w="170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4</w:t>
            </w:r>
          </w:p>
        </w:tc>
        <w:tc>
          <w:tcPr>
            <w:tcW w:w="320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sidRPr="0070792B">
              <w:rPr>
                <w:color w:val="000000"/>
                <w:sz w:val="22"/>
                <w:szCs w:val="22"/>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B07" w:rsidRPr="0070792B" w:rsidRDefault="00DC6B07" w:rsidP="00425032">
            <w:pPr>
              <w:pStyle w:val="af1"/>
              <w:spacing w:before="0" w:after="0" w:line="0" w:lineRule="atLeast"/>
              <w:jc w:val="center"/>
            </w:pPr>
            <w:r w:rsidRPr="0070792B">
              <w:rPr>
                <w:color w:val="000000"/>
                <w:sz w:val="22"/>
                <w:szCs w:val="22"/>
              </w:rPr>
              <w:t>20</w:t>
            </w:r>
          </w:p>
        </w:tc>
      </w:tr>
      <w:tr w:rsidR="00DC6B07" w:rsidRPr="0070792B" w:rsidTr="00425032">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4</w:t>
            </w:r>
          </w:p>
        </w:tc>
        <w:tc>
          <w:tcPr>
            <w:tcW w:w="1716"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Школи</w:t>
            </w:r>
          </w:p>
        </w:tc>
        <w:tc>
          <w:tcPr>
            <w:tcW w:w="1700"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10</w:t>
            </w:r>
          </w:p>
        </w:tc>
        <w:tc>
          <w:tcPr>
            <w:tcW w:w="3202" w:type="dxa"/>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jc w:val="center"/>
              <w:rPr>
                <w:color w:val="000000"/>
                <w:sz w:val="22"/>
                <w:szCs w:val="22"/>
              </w:rPr>
            </w:pPr>
            <w:r>
              <w:rPr>
                <w:color w:val="000000"/>
                <w:sz w:val="22"/>
                <w:szCs w:val="22"/>
              </w:rPr>
              <w:t>5</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B07" w:rsidRPr="0070792B" w:rsidRDefault="00DC6B07" w:rsidP="00425032">
            <w:pPr>
              <w:pStyle w:val="af1"/>
              <w:spacing w:before="0" w:after="0" w:line="0" w:lineRule="atLeast"/>
              <w:jc w:val="center"/>
            </w:pPr>
            <w:r>
              <w:rPr>
                <w:color w:val="000000"/>
                <w:sz w:val="22"/>
                <w:szCs w:val="22"/>
              </w:rPr>
              <w:t>5</w:t>
            </w:r>
            <w:r w:rsidRPr="0070792B">
              <w:rPr>
                <w:color w:val="000000"/>
                <w:sz w:val="22"/>
                <w:szCs w:val="22"/>
              </w:rPr>
              <w:t>0</w:t>
            </w:r>
          </w:p>
        </w:tc>
      </w:tr>
      <w:tr w:rsidR="00DC6B07" w:rsidRPr="0070792B" w:rsidTr="00425032">
        <w:tc>
          <w:tcPr>
            <w:tcW w:w="7300" w:type="dxa"/>
            <w:gridSpan w:val="4"/>
            <w:tcBorders>
              <w:top w:val="single" w:sz="4" w:space="0" w:color="000000"/>
              <w:left w:val="single" w:sz="4" w:space="0" w:color="000000"/>
              <w:bottom w:val="single" w:sz="4" w:space="0" w:color="000000"/>
            </w:tcBorders>
            <w:shd w:val="clear" w:color="auto" w:fill="auto"/>
            <w:vAlign w:val="center"/>
          </w:tcPr>
          <w:p w:rsidR="00DC6B07" w:rsidRPr="0070792B" w:rsidRDefault="00DC6B07" w:rsidP="00425032">
            <w:pPr>
              <w:pStyle w:val="af1"/>
              <w:spacing w:before="0" w:after="0" w:line="0" w:lineRule="atLeast"/>
              <w:rPr>
                <w:color w:val="000000"/>
                <w:sz w:val="22"/>
                <w:szCs w:val="22"/>
              </w:rPr>
            </w:pPr>
            <w:r w:rsidRPr="0070792B">
              <w:rPr>
                <w:color w:val="000000"/>
                <w:sz w:val="22"/>
                <w:szCs w:val="22"/>
              </w:rPr>
              <w:t>Всього</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B07" w:rsidRPr="0070792B" w:rsidRDefault="00DC6B07" w:rsidP="00425032">
            <w:pPr>
              <w:pStyle w:val="af1"/>
              <w:spacing w:before="0" w:after="0" w:line="0" w:lineRule="atLeast"/>
              <w:jc w:val="center"/>
            </w:pPr>
            <w:r>
              <w:rPr>
                <w:color w:val="000000"/>
                <w:sz w:val="22"/>
                <w:szCs w:val="22"/>
              </w:rPr>
              <w:t>1</w:t>
            </w:r>
            <w:r w:rsidRPr="0070792B">
              <w:rPr>
                <w:color w:val="000000"/>
                <w:sz w:val="22"/>
                <w:szCs w:val="22"/>
              </w:rPr>
              <w:t>00</w:t>
            </w:r>
          </w:p>
        </w:tc>
      </w:tr>
    </w:tbl>
    <w:p w:rsidR="00DC6B07" w:rsidRDefault="00DC6B07" w:rsidP="00DC6B07">
      <w:pPr>
        <w:jc w:val="both"/>
      </w:pPr>
    </w:p>
    <w:p w:rsidR="00DC6B07" w:rsidRDefault="00DC6B07" w:rsidP="00DC6B07">
      <w:pPr>
        <w:jc w:val="both"/>
      </w:pPr>
    </w:p>
    <w:p w:rsidR="00DC6B07" w:rsidRDefault="00DC6B07" w:rsidP="00DC6B07">
      <w:pPr>
        <w:jc w:val="both"/>
      </w:pPr>
    </w:p>
    <w:p w:rsidR="00DC6B07" w:rsidRPr="0070792B" w:rsidRDefault="00DC6B07" w:rsidP="00DC6B07">
      <w:pPr>
        <w:pStyle w:val="af1"/>
        <w:spacing w:before="0" w:after="200"/>
        <w:ind w:left="360"/>
        <w:jc w:val="both"/>
        <w:textAlignment w:val="baseline"/>
        <w:rPr>
          <w:color w:val="000000"/>
          <w:sz w:val="22"/>
          <w:szCs w:val="22"/>
        </w:rPr>
      </w:pPr>
      <w:r>
        <w:rPr>
          <w:color w:val="000000"/>
          <w:sz w:val="22"/>
          <w:szCs w:val="22"/>
        </w:rPr>
        <w:t>М</w:t>
      </w:r>
      <w:r w:rsidRPr="0070792B">
        <w:rPr>
          <w:color w:val="000000"/>
          <w:sz w:val="22"/>
          <w:szCs w:val="22"/>
        </w:rPr>
        <w:t>іський голова</w:t>
      </w:r>
      <w:r w:rsidRPr="0070792B">
        <w:rPr>
          <w:rStyle w:val="apple-tab-span"/>
          <w:sz w:val="22"/>
          <w:szCs w:val="22"/>
        </w:rPr>
        <w:tab/>
      </w:r>
      <w:r w:rsidRPr="00F4363F">
        <w:rPr>
          <w:rStyle w:val="apple-tab-span"/>
          <w:sz w:val="22"/>
          <w:szCs w:val="22"/>
        </w:rPr>
        <w:tab/>
      </w:r>
      <w:r w:rsidRPr="00F4363F">
        <w:rPr>
          <w:rStyle w:val="apple-tab-span"/>
          <w:sz w:val="22"/>
          <w:szCs w:val="22"/>
        </w:rPr>
        <w:tab/>
      </w:r>
      <w:r w:rsidRPr="00F4363F">
        <w:rPr>
          <w:rStyle w:val="apple-tab-span"/>
          <w:sz w:val="22"/>
          <w:szCs w:val="22"/>
        </w:rPr>
        <w:tab/>
      </w:r>
      <w:r w:rsidRPr="00F4363F">
        <w:rPr>
          <w:rStyle w:val="apple-tab-span"/>
          <w:sz w:val="22"/>
          <w:szCs w:val="22"/>
        </w:rPr>
        <w:tab/>
      </w:r>
      <w:r w:rsidRPr="00F4363F">
        <w:rPr>
          <w:rStyle w:val="apple-tab-span"/>
          <w:sz w:val="22"/>
          <w:szCs w:val="22"/>
        </w:rPr>
        <w:tab/>
      </w:r>
      <w:r w:rsidRPr="00F4363F">
        <w:rPr>
          <w:rStyle w:val="apple-tab-span"/>
          <w:sz w:val="22"/>
          <w:szCs w:val="22"/>
        </w:rPr>
        <w:tab/>
      </w:r>
      <w:r w:rsidRPr="00F4363F">
        <w:rPr>
          <w:rStyle w:val="apple-tab-span"/>
          <w:sz w:val="22"/>
          <w:szCs w:val="22"/>
        </w:rPr>
        <w:tab/>
      </w:r>
      <w:r w:rsidRPr="00F4363F">
        <w:rPr>
          <w:rStyle w:val="apple-tab-span"/>
          <w:sz w:val="22"/>
          <w:szCs w:val="22"/>
        </w:rPr>
        <w:tab/>
      </w:r>
      <w:r>
        <w:rPr>
          <w:color w:val="000000"/>
          <w:sz w:val="22"/>
          <w:szCs w:val="22"/>
        </w:rPr>
        <w:t>Сергій НАДАЛ</w:t>
      </w:r>
    </w:p>
    <w:p w:rsidR="00DC6B07" w:rsidRPr="00C00537" w:rsidRDefault="00DC6B07" w:rsidP="00DC6B07">
      <w:pPr>
        <w:pStyle w:val="affff2"/>
        <w:jc w:val="both"/>
      </w:pPr>
    </w:p>
    <w:p w:rsidR="00DC6B07" w:rsidRPr="00B11B3E" w:rsidRDefault="00DC6B07" w:rsidP="00B11B3E">
      <w:pPr>
        <w:spacing w:after="0" w:line="240" w:lineRule="auto"/>
        <w:ind w:right="-113"/>
      </w:pPr>
    </w:p>
    <w:p w:rsidR="00B11B3E" w:rsidRDefault="00B11B3E" w:rsidP="00B11B3E">
      <w:pPr>
        <w:spacing w:after="0" w:line="240" w:lineRule="auto"/>
        <w:ind w:right="-113" w:firstLine="600"/>
        <w:jc w:val="both"/>
        <w:rPr>
          <w:rFonts w:ascii="Times New Roman" w:hAnsi="Times New Roman"/>
          <w:b/>
          <w:sz w:val="24"/>
          <w:szCs w:val="24"/>
        </w:rPr>
      </w:pPr>
    </w:p>
    <w:p w:rsidR="00B11B3E" w:rsidRDefault="00B11B3E" w:rsidP="00B11B3E">
      <w:pPr>
        <w:spacing w:after="0" w:line="240" w:lineRule="auto"/>
        <w:ind w:right="-113"/>
        <w:rPr>
          <w:rFonts w:ascii="Times New Roman" w:hAnsi="Times New Roman"/>
          <w:b/>
          <w:sz w:val="24"/>
          <w:szCs w:val="24"/>
        </w:rPr>
      </w:pPr>
    </w:p>
    <w:p w:rsidR="00B11B3E" w:rsidRDefault="00B11B3E" w:rsidP="00B11B3E">
      <w:pPr>
        <w:spacing w:after="0" w:line="240" w:lineRule="auto"/>
        <w:ind w:right="-113"/>
        <w:rPr>
          <w:rFonts w:ascii="Times New Roman" w:hAnsi="Times New Roman"/>
          <w:b/>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Default="00B11B3E" w:rsidP="006660D0">
      <w:pPr>
        <w:spacing w:after="0" w:line="240" w:lineRule="auto"/>
        <w:rPr>
          <w:rFonts w:ascii="Times New Roman" w:hAnsi="Times New Roman"/>
          <w:sz w:val="24"/>
          <w:szCs w:val="24"/>
        </w:rPr>
      </w:pPr>
    </w:p>
    <w:p w:rsidR="00B11B3E" w:rsidRPr="006660D0" w:rsidRDefault="00B11B3E" w:rsidP="006660D0">
      <w:pPr>
        <w:spacing w:after="0" w:line="240" w:lineRule="auto"/>
        <w:rPr>
          <w:rFonts w:ascii="Times New Roman" w:hAnsi="Times New Roman"/>
          <w:sz w:val="24"/>
          <w:szCs w:val="24"/>
        </w:rPr>
      </w:pPr>
    </w:p>
    <w:p w:rsidR="00BB5D12" w:rsidRPr="006660D0" w:rsidRDefault="00BB5D12" w:rsidP="006660D0">
      <w:pPr>
        <w:spacing w:after="0" w:line="240" w:lineRule="auto"/>
        <w:ind w:firstLine="600"/>
        <w:jc w:val="both"/>
        <w:rPr>
          <w:rFonts w:ascii="Times New Roman" w:hAnsi="Times New Roman"/>
          <w:sz w:val="24"/>
          <w:szCs w:val="24"/>
        </w:rPr>
      </w:pPr>
    </w:p>
    <w:p w:rsidR="00247E59" w:rsidRDefault="00247E59" w:rsidP="006660D0">
      <w:pPr>
        <w:spacing w:after="0" w:line="240" w:lineRule="auto"/>
        <w:rPr>
          <w:rFonts w:ascii="Times New Roman" w:hAnsi="Times New Roman"/>
          <w:sz w:val="24"/>
          <w:szCs w:val="24"/>
        </w:rPr>
      </w:pPr>
    </w:p>
    <w:p w:rsidR="00E11285" w:rsidRDefault="00E11285" w:rsidP="006660D0">
      <w:pPr>
        <w:spacing w:after="0" w:line="240" w:lineRule="auto"/>
        <w:rPr>
          <w:rFonts w:ascii="Times New Roman" w:hAnsi="Times New Roman"/>
          <w:sz w:val="24"/>
          <w:szCs w:val="24"/>
        </w:rPr>
      </w:pPr>
    </w:p>
    <w:p w:rsidR="00E11285" w:rsidRDefault="00E11285" w:rsidP="006660D0">
      <w:pPr>
        <w:spacing w:after="0" w:line="240" w:lineRule="auto"/>
        <w:rPr>
          <w:rFonts w:ascii="Times New Roman" w:hAnsi="Times New Roman"/>
          <w:sz w:val="24"/>
          <w:szCs w:val="24"/>
        </w:rPr>
      </w:pPr>
    </w:p>
    <w:p w:rsidR="00E11285" w:rsidRDefault="00E11285" w:rsidP="006660D0">
      <w:pPr>
        <w:spacing w:after="0" w:line="240" w:lineRule="auto"/>
        <w:rPr>
          <w:rFonts w:ascii="Times New Roman" w:hAnsi="Times New Roman"/>
          <w:sz w:val="24"/>
          <w:szCs w:val="24"/>
        </w:rPr>
      </w:pPr>
    </w:p>
    <w:p w:rsidR="00E11285" w:rsidRDefault="00E11285" w:rsidP="006660D0">
      <w:pPr>
        <w:spacing w:after="0" w:line="240" w:lineRule="auto"/>
        <w:rPr>
          <w:rFonts w:ascii="Times New Roman" w:hAnsi="Times New Roman"/>
          <w:sz w:val="24"/>
          <w:szCs w:val="24"/>
        </w:rPr>
      </w:pPr>
    </w:p>
    <w:p w:rsidR="00E11285" w:rsidRDefault="00E11285" w:rsidP="006660D0">
      <w:pPr>
        <w:spacing w:after="0" w:line="240" w:lineRule="auto"/>
        <w:rPr>
          <w:rFonts w:ascii="Times New Roman" w:hAnsi="Times New Roman"/>
          <w:sz w:val="24"/>
          <w:szCs w:val="24"/>
        </w:rPr>
      </w:pPr>
    </w:p>
    <w:p w:rsidR="00E11285" w:rsidRDefault="00E11285" w:rsidP="006660D0">
      <w:pPr>
        <w:spacing w:after="0" w:line="240" w:lineRule="auto"/>
        <w:rPr>
          <w:rFonts w:ascii="Times New Roman" w:hAnsi="Times New Roman"/>
          <w:sz w:val="24"/>
          <w:szCs w:val="24"/>
        </w:rPr>
      </w:pPr>
    </w:p>
    <w:p w:rsidR="00E11285" w:rsidRDefault="00E11285" w:rsidP="006660D0">
      <w:pPr>
        <w:spacing w:after="0" w:line="240" w:lineRule="auto"/>
        <w:rPr>
          <w:rFonts w:ascii="Times New Roman" w:hAnsi="Times New Roman"/>
          <w:sz w:val="24"/>
          <w:szCs w:val="24"/>
        </w:rPr>
      </w:pPr>
    </w:p>
    <w:p w:rsidR="00E11285" w:rsidRDefault="00E11285" w:rsidP="006660D0">
      <w:pPr>
        <w:spacing w:after="0" w:line="240" w:lineRule="auto"/>
        <w:rPr>
          <w:rFonts w:ascii="Times New Roman" w:hAnsi="Times New Roman"/>
          <w:sz w:val="24"/>
          <w:szCs w:val="24"/>
        </w:rPr>
      </w:pPr>
    </w:p>
    <w:p w:rsidR="00E11285" w:rsidRDefault="00E11285" w:rsidP="006660D0">
      <w:pPr>
        <w:spacing w:after="0" w:line="240" w:lineRule="auto"/>
        <w:rPr>
          <w:rFonts w:ascii="Times New Roman" w:hAnsi="Times New Roman"/>
          <w:sz w:val="24"/>
          <w:szCs w:val="24"/>
        </w:rPr>
      </w:pPr>
    </w:p>
    <w:p w:rsidR="00E11285" w:rsidRDefault="00E11285" w:rsidP="006660D0">
      <w:pPr>
        <w:spacing w:after="0" w:line="240" w:lineRule="auto"/>
        <w:rPr>
          <w:rFonts w:ascii="Times New Roman" w:hAnsi="Times New Roman"/>
          <w:sz w:val="24"/>
          <w:szCs w:val="24"/>
        </w:rPr>
      </w:pPr>
    </w:p>
    <w:p w:rsidR="00E11285" w:rsidRDefault="00E11285" w:rsidP="006660D0">
      <w:pPr>
        <w:spacing w:after="0" w:line="240" w:lineRule="auto"/>
        <w:rPr>
          <w:rFonts w:ascii="Times New Roman" w:hAnsi="Times New Roman"/>
          <w:sz w:val="24"/>
          <w:szCs w:val="24"/>
        </w:rPr>
      </w:pPr>
    </w:p>
    <w:sectPr w:rsidR="00E11285" w:rsidSect="000D0390">
      <w:pgSz w:w="11906" w:h="16838"/>
      <w:pgMar w:top="907" w:right="851" w:bottom="1021" w:left="1418" w:header="454" w:footer="454"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w:charset w:val="00"/>
    <w:family w:val="swiss"/>
    <w:pitch w:val="variable"/>
    <w:sig w:usb0="00000001" w:usb1="00000000" w:usb2="00000000" w:usb3="00000000" w:csb0="00000005"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Schoolbook">
    <w:altName w:val="Times New Roman"/>
    <w:charset w:val="00"/>
    <w:family w:val="roman"/>
    <w:pitch w:val="variable"/>
    <w:sig w:usb0="00000001"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altName w:val="Franklin Gothic Book"/>
    <w:charset w:val="CC"/>
    <w:family w:val="swiss"/>
    <w:pitch w:val="variable"/>
    <w:sig w:usb0="00000287" w:usb1="00000000" w:usb2="00000000" w:usb3="00000000" w:csb0="0000009F" w:csb1="00000000"/>
  </w:font>
  <w:font w:name="Times (PCL6)">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ont138">
    <w:altName w:val="Times New Roman"/>
    <w:charset w:val="CC"/>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charset w:val="CC"/>
    <w:family w:val="swiss"/>
    <w:pitch w:val="variable"/>
    <w:sig w:usb0="E0000AFF" w:usb1="500078FF" w:usb2="00000021" w:usb3="00000000" w:csb0="000001BF" w:csb1="00000000"/>
  </w:font>
  <w:font w:name="FreeSans">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4664E8"/>
    <w:lvl w:ilvl="0">
      <w:start w:val="1"/>
      <w:numFmt w:val="decimal"/>
      <w:lvlText w:val="%1."/>
      <w:lvlJc w:val="left"/>
      <w:pPr>
        <w:tabs>
          <w:tab w:val="num" w:pos="1492"/>
        </w:tabs>
        <w:ind w:left="1492" w:hanging="360"/>
      </w:pPr>
    </w:lvl>
  </w:abstractNum>
  <w:abstractNum w:abstractNumId="1">
    <w:nsid w:val="FFFFFF7D"/>
    <w:multiLevelType w:val="singleLevel"/>
    <w:tmpl w:val="CA74576E"/>
    <w:lvl w:ilvl="0">
      <w:start w:val="1"/>
      <w:numFmt w:val="decimal"/>
      <w:lvlText w:val="%1."/>
      <w:lvlJc w:val="left"/>
      <w:pPr>
        <w:tabs>
          <w:tab w:val="num" w:pos="1209"/>
        </w:tabs>
        <w:ind w:left="1209" w:hanging="360"/>
      </w:pPr>
    </w:lvl>
  </w:abstractNum>
  <w:abstractNum w:abstractNumId="2">
    <w:nsid w:val="FFFFFF7E"/>
    <w:multiLevelType w:val="singleLevel"/>
    <w:tmpl w:val="B128C20A"/>
    <w:lvl w:ilvl="0">
      <w:start w:val="1"/>
      <w:numFmt w:val="decimal"/>
      <w:lvlText w:val="%1."/>
      <w:lvlJc w:val="left"/>
      <w:pPr>
        <w:tabs>
          <w:tab w:val="num" w:pos="926"/>
        </w:tabs>
        <w:ind w:left="926" w:hanging="360"/>
      </w:pPr>
    </w:lvl>
  </w:abstractNum>
  <w:abstractNum w:abstractNumId="3">
    <w:nsid w:val="FFFFFF7F"/>
    <w:multiLevelType w:val="singleLevel"/>
    <w:tmpl w:val="0E2AAE30"/>
    <w:lvl w:ilvl="0">
      <w:start w:val="1"/>
      <w:numFmt w:val="decimal"/>
      <w:lvlText w:val="%1."/>
      <w:lvlJc w:val="left"/>
      <w:pPr>
        <w:tabs>
          <w:tab w:val="num" w:pos="643"/>
        </w:tabs>
        <w:ind w:left="643" w:hanging="360"/>
      </w:pPr>
    </w:lvl>
  </w:abstractNum>
  <w:abstractNum w:abstractNumId="4">
    <w:nsid w:val="FFFFFF80"/>
    <w:multiLevelType w:val="singleLevel"/>
    <w:tmpl w:val="B7DCE9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9C81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7EF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8AEB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A6E7B0"/>
    <w:lvl w:ilvl="0">
      <w:start w:val="1"/>
      <w:numFmt w:val="decimal"/>
      <w:lvlText w:val="%1."/>
      <w:lvlJc w:val="left"/>
      <w:pPr>
        <w:tabs>
          <w:tab w:val="num" w:pos="360"/>
        </w:tabs>
        <w:ind w:left="360" w:hanging="360"/>
      </w:pPr>
    </w:lvl>
  </w:abstractNum>
  <w:abstractNum w:abstractNumId="9">
    <w:nsid w:val="FFFFFF89"/>
    <w:multiLevelType w:val="singleLevel"/>
    <w:tmpl w:val="7706C1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094"/>
      <w:numFmt w:val="bullet"/>
      <w:lvlText w:val="-"/>
      <w:lvlJc w:val="left"/>
      <w:pPr>
        <w:tabs>
          <w:tab w:val="num" w:pos="0"/>
        </w:tabs>
        <w:ind w:left="1080" w:hanging="360"/>
      </w:pPr>
      <w:rPr>
        <w:rFonts w:ascii="Times New Roman" w:hAnsi="Times New Roman" w:cs="Times New Roman"/>
        <w:b/>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color w:val="000000"/>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cs="Symbol"/>
        <w:sz w:val="24"/>
        <w:szCs w:val="24"/>
      </w:rPr>
    </w:lvl>
    <w:lvl w:ilvl="2">
      <w:start w:val="1"/>
      <w:numFmt w:val="bullet"/>
      <w:lvlText w:val=""/>
      <w:lvlJc w:val="left"/>
      <w:pPr>
        <w:tabs>
          <w:tab w:val="num" w:pos="1440"/>
        </w:tabs>
        <w:ind w:left="1440" w:hanging="360"/>
      </w:pPr>
      <w:rPr>
        <w:rFonts w:ascii="Symbol" w:hAnsi="Symbol" w:cs="Symbol"/>
        <w:sz w:val="24"/>
        <w:szCs w:val="24"/>
      </w:rPr>
    </w:lvl>
    <w:lvl w:ilvl="3">
      <w:start w:val="1"/>
      <w:numFmt w:val="bullet"/>
      <w:lvlText w:val=""/>
      <w:lvlJc w:val="left"/>
      <w:pPr>
        <w:tabs>
          <w:tab w:val="num" w:pos="1800"/>
        </w:tabs>
        <w:ind w:left="1800" w:hanging="360"/>
      </w:pPr>
      <w:rPr>
        <w:rFonts w:ascii="Symbol" w:hAnsi="Symbol" w:cs="Symbol"/>
        <w:sz w:val="24"/>
        <w:szCs w:val="24"/>
      </w:rPr>
    </w:lvl>
    <w:lvl w:ilvl="4">
      <w:start w:val="1"/>
      <w:numFmt w:val="bullet"/>
      <w:lvlText w:val=""/>
      <w:lvlJc w:val="left"/>
      <w:pPr>
        <w:tabs>
          <w:tab w:val="num" w:pos="2160"/>
        </w:tabs>
        <w:ind w:left="2160" w:hanging="360"/>
      </w:pPr>
      <w:rPr>
        <w:rFonts w:ascii="Symbol" w:hAnsi="Symbol" w:cs="Symbol"/>
        <w:sz w:val="24"/>
        <w:szCs w:val="24"/>
      </w:rPr>
    </w:lvl>
    <w:lvl w:ilvl="5">
      <w:start w:val="1"/>
      <w:numFmt w:val="bullet"/>
      <w:lvlText w:val=""/>
      <w:lvlJc w:val="left"/>
      <w:pPr>
        <w:tabs>
          <w:tab w:val="num" w:pos="2520"/>
        </w:tabs>
        <w:ind w:left="2520" w:hanging="360"/>
      </w:pPr>
      <w:rPr>
        <w:rFonts w:ascii="Symbol" w:hAnsi="Symbol" w:cs="Symbol"/>
        <w:sz w:val="24"/>
        <w:szCs w:val="24"/>
      </w:rPr>
    </w:lvl>
    <w:lvl w:ilvl="6">
      <w:start w:val="1"/>
      <w:numFmt w:val="bullet"/>
      <w:lvlText w:val=""/>
      <w:lvlJc w:val="left"/>
      <w:pPr>
        <w:tabs>
          <w:tab w:val="num" w:pos="2880"/>
        </w:tabs>
        <w:ind w:left="2880" w:hanging="360"/>
      </w:pPr>
      <w:rPr>
        <w:rFonts w:ascii="Symbol" w:hAnsi="Symbol" w:cs="Symbol"/>
        <w:sz w:val="24"/>
        <w:szCs w:val="24"/>
      </w:rPr>
    </w:lvl>
    <w:lvl w:ilvl="7">
      <w:start w:val="1"/>
      <w:numFmt w:val="bullet"/>
      <w:lvlText w:val=""/>
      <w:lvlJc w:val="left"/>
      <w:pPr>
        <w:tabs>
          <w:tab w:val="num" w:pos="3240"/>
        </w:tabs>
        <w:ind w:left="3240" w:hanging="360"/>
      </w:pPr>
      <w:rPr>
        <w:rFonts w:ascii="Symbol" w:hAnsi="Symbol" w:cs="Symbol"/>
        <w:sz w:val="24"/>
        <w:szCs w:val="24"/>
      </w:rPr>
    </w:lvl>
    <w:lvl w:ilvl="8">
      <w:start w:val="1"/>
      <w:numFmt w:val="bullet"/>
      <w:lvlText w:val=""/>
      <w:lvlJc w:val="left"/>
      <w:pPr>
        <w:tabs>
          <w:tab w:val="num" w:pos="3600"/>
        </w:tabs>
        <w:ind w:left="3600" w:hanging="360"/>
      </w:pPr>
      <w:rPr>
        <w:rFonts w:ascii="Symbol" w:hAnsi="Symbol" w:cs="Symbol"/>
        <w:sz w:val="24"/>
        <w:szCs w:val="24"/>
      </w:rPr>
    </w:lvl>
  </w:abstractNum>
  <w:abstractNum w:abstractNumId="14">
    <w:nsid w:val="00000005"/>
    <w:multiLevelType w:val="singleLevel"/>
    <w:tmpl w:val="00000005"/>
    <w:name w:val="WW8Num6"/>
    <w:lvl w:ilvl="0">
      <w:start w:val="1094"/>
      <w:numFmt w:val="bullet"/>
      <w:lvlText w:val="-"/>
      <w:lvlJc w:val="left"/>
      <w:pPr>
        <w:tabs>
          <w:tab w:val="num" w:pos="708"/>
        </w:tabs>
        <w:ind w:left="1080" w:hanging="360"/>
      </w:pPr>
      <w:rPr>
        <w:rFonts w:ascii="Times New Roman" w:hAnsi="Times New Roman" w:cs="Times New Roman" w:hint="default"/>
      </w:rPr>
    </w:lvl>
  </w:abstractNum>
  <w:abstractNum w:abstractNumId="15">
    <w:nsid w:val="00000006"/>
    <w:multiLevelType w:val="multilevel"/>
    <w:tmpl w:val="50DC6A64"/>
    <w:name w:val="WWNum23"/>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08"/>
    <w:multiLevelType w:val="multilevel"/>
    <w:tmpl w:val="00000008"/>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09"/>
    <w:multiLevelType w:val="multilevel"/>
    <w:tmpl w:val="00000009"/>
    <w:name w:val="WW8Num11"/>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0000000A"/>
    <w:multiLevelType w:val="multilevel"/>
    <w:tmpl w:val="0000000A"/>
    <w:lvl w:ilvl="0">
      <w:start w:val="1"/>
      <w:numFmt w:val="bullet"/>
      <w:lvlText w:val=""/>
      <w:lvlJc w:val="left"/>
      <w:pPr>
        <w:tabs>
          <w:tab w:val="num" w:pos="900"/>
        </w:tabs>
        <w:ind w:left="90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0000000B"/>
    <w:multiLevelType w:val="multilevel"/>
    <w:tmpl w:val="134A7FBE"/>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2">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23">
    <w:nsid w:val="01FA0ADA"/>
    <w:multiLevelType w:val="hybridMultilevel"/>
    <w:tmpl w:val="9AFE6FF2"/>
    <w:lvl w:ilvl="0" w:tplc="D500DE30">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07FE4565"/>
    <w:multiLevelType w:val="multilevel"/>
    <w:tmpl w:val="D4D2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75E147E"/>
    <w:multiLevelType w:val="hybridMultilevel"/>
    <w:tmpl w:val="CBE6F42E"/>
    <w:lvl w:ilvl="0" w:tplc="87C8AE5C">
      <w:start w:val="1"/>
      <w:numFmt w:val="decimal"/>
      <w:lvlText w:val="%1."/>
      <w:lvlJc w:val="left"/>
      <w:pPr>
        <w:ind w:left="660" w:hanging="360"/>
      </w:pPr>
      <w:rPr>
        <w:rFonts w:hint="default"/>
        <w:b/>
      </w:rPr>
    </w:lvl>
    <w:lvl w:ilvl="1" w:tplc="04190019">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2687500A"/>
    <w:multiLevelType w:val="hybridMultilevel"/>
    <w:tmpl w:val="A78647AA"/>
    <w:lvl w:ilvl="0" w:tplc="4DD66730">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cs="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cs="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cs="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27">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nsid w:val="349B6AC0"/>
    <w:multiLevelType w:val="hybridMultilevel"/>
    <w:tmpl w:val="1F929D6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5D7BF9"/>
    <w:multiLevelType w:val="hybridMultilevel"/>
    <w:tmpl w:val="9A2AE90E"/>
    <w:lvl w:ilvl="0" w:tplc="A872AB3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1D05630"/>
    <w:multiLevelType w:val="hybridMultilevel"/>
    <w:tmpl w:val="45BEF1FA"/>
    <w:lvl w:ilvl="0" w:tplc="B9EC16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173023"/>
    <w:multiLevelType w:val="hybridMultilevel"/>
    <w:tmpl w:val="96A012E6"/>
    <w:lvl w:ilvl="0" w:tplc="83605F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7626BF"/>
    <w:multiLevelType w:val="hybridMultilevel"/>
    <w:tmpl w:val="090EDE4A"/>
    <w:lvl w:ilvl="0" w:tplc="4C9C6F36">
      <w:start w:val="1"/>
      <w:numFmt w:val="bullet"/>
      <w:lvlText w:val="-"/>
      <w:lvlJc w:val="left"/>
      <w:pPr>
        <w:tabs>
          <w:tab w:val="num" w:pos="486"/>
        </w:tabs>
        <w:ind w:left="486" w:hanging="360"/>
      </w:pPr>
      <w:rPr>
        <w:rFonts w:ascii="Times New Roman" w:eastAsia="Times New Roman" w:hAnsi="Times New Roman" w:cs="Times New Roman" w:hint="default"/>
      </w:rPr>
    </w:lvl>
    <w:lvl w:ilvl="1" w:tplc="04190003" w:tentative="1">
      <w:start w:val="1"/>
      <w:numFmt w:val="bullet"/>
      <w:lvlText w:val="o"/>
      <w:lvlJc w:val="left"/>
      <w:pPr>
        <w:tabs>
          <w:tab w:val="num" w:pos="1206"/>
        </w:tabs>
        <w:ind w:left="1206" w:hanging="360"/>
      </w:pPr>
      <w:rPr>
        <w:rFonts w:ascii="Courier New" w:hAnsi="Courier New" w:cs="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cs="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cs="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33">
    <w:nsid w:val="65C5161C"/>
    <w:multiLevelType w:val="multilevel"/>
    <w:tmpl w:val="A84020F2"/>
    <w:styleLink w:val="WWNum1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4">
    <w:nsid w:val="739D2D2D"/>
    <w:multiLevelType w:val="hybridMultilevel"/>
    <w:tmpl w:val="3C20117A"/>
    <w:lvl w:ilvl="0" w:tplc="F89C117C">
      <w:start w:val="1"/>
      <w:numFmt w:val="upperRoman"/>
      <w:lvlText w:val="%1."/>
      <w:lvlJc w:val="left"/>
      <w:pPr>
        <w:ind w:left="720" w:hanging="72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5">
    <w:nsid w:val="73AC5AB0"/>
    <w:multiLevelType w:val="multilevel"/>
    <w:tmpl w:val="0CDEE968"/>
    <w:styleLink w:val="WWNum10"/>
    <w:lvl w:ilvl="0">
      <w:start w:val="3"/>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6">
    <w:nsid w:val="74872ABE"/>
    <w:multiLevelType w:val="hybridMultilevel"/>
    <w:tmpl w:val="E0884552"/>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7">
    <w:nsid w:val="7F147097"/>
    <w:multiLevelType w:val="multilevel"/>
    <w:tmpl w:val="4574E168"/>
    <w:styleLink w:val="WWNum9"/>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num w:numId="1">
    <w:abstractNumId w:val="22"/>
  </w:num>
  <w:num w:numId="2">
    <w:abstractNumId w:val="26"/>
  </w:num>
  <w:num w:numId="3">
    <w:abstractNumId w:val="27"/>
  </w:num>
  <w:num w:numId="4">
    <w:abstractNumId w:val="10"/>
  </w:num>
  <w:num w:numId="5">
    <w:abstractNumId w:val="25"/>
  </w:num>
  <w:num w:numId="6">
    <w:abstractNumId w:val="29"/>
  </w:num>
  <w:num w:numId="7">
    <w:abstractNumId w:val="23"/>
  </w:num>
  <w:num w:numId="8">
    <w:abstractNumId w:val="36"/>
  </w:num>
  <w:num w:numId="9">
    <w:abstractNumId w:val="24"/>
  </w:num>
  <w:num w:numId="10">
    <w:abstractNumId w:val="28"/>
  </w:num>
  <w:num w:numId="11">
    <w:abstractNumId w:val="31"/>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30"/>
  </w:num>
  <w:num w:numId="23">
    <w:abstractNumId w:val="32"/>
  </w:num>
  <w:num w:numId="24">
    <w:abstractNumId w:val="3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9"/>
  </w:num>
  <w:num w:numId="36">
    <w:abstractNumId w:val="33"/>
  </w:num>
  <w:num w:numId="37">
    <w:abstractNumId w:val="35"/>
  </w:num>
  <w:num w:numId="38">
    <w:abstractNumId w:val="3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compat/>
  <w:rsids>
    <w:rsidRoot w:val="00E1430F"/>
    <w:rsid w:val="00002A79"/>
    <w:rsid w:val="00007FA1"/>
    <w:rsid w:val="00011A90"/>
    <w:rsid w:val="000120F2"/>
    <w:rsid w:val="00013484"/>
    <w:rsid w:val="00017C62"/>
    <w:rsid w:val="00020D1A"/>
    <w:rsid w:val="000233C3"/>
    <w:rsid w:val="00024ACA"/>
    <w:rsid w:val="00026980"/>
    <w:rsid w:val="0003111C"/>
    <w:rsid w:val="000315CB"/>
    <w:rsid w:val="000322DC"/>
    <w:rsid w:val="000323D2"/>
    <w:rsid w:val="000334ED"/>
    <w:rsid w:val="00035848"/>
    <w:rsid w:val="00036216"/>
    <w:rsid w:val="000403DD"/>
    <w:rsid w:val="000532CA"/>
    <w:rsid w:val="00054091"/>
    <w:rsid w:val="00062F8A"/>
    <w:rsid w:val="00064679"/>
    <w:rsid w:val="0006477D"/>
    <w:rsid w:val="00065014"/>
    <w:rsid w:val="000677FE"/>
    <w:rsid w:val="00070ED8"/>
    <w:rsid w:val="000713F1"/>
    <w:rsid w:val="00071915"/>
    <w:rsid w:val="00073EA7"/>
    <w:rsid w:val="00073F65"/>
    <w:rsid w:val="00080B31"/>
    <w:rsid w:val="000851E3"/>
    <w:rsid w:val="00087EE4"/>
    <w:rsid w:val="00092314"/>
    <w:rsid w:val="00093DC6"/>
    <w:rsid w:val="000A107C"/>
    <w:rsid w:val="000A2DAE"/>
    <w:rsid w:val="000A412C"/>
    <w:rsid w:val="000B0069"/>
    <w:rsid w:val="000B144A"/>
    <w:rsid w:val="000B54E5"/>
    <w:rsid w:val="000B713E"/>
    <w:rsid w:val="000C0149"/>
    <w:rsid w:val="000C16D2"/>
    <w:rsid w:val="000C1F67"/>
    <w:rsid w:val="000C2E8C"/>
    <w:rsid w:val="000C45B4"/>
    <w:rsid w:val="000C68EF"/>
    <w:rsid w:val="000D0390"/>
    <w:rsid w:val="000D0B7C"/>
    <w:rsid w:val="000D1B68"/>
    <w:rsid w:val="000D268A"/>
    <w:rsid w:val="000D2FF3"/>
    <w:rsid w:val="000D77EA"/>
    <w:rsid w:val="000E14BA"/>
    <w:rsid w:val="000E29D8"/>
    <w:rsid w:val="000F4F0F"/>
    <w:rsid w:val="001032E1"/>
    <w:rsid w:val="0010470A"/>
    <w:rsid w:val="001076FE"/>
    <w:rsid w:val="00112E1C"/>
    <w:rsid w:val="00114827"/>
    <w:rsid w:val="0011660A"/>
    <w:rsid w:val="0011794F"/>
    <w:rsid w:val="0012251E"/>
    <w:rsid w:val="00124100"/>
    <w:rsid w:val="001264C7"/>
    <w:rsid w:val="00126A61"/>
    <w:rsid w:val="0013100D"/>
    <w:rsid w:val="001331E6"/>
    <w:rsid w:val="00135CE3"/>
    <w:rsid w:val="00137C09"/>
    <w:rsid w:val="00145DC6"/>
    <w:rsid w:val="00153332"/>
    <w:rsid w:val="0015728A"/>
    <w:rsid w:val="0016034F"/>
    <w:rsid w:val="00160C04"/>
    <w:rsid w:val="0016598F"/>
    <w:rsid w:val="00167573"/>
    <w:rsid w:val="00171BBA"/>
    <w:rsid w:val="001739B6"/>
    <w:rsid w:val="00173DC7"/>
    <w:rsid w:val="00174295"/>
    <w:rsid w:val="0017590C"/>
    <w:rsid w:val="0017774C"/>
    <w:rsid w:val="001777CF"/>
    <w:rsid w:val="00180817"/>
    <w:rsid w:val="00181029"/>
    <w:rsid w:val="00186704"/>
    <w:rsid w:val="00190FE3"/>
    <w:rsid w:val="001914F4"/>
    <w:rsid w:val="00191CB1"/>
    <w:rsid w:val="0019748C"/>
    <w:rsid w:val="001A066B"/>
    <w:rsid w:val="001A0D49"/>
    <w:rsid w:val="001A2F45"/>
    <w:rsid w:val="001A3851"/>
    <w:rsid w:val="001A6418"/>
    <w:rsid w:val="001B4016"/>
    <w:rsid w:val="001B5D10"/>
    <w:rsid w:val="001B6814"/>
    <w:rsid w:val="001B6F80"/>
    <w:rsid w:val="001C1FAC"/>
    <w:rsid w:val="001C263E"/>
    <w:rsid w:val="001C324C"/>
    <w:rsid w:val="001C361C"/>
    <w:rsid w:val="001C46FB"/>
    <w:rsid w:val="001D5F6B"/>
    <w:rsid w:val="001D691D"/>
    <w:rsid w:val="001E2403"/>
    <w:rsid w:val="001E6EF5"/>
    <w:rsid w:val="001F0321"/>
    <w:rsid w:val="001F1763"/>
    <w:rsid w:val="001F28F6"/>
    <w:rsid w:val="001F44E1"/>
    <w:rsid w:val="001F542F"/>
    <w:rsid w:val="002058C5"/>
    <w:rsid w:val="00205AE6"/>
    <w:rsid w:val="0021192C"/>
    <w:rsid w:val="00213FA9"/>
    <w:rsid w:val="00215313"/>
    <w:rsid w:val="00217B9B"/>
    <w:rsid w:val="00222DAD"/>
    <w:rsid w:val="00222E1A"/>
    <w:rsid w:val="002241BA"/>
    <w:rsid w:val="00226694"/>
    <w:rsid w:val="002306C3"/>
    <w:rsid w:val="00231409"/>
    <w:rsid w:val="0023755A"/>
    <w:rsid w:val="00241A88"/>
    <w:rsid w:val="002422B2"/>
    <w:rsid w:val="00247E59"/>
    <w:rsid w:val="00250732"/>
    <w:rsid w:val="00250754"/>
    <w:rsid w:val="00253032"/>
    <w:rsid w:val="002571C2"/>
    <w:rsid w:val="00270894"/>
    <w:rsid w:val="002725F0"/>
    <w:rsid w:val="00272743"/>
    <w:rsid w:val="0027481C"/>
    <w:rsid w:val="00282F0B"/>
    <w:rsid w:val="00283913"/>
    <w:rsid w:val="00285F7D"/>
    <w:rsid w:val="00286150"/>
    <w:rsid w:val="00286BBA"/>
    <w:rsid w:val="002917F5"/>
    <w:rsid w:val="0029389F"/>
    <w:rsid w:val="002A4A51"/>
    <w:rsid w:val="002B6447"/>
    <w:rsid w:val="002C148A"/>
    <w:rsid w:val="002C1D4A"/>
    <w:rsid w:val="002C31D6"/>
    <w:rsid w:val="002C4394"/>
    <w:rsid w:val="002C6C03"/>
    <w:rsid w:val="002D1DFB"/>
    <w:rsid w:val="002D3AFA"/>
    <w:rsid w:val="002D3FEA"/>
    <w:rsid w:val="002D63F2"/>
    <w:rsid w:val="002D6BD7"/>
    <w:rsid w:val="002E0057"/>
    <w:rsid w:val="002E1B92"/>
    <w:rsid w:val="002E2CA0"/>
    <w:rsid w:val="002E307C"/>
    <w:rsid w:val="002E5263"/>
    <w:rsid w:val="002E71E0"/>
    <w:rsid w:val="002F29B4"/>
    <w:rsid w:val="002F29F2"/>
    <w:rsid w:val="003003D2"/>
    <w:rsid w:val="00306CD4"/>
    <w:rsid w:val="0031005D"/>
    <w:rsid w:val="00312F4F"/>
    <w:rsid w:val="003133F6"/>
    <w:rsid w:val="00314BCB"/>
    <w:rsid w:val="00316427"/>
    <w:rsid w:val="003169FB"/>
    <w:rsid w:val="00320BD8"/>
    <w:rsid w:val="003219FA"/>
    <w:rsid w:val="00322FC0"/>
    <w:rsid w:val="00325B48"/>
    <w:rsid w:val="00326957"/>
    <w:rsid w:val="00335A29"/>
    <w:rsid w:val="003372E5"/>
    <w:rsid w:val="00337A15"/>
    <w:rsid w:val="00341938"/>
    <w:rsid w:val="00346158"/>
    <w:rsid w:val="00346A96"/>
    <w:rsid w:val="00352EA4"/>
    <w:rsid w:val="00356578"/>
    <w:rsid w:val="00357842"/>
    <w:rsid w:val="00363DD6"/>
    <w:rsid w:val="003673F5"/>
    <w:rsid w:val="00375A19"/>
    <w:rsid w:val="00376B38"/>
    <w:rsid w:val="00377DB0"/>
    <w:rsid w:val="00381A91"/>
    <w:rsid w:val="0038335F"/>
    <w:rsid w:val="00384983"/>
    <w:rsid w:val="00386F88"/>
    <w:rsid w:val="00387CB8"/>
    <w:rsid w:val="00395642"/>
    <w:rsid w:val="00396EF4"/>
    <w:rsid w:val="003979BD"/>
    <w:rsid w:val="00397C68"/>
    <w:rsid w:val="003A7B8E"/>
    <w:rsid w:val="003B0CF0"/>
    <w:rsid w:val="003B3193"/>
    <w:rsid w:val="003B3B68"/>
    <w:rsid w:val="003B3E6D"/>
    <w:rsid w:val="003B7700"/>
    <w:rsid w:val="003C0B5D"/>
    <w:rsid w:val="003C18EE"/>
    <w:rsid w:val="003C2257"/>
    <w:rsid w:val="003C3581"/>
    <w:rsid w:val="003C39AE"/>
    <w:rsid w:val="003C6ACF"/>
    <w:rsid w:val="003D21EB"/>
    <w:rsid w:val="003E02A2"/>
    <w:rsid w:val="003E49EC"/>
    <w:rsid w:val="003F0C51"/>
    <w:rsid w:val="003F18BA"/>
    <w:rsid w:val="003F2A86"/>
    <w:rsid w:val="003F53AB"/>
    <w:rsid w:val="0040111D"/>
    <w:rsid w:val="00403B56"/>
    <w:rsid w:val="004060B8"/>
    <w:rsid w:val="004143F0"/>
    <w:rsid w:val="00421AB9"/>
    <w:rsid w:val="0042435D"/>
    <w:rsid w:val="00425032"/>
    <w:rsid w:val="00425FED"/>
    <w:rsid w:val="00427FB8"/>
    <w:rsid w:val="00431A45"/>
    <w:rsid w:val="00433765"/>
    <w:rsid w:val="00435D00"/>
    <w:rsid w:val="00440439"/>
    <w:rsid w:val="0044106D"/>
    <w:rsid w:val="0044157D"/>
    <w:rsid w:val="00447EDC"/>
    <w:rsid w:val="00455006"/>
    <w:rsid w:val="00456087"/>
    <w:rsid w:val="00456F4F"/>
    <w:rsid w:val="00463539"/>
    <w:rsid w:val="0046483A"/>
    <w:rsid w:val="004720D7"/>
    <w:rsid w:val="00475F13"/>
    <w:rsid w:val="004900D4"/>
    <w:rsid w:val="004909A2"/>
    <w:rsid w:val="00490A05"/>
    <w:rsid w:val="00494377"/>
    <w:rsid w:val="00494F25"/>
    <w:rsid w:val="00497EAF"/>
    <w:rsid w:val="004A038E"/>
    <w:rsid w:val="004A42BB"/>
    <w:rsid w:val="004B10BF"/>
    <w:rsid w:val="004B1EE7"/>
    <w:rsid w:val="004B523F"/>
    <w:rsid w:val="004B76DC"/>
    <w:rsid w:val="004B77D2"/>
    <w:rsid w:val="004C11D2"/>
    <w:rsid w:val="004E2732"/>
    <w:rsid w:val="004E46EE"/>
    <w:rsid w:val="004E7995"/>
    <w:rsid w:val="004F112E"/>
    <w:rsid w:val="004F19BE"/>
    <w:rsid w:val="004F2768"/>
    <w:rsid w:val="004F7A08"/>
    <w:rsid w:val="00505221"/>
    <w:rsid w:val="00505695"/>
    <w:rsid w:val="0051288F"/>
    <w:rsid w:val="00515326"/>
    <w:rsid w:val="00516F86"/>
    <w:rsid w:val="00524907"/>
    <w:rsid w:val="00526B25"/>
    <w:rsid w:val="00530E8C"/>
    <w:rsid w:val="005318B2"/>
    <w:rsid w:val="00534B85"/>
    <w:rsid w:val="0053565C"/>
    <w:rsid w:val="00540EB4"/>
    <w:rsid w:val="00542B44"/>
    <w:rsid w:val="00547EF9"/>
    <w:rsid w:val="0055099F"/>
    <w:rsid w:val="005547A8"/>
    <w:rsid w:val="00556990"/>
    <w:rsid w:val="00557A65"/>
    <w:rsid w:val="00560761"/>
    <w:rsid w:val="0056266E"/>
    <w:rsid w:val="005674C6"/>
    <w:rsid w:val="00571B04"/>
    <w:rsid w:val="00571FEB"/>
    <w:rsid w:val="00572B28"/>
    <w:rsid w:val="00576133"/>
    <w:rsid w:val="005765AB"/>
    <w:rsid w:val="00582091"/>
    <w:rsid w:val="00582459"/>
    <w:rsid w:val="005848F9"/>
    <w:rsid w:val="00584F49"/>
    <w:rsid w:val="005873E3"/>
    <w:rsid w:val="00590556"/>
    <w:rsid w:val="005932D2"/>
    <w:rsid w:val="00593964"/>
    <w:rsid w:val="005A0AFB"/>
    <w:rsid w:val="005A15AD"/>
    <w:rsid w:val="005A19AC"/>
    <w:rsid w:val="005A1DAD"/>
    <w:rsid w:val="005A1E98"/>
    <w:rsid w:val="005A3AFE"/>
    <w:rsid w:val="005A5647"/>
    <w:rsid w:val="005A77A8"/>
    <w:rsid w:val="005B5C77"/>
    <w:rsid w:val="005C5D8E"/>
    <w:rsid w:val="005C6A25"/>
    <w:rsid w:val="005C76C7"/>
    <w:rsid w:val="005D0E5E"/>
    <w:rsid w:val="005D3287"/>
    <w:rsid w:val="005D489D"/>
    <w:rsid w:val="005D52B5"/>
    <w:rsid w:val="005D714C"/>
    <w:rsid w:val="005E4816"/>
    <w:rsid w:val="005E5049"/>
    <w:rsid w:val="005E7C38"/>
    <w:rsid w:val="00600902"/>
    <w:rsid w:val="00600CAA"/>
    <w:rsid w:val="0060546C"/>
    <w:rsid w:val="00610395"/>
    <w:rsid w:val="006119EF"/>
    <w:rsid w:val="0061526D"/>
    <w:rsid w:val="00616F0D"/>
    <w:rsid w:val="00620A35"/>
    <w:rsid w:val="00622F77"/>
    <w:rsid w:val="0062404E"/>
    <w:rsid w:val="00625C20"/>
    <w:rsid w:val="00625E52"/>
    <w:rsid w:val="006267F9"/>
    <w:rsid w:val="0063046E"/>
    <w:rsid w:val="006314D7"/>
    <w:rsid w:val="006322BF"/>
    <w:rsid w:val="00632E5B"/>
    <w:rsid w:val="00633867"/>
    <w:rsid w:val="00637129"/>
    <w:rsid w:val="006374B5"/>
    <w:rsid w:val="00637664"/>
    <w:rsid w:val="00640F98"/>
    <w:rsid w:val="00642DDD"/>
    <w:rsid w:val="0064323D"/>
    <w:rsid w:val="0064617C"/>
    <w:rsid w:val="00653EB1"/>
    <w:rsid w:val="006541A3"/>
    <w:rsid w:val="00660B28"/>
    <w:rsid w:val="0066104D"/>
    <w:rsid w:val="0066490B"/>
    <w:rsid w:val="006660D0"/>
    <w:rsid w:val="00671774"/>
    <w:rsid w:val="006741B6"/>
    <w:rsid w:val="006807AC"/>
    <w:rsid w:val="0068247B"/>
    <w:rsid w:val="00683105"/>
    <w:rsid w:val="00683908"/>
    <w:rsid w:val="00683F95"/>
    <w:rsid w:val="00687A84"/>
    <w:rsid w:val="006911DC"/>
    <w:rsid w:val="00692510"/>
    <w:rsid w:val="0069491E"/>
    <w:rsid w:val="00694FB1"/>
    <w:rsid w:val="006953BD"/>
    <w:rsid w:val="006A2100"/>
    <w:rsid w:val="006A3D92"/>
    <w:rsid w:val="006A6DB1"/>
    <w:rsid w:val="006A6EC1"/>
    <w:rsid w:val="006A7CDF"/>
    <w:rsid w:val="006B0771"/>
    <w:rsid w:val="006B0D71"/>
    <w:rsid w:val="006B1052"/>
    <w:rsid w:val="006C1102"/>
    <w:rsid w:val="006C652E"/>
    <w:rsid w:val="006D0E32"/>
    <w:rsid w:val="006D607E"/>
    <w:rsid w:val="006D7182"/>
    <w:rsid w:val="00701C6B"/>
    <w:rsid w:val="00706010"/>
    <w:rsid w:val="0071116C"/>
    <w:rsid w:val="00711317"/>
    <w:rsid w:val="00712155"/>
    <w:rsid w:val="007133D7"/>
    <w:rsid w:val="00714C46"/>
    <w:rsid w:val="00716196"/>
    <w:rsid w:val="00721414"/>
    <w:rsid w:val="0072210A"/>
    <w:rsid w:val="00722531"/>
    <w:rsid w:val="00726C54"/>
    <w:rsid w:val="00730B50"/>
    <w:rsid w:val="00734B07"/>
    <w:rsid w:val="00737A05"/>
    <w:rsid w:val="00740557"/>
    <w:rsid w:val="00744643"/>
    <w:rsid w:val="007464C8"/>
    <w:rsid w:val="00752128"/>
    <w:rsid w:val="00755294"/>
    <w:rsid w:val="00757F3C"/>
    <w:rsid w:val="00761840"/>
    <w:rsid w:val="00761C15"/>
    <w:rsid w:val="007723FB"/>
    <w:rsid w:val="00774604"/>
    <w:rsid w:val="00774BB3"/>
    <w:rsid w:val="00777B7E"/>
    <w:rsid w:val="0079270F"/>
    <w:rsid w:val="00797992"/>
    <w:rsid w:val="007A1543"/>
    <w:rsid w:val="007A2FD7"/>
    <w:rsid w:val="007A4148"/>
    <w:rsid w:val="007A63E2"/>
    <w:rsid w:val="007B0F9C"/>
    <w:rsid w:val="007B5705"/>
    <w:rsid w:val="007C3F24"/>
    <w:rsid w:val="007D0B01"/>
    <w:rsid w:val="007D14E5"/>
    <w:rsid w:val="007D4100"/>
    <w:rsid w:val="007E046F"/>
    <w:rsid w:val="007E061D"/>
    <w:rsid w:val="007E4133"/>
    <w:rsid w:val="007E51A3"/>
    <w:rsid w:val="007E5A33"/>
    <w:rsid w:val="007E7C74"/>
    <w:rsid w:val="007F3677"/>
    <w:rsid w:val="00800326"/>
    <w:rsid w:val="008005BF"/>
    <w:rsid w:val="00803DC6"/>
    <w:rsid w:val="00807DF0"/>
    <w:rsid w:val="00814435"/>
    <w:rsid w:val="008152B1"/>
    <w:rsid w:val="00816344"/>
    <w:rsid w:val="00816E9E"/>
    <w:rsid w:val="00820093"/>
    <w:rsid w:val="008202B6"/>
    <w:rsid w:val="008203B9"/>
    <w:rsid w:val="00822D12"/>
    <w:rsid w:val="00826518"/>
    <w:rsid w:val="00826B15"/>
    <w:rsid w:val="008406BE"/>
    <w:rsid w:val="00840A0B"/>
    <w:rsid w:val="00842BE3"/>
    <w:rsid w:val="00844875"/>
    <w:rsid w:val="00844BE9"/>
    <w:rsid w:val="00847B6F"/>
    <w:rsid w:val="00850D4E"/>
    <w:rsid w:val="008554A4"/>
    <w:rsid w:val="00857CFB"/>
    <w:rsid w:val="008600DC"/>
    <w:rsid w:val="00860570"/>
    <w:rsid w:val="00860A8F"/>
    <w:rsid w:val="00861D9E"/>
    <w:rsid w:val="008627EA"/>
    <w:rsid w:val="00863A2B"/>
    <w:rsid w:val="0086413B"/>
    <w:rsid w:val="00865A79"/>
    <w:rsid w:val="00866531"/>
    <w:rsid w:val="0086711D"/>
    <w:rsid w:val="00870A8E"/>
    <w:rsid w:val="008711D2"/>
    <w:rsid w:val="008756FB"/>
    <w:rsid w:val="00880443"/>
    <w:rsid w:val="0088291B"/>
    <w:rsid w:val="00883072"/>
    <w:rsid w:val="0088587F"/>
    <w:rsid w:val="00885F85"/>
    <w:rsid w:val="008867EC"/>
    <w:rsid w:val="0088774C"/>
    <w:rsid w:val="00890599"/>
    <w:rsid w:val="0089155A"/>
    <w:rsid w:val="008927FB"/>
    <w:rsid w:val="008A3199"/>
    <w:rsid w:val="008A3E17"/>
    <w:rsid w:val="008A4C34"/>
    <w:rsid w:val="008A54EA"/>
    <w:rsid w:val="008A6C79"/>
    <w:rsid w:val="008B1937"/>
    <w:rsid w:val="008C6598"/>
    <w:rsid w:val="008C683C"/>
    <w:rsid w:val="008D007E"/>
    <w:rsid w:val="008D72B8"/>
    <w:rsid w:val="008D72C6"/>
    <w:rsid w:val="008E1D6A"/>
    <w:rsid w:val="008E406D"/>
    <w:rsid w:val="008E6F23"/>
    <w:rsid w:val="008F40EA"/>
    <w:rsid w:val="008F721B"/>
    <w:rsid w:val="00903126"/>
    <w:rsid w:val="00905043"/>
    <w:rsid w:val="00911433"/>
    <w:rsid w:val="00915AE2"/>
    <w:rsid w:val="0091670C"/>
    <w:rsid w:val="00920803"/>
    <w:rsid w:val="009224CD"/>
    <w:rsid w:val="00925204"/>
    <w:rsid w:val="009260DF"/>
    <w:rsid w:val="00932AE2"/>
    <w:rsid w:val="009362DB"/>
    <w:rsid w:val="00943AFF"/>
    <w:rsid w:val="00944A9D"/>
    <w:rsid w:val="009461E9"/>
    <w:rsid w:val="00952C54"/>
    <w:rsid w:val="00953037"/>
    <w:rsid w:val="009559ED"/>
    <w:rsid w:val="00956916"/>
    <w:rsid w:val="00957DEE"/>
    <w:rsid w:val="00957F18"/>
    <w:rsid w:val="00960019"/>
    <w:rsid w:val="0096200C"/>
    <w:rsid w:val="00963500"/>
    <w:rsid w:val="009677DF"/>
    <w:rsid w:val="00971376"/>
    <w:rsid w:val="00975B3A"/>
    <w:rsid w:val="00980C35"/>
    <w:rsid w:val="00981AE7"/>
    <w:rsid w:val="00981F81"/>
    <w:rsid w:val="00984D11"/>
    <w:rsid w:val="009871A0"/>
    <w:rsid w:val="00987561"/>
    <w:rsid w:val="00991F2D"/>
    <w:rsid w:val="009921CC"/>
    <w:rsid w:val="0099304E"/>
    <w:rsid w:val="009A1A45"/>
    <w:rsid w:val="009A1B69"/>
    <w:rsid w:val="009A1BB4"/>
    <w:rsid w:val="009A26D2"/>
    <w:rsid w:val="009A4B2B"/>
    <w:rsid w:val="009A704A"/>
    <w:rsid w:val="009B1A34"/>
    <w:rsid w:val="009B6D3A"/>
    <w:rsid w:val="009B7CF0"/>
    <w:rsid w:val="009C06FF"/>
    <w:rsid w:val="009C0CA8"/>
    <w:rsid w:val="009C2EDB"/>
    <w:rsid w:val="009D4C04"/>
    <w:rsid w:val="009E0A69"/>
    <w:rsid w:val="009E0C56"/>
    <w:rsid w:val="009E25FE"/>
    <w:rsid w:val="009E2DAE"/>
    <w:rsid w:val="009E3C5E"/>
    <w:rsid w:val="009E5EE0"/>
    <w:rsid w:val="009F0175"/>
    <w:rsid w:val="009F24BD"/>
    <w:rsid w:val="009F395F"/>
    <w:rsid w:val="00A04733"/>
    <w:rsid w:val="00A11422"/>
    <w:rsid w:val="00A11AA9"/>
    <w:rsid w:val="00A11BBA"/>
    <w:rsid w:val="00A21291"/>
    <w:rsid w:val="00A224D3"/>
    <w:rsid w:val="00A229EA"/>
    <w:rsid w:val="00A23006"/>
    <w:rsid w:val="00A26290"/>
    <w:rsid w:val="00A300EC"/>
    <w:rsid w:val="00A33CD8"/>
    <w:rsid w:val="00A36177"/>
    <w:rsid w:val="00A3688C"/>
    <w:rsid w:val="00A368AA"/>
    <w:rsid w:val="00A40045"/>
    <w:rsid w:val="00A40F3D"/>
    <w:rsid w:val="00A43713"/>
    <w:rsid w:val="00A43FB0"/>
    <w:rsid w:val="00A45457"/>
    <w:rsid w:val="00A47AED"/>
    <w:rsid w:val="00A47DEE"/>
    <w:rsid w:val="00A50CA3"/>
    <w:rsid w:val="00A54FCC"/>
    <w:rsid w:val="00A619DC"/>
    <w:rsid w:val="00A62A95"/>
    <w:rsid w:val="00A6489F"/>
    <w:rsid w:val="00A65CE7"/>
    <w:rsid w:val="00A748BB"/>
    <w:rsid w:val="00A77679"/>
    <w:rsid w:val="00A8697C"/>
    <w:rsid w:val="00A902A8"/>
    <w:rsid w:val="00A9448C"/>
    <w:rsid w:val="00A94B31"/>
    <w:rsid w:val="00A97F19"/>
    <w:rsid w:val="00AA1F2D"/>
    <w:rsid w:val="00AA3C6A"/>
    <w:rsid w:val="00AA4614"/>
    <w:rsid w:val="00AA524A"/>
    <w:rsid w:val="00AA6789"/>
    <w:rsid w:val="00AA7CD1"/>
    <w:rsid w:val="00AB291B"/>
    <w:rsid w:val="00AB4399"/>
    <w:rsid w:val="00AB6EC2"/>
    <w:rsid w:val="00AC12E5"/>
    <w:rsid w:val="00AD039C"/>
    <w:rsid w:val="00AD13A0"/>
    <w:rsid w:val="00AD4999"/>
    <w:rsid w:val="00AD4DB6"/>
    <w:rsid w:val="00AD7BBE"/>
    <w:rsid w:val="00AE1928"/>
    <w:rsid w:val="00AE61DE"/>
    <w:rsid w:val="00AF3C48"/>
    <w:rsid w:val="00B1096E"/>
    <w:rsid w:val="00B11B3E"/>
    <w:rsid w:val="00B151EF"/>
    <w:rsid w:val="00B236E7"/>
    <w:rsid w:val="00B2577F"/>
    <w:rsid w:val="00B34103"/>
    <w:rsid w:val="00B4054E"/>
    <w:rsid w:val="00B42A06"/>
    <w:rsid w:val="00B42B67"/>
    <w:rsid w:val="00B51B00"/>
    <w:rsid w:val="00B53280"/>
    <w:rsid w:val="00B6188A"/>
    <w:rsid w:val="00B62954"/>
    <w:rsid w:val="00B632EE"/>
    <w:rsid w:val="00B67EC1"/>
    <w:rsid w:val="00B747EA"/>
    <w:rsid w:val="00B7496F"/>
    <w:rsid w:val="00B7576D"/>
    <w:rsid w:val="00B7623A"/>
    <w:rsid w:val="00B81666"/>
    <w:rsid w:val="00B82156"/>
    <w:rsid w:val="00B85599"/>
    <w:rsid w:val="00B910DC"/>
    <w:rsid w:val="00B92393"/>
    <w:rsid w:val="00B95CA2"/>
    <w:rsid w:val="00B95E12"/>
    <w:rsid w:val="00B97FB8"/>
    <w:rsid w:val="00BA1845"/>
    <w:rsid w:val="00BA40F5"/>
    <w:rsid w:val="00BA677F"/>
    <w:rsid w:val="00BA7398"/>
    <w:rsid w:val="00BA79FB"/>
    <w:rsid w:val="00BB135E"/>
    <w:rsid w:val="00BB22C9"/>
    <w:rsid w:val="00BB25E0"/>
    <w:rsid w:val="00BB5D12"/>
    <w:rsid w:val="00BB613F"/>
    <w:rsid w:val="00BB7708"/>
    <w:rsid w:val="00BC1A35"/>
    <w:rsid w:val="00BC3A28"/>
    <w:rsid w:val="00BD2CA2"/>
    <w:rsid w:val="00BD3944"/>
    <w:rsid w:val="00BD39D9"/>
    <w:rsid w:val="00BD60D5"/>
    <w:rsid w:val="00BE1713"/>
    <w:rsid w:val="00BE52C6"/>
    <w:rsid w:val="00BE54E4"/>
    <w:rsid w:val="00BF199C"/>
    <w:rsid w:val="00BF6373"/>
    <w:rsid w:val="00C02136"/>
    <w:rsid w:val="00C04329"/>
    <w:rsid w:val="00C04696"/>
    <w:rsid w:val="00C04BBC"/>
    <w:rsid w:val="00C12458"/>
    <w:rsid w:val="00C12653"/>
    <w:rsid w:val="00C12CE0"/>
    <w:rsid w:val="00C15037"/>
    <w:rsid w:val="00C167B7"/>
    <w:rsid w:val="00C17F49"/>
    <w:rsid w:val="00C22A4B"/>
    <w:rsid w:val="00C2554E"/>
    <w:rsid w:val="00C25BE4"/>
    <w:rsid w:val="00C26124"/>
    <w:rsid w:val="00C267E8"/>
    <w:rsid w:val="00C26E15"/>
    <w:rsid w:val="00C2750A"/>
    <w:rsid w:val="00C30FE6"/>
    <w:rsid w:val="00C32081"/>
    <w:rsid w:val="00C33245"/>
    <w:rsid w:val="00C36042"/>
    <w:rsid w:val="00C40057"/>
    <w:rsid w:val="00C40C6E"/>
    <w:rsid w:val="00C417A6"/>
    <w:rsid w:val="00C44802"/>
    <w:rsid w:val="00C467CF"/>
    <w:rsid w:val="00C478E1"/>
    <w:rsid w:val="00C479F6"/>
    <w:rsid w:val="00C724E3"/>
    <w:rsid w:val="00C72746"/>
    <w:rsid w:val="00C7488A"/>
    <w:rsid w:val="00C76AF5"/>
    <w:rsid w:val="00C85BA3"/>
    <w:rsid w:val="00C85FDD"/>
    <w:rsid w:val="00C8793E"/>
    <w:rsid w:val="00C91278"/>
    <w:rsid w:val="00C93358"/>
    <w:rsid w:val="00CA0D1F"/>
    <w:rsid w:val="00CA5B11"/>
    <w:rsid w:val="00CA6DA0"/>
    <w:rsid w:val="00CB104D"/>
    <w:rsid w:val="00CB41E3"/>
    <w:rsid w:val="00CB4890"/>
    <w:rsid w:val="00CB52A7"/>
    <w:rsid w:val="00CD16FE"/>
    <w:rsid w:val="00CD31CD"/>
    <w:rsid w:val="00CD5B18"/>
    <w:rsid w:val="00CD5D7F"/>
    <w:rsid w:val="00CD66E2"/>
    <w:rsid w:val="00CD7FEC"/>
    <w:rsid w:val="00CE5119"/>
    <w:rsid w:val="00CE70C5"/>
    <w:rsid w:val="00CE73B2"/>
    <w:rsid w:val="00CF189A"/>
    <w:rsid w:val="00CF35B0"/>
    <w:rsid w:val="00CF676F"/>
    <w:rsid w:val="00D0039B"/>
    <w:rsid w:val="00D0322D"/>
    <w:rsid w:val="00D05583"/>
    <w:rsid w:val="00D077B6"/>
    <w:rsid w:val="00D11F87"/>
    <w:rsid w:val="00D16A4B"/>
    <w:rsid w:val="00D218A6"/>
    <w:rsid w:val="00D2233F"/>
    <w:rsid w:val="00D24790"/>
    <w:rsid w:val="00D25D45"/>
    <w:rsid w:val="00D41882"/>
    <w:rsid w:val="00D4358B"/>
    <w:rsid w:val="00D447F9"/>
    <w:rsid w:val="00D51508"/>
    <w:rsid w:val="00D605B1"/>
    <w:rsid w:val="00D60660"/>
    <w:rsid w:val="00D64BB0"/>
    <w:rsid w:val="00D77075"/>
    <w:rsid w:val="00D77926"/>
    <w:rsid w:val="00D810DC"/>
    <w:rsid w:val="00D858E5"/>
    <w:rsid w:val="00D8724B"/>
    <w:rsid w:val="00D90800"/>
    <w:rsid w:val="00D943D4"/>
    <w:rsid w:val="00D9522D"/>
    <w:rsid w:val="00DA35D6"/>
    <w:rsid w:val="00DA6C03"/>
    <w:rsid w:val="00DB153C"/>
    <w:rsid w:val="00DB2600"/>
    <w:rsid w:val="00DB3A63"/>
    <w:rsid w:val="00DB3DF8"/>
    <w:rsid w:val="00DB5F71"/>
    <w:rsid w:val="00DC327F"/>
    <w:rsid w:val="00DC5710"/>
    <w:rsid w:val="00DC6B07"/>
    <w:rsid w:val="00DC7953"/>
    <w:rsid w:val="00DD0F6C"/>
    <w:rsid w:val="00DD2788"/>
    <w:rsid w:val="00DE31AE"/>
    <w:rsid w:val="00DE5AC2"/>
    <w:rsid w:val="00DE7542"/>
    <w:rsid w:val="00DE7A5A"/>
    <w:rsid w:val="00DF0F12"/>
    <w:rsid w:val="00DF4F09"/>
    <w:rsid w:val="00DF5883"/>
    <w:rsid w:val="00DF5921"/>
    <w:rsid w:val="00E0085E"/>
    <w:rsid w:val="00E06849"/>
    <w:rsid w:val="00E109FC"/>
    <w:rsid w:val="00E11285"/>
    <w:rsid w:val="00E11C5C"/>
    <w:rsid w:val="00E13B9E"/>
    <w:rsid w:val="00E13C70"/>
    <w:rsid w:val="00E1430F"/>
    <w:rsid w:val="00E14E4C"/>
    <w:rsid w:val="00E17F01"/>
    <w:rsid w:val="00E26C29"/>
    <w:rsid w:val="00E3183D"/>
    <w:rsid w:val="00E31E4A"/>
    <w:rsid w:val="00E31F92"/>
    <w:rsid w:val="00E32E23"/>
    <w:rsid w:val="00E344F0"/>
    <w:rsid w:val="00E35959"/>
    <w:rsid w:val="00E35CFB"/>
    <w:rsid w:val="00E37804"/>
    <w:rsid w:val="00E42E0A"/>
    <w:rsid w:val="00E44FDD"/>
    <w:rsid w:val="00E46245"/>
    <w:rsid w:val="00E46A20"/>
    <w:rsid w:val="00E50CC1"/>
    <w:rsid w:val="00E51F81"/>
    <w:rsid w:val="00E53C7F"/>
    <w:rsid w:val="00E665AF"/>
    <w:rsid w:val="00E7133B"/>
    <w:rsid w:val="00E723A5"/>
    <w:rsid w:val="00E74DC8"/>
    <w:rsid w:val="00E7546D"/>
    <w:rsid w:val="00E814B1"/>
    <w:rsid w:val="00E81569"/>
    <w:rsid w:val="00E84A6A"/>
    <w:rsid w:val="00E86D51"/>
    <w:rsid w:val="00E8742F"/>
    <w:rsid w:val="00E87ADF"/>
    <w:rsid w:val="00E900A3"/>
    <w:rsid w:val="00E93E67"/>
    <w:rsid w:val="00E965A7"/>
    <w:rsid w:val="00E9781D"/>
    <w:rsid w:val="00EA1366"/>
    <w:rsid w:val="00EA153C"/>
    <w:rsid w:val="00EA6702"/>
    <w:rsid w:val="00EB2657"/>
    <w:rsid w:val="00EB6215"/>
    <w:rsid w:val="00EC0CF3"/>
    <w:rsid w:val="00EC354D"/>
    <w:rsid w:val="00EC74E2"/>
    <w:rsid w:val="00EC74FD"/>
    <w:rsid w:val="00ED23B5"/>
    <w:rsid w:val="00ED2B9A"/>
    <w:rsid w:val="00ED41DE"/>
    <w:rsid w:val="00ED7328"/>
    <w:rsid w:val="00ED73D6"/>
    <w:rsid w:val="00EE4C26"/>
    <w:rsid w:val="00EE57C2"/>
    <w:rsid w:val="00EF0FC4"/>
    <w:rsid w:val="00EF6E03"/>
    <w:rsid w:val="00EF772A"/>
    <w:rsid w:val="00EF78A8"/>
    <w:rsid w:val="00EF7B33"/>
    <w:rsid w:val="00F00D3F"/>
    <w:rsid w:val="00F02316"/>
    <w:rsid w:val="00F10B5A"/>
    <w:rsid w:val="00F10C27"/>
    <w:rsid w:val="00F16D4C"/>
    <w:rsid w:val="00F200E2"/>
    <w:rsid w:val="00F224E2"/>
    <w:rsid w:val="00F26C7A"/>
    <w:rsid w:val="00F277F9"/>
    <w:rsid w:val="00F2781E"/>
    <w:rsid w:val="00F3097F"/>
    <w:rsid w:val="00F30B25"/>
    <w:rsid w:val="00F32A3B"/>
    <w:rsid w:val="00F34918"/>
    <w:rsid w:val="00F361B3"/>
    <w:rsid w:val="00F379CB"/>
    <w:rsid w:val="00F37FF5"/>
    <w:rsid w:val="00F41B7C"/>
    <w:rsid w:val="00F438DE"/>
    <w:rsid w:val="00F44B9B"/>
    <w:rsid w:val="00F465EF"/>
    <w:rsid w:val="00F50240"/>
    <w:rsid w:val="00F52C2E"/>
    <w:rsid w:val="00F56BAB"/>
    <w:rsid w:val="00F57C83"/>
    <w:rsid w:val="00F6036C"/>
    <w:rsid w:val="00F606DD"/>
    <w:rsid w:val="00F633EC"/>
    <w:rsid w:val="00F71EEE"/>
    <w:rsid w:val="00F746BF"/>
    <w:rsid w:val="00F84272"/>
    <w:rsid w:val="00F86963"/>
    <w:rsid w:val="00F8758A"/>
    <w:rsid w:val="00F936F6"/>
    <w:rsid w:val="00F95D70"/>
    <w:rsid w:val="00F97A94"/>
    <w:rsid w:val="00FA337F"/>
    <w:rsid w:val="00FA44D7"/>
    <w:rsid w:val="00FA56A1"/>
    <w:rsid w:val="00FB4CA0"/>
    <w:rsid w:val="00FB6AFF"/>
    <w:rsid w:val="00FC18D9"/>
    <w:rsid w:val="00FC374A"/>
    <w:rsid w:val="00FC4FC3"/>
    <w:rsid w:val="00FD2485"/>
    <w:rsid w:val="00FD5088"/>
    <w:rsid w:val="00FD693B"/>
    <w:rsid w:val="00FD6B61"/>
    <w:rsid w:val="00FE0F51"/>
    <w:rsid w:val="00FE312B"/>
    <w:rsid w:val="00FF0490"/>
    <w:rsid w:val="00FF180F"/>
    <w:rsid w:val="00FF29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12"/>
    <w:rPr>
      <w:rFonts w:ascii="Calibri" w:eastAsia="Calibri" w:hAnsi="Calibri" w:cs="Times New Roman"/>
      <w:lang w:val="uk-UA"/>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D12"/>
    <w:rPr>
      <w:rFonts w:ascii="Times New Roman" w:eastAsia="Calibri" w:hAnsi="Times New Roman" w:cs="Times New Roman"/>
      <w:sz w:val="28"/>
      <w:szCs w:val="24"/>
      <w:lang w:val="uk-UA" w:eastAsia="ru-RU"/>
    </w:rPr>
  </w:style>
  <w:style w:type="character" w:customStyle="1" w:styleId="20">
    <w:name w:val="Заголовок 2 Знак"/>
    <w:basedOn w:val="a0"/>
    <w:link w:val="2"/>
    <w:rsid w:val="00BB5D12"/>
    <w:rPr>
      <w:rFonts w:ascii="Times New Roman" w:eastAsia="Calibri" w:hAnsi="Times New Roman" w:cs="Times New Roman"/>
      <w:b/>
      <w:bCs/>
      <w:sz w:val="28"/>
      <w:szCs w:val="24"/>
      <w:lang w:val="uk-UA" w:eastAsia="ru-RU"/>
    </w:rPr>
  </w:style>
  <w:style w:type="character" w:customStyle="1" w:styleId="30">
    <w:name w:val="Заголовок 3 Знак"/>
    <w:basedOn w:val="a0"/>
    <w:link w:val="3"/>
    <w:rsid w:val="00BB5D12"/>
    <w:rPr>
      <w:rFonts w:ascii="Times New Roman" w:eastAsia="Calibri" w:hAnsi="Times New Roman" w:cs="Times New Roman"/>
      <w:b/>
      <w:bCs/>
      <w:color w:val="000000"/>
      <w:sz w:val="28"/>
      <w:szCs w:val="28"/>
      <w:lang w:val="uk-UA" w:eastAsia="ru-RU"/>
    </w:rPr>
  </w:style>
  <w:style w:type="character" w:customStyle="1" w:styleId="40">
    <w:name w:val="Заголовок 4 Знак"/>
    <w:basedOn w:val="a0"/>
    <w:link w:val="4"/>
    <w:rsid w:val="00BB5D12"/>
    <w:rPr>
      <w:rFonts w:ascii="Times New Roman" w:eastAsia="Calibri" w:hAnsi="Times New Roman" w:cs="Times New Roman"/>
      <w:b/>
      <w:bCs/>
      <w:sz w:val="28"/>
      <w:szCs w:val="24"/>
      <w:lang w:val="uk-UA" w:eastAsia="ru-RU"/>
    </w:rPr>
  </w:style>
  <w:style w:type="character" w:customStyle="1" w:styleId="50">
    <w:name w:val="Заголовок 5 Знак"/>
    <w:basedOn w:val="a0"/>
    <w:link w:val="5"/>
    <w:rsid w:val="00BB5D12"/>
    <w:rPr>
      <w:rFonts w:ascii="Times New Roman" w:eastAsia="Calibri" w:hAnsi="Times New Roman" w:cs="Times New Roman"/>
      <w:color w:val="000000"/>
      <w:sz w:val="28"/>
      <w:szCs w:val="28"/>
      <w:lang w:val="uk-UA" w:eastAsia="ru-RU"/>
    </w:rPr>
  </w:style>
  <w:style w:type="character" w:customStyle="1" w:styleId="60">
    <w:name w:val="Заголовок 6 Знак"/>
    <w:basedOn w:val="a0"/>
    <w:link w:val="6"/>
    <w:rsid w:val="00BB5D12"/>
    <w:rPr>
      <w:rFonts w:ascii="Times New Roman" w:eastAsia="Calibri" w:hAnsi="Times New Roman" w:cs="Times New Roman"/>
      <w:b/>
      <w:bCs/>
      <w:sz w:val="24"/>
      <w:szCs w:val="24"/>
      <w:lang w:val="uk-UA" w:eastAsia="ru-RU"/>
    </w:rPr>
  </w:style>
  <w:style w:type="character" w:customStyle="1" w:styleId="70">
    <w:name w:val="Заголовок 7 Знак"/>
    <w:basedOn w:val="a0"/>
    <w:link w:val="7"/>
    <w:rsid w:val="00BB5D12"/>
    <w:rPr>
      <w:rFonts w:ascii="Times New Roman" w:eastAsia="Calibri" w:hAnsi="Times New Roman" w:cs="Times New Roman"/>
      <w:b/>
      <w:bCs/>
      <w:sz w:val="24"/>
      <w:szCs w:val="24"/>
      <w:lang w:val="uk-UA" w:eastAsia="ru-RU"/>
    </w:rPr>
  </w:style>
  <w:style w:type="character" w:customStyle="1" w:styleId="80">
    <w:name w:val="Заголовок 8 Знак"/>
    <w:basedOn w:val="a0"/>
    <w:link w:val="8"/>
    <w:rsid w:val="00BB5D12"/>
    <w:rPr>
      <w:rFonts w:ascii="Times New Roman" w:eastAsia="Calibri" w:hAnsi="Times New Roman" w:cs="Times New Roman"/>
      <w:b/>
      <w:sz w:val="28"/>
      <w:szCs w:val="28"/>
      <w:lang w:val="uk-UA" w:eastAsia="ru-RU"/>
    </w:rPr>
  </w:style>
  <w:style w:type="character" w:customStyle="1" w:styleId="90">
    <w:name w:val="Заголовок 9 Знак"/>
    <w:basedOn w:val="a0"/>
    <w:link w:val="9"/>
    <w:rsid w:val="00BB5D12"/>
    <w:rPr>
      <w:rFonts w:ascii="Times New Roman" w:eastAsia="Calibri" w:hAnsi="Times New Roman" w:cs="Times New Roman"/>
      <w:sz w:val="28"/>
      <w:szCs w:val="24"/>
      <w:lang w:val="uk-UA" w:eastAsia="ru-RU"/>
    </w:rPr>
  </w:style>
  <w:style w:type="paragraph" w:customStyle="1" w:styleId="11111111111111111">
    <w:name w:val="11111111111111111"/>
    <w:basedOn w:val="a"/>
    <w:rsid w:val="00BB5D12"/>
    <w:pPr>
      <w:ind w:firstLine="482"/>
      <w:jc w:val="both"/>
    </w:pPr>
    <w:rPr>
      <w:sz w:val="28"/>
      <w:szCs w:val="28"/>
    </w:rPr>
  </w:style>
  <w:style w:type="paragraph" w:styleId="a3">
    <w:name w:val="footer"/>
    <w:basedOn w:val="a"/>
    <w:link w:val="a4"/>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rsid w:val="00BB5D12"/>
    <w:rPr>
      <w:rFonts w:ascii="Times New Roman" w:eastAsia="Times New Roman" w:hAnsi="Times New Roman" w:cs="Times New Roman"/>
      <w:sz w:val="20"/>
      <w:szCs w:val="20"/>
      <w:lang w:eastAsia="uk-UA"/>
    </w:rPr>
  </w:style>
  <w:style w:type="character" w:styleId="a5">
    <w:name w:val="page number"/>
    <w:basedOn w:val="a0"/>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rsid w:val="00BB5D12"/>
    <w:rPr>
      <w:rFonts w:ascii="Times New Roman" w:eastAsia="Times New Roman" w:hAnsi="Times New Roman" w:cs="Times New Roman"/>
      <w:sz w:val="20"/>
      <w:szCs w:val="20"/>
      <w:lang w:eastAsia="uk-UA"/>
    </w:rPr>
  </w:style>
  <w:style w:type="paragraph" w:styleId="a8">
    <w:name w:val="Title"/>
    <w:basedOn w:val="a"/>
    <w:link w:val="a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rsid w:val="00BB5D12"/>
    <w:rPr>
      <w:rFonts w:ascii="Times New Roman" w:eastAsia="Calibri" w:hAnsi="Times New Roman" w:cs="Times New Roman"/>
      <w:sz w:val="28"/>
      <w:szCs w:val="24"/>
      <w:lang w:val="uk-UA" w:eastAsia="ru-RU"/>
    </w:rPr>
  </w:style>
  <w:style w:type="paragraph" w:styleId="aa">
    <w:name w:val="Body Text Indent"/>
    <w:basedOn w:val="a"/>
    <w:link w:val="ab"/>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rsid w:val="00BB5D12"/>
    <w:rPr>
      <w:rFonts w:ascii="Times New Roman" w:eastAsia="Calibri" w:hAnsi="Times New Roman" w:cs="Times New Roman"/>
      <w:sz w:val="28"/>
      <w:szCs w:val="24"/>
      <w:lang w:val="uk-UA" w:eastAsia="ru-RU"/>
    </w:rPr>
  </w:style>
  <w:style w:type="paragraph" w:styleId="ac">
    <w:name w:val="Balloon Text"/>
    <w:basedOn w:val="a"/>
    <w:link w:val="ad"/>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uiPriority w:val="99"/>
    <w:rsid w:val="00BB5D12"/>
    <w:rPr>
      <w:rFonts w:ascii="Tahoma" w:eastAsia="Calibri" w:hAnsi="Tahoma" w:cs="Times New Roman"/>
      <w:sz w:val="16"/>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e"/>
    <w:rsid w:val="00BB5D12"/>
    <w:rPr>
      <w:rFonts w:ascii="Times New Roman" w:eastAsia="Calibri" w:hAnsi="Times New Roman" w:cs="Times New Roman"/>
      <w:sz w:val="24"/>
      <w:szCs w:val="24"/>
      <w:lang w:val="uk-UA" w:eastAsia="ru-RU"/>
    </w:rPr>
  </w:style>
  <w:style w:type="paragraph" w:styleId="21">
    <w:name w:val="Body Text Indent 2"/>
    <w:basedOn w:val="a"/>
    <w:link w:val="22"/>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rsid w:val="00BB5D12"/>
    <w:rPr>
      <w:rFonts w:ascii="Times New Roman" w:eastAsia="Calibri" w:hAnsi="Times New Roman" w:cs="Times New Roman"/>
      <w:color w:val="000000"/>
      <w:sz w:val="26"/>
      <w:szCs w:val="26"/>
      <w:lang w:val="uk-UA" w:eastAsia="ru-RU"/>
    </w:rPr>
  </w:style>
  <w:style w:type="paragraph" w:styleId="31">
    <w:name w:val="Body Text Indent 3"/>
    <w:basedOn w:val="a"/>
    <w:link w:val="32"/>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rsid w:val="00BB5D12"/>
    <w:rPr>
      <w:rFonts w:ascii="Times New Roman" w:eastAsia="Calibri"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locked/>
    <w:rsid w:val="00BB5D12"/>
    <w:rPr>
      <w:rFonts w:eastAsia="Calibri"/>
      <w:sz w:val="24"/>
      <w:szCs w:val="24"/>
      <w:lang w:val="en-US" w:eastAsia="ru-RU" w:bidi="ar-SA"/>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qFormat/>
    <w:rsid w:val="00BB5D12"/>
    <w:pPr>
      <w:spacing w:before="100" w:beforeAutospacing="1" w:after="100" w:afterAutospacing="1" w:line="240" w:lineRule="auto"/>
    </w:pPr>
    <w:rPr>
      <w:rFonts w:ascii="Times New Roman" w:hAnsi="Times New Roman"/>
      <w:sz w:val="24"/>
      <w:szCs w:val="24"/>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BB5D12"/>
    <w:rPr>
      <w:rFonts w:ascii="Times New Roman" w:eastAsia="Calibri" w:hAnsi="Times New Roman" w:cs="Times New Roman"/>
      <w:sz w:val="24"/>
      <w:szCs w:val="24"/>
      <w:lang w:val="uk-UA"/>
    </w:rPr>
  </w:style>
  <w:style w:type="paragraph" w:styleId="23">
    <w:name w:val="Body Text 2"/>
    <w:basedOn w:val="a"/>
    <w:link w:val="24"/>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rsid w:val="00BB5D12"/>
    <w:rPr>
      <w:rFonts w:ascii="Times New Roman" w:eastAsia="Calibri" w:hAnsi="Times New Roman" w:cs="Times New Roman"/>
      <w:sz w:val="24"/>
      <w:szCs w:val="24"/>
      <w:lang w:eastAsia="ru-RU"/>
    </w:rPr>
  </w:style>
  <w:style w:type="paragraph" w:customStyle="1" w:styleId="Style5">
    <w:name w:val="Style5"/>
    <w:basedOn w:val="a"/>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BB5D12"/>
    <w:pPr>
      <w:spacing w:after="0" w:line="240" w:lineRule="auto"/>
    </w:pPr>
    <w:rPr>
      <w:rFonts w:ascii="Verdana" w:hAnsi="Verdana"/>
      <w:sz w:val="20"/>
      <w:szCs w:val="20"/>
      <w:lang w:val="en-US"/>
    </w:rPr>
  </w:style>
  <w:style w:type="paragraph" w:styleId="af3">
    <w:name w:val="Plain Text"/>
    <w:basedOn w:val="a"/>
    <w:link w:val="af4"/>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rsid w:val="00BB5D12"/>
    <w:rPr>
      <w:rFonts w:ascii="Courier New" w:eastAsia="Calibri" w:hAnsi="Courier New" w:cs="Courier New"/>
      <w:sz w:val="20"/>
      <w:szCs w:val="20"/>
      <w:lang w:val="uk-UA" w:eastAsia="ru-RU"/>
    </w:rPr>
  </w:style>
  <w:style w:type="paragraph" w:customStyle="1" w:styleId="af5">
    <w:name w:val="Знак"/>
    <w:basedOn w:val="a"/>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color w:val="0000FF"/>
      <w:u w:val="single"/>
    </w:rPr>
  </w:style>
  <w:style w:type="table" w:styleId="af8">
    <w:name w:val="Table Grid"/>
    <w:basedOn w:val="a1"/>
    <w:rsid w:val="00BB5D12"/>
    <w:pPr>
      <w:spacing w:after="0" w:line="240" w:lineRule="auto"/>
    </w:pPr>
    <w:rPr>
      <w:rFonts w:ascii="Times New Roman" w:eastAsia="Calibri"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BB5D12"/>
    <w:rPr>
      <w:rFonts w:ascii="Courier New" w:eastAsia="Calibri" w:hAnsi="Courier New" w:cs="Courier New"/>
      <w:sz w:val="20"/>
      <w:szCs w:val="20"/>
      <w:lang w:eastAsia="ru-RU"/>
    </w:rPr>
  </w:style>
  <w:style w:type="paragraph" w:customStyle="1" w:styleId="xl32">
    <w:name w:val="xl32"/>
    <w:basedOn w:val="a"/>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rsid w:val="00BB5D12"/>
    <w:rPr>
      <w:rFonts w:ascii="Times New Roman" w:eastAsia="Calibri" w:hAnsi="Times New Roman" w:cs="Times New Roman"/>
      <w:b/>
      <w:sz w:val="28"/>
      <w:szCs w:val="20"/>
      <w:lang w:val="uk-UA" w:eastAsia="ru-RU"/>
    </w:rPr>
  </w:style>
  <w:style w:type="paragraph" w:customStyle="1" w:styleId="11">
    <w:name w:val="Обычный1"/>
    <w:rsid w:val="00BB5D12"/>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styleId="33">
    <w:name w:val="Body Text 3"/>
    <w:basedOn w:val="a"/>
    <w:link w:val="34"/>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rsid w:val="00BB5D12"/>
    <w:rPr>
      <w:rFonts w:ascii="Times New Roman" w:eastAsia="Calibri" w:hAnsi="Times New Roman" w:cs="Times New Roman"/>
      <w:sz w:val="16"/>
      <w:szCs w:val="16"/>
      <w:lang w:val="uk-UA" w:eastAsia="ru-RU"/>
    </w:rPr>
  </w:style>
  <w:style w:type="paragraph" w:customStyle="1" w:styleId="12">
    <w:name w:val="Название1"/>
    <w:basedOn w:val="a"/>
    <w:rsid w:val="00BB5D12"/>
    <w:pPr>
      <w:spacing w:after="0" w:line="240" w:lineRule="auto"/>
      <w:jc w:val="center"/>
    </w:pPr>
    <w:rPr>
      <w:rFonts w:ascii="Times New Roman" w:hAnsi="Times New Roman"/>
      <w:b/>
      <w:sz w:val="28"/>
      <w:szCs w:val="20"/>
      <w:lang w:eastAsia="ru-RU"/>
    </w:rPr>
  </w:style>
  <w:style w:type="paragraph" w:customStyle="1" w:styleId="13">
    <w:name w:val="Основной текст с отступом1"/>
    <w:basedOn w:val="a"/>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rsid w:val="00BB5D12"/>
    <w:pPr>
      <w:spacing w:after="0" w:line="240" w:lineRule="auto"/>
    </w:pPr>
    <w:rPr>
      <w:rFonts w:ascii="Verdana" w:hAnsi="Verdana" w:cs="Verdana"/>
      <w:sz w:val="20"/>
      <w:szCs w:val="20"/>
      <w:lang w:val="en-US"/>
    </w:rPr>
  </w:style>
  <w:style w:type="paragraph" w:customStyle="1" w:styleId="afd">
    <w:name w:val="!Лю_текст"/>
    <w:basedOn w:val="a"/>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b/>
    </w:rPr>
  </w:style>
  <w:style w:type="paragraph" w:customStyle="1" w:styleId="-">
    <w:name w:val="Таблица - название"/>
    <w:basedOn w:val="af6"/>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0">
    <w:name w:val="Знак Знак Знак"/>
    <w:basedOn w:val="a"/>
    <w:rsid w:val="00BB5D12"/>
    <w:pPr>
      <w:spacing w:after="0" w:line="240" w:lineRule="auto"/>
    </w:pPr>
    <w:rPr>
      <w:rFonts w:ascii="Verdana" w:hAnsi="Verdana" w:cs="Verdana"/>
      <w:sz w:val="20"/>
      <w:szCs w:val="20"/>
      <w:lang w:val="en-US"/>
    </w:rPr>
  </w:style>
  <w:style w:type="paragraph" w:customStyle="1" w:styleId="14">
    <w:name w:val="Абзац списка1"/>
    <w:basedOn w:val="a"/>
    <w:link w:val="ListParagraphChar"/>
    <w:rsid w:val="00BB5D12"/>
    <w:pPr>
      <w:ind w:left="720"/>
    </w:pPr>
    <w:rPr>
      <w:rFonts w:eastAsia="Times New Roman"/>
    </w:rPr>
  </w:style>
  <w:style w:type="character" w:customStyle="1" w:styleId="ListParagraphChar">
    <w:name w:val="List Paragraph Char"/>
    <w:basedOn w:val="a0"/>
    <w:link w:val="14"/>
    <w:locked/>
    <w:rsid w:val="00BB5D12"/>
    <w:rPr>
      <w:rFonts w:ascii="Calibri" w:eastAsia="Times New Roman" w:hAnsi="Calibri" w:cs="Times New Roman"/>
      <w:lang w:val="uk-UA"/>
    </w:rPr>
  </w:style>
  <w:style w:type="paragraph" w:customStyle="1" w:styleId="35">
    <w:name w:val="заголовок 3"/>
    <w:basedOn w:val="a"/>
    <w:next w:val="a"/>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rsid w:val="00BB5D12"/>
    <w:rPr>
      <w:rFonts w:ascii="Times New Roman" w:hAnsi="Times New Roman"/>
      <w:spacing w:val="-10"/>
      <w:sz w:val="20"/>
    </w:rPr>
  </w:style>
  <w:style w:type="paragraph" w:customStyle="1" w:styleId="aff1">
    <w:name w:val="Назва документа"/>
    <w:basedOn w:val="a"/>
    <w:next w:val="a"/>
    <w:rsid w:val="00BB5D12"/>
    <w:pPr>
      <w:keepNext/>
      <w:keepLines/>
      <w:spacing w:before="240" w:after="240" w:line="240" w:lineRule="auto"/>
      <w:jc w:val="center"/>
    </w:pPr>
    <w:rPr>
      <w:rFonts w:ascii="Antiqua" w:hAnsi="Antiqua"/>
      <w:b/>
      <w:sz w:val="26"/>
      <w:szCs w:val="20"/>
      <w:lang w:eastAsia="uk-UA"/>
    </w:rPr>
  </w:style>
  <w:style w:type="paragraph" w:customStyle="1" w:styleId="15">
    <w:name w:val="заголовок 1"/>
    <w:basedOn w:val="a"/>
    <w:next w:val="a"/>
    <w:rsid w:val="00BB5D12"/>
    <w:pPr>
      <w:keepNext/>
      <w:tabs>
        <w:tab w:val="left" w:pos="2240"/>
      </w:tabs>
      <w:spacing w:after="0" w:line="240" w:lineRule="auto"/>
    </w:pPr>
    <w:rPr>
      <w:rFonts w:ascii="Times New Roman" w:hAnsi="Times New Roman"/>
      <w:sz w:val="26"/>
      <w:szCs w:val="20"/>
      <w:lang w:eastAsia="ru-RU"/>
    </w:rPr>
  </w:style>
  <w:style w:type="paragraph" w:customStyle="1" w:styleId="16">
    <w:name w:val="Знак Знак Знак Знак1"/>
    <w:basedOn w:val="a"/>
    <w:rsid w:val="00BB5D12"/>
    <w:pPr>
      <w:spacing w:after="0" w:line="240" w:lineRule="auto"/>
    </w:pPr>
    <w:rPr>
      <w:rFonts w:ascii="Verdana" w:hAnsi="Verdana" w:cs="Verdana"/>
      <w:sz w:val="20"/>
      <w:szCs w:val="20"/>
      <w:lang w:val="en-US"/>
    </w:rPr>
  </w:style>
  <w:style w:type="paragraph" w:customStyle="1" w:styleId="17">
    <w:name w:val="1"/>
    <w:basedOn w:val="a"/>
    <w:rsid w:val="00BB5D12"/>
    <w:pPr>
      <w:spacing w:after="0" w:line="240" w:lineRule="auto"/>
    </w:pPr>
    <w:rPr>
      <w:rFonts w:ascii="Verdana" w:hAnsi="Verdana" w:cs="Verdana"/>
      <w:sz w:val="20"/>
      <w:szCs w:val="20"/>
      <w:lang w:val="en-US"/>
    </w:rPr>
  </w:style>
  <w:style w:type="paragraph" w:customStyle="1" w:styleId="18">
    <w:name w:val="Знак Знак1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western">
    <w:name w:val="western"/>
    <w:basedOn w:val="a"/>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rsid w:val="00BB5D12"/>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paragraph" w:customStyle="1" w:styleId="19">
    <w:name w:val="Знак1"/>
    <w:basedOn w:val="a"/>
    <w:rsid w:val="00BB5D12"/>
    <w:pPr>
      <w:spacing w:after="0" w:line="240" w:lineRule="auto"/>
    </w:pPr>
    <w:rPr>
      <w:rFonts w:ascii="Bookshelf Symbol 7" w:hAnsi="Bookshelf Symbol 7" w:cs="Bookshelf Symbol 7"/>
      <w:sz w:val="20"/>
      <w:szCs w:val="20"/>
      <w:lang w:val="en-US"/>
    </w:rPr>
  </w:style>
  <w:style w:type="paragraph" w:customStyle="1" w:styleId="1a">
    <w:name w:val="1 Знак"/>
    <w:basedOn w:val="a"/>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rsid w:val="00BB5D12"/>
    <w:pPr>
      <w:spacing w:before="480" w:after="480" w:line="264" w:lineRule="auto"/>
      <w:ind w:left="1134"/>
      <w:jc w:val="both"/>
    </w:pPr>
    <w:rPr>
      <w:rFonts w:ascii="Times New Roman" w:hAnsi="Times New Roman"/>
      <w:color w:val="000000"/>
      <w:sz w:val="20"/>
      <w:szCs w:val="24"/>
      <w:lang w:eastAsia="uk-UA"/>
    </w:rPr>
  </w:style>
  <w:style w:type="character" w:customStyle="1" w:styleId="aff5">
    <w:name w:val="Основной текст (откр./закр.) Знак"/>
    <w:link w:val="aff4"/>
    <w:locked/>
    <w:rsid w:val="00BB5D12"/>
    <w:rPr>
      <w:rFonts w:ascii="Times New Roman" w:eastAsia="Calibri" w:hAnsi="Times New Roman" w:cs="Times New Roman"/>
      <w:color w:val="000000"/>
      <w:sz w:val="20"/>
      <w:szCs w:val="24"/>
      <w:lang w:val="uk-UA" w:eastAsia="uk-UA"/>
    </w:rPr>
  </w:style>
  <w:style w:type="paragraph" w:customStyle="1" w:styleId="41">
    <w:name w:val="Знак Знак4"/>
    <w:basedOn w:val="a"/>
    <w:rsid w:val="00BB5D12"/>
    <w:pPr>
      <w:spacing w:after="0" w:line="240" w:lineRule="auto"/>
    </w:pPr>
    <w:rPr>
      <w:rFonts w:ascii="Verdana" w:hAnsi="Verdana" w:cs="Verdana"/>
      <w:sz w:val="20"/>
      <w:szCs w:val="20"/>
      <w:lang w:val="en-US"/>
    </w:rPr>
  </w:style>
  <w:style w:type="character" w:customStyle="1" w:styleId="rvts9">
    <w:name w:val="rvts9"/>
    <w:basedOn w:val="a0"/>
    <w:rsid w:val="00BB5D12"/>
    <w:rPr>
      <w:rFonts w:cs="Times New Roman"/>
    </w:rPr>
  </w:style>
  <w:style w:type="paragraph" w:customStyle="1" w:styleId="rvps2">
    <w:name w:val="rvps2"/>
    <w:basedOn w:val="a"/>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Style1">
    <w:name w:val="Style1"/>
    <w:basedOn w:val="a"/>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b">
    <w:name w:val="Заголовок №1_"/>
    <w:link w:val="1c"/>
    <w:locked/>
    <w:rsid w:val="00BB5D12"/>
    <w:rPr>
      <w:b/>
      <w:sz w:val="23"/>
      <w:shd w:val="clear" w:color="auto" w:fill="FFFFFF"/>
    </w:rPr>
  </w:style>
  <w:style w:type="paragraph" w:customStyle="1" w:styleId="1c">
    <w:name w:val="Заголовок №1"/>
    <w:basedOn w:val="a"/>
    <w:link w:val="1b"/>
    <w:rsid w:val="00BB5D12"/>
    <w:pPr>
      <w:shd w:val="clear" w:color="auto" w:fill="FFFFFF"/>
      <w:spacing w:after="240" w:line="271" w:lineRule="exact"/>
      <w:jc w:val="center"/>
      <w:outlineLvl w:val="0"/>
    </w:pPr>
    <w:rPr>
      <w:rFonts w:asciiTheme="minorHAnsi" w:eastAsiaTheme="minorHAnsi" w:hAnsiTheme="minorHAnsi" w:cstheme="minorBidi"/>
      <w:b/>
      <w:sz w:val="23"/>
      <w:shd w:val="clear" w:color="auto" w:fill="FFFFFF"/>
      <w:lang w:val="ru-RU"/>
    </w:rPr>
  </w:style>
  <w:style w:type="paragraph" w:customStyle="1" w:styleId="1d">
    <w:name w:val="Без интервала1"/>
    <w:link w:val="NoSpacingChar1"/>
    <w:rsid w:val="00BB5D12"/>
    <w:pPr>
      <w:spacing w:after="0" w:line="240" w:lineRule="auto"/>
    </w:pPr>
    <w:rPr>
      <w:rFonts w:ascii="Times New Roman" w:eastAsia="Times New Roman" w:hAnsi="Times New Roman" w:cs="Times New Roman"/>
      <w:sz w:val="28"/>
      <w:szCs w:val="28"/>
      <w:lang w:val="uk-UA"/>
    </w:rPr>
  </w:style>
  <w:style w:type="character" w:customStyle="1" w:styleId="NoSpacingChar1">
    <w:name w:val="No Spacing Char1"/>
    <w:link w:val="1d"/>
    <w:locked/>
    <w:rsid w:val="00BB5D12"/>
    <w:rPr>
      <w:rFonts w:ascii="Times New Roman" w:eastAsia="Times New Roman" w:hAnsi="Times New Roman" w:cs="Times New Roman"/>
      <w:sz w:val="28"/>
      <w:szCs w:val="28"/>
      <w:lang w:val="uk-UA"/>
    </w:rPr>
  </w:style>
  <w:style w:type="character" w:customStyle="1" w:styleId="apple-converted-space">
    <w:name w:val="apple-converted-space"/>
    <w:basedOn w:val="a0"/>
    <w:rsid w:val="00BB5D12"/>
    <w:rPr>
      <w:rFonts w:cs="Times New Roman"/>
    </w:rPr>
  </w:style>
  <w:style w:type="paragraph" w:customStyle="1" w:styleId="aff6">
    <w:name w:val="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1e">
    <w:name w:val="Знак Знак1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
    <w:name w:val="Знак Знак Знак Знак1 Знак Знак"/>
    <w:basedOn w:val="a"/>
    <w:rsid w:val="00BB5D12"/>
    <w:pPr>
      <w:spacing w:after="0" w:line="240" w:lineRule="auto"/>
    </w:pPr>
    <w:rPr>
      <w:rFonts w:ascii="Verdana" w:hAnsi="Verdana" w:cs="Verdana"/>
      <w:sz w:val="20"/>
      <w:szCs w:val="20"/>
      <w:lang w:val="en-US"/>
    </w:rPr>
  </w:style>
  <w:style w:type="paragraph" w:customStyle="1" w:styleId="1f0">
    <w:name w:val="Знак Знак1 Знак"/>
    <w:basedOn w:val="a"/>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Default">
    <w:name w:val="Default"/>
    <w:rsid w:val="00BB5D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8">
    <w:name w:val="Знак Знак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Style9">
    <w:name w:val="Style9"/>
    <w:basedOn w:val="a"/>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NoSpacing1">
    <w:name w:val="No Spacing1"/>
    <w:link w:val="NoSpacingChar"/>
    <w:rsid w:val="00BB5D12"/>
    <w:pPr>
      <w:spacing w:after="0" w:line="240" w:lineRule="auto"/>
    </w:pPr>
    <w:rPr>
      <w:rFonts w:ascii="Calibri" w:eastAsia="Calibri" w:hAnsi="Calibri" w:cs="Times New Roman"/>
      <w:lang w:val="en-US" w:eastAsia="ru-RU"/>
    </w:rPr>
  </w:style>
  <w:style w:type="character" w:customStyle="1" w:styleId="NoSpacingChar">
    <w:name w:val="No Spacing Char"/>
    <w:link w:val="NoSpacing1"/>
    <w:locked/>
    <w:rsid w:val="00BB5D12"/>
    <w:rPr>
      <w:rFonts w:ascii="Calibri" w:eastAsia="Calibri" w:hAnsi="Calibri" w:cs="Times New Roman"/>
      <w:lang w:val="en-US" w:eastAsia="ru-RU"/>
    </w:rPr>
  </w:style>
  <w:style w:type="paragraph" w:customStyle="1" w:styleId="ListParagraph1">
    <w:name w:val="List Paragraph1"/>
    <w:basedOn w:val="a"/>
    <w:rsid w:val="00BB5D12"/>
    <w:pPr>
      <w:spacing w:after="0" w:line="240" w:lineRule="auto"/>
      <w:ind w:left="720"/>
    </w:pPr>
    <w:rPr>
      <w:rFonts w:ascii="Times New Roman" w:eastAsia="Times New Roman" w:hAnsi="Times New Roman"/>
      <w:sz w:val="20"/>
      <w:szCs w:val="20"/>
      <w:lang w:val="ru-RU" w:eastAsia="ru-RU"/>
    </w:rPr>
  </w:style>
  <w:style w:type="paragraph" w:customStyle="1" w:styleId="1f1">
    <w:name w:val="Без інтервалів1"/>
    <w:rsid w:val="00BB5D12"/>
    <w:pPr>
      <w:suppressAutoHyphens/>
      <w:spacing w:after="0" w:line="240" w:lineRule="auto"/>
    </w:pPr>
    <w:rPr>
      <w:rFonts w:ascii="Calibri" w:eastAsia="Times New Roman" w:hAnsi="Calibri" w:cs="Times New Roman"/>
      <w:lang w:val="uk-UA" w:eastAsia="ar-SA"/>
    </w:rPr>
  </w:style>
  <w:style w:type="paragraph" w:customStyle="1" w:styleId="25">
    <w:name w:val="Абзац списка2"/>
    <w:basedOn w:val="a"/>
    <w:rsid w:val="00BB5D12"/>
    <w:pPr>
      <w:ind w:left="720"/>
    </w:pPr>
    <w:rPr>
      <w:rFonts w:eastAsia="Times New Roman"/>
    </w:rPr>
  </w:style>
  <w:style w:type="paragraph" w:customStyle="1" w:styleId="26">
    <w:name w:val="Без интервала2"/>
    <w:link w:val="affb"/>
    <w:qFormat/>
    <w:rsid w:val="00BB5D12"/>
    <w:rPr>
      <w:rFonts w:ascii="Times New Roman" w:eastAsia="Times New Roman" w:hAnsi="Times New Roman" w:cs="Times New Roman"/>
      <w:sz w:val="28"/>
      <w:szCs w:val="28"/>
      <w:lang w:val="en-US"/>
    </w:rPr>
  </w:style>
  <w:style w:type="character" w:customStyle="1" w:styleId="affb">
    <w:name w:val="Без интервала Знак"/>
    <w:link w:val="26"/>
    <w:locked/>
    <w:rsid w:val="00BB5D12"/>
    <w:rPr>
      <w:rFonts w:ascii="Times New Roman" w:eastAsia="Times New Roman" w:hAnsi="Times New Roman" w:cs="Times New Roman"/>
      <w:sz w:val="28"/>
      <w:szCs w:val="28"/>
      <w:lang w:val="en-US"/>
    </w:rPr>
  </w:style>
  <w:style w:type="paragraph" w:customStyle="1" w:styleId="36">
    <w:name w:val="Знак3"/>
    <w:basedOn w:val="a"/>
    <w:rsid w:val="00BB5D12"/>
    <w:pPr>
      <w:spacing w:after="0" w:line="240" w:lineRule="auto"/>
    </w:pPr>
    <w:rPr>
      <w:rFonts w:ascii="Verdana" w:hAnsi="Verdana" w:cs="Verdana"/>
      <w:sz w:val="20"/>
      <w:szCs w:val="20"/>
      <w:lang w:val="en-US"/>
    </w:rPr>
  </w:style>
  <w:style w:type="paragraph" w:customStyle="1" w:styleId="37">
    <w:name w:val="Без інтервалів3"/>
    <w:link w:val="affc"/>
    <w:rsid w:val="00BB5D12"/>
    <w:rPr>
      <w:rFonts w:ascii="Times New Roman" w:eastAsia="Times New Roman" w:hAnsi="Times New Roman" w:cs="Times New Roman"/>
      <w:sz w:val="28"/>
      <w:szCs w:val="28"/>
      <w:lang w:val="uk-UA"/>
    </w:rPr>
  </w:style>
  <w:style w:type="character" w:customStyle="1" w:styleId="affc">
    <w:name w:val="Без інтервалів Знак"/>
    <w:link w:val="37"/>
    <w:locked/>
    <w:rsid w:val="00BB5D12"/>
    <w:rPr>
      <w:rFonts w:ascii="Times New Roman" w:eastAsia="Times New Roman" w:hAnsi="Times New Roman" w:cs="Times New Roman"/>
      <w:sz w:val="28"/>
      <w:szCs w:val="28"/>
      <w:lang w:val="uk-UA"/>
    </w:rPr>
  </w:style>
  <w:style w:type="paragraph" w:customStyle="1" w:styleId="BodyText21">
    <w:name w:val="Body Text 21"/>
    <w:basedOn w:val="a"/>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rsid w:val="00BB5D12"/>
    <w:pPr>
      <w:suppressAutoHyphens/>
      <w:spacing w:after="120" w:line="480" w:lineRule="auto"/>
    </w:pPr>
    <w:rPr>
      <w:rFonts w:ascii="Times New Roman" w:hAnsi="Times New Roman"/>
      <w:sz w:val="24"/>
      <w:szCs w:val="24"/>
      <w:lang w:val="ru-RU" w:eastAsia="zh-CN"/>
    </w:rPr>
  </w:style>
  <w:style w:type="paragraph" w:customStyle="1" w:styleId="1f2">
    <w:name w:val="Абзац списку1"/>
    <w:basedOn w:val="a"/>
    <w:rsid w:val="00BB5D12"/>
    <w:pPr>
      <w:ind w:left="720"/>
      <w:contextualSpacing/>
    </w:pPr>
    <w:rPr>
      <w:lang w:val="ru-RU" w:eastAsia="ru-RU"/>
    </w:rPr>
  </w:style>
  <w:style w:type="paragraph" w:customStyle="1" w:styleId="27">
    <w:name w:val="Абзац списку2"/>
    <w:basedOn w:val="a"/>
    <w:rsid w:val="00BB5D12"/>
    <w:pPr>
      <w:ind w:left="720"/>
      <w:contextualSpacing/>
    </w:pPr>
    <w:rPr>
      <w:rFonts w:eastAsia="Times New Roman"/>
    </w:rPr>
  </w:style>
  <w:style w:type="paragraph" w:styleId="affd">
    <w:name w:val="List Paragraph"/>
    <w:basedOn w:val="a"/>
    <w:qFormat/>
    <w:rsid w:val="00BB5D12"/>
    <w:pPr>
      <w:ind w:left="720"/>
    </w:pPr>
  </w:style>
  <w:style w:type="paragraph" w:styleId="affe">
    <w:name w:val="No Spacing"/>
    <w:link w:val="1f3"/>
    <w:qFormat/>
    <w:rsid w:val="00BB5D12"/>
    <w:pPr>
      <w:spacing w:after="0" w:line="240" w:lineRule="auto"/>
    </w:pPr>
    <w:rPr>
      <w:rFonts w:ascii="Calibri" w:eastAsia="Calibri" w:hAnsi="Calibri" w:cs="Times New Roman"/>
    </w:rPr>
  </w:style>
  <w:style w:type="character" w:customStyle="1" w:styleId="1f3">
    <w:name w:val="Без интервала Знак1"/>
    <w:link w:val="affe"/>
    <w:rsid w:val="00BB5D12"/>
    <w:rPr>
      <w:rFonts w:ascii="Calibri" w:eastAsia="Calibri" w:hAnsi="Calibri" w:cs="Times New Roman"/>
    </w:rPr>
  </w:style>
  <w:style w:type="paragraph" w:customStyle="1" w:styleId="28">
    <w:name w:val="Обычный2"/>
    <w:rsid w:val="00BB5D12"/>
    <w:pPr>
      <w:spacing w:after="0"/>
    </w:pPr>
    <w:rPr>
      <w:rFonts w:ascii="Arial" w:eastAsia="Times New Roman" w:hAnsi="Arial" w:cs="Arial"/>
      <w:color w:val="000000"/>
      <w:lang w:eastAsia="ru-RU"/>
    </w:rPr>
  </w:style>
  <w:style w:type="paragraph" w:customStyle="1" w:styleId="afff">
    <w:name w:val="Òåêñò âûíîñêè"/>
    <w:basedOn w:val="a"/>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qFormat/>
    <w:rsid w:val="00BB5D12"/>
    <w:pPr>
      <w:spacing w:after="0" w:line="240" w:lineRule="auto"/>
    </w:pPr>
    <w:rPr>
      <w:rFonts w:ascii="Times New Roman" w:eastAsia="Calibri" w:hAnsi="Times New Roman" w:cs="Times New Roman"/>
      <w:sz w:val="28"/>
      <w:szCs w:val="28"/>
      <w:lang w:val="uk-UA"/>
    </w:rPr>
  </w:style>
  <w:style w:type="character" w:customStyle="1" w:styleId="2a">
    <w:name w:val="Основной текст (2)_"/>
    <w:basedOn w:val="a0"/>
    <w:link w:val="2b"/>
    <w:locked/>
    <w:rsid w:val="00BB5D12"/>
    <w:rPr>
      <w:rFonts w:ascii="Century Schoolbook" w:hAnsi="Century Schoolbook"/>
      <w:sz w:val="21"/>
      <w:szCs w:val="21"/>
      <w:shd w:val="clear" w:color="auto" w:fill="FFFFFF"/>
    </w:rPr>
  </w:style>
  <w:style w:type="paragraph" w:customStyle="1" w:styleId="2b">
    <w:name w:val="Основной текст (2)"/>
    <w:basedOn w:val="a"/>
    <w:link w:val="2a"/>
    <w:rsid w:val="00BB5D12"/>
    <w:pPr>
      <w:widowControl w:val="0"/>
      <w:shd w:val="clear" w:color="auto" w:fill="FFFFFF"/>
      <w:spacing w:before="1080" w:after="600" w:line="240" w:lineRule="atLeast"/>
    </w:pPr>
    <w:rPr>
      <w:rFonts w:ascii="Century Schoolbook" w:eastAsiaTheme="minorHAnsi" w:hAnsi="Century Schoolbook" w:cstheme="minorBidi"/>
      <w:sz w:val="21"/>
      <w:szCs w:val="21"/>
      <w:shd w:val="clear" w:color="auto" w:fill="FFFFFF"/>
      <w:lang w:val="ru-RU"/>
    </w:rPr>
  </w:style>
  <w:style w:type="paragraph" w:customStyle="1" w:styleId="38">
    <w:name w:val="Основной текст3"/>
    <w:basedOn w:val="a"/>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4">
    <w:name w:val="Текст выноски1"/>
    <w:basedOn w:val="a"/>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rsid w:val="00BB5D12"/>
    <w:rPr>
      <w:rFonts w:ascii="Times New Roman" w:hAnsi="Times New Roman" w:cs="Times New Roman" w:hint="default"/>
      <w:color w:val="000000"/>
      <w:spacing w:val="10"/>
      <w:w w:val="100"/>
      <w:position w:val="0"/>
      <w:sz w:val="16"/>
      <w:shd w:val="clear" w:color="auto" w:fill="FFFFFF"/>
      <w:vertAlign w:val="baseline"/>
      <w:lang w:val="uk-UA"/>
    </w:rPr>
  </w:style>
  <w:style w:type="paragraph" w:customStyle="1" w:styleId="afff0">
    <w:name w:val="Знак Знак"/>
    <w:basedOn w:val="a"/>
    <w:rsid w:val="00BB5D12"/>
    <w:pPr>
      <w:spacing w:after="0" w:line="240" w:lineRule="auto"/>
    </w:pPr>
    <w:rPr>
      <w:rFonts w:ascii="Verdana" w:eastAsia="Times New Roman" w:hAnsi="Verdana" w:cs="Verdana"/>
      <w:sz w:val="20"/>
      <w:szCs w:val="20"/>
      <w:lang w:val="en-US"/>
    </w:rPr>
  </w:style>
  <w:style w:type="paragraph" w:customStyle="1" w:styleId="afff1">
    <w:name w:val="Абзац списку"/>
    <w:basedOn w:val="a"/>
    <w:rsid w:val="00BB5D12"/>
    <w:pPr>
      <w:ind w:left="720"/>
      <w:contextualSpacing/>
    </w:pPr>
    <w:rPr>
      <w:lang w:val="ru-RU"/>
    </w:rPr>
  </w:style>
  <w:style w:type="paragraph" w:customStyle="1" w:styleId="1f5">
    <w:name w:val="Îáû÷íûé1"/>
    <w:rsid w:val="00BB5D12"/>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bodytext">
    <w:name w:val="bodytext"/>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rsid w:val="00BB5D12"/>
    <w:pPr>
      <w:suppressAutoHyphens/>
      <w:autoSpaceDN w:val="0"/>
      <w:spacing w:after="0" w:line="240" w:lineRule="auto"/>
    </w:pPr>
    <w:rPr>
      <w:rFonts w:ascii="Times New Roman" w:eastAsia="Times New Roman" w:hAnsi="Times New Roman" w:cs="Times New Roman"/>
      <w:kern w:val="3"/>
      <w:sz w:val="24"/>
      <w:szCs w:val="24"/>
      <w:lang w:val="uk-UA" w:eastAsia="zh-CN"/>
    </w:rPr>
  </w:style>
  <w:style w:type="paragraph" w:customStyle="1" w:styleId="TableContents">
    <w:name w:val="Table Contents"/>
    <w:basedOn w:val="a"/>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6">
    <w:name w:val="Звичайний1"/>
    <w:rsid w:val="00BB5D12"/>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f7">
    <w:name w:val="Текст1"/>
    <w:basedOn w:val="a"/>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rsid w:val="00BB5D12"/>
  </w:style>
  <w:style w:type="paragraph" w:customStyle="1" w:styleId="newsp">
    <w:name w:val="news_p"/>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rsid w:val="00BB5D12"/>
    <w:pPr>
      <w:spacing w:after="0" w:line="240" w:lineRule="auto"/>
    </w:pPr>
    <w:rPr>
      <w:rFonts w:ascii="Verdana" w:eastAsia="Times New Roman" w:hAnsi="Verdana"/>
      <w:sz w:val="24"/>
      <w:szCs w:val="24"/>
      <w:lang w:val="en-US"/>
    </w:rPr>
  </w:style>
  <w:style w:type="paragraph" w:customStyle="1" w:styleId="afff2">
    <w:name w:val="Заголовок"/>
    <w:basedOn w:val="a"/>
    <w:next w:val="ae"/>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3">
    <w:name w:val="List"/>
    <w:basedOn w:val="ae"/>
    <w:rsid w:val="00BB5D12"/>
    <w:pPr>
      <w:suppressAutoHyphens/>
      <w:spacing w:after="0"/>
    </w:pPr>
    <w:rPr>
      <w:rFonts w:ascii="Verdana" w:eastAsia="Times New Roman" w:hAnsi="Verdana" w:cs="Mangal"/>
      <w:sz w:val="20"/>
      <w:szCs w:val="20"/>
      <w:lang w:val="en-US" w:eastAsia="zh-CN"/>
    </w:rPr>
  </w:style>
  <w:style w:type="paragraph" w:customStyle="1" w:styleId="afff4">
    <w:name w:val="Покажчик"/>
    <w:basedOn w:val="a"/>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8">
    <w:name w:val="Основной текст1"/>
    <w:basedOn w:val="a"/>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9">
    <w:name w:val="Звичайний (веб)1"/>
    <w:basedOn w:val="a"/>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rsid w:val="00BB5D12"/>
    <w:pPr>
      <w:suppressAutoHyphens/>
    </w:pPr>
    <w:rPr>
      <w:rFonts w:ascii="Times New Roman" w:eastAsia="Times New Roman" w:hAnsi="Times New Roman"/>
      <w:lang w:eastAsia="zh-CN"/>
    </w:rPr>
  </w:style>
  <w:style w:type="paragraph" w:customStyle="1" w:styleId="213">
    <w:name w:val="Основний текст 21"/>
    <w:basedOn w:val="a"/>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BB5D1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10">
    <w:name w:val="Знак Знак1 Знак1"/>
    <w:basedOn w:val="a"/>
    <w:rsid w:val="00BB5D12"/>
    <w:pPr>
      <w:suppressAutoHyphens/>
      <w:spacing w:after="0" w:line="240" w:lineRule="auto"/>
    </w:pPr>
    <w:rPr>
      <w:rFonts w:ascii="Verdana" w:eastAsia="Times New Roman" w:hAnsi="Verdana" w:cs="Verdana"/>
      <w:sz w:val="20"/>
      <w:szCs w:val="20"/>
      <w:lang w:val="en-US" w:eastAsia="zh-CN"/>
    </w:rPr>
  </w:style>
  <w:style w:type="paragraph" w:styleId="afff6">
    <w:name w:val="footnote text"/>
    <w:basedOn w:val="a"/>
    <w:link w:val="afff7"/>
    <w:rsid w:val="00BB5D12"/>
    <w:pPr>
      <w:suppressAutoHyphens/>
      <w:spacing w:after="0" w:line="240" w:lineRule="auto"/>
    </w:pPr>
    <w:rPr>
      <w:rFonts w:ascii="Times New Roman" w:eastAsia="Times New Roman" w:hAnsi="Times New Roman"/>
      <w:sz w:val="20"/>
      <w:szCs w:val="20"/>
      <w:lang w:eastAsia="zh-CN"/>
    </w:rPr>
  </w:style>
  <w:style w:type="character" w:customStyle="1" w:styleId="afff7">
    <w:name w:val="Текст сноски Знак"/>
    <w:basedOn w:val="a0"/>
    <w:link w:val="afff6"/>
    <w:rsid w:val="00BB5D12"/>
    <w:rPr>
      <w:rFonts w:ascii="Times New Roman" w:eastAsia="Times New Roman" w:hAnsi="Times New Roman" w:cs="Times New Roman"/>
      <w:sz w:val="20"/>
      <w:szCs w:val="20"/>
      <w:lang w:val="uk-UA" w:eastAsia="zh-CN"/>
    </w:rPr>
  </w:style>
  <w:style w:type="paragraph" w:customStyle="1" w:styleId="afff8">
    <w:name w:val="Стиль"/>
    <w:rsid w:val="00BB5D12"/>
    <w:pPr>
      <w:suppressAutoHyphens/>
      <w:spacing w:after="0" w:line="240" w:lineRule="auto"/>
    </w:pPr>
    <w:rPr>
      <w:rFonts w:ascii="Times New Roman" w:eastAsia="Times New Roman" w:hAnsi="Times New Roman" w:cs="Times New Roman"/>
      <w:sz w:val="20"/>
      <w:szCs w:val="20"/>
      <w:lang w:eastAsia="zh-CN"/>
    </w:rPr>
  </w:style>
  <w:style w:type="paragraph" w:customStyle="1" w:styleId="Iauiue">
    <w:name w:val="Iau?iue"/>
    <w:rsid w:val="00BB5D12"/>
    <w:pPr>
      <w:suppressAutoHyphens/>
      <w:spacing w:after="0" w:line="240" w:lineRule="auto"/>
    </w:pPr>
    <w:rPr>
      <w:rFonts w:ascii="Journal" w:eastAsia="Times New Roman" w:hAnsi="Journal" w:cs="Journal"/>
      <w:sz w:val="24"/>
      <w:szCs w:val="20"/>
      <w:lang w:eastAsia="zh-CN"/>
    </w:rPr>
  </w:style>
  <w:style w:type="paragraph" w:customStyle="1" w:styleId="214">
    <w:name w:val="Заголовок 21"/>
    <w:basedOn w:val="11"/>
    <w:next w:val="11"/>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1"/>
    <w:next w:val="11"/>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1"/>
    <w:next w:val="11"/>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1"/>
    <w:next w:val="11"/>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a">
    <w:name w:val="Цитата1"/>
    <w:basedOn w:val="a"/>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9">
    <w:name w:val="Обычный маркер"/>
    <w:basedOn w:val="a"/>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b">
    <w:name w:val="Схема документа1"/>
    <w:basedOn w:val="a"/>
    <w:rsid w:val="00BB5D12"/>
    <w:pPr>
      <w:suppressAutoHyphens/>
    </w:pPr>
    <w:rPr>
      <w:rFonts w:ascii="Tahoma" w:eastAsia="Times New Roman" w:hAnsi="Tahoma" w:cs="Tahoma"/>
      <w:sz w:val="16"/>
      <w:szCs w:val="16"/>
      <w:lang w:eastAsia="zh-CN"/>
    </w:rPr>
  </w:style>
  <w:style w:type="paragraph" w:customStyle="1" w:styleId="112">
    <w:name w:val="Звичайний11"/>
    <w:rsid w:val="00BB5D12"/>
    <w:pPr>
      <w:widowControl w:val="0"/>
      <w:suppressAutoHyphens/>
      <w:spacing w:after="0" w:line="240" w:lineRule="auto"/>
    </w:pPr>
    <w:rPr>
      <w:rFonts w:ascii="Times New Roman" w:eastAsia="Times New Roman" w:hAnsi="Times New Roman" w:cs="Times New Roman"/>
      <w:sz w:val="29"/>
      <w:szCs w:val="20"/>
      <w:lang w:val="uk-UA" w:eastAsia="zh-CN"/>
    </w:rPr>
  </w:style>
  <w:style w:type="paragraph" w:customStyle="1" w:styleId="FR2">
    <w:name w:val="FR2"/>
    <w:rsid w:val="00BB5D12"/>
    <w:pPr>
      <w:widowControl w:val="0"/>
      <w:suppressAutoHyphens/>
      <w:autoSpaceDE w:val="0"/>
      <w:spacing w:after="0" w:line="300" w:lineRule="auto"/>
      <w:ind w:right="400" w:firstLine="500"/>
    </w:pPr>
    <w:rPr>
      <w:rFonts w:ascii="Arial" w:eastAsia="Times New Roman" w:hAnsi="Arial" w:cs="Arial"/>
      <w:b/>
      <w:bCs/>
      <w:i/>
      <w:iCs/>
      <w:lang w:val="uk-UA" w:eastAsia="zh-CN"/>
    </w:rPr>
  </w:style>
  <w:style w:type="paragraph" w:customStyle="1" w:styleId="Textbody">
    <w:name w:val="Text body"/>
    <w:basedOn w:val="Standard"/>
    <w:rsid w:val="00BB5D12"/>
    <w:pPr>
      <w:widowControl w:val="0"/>
      <w:autoSpaceDN/>
      <w:spacing w:after="120"/>
      <w:textAlignment w:val="baseline"/>
    </w:pPr>
    <w:rPr>
      <w:rFonts w:ascii="Arial" w:eastAsia="Arial Unicode MS" w:hAnsi="Arial" w:cs="Mangal"/>
      <w:kern w:val="1"/>
      <w:lang w:bidi="hi-IN"/>
    </w:rPr>
  </w:style>
  <w:style w:type="paragraph" w:customStyle="1" w:styleId="afffa">
    <w:name w:val="Содержимое таблицы"/>
    <w:basedOn w:val="a"/>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c">
    <w:name w:val="Маркированный список1"/>
    <w:basedOn w:val="ae"/>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d">
    <w:name w:val="Название объекта1"/>
    <w:basedOn w:val="a"/>
    <w:next w:val="a"/>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e">
    <w:name w:val="Знак Знак Знак Знак Знак Знак Знак Знак Знак Знак Знак Знак Знак Знак Знак Знак Знак Знак1 Знак Знак Знак Знак"/>
    <w:basedOn w:val="a"/>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
    <w:name w:val="Текст у виносці1"/>
    <w:basedOn w:val="a"/>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BB5D12"/>
    <w:pPr>
      <w:suppressAutoHyphens/>
      <w:spacing w:after="0"/>
    </w:pPr>
    <w:rPr>
      <w:rFonts w:ascii="Arial" w:eastAsia="Times New Roman" w:hAnsi="Arial" w:cs="Arial"/>
      <w:color w:val="000000"/>
      <w:lang w:eastAsia="zh-CN"/>
    </w:rPr>
  </w:style>
  <w:style w:type="paragraph" w:customStyle="1" w:styleId="216">
    <w:name w:val="Продолжение списка 21"/>
    <w:basedOn w:val="a"/>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b">
    <w:name w:val="Вміст таблиці"/>
    <w:basedOn w:val="a"/>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c">
    <w:name w:val="Заголовок таблиці"/>
    <w:basedOn w:val="afffb"/>
    <w:rsid w:val="00BB5D12"/>
    <w:pPr>
      <w:jc w:val="center"/>
    </w:pPr>
    <w:rPr>
      <w:b/>
      <w:bCs/>
    </w:rPr>
  </w:style>
  <w:style w:type="paragraph" w:customStyle="1" w:styleId="1acxspmiddle">
    <w:name w:val="1acxspmiddle"/>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rsid w:val="00BB5D12"/>
    <w:pPr>
      <w:suppressAutoHyphens/>
      <w:spacing w:after="0" w:line="240" w:lineRule="auto"/>
    </w:pPr>
    <w:rPr>
      <w:rFonts w:ascii="Calibri" w:eastAsia="Times New Roman" w:hAnsi="Calibri" w:cs="Calibri"/>
      <w:lang w:val="uk-UA" w:eastAsia="zh-CN"/>
    </w:rPr>
  </w:style>
  <w:style w:type="paragraph" w:customStyle="1" w:styleId="3a">
    <w:name w:val="Абзац списка3"/>
    <w:basedOn w:val="a"/>
    <w:rsid w:val="00BB5D12"/>
    <w:pPr>
      <w:suppressAutoHyphens/>
      <w:ind w:left="720"/>
    </w:pPr>
    <w:rPr>
      <w:rFonts w:eastAsia="Times New Roman" w:cs="Calibri"/>
      <w:lang w:val="ru-RU" w:eastAsia="zh-CN"/>
    </w:rPr>
  </w:style>
  <w:style w:type="paragraph" w:customStyle="1" w:styleId="42">
    <w:name w:val="Без интервала4"/>
    <w:rsid w:val="00BB5D12"/>
    <w:pPr>
      <w:suppressAutoHyphens/>
      <w:spacing w:after="0" w:line="240" w:lineRule="auto"/>
    </w:pPr>
    <w:rPr>
      <w:rFonts w:ascii="Calibri" w:eastAsia="Times New Roman" w:hAnsi="Calibri" w:cs="Calibri"/>
      <w:lang w:val="uk-UA" w:eastAsia="zh-CN"/>
    </w:rPr>
  </w:style>
  <w:style w:type="paragraph" w:customStyle="1" w:styleId="43">
    <w:name w:val="Абзац списка4"/>
    <w:basedOn w:val="a"/>
    <w:rsid w:val="00BB5D12"/>
    <w:pPr>
      <w:suppressAutoHyphens/>
      <w:ind w:left="720"/>
    </w:pPr>
    <w:rPr>
      <w:rFonts w:eastAsia="Times New Roman" w:cs="Calibri"/>
      <w:lang w:val="ru-RU" w:eastAsia="zh-CN"/>
    </w:rPr>
  </w:style>
  <w:style w:type="character" w:customStyle="1" w:styleId="200">
    <w:name w:val="Знак Знак20"/>
    <w:basedOn w:val="a0"/>
    <w:rsid w:val="00BB5D12"/>
    <w:rPr>
      <w:b/>
      <w:sz w:val="28"/>
      <w:lang w:val="ru-RU" w:eastAsia="ru-RU" w:bidi="ar-SA"/>
    </w:rPr>
  </w:style>
  <w:style w:type="character" w:customStyle="1" w:styleId="52">
    <w:name w:val="Знак Знак5"/>
    <w:basedOn w:val="a0"/>
    <w:rsid w:val="00BB5D12"/>
    <w:rPr>
      <w:lang w:val="ru-RU" w:eastAsia="uk-UA" w:bidi="ar-SA"/>
    </w:rPr>
  </w:style>
  <w:style w:type="character" w:customStyle="1" w:styleId="113">
    <w:name w:val="Знак Знак11"/>
    <w:basedOn w:val="a0"/>
    <w:locked/>
    <w:rsid w:val="00BB5D12"/>
    <w:rPr>
      <w:rFonts w:eastAsia="Times New Roman" w:cs="Times New Roman"/>
      <w:sz w:val="24"/>
      <w:szCs w:val="24"/>
      <w:lang w:val="uk-UA" w:eastAsia="ru-RU" w:bidi="ar-SA"/>
    </w:rPr>
  </w:style>
  <w:style w:type="character" w:customStyle="1" w:styleId="WW8Num1z0">
    <w:name w:val="WW8Num1z0"/>
    <w:rsid w:val="00BB5D12"/>
    <w:rPr>
      <w:rFonts w:ascii="Symbol" w:hAnsi="Symbol" w:cs="Symbol" w:hint="default"/>
    </w:rPr>
  </w:style>
  <w:style w:type="character" w:customStyle="1" w:styleId="WW8Num2z0">
    <w:name w:val="WW8Num2z0"/>
    <w:rsid w:val="00BB5D12"/>
    <w:rPr>
      <w:rFonts w:ascii="OpenSymbol" w:hAnsi="OpenSymbol" w:cs="OpenSymbol"/>
    </w:rPr>
  </w:style>
  <w:style w:type="character" w:customStyle="1" w:styleId="WW8Num3z0">
    <w:name w:val="WW8Num3z0"/>
    <w:rsid w:val="00BB5D12"/>
    <w:rPr>
      <w:rFonts w:ascii="Times (PCL6)" w:hAnsi="Times (PCL6)" w:cs="Times (PCL6)" w:hint="default"/>
      <w:sz w:val="24"/>
    </w:rPr>
  </w:style>
  <w:style w:type="character" w:customStyle="1" w:styleId="WW8Num4z0">
    <w:name w:val="WW8Num4z0"/>
    <w:rsid w:val="00BB5D12"/>
    <w:rPr>
      <w:rFonts w:ascii="Times New Roman" w:hAnsi="Times New Roman" w:cs="Times New Roman"/>
      <w:b w:val="0"/>
      <w:sz w:val="28"/>
    </w:rPr>
  </w:style>
  <w:style w:type="character" w:customStyle="1" w:styleId="WW8Num5z0">
    <w:name w:val="WW8Num5z0"/>
    <w:rsid w:val="00BB5D12"/>
    <w:rPr>
      <w:rFonts w:ascii="Times New Roman" w:eastAsia="Times New Roman" w:hAnsi="Times New Roman" w:cs="Times New Roman" w:hint="default"/>
    </w:rPr>
  </w:style>
  <w:style w:type="character" w:customStyle="1" w:styleId="WW8Num5z1">
    <w:name w:val="WW8Num5z1"/>
    <w:rsid w:val="00BB5D12"/>
    <w:rPr>
      <w:rFonts w:ascii="Courier New" w:hAnsi="Courier New" w:cs="Courier New" w:hint="default"/>
    </w:rPr>
  </w:style>
  <w:style w:type="character" w:customStyle="1" w:styleId="WW8Num5z2">
    <w:name w:val="WW8Num5z2"/>
    <w:rsid w:val="00BB5D12"/>
    <w:rPr>
      <w:rFonts w:ascii="Wingdings" w:hAnsi="Wingdings" w:cs="Wingdings" w:hint="default"/>
    </w:rPr>
  </w:style>
  <w:style w:type="character" w:customStyle="1" w:styleId="WW8Num5z3">
    <w:name w:val="WW8Num5z3"/>
    <w:rsid w:val="00BB5D12"/>
    <w:rPr>
      <w:rFonts w:ascii="Symbol" w:hAnsi="Symbol" w:cs="Symbol" w:hint="default"/>
    </w:rPr>
  </w:style>
  <w:style w:type="character" w:customStyle="1" w:styleId="WW8Num6z0">
    <w:name w:val="WW8Num6z0"/>
    <w:rsid w:val="00BB5D12"/>
    <w:rPr>
      <w:rFonts w:ascii="Times New Roman" w:eastAsia="Times New Roman" w:hAnsi="Times New Roman" w:cs="Times New Roman" w:hint="default"/>
    </w:rPr>
  </w:style>
  <w:style w:type="character" w:customStyle="1" w:styleId="WW8Num6z1">
    <w:name w:val="WW8Num6z1"/>
    <w:rsid w:val="00BB5D12"/>
    <w:rPr>
      <w:rFonts w:ascii="Courier New" w:hAnsi="Courier New" w:cs="Courier New" w:hint="default"/>
    </w:rPr>
  </w:style>
  <w:style w:type="character" w:customStyle="1" w:styleId="WW8Num6z2">
    <w:name w:val="WW8Num6z2"/>
    <w:rsid w:val="00BB5D12"/>
    <w:rPr>
      <w:rFonts w:ascii="Wingdings" w:hAnsi="Wingdings" w:cs="Wingdings" w:hint="default"/>
    </w:rPr>
  </w:style>
  <w:style w:type="character" w:customStyle="1" w:styleId="WW8Num6z3">
    <w:name w:val="WW8Num6z3"/>
    <w:rsid w:val="00BB5D12"/>
    <w:rPr>
      <w:rFonts w:ascii="Symbol" w:hAnsi="Symbol" w:cs="Symbol" w:hint="default"/>
    </w:rPr>
  </w:style>
  <w:style w:type="character" w:customStyle="1" w:styleId="WW8Num7z0">
    <w:name w:val="WW8Num7z0"/>
    <w:rsid w:val="00BB5D12"/>
    <w:rPr>
      <w:rFonts w:ascii="Times New Roman" w:eastAsia="Times New Roman" w:hAnsi="Times New Roman" w:cs="Times New Roman" w:hint="default"/>
    </w:rPr>
  </w:style>
  <w:style w:type="character" w:customStyle="1" w:styleId="WW8Num7z1">
    <w:name w:val="WW8Num7z1"/>
    <w:rsid w:val="00BB5D12"/>
    <w:rPr>
      <w:rFonts w:ascii="Courier New" w:hAnsi="Courier New" w:cs="Courier New" w:hint="default"/>
    </w:rPr>
  </w:style>
  <w:style w:type="character" w:customStyle="1" w:styleId="WW8Num7z2">
    <w:name w:val="WW8Num7z2"/>
    <w:rsid w:val="00BB5D12"/>
    <w:rPr>
      <w:rFonts w:ascii="Wingdings" w:hAnsi="Wingdings" w:cs="Wingdings" w:hint="default"/>
    </w:rPr>
  </w:style>
  <w:style w:type="character" w:customStyle="1" w:styleId="WW8Num7z3">
    <w:name w:val="WW8Num7z3"/>
    <w:rsid w:val="00BB5D12"/>
    <w:rPr>
      <w:rFonts w:ascii="Symbol" w:hAnsi="Symbol" w:cs="Symbol" w:hint="default"/>
    </w:rPr>
  </w:style>
  <w:style w:type="character" w:customStyle="1" w:styleId="WW8Num8z0">
    <w:name w:val="WW8Num8z0"/>
    <w:rsid w:val="00BB5D12"/>
    <w:rPr>
      <w:rFonts w:ascii="Times New Roman" w:eastAsia="Times New Roman" w:hAnsi="Times New Roman" w:cs="Times New Roman" w:hint="default"/>
    </w:rPr>
  </w:style>
  <w:style w:type="character" w:customStyle="1" w:styleId="WW8Num8z1">
    <w:name w:val="WW8Num8z1"/>
    <w:rsid w:val="00BB5D12"/>
    <w:rPr>
      <w:rFonts w:ascii="Courier New" w:hAnsi="Courier New" w:cs="Courier New" w:hint="default"/>
    </w:rPr>
  </w:style>
  <w:style w:type="character" w:customStyle="1" w:styleId="WW8Num8z2">
    <w:name w:val="WW8Num8z2"/>
    <w:rsid w:val="00BB5D12"/>
    <w:rPr>
      <w:rFonts w:ascii="Wingdings" w:hAnsi="Wingdings" w:cs="Wingdings" w:hint="default"/>
    </w:rPr>
  </w:style>
  <w:style w:type="character" w:customStyle="1" w:styleId="WW8Num8z3">
    <w:name w:val="WW8Num8z3"/>
    <w:rsid w:val="00BB5D12"/>
    <w:rPr>
      <w:rFonts w:ascii="Symbol" w:hAnsi="Symbol" w:cs="Symbol" w:hint="default"/>
    </w:rPr>
  </w:style>
  <w:style w:type="character" w:customStyle="1" w:styleId="WW8Num9z0">
    <w:name w:val="WW8Num9z0"/>
    <w:rsid w:val="00BB5D12"/>
    <w:rPr>
      <w:rFonts w:ascii="Times New Roman" w:eastAsia="Times New Roman" w:hAnsi="Times New Roman" w:cs="Times New Roman" w:hint="default"/>
      <w:color w:val="000000"/>
      <w:sz w:val="24"/>
      <w:szCs w:val="24"/>
    </w:rPr>
  </w:style>
  <w:style w:type="character" w:customStyle="1" w:styleId="WW8Num9z1">
    <w:name w:val="WW8Num9z1"/>
    <w:rsid w:val="00BB5D12"/>
    <w:rPr>
      <w:rFonts w:ascii="Courier New" w:hAnsi="Courier New" w:cs="Courier New" w:hint="default"/>
    </w:rPr>
  </w:style>
  <w:style w:type="character" w:customStyle="1" w:styleId="WW8Num9z2">
    <w:name w:val="WW8Num9z2"/>
    <w:rsid w:val="00BB5D12"/>
    <w:rPr>
      <w:rFonts w:ascii="Wingdings" w:hAnsi="Wingdings" w:cs="Wingdings" w:hint="default"/>
    </w:rPr>
  </w:style>
  <w:style w:type="character" w:customStyle="1" w:styleId="WW8Num9z3">
    <w:name w:val="WW8Num9z3"/>
    <w:rsid w:val="00BB5D12"/>
    <w:rPr>
      <w:rFonts w:ascii="Symbol" w:hAnsi="Symbol" w:cs="Symbol" w:hint="default"/>
    </w:rPr>
  </w:style>
  <w:style w:type="character" w:customStyle="1" w:styleId="WW8Num10z0">
    <w:name w:val="WW8Num10z0"/>
    <w:rsid w:val="00BB5D12"/>
    <w:rPr>
      <w:rFonts w:ascii="Times New Roman" w:eastAsia="Times New Roman" w:hAnsi="Times New Roman" w:cs="Times New Roman" w:hint="default"/>
    </w:rPr>
  </w:style>
  <w:style w:type="character" w:customStyle="1" w:styleId="WW8Num10z1">
    <w:name w:val="WW8Num10z1"/>
    <w:rsid w:val="00BB5D12"/>
    <w:rPr>
      <w:rFonts w:ascii="Courier New" w:hAnsi="Courier New" w:cs="Courier New" w:hint="default"/>
    </w:rPr>
  </w:style>
  <w:style w:type="character" w:customStyle="1" w:styleId="WW8Num10z2">
    <w:name w:val="WW8Num10z2"/>
    <w:rsid w:val="00BB5D12"/>
    <w:rPr>
      <w:rFonts w:ascii="Wingdings" w:hAnsi="Wingdings" w:cs="Wingdings" w:hint="default"/>
    </w:rPr>
  </w:style>
  <w:style w:type="character" w:customStyle="1" w:styleId="WW8Num10z3">
    <w:name w:val="WW8Num10z3"/>
    <w:rsid w:val="00BB5D12"/>
    <w:rPr>
      <w:rFonts w:ascii="Symbol" w:hAnsi="Symbol" w:cs="Symbol" w:hint="default"/>
    </w:rPr>
  </w:style>
  <w:style w:type="character" w:customStyle="1" w:styleId="WW8Num11z0">
    <w:name w:val="WW8Num11z0"/>
    <w:rsid w:val="00BB5D12"/>
    <w:rPr>
      <w:rFonts w:ascii="Times New Roman" w:hAnsi="Times New Roman" w:cs="Times New Roman" w:hint="default"/>
    </w:rPr>
  </w:style>
  <w:style w:type="character" w:customStyle="1" w:styleId="WW8Num12z0">
    <w:name w:val="WW8Num12z0"/>
    <w:rsid w:val="00BB5D12"/>
    <w:rPr>
      <w:rFonts w:cs="Times New Roman" w:hint="default"/>
    </w:rPr>
  </w:style>
  <w:style w:type="character" w:customStyle="1" w:styleId="WW8Num13z0">
    <w:name w:val="WW8Num13z0"/>
    <w:rsid w:val="00BB5D12"/>
    <w:rPr>
      <w:rFonts w:cs="Times New Roman" w:hint="default"/>
    </w:rPr>
  </w:style>
  <w:style w:type="character" w:customStyle="1" w:styleId="WW8Num13z1">
    <w:name w:val="WW8Num13z1"/>
    <w:rsid w:val="00BB5D12"/>
    <w:rPr>
      <w:rFonts w:cs="Times New Roman"/>
    </w:rPr>
  </w:style>
  <w:style w:type="character" w:customStyle="1" w:styleId="WW8Num14z0">
    <w:name w:val="WW8Num14z0"/>
    <w:rsid w:val="00BB5D12"/>
    <w:rPr>
      <w:rFonts w:ascii="Times New Roman" w:eastAsia="Times New Roman" w:hAnsi="Times New Roman" w:cs="Times New Roman" w:hint="default"/>
    </w:rPr>
  </w:style>
  <w:style w:type="character" w:customStyle="1" w:styleId="WW8Num14z1">
    <w:name w:val="WW8Num14z1"/>
    <w:rsid w:val="00BB5D12"/>
    <w:rPr>
      <w:rFonts w:ascii="Courier New" w:hAnsi="Courier New" w:cs="Courier New" w:hint="default"/>
    </w:rPr>
  </w:style>
  <w:style w:type="character" w:customStyle="1" w:styleId="WW8Num14z2">
    <w:name w:val="WW8Num14z2"/>
    <w:rsid w:val="00BB5D12"/>
    <w:rPr>
      <w:rFonts w:ascii="Wingdings" w:hAnsi="Wingdings" w:cs="Wingdings" w:hint="default"/>
    </w:rPr>
  </w:style>
  <w:style w:type="character" w:customStyle="1" w:styleId="WW8Num14z3">
    <w:name w:val="WW8Num14z3"/>
    <w:rsid w:val="00BB5D12"/>
    <w:rPr>
      <w:rFonts w:ascii="Symbol" w:hAnsi="Symbol" w:cs="Symbol" w:hint="default"/>
    </w:rPr>
  </w:style>
  <w:style w:type="character" w:customStyle="1" w:styleId="1ff0">
    <w:name w:val="Основной шрифт абзаца1"/>
    <w:rsid w:val="00BB5D12"/>
  </w:style>
  <w:style w:type="character" w:customStyle="1" w:styleId="Heading1Char">
    <w:name w:val="Heading 1 Char"/>
    <w:basedOn w:val="1ff0"/>
    <w:rsid w:val="00BB5D12"/>
    <w:rPr>
      <w:b/>
      <w:i/>
      <w:iCs/>
      <w:sz w:val="26"/>
      <w:lang w:val="en-US" w:bidi="ar-SA"/>
    </w:rPr>
  </w:style>
  <w:style w:type="character" w:customStyle="1" w:styleId="Heading2Char">
    <w:name w:val="Heading 2 Char"/>
    <w:basedOn w:val="1ff0"/>
    <w:rsid w:val="00BB5D12"/>
    <w:rPr>
      <w:rFonts w:ascii="Arial" w:hAnsi="Arial" w:cs="Arial"/>
      <w:b/>
      <w:bCs/>
      <w:i/>
      <w:iCs/>
      <w:sz w:val="28"/>
      <w:szCs w:val="28"/>
      <w:lang w:val="en-US" w:bidi="ar-SA"/>
    </w:rPr>
  </w:style>
  <w:style w:type="character" w:customStyle="1" w:styleId="Heading3Char1">
    <w:name w:val="Heading 3 Char1"/>
    <w:basedOn w:val="1ff0"/>
    <w:rsid w:val="00BB5D12"/>
    <w:rPr>
      <w:bCs/>
      <w:i/>
      <w:iCs/>
      <w:sz w:val="28"/>
      <w:szCs w:val="28"/>
      <w:lang w:val="uk-UA" w:bidi="ar-SA"/>
    </w:rPr>
  </w:style>
  <w:style w:type="character" w:customStyle="1" w:styleId="Heading4Char1">
    <w:name w:val="Heading 4 Char1"/>
    <w:basedOn w:val="1ff0"/>
    <w:rsid w:val="00BB5D12"/>
    <w:rPr>
      <w:sz w:val="28"/>
      <w:szCs w:val="28"/>
      <w:lang w:val="ru-RU" w:bidi="ar-SA"/>
    </w:rPr>
  </w:style>
  <w:style w:type="character" w:customStyle="1" w:styleId="Heading5Char1">
    <w:name w:val="Heading 5 Char1"/>
    <w:basedOn w:val="1ff0"/>
    <w:rsid w:val="00BB5D12"/>
    <w:rPr>
      <w:b/>
      <w:bCs/>
      <w:i/>
      <w:iCs/>
      <w:sz w:val="26"/>
      <w:szCs w:val="26"/>
      <w:lang w:val="ru-RU" w:bidi="ar-SA"/>
    </w:rPr>
  </w:style>
  <w:style w:type="character" w:customStyle="1" w:styleId="Heading6Char1">
    <w:name w:val="Heading 6 Char1"/>
    <w:basedOn w:val="1ff0"/>
    <w:rsid w:val="00BB5D12"/>
    <w:rPr>
      <w:b/>
      <w:bCs/>
      <w:sz w:val="22"/>
      <w:szCs w:val="22"/>
      <w:lang w:val="ru-RU" w:bidi="ar-SA"/>
    </w:rPr>
  </w:style>
  <w:style w:type="character" w:customStyle="1" w:styleId="Heading7Char1">
    <w:name w:val="Heading 7 Char1"/>
    <w:basedOn w:val="1ff0"/>
    <w:rsid w:val="00BB5D12"/>
    <w:rPr>
      <w:sz w:val="24"/>
      <w:szCs w:val="24"/>
      <w:lang w:val="uk-UA" w:bidi="ar-SA"/>
    </w:rPr>
  </w:style>
  <w:style w:type="character" w:customStyle="1" w:styleId="Heading8Char1">
    <w:name w:val="Heading 8 Char1"/>
    <w:basedOn w:val="1ff0"/>
    <w:rsid w:val="00BB5D12"/>
    <w:rPr>
      <w:i/>
      <w:iCs/>
      <w:sz w:val="24"/>
      <w:szCs w:val="24"/>
      <w:lang w:val="ru-RU" w:bidi="ar-SA"/>
    </w:rPr>
  </w:style>
  <w:style w:type="character" w:customStyle="1" w:styleId="Heading9Char1">
    <w:name w:val="Heading 9 Char1"/>
    <w:basedOn w:val="1ff0"/>
    <w:rsid w:val="00BB5D12"/>
    <w:rPr>
      <w:sz w:val="28"/>
      <w:szCs w:val="24"/>
      <w:lang w:val="uk-UA" w:bidi="ar-SA"/>
    </w:rPr>
  </w:style>
  <w:style w:type="character" w:customStyle="1" w:styleId="afffd">
    <w:name w:val="Основной текст_"/>
    <w:rsid w:val="00BB5D12"/>
    <w:rPr>
      <w:sz w:val="23"/>
      <w:lang w:bidi="ar-SA"/>
    </w:rPr>
  </w:style>
  <w:style w:type="character" w:styleId="afffe">
    <w:name w:val="Emphasis"/>
    <w:basedOn w:val="1ff0"/>
    <w:qFormat/>
    <w:rsid w:val="00BB5D12"/>
    <w:rPr>
      <w:rFonts w:cs="Times New Roman"/>
      <w:i/>
    </w:rPr>
  </w:style>
  <w:style w:type="character" w:customStyle="1" w:styleId="HTMLPreformattedChar1">
    <w:name w:val="HTML Preformatted Char1"/>
    <w:basedOn w:val="1ff0"/>
    <w:rsid w:val="00BB5D12"/>
    <w:rPr>
      <w:rFonts w:ascii="Courier New" w:hAnsi="Courier New" w:cs="Courier New"/>
      <w:lang w:val="uk-UA" w:bidi="ar-SA"/>
    </w:rPr>
  </w:style>
  <w:style w:type="character" w:customStyle="1" w:styleId="TitleChar1">
    <w:name w:val="Title Char1"/>
    <w:basedOn w:val="1ff0"/>
    <w:rsid w:val="00BB5D12"/>
    <w:rPr>
      <w:b/>
      <w:bCs/>
      <w:sz w:val="24"/>
      <w:szCs w:val="24"/>
      <w:lang w:val="uk-UA" w:bidi="ar-SA"/>
    </w:rPr>
  </w:style>
  <w:style w:type="character" w:customStyle="1" w:styleId="FooterChar1">
    <w:name w:val="Footer Char1"/>
    <w:basedOn w:val="1ff0"/>
    <w:rsid w:val="00BB5D12"/>
    <w:rPr>
      <w:lang w:val="ru-RU" w:bidi="ar-SA"/>
    </w:rPr>
  </w:style>
  <w:style w:type="character" w:customStyle="1" w:styleId="BodyTextChar1">
    <w:name w:val="Body Text Char1"/>
    <w:basedOn w:val="1ff0"/>
    <w:rsid w:val="00BB5D12"/>
    <w:rPr>
      <w:rFonts w:ascii="Verdana" w:hAnsi="Verdana" w:cs="Verdana"/>
      <w:lang w:val="en-US" w:bidi="ar-SA"/>
    </w:rPr>
  </w:style>
  <w:style w:type="character" w:customStyle="1" w:styleId="BodyTextIndent2Char1">
    <w:name w:val="Body Text Indent 2 Char1"/>
    <w:basedOn w:val="1ff0"/>
    <w:rsid w:val="00BB5D12"/>
    <w:rPr>
      <w:lang w:val="ru-RU" w:bidi="ar-SA"/>
    </w:rPr>
  </w:style>
  <w:style w:type="character" w:customStyle="1" w:styleId="BodyTextIndent3Char1">
    <w:name w:val="Body Text Indent 3 Char1"/>
    <w:basedOn w:val="1ff0"/>
    <w:rsid w:val="00BB5D12"/>
    <w:rPr>
      <w:sz w:val="16"/>
      <w:szCs w:val="16"/>
      <w:lang w:val="ru-RU" w:bidi="ar-SA"/>
    </w:rPr>
  </w:style>
  <w:style w:type="character" w:customStyle="1" w:styleId="HeaderChar2">
    <w:name w:val="Header Char2"/>
    <w:basedOn w:val="1ff0"/>
    <w:rsid w:val="00BB5D12"/>
    <w:rPr>
      <w:lang w:val="ru-RU" w:bidi="ar-SA"/>
    </w:rPr>
  </w:style>
  <w:style w:type="character" w:customStyle="1" w:styleId="BodyTextIndentChar1">
    <w:name w:val="Body Text Indent Char1"/>
    <w:basedOn w:val="1ff0"/>
    <w:rsid w:val="00BB5D12"/>
    <w:rPr>
      <w:lang w:val="ru-RU" w:bidi="ar-SA"/>
    </w:rPr>
  </w:style>
  <w:style w:type="character" w:customStyle="1" w:styleId="BodyText3Char1">
    <w:name w:val="Body Text 3 Char1"/>
    <w:basedOn w:val="1ff0"/>
    <w:rsid w:val="00BB5D12"/>
    <w:rPr>
      <w:sz w:val="16"/>
      <w:szCs w:val="16"/>
      <w:lang w:val="ru-RU" w:bidi="ar-SA"/>
    </w:rPr>
  </w:style>
  <w:style w:type="character" w:customStyle="1" w:styleId="BodyText2Char1">
    <w:name w:val="Body Text 2 Char1"/>
    <w:basedOn w:val="1ff0"/>
    <w:rsid w:val="00BB5D12"/>
    <w:rPr>
      <w:lang w:val="ru-RU" w:bidi="ar-SA"/>
    </w:rPr>
  </w:style>
  <w:style w:type="character" w:customStyle="1" w:styleId="BalloonTextChar1">
    <w:name w:val="Balloon Text Char1"/>
    <w:basedOn w:val="1ff0"/>
    <w:rsid w:val="00BB5D12"/>
    <w:rPr>
      <w:rFonts w:ascii="Tahoma" w:hAnsi="Tahoma" w:cs="Tahoma"/>
      <w:sz w:val="16"/>
      <w:szCs w:val="16"/>
      <w:lang w:val="ru-RU" w:bidi="ar-SA"/>
    </w:rPr>
  </w:style>
  <w:style w:type="character" w:customStyle="1" w:styleId="StyleZakonu0">
    <w:name w:val="StyleZakonu Знак"/>
    <w:rsid w:val="00BB5D12"/>
    <w:rPr>
      <w:rFonts w:ascii="Courier New" w:hAnsi="Courier New" w:cs="Courier New"/>
      <w:lang w:val="uk-UA" w:bidi="ar-SA"/>
    </w:rPr>
  </w:style>
  <w:style w:type="character" w:customStyle="1" w:styleId="FootnoteTextChar1">
    <w:name w:val="Footnote Text Char1"/>
    <w:basedOn w:val="1ff0"/>
    <w:rsid w:val="00BB5D12"/>
    <w:rPr>
      <w:lang w:val="uk-UA" w:bidi="ar-SA"/>
    </w:rPr>
  </w:style>
  <w:style w:type="character" w:customStyle="1" w:styleId="PlainTextChar1">
    <w:name w:val="Plain Text Char1"/>
    <w:basedOn w:val="1ff0"/>
    <w:rsid w:val="00BB5D12"/>
    <w:rPr>
      <w:rFonts w:ascii="Courier New" w:hAnsi="Courier New" w:cs="Courier New"/>
      <w:lang w:val="uk-UA" w:bidi="ar-SA"/>
    </w:rPr>
  </w:style>
  <w:style w:type="character" w:customStyle="1" w:styleId="DocumentMapChar1">
    <w:name w:val="Document Map Char1"/>
    <w:basedOn w:val="1ff0"/>
    <w:rsid w:val="00BB5D12"/>
    <w:rPr>
      <w:rFonts w:ascii="Tahoma" w:hAnsi="Tahoma" w:cs="Tahoma"/>
      <w:sz w:val="16"/>
      <w:szCs w:val="16"/>
      <w:lang w:val="uk-UA" w:bidi="ar-SA"/>
    </w:rPr>
  </w:style>
  <w:style w:type="character" w:customStyle="1" w:styleId="SubtitleChar1">
    <w:name w:val="Subtitle Char1"/>
    <w:basedOn w:val="1ff0"/>
    <w:rsid w:val="00BB5D12"/>
    <w:rPr>
      <w:rFonts w:ascii="Cambria" w:hAnsi="Cambria" w:cs="Cambria"/>
      <w:sz w:val="24"/>
      <w:szCs w:val="24"/>
      <w:lang w:val="uk-UA" w:bidi="ar-SA"/>
    </w:rPr>
  </w:style>
  <w:style w:type="character" w:customStyle="1" w:styleId="81">
    <w:name w:val="Основной текст + 8"/>
    <w:rsid w:val="00BB5D12"/>
    <w:rPr>
      <w:rFonts w:ascii="Times New Roman" w:hAnsi="Times New Roman" w:cs="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ff0"/>
    <w:rsid w:val="00BB5D12"/>
    <w:rPr>
      <w:shd w:val="clear" w:color="auto" w:fill="FFFFFF"/>
      <w:lang w:bidi="ar-SA"/>
    </w:rPr>
  </w:style>
  <w:style w:type="character" w:customStyle="1" w:styleId="NoSpacingChar2">
    <w:name w:val="No Spacing Char2"/>
    <w:locked/>
    <w:rsid w:val="00BB5D12"/>
    <w:rPr>
      <w:rFonts w:ascii="Calibri" w:hAnsi="Calibri"/>
      <w:sz w:val="22"/>
      <w:szCs w:val="22"/>
      <w:lang w:eastAsia="zh-CN" w:bidi="ar-SA"/>
    </w:rPr>
  </w:style>
  <w:style w:type="paragraph" w:customStyle="1" w:styleId="3b">
    <w:name w:val="Обычный3"/>
    <w:rsid w:val="00BB5D12"/>
    <w:pPr>
      <w:suppressAutoHyphens/>
      <w:spacing w:after="0" w:line="240" w:lineRule="auto"/>
    </w:pPr>
    <w:rPr>
      <w:rFonts w:ascii="Times New Roman" w:eastAsia="Arial" w:hAnsi="Times New Roman" w:cs="Times New Roman"/>
      <w:sz w:val="20"/>
      <w:szCs w:val="20"/>
      <w:lang w:val="uk-UA" w:eastAsia="ar-SA"/>
    </w:rPr>
  </w:style>
  <w:style w:type="paragraph" w:customStyle="1" w:styleId="53">
    <w:name w:val="Абзац списка5"/>
    <w:basedOn w:val="a"/>
    <w:rsid w:val="00BB5D12"/>
    <w:pPr>
      <w:suppressAutoHyphens/>
      <w:ind w:left="720"/>
    </w:pPr>
    <w:rPr>
      <w:rFonts w:eastAsia="Arial Unicode MS" w:cs="font138"/>
      <w:kern w:val="1"/>
      <w:lang w:val="ru-RU" w:eastAsia="ar-SA"/>
    </w:rPr>
  </w:style>
  <w:style w:type="character" w:customStyle="1" w:styleId="st">
    <w:name w:val="st"/>
    <w:basedOn w:val="a0"/>
    <w:rsid w:val="00BB5D12"/>
  </w:style>
  <w:style w:type="character" w:customStyle="1" w:styleId="rvts0">
    <w:name w:val="rvts0"/>
    <w:basedOn w:val="a0"/>
    <w:rsid w:val="00BB5D12"/>
  </w:style>
  <w:style w:type="character" w:customStyle="1" w:styleId="FontStyle24">
    <w:name w:val="Font Style24"/>
    <w:basedOn w:val="a0"/>
    <w:rsid w:val="00BB5D12"/>
    <w:rPr>
      <w:rFonts w:ascii="Garamond" w:hAnsi="Garamond" w:cs="Garamond"/>
      <w:b/>
      <w:bCs/>
      <w:sz w:val="22"/>
      <w:szCs w:val="22"/>
    </w:rPr>
  </w:style>
  <w:style w:type="paragraph" w:customStyle="1" w:styleId="Style3">
    <w:name w:val="Style3"/>
    <w:basedOn w:val="a"/>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rsid w:val="00BB5D12"/>
    <w:rPr>
      <w:rFonts w:ascii="Times New Roman" w:hAnsi="Times New Roman" w:cs="Times New Roman"/>
      <w:sz w:val="26"/>
      <w:szCs w:val="26"/>
    </w:rPr>
  </w:style>
  <w:style w:type="paragraph" w:customStyle="1" w:styleId="ms-rteelement-p">
    <w:name w:val="ms-rteelement-p"/>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
    <w:name w:val="Основний текст_"/>
    <w:basedOn w:val="a0"/>
    <w:link w:val="1ff1"/>
    <w:rsid w:val="00BB5D12"/>
    <w:rPr>
      <w:sz w:val="26"/>
      <w:szCs w:val="26"/>
      <w:shd w:val="clear" w:color="auto" w:fill="FFFFFF"/>
    </w:rPr>
  </w:style>
  <w:style w:type="paragraph" w:customStyle="1" w:styleId="1ff1">
    <w:name w:val="Основний текст1"/>
    <w:basedOn w:val="a"/>
    <w:link w:val="affff"/>
    <w:rsid w:val="00BB5D12"/>
    <w:pPr>
      <w:widowControl w:val="0"/>
      <w:shd w:val="clear" w:color="auto" w:fill="FFFFFF"/>
      <w:spacing w:before="300" w:after="660" w:line="360" w:lineRule="exact"/>
    </w:pPr>
    <w:rPr>
      <w:rFonts w:asciiTheme="minorHAnsi" w:eastAsiaTheme="minorHAnsi" w:hAnsiTheme="minorHAnsi" w:cstheme="minorBidi"/>
      <w:sz w:val="26"/>
      <w:szCs w:val="26"/>
      <w:shd w:val="clear" w:color="auto" w:fill="FFFFFF"/>
      <w:lang w:val="ru-RU"/>
    </w:rPr>
  </w:style>
  <w:style w:type="character" w:customStyle="1" w:styleId="71">
    <w:name w:val="Основний текст + 7"/>
    <w:aliases w:val="5 pt,Інтервал 0 pt1"/>
    <w:basedOn w:val="affff"/>
    <w:rsid w:val="00BB5D12"/>
    <w:rPr>
      <w:rFonts w:ascii="Times New Roman" w:hAnsi="Times New Roman" w:cs="Times New Roman"/>
      <w:spacing w:val="-3"/>
      <w:sz w:val="15"/>
      <w:szCs w:val="15"/>
      <w:u w:val="none"/>
      <w:shd w:val="clear" w:color="auto" w:fill="FFFFFF"/>
    </w:rPr>
  </w:style>
  <w:style w:type="character" w:customStyle="1" w:styleId="44">
    <w:name w:val="Основний текст (4)_"/>
    <w:basedOn w:val="a0"/>
    <w:link w:val="45"/>
    <w:rsid w:val="00BB5D12"/>
    <w:rPr>
      <w:b/>
      <w:bCs/>
      <w:shd w:val="clear" w:color="auto" w:fill="FFFFFF"/>
    </w:rPr>
  </w:style>
  <w:style w:type="paragraph" w:customStyle="1" w:styleId="45">
    <w:name w:val="Основний текст (4)"/>
    <w:basedOn w:val="a"/>
    <w:link w:val="44"/>
    <w:rsid w:val="00BB5D12"/>
    <w:pPr>
      <w:widowControl w:val="0"/>
      <w:shd w:val="clear" w:color="auto" w:fill="FFFFFF"/>
      <w:spacing w:after="300" w:line="240" w:lineRule="atLeast"/>
      <w:jc w:val="center"/>
    </w:pPr>
    <w:rPr>
      <w:rFonts w:asciiTheme="minorHAnsi" w:eastAsiaTheme="minorHAnsi" w:hAnsiTheme="minorHAnsi" w:cstheme="minorBidi"/>
      <w:b/>
      <w:bCs/>
      <w:shd w:val="clear" w:color="auto" w:fill="FFFFFF"/>
      <w:lang w:val="ru-RU"/>
    </w:rPr>
  </w:style>
  <w:style w:type="character" w:customStyle="1" w:styleId="affff0">
    <w:name w:val="Підпис до таблиці_"/>
    <w:basedOn w:val="a0"/>
    <w:link w:val="1ff2"/>
    <w:rsid w:val="00BB5D12"/>
    <w:rPr>
      <w:shd w:val="clear" w:color="auto" w:fill="FFFFFF"/>
    </w:rPr>
  </w:style>
  <w:style w:type="paragraph" w:customStyle="1" w:styleId="1ff2">
    <w:name w:val="Підпис до таблиці1"/>
    <w:basedOn w:val="a"/>
    <w:link w:val="affff0"/>
    <w:rsid w:val="00BB5D12"/>
    <w:pPr>
      <w:widowControl w:val="0"/>
      <w:shd w:val="clear" w:color="auto" w:fill="FFFFFF"/>
      <w:spacing w:after="0" w:line="240" w:lineRule="atLeast"/>
    </w:pPr>
    <w:rPr>
      <w:rFonts w:asciiTheme="minorHAnsi" w:eastAsiaTheme="minorHAnsi" w:hAnsiTheme="minorHAnsi" w:cstheme="minorBidi"/>
      <w:shd w:val="clear" w:color="auto" w:fill="FFFFFF"/>
      <w:lang w:val="ru-RU"/>
    </w:rPr>
  </w:style>
  <w:style w:type="character" w:customStyle="1" w:styleId="affff1">
    <w:name w:val="Підпис до таблиці"/>
    <w:basedOn w:val="affff0"/>
    <w:rsid w:val="00BB5D12"/>
    <w:rPr>
      <w:u w:val="single"/>
      <w:shd w:val="clear" w:color="auto" w:fill="FFFFFF"/>
    </w:rPr>
  </w:style>
  <w:style w:type="paragraph" w:customStyle="1" w:styleId="affff2">
    <w:name w:val="Без інтервалів"/>
    <w:rsid w:val="00BB5D12"/>
    <w:pPr>
      <w:spacing w:after="0" w:line="240" w:lineRule="auto"/>
      <w:jc w:val="center"/>
    </w:pPr>
    <w:rPr>
      <w:rFonts w:ascii="Calibri" w:eastAsia="Times New Roman" w:hAnsi="Calibri" w:cs="Times New Roman"/>
      <w:lang w:val="uk-UA"/>
    </w:rPr>
  </w:style>
  <w:style w:type="paragraph" w:customStyle="1" w:styleId="2f4">
    <w:name w:val="Маркированный список2"/>
    <w:basedOn w:val="ae"/>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3">
    <w:name w:val="List Bullet"/>
    <w:basedOn w:val="ae"/>
    <w:autoRedefine/>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rsid w:val="00BB5D12"/>
    <w:rPr>
      <w:rFonts w:ascii="Cambria" w:eastAsia="Times New Roman" w:hAnsi="Cambria" w:cs="Times New Roman"/>
      <w:b/>
      <w:bCs/>
      <w:kern w:val="28"/>
      <w:sz w:val="32"/>
      <w:szCs w:val="32"/>
      <w:lang w:eastAsia="en-US"/>
    </w:rPr>
  </w:style>
  <w:style w:type="character" w:customStyle="1" w:styleId="apple-style-span">
    <w:name w:val="apple-style-span"/>
    <w:basedOn w:val="a0"/>
    <w:rsid w:val="00BB5D12"/>
  </w:style>
  <w:style w:type="character" w:styleId="affff4">
    <w:name w:val="FollowedHyperlink"/>
    <w:basedOn w:val="a0"/>
    <w:unhideWhenUsed/>
    <w:rsid w:val="00BB5D12"/>
    <w:rPr>
      <w:color w:val="800080"/>
      <w:u w:val="single"/>
    </w:rPr>
  </w:style>
  <w:style w:type="character" w:customStyle="1" w:styleId="HTML1">
    <w:name w:val="Стандартный HTML Знак1"/>
    <w:basedOn w:val="a0"/>
    <w:locked/>
    <w:rsid w:val="00BB5D12"/>
    <w:rPr>
      <w:rFonts w:ascii="Courier New" w:hAnsi="Courier New" w:cs="Courier New"/>
    </w:rPr>
  </w:style>
  <w:style w:type="character" w:customStyle="1" w:styleId="1ff5">
    <w:name w:val="Слабое выделение1"/>
    <w:basedOn w:val="a0"/>
    <w:qFormat/>
    <w:rsid w:val="00683F95"/>
    <w:rPr>
      <w:i/>
      <w:iCs/>
      <w:color w:val="808080"/>
    </w:rPr>
  </w:style>
  <w:style w:type="character" w:customStyle="1" w:styleId="rvts15">
    <w:name w:val="rvts15"/>
    <w:basedOn w:val="a0"/>
    <w:rsid w:val="009E2DAE"/>
  </w:style>
  <w:style w:type="paragraph" w:customStyle="1" w:styleId="rvps7">
    <w:name w:val="rvps7"/>
    <w:basedOn w:val="a"/>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D0039B"/>
  </w:style>
  <w:style w:type="paragraph" w:customStyle="1" w:styleId="rvps6">
    <w:name w:val="rvps6"/>
    <w:basedOn w:val="a"/>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a"/>
    <w:basedOn w:val="a"/>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ff0"/>
    <w:rsid w:val="00DC6B07"/>
  </w:style>
  <w:style w:type="paragraph" w:customStyle="1" w:styleId="54">
    <w:name w:val="Без интервала5"/>
    <w:rsid w:val="00DC6B07"/>
    <w:pPr>
      <w:spacing w:after="0" w:line="240" w:lineRule="auto"/>
    </w:pPr>
    <w:rPr>
      <w:rFonts w:ascii="Calibri" w:eastAsia="Times New Roman" w:hAnsi="Calibri" w:cs="Calibri"/>
      <w:lang w:val="uk-UA"/>
    </w:rPr>
  </w:style>
  <w:style w:type="character" w:customStyle="1" w:styleId="1ff6">
    <w:name w:val="Обычный (веб) Знак1"/>
    <w:aliases w:val="Обычный (Web)1 Знак1,Обычный (Web) Знак1"/>
    <w:basedOn w:val="a0"/>
    <w:semiHidden/>
    <w:locked/>
    <w:rsid w:val="00E11285"/>
    <w:rPr>
      <w:rFonts w:ascii="Tahoma" w:hAnsi="Tahoma" w:cs="Tahoma"/>
      <w:sz w:val="16"/>
      <w:szCs w:val="16"/>
      <w:lang w:val="uk-UA"/>
    </w:rPr>
  </w:style>
  <w:style w:type="paragraph" w:customStyle="1" w:styleId="Normal">
    <w:name w:val="_Normal"/>
    <w:rsid w:val="00E11285"/>
    <w:pPr>
      <w:widowControl w:val="0"/>
      <w:suppressAutoHyphens/>
      <w:spacing w:after="0" w:line="240" w:lineRule="auto"/>
    </w:pPr>
    <w:rPr>
      <w:rFonts w:ascii="Times New Roman" w:eastAsia="Times New Roman" w:hAnsi="Times New Roman" w:cs="Times New Roman"/>
      <w:color w:val="000000"/>
      <w:sz w:val="24"/>
      <w:szCs w:val="20"/>
      <w:lang w:eastAsia="zh-CN" w:bidi="hi-IN"/>
    </w:rPr>
  </w:style>
  <w:style w:type="paragraph" w:customStyle="1" w:styleId="Textbodyindent">
    <w:name w:val="Text body indent"/>
    <w:basedOn w:val="Standard"/>
    <w:rsid w:val="00E11285"/>
    <w:pPr>
      <w:ind w:left="567" w:hanging="567"/>
      <w:jc w:val="both"/>
    </w:pPr>
    <w:rPr>
      <w:rFonts w:ascii="Arial" w:eastAsia="SimSun" w:hAnsi="Arial" w:cs="Mangal"/>
      <w:lang w:bidi="hi-IN"/>
    </w:rPr>
  </w:style>
  <w:style w:type="paragraph" w:customStyle="1" w:styleId="Heading">
    <w:name w:val="Heading"/>
    <w:basedOn w:val="a"/>
    <w:next w:val="ae"/>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rsid w:val="00E11285"/>
    <w:pPr>
      <w:spacing w:before="100" w:beforeAutospacing="1" w:after="100" w:afterAutospacing="1" w:line="240" w:lineRule="auto"/>
    </w:pPr>
    <w:rPr>
      <w:rFonts w:eastAsia="Times New Roman"/>
      <w:lang w:eastAsia="uk-UA"/>
    </w:rPr>
  </w:style>
  <w:style w:type="paragraph" w:customStyle="1" w:styleId="font18">
    <w:name w:val="font18"/>
    <w:basedOn w:val="a"/>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semiHidden/>
    <w:rsid w:val="00E11285"/>
    <w:rPr>
      <w:rFonts w:asciiTheme="majorHAnsi" w:eastAsiaTheme="majorEastAsia" w:hAnsiTheme="majorHAnsi" w:cstheme="majorBidi"/>
      <w:i/>
      <w:iCs/>
      <w:color w:val="404040" w:themeColor="text1" w:themeTint="BF"/>
      <w:sz w:val="22"/>
      <w:szCs w:val="22"/>
      <w:lang w:val="uk-UA" w:eastAsia="uk-UA"/>
    </w:rPr>
  </w:style>
  <w:style w:type="character" w:customStyle="1" w:styleId="1ff7">
    <w:name w:val="Подзаголовок Знак1"/>
    <w:basedOn w:val="a0"/>
    <w:rsid w:val="00E11285"/>
    <w:rPr>
      <w:rFonts w:asciiTheme="majorHAnsi" w:eastAsiaTheme="majorEastAsia" w:hAnsiTheme="majorHAnsi" w:cstheme="majorBidi"/>
      <w:i/>
      <w:iCs/>
      <w:color w:val="4F81BD" w:themeColor="accent1"/>
      <w:spacing w:val="15"/>
      <w:sz w:val="24"/>
      <w:szCs w:val="24"/>
      <w:lang w:val="uk-UA" w:eastAsia="uk-UA"/>
    </w:rPr>
  </w:style>
  <w:style w:type="character" w:customStyle="1" w:styleId="1ff8">
    <w:name w:val="Верхний колонтитул Знак1"/>
    <w:basedOn w:val="a0"/>
    <w:semiHidden/>
    <w:rsid w:val="00E11285"/>
    <w:rPr>
      <w:rFonts w:ascii="Calibri" w:eastAsia="Times New Roman" w:hAnsi="Calibri" w:cs="Times New Roman"/>
      <w:lang w:val="uk-UA" w:eastAsia="uk-UA"/>
    </w:rPr>
  </w:style>
  <w:style w:type="character" w:customStyle="1" w:styleId="1ff9">
    <w:name w:val="Нижний колонтитул Знак1"/>
    <w:basedOn w:val="a0"/>
    <w:semiHidden/>
    <w:rsid w:val="00E11285"/>
    <w:rPr>
      <w:rFonts w:ascii="Calibri" w:eastAsia="Times New Roman" w:hAnsi="Calibri" w:cs="Times New Roman"/>
      <w:lang w:val="uk-UA" w:eastAsia="uk-UA"/>
    </w:rPr>
  </w:style>
  <w:style w:type="character" w:customStyle="1" w:styleId="1ffa">
    <w:name w:val="Текст выноски Знак1"/>
    <w:basedOn w:val="a0"/>
    <w:semiHidden/>
    <w:rsid w:val="00E11285"/>
    <w:rPr>
      <w:rFonts w:ascii="Tahoma" w:hAnsi="Tahoma" w:cs="Tahoma"/>
      <w:sz w:val="16"/>
      <w:szCs w:val="16"/>
      <w:lang w:val="uk-UA" w:eastAsia="uk-UA"/>
    </w:rPr>
  </w:style>
  <w:style w:type="character" w:customStyle="1" w:styleId="1ffb">
    <w:name w:val="Знак Знак1"/>
    <w:basedOn w:val="a0"/>
    <w:rsid w:val="00E11285"/>
    <w:rPr>
      <w:rFonts w:ascii="Calibri" w:eastAsia="Calibri" w:hAnsi="Calibri" w:cs="Calibri" w:hint="default"/>
      <w:b/>
      <w:bCs w:val="0"/>
      <w:sz w:val="28"/>
      <w:lang w:val="uk-UA" w:eastAsia="ru-RU" w:bidi="ar-SA"/>
    </w:rPr>
  </w:style>
  <w:style w:type="numbering" w:customStyle="1" w:styleId="WWNum11">
    <w:name w:val="WWNum11"/>
    <w:rsid w:val="00E11285"/>
    <w:pPr>
      <w:numPr>
        <w:numId w:val="36"/>
      </w:numPr>
    </w:pPr>
  </w:style>
  <w:style w:type="numbering" w:customStyle="1" w:styleId="WWNum10">
    <w:name w:val="WWNum10"/>
    <w:rsid w:val="00E11285"/>
    <w:pPr>
      <w:numPr>
        <w:numId w:val="37"/>
      </w:numPr>
    </w:pPr>
  </w:style>
  <w:style w:type="numbering" w:customStyle="1" w:styleId="WWNum9">
    <w:name w:val="WWNum9"/>
    <w:rsid w:val="00E11285"/>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12"/>
    <w:rPr>
      <w:rFonts w:ascii="Calibri" w:eastAsia="Calibri" w:hAnsi="Calibri" w:cs="Times New Roman"/>
      <w:lang w:val="uk-UA"/>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D12"/>
    <w:rPr>
      <w:rFonts w:ascii="Times New Roman" w:eastAsia="Calibri" w:hAnsi="Times New Roman" w:cs="Times New Roman"/>
      <w:sz w:val="28"/>
      <w:szCs w:val="24"/>
      <w:lang w:val="uk-UA" w:eastAsia="ru-RU"/>
    </w:rPr>
  </w:style>
  <w:style w:type="character" w:customStyle="1" w:styleId="20">
    <w:name w:val="Заголовок 2 Знак"/>
    <w:basedOn w:val="a0"/>
    <w:link w:val="2"/>
    <w:rsid w:val="00BB5D12"/>
    <w:rPr>
      <w:rFonts w:ascii="Times New Roman" w:eastAsia="Calibri" w:hAnsi="Times New Roman" w:cs="Times New Roman"/>
      <w:b/>
      <w:bCs/>
      <w:sz w:val="28"/>
      <w:szCs w:val="24"/>
      <w:lang w:val="uk-UA" w:eastAsia="ru-RU"/>
    </w:rPr>
  </w:style>
  <w:style w:type="character" w:customStyle="1" w:styleId="30">
    <w:name w:val="Заголовок 3 Знак"/>
    <w:basedOn w:val="a0"/>
    <w:link w:val="3"/>
    <w:rsid w:val="00BB5D12"/>
    <w:rPr>
      <w:rFonts w:ascii="Times New Roman" w:eastAsia="Calibri" w:hAnsi="Times New Roman" w:cs="Times New Roman"/>
      <w:b/>
      <w:bCs/>
      <w:color w:val="000000"/>
      <w:sz w:val="28"/>
      <w:szCs w:val="28"/>
      <w:lang w:val="uk-UA" w:eastAsia="ru-RU"/>
    </w:rPr>
  </w:style>
  <w:style w:type="character" w:customStyle="1" w:styleId="40">
    <w:name w:val="Заголовок 4 Знак"/>
    <w:basedOn w:val="a0"/>
    <w:link w:val="4"/>
    <w:rsid w:val="00BB5D12"/>
    <w:rPr>
      <w:rFonts w:ascii="Times New Roman" w:eastAsia="Calibri" w:hAnsi="Times New Roman" w:cs="Times New Roman"/>
      <w:b/>
      <w:bCs/>
      <w:sz w:val="28"/>
      <w:szCs w:val="24"/>
      <w:lang w:val="uk-UA" w:eastAsia="ru-RU"/>
    </w:rPr>
  </w:style>
  <w:style w:type="character" w:customStyle="1" w:styleId="50">
    <w:name w:val="Заголовок 5 Знак"/>
    <w:basedOn w:val="a0"/>
    <w:link w:val="5"/>
    <w:rsid w:val="00BB5D12"/>
    <w:rPr>
      <w:rFonts w:ascii="Times New Roman" w:eastAsia="Calibri" w:hAnsi="Times New Roman" w:cs="Times New Roman"/>
      <w:color w:val="000000"/>
      <w:sz w:val="28"/>
      <w:szCs w:val="28"/>
      <w:lang w:val="uk-UA" w:eastAsia="ru-RU"/>
    </w:rPr>
  </w:style>
  <w:style w:type="character" w:customStyle="1" w:styleId="60">
    <w:name w:val="Заголовок 6 Знак"/>
    <w:basedOn w:val="a0"/>
    <w:link w:val="6"/>
    <w:rsid w:val="00BB5D12"/>
    <w:rPr>
      <w:rFonts w:ascii="Times New Roman" w:eastAsia="Calibri" w:hAnsi="Times New Roman" w:cs="Times New Roman"/>
      <w:b/>
      <w:bCs/>
      <w:sz w:val="24"/>
      <w:szCs w:val="24"/>
      <w:lang w:val="uk-UA" w:eastAsia="ru-RU"/>
    </w:rPr>
  </w:style>
  <w:style w:type="character" w:customStyle="1" w:styleId="70">
    <w:name w:val="Заголовок 7 Знак"/>
    <w:basedOn w:val="a0"/>
    <w:link w:val="7"/>
    <w:rsid w:val="00BB5D12"/>
    <w:rPr>
      <w:rFonts w:ascii="Times New Roman" w:eastAsia="Calibri" w:hAnsi="Times New Roman" w:cs="Times New Roman"/>
      <w:b/>
      <w:bCs/>
      <w:sz w:val="24"/>
      <w:szCs w:val="24"/>
      <w:lang w:val="uk-UA" w:eastAsia="ru-RU"/>
    </w:rPr>
  </w:style>
  <w:style w:type="character" w:customStyle="1" w:styleId="80">
    <w:name w:val="Заголовок 8 Знак"/>
    <w:basedOn w:val="a0"/>
    <w:link w:val="8"/>
    <w:rsid w:val="00BB5D12"/>
    <w:rPr>
      <w:rFonts w:ascii="Times New Roman" w:eastAsia="Calibri" w:hAnsi="Times New Roman" w:cs="Times New Roman"/>
      <w:b/>
      <w:sz w:val="28"/>
      <w:szCs w:val="28"/>
      <w:lang w:val="uk-UA" w:eastAsia="ru-RU"/>
    </w:rPr>
  </w:style>
  <w:style w:type="character" w:customStyle="1" w:styleId="90">
    <w:name w:val="Заголовок 9 Знак"/>
    <w:basedOn w:val="a0"/>
    <w:link w:val="9"/>
    <w:rsid w:val="00BB5D12"/>
    <w:rPr>
      <w:rFonts w:ascii="Times New Roman" w:eastAsia="Calibri" w:hAnsi="Times New Roman" w:cs="Times New Roman"/>
      <w:sz w:val="28"/>
      <w:szCs w:val="24"/>
      <w:lang w:val="uk-UA" w:eastAsia="ru-RU"/>
    </w:rPr>
  </w:style>
  <w:style w:type="paragraph" w:customStyle="1" w:styleId="11111111111111111">
    <w:name w:val="11111111111111111"/>
    <w:basedOn w:val="a"/>
    <w:rsid w:val="00BB5D12"/>
    <w:pPr>
      <w:ind w:firstLine="482"/>
      <w:jc w:val="both"/>
    </w:pPr>
    <w:rPr>
      <w:sz w:val="28"/>
      <w:szCs w:val="28"/>
    </w:rPr>
  </w:style>
  <w:style w:type="paragraph" w:styleId="a3">
    <w:name w:val="footer"/>
    <w:basedOn w:val="a"/>
    <w:link w:val="a4"/>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rsid w:val="00BB5D12"/>
    <w:rPr>
      <w:rFonts w:ascii="Times New Roman" w:eastAsia="Times New Roman" w:hAnsi="Times New Roman" w:cs="Times New Roman"/>
      <w:sz w:val="20"/>
      <w:szCs w:val="20"/>
      <w:lang w:eastAsia="uk-UA"/>
    </w:rPr>
  </w:style>
  <w:style w:type="character" w:styleId="a5">
    <w:name w:val="page number"/>
    <w:basedOn w:val="a0"/>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rsid w:val="00BB5D12"/>
    <w:rPr>
      <w:rFonts w:ascii="Times New Roman" w:eastAsia="Times New Roman" w:hAnsi="Times New Roman" w:cs="Times New Roman"/>
      <w:sz w:val="20"/>
      <w:szCs w:val="20"/>
      <w:lang w:eastAsia="uk-UA"/>
    </w:rPr>
  </w:style>
  <w:style w:type="paragraph" w:styleId="a8">
    <w:name w:val="Title"/>
    <w:basedOn w:val="a"/>
    <w:link w:val="a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rsid w:val="00BB5D12"/>
    <w:rPr>
      <w:rFonts w:ascii="Times New Roman" w:eastAsia="Calibri" w:hAnsi="Times New Roman" w:cs="Times New Roman"/>
      <w:sz w:val="28"/>
      <w:szCs w:val="24"/>
      <w:lang w:val="uk-UA" w:eastAsia="ru-RU"/>
    </w:rPr>
  </w:style>
  <w:style w:type="paragraph" w:styleId="aa">
    <w:name w:val="Body Text Indent"/>
    <w:basedOn w:val="a"/>
    <w:link w:val="ab"/>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rsid w:val="00BB5D12"/>
    <w:rPr>
      <w:rFonts w:ascii="Times New Roman" w:eastAsia="Calibri" w:hAnsi="Times New Roman" w:cs="Times New Roman"/>
      <w:sz w:val="28"/>
      <w:szCs w:val="24"/>
      <w:lang w:val="uk-UA" w:eastAsia="ru-RU"/>
    </w:rPr>
  </w:style>
  <w:style w:type="paragraph" w:styleId="ac">
    <w:name w:val="Balloon Text"/>
    <w:basedOn w:val="a"/>
    <w:link w:val="ad"/>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rsid w:val="00BB5D12"/>
    <w:rPr>
      <w:rFonts w:ascii="Tahoma" w:eastAsia="Calibri" w:hAnsi="Tahoma" w:cs="Times New Roman"/>
      <w:sz w:val="16"/>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e"/>
    <w:rsid w:val="00BB5D12"/>
    <w:rPr>
      <w:rFonts w:ascii="Times New Roman" w:eastAsia="Calibri" w:hAnsi="Times New Roman" w:cs="Times New Roman"/>
      <w:sz w:val="24"/>
      <w:szCs w:val="24"/>
      <w:lang w:val="uk-UA" w:eastAsia="ru-RU"/>
    </w:rPr>
  </w:style>
  <w:style w:type="paragraph" w:styleId="21">
    <w:name w:val="Body Text Indent 2"/>
    <w:basedOn w:val="a"/>
    <w:link w:val="22"/>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rsid w:val="00BB5D12"/>
    <w:rPr>
      <w:rFonts w:ascii="Times New Roman" w:eastAsia="Calibri" w:hAnsi="Times New Roman" w:cs="Times New Roman"/>
      <w:color w:val="000000"/>
      <w:sz w:val="26"/>
      <w:szCs w:val="26"/>
      <w:lang w:val="uk-UA" w:eastAsia="ru-RU"/>
    </w:rPr>
  </w:style>
  <w:style w:type="paragraph" w:styleId="31">
    <w:name w:val="Body Text Indent 3"/>
    <w:basedOn w:val="a"/>
    <w:link w:val="32"/>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rsid w:val="00BB5D12"/>
    <w:rPr>
      <w:rFonts w:ascii="Times New Roman" w:eastAsia="Calibri"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locked/>
    <w:rsid w:val="00BB5D12"/>
    <w:rPr>
      <w:rFonts w:eastAsia="Calibri"/>
      <w:sz w:val="24"/>
      <w:szCs w:val="24"/>
      <w:lang w:val="en-US" w:eastAsia="ru-RU" w:bidi="ar-SA"/>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qFormat/>
    <w:rsid w:val="00BB5D12"/>
    <w:pPr>
      <w:spacing w:before="100" w:beforeAutospacing="1" w:after="100" w:afterAutospacing="1" w:line="240" w:lineRule="auto"/>
    </w:pPr>
    <w:rPr>
      <w:rFonts w:ascii="Times New Roman" w:hAnsi="Times New Roman"/>
      <w:sz w:val="24"/>
      <w:szCs w:val="24"/>
      <w:lang w:eastAsia="x-none"/>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BB5D12"/>
    <w:rPr>
      <w:rFonts w:ascii="Times New Roman" w:eastAsia="Calibri" w:hAnsi="Times New Roman" w:cs="Times New Roman"/>
      <w:sz w:val="24"/>
      <w:szCs w:val="24"/>
      <w:lang w:val="uk-UA" w:eastAsia="x-none"/>
    </w:rPr>
  </w:style>
  <w:style w:type="paragraph" w:styleId="23">
    <w:name w:val="Body Text 2"/>
    <w:basedOn w:val="a"/>
    <w:link w:val="24"/>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rsid w:val="00BB5D12"/>
    <w:rPr>
      <w:rFonts w:ascii="Times New Roman" w:eastAsia="Calibri" w:hAnsi="Times New Roman" w:cs="Times New Roman"/>
      <w:sz w:val="24"/>
      <w:szCs w:val="24"/>
      <w:lang w:eastAsia="ru-RU"/>
    </w:rPr>
  </w:style>
  <w:style w:type="paragraph" w:customStyle="1" w:styleId="Style5">
    <w:name w:val="Style5"/>
    <w:basedOn w:val="a"/>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BB5D12"/>
    <w:pPr>
      <w:spacing w:after="0" w:line="240" w:lineRule="auto"/>
    </w:pPr>
    <w:rPr>
      <w:rFonts w:ascii="Verdana" w:hAnsi="Verdana"/>
      <w:sz w:val="20"/>
      <w:szCs w:val="20"/>
      <w:lang w:val="en-US"/>
    </w:rPr>
  </w:style>
  <w:style w:type="paragraph" w:styleId="af3">
    <w:name w:val="Plain Text"/>
    <w:basedOn w:val="a"/>
    <w:link w:val="af4"/>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rsid w:val="00BB5D12"/>
    <w:rPr>
      <w:rFonts w:ascii="Courier New" w:eastAsia="Calibri" w:hAnsi="Courier New" w:cs="Courier New"/>
      <w:sz w:val="20"/>
      <w:szCs w:val="20"/>
      <w:lang w:val="uk-UA" w:eastAsia="ru-RU"/>
    </w:rPr>
  </w:style>
  <w:style w:type="paragraph" w:customStyle="1" w:styleId="af5">
    <w:name w:val="Знак"/>
    <w:basedOn w:val="a"/>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color w:val="0000FF"/>
      <w:u w:val="single"/>
    </w:rPr>
  </w:style>
  <w:style w:type="table" w:styleId="af8">
    <w:name w:val="Table Grid"/>
    <w:basedOn w:val="a1"/>
    <w:rsid w:val="00BB5D12"/>
    <w:pPr>
      <w:spacing w:after="0" w:line="240" w:lineRule="auto"/>
    </w:pPr>
    <w:rPr>
      <w:rFonts w:ascii="Times New Roman" w:eastAsia="Calibri"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BB5D12"/>
    <w:rPr>
      <w:rFonts w:ascii="Courier New" w:eastAsia="Calibri" w:hAnsi="Courier New" w:cs="Courier New"/>
      <w:sz w:val="20"/>
      <w:szCs w:val="20"/>
      <w:lang w:eastAsia="ru-RU"/>
    </w:rPr>
  </w:style>
  <w:style w:type="paragraph" w:customStyle="1" w:styleId="xl32">
    <w:name w:val="xl32"/>
    <w:basedOn w:val="a"/>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rsid w:val="00BB5D12"/>
    <w:rPr>
      <w:rFonts w:ascii="Times New Roman" w:eastAsia="Calibri" w:hAnsi="Times New Roman" w:cs="Times New Roman"/>
      <w:b/>
      <w:sz w:val="28"/>
      <w:szCs w:val="20"/>
      <w:lang w:val="uk-UA" w:eastAsia="ru-RU"/>
    </w:rPr>
  </w:style>
  <w:style w:type="paragraph" w:customStyle="1" w:styleId="11">
    <w:name w:val="Обычный1"/>
    <w:rsid w:val="00BB5D12"/>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styleId="33">
    <w:name w:val="Body Text 3"/>
    <w:basedOn w:val="a"/>
    <w:link w:val="34"/>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rsid w:val="00BB5D12"/>
    <w:rPr>
      <w:rFonts w:ascii="Times New Roman" w:eastAsia="Calibri" w:hAnsi="Times New Roman" w:cs="Times New Roman"/>
      <w:sz w:val="16"/>
      <w:szCs w:val="16"/>
      <w:lang w:val="uk-UA" w:eastAsia="ru-RU"/>
    </w:rPr>
  </w:style>
  <w:style w:type="paragraph" w:customStyle="1" w:styleId="12">
    <w:name w:val="Название1"/>
    <w:basedOn w:val="a"/>
    <w:rsid w:val="00BB5D12"/>
    <w:pPr>
      <w:spacing w:after="0" w:line="240" w:lineRule="auto"/>
      <w:jc w:val="center"/>
    </w:pPr>
    <w:rPr>
      <w:rFonts w:ascii="Times New Roman" w:hAnsi="Times New Roman"/>
      <w:b/>
      <w:sz w:val="28"/>
      <w:szCs w:val="20"/>
      <w:lang w:eastAsia="ru-RU"/>
    </w:rPr>
  </w:style>
  <w:style w:type="paragraph" w:customStyle="1" w:styleId="13">
    <w:name w:val="Основной текст с отступом1"/>
    <w:basedOn w:val="a"/>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rsid w:val="00BB5D12"/>
    <w:pPr>
      <w:spacing w:after="0" w:line="240" w:lineRule="auto"/>
    </w:pPr>
    <w:rPr>
      <w:rFonts w:ascii="Verdana" w:hAnsi="Verdana" w:cs="Verdana"/>
      <w:sz w:val="20"/>
      <w:szCs w:val="20"/>
      <w:lang w:val="en-US"/>
    </w:rPr>
  </w:style>
  <w:style w:type="paragraph" w:customStyle="1" w:styleId="afd">
    <w:name w:val="!Лю_текст"/>
    <w:basedOn w:val="a"/>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b/>
    </w:rPr>
  </w:style>
  <w:style w:type="paragraph" w:customStyle="1" w:styleId="-">
    <w:name w:val="Таблица - название"/>
    <w:basedOn w:val="af6"/>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0">
    <w:name w:val="Знак Знак Знак"/>
    <w:basedOn w:val="a"/>
    <w:rsid w:val="00BB5D12"/>
    <w:pPr>
      <w:spacing w:after="0" w:line="240" w:lineRule="auto"/>
    </w:pPr>
    <w:rPr>
      <w:rFonts w:ascii="Verdana" w:hAnsi="Verdana" w:cs="Verdana"/>
      <w:sz w:val="20"/>
      <w:szCs w:val="20"/>
      <w:lang w:val="en-US"/>
    </w:rPr>
  </w:style>
  <w:style w:type="paragraph" w:customStyle="1" w:styleId="14">
    <w:name w:val="Абзац списка1"/>
    <w:basedOn w:val="a"/>
    <w:link w:val="ListParagraphChar"/>
    <w:rsid w:val="00BB5D12"/>
    <w:pPr>
      <w:ind w:left="720"/>
    </w:pPr>
    <w:rPr>
      <w:rFonts w:eastAsia="Times New Roman"/>
    </w:rPr>
  </w:style>
  <w:style w:type="character" w:customStyle="1" w:styleId="ListParagraphChar">
    <w:name w:val="List Paragraph Char"/>
    <w:basedOn w:val="a0"/>
    <w:link w:val="14"/>
    <w:locked/>
    <w:rsid w:val="00BB5D12"/>
    <w:rPr>
      <w:rFonts w:ascii="Calibri" w:eastAsia="Times New Roman" w:hAnsi="Calibri" w:cs="Times New Roman"/>
      <w:lang w:val="uk-UA"/>
    </w:rPr>
  </w:style>
  <w:style w:type="paragraph" w:customStyle="1" w:styleId="35">
    <w:name w:val="заголовок 3"/>
    <w:basedOn w:val="a"/>
    <w:next w:val="a"/>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rsid w:val="00BB5D12"/>
    <w:rPr>
      <w:rFonts w:ascii="Times New Roman" w:hAnsi="Times New Roman"/>
      <w:spacing w:val="-10"/>
      <w:sz w:val="20"/>
    </w:rPr>
  </w:style>
  <w:style w:type="paragraph" w:customStyle="1" w:styleId="aff1">
    <w:name w:val="Назва документа"/>
    <w:basedOn w:val="a"/>
    <w:next w:val="a"/>
    <w:rsid w:val="00BB5D12"/>
    <w:pPr>
      <w:keepNext/>
      <w:keepLines/>
      <w:spacing w:before="240" w:after="240" w:line="240" w:lineRule="auto"/>
      <w:jc w:val="center"/>
    </w:pPr>
    <w:rPr>
      <w:rFonts w:ascii="Antiqua" w:hAnsi="Antiqua"/>
      <w:b/>
      <w:sz w:val="26"/>
      <w:szCs w:val="20"/>
      <w:lang w:eastAsia="uk-UA"/>
    </w:rPr>
  </w:style>
  <w:style w:type="paragraph" w:customStyle="1" w:styleId="15">
    <w:name w:val="заголовок 1"/>
    <w:basedOn w:val="a"/>
    <w:next w:val="a"/>
    <w:rsid w:val="00BB5D12"/>
    <w:pPr>
      <w:keepNext/>
      <w:tabs>
        <w:tab w:val="left" w:pos="2240"/>
      </w:tabs>
      <w:spacing w:after="0" w:line="240" w:lineRule="auto"/>
    </w:pPr>
    <w:rPr>
      <w:rFonts w:ascii="Times New Roman" w:hAnsi="Times New Roman"/>
      <w:sz w:val="26"/>
      <w:szCs w:val="20"/>
      <w:lang w:eastAsia="ru-RU"/>
    </w:rPr>
  </w:style>
  <w:style w:type="paragraph" w:customStyle="1" w:styleId="16">
    <w:name w:val="Знак Знак Знак Знак1"/>
    <w:basedOn w:val="a"/>
    <w:rsid w:val="00BB5D12"/>
    <w:pPr>
      <w:spacing w:after="0" w:line="240" w:lineRule="auto"/>
    </w:pPr>
    <w:rPr>
      <w:rFonts w:ascii="Verdana" w:hAnsi="Verdana" w:cs="Verdana"/>
      <w:sz w:val="20"/>
      <w:szCs w:val="20"/>
      <w:lang w:val="en-US"/>
    </w:rPr>
  </w:style>
  <w:style w:type="paragraph" w:customStyle="1" w:styleId="17">
    <w:name w:val="1"/>
    <w:basedOn w:val="a"/>
    <w:rsid w:val="00BB5D12"/>
    <w:pPr>
      <w:spacing w:after="0" w:line="240" w:lineRule="auto"/>
    </w:pPr>
    <w:rPr>
      <w:rFonts w:ascii="Verdana" w:hAnsi="Verdana" w:cs="Verdana"/>
      <w:sz w:val="20"/>
      <w:szCs w:val="20"/>
      <w:lang w:val="en-US"/>
    </w:rPr>
  </w:style>
  <w:style w:type="paragraph" w:customStyle="1" w:styleId="18">
    <w:name w:val="Знак Знак1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western">
    <w:name w:val="western"/>
    <w:basedOn w:val="a"/>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rsid w:val="00BB5D12"/>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paragraph" w:customStyle="1" w:styleId="19">
    <w:name w:val="Знак1"/>
    <w:basedOn w:val="a"/>
    <w:rsid w:val="00BB5D12"/>
    <w:pPr>
      <w:spacing w:after="0" w:line="240" w:lineRule="auto"/>
    </w:pPr>
    <w:rPr>
      <w:rFonts w:ascii="Bookshelf Symbol 7" w:hAnsi="Bookshelf Symbol 7" w:cs="Bookshelf Symbol 7"/>
      <w:sz w:val="20"/>
      <w:szCs w:val="20"/>
      <w:lang w:val="en-US"/>
    </w:rPr>
  </w:style>
  <w:style w:type="paragraph" w:customStyle="1" w:styleId="1a">
    <w:name w:val="1 Знак"/>
    <w:basedOn w:val="a"/>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rsid w:val="00BB5D12"/>
    <w:pPr>
      <w:spacing w:before="480" w:after="480" w:line="264" w:lineRule="auto"/>
      <w:ind w:left="1134"/>
      <w:jc w:val="both"/>
    </w:pPr>
    <w:rPr>
      <w:rFonts w:ascii="Times New Roman" w:hAnsi="Times New Roman"/>
      <w:color w:val="000000"/>
      <w:sz w:val="20"/>
      <w:szCs w:val="24"/>
      <w:lang w:eastAsia="uk-UA"/>
    </w:rPr>
  </w:style>
  <w:style w:type="character" w:customStyle="1" w:styleId="aff5">
    <w:name w:val="Основной текст (откр./закр.) Знак"/>
    <w:link w:val="aff4"/>
    <w:locked/>
    <w:rsid w:val="00BB5D12"/>
    <w:rPr>
      <w:rFonts w:ascii="Times New Roman" w:eastAsia="Calibri" w:hAnsi="Times New Roman" w:cs="Times New Roman"/>
      <w:color w:val="000000"/>
      <w:sz w:val="20"/>
      <w:szCs w:val="24"/>
      <w:lang w:val="uk-UA" w:eastAsia="uk-UA"/>
    </w:rPr>
  </w:style>
  <w:style w:type="paragraph" w:customStyle="1" w:styleId="41">
    <w:name w:val="Знак Знак4"/>
    <w:basedOn w:val="a"/>
    <w:rsid w:val="00BB5D12"/>
    <w:pPr>
      <w:spacing w:after="0" w:line="240" w:lineRule="auto"/>
    </w:pPr>
    <w:rPr>
      <w:rFonts w:ascii="Verdana" w:hAnsi="Verdana" w:cs="Verdana"/>
      <w:sz w:val="20"/>
      <w:szCs w:val="20"/>
      <w:lang w:val="en-US"/>
    </w:rPr>
  </w:style>
  <w:style w:type="character" w:customStyle="1" w:styleId="rvts9">
    <w:name w:val="rvts9"/>
    <w:basedOn w:val="a0"/>
    <w:rsid w:val="00BB5D12"/>
    <w:rPr>
      <w:rFonts w:cs="Times New Roman"/>
    </w:rPr>
  </w:style>
  <w:style w:type="paragraph" w:customStyle="1" w:styleId="rvps2">
    <w:name w:val="rvps2"/>
    <w:basedOn w:val="a"/>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Style1">
    <w:name w:val="Style1"/>
    <w:basedOn w:val="a"/>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b">
    <w:name w:val="Заголовок №1_"/>
    <w:link w:val="1c"/>
    <w:locked/>
    <w:rsid w:val="00BB5D12"/>
    <w:rPr>
      <w:b/>
      <w:sz w:val="23"/>
      <w:shd w:val="clear" w:color="auto" w:fill="FFFFFF"/>
    </w:rPr>
  </w:style>
  <w:style w:type="paragraph" w:customStyle="1" w:styleId="1c">
    <w:name w:val="Заголовок №1"/>
    <w:basedOn w:val="a"/>
    <w:link w:val="1b"/>
    <w:rsid w:val="00BB5D12"/>
    <w:pPr>
      <w:shd w:val="clear" w:color="auto" w:fill="FFFFFF"/>
      <w:spacing w:after="240" w:line="271" w:lineRule="exact"/>
      <w:jc w:val="center"/>
      <w:outlineLvl w:val="0"/>
    </w:pPr>
    <w:rPr>
      <w:rFonts w:asciiTheme="minorHAnsi" w:eastAsiaTheme="minorHAnsi" w:hAnsiTheme="minorHAnsi" w:cstheme="minorBidi"/>
      <w:b/>
      <w:sz w:val="23"/>
      <w:shd w:val="clear" w:color="auto" w:fill="FFFFFF"/>
      <w:lang w:val="ru-RU"/>
    </w:rPr>
  </w:style>
  <w:style w:type="paragraph" w:customStyle="1" w:styleId="1d">
    <w:name w:val="Без интервала1"/>
    <w:link w:val="NoSpacingChar1"/>
    <w:rsid w:val="00BB5D12"/>
    <w:pPr>
      <w:spacing w:after="0" w:line="240" w:lineRule="auto"/>
    </w:pPr>
    <w:rPr>
      <w:rFonts w:ascii="Times New Roman" w:eastAsia="Times New Roman" w:hAnsi="Times New Roman" w:cs="Times New Roman"/>
      <w:sz w:val="28"/>
      <w:szCs w:val="28"/>
      <w:lang w:val="uk-UA"/>
    </w:rPr>
  </w:style>
  <w:style w:type="character" w:customStyle="1" w:styleId="NoSpacingChar1">
    <w:name w:val="No Spacing Char1"/>
    <w:link w:val="1d"/>
    <w:locked/>
    <w:rsid w:val="00BB5D12"/>
    <w:rPr>
      <w:rFonts w:ascii="Times New Roman" w:eastAsia="Times New Roman" w:hAnsi="Times New Roman" w:cs="Times New Roman"/>
      <w:sz w:val="28"/>
      <w:szCs w:val="28"/>
      <w:lang w:val="uk-UA"/>
    </w:rPr>
  </w:style>
  <w:style w:type="character" w:customStyle="1" w:styleId="apple-converted-space">
    <w:name w:val="apple-converted-space"/>
    <w:basedOn w:val="a0"/>
    <w:rsid w:val="00BB5D12"/>
    <w:rPr>
      <w:rFonts w:cs="Times New Roman"/>
    </w:rPr>
  </w:style>
  <w:style w:type="paragraph" w:customStyle="1" w:styleId="aff6">
    <w:name w:val="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1e">
    <w:name w:val="Знак Знак1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
    <w:name w:val="Знак Знак Знак Знак1 Знак Знак"/>
    <w:basedOn w:val="a"/>
    <w:rsid w:val="00BB5D12"/>
    <w:pPr>
      <w:spacing w:after="0" w:line="240" w:lineRule="auto"/>
    </w:pPr>
    <w:rPr>
      <w:rFonts w:ascii="Verdana" w:hAnsi="Verdana" w:cs="Verdana"/>
      <w:sz w:val="20"/>
      <w:szCs w:val="20"/>
      <w:lang w:val="en-US"/>
    </w:rPr>
  </w:style>
  <w:style w:type="paragraph" w:customStyle="1" w:styleId="1f0">
    <w:name w:val="Знак Знак1 Знак"/>
    <w:basedOn w:val="a"/>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Default">
    <w:name w:val="Default"/>
    <w:rsid w:val="00BB5D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8">
    <w:name w:val="Знак Знак Знак Знак Знак Знак Знак 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Style9">
    <w:name w:val="Style9"/>
    <w:basedOn w:val="a"/>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rsid w:val="00BB5D12"/>
    <w:pPr>
      <w:spacing w:after="0" w:line="240" w:lineRule="auto"/>
    </w:pPr>
    <w:rPr>
      <w:rFonts w:ascii="Verdana" w:hAnsi="Verdana" w:cs="Verdana"/>
      <w:sz w:val="20"/>
      <w:szCs w:val="20"/>
      <w:lang w:val="en-US"/>
    </w:rPr>
  </w:style>
  <w:style w:type="paragraph" w:customStyle="1" w:styleId="NoSpacing1">
    <w:name w:val="No Spacing1"/>
    <w:link w:val="NoSpacingChar"/>
    <w:rsid w:val="00BB5D12"/>
    <w:pPr>
      <w:spacing w:after="0" w:line="240" w:lineRule="auto"/>
    </w:pPr>
    <w:rPr>
      <w:rFonts w:ascii="Calibri" w:eastAsia="Calibri" w:hAnsi="Calibri" w:cs="Times New Roman"/>
      <w:lang w:val="en-US" w:eastAsia="ru-RU"/>
    </w:rPr>
  </w:style>
  <w:style w:type="character" w:customStyle="1" w:styleId="NoSpacingChar">
    <w:name w:val="No Spacing Char"/>
    <w:link w:val="NoSpacing1"/>
    <w:locked/>
    <w:rsid w:val="00BB5D12"/>
    <w:rPr>
      <w:rFonts w:ascii="Calibri" w:eastAsia="Calibri" w:hAnsi="Calibri" w:cs="Times New Roman"/>
      <w:lang w:val="en-US" w:eastAsia="ru-RU"/>
    </w:rPr>
  </w:style>
  <w:style w:type="paragraph" w:customStyle="1" w:styleId="ListParagraph1">
    <w:name w:val="List Paragraph1"/>
    <w:basedOn w:val="a"/>
    <w:rsid w:val="00BB5D12"/>
    <w:pPr>
      <w:spacing w:after="0" w:line="240" w:lineRule="auto"/>
      <w:ind w:left="720"/>
    </w:pPr>
    <w:rPr>
      <w:rFonts w:ascii="Times New Roman" w:eastAsia="Times New Roman" w:hAnsi="Times New Roman"/>
      <w:sz w:val="20"/>
      <w:szCs w:val="20"/>
      <w:lang w:val="ru-RU" w:eastAsia="ru-RU"/>
    </w:rPr>
  </w:style>
  <w:style w:type="paragraph" w:customStyle="1" w:styleId="1f1">
    <w:name w:val="Без інтервалів1"/>
    <w:rsid w:val="00BB5D12"/>
    <w:pPr>
      <w:suppressAutoHyphens/>
      <w:spacing w:after="0" w:line="240" w:lineRule="auto"/>
    </w:pPr>
    <w:rPr>
      <w:rFonts w:ascii="Calibri" w:eastAsia="Times New Roman" w:hAnsi="Calibri" w:cs="Times New Roman"/>
      <w:lang w:val="uk-UA" w:eastAsia="ar-SA"/>
    </w:rPr>
  </w:style>
  <w:style w:type="paragraph" w:customStyle="1" w:styleId="25">
    <w:name w:val="Абзац списка2"/>
    <w:basedOn w:val="a"/>
    <w:rsid w:val="00BB5D12"/>
    <w:pPr>
      <w:ind w:left="720"/>
    </w:pPr>
    <w:rPr>
      <w:rFonts w:eastAsia="Times New Roman"/>
    </w:rPr>
  </w:style>
  <w:style w:type="paragraph" w:customStyle="1" w:styleId="26">
    <w:name w:val="Без интервала2"/>
    <w:link w:val="affb"/>
    <w:qFormat/>
    <w:rsid w:val="00BB5D12"/>
    <w:rPr>
      <w:rFonts w:ascii="Times New Roman" w:eastAsia="Times New Roman" w:hAnsi="Times New Roman" w:cs="Times New Roman"/>
      <w:sz w:val="28"/>
      <w:szCs w:val="28"/>
      <w:lang w:val="en-US"/>
    </w:rPr>
  </w:style>
  <w:style w:type="character" w:customStyle="1" w:styleId="affb">
    <w:name w:val="Без интервала Знак"/>
    <w:link w:val="26"/>
    <w:locked/>
    <w:rsid w:val="00BB5D12"/>
    <w:rPr>
      <w:rFonts w:ascii="Times New Roman" w:eastAsia="Times New Roman" w:hAnsi="Times New Roman" w:cs="Times New Roman"/>
      <w:sz w:val="28"/>
      <w:szCs w:val="28"/>
      <w:lang w:val="en-US"/>
    </w:rPr>
  </w:style>
  <w:style w:type="paragraph" w:customStyle="1" w:styleId="36">
    <w:name w:val="Знак3"/>
    <w:basedOn w:val="a"/>
    <w:rsid w:val="00BB5D12"/>
    <w:pPr>
      <w:spacing w:after="0" w:line="240" w:lineRule="auto"/>
    </w:pPr>
    <w:rPr>
      <w:rFonts w:ascii="Verdana" w:hAnsi="Verdana" w:cs="Verdana"/>
      <w:sz w:val="20"/>
      <w:szCs w:val="20"/>
      <w:lang w:val="en-US"/>
    </w:rPr>
  </w:style>
  <w:style w:type="paragraph" w:customStyle="1" w:styleId="37">
    <w:name w:val="Без інтервалів3"/>
    <w:link w:val="affc"/>
    <w:rsid w:val="00BB5D12"/>
    <w:rPr>
      <w:rFonts w:ascii="Times New Roman" w:eastAsia="Times New Roman" w:hAnsi="Times New Roman" w:cs="Times New Roman"/>
      <w:sz w:val="28"/>
      <w:szCs w:val="28"/>
      <w:lang w:val="uk-UA"/>
    </w:rPr>
  </w:style>
  <w:style w:type="character" w:customStyle="1" w:styleId="affc">
    <w:name w:val="Без інтервалів Знак"/>
    <w:link w:val="37"/>
    <w:locked/>
    <w:rsid w:val="00BB5D12"/>
    <w:rPr>
      <w:rFonts w:ascii="Times New Roman" w:eastAsia="Times New Roman" w:hAnsi="Times New Roman" w:cs="Times New Roman"/>
      <w:sz w:val="28"/>
      <w:szCs w:val="28"/>
      <w:lang w:val="uk-UA"/>
    </w:rPr>
  </w:style>
  <w:style w:type="paragraph" w:customStyle="1" w:styleId="BodyText21">
    <w:name w:val="Body Text 21"/>
    <w:basedOn w:val="a"/>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rsid w:val="00BB5D12"/>
    <w:pPr>
      <w:suppressAutoHyphens/>
      <w:spacing w:after="120" w:line="480" w:lineRule="auto"/>
    </w:pPr>
    <w:rPr>
      <w:rFonts w:ascii="Times New Roman" w:hAnsi="Times New Roman"/>
      <w:sz w:val="24"/>
      <w:szCs w:val="24"/>
      <w:lang w:val="ru-RU" w:eastAsia="zh-CN"/>
    </w:rPr>
  </w:style>
  <w:style w:type="paragraph" w:customStyle="1" w:styleId="1f2">
    <w:name w:val="Абзац списку1"/>
    <w:basedOn w:val="a"/>
    <w:rsid w:val="00BB5D12"/>
    <w:pPr>
      <w:ind w:left="720"/>
      <w:contextualSpacing/>
    </w:pPr>
    <w:rPr>
      <w:lang w:val="ru-RU" w:eastAsia="ru-RU"/>
    </w:rPr>
  </w:style>
  <w:style w:type="paragraph" w:customStyle="1" w:styleId="27">
    <w:name w:val="Абзац списку2"/>
    <w:basedOn w:val="a"/>
    <w:rsid w:val="00BB5D12"/>
    <w:pPr>
      <w:ind w:left="720"/>
      <w:contextualSpacing/>
    </w:pPr>
    <w:rPr>
      <w:rFonts w:eastAsia="Times New Roman"/>
    </w:rPr>
  </w:style>
  <w:style w:type="paragraph" w:styleId="affd">
    <w:name w:val="List Paragraph"/>
    <w:basedOn w:val="a"/>
    <w:qFormat/>
    <w:rsid w:val="00BB5D12"/>
    <w:pPr>
      <w:ind w:left="720"/>
    </w:pPr>
  </w:style>
  <w:style w:type="paragraph" w:styleId="affe">
    <w:name w:val="No Spacing"/>
    <w:link w:val="1f3"/>
    <w:qFormat/>
    <w:rsid w:val="00BB5D12"/>
    <w:pPr>
      <w:spacing w:after="0" w:line="240" w:lineRule="auto"/>
    </w:pPr>
    <w:rPr>
      <w:rFonts w:ascii="Calibri" w:eastAsia="Calibri" w:hAnsi="Calibri" w:cs="Times New Roman"/>
    </w:rPr>
  </w:style>
  <w:style w:type="character" w:customStyle="1" w:styleId="1f3">
    <w:name w:val="Без интервала Знак1"/>
    <w:link w:val="affe"/>
    <w:rsid w:val="00BB5D12"/>
    <w:rPr>
      <w:rFonts w:ascii="Calibri" w:eastAsia="Calibri" w:hAnsi="Calibri" w:cs="Times New Roman"/>
    </w:rPr>
  </w:style>
  <w:style w:type="paragraph" w:customStyle="1" w:styleId="28">
    <w:name w:val="Обычный2"/>
    <w:rsid w:val="00BB5D12"/>
    <w:pPr>
      <w:spacing w:after="0"/>
    </w:pPr>
    <w:rPr>
      <w:rFonts w:ascii="Arial" w:eastAsia="Times New Roman" w:hAnsi="Arial" w:cs="Arial"/>
      <w:color w:val="000000"/>
      <w:lang w:eastAsia="ru-RU"/>
    </w:rPr>
  </w:style>
  <w:style w:type="paragraph" w:customStyle="1" w:styleId="afff">
    <w:name w:val="Òåêñò âûíîñêè"/>
    <w:basedOn w:val="a"/>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qFormat/>
    <w:rsid w:val="00BB5D12"/>
    <w:pPr>
      <w:spacing w:after="0" w:line="240" w:lineRule="auto"/>
    </w:pPr>
    <w:rPr>
      <w:rFonts w:ascii="Times New Roman" w:eastAsia="Calibri" w:hAnsi="Times New Roman" w:cs="Times New Roman"/>
      <w:sz w:val="28"/>
      <w:szCs w:val="28"/>
      <w:lang w:val="uk-UA"/>
    </w:rPr>
  </w:style>
  <w:style w:type="character" w:customStyle="1" w:styleId="2a">
    <w:name w:val="Основной текст (2)_"/>
    <w:basedOn w:val="a0"/>
    <w:link w:val="2b"/>
    <w:locked/>
    <w:rsid w:val="00BB5D12"/>
    <w:rPr>
      <w:rFonts w:ascii="Century Schoolbook" w:hAnsi="Century Schoolbook"/>
      <w:sz w:val="21"/>
      <w:szCs w:val="21"/>
      <w:shd w:val="clear" w:color="auto" w:fill="FFFFFF"/>
    </w:rPr>
  </w:style>
  <w:style w:type="paragraph" w:customStyle="1" w:styleId="2b">
    <w:name w:val="Основной текст (2)"/>
    <w:basedOn w:val="a"/>
    <w:link w:val="2a"/>
    <w:rsid w:val="00BB5D12"/>
    <w:pPr>
      <w:widowControl w:val="0"/>
      <w:shd w:val="clear" w:color="auto" w:fill="FFFFFF"/>
      <w:spacing w:before="1080" w:after="600" w:line="240" w:lineRule="atLeast"/>
    </w:pPr>
    <w:rPr>
      <w:rFonts w:ascii="Century Schoolbook" w:eastAsiaTheme="minorHAnsi" w:hAnsi="Century Schoolbook" w:cstheme="minorBidi"/>
      <w:sz w:val="21"/>
      <w:szCs w:val="21"/>
      <w:shd w:val="clear" w:color="auto" w:fill="FFFFFF"/>
      <w:lang w:val="ru-RU"/>
    </w:rPr>
  </w:style>
  <w:style w:type="paragraph" w:customStyle="1" w:styleId="38">
    <w:name w:val="Основной текст3"/>
    <w:basedOn w:val="a"/>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4">
    <w:name w:val="Текст выноски1"/>
    <w:basedOn w:val="a"/>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rsid w:val="00BB5D12"/>
    <w:rPr>
      <w:rFonts w:ascii="Times New Roman" w:hAnsi="Times New Roman" w:cs="Times New Roman" w:hint="default"/>
      <w:color w:val="000000"/>
      <w:spacing w:val="10"/>
      <w:w w:val="100"/>
      <w:position w:val="0"/>
      <w:sz w:val="16"/>
      <w:shd w:val="clear" w:color="auto" w:fill="FFFFFF"/>
      <w:vertAlign w:val="baseline"/>
      <w:lang w:val="uk-UA"/>
    </w:rPr>
  </w:style>
  <w:style w:type="paragraph" w:customStyle="1" w:styleId="afff0">
    <w:name w:val="Знак Знак"/>
    <w:basedOn w:val="a"/>
    <w:rsid w:val="00BB5D12"/>
    <w:pPr>
      <w:spacing w:after="0" w:line="240" w:lineRule="auto"/>
    </w:pPr>
    <w:rPr>
      <w:rFonts w:ascii="Verdana" w:eastAsia="Times New Roman" w:hAnsi="Verdana" w:cs="Verdana"/>
      <w:sz w:val="20"/>
      <w:szCs w:val="20"/>
      <w:lang w:val="en-US"/>
    </w:rPr>
  </w:style>
  <w:style w:type="paragraph" w:customStyle="1" w:styleId="afff1">
    <w:name w:val="Абзац списку"/>
    <w:basedOn w:val="a"/>
    <w:rsid w:val="00BB5D12"/>
    <w:pPr>
      <w:ind w:left="720"/>
      <w:contextualSpacing/>
    </w:pPr>
    <w:rPr>
      <w:lang w:val="ru-RU"/>
    </w:rPr>
  </w:style>
  <w:style w:type="paragraph" w:customStyle="1" w:styleId="1f5">
    <w:name w:val="Îáû÷íûé1"/>
    <w:rsid w:val="00BB5D12"/>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bodytext">
    <w:name w:val="bodytext"/>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rsid w:val="00BB5D12"/>
    <w:pPr>
      <w:suppressAutoHyphens/>
      <w:autoSpaceDN w:val="0"/>
      <w:spacing w:after="0" w:line="240" w:lineRule="auto"/>
    </w:pPr>
    <w:rPr>
      <w:rFonts w:ascii="Times New Roman" w:eastAsia="Times New Roman" w:hAnsi="Times New Roman" w:cs="Times New Roman"/>
      <w:kern w:val="3"/>
      <w:sz w:val="24"/>
      <w:szCs w:val="24"/>
      <w:lang w:val="uk-UA" w:eastAsia="zh-CN"/>
    </w:rPr>
  </w:style>
  <w:style w:type="paragraph" w:customStyle="1" w:styleId="TableContents">
    <w:name w:val="Table Contents"/>
    <w:basedOn w:val="a"/>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6">
    <w:name w:val="Звичайний1"/>
    <w:rsid w:val="00BB5D12"/>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f7">
    <w:name w:val="Текст1"/>
    <w:basedOn w:val="a"/>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rsid w:val="00BB5D12"/>
  </w:style>
  <w:style w:type="paragraph" w:customStyle="1" w:styleId="newsp">
    <w:name w:val="news_p"/>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rsid w:val="00BB5D12"/>
    <w:pPr>
      <w:spacing w:after="0" w:line="240" w:lineRule="auto"/>
    </w:pPr>
    <w:rPr>
      <w:rFonts w:ascii="Verdana" w:eastAsia="Times New Roman" w:hAnsi="Verdana"/>
      <w:sz w:val="24"/>
      <w:szCs w:val="24"/>
      <w:lang w:val="en-US"/>
    </w:rPr>
  </w:style>
  <w:style w:type="paragraph" w:customStyle="1" w:styleId="afff2">
    <w:name w:val="Заголовок"/>
    <w:basedOn w:val="a"/>
    <w:next w:val="ae"/>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3">
    <w:name w:val="List"/>
    <w:basedOn w:val="ae"/>
    <w:rsid w:val="00BB5D12"/>
    <w:pPr>
      <w:suppressAutoHyphens/>
      <w:spacing w:after="0"/>
    </w:pPr>
    <w:rPr>
      <w:rFonts w:ascii="Verdana" w:eastAsia="Times New Roman" w:hAnsi="Verdana" w:cs="Mangal"/>
      <w:sz w:val="20"/>
      <w:szCs w:val="20"/>
      <w:lang w:val="en-US" w:eastAsia="zh-CN"/>
    </w:rPr>
  </w:style>
  <w:style w:type="paragraph" w:customStyle="1" w:styleId="afff4">
    <w:name w:val="Покажчик"/>
    <w:basedOn w:val="a"/>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8">
    <w:name w:val="Основной текст1"/>
    <w:basedOn w:val="a"/>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9">
    <w:name w:val="Звичайний (веб)1"/>
    <w:basedOn w:val="a"/>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rsid w:val="00BB5D12"/>
    <w:pPr>
      <w:suppressAutoHyphens/>
    </w:pPr>
    <w:rPr>
      <w:rFonts w:ascii="Times New Roman" w:eastAsia="Times New Roman" w:hAnsi="Times New Roman"/>
      <w:lang w:eastAsia="zh-CN"/>
    </w:rPr>
  </w:style>
  <w:style w:type="paragraph" w:customStyle="1" w:styleId="213">
    <w:name w:val="Основний текст 21"/>
    <w:basedOn w:val="a"/>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BB5D1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10">
    <w:name w:val="Знак Знак1 Знак1"/>
    <w:basedOn w:val="a"/>
    <w:rsid w:val="00BB5D12"/>
    <w:pPr>
      <w:suppressAutoHyphens/>
      <w:spacing w:after="0" w:line="240" w:lineRule="auto"/>
    </w:pPr>
    <w:rPr>
      <w:rFonts w:ascii="Verdana" w:eastAsia="Times New Roman" w:hAnsi="Verdana" w:cs="Verdana"/>
      <w:sz w:val="20"/>
      <w:szCs w:val="20"/>
      <w:lang w:val="en-US" w:eastAsia="zh-CN"/>
    </w:rPr>
  </w:style>
  <w:style w:type="paragraph" w:styleId="afff6">
    <w:name w:val="footnote text"/>
    <w:basedOn w:val="a"/>
    <w:link w:val="afff7"/>
    <w:rsid w:val="00BB5D12"/>
    <w:pPr>
      <w:suppressAutoHyphens/>
      <w:spacing w:after="0" w:line="240" w:lineRule="auto"/>
    </w:pPr>
    <w:rPr>
      <w:rFonts w:ascii="Times New Roman" w:eastAsia="Times New Roman" w:hAnsi="Times New Roman"/>
      <w:sz w:val="20"/>
      <w:szCs w:val="20"/>
      <w:lang w:eastAsia="zh-CN"/>
    </w:rPr>
  </w:style>
  <w:style w:type="character" w:customStyle="1" w:styleId="afff7">
    <w:name w:val="Текст сноски Знак"/>
    <w:basedOn w:val="a0"/>
    <w:link w:val="afff6"/>
    <w:rsid w:val="00BB5D12"/>
    <w:rPr>
      <w:rFonts w:ascii="Times New Roman" w:eastAsia="Times New Roman" w:hAnsi="Times New Roman" w:cs="Times New Roman"/>
      <w:sz w:val="20"/>
      <w:szCs w:val="20"/>
      <w:lang w:val="uk-UA" w:eastAsia="zh-CN"/>
    </w:rPr>
  </w:style>
  <w:style w:type="paragraph" w:customStyle="1" w:styleId="afff8">
    <w:name w:val="Стиль"/>
    <w:rsid w:val="00BB5D12"/>
    <w:pPr>
      <w:suppressAutoHyphens/>
      <w:spacing w:after="0" w:line="240" w:lineRule="auto"/>
    </w:pPr>
    <w:rPr>
      <w:rFonts w:ascii="Times New Roman" w:eastAsia="Times New Roman" w:hAnsi="Times New Roman" w:cs="Times New Roman"/>
      <w:sz w:val="20"/>
      <w:szCs w:val="20"/>
      <w:lang w:eastAsia="zh-CN"/>
    </w:rPr>
  </w:style>
  <w:style w:type="paragraph" w:customStyle="1" w:styleId="Iauiue">
    <w:name w:val="Iau?iue"/>
    <w:rsid w:val="00BB5D12"/>
    <w:pPr>
      <w:suppressAutoHyphens/>
      <w:spacing w:after="0" w:line="240" w:lineRule="auto"/>
    </w:pPr>
    <w:rPr>
      <w:rFonts w:ascii="Journal" w:eastAsia="Times New Roman" w:hAnsi="Journal" w:cs="Journal"/>
      <w:sz w:val="24"/>
      <w:szCs w:val="20"/>
      <w:lang w:eastAsia="zh-CN"/>
    </w:rPr>
  </w:style>
  <w:style w:type="paragraph" w:customStyle="1" w:styleId="214">
    <w:name w:val="Заголовок 21"/>
    <w:basedOn w:val="11"/>
    <w:next w:val="11"/>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1"/>
    <w:next w:val="11"/>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1"/>
    <w:next w:val="11"/>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1"/>
    <w:next w:val="11"/>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a">
    <w:name w:val="Цитата1"/>
    <w:basedOn w:val="a"/>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9">
    <w:name w:val="Обычный маркер"/>
    <w:basedOn w:val="a"/>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b">
    <w:name w:val="Схема документа1"/>
    <w:basedOn w:val="a"/>
    <w:rsid w:val="00BB5D12"/>
    <w:pPr>
      <w:suppressAutoHyphens/>
    </w:pPr>
    <w:rPr>
      <w:rFonts w:ascii="Tahoma" w:eastAsia="Times New Roman" w:hAnsi="Tahoma" w:cs="Tahoma"/>
      <w:sz w:val="16"/>
      <w:szCs w:val="16"/>
      <w:lang w:eastAsia="zh-CN"/>
    </w:rPr>
  </w:style>
  <w:style w:type="paragraph" w:customStyle="1" w:styleId="112">
    <w:name w:val="Звичайний11"/>
    <w:rsid w:val="00BB5D12"/>
    <w:pPr>
      <w:widowControl w:val="0"/>
      <w:suppressAutoHyphens/>
      <w:spacing w:after="0" w:line="240" w:lineRule="auto"/>
    </w:pPr>
    <w:rPr>
      <w:rFonts w:ascii="Times New Roman" w:eastAsia="Times New Roman" w:hAnsi="Times New Roman" w:cs="Times New Roman"/>
      <w:sz w:val="29"/>
      <w:szCs w:val="20"/>
      <w:lang w:val="uk-UA" w:eastAsia="zh-CN"/>
    </w:rPr>
  </w:style>
  <w:style w:type="paragraph" w:customStyle="1" w:styleId="FR2">
    <w:name w:val="FR2"/>
    <w:rsid w:val="00BB5D12"/>
    <w:pPr>
      <w:widowControl w:val="0"/>
      <w:suppressAutoHyphens/>
      <w:autoSpaceDE w:val="0"/>
      <w:spacing w:after="0" w:line="300" w:lineRule="auto"/>
      <w:ind w:right="400" w:firstLine="500"/>
    </w:pPr>
    <w:rPr>
      <w:rFonts w:ascii="Arial" w:eastAsia="Times New Roman" w:hAnsi="Arial" w:cs="Arial"/>
      <w:b/>
      <w:bCs/>
      <w:i/>
      <w:iCs/>
      <w:lang w:val="uk-UA" w:eastAsia="zh-CN"/>
    </w:rPr>
  </w:style>
  <w:style w:type="paragraph" w:customStyle="1" w:styleId="Textbody">
    <w:name w:val="Text body"/>
    <w:basedOn w:val="Standard"/>
    <w:rsid w:val="00BB5D12"/>
    <w:pPr>
      <w:widowControl w:val="0"/>
      <w:autoSpaceDN/>
      <w:spacing w:after="120"/>
      <w:textAlignment w:val="baseline"/>
    </w:pPr>
    <w:rPr>
      <w:rFonts w:ascii="Arial" w:eastAsia="Arial Unicode MS" w:hAnsi="Arial" w:cs="Mangal"/>
      <w:kern w:val="1"/>
      <w:lang w:bidi="hi-IN"/>
    </w:rPr>
  </w:style>
  <w:style w:type="paragraph" w:customStyle="1" w:styleId="afffa">
    <w:name w:val="Содержимое таблицы"/>
    <w:basedOn w:val="a"/>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c">
    <w:name w:val="Маркированный список1"/>
    <w:basedOn w:val="ae"/>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d">
    <w:name w:val="Название объекта1"/>
    <w:basedOn w:val="a"/>
    <w:next w:val="a"/>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e">
    <w:name w:val="Знак Знак Знак Знак Знак Знак Знак Знак Знак Знак Знак Знак Знак Знак Знак Знак Знак Знак1 Знак Знак Знак Знак"/>
    <w:basedOn w:val="a"/>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
    <w:name w:val="Текст у виносці1"/>
    <w:basedOn w:val="a"/>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BB5D12"/>
    <w:pPr>
      <w:suppressAutoHyphens/>
      <w:spacing w:after="0"/>
    </w:pPr>
    <w:rPr>
      <w:rFonts w:ascii="Arial" w:eastAsia="Times New Roman" w:hAnsi="Arial" w:cs="Arial"/>
      <w:color w:val="000000"/>
      <w:lang w:eastAsia="zh-CN"/>
    </w:rPr>
  </w:style>
  <w:style w:type="paragraph" w:customStyle="1" w:styleId="216">
    <w:name w:val="Продолжение списка 21"/>
    <w:basedOn w:val="a"/>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b">
    <w:name w:val="Вміст таблиці"/>
    <w:basedOn w:val="a"/>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c">
    <w:name w:val="Заголовок таблиці"/>
    <w:basedOn w:val="afffb"/>
    <w:rsid w:val="00BB5D12"/>
    <w:pPr>
      <w:jc w:val="center"/>
    </w:pPr>
    <w:rPr>
      <w:b/>
      <w:bCs/>
    </w:rPr>
  </w:style>
  <w:style w:type="paragraph" w:customStyle="1" w:styleId="1acxspmiddle">
    <w:name w:val="1acxspmiddle"/>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rsid w:val="00BB5D12"/>
    <w:pPr>
      <w:suppressAutoHyphens/>
      <w:spacing w:after="0" w:line="240" w:lineRule="auto"/>
    </w:pPr>
    <w:rPr>
      <w:rFonts w:ascii="Calibri" w:eastAsia="Times New Roman" w:hAnsi="Calibri" w:cs="Calibri"/>
      <w:lang w:val="uk-UA" w:eastAsia="zh-CN"/>
    </w:rPr>
  </w:style>
  <w:style w:type="paragraph" w:customStyle="1" w:styleId="3a">
    <w:name w:val="Абзац списка3"/>
    <w:basedOn w:val="a"/>
    <w:rsid w:val="00BB5D12"/>
    <w:pPr>
      <w:suppressAutoHyphens/>
      <w:ind w:left="720"/>
    </w:pPr>
    <w:rPr>
      <w:rFonts w:eastAsia="Times New Roman" w:cs="Calibri"/>
      <w:lang w:val="ru-RU" w:eastAsia="zh-CN"/>
    </w:rPr>
  </w:style>
  <w:style w:type="paragraph" w:customStyle="1" w:styleId="42">
    <w:name w:val="Без интервала4"/>
    <w:rsid w:val="00BB5D12"/>
    <w:pPr>
      <w:suppressAutoHyphens/>
      <w:spacing w:after="0" w:line="240" w:lineRule="auto"/>
    </w:pPr>
    <w:rPr>
      <w:rFonts w:ascii="Calibri" w:eastAsia="Times New Roman" w:hAnsi="Calibri" w:cs="Calibri"/>
      <w:lang w:val="uk-UA" w:eastAsia="zh-CN"/>
    </w:rPr>
  </w:style>
  <w:style w:type="paragraph" w:customStyle="1" w:styleId="43">
    <w:name w:val="Абзац списка4"/>
    <w:basedOn w:val="a"/>
    <w:rsid w:val="00BB5D12"/>
    <w:pPr>
      <w:suppressAutoHyphens/>
      <w:ind w:left="720"/>
    </w:pPr>
    <w:rPr>
      <w:rFonts w:eastAsia="Times New Roman" w:cs="Calibri"/>
      <w:lang w:val="ru-RU" w:eastAsia="zh-CN"/>
    </w:rPr>
  </w:style>
  <w:style w:type="character" w:customStyle="1" w:styleId="200">
    <w:name w:val="Знак Знак20"/>
    <w:basedOn w:val="a0"/>
    <w:rsid w:val="00BB5D12"/>
    <w:rPr>
      <w:b/>
      <w:sz w:val="28"/>
      <w:lang w:val="ru-RU" w:eastAsia="ru-RU" w:bidi="ar-SA"/>
    </w:rPr>
  </w:style>
  <w:style w:type="character" w:customStyle="1" w:styleId="52">
    <w:name w:val="Знак Знак5"/>
    <w:basedOn w:val="a0"/>
    <w:rsid w:val="00BB5D12"/>
    <w:rPr>
      <w:lang w:val="ru-RU" w:eastAsia="uk-UA" w:bidi="ar-SA"/>
    </w:rPr>
  </w:style>
  <w:style w:type="character" w:customStyle="1" w:styleId="113">
    <w:name w:val="Знак Знак11"/>
    <w:basedOn w:val="a0"/>
    <w:locked/>
    <w:rsid w:val="00BB5D12"/>
    <w:rPr>
      <w:rFonts w:eastAsia="Times New Roman" w:cs="Times New Roman"/>
      <w:sz w:val="24"/>
      <w:szCs w:val="24"/>
      <w:lang w:val="uk-UA" w:eastAsia="ru-RU" w:bidi="ar-SA"/>
    </w:rPr>
  </w:style>
  <w:style w:type="character" w:customStyle="1" w:styleId="WW8Num1z0">
    <w:name w:val="WW8Num1z0"/>
    <w:rsid w:val="00BB5D12"/>
    <w:rPr>
      <w:rFonts w:ascii="Symbol" w:hAnsi="Symbol" w:cs="Symbol" w:hint="default"/>
    </w:rPr>
  </w:style>
  <w:style w:type="character" w:customStyle="1" w:styleId="WW8Num2z0">
    <w:name w:val="WW8Num2z0"/>
    <w:rsid w:val="00BB5D12"/>
    <w:rPr>
      <w:rFonts w:ascii="OpenSymbol" w:hAnsi="OpenSymbol" w:cs="OpenSymbol"/>
    </w:rPr>
  </w:style>
  <w:style w:type="character" w:customStyle="1" w:styleId="WW8Num3z0">
    <w:name w:val="WW8Num3z0"/>
    <w:rsid w:val="00BB5D12"/>
    <w:rPr>
      <w:rFonts w:ascii="Times (PCL6)" w:hAnsi="Times (PCL6)" w:cs="Times (PCL6)" w:hint="default"/>
      <w:sz w:val="24"/>
    </w:rPr>
  </w:style>
  <w:style w:type="character" w:customStyle="1" w:styleId="WW8Num4z0">
    <w:name w:val="WW8Num4z0"/>
    <w:rsid w:val="00BB5D12"/>
    <w:rPr>
      <w:rFonts w:ascii="Times New Roman" w:hAnsi="Times New Roman" w:cs="Times New Roman"/>
      <w:b w:val="0"/>
      <w:sz w:val="28"/>
    </w:rPr>
  </w:style>
  <w:style w:type="character" w:customStyle="1" w:styleId="WW8Num5z0">
    <w:name w:val="WW8Num5z0"/>
    <w:rsid w:val="00BB5D12"/>
    <w:rPr>
      <w:rFonts w:ascii="Times New Roman" w:eastAsia="Times New Roman" w:hAnsi="Times New Roman" w:cs="Times New Roman" w:hint="default"/>
    </w:rPr>
  </w:style>
  <w:style w:type="character" w:customStyle="1" w:styleId="WW8Num5z1">
    <w:name w:val="WW8Num5z1"/>
    <w:rsid w:val="00BB5D12"/>
    <w:rPr>
      <w:rFonts w:ascii="Courier New" w:hAnsi="Courier New" w:cs="Courier New" w:hint="default"/>
    </w:rPr>
  </w:style>
  <w:style w:type="character" w:customStyle="1" w:styleId="WW8Num5z2">
    <w:name w:val="WW8Num5z2"/>
    <w:rsid w:val="00BB5D12"/>
    <w:rPr>
      <w:rFonts w:ascii="Wingdings" w:hAnsi="Wingdings" w:cs="Wingdings" w:hint="default"/>
    </w:rPr>
  </w:style>
  <w:style w:type="character" w:customStyle="1" w:styleId="WW8Num5z3">
    <w:name w:val="WW8Num5z3"/>
    <w:rsid w:val="00BB5D12"/>
    <w:rPr>
      <w:rFonts w:ascii="Symbol" w:hAnsi="Symbol" w:cs="Symbol" w:hint="default"/>
    </w:rPr>
  </w:style>
  <w:style w:type="character" w:customStyle="1" w:styleId="WW8Num6z0">
    <w:name w:val="WW8Num6z0"/>
    <w:rsid w:val="00BB5D12"/>
    <w:rPr>
      <w:rFonts w:ascii="Times New Roman" w:eastAsia="Times New Roman" w:hAnsi="Times New Roman" w:cs="Times New Roman" w:hint="default"/>
    </w:rPr>
  </w:style>
  <w:style w:type="character" w:customStyle="1" w:styleId="WW8Num6z1">
    <w:name w:val="WW8Num6z1"/>
    <w:rsid w:val="00BB5D12"/>
    <w:rPr>
      <w:rFonts w:ascii="Courier New" w:hAnsi="Courier New" w:cs="Courier New" w:hint="default"/>
    </w:rPr>
  </w:style>
  <w:style w:type="character" w:customStyle="1" w:styleId="WW8Num6z2">
    <w:name w:val="WW8Num6z2"/>
    <w:rsid w:val="00BB5D12"/>
    <w:rPr>
      <w:rFonts w:ascii="Wingdings" w:hAnsi="Wingdings" w:cs="Wingdings" w:hint="default"/>
    </w:rPr>
  </w:style>
  <w:style w:type="character" w:customStyle="1" w:styleId="WW8Num6z3">
    <w:name w:val="WW8Num6z3"/>
    <w:rsid w:val="00BB5D12"/>
    <w:rPr>
      <w:rFonts w:ascii="Symbol" w:hAnsi="Symbol" w:cs="Symbol" w:hint="default"/>
    </w:rPr>
  </w:style>
  <w:style w:type="character" w:customStyle="1" w:styleId="WW8Num7z0">
    <w:name w:val="WW8Num7z0"/>
    <w:rsid w:val="00BB5D12"/>
    <w:rPr>
      <w:rFonts w:ascii="Times New Roman" w:eastAsia="Times New Roman" w:hAnsi="Times New Roman" w:cs="Times New Roman" w:hint="default"/>
    </w:rPr>
  </w:style>
  <w:style w:type="character" w:customStyle="1" w:styleId="WW8Num7z1">
    <w:name w:val="WW8Num7z1"/>
    <w:rsid w:val="00BB5D12"/>
    <w:rPr>
      <w:rFonts w:ascii="Courier New" w:hAnsi="Courier New" w:cs="Courier New" w:hint="default"/>
    </w:rPr>
  </w:style>
  <w:style w:type="character" w:customStyle="1" w:styleId="WW8Num7z2">
    <w:name w:val="WW8Num7z2"/>
    <w:rsid w:val="00BB5D12"/>
    <w:rPr>
      <w:rFonts w:ascii="Wingdings" w:hAnsi="Wingdings" w:cs="Wingdings" w:hint="default"/>
    </w:rPr>
  </w:style>
  <w:style w:type="character" w:customStyle="1" w:styleId="WW8Num7z3">
    <w:name w:val="WW8Num7z3"/>
    <w:rsid w:val="00BB5D12"/>
    <w:rPr>
      <w:rFonts w:ascii="Symbol" w:hAnsi="Symbol" w:cs="Symbol" w:hint="default"/>
    </w:rPr>
  </w:style>
  <w:style w:type="character" w:customStyle="1" w:styleId="WW8Num8z0">
    <w:name w:val="WW8Num8z0"/>
    <w:rsid w:val="00BB5D12"/>
    <w:rPr>
      <w:rFonts w:ascii="Times New Roman" w:eastAsia="Times New Roman" w:hAnsi="Times New Roman" w:cs="Times New Roman" w:hint="default"/>
    </w:rPr>
  </w:style>
  <w:style w:type="character" w:customStyle="1" w:styleId="WW8Num8z1">
    <w:name w:val="WW8Num8z1"/>
    <w:rsid w:val="00BB5D12"/>
    <w:rPr>
      <w:rFonts w:ascii="Courier New" w:hAnsi="Courier New" w:cs="Courier New" w:hint="default"/>
    </w:rPr>
  </w:style>
  <w:style w:type="character" w:customStyle="1" w:styleId="WW8Num8z2">
    <w:name w:val="WW8Num8z2"/>
    <w:rsid w:val="00BB5D12"/>
    <w:rPr>
      <w:rFonts w:ascii="Wingdings" w:hAnsi="Wingdings" w:cs="Wingdings" w:hint="default"/>
    </w:rPr>
  </w:style>
  <w:style w:type="character" w:customStyle="1" w:styleId="WW8Num8z3">
    <w:name w:val="WW8Num8z3"/>
    <w:rsid w:val="00BB5D12"/>
    <w:rPr>
      <w:rFonts w:ascii="Symbol" w:hAnsi="Symbol" w:cs="Symbol" w:hint="default"/>
    </w:rPr>
  </w:style>
  <w:style w:type="character" w:customStyle="1" w:styleId="WW8Num9z0">
    <w:name w:val="WW8Num9z0"/>
    <w:rsid w:val="00BB5D12"/>
    <w:rPr>
      <w:rFonts w:ascii="Times New Roman" w:eastAsia="Times New Roman" w:hAnsi="Times New Roman" w:cs="Times New Roman" w:hint="default"/>
      <w:color w:val="000000"/>
      <w:sz w:val="24"/>
      <w:szCs w:val="24"/>
    </w:rPr>
  </w:style>
  <w:style w:type="character" w:customStyle="1" w:styleId="WW8Num9z1">
    <w:name w:val="WW8Num9z1"/>
    <w:rsid w:val="00BB5D12"/>
    <w:rPr>
      <w:rFonts w:ascii="Courier New" w:hAnsi="Courier New" w:cs="Courier New" w:hint="default"/>
    </w:rPr>
  </w:style>
  <w:style w:type="character" w:customStyle="1" w:styleId="WW8Num9z2">
    <w:name w:val="WW8Num9z2"/>
    <w:rsid w:val="00BB5D12"/>
    <w:rPr>
      <w:rFonts w:ascii="Wingdings" w:hAnsi="Wingdings" w:cs="Wingdings" w:hint="default"/>
    </w:rPr>
  </w:style>
  <w:style w:type="character" w:customStyle="1" w:styleId="WW8Num9z3">
    <w:name w:val="WW8Num9z3"/>
    <w:rsid w:val="00BB5D12"/>
    <w:rPr>
      <w:rFonts w:ascii="Symbol" w:hAnsi="Symbol" w:cs="Symbol" w:hint="default"/>
    </w:rPr>
  </w:style>
  <w:style w:type="character" w:customStyle="1" w:styleId="WW8Num10z0">
    <w:name w:val="WW8Num10z0"/>
    <w:rsid w:val="00BB5D12"/>
    <w:rPr>
      <w:rFonts w:ascii="Times New Roman" w:eastAsia="Times New Roman" w:hAnsi="Times New Roman" w:cs="Times New Roman" w:hint="default"/>
    </w:rPr>
  </w:style>
  <w:style w:type="character" w:customStyle="1" w:styleId="WW8Num10z1">
    <w:name w:val="WW8Num10z1"/>
    <w:rsid w:val="00BB5D12"/>
    <w:rPr>
      <w:rFonts w:ascii="Courier New" w:hAnsi="Courier New" w:cs="Courier New" w:hint="default"/>
    </w:rPr>
  </w:style>
  <w:style w:type="character" w:customStyle="1" w:styleId="WW8Num10z2">
    <w:name w:val="WW8Num10z2"/>
    <w:rsid w:val="00BB5D12"/>
    <w:rPr>
      <w:rFonts w:ascii="Wingdings" w:hAnsi="Wingdings" w:cs="Wingdings" w:hint="default"/>
    </w:rPr>
  </w:style>
  <w:style w:type="character" w:customStyle="1" w:styleId="WW8Num10z3">
    <w:name w:val="WW8Num10z3"/>
    <w:rsid w:val="00BB5D12"/>
    <w:rPr>
      <w:rFonts w:ascii="Symbol" w:hAnsi="Symbol" w:cs="Symbol" w:hint="default"/>
    </w:rPr>
  </w:style>
  <w:style w:type="character" w:customStyle="1" w:styleId="WW8Num11z0">
    <w:name w:val="WW8Num11z0"/>
    <w:rsid w:val="00BB5D12"/>
    <w:rPr>
      <w:rFonts w:ascii="Times New Roman" w:hAnsi="Times New Roman" w:cs="Times New Roman" w:hint="default"/>
    </w:rPr>
  </w:style>
  <w:style w:type="character" w:customStyle="1" w:styleId="WW8Num12z0">
    <w:name w:val="WW8Num12z0"/>
    <w:rsid w:val="00BB5D12"/>
    <w:rPr>
      <w:rFonts w:cs="Times New Roman" w:hint="default"/>
    </w:rPr>
  </w:style>
  <w:style w:type="character" w:customStyle="1" w:styleId="WW8Num13z0">
    <w:name w:val="WW8Num13z0"/>
    <w:rsid w:val="00BB5D12"/>
    <w:rPr>
      <w:rFonts w:cs="Times New Roman" w:hint="default"/>
    </w:rPr>
  </w:style>
  <w:style w:type="character" w:customStyle="1" w:styleId="WW8Num13z1">
    <w:name w:val="WW8Num13z1"/>
    <w:rsid w:val="00BB5D12"/>
    <w:rPr>
      <w:rFonts w:cs="Times New Roman"/>
    </w:rPr>
  </w:style>
  <w:style w:type="character" w:customStyle="1" w:styleId="WW8Num14z0">
    <w:name w:val="WW8Num14z0"/>
    <w:rsid w:val="00BB5D12"/>
    <w:rPr>
      <w:rFonts w:ascii="Times New Roman" w:eastAsia="Times New Roman" w:hAnsi="Times New Roman" w:cs="Times New Roman" w:hint="default"/>
    </w:rPr>
  </w:style>
  <w:style w:type="character" w:customStyle="1" w:styleId="WW8Num14z1">
    <w:name w:val="WW8Num14z1"/>
    <w:rsid w:val="00BB5D12"/>
    <w:rPr>
      <w:rFonts w:ascii="Courier New" w:hAnsi="Courier New" w:cs="Courier New" w:hint="default"/>
    </w:rPr>
  </w:style>
  <w:style w:type="character" w:customStyle="1" w:styleId="WW8Num14z2">
    <w:name w:val="WW8Num14z2"/>
    <w:rsid w:val="00BB5D12"/>
    <w:rPr>
      <w:rFonts w:ascii="Wingdings" w:hAnsi="Wingdings" w:cs="Wingdings" w:hint="default"/>
    </w:rPr>
  </w:style>
  <w:style w:type="character" w:customStyle="1" w:styleId="WW8Num14z3">
    <w:name w:val="WW8Num14z3"/>
    <w:rsid w:val="00BB5D12"/>
    <w:rPr>
      <w:rFonts w:ascii="Symbol" w:hAnsi="Symbol" w:cs="Symbol" w:hint="default"/>
    </w:rPr>
  </w:style>
  <w:style w:type="character" w:customStyle="1" w:styleId="1ff0">
    <w:name w:val="Основной шрифт абзаца1"/>
    <w:rsid w:val="00BB5D12"/>
  </w:style>
  <w:style w:type="character" w:customStyle="1" w:styleId="Heading1Char">
    <w:name w:val="Heading 1 Char"/>
    <w:basedOn w:val="1ff0"/>
    <w:rsid w:val="00BB5D12"/>
    <w:rPr>
      <w:b/>
      <w:i/>
      <w:iCs/>
      <w:sz w:val="26"/>
      <w:lang w:val="en-US" w:bidi="ar-SA"/>
    </w:rPr>
  </w:style>
  <w:style w:type="character" w:customStyle="1" w:styleId="Heading2Char">
    <w:name w:val="Heading 2 Char"/>
    <w:basedOn w:val="1ff0"/>
    <w:rsid w:val="00BB5D12"/>
    <w:rPr>
      <w:rFonts w:ascii="Arial" w:hAnsi="Arial" w:cs="Arial"/>
      <w:b/>
      <w:bCs/>
      <w:i/>
      <w:iCs/>
      <w:sz w:val="28"/>
      <w:szCs w:val="28"/>
      <w:lang w:val="en-US" w:bidi="ar-SA"/>
    </w:rPr>
  </w:style>
  <w:style w:type="character" w:customStyle="1" w:styleId="Heading3Char1">
    <w:name w:val="Heading 3 Char1"/>
    <w:basedOn w:val="1ff0"/>
    <w:rsid w:val="00BB5D12"/>
    <w:rPr>
      <w:bCs/>
      <w:i/>
      <w:iCs/>
      <w:sz w:val="28"/>
      <w:szCs w:val="28"/>
      <w:lang w:val="uk-UA" w:bidi="ar-SA"/>
    </w:rPr>
  </w:style>
  <w:style w:type="character" w:customStyle="1" w:styleId="Heading4Char1">
    <w:name w:val="Heading 4 Char1"/>
    <w:basedOn w:val="1ff0"/>
    <w:rsid w:val="00BB5D12"/>
    <w:rPr>
      <w:sz w:val="28"/>
      <w:szCs w:val="28"/>
      <w:lang w:val="ru-RU" w:bidi="ar-SA"/>
    </w:rPr>
  </w:style>
  <w:style w:type="character" w:customStyle="1" w:styleId="Heading5Char1">
    <w:name w:val="Heading 5 Char1"/>
    <w:basedOn w:val="1ff0"/>
    <w:rsid w:val="00BB5D12"/>
    <w:rPr>
      <w:b/>
      <w:bCs/>
      <w:i/>
      <w:iCs/>
      <w:sz w:val="26"/>
      <w:szCs w:val="26"/>
      <w:lang w:val="ru-RU" w:bidi="ar-SA"/>
    </w:rPr>
  </w:style>
  <w:style w:type="character" w:customStyle="1" w:styleId="Heading6Char1">
    <w:name w:val="Heading 6 Char1"/>
    <w:basedOn w:val="1ff0"/>
    <w:rsid w:val="00BB5D12"/>
    <w:rPr>
      <w:b/>
      <w:bCs/>
      <w:sz w:val="22"/>
      <w:szCs w:val="22"/>
      <w:lang w:val="ru-RU" w:bidi="ar-SA"/>
    </w:rPr>
  </w:style>
  <w:style w:type="character" w:customStyle="1" w:styleId="Heading7Char1">
    <w:name w:val="Heading 7 Char1"/>
    <w:basedOn w:val="1ff0"/>
    <w:rsid w:val="00BB5D12"/>
    <w:rPr>
      <w:sz w:val="24"/>
      <w:szCs w:val="24"/>
      <w:lang w:val="uk-UA" w:bidi="ar-SA"/>
    </w:rPr>
  </w:style>
  <w:style w:type="character" w:customStyle="1" w:styleId="Heading8Char1">
    <w:name w:val="Heading 8 Char1"/>
    <w:basedOn w:val="1ff0"/>
    <w:rsid w:val="00BB5D12"/>
    <w:rPr>
      <w:i/>
      <w:iCs/>
      <w:sz w:val="24"/>
      <w:szCs w:val="24"/>
      <w:lang w:val="ru-RU" w:bidi="ar-SA"/>
    </w:rPr>
  </w:style>
  <w:style w:type="character" w:customStyle="1" w:styleId="Heading9Char1">
    <w:name w:val="Heading 9 Char1"/>
    <w:basedOn w:val="1ff0"/>
    <w:rsid w:val="00BB5D12"/>
    <w:rPr>
      <w:sz w:val="28"/>
      <w:szCs w:val="24"/>
      <w:lang w:val="uk-UA" w:bidi="ar-SA"/>
    </w:rPr>
  </w:style>
  <w:style w:type="character" w:customStyle="1" w:styleId="afffd">
    <w:name w:val="Основной текст_"/>
    <w:rsid w:val="00BB5D12"/>
    <w:rPr>
      <w:sz w:val="23"/>
      <w:lang w:bidi="ar-SA"/>
    </w:rPr>
  </w:style>
  <w:style w:type="character" w:styleId="afffe">
    <w:name w:val="Emphasis"/>
    <w:basedOn w:val="1ff0"/>
    <w:qFormat/>
    <w:rsid w:val="00BB5D12"/>
    <w:rPr>
      <w:rFonts w:cs="Times New Roman"/>
      <w:i/>
    </w:rPr>
  </w:style>
  <w:style w:type="character" w:customStyle="1" w:styleId="HTMLPreformattedChar1">
    <w:name w:val="HTML Preformatted Char1"/>
    <w:basedOn w:val="1ff0"/>
    <w:rsid w:val="00BB5D12"/>
    <w:rPr>
      <w:rFonts w:ascii="Courier New" w:hAnsi="Courier New" w:cs="Courier New"/>
      <w:lang w:val="uk-UA" w:bidi="ar-SA"/>
    </w:rPr>
  </w:style>
  <w:style w:type="character" w:customStyle="1" w:styleId="TitleChar1">
    <w:name w:val="Title Char1"/>
    <w:basedOn w:val="1ff0"/>
    <w:rsid w:val="00BB5D12"/>
    <w:rPr>
      <w:b/>
      <w:bCs/>
      <w:sz w:val="24"/>
      <w:szCs w:val="24"/>
      <w:lang w:val="uk-UA" w:bidi="ar-SA"/>
    </w:rPr>
  </w:style>
  <w:style w:type="character" w:customStyle="1" w:styleId="FooterChar1">
    <w:name w:val="Footer Char1"/>
    <w:basedOn w:val="1ff0"/>
    <w:rsid w:val="00BB5D12"/>
    <w:rPr>
      <w:lang w:val="ru-RU" w:bidi="ar-SA"/>
    </w:rPr>
  </w:style>
  <w:style w:type="character" w:customStyle="1" w:styleId="BodyTextChar1">
    <w:name w:val="Body Text Char1"/>
    <w:basedOn w:val="1ff0"/>
    <w:rsid w:val="00BB5D12"/>
    <w:rPr>
      <w:rFonts w:ascii="Verdana" w:hAnsi="Verdana" w:cs="Verdana"/>
      <w:lang w:val="en-US" w:bidi="ar-SA"/>
    </w:rPr>
  </w:style>
  <w:style w:type="character" w:customStyle="1" w:styleId="BodyTextIndent2Char1">
    <w:name w:val="Body Text Indent 2 Char1"/>
    <w:basedOn w:val="1ff0"/>
    <w:rsid w:val="00BB5D12"/>
    <w:rPr>
      <w:lang w:val="ru-RU" w:bidi="ar-SA"/>
    </w:rPr>
  </w:style>
  <w:style w:type="character" w:customStyle="1" w:styleId="BodyTextIndent3Char1">
    <w:name w:val="Body Text Indent 3 Char1"/>
    <w:basedOn w:val="1ff0"/>
    <w:rsid w:val="00BB5D12"/>
    <w:rPr>
      <w:sz w:val="16"/>
      <w:szCs w:val="16"/>
      <w:lang w:val="ru-RU" w:bidi="ar-SA"/>
    </w:rPr>
  </w:style>
  <w:style w:type="character" w:customStyle="1" w:styleId="HeaderChar2">
    <w:name w:val="Header Char2"/>
    <w:basedOn w:val="1ff0"/>
    <w:rsid w:val="00BB5D12"/>
    <w:rPr>
      <w:lang w:val="ru-RU" w:bidi="ar-SA"/>
    </w:rPr>
  </w:style>
  <w:style w:type="character" w:customStyle="1" w:styleId="BodyTextIndentChar1">
    <w:name w:val="Body Text Indent Char1"/>
    <w:basedOn w:val="1ff0"/>
    <w:rsid w:val="00BB5D12"/>
    <w:rPr>
      <w:lang w:val="ru-RU" w:bidi="ar-SA"/>
    </w:rPr>
  </w:style>
  <w:style w:type="character" w:customStyle="1" w:styleId="BodyText3Char1">
    <w:name w:val="Body Text 3 Char1"/>
    <w:basedOn w:val="1ff0"/>
    <w:rsid w:val="00BB5D12"/>
    <w:rPr>
      <w:sz w:val="16"/>
      <w:szCs w:val="16"/>
      <w:lang w:val="ru-RU" w:bidi="ar-SA"/>
    </w:rPr>
  </w:style>
  <w:style w:type="character" w:customStyle="1" w:styleId="BodyText2Char1">
    <w:name w:val="Body Text 2 Char1"/>
    <w:basedOn w:val="1ff0"/>
    <w:rsid w:val="00BB5D12"/>
    <w:rPr>
      <w:lang w:val="ru-RU" w:bidi="ar-SA"/>
    </w:rPr>
  </w:style>
  <w:style w:type="character" w:customStyle="1" w:styleId="BalloonTextChar1">
    <w:name w:val="Balloon Text Char1"/>
    <w:basedOn w:val="1ff0"/>
    <w:rsid w:val="00BB5D12"/>
    <w:rPr>
      <w:rFonts w:ascii="Tahoma" w:hAnsi="Tahoma" w:cs="Tahoma"/>
      <w:sz w:val="16"/>
      <w:szCs w:val="16"/>
      <w:lang w:val="ru-RU" w:bidi="ar-SA"/>
    </w:rPr>
  </w:style>
  <w:style w:type="character" w:customStyle="1" w:styleId="StyleZakonu0">
    <w:name w:val="StyleZakonu Знак"/>
    <w:rsid w:val="00BB5D12"/>
    <w:rPr>
      <w:rFonts w:ascii="Courier New" w:hAnsi="Courier New" w:cs="Courier New"/>
      <w:lang w:val="uk-UA" w:bidi="ar-SA"/>
    </w:rPr>
  </w:style>
  <w:style w:type="character" w:customStyle="1" w:styleId="FootnoteTextChar1">
    <w:name w:val="Footnote Text Char1"/>
    <w:basedOn w:val="1ff0"/>
    <w:rsid w:val="00BB5D12"/>
    <w:rPr>
      <w:lang w:val="uk-UA" w:bidi="ar-SA"/>
    </w:rPr>
  </w:style>
  <w:style w:type="character" w:customStyle="1" w:styleId="PlainTextChar1">
    <w:name w:val="Plain Text Char1"/>
    <w:basedOn w:val="1ff0"/>
    <w:rsid w:val="00BB5D12"/>
    <w:rPr>
      <w:rFonts w:ascii="Courier New" w:hAnsi="Courier New" w:cs="Courier New"/>
      <w:lang w:val="uk-UA" w:bidi="ar-SA"/>
    </w:rPr>
  </w:style>
  <w:style w:type="character" w:customStyle="1" w:styleId="DocumentMapChar1">
    <w:name w:val="Document Map Char1"/>
    <w:basedOn w:val="1ff0"/>
    <w:rsid w:val="00BB5D12"/>
    <w:rPr>
      <w:rFonts w:ascii="Tahoma" w:hAnsi="Tahoma" w:cs="Tahoma"/>
      <w:sz w:val="16"/>
      <w:szCs w:val="16"/>
      <w:lang w:val="uk-UA" w:bidi="ar-SA"/>
    </w:rPr>
  </w:style>
  <w:style w:type="character" w:customStyle="1" w:styleId="SubtitleChar1">
    <w:name w:val="Subtitle Char1"/>
    <w:basedOn w:val="1ff0"/>
    <w:rsid w:val="00BB5D12"/>
    <w:rPr>
      <w:rFonts w:ascii="Cambria" w:hAnsi="Cambria" w:cs="Cambria"/>
      <w:sz w:val="24"/>
      <w:szCs w:val="24"/>
      <w:lang w:val="uk-UA" w:bidi="ar-SA"/>
    </w:rPr>
  </w:style>
  <w:style w:type="character" w:customStyle="1" w:styleId="81">
    <w:name w:val="Основной текст + 8"/>
    <w:rsid w:val="00BB5D12"/>
    <w:rPr>
      <w:rFonts w:ascii="Times New Roman" w:hAnsi="Times New Roman" w:cs="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ff0"/>
    <w:rsid w:val="00BB5D12"/>
    <w:rPr>
      <w:shd w:val="clear" w:color="auto" w:fill="FFFFFF"/>
      <w:lang w:bidi="ar-SA"/>
    </w:rPr>
  </w:style>
  <w:style w:type="character" w:customStyle="1" w:styleId="NoSpacingChar2">
    <w:name w:val="No Spacing Char2"/>
    <w:locked/>
    <w:rsid w:val="00BB5D12"/>
    <w:rPr>
      <w:rFonts w:ascii="Calibri" w:hAnsi="Calibri"/>
      <w:sz w:val="22"/>
      <w:szCs w:val="22"/>
      <w:lang w:eastAsia="zh-CN" w:bidi="ar-SA"/>
    </w:rPr>
  </w:style>
  <w:style w:type="paragraph" w:customStyle="1" w:styleId="3b">
    <w:name w:val="Обычный3"/>
    <w:rsid w:val="00BB5D12"/>
    <w:pPr>
      <w:suppressAutoHyphens/>
      <w:spacing w:after="0" w:line="240" w:lineRule="auto"/>
    </w:pPr>
    <w:rPr>
      <w:rFonts w:ascii="Times New Roman" w:eastAsia="Arial" w:hAnsi="Times New Roman" w:cs="Times New Roman"/>
      <w:sz w:val="20"/>
      <w:szCs w:val="20"/>
      <w:lang w:val="uk-UA" w:eastAsia="ar-SA"/>
    </w:rPr>
  </w:style>
  <w:style w:type="paragraph" w:customStyle="1" w:styleId="53">
    <w:name w:val="Абзац списка5"/>
    <w:basedOn w:val="a"/>
    <w:rsid w:val="00BB5D12"/>
    <w:pPr>
      <w:suppressAutoHyphens/>
      <w:ind w:left="720"/>
    </w:pPr>
    <w:rPr>
      <w:rFonts w:eastAsia="Arial Unicode MS" w:cs="font138"/>
      <w:kern w:val="1"/>
      <w:lang w:val="ru-RU" w:eastAsia="ar-SA"/>
    </w:rPr>
  </w:style>
  <w:style w:type="character" w:customStyle="1" w:styleId="st">
    <w:name w:val="st"/>
    <w:basedOn w:val="a0"/>
    <w:rsid w:val="00BB5D12"/>
  </w:style>
  <w:style w:type="character" w:customStyle="1" w:styleId="rvts0">
    <w:name w:val="rvts0"/>
    <w:basedOn w:val="a0"/>
    <w:rsid w:val="00BB5D12"/>
  </w:style>
  <w:style w:type="character" w:customStyle="1" w:styleId="FontStyle24">
    <w:name w:val="Font Style24"/>
    <w:basedOn w:val="a0"/>
    <w:rsid w:val="00BB5D12"/>
    <w:rPr>
      <w:rFonts w:ascii="Garamond" w:hAnsi="Garamond" w:cs="Garamond"/>
      <w:b/>
      <w:bCs/>
      <w:sz w:val="22"/>
      <w:szCs w:val="22"/>
    </w:rPr>
  </w:style>
  <w:style w:type="paragraph" w:customStyle="1" w:styleId="Style3">
    <w:name w:val="Style3"/>
    <w:basedOn w:val="a"/>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rsid w:val="00BB5D12"/>
    <w:rPr>
      <w:rFonts w:ascii="Times New Roman" w:hAnsi="Times New Roman" w:cs="Times New Roman"/>
      <w:sz w:val="26"/>
      <w:szCs w:val="26"/>
    </w:rPr>
  </w:style>
  <w:style w:type="paragraph" w:customStyle="1" w:styleId="ms-rteelement-p">
    <w:name w:val="ms-rteelement-p"/>
    <w:basedOn w:val="a"/>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
    <w:name w:val="Основний текст_"/>
    <w:basedOn w:val="a0"/>
    <w:link w:val="1ff1"/>
    <w:rsid w:val="00BB5D12"/>
    <w:rPr>
      <w:sz w:val="26"/>
      <w:szCs w:val="26"/>
      <w:shd w:val="clear" w:color="auto" w:fill="FFFFFF"/>
    </w:rPr>
  </w:style>
  <w:style w:type="paragraph" w:customStyle="1" w:styleId="1ff1">
    <w:name w:val="Основний текст1"/>
    <w:basedOn w:val="a"/>
    <w:link w:val="affff"/>
    <w:rsid w:val="00BB5D12"/>
    <w:pPr>
      <w:widowControl w:val="0"/>
      <w:shd w:val="clear" w:color="auto" w:fill="FFFFFF"/>
      <w:spacing w:before="300" w:after="660" w:line="360" w:lineRule="exact"/>
    </w:pPr>
    <w:rPr>
      <w:rFonts w:asciiTheme="minorHAnsi" w:eastAsiaTheme="minorHAnsi" w:hAnsiTheme="minorHAnsi" w:cstheme="minorBidi"/>
      <w:sz w:val="26"/>
      <w:szCs w:val="26"/>
      <w:shd w:val="clear" w:color="auto" w:fill="FFFFFF"/>
      <w:lang w:val="ru-RU"/>
    </w:rPr>
  </w:style>
  <w:style w:type="character" w:customStyle="1" w:styleId="71">
    <w:name w:val="Основний текст + 7"/>
    <w:aliases w:val="5 pt,Інтервал 0 pt1"/>
    <w:basedOn w:val="affff"/>
    <w:rsid w:val="00BB5D12"/>
    <w:rPr>
      <w:rFonts w:ascii="Times New Roman" w:hAnsi="Times New Roman" w:cs="Times New Roman"/>
      <w:spacing w:val="-3"/>
      <w:sz w:val="15"/>
      <w:szCs w:val="15"/>
      <w:u w:val="none"/>
      <w:shd w:val="clear" w:color="auto" w:fill="FFFFFF"/>
    </w:rPr>
  </w:style>
  <w:style w:type="character" w:customStyle="1" w:styleId="44">
    <w:name w:val="Основний текст (4)_"/>
    <w:basedOn w:val="a0"/>
    <w:link w:val="45"/>
    <w:rsid w:val="00BB5D12"/>
    <w:rPr>
      <w:b/>
      <w:bCs/>
      <w:shd w:val="clear" w:color="auto" w:fill="FFFFFF"/>
    </w:rPr>
  </w:style>
  <w:style w:type="paragraph" w:customStyle="1" w:styleId="45">
    <w:name w:val="Основний текст (4)"/>
    <w:basedOn w:val="a"/>
    <w:link w:val="44"/>
    <w:rsid w:val="00BB5D12"/>
    <w:pPr>
      <w:widowControl w:val="0"/>
      <w:shd w:val="clear" w:color="auto" w:fill="FFFFFF"/>
      <w:spacing w:after="300" w:line="240" w:lineRule="atLeast"/>
      <w:jc w:val="center"/>
    </w:pPr>
    <w:rPr>
      <w:rFonts w:asciiTheme="minorHAnsi" w:eastAsiaTheme="minorHAnsi" w:hAnsiTheme="minorHAnsi" w:cstheme="minorBidi"/>
      <w:b/>
      <w:bCs/>
      <w:shd w:val="clear" w:color="auto" w:fill="FFFFFF"/>
      <w:lang w:val="ru-RU"/>
    </w:rPr>
  </w:style>
  <w:style w:type="character" w:customStyle="1" w:styleId="affff0">
    <w:name w:val="Підпис до таблиці_"/>
    <w:basedOn w:val="a0"/>
    <w:link w:val="1ff2"/>
    <w:rsid w:val="00BB5D12"/>
    <w:rPr>
      <w:shd w:val="clear" w:color="auto" w:fill="FFFFFF"/>
    </w:rPr>
  </w:style>
  <w:style w:type="paragraph" w:customStyle="1" w:styleId="1ff2">
    <w:name w:val="Підпис до таблиці1"/>
    <w:basedOn w:val="a"/>
    <w:link w:val="affff0"/>
    <w:rsid w:val="00BB5D12"/>
    <w:pPr>
      <w:widowControl w:val="0"/>
      <w:shd w:val="clear" w:color="auto" w:fill="FFFFFF"/>
      <w:spacing w:after="0" w:line="240" w:lineRule="atLeast"/>
    </w:pPr>
    <w:rPr>
      <w:rFonts w:asciiTheme="minorHAnsi" w:eastAsiaTheme="minorHAnsi" w:hAnsiTheme="minorHAnsi" w:cstheme="minorBidi"/>
      <w:shd w:val="clear" w:color="auto" w:fill="FFFFFF"/>
      <w:lang w:val="ru-RU"/>
    </w:rPr>
  </w:style>
  <w:style w:type="character" w:customStyle="1" w:styleId="affff1">
    <w:name w:val="Підпис до таблиці"/>
    <w:basedOn w:val="affff0"/>
    <w:rsid w:val="00BB5D12"/>
    <w:rPr>
      <w:u w:val="single"/>
      <w:shd w:val="clear" w:color="auto" w:fill="FFFFFF"/>
    </w:rPr>
  </w:style>
  <w:style w:type="paragraph" w:customStyle="1" w:styleId="affff2">
    <w:name w:val="Без інтервалів"/>
    <w:rsid w:val="00BB5D12"/>
    <w:pPr>
      <w:spacing w:after="0" w:line="240" w:lineRule="auto"/>
      <w:jc w:val="center"/>
    </w:pPr>
    <w:rPr>
      <w:rFonts w:ascii="Calibri" w:eastAsia="Times New Roman" w:hAnsi="Calibri" w:cs="Times New Roman"/>
      <w:lang w:val="uk-UA"/>
    </w:rPr>
  </w:style>
  <w:style w:type="paragraph" w:customStyle="1" w:styleId="2f4">
    <w:name w:val="Маркированный список2"/>
    <w:basedOn w:val="ae"/>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3">
    <w:name w:val="List Bullet"/>
    <w:basedOn w:val="ae"/>
    <w:autoRedefine/>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rsid w:val="00BB5D12"/>
    <w:rPr>
      <w:rFonts w:ascii="Cambria" w:eastAsia="Times New Roman" w:hAnsi="Cambria" w:cs="Times New Roman"/>
      <w:b/>
      <w:bCs/>
      <w:kern w:val="28"/>
      <w:sz w:val="32"/>
      <w:szCs w:val="32"/>
      <w:lang w:eastAsia="en-US"/>
    </w:rPr>
  </w:style>
  <w:style w:type="character" w:customStyle="1" w:styleId="apple-style-span">
    <w:name w:val="apple-style-span"/>
    <w:basedOn w:val="a0"/>
    <w:rsid w:val="00BB5D12"/>
  </w:style>
  <w:style w:type="character" w:styleId="affff4">
    <w:name w:val="FollowedHyperlink"/>
    <w:basedOn w:val="a0"/>
    <w:unhideWhenUsed/>
    <w:rsid w:val="00BB5D12"/>
    <w:rPr>
      <w:color w:val="800080"/>
      <w:u w:val="single"/>
    </w:rPr>
  </w:style>
  <w:style w:type="character" w:customStyle="1" w:styleId="HTML1">
    <w:name w:val="Стандартный HTML Знак1"/>
    <w:basedOn w:val="a0"/>
    <w:locked/>
    <w:rsid w:val="00BB5D1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05176664">
      <w:bodyDiv w:val="1"/>
      <w:marLeft w:val="0"/>
      <w:marRight w:val="0"/>
      <w:marTop w:val="0"/>
      <w:marBottom w:val="0"/>
      <w:divBdr>
        <w:top w:val="none" w:sz="0" w:space="0" w:color="auto"/>
        <w:left w:val="none" w:sz="0" w:space="0" w:color="auto"/>
        <w:bottom w:val="none" w:sz="0" w:space="0" w:color="auto"/>
        <w:right w:val="none" w:sz="0" w:space="0" w:color="auto"/>
      </w:divBdr>
    </w:div>
    <w:div w:id="632684837">
      <w:bodyDiv w:val="1"/>
      <w:marLeft w:val="0"/>
      <w:marRight w:val="0"/>
      <w:marTop w:val="0"/>
      <w:marBottom w:val="0"/>
      <w:divBdr>
        <w:top w:val="none" w:sz="0" w:space="0" w:color="auto"/>
        <w:left w:val="none" w:sz="0" w:space="0" w:color="auto"/>
        <w:bottom w:val="none" w:sz="0" w:space="0" w:color="auto"/>
        <w:right w:val="none" w:sz="0" w:space="0" w:color="auto"/>
      </w:divBdr>
      <w:divsChild>
        <w:div w:id="875237731">
          <w:marLeft w:val="0"/>
          <w:marRight w:val="-113"/>
          <w:marTop w:val="0"/>
          <w:marBottom w:val="0"/>
          <w:divBdr>
            <w:top w:val="none" w:sz="0" w:space="0" w:color="auto"/>
            <w:left w:val="none" w:sz="0" w:space="0" w:color="auto"/>
            <w:bottom w:val="none" w:sz="0" w:space="0" w:color="auto"/>
            <w:right w:val="none" w:sz="0" w:space="0" w:color="auto"/>
          </w:divBdr>
        </w:div>
      </w:divsChild>
    </w:div>
    <w:div w:id="686441691">
      <w:bodyDiv w:val="1"/>
      <w:marLeft w:val="0"/>
      <w:marRight w:val="0"/>
      <w:marTop w:val="0"/>
      <w:marBottom w:val="0"/>
      <w:divBdr>
        <w:top w:val="none" w:sz="0" w:space="0" w:color="auto"/>
        <w:left w:val="none" w:sz="0" w:space="0" w:color="auto"/>
        <w:bottom w:val="none" w:sz="0" w:space="0" w:color="auto"/>
        <w:right w:val="none" w:sz="0" w:space="0" w:color="auto"/>
      </w:divBdr>
    </w:div>
    <w:div w:id="830146377">
      <w:bodyDiv w:val="1"/>
      <w:marLeft w:val="0"/>
      <w:marRight w:val="0"/>
      <w:marTop w:val="0"/>
      <w:marBottom w:val="0"/>
      <w:divBdr>
        <w:top w:val="none" w:sz="0" w:space="0" w:color="auto"/>
        <w:left w:val="none" w:sz="0" w:space="0" w:color="auto"/>
        <w:bottom w:val="none" w:sz="0" w:space="0" w:color="auto"/>
        <w:right w:val="none" w:sz="0" w:space="0" w:color="auto"/>
      </w:divBdr>
    </w:div>
    <w:div w:id="13492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09_06_11/an/1040/T091511.html" TargetMode="External"/><Relationship Id="rId13" Type="http://schemas.openxmlformats.org/officeDocument/2006/relationships/hyperlink" Target="http://search.ligazakon.ua/l_doc2.nsf/link1/ed_2009_06_11/an/1040/T091511.html" TargetMode="External"/><Relationship Id="rId18" Type="http://schemas.openxmlformats.org/officeDocument/2006/relationships/hyperlink" Target="http://search.ligazakon.ua/l_doc2.nsf/link1/ed_2009_06_11/an/1040/T091511.html" TargetMode="External"/><Relationship Id="rId26" Type="http://schemas.openxmlformats.org/officeDocument/2006/relationships/hyperlink" Target="http://search.ligazakon.ua/l_doc2.nsf/link1/ed_2009_06_11/an/1040/T091511.html" TargetMode="External"/><Relationship Id="rId3" Type="http://schemas.openxmlformats.org/officeDocument/2006/relationships/styles" Target="styles.xml"/><Relationship Id="rId21" Type="http://schemas.openxmlformats.org/officeDocument/2006/relationships/hyperlink" Target="http://search.ligazakon.ua/l_doc2.nsf/link1/ed_2009_06_11/an/1040/T091511.html" TargetMode="External"/><Relationship Id="rId7" Type="http://schemas.openxmlformats.org/officeDocument/2006/relationships/hyperlink" Target="http://search.ligazakon.ua/l_doc2.nsf/link1/ed_2009_06_11/an/1040/T091511.html" TargetMode="External"/><Relationship Id="rId12" Type="http://schemas.openxmlformats.org/officeDocument/2006/relationships/hyperlink" Target="http://search.ligazakon.ua/l_doc2.nsf/link1/ed_2009_06_11/an/1040/T091511.html" TargetMode="External"/><Relationship Id="rId17" Type="http://schemas.openxmlformats.org/officeDocument/2006/relationships/hyperlink" Target="http://search.ligazakon.ua/l_doc2.nsf/link1/ed_2009_06_11/an/1040/T091511.html" TargetMode="External"/><Relationship Id="rId25" Type="http://schemas.openxmlformats.org/officeDocument/2006/relationships/hyperlink" Target="http://search.ligazakon.ua/l_doc2.nsf/link1/ed_2009_06_11/an/1040/T091511.html" TargetMode="External"/><Relationship Id="rId2" Type="http://schemas.openxmlformats.org/officeDocument/2006/relationships/numbering" Target="numbering.xml"/><Relationship Id="rId16" Type="http://schemas.openxmlformats.org/officeDocument/2006/relationships/hyperlink" Target="http://search.ligazakon.ua/l_doc2.nsf/link1/ed_2009_06_11/an/1040/T091511.html" TargetMode="External"/><Relationship Id="rId20" Type="http://schemas.openxmlformats.org/officeDocument/2006/relationships/hyperlink" Target="http://search.ligazakon.ua/l_doc2.nsf/link1/ed_2009_06_11/an/1040/T091511.html" TargetMode="External"/><Relationship Id="rId29" Type="http://schemas.openxmlformats.org/officeDocument/2006/relationships/hyperlink" Target="http://umap.openstreetmap.fr/uk-ua/map/-_60681" TargetMode="External"/><Relationship Id="rId1" Type="http://schemas.openxmlformats.org/officeDocument/2006/relationships/customXml" Target="../customXml/item1.xml"/><Relationship Id="rId6" Type="http://schemas.openxmlformats.org/officeDocument/2006/relationships/hyperlink" Target="http://search.ligazakon.ua/l_doc2.nsf/link1/ed_2009_06_11/an/1040/T091511.html" TargetMode="External"/><Relationship Id="rId11" Type="http://schemas.openxmlformats.org/officeDocument/2006/relationships/hyperlink" Target="http://search.ligazakon.ua/l_doc2.nsf/link1/ed_2009_06_11/an/1040/T091511.html" TargetMode="External"/><Relationship Id="rId24" Type="http://schemas.openxmlformats.org/officeDocument/2006/relationships/hyperlink" Target="http://uk.wikipedia.org/w/index.php?title=&#1030;&#1085;&#1078;&#1077;&#1085;&#1077;&#1088;&#1085;&#1110;_&#1089;&#1087;&#1086;&#1088;&#1091;&#1076;&#1080;&amp;action=edit&amp;redlink=1" TargetMode="External"/><Relationship Id="rId32" Type="http://schemas.openxmlformats.org/officeDocument/2006/relationships/theme" Target="theme/theme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earch.ligazakon.ua/l_doc2.nsf/link1/ed_2009_06_11/an/1040/T091511.html" TargetMode="External"/><Relationship Id="rId23" Type="http://schemas.openxmlformats.org/officeDocument/2006/relationships/hyperlink" Target="http://uk.wikipedia.org/wiki/&#1041;&#1091;&#1076;&#1110;&#1074;&#1083;&#1103;" TargetMode="External"/><Relationship Id="rId28" Type="http://schemas.openxmlformats.org/officeDocument/2006/relationships/hyperlink" Target="http://search.ligazakon.ua/l_doc2.nsf/link1/ed_2009_06_11/an/1040/T091511.html" TargetMode="External"/><Relationship Id="rId10" Type="http://schemas.openxmlformats.org/officeDocument/2006/relationships/hyperlink" Target="http://search.ligazakon.ua/l_doc2.nsf/link1/ed_2009_06_11/an/1040/T091511.html" TargetMode="External"/><Relationship Id="rId19" Type="http://schemas.openxmlformats.org/officeDocument/2006/relationships/hyperlink" Target="http://search.ligazakon.ua/l_doc2.nsf/link1/ed_2009_06_11/an/1040/T091511.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ed_2009_06_11/an/1040/T091511.html" TargetMode="External"/><Relationship Id="rId14" Type="http://schemas.openxmlformats.org/officeDocument/2006/relationships/hyperlink" Target="http://search.ligazakon.ua/l_doc2.nsf/link1/ed_2009_06_11/an/1040/T091511.html" TargetMode="External"/><Relationship Id="rId22" Type="http://schemas.openxmlformats.org/officeDocument/2006/relationships/hyperlink" Target="http://uk.wikipedia.org/wiki/&#1058;&#1077;&#1088;&#1080;&#1090;&#1086;&#1088;&#1110;&#1103;" TargetMode="External"/><Relationship Id="rId27" Type="http://schemas.openxmlformats.org/officeDocument/2006/relationships/hyperlink" Target="http://search.ligazakon.ua/l_doc2.nsf/link1/ed_2009_06_11/an/1040/T091511.html" TargetMode="External"/><Relationship Id="rId30" Type="http://schemas.openxmlformats.org/officeDocument/2006/relationships/hyperlink" Target="http://overpass-turbo.eu/s/c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47D9-B482-48AD-AE3F-45DF63E5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57971</Words>
  <Characters>33044</Characters>
  <Application>Microsoft Office Word</Application>
  <DocSecurity>0</DocSecurity>
  <Lines>275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d03-Hariv</cp:lastModifiedBy>
  <cp:revision>2</cp:revision>
  <cp:lastPrinted>2020-09-01T11:36:00Z</cp:lastPrinted>
  <dcterms:created xsi:type="dcterms:W3CDTF">2020-11-03T12:57:00Z</dcterms:created>
  <dcterms:modified xsi:type="dcterms:W3CDTF">2020-11-03T12:57:00Z</dcterms:modified>
</cp:coreProperties>
</file>