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397" w:rsidRDefault="00992A0D">
      <w:pPr>
        <w:spacing w:after="0" w:line="240" w:lineRule="auto"/>
        <w:ind w:firstLine="10490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Додаток </w:t>
      </w:r>
    </w:p>
    <w:p w:rsidR="006A7397" w:rsidRDefault="006A739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A7397" w:rsidRDefault="00992A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  НАПРЯМИ  ДІЯЛЬНОСТІ  ТА  ЗАХОДИ  ПРОГРАМИ</w:t>
      </w:r>
    </w:p>
    <w:tbl>
      <w:tblPr>
        <w:tblW w:w="15811" w:type="dxa"/>
        <w:tblInd w:w="-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4A0"/>
      </w:tblPr>
      <w:tblGrid>
        <w:gridCol w:w="362"/>
        <w:gridCol w:w="1829"/>
        <w:gridCol w:w="3035"/>
        <w:gridCol w:w="1202"/>
        <w:gridCol w:w="1381"/>
        <w:gridCol w:w="1500"/>
        <w:gridCol w:w="903"/>
        <w:gridCol w:w="903"/>
        <w:gridCol w:w="1032"/>
        <w:gridCol w:w="3664"/>
      </w:tblGrid>
      <w:tr w:rsidR="006A7397">
        <w:trPr>
          <w:cantSplit/>
          <w:trHeight w:val="775"/>
        </w:trPr>
        <w:tc>
          <w:tcPr>
            <w:tcW w:w="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97" w:rsidRDefault="00992A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з/п</w:t>
            </w:r>
          </w:p>
        </w:tc>
        <w:tc>
          <w:tcPr>
            <w:tcW w:w="1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97" w:rsidRDefault="00992A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 напряму діяльності (пріоритетні завдання)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97" w:rsidRDefault="00992A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Перелік заходів програми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97" w:rsidRDefault="00992A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Строк виконання заходу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97" w:rsidRDefault="00992A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Виконавці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97" w:rsidRDefault="00992A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Джерела фінансування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97" w:rsidRDefault="00992A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Орієнтовні обсяги фінансування (вартість), тис. гривень, у тому </w:t>
            </w:r>
            <w:r>
              <w:rPr>
                <w:rFonts w:ascii="Times New Roman" w:hAnsi="Times New Roman"/>
                <w:sz w:val="24"/>
                <w:szCs w:val="24"/>
              </w:rPr>
              <w:t>числі:</w:t>
            </w:r>
          </w:p>
        </w:tc>
        <w:tc>
          <w:tcPr>
            <w:tcW w:w="3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97" w:rsidRDefault="00992A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Очікуваний результат</w:t>
            </w:r>
          </w:p>
        </w:tc>
      </w:tr>
      <w:tr w:rsidR="006A7397">
        <w:trPr>
          <w:cantSplit/>
          <w:trHeight w:val="373"/>
        </w:trPr>
        <w:tc>
          <w:tcPr>
            <w:tcW w:w="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97" w:rsidRDefault="006A73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97" w:rsidRDefault="006A73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97" w:rsidRDefault="006A73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97" w:rsidRDefault="006A73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97" w:rsidRDefault="006A73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97" w:rsidRDefault="006A73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397" w:rsidRDefault="00992A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397" w:rsidRDefault="00992A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397" w:rsidRDefault="00992A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97" w:rsidRDefault="006A73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7397">
        <w:trPr>
          <w:cantSplit/>
          <w:trHeight w:val="605"/>
        </w:trPr>
        <w:tc>
          <w:tcPr>
            <w:tcW w:w="158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97" w:rsidRDefault="00992A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ЗАГАЛЬНІ ЗАХОДИ</w:t>
            </w:r>
          </w:p>
        </w:tc>
      </w:tr>
      <w:tr w:rsidR="006A7397">
        <w:trPr>
          <w:cantSplit/>
          <w:trHeight w:val="866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97" w:rsidRDefault="00992A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397" w:rsidRDefault="00992A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97" w:rsidRDefault="00992A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97" w:rsidRDefault="00992A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97" w:rsidRDefault="00992A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97" w:rsidRDefault="00992A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97" w:rsidRDefault="00992A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97" w:rsidRDefault="00992A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97" w:rsidRDefault="00992A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97" w:rsidRDefault="00992A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</w:tr>
      <w:tr w:rsidR="006A7397">
        <w:trPr>
          <w:cantSplit/>
          <w:trHeight w:val="866"/>
        </w:trPr>
        <w:tc>
          <w:tcPr>
            <w:tcW w:w="3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397" w:rsidRDefault="00992A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397" w:rsidRDefault="00992A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утримання благоустрою та належного санітарного стану парків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97" w:rsidRDefault="00992A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3.2. Придбання техніки і обладнання довгострокового призначення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97" w:rsidRDefault="00992A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97" w:rsidRDefault="00992A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КП«ОПКІВ»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97" w:rsidRDefault="00992A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громади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97" w:rsidRDefault="006A7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97" w:rsidRDefault="006A7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97" w:rsidRDefault="00992A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420,0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97" w:rsidRDefault="00992A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Придбання міні техніки з навісним обладнанням  (1 одиниця)</w:t>
            </w:r>
          </w:p>
        </w:tc>
      </w:tr>
      <w:tr w:rsidR="006A7397">
        <w:trPr>
          <w:cantSplit/>
          <w:trHeight w:val="866"/>
        </w:trPr>
        <w:tc>
          <w:tcPr>
            <w:tcW w:w="3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97" w:rsidRDefault="006A73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7397" w:rsidRDefault="006A73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97" w:rsidRDefault="00992A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Капітальний ремонт, розчистка від</w:t>
            </w:r>
          </w:p>
          <w:p w:rsidR="006A7397" w:rsidRDefault="00992A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наносів та донних відкладів для покращення гідрологічного режиму та</w:t>
            </w:r>
          </w:p>
          <w:p w:rsidR="006A7397" w:rsidRDefault="00992A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санітарного стану окремих</w:t>
            </w:r>
          </w:p>
          <w:p w:rsidR="006A7397" w:rsidRDefault="00992A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прибережних ділянок ложа</w:t>
            </w:r>
          </w:p>
          <w:p w:rsidR="006A7397" w:rsidRDefault="00992A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водосховища «Тернопільський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став» в</w:t>
            </w:r>
          </w:p>
          <w:p w:rsidR="006A7397" w:rsidRDefault="00992A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м.Тернополі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97" w:rsidRDefault="00992A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97" w:rsidRDefault="00992A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КП«ОПКІВ»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97" w:rsidRDefault="00992A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громади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97" w:rsidRDefault="006A7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97" w:rsidRDefault="006A7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97" w:rsidRDefault="00992A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1100,0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97" w:rsidRDefault="00992A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Розчистка від наносів та донних</w:t>
            </w:r>
          </w:p>
          <w:p w:rsidR="006A7397" w:rsidRDefault="00992A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відкладів для покращення</w:t>
            </w:r>
          </w:p>
          <w:p w:rsidR="006A7397" w:rsidRDefault="00992A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гідрологічного режиму та санітарного стану окремих прибережних ділянок ложа водосховища «Тернопільського</w:t>
            </w:r>
          </w:p>
          <w:p w:rsidR="006A7397" w:rsidRDefault="00992A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ставу» в м.Тернополі</w:t>
            </w:r>
          </w:p>
        </w:tc>
      </w:tr>
      <w:tr w:rsidR="006A7397">
        <w:trPr>
          <w:cantSplit/>
          <w:trHeight w:val="866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97" w:rsidRDefault="00992A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397" w:rsidRDefault="00992A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97" w:rsidRDefault="00992A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97" w:rsidRDefault="00992A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97" w:rsidRDefault="00992A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97" w:rsidRDefault="00992A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97" w:rsidRDefault="00992A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97" w:rsidRDefault="00992A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97" w:rsidRDefault="00992A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97" w:rsidRDefault="00992A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</w:tr>
      <w:tr w:rsidR="006A7397">
        <w:trPr>
          <w:cantSplit/>
          <w:trHeight w:val="336"/>
        </w:trPr>
        <w:tc>
          <w:tcPr>
            <w:tcW w:w="158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97" w:rsidRDefault="00992A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ПАРК ІМ. Т. Г. ШЕВЧЕНКА</w:t>
            </w:r>
          </w:p>
        </w:tc>
      </w:tr>
      <w:tr w:rsidR="006A7397">
        <w:trPr>
          <w:cantSplit/>
          <w:trHeight w:val="751"/>
        </w:trPr>
        <w:tc>
          <w:tcPr>
            <w:tcW w:w="3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397" w:rsidRDefault="00992A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1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397" w:rsidRDefault="00992A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забезпечення  належних умов для відпочинку відвідувачів</w:t>
            </w:r>
          </w:p>
          <w:p w:rsidR="006A7397" w:rsidRDefault="006A7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397" w:rsidRDefault="00992A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397" w:rsidRDefault="00992A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397" w:rsidRDefault="00992A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397" w:rsidRDefault="00992A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397" w:rsidRDefault="00992A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397" w:rsidRDefault="00992A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397" w:rsidRDefault="00992A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397" w:rsidRDefault="00992A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</w:tr>
      <w:tr w:rsidR="006A7397">
        <w:trPr>
          <w:cantSplit/>
          <w:trHeight w:val="751"/>
        </w:trPr>
        <w:tc>
          <w:tcPr>
            <w:tcW w:w="36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397" w:rsidRDefault="006A73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397" w:rsidRDefault="006A7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397" w:rsidRDefault="00992A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 Капітальний ремонт підпірної стіни острова Чайка (внутрішньої)  в Парку ім. Т. Шевченка з влаштуванням гебіонів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397" w:rsidRDefault="00992A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397" w:rsidRDefault="00992A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КП«ОПКІВ»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397" w:rsidRDefault="00992A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  <w:r>
              <w:rPr>
                <w:rFonts w:ascii="Times New Roman" w:hAnsi="Times New Roman"/>
                <w:sz w:val="24"/>
                <w:szCs w:val="24"/>
              </w:rPr>
              <w:t>громади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397" w:rsidRDefault="006A7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397" w:rsidRDefault="006A7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397" w:rsidRDefault="00992A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1500,0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397" w:rsidRDefault="00992A0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Наведення зовнішнього естетичного вигляду (310 м/п підпірної стінки, висоти 1,2 м)</w:t>
            </w:r>
          </w:p>
        </w:tc>
      </w:tr>
      <w:tr w:rsidR="006A7397">
        <w:trPr>
          <w:cantSplit/>
          <w:trHeight w:val="751"/>
        </w:trPr>
        <w:tc>
          <w:tcPr>
            <w:tcW w:w="36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397" w:rsidRDefault="006A73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397" w:rsidRDefault="006A7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397" w:rsidRDefault="00992A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397" w:rsidRDefault="00992A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397" w:rsidRDefault="00992A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397" w:rsidRDefault="00992A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397" w:rsidRDefault="00992A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397" w:rsidRDefault="00992A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397" w:rsidRDefault="00992A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397" w:rsidRDefault="00992A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</w:tr>
      <w:tr w:rsidR="006A7397">
        <w:trPr>
          <w:cantSplit/>
          <w:trHeight w:val="791"/>
        </w:trPr>
        <w:tc>
          <w:tcPr>
            <w:tcW w:w="3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7397" w:rsidRDefault="006A73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7397" w:rsidRDefault="006A7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397" w:rsidRDefault="00992A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1.5. Капітальний ремонт – заміна покриття пірсу на відпочинковій зоні «Циганка» в м. Тернополі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397" w:rsidRDefault="00992A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397" w:rsidRDefault="00992A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КП«ОПКІВ»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397" w:rsidRDefault="00992A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громади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397" w:rsidRDefault="006A7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397" w:rsidRDefault="006A7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397" w:rsidRDefault="00992A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400,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397" w:rsidRDefault="00992A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Забезпечення комфортного відпочинку населення</w:t>
            </w:r>
          </w:p>
          <w:p w:rsidR="006A7397" w:rsidRDefault="00992A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Капітальний ремонт   громадського простору</w:t>
            </w:r>
          </w:p>
        </w:tc>
      </w:tr>
      <w:tr w:rsidR="006A7397">
        <w:trPr>
          <w:cantSplit/>
          <w:trHeight w:val="331"/>
        </w:trPr>
        <w:tc>
          <w:tcPr>
            <w:tcW w:w="158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97" w:rsidRDefault="00992A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СТАРИЙ ПАРК</w:t>
            </w:r>
          </w:p>
        </w:tc>
      </w:tr>
      <w:tr w:rsidR="006A7397">
        <w:trPr>
          <w:cantSplit/>
          <w:trHeight w:val="1292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397" w:rsidRDefault="00992A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6A7397" w:rsidRDefault="006A73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397" w:rsidRDefault="00992A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забезпечення  належних умов для відпочинку відвідувачів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397" w:rsidRDefault="00992A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1.1. Капітальний ремонт (відновлення) елементів благоустрою Старого парку з </w:t>
            </w:r>
            <w:r>
              <w:rPr>
                <w:rFonts w:ascii="Times New Roman" w:hAnsi="Times New Roman"/>
                <w:sz w:val="24"/>
                <w:szCs w:val="24"/>
              </w:rPr>
              <w:t>встановленням дитячого майданчика в м. Тернопіль)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397" w:rsidRDefault="00992A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397" w:rsidRDefault="00992A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КП«ОПКІВ»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397" w:rsidRDefault="00992A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громади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397" w:rsidRDefault="006A7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397" w:rsidRDefault="006A7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397" w:rsidRDefault="00992A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3347,921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397" w:rsidRDefault="00992A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Капітальний ремонт (відновлення) елементів благоустрою Старого парку з встановленням дитячого майданчика в м. Тернопіль) </w:t>
            </w:r>
          </w:p>
        </w:tc>
      </w:tr>
      <w:tr w:rsidR="006A7397">
        <w:trPr>
          <w:cantSplit/>
          <w:trHeight w:val="1292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397" w:rsidRDefault="00992A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397" w:rsidRDefault="00992A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397" w:rsidRDefault="00992A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397" w:rsidRDefault="00992A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397" w:rsidRDefault="00992A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397" w:rsidRDefault="00992A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397" w:rsidRDefault="00992A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397" w:rsidRDefault="00992A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397" w:rsidRDefault="00992A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397" w:rsidRDefault="00992A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</w:tr>
      <w:tr w:rsidR="006A7397">
        <w:trPr>
          <w:cantSplit/>
          <w:trHeight w:val="336"/>
        </w:trPr>
        <w:tc>
          <w:tcPr>
            <w:tcW w:w="158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97" w:rsidRDefault="00992A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ПАРК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«НАЦІОНАЛЬНОГО ВІДРОДЖЕННЯ»</w:t>
            </w:r>
          </w:p>
        </w:tc>
      </w:tr>
      <w:tr w:rsidR="006A7397">
        <w:trPr>
          <w:cantSplit/>
          <w:trHeight w:val="1344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397" w:rsidRDefault="00992A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397" w:rsidRDefault="006A7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7397" w:rsidRDefault="006A7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7397" w:rsidRDefault="006A7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7397" w:rsidRDefault="00992A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забезпечення  належних умов для відпочинку відвідувачів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97" w:rsidRDefault="00992A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97" w:rsidRDefault="00992A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97" w:rsidRDefault="00992A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97" w:rsidRDefault="00992A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97" w:rsidRDefault="00992A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97" w:rsidRDefault="00992A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97" w:rsidRDefault="00992A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97" w:rsidRDefault="00992A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</w:tr>
      <w:tr w:rsidR="006A7397">
        <w:trPr>
          <w:cantSplit/>
          <w:trHeight w:val="1344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397" w:rsidRDefault="006A73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397" w:rsidRDefault="006A7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97" w:rsidRDefault="00992A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1.8.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Капітальний ремонт пішохідної доріжки (Алеї Здоров’я) від проспекту</w:t>
            </w:r>
          </w:p>
          <w:p w:rsidR="006A7397" w:rsidRDefault="00992A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Ст.Бандери до проспекту Злуки вздовж вул. 15 Квітня у парку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«Національного</w:t>
            </w:r>
          </w:p>
          <w:p w:rsidR="006A7397" w:rsidRDefault="00992A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відродження» в м.Тернополі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97" w:rsidRDefault="00992A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97" w:rsidRDefault="00992A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КП«ОПКІВ»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97" w:rsidRDefault="00992A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громади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97" w:rsidRDefault="006A73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97" w:rsidRDefault="006A73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97" w:rsidRDefault="00992A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2000,0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97" w:rsidRDefault="00992A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Забезпечення комфортного відпочинку населення</w:t>
            </w:r>
          </w:p>
          <w:p w:rsidR="006A7397" w:rsidRDefault="006A73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7397">
        <w:trPr>
          <w:cantSplit/>
          <w:trHeight w:val="336"/>
        </w:trPr>
        <w:tc>
          <w:tcPr>
            <w:tcW w:w="158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97" w:rsidRDefault="00992A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 ПАРК «ТОПІЛЬЧЕ»</w:t>
            </w:r>
          </w:p>
        </w:tc>
      </w:tr>
      <w:tr w:rsidR="006A7397">
        <w:trPr>
          <w:cantSplit/>
          <w:trHeight w:val="700"/>
        </w:trPr>
        <w:tc>
          <w:tcPr>
            <w:tcW w:w="3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397" w:rsidRDefault="00992A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397" w:rsidRDefault="00992A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забезпечення безпеки, збереження здоров`я і відвідувачів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97" w:rsidRDefault="00992A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97" w:rsidRDefault="00992A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97" w:rsidRDefault="00992A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97" w:rsidRDefault="00992A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97" w:rsidRDefault="00992A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97" w:rsidRDefault="00992A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97" w:rsidRDefault="00992A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97" w:rsidRDefault="00992A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</w:tr>
      <w:tr w:rsidR="006A7397">
        <w:trPr>
          <w:cantSplit/>
          <w:trHeight w:val="700"/>
        </w:trPr>
        <w:tc>
          <w:tcPr>
            <w:tcW w:w="3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97" w:rsidRDefault="006A73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7397" w:rsidRDefault="006A7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97" w:rsidRDefault="00992A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1.2.Капітальний ремонт </w:t>
            </w:r>
            <w:r>
              <w:rPr>
                <w:rFonts w:ascii="Times New Roman" w:hAnsi="Times New Roman"/>
                <w:sz w:val="24"/>
                <w:szCs w:val="24"/>
              </w:rPr>
              <w:t>освітлення пішохідної доріжки від підвісного</w:t>
            </w:r>
          </w:p>
          <w:p w:rsidR="006A7397" w:rsidRDefault="00992A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моста до Надставної церкви в парку Топільче» в м. Тернополі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6A7397" w:rsidRDefault="006A73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97" w:rsidRDefault="00992A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97" w:rsidRDefault="00992A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КП«ОПКІВ»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97" w:rsidRDefault="00992A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громади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97" w:rsidRDefault="006A7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97" w:rsidRDefault="006A7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97" w:rsidRDefault="00992A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97" w:rsidRDefault="00992A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Забезпечення освітлення паркової доріжки від підвісного моста до надставної церкви</w:t>
            </w:r>
          </w:p>
        </w:tc>
      </w:tr>
      <w:tr w:rsidR="006A7397">
        <w:trPr>
          <w:cantSplit/>
          <w:trHeight w:val="485"/>
        </w:trPr>
        <w:tc>
          <w:tcPr>
            <w:tcW w:w="3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397" w:rsidRDefault="00992A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397" w:rsidRDefault="00992A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забезпечення  належних умов для відпочинку відвідувачів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397" w:rsidRDefault="00992A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397" w:rsidRDefault="00992A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397" w:rsidRDefault="00992A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397" w:rsidRDefault="00992A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397" w:rsidRDefault="00992A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397" w:rsidRDefault="00992A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397" w:rsidRDefault="00992A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397" w:rsidRDefault="00992A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</w:tr>
      <w:tr w:rsidR="006A7397">
        <w:trPr>
          <w:cantSplit/>
          <w:trHeight w:val="1088"/>
        </w:trPr>
        <w:tc>
          <w:tcPr>
            <w:tcW w:w="36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397" w:rsidRDefault="006A73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397" w:rsidRDefault="006A7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397" w:rsidRDefault="00992A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2.3. Капітальний ремонт сходів зі сторони вул. Дружби в парку «Топільче»  в м.Тернополі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397" w:rsidRDefault="00992A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2020-2021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397" w:rsidRDefault="00992A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КП«ОПКІВ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397" w:rsidRDefault="00992A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громади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397" w:rsidRDefault="006A7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397" w:rsidRDefault="00992A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397" w:rsidRDefault="00992A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397" w:rsidRDefault="00992A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Забезпечення комфортного відпочинку населення</w:t>
            </w:r>
          </w:p>
        </w:tc>
      </w:tr>
      <w:tr w:rsidR="006A7397">
        <w:trPr>
          <w:cantSplit/>
          <w:trHeight w:val="835"/>
        </w:trPr>
        <w:tc>
          <w:tcPr>
            <w:tcW w:w="36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397" w:rsidRDefault="006A73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397" w:rsidRDefault="006A7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397" w:rsidRDefault="00992A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397" w:rsidRDefault="00992A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397" w:rsidRDefault="00992A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397" w:rsidRDefault="00992A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397" w:rsidRDefault="00992A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397" w:rsidRDefault="00992A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397" w:rsidRDefault="00992A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397" w:rsidRDefault="00992A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</w:tr>
      <w:tr w:rsidR="006A7397">
        <w:trPr>
          <w:cantSplit/>
          <w:trHeight w:val="336"/>
        </w:trPr>
        <w:tc>
          <w:tcPr>
            <w:tcW w:w="3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7397" w:rsidRDefault="006A73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7397" w:rsidRDefault="006A73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97" w:rsidRDefault="00992A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2.5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Капітальний ремонт – влаштування</w:t>
            </w:r>
          </w:p>
          <w:p w:rsidR="006A7397" w:rsidRDefault="00992A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мультифункціонального майданчика для домашніх тварин у парку «Топільче» (громадський бюджет)</w:t>
            </w:r>
          </w:p>
          <w:p w:rsidR="006A7397" w:rsidRDefault="00992A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«Добрі друзі»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97" w:rsidRDefault="00992A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97" w:rsidRDefault="00992A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КП«ОПКІВ»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97" w:rsidRDefault="00992A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громади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97" w:rsidRDefault="006A7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397" w:rsidRDefault="006A7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397" w:rsidRDefault="00992A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232,079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397" w:rsidRDefault="00992A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Забезпечення комфортного відпочинку населення; </w:t>
            </w:r>
            <w:r>
              <w:rPr>
                <w:rFonts w:ascii="Times New Roman" w:hAnsi="Times New Roman"/>
                <w:sz w:val="24"/>
                <w:szCs w:val="24"/>
              </w:rPr>
              <w:t>дресирування домашніх тварин</w:t>
            </w:r>
          </w:p>
        </w:tc>
      </w:tr>
      <w:tr w:rsidR="006A7397">
        <w:trPr>
          <w:cantSplit/>
          <w:trHeight w:val="336"/>
        </w:trPr>
        <w:tc>
          <w:tcPr>
            <w:tcW w:w="362" w:type="dxa"/>
            <w:tcBorders>
              <w:left w:val="single" w:sz="4" w:space="0" w:color="auto"/>
              <w:right w:val="single" w:sz="4" w:space="0" w:color="auto"/>
            </w:tcBorders>
          </w:tcPr>
          <w:p w:rsidR="006A7397" w:rsidRDefault="00992A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829" w:type="dxa"/>
            <w:tcBorders>
              <w:left w:val="single" w:sz="4" w:space="0" w:color="auto"/>
              <w:right w:val="single" w:sz="4" w:space="0" w:color="auto"/>
            </w:tcBorders>
          </w:tcPr>
          <w:p w:rsidR="006A7397" w:rsidRDefault="00992A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97" w:rsidRDefault="00992A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97" w:rsidRDefault="00992A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97" w:rsidRDefault="00992A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97" w:rsidRDefault="00992A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97" w:rsidRDefault="00992A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397" w:rsidRDefault="00992A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397" w:rsidRDefault="00992A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397" w:rsidRDefault="00992A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</w:tr>
      <w:tr w:rsidR="006A7397">
        <w:trPr>
          <w:cantSplit/>
          <w:trHeight w:val="336"/>
        </w:trPr>
        <w:tc>
          <w:tcPr>
            <w:tcW w:w="158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97" w:rsidRDefault="00992A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Всього по програмі, тис. грн.</w:t>
            </w:r>
          </w:p>
        </w:tc>
      </w:tr>
      <w:tr w:rsidR="006A7397">
        <w:trPr>
          <w:cantSplit/>
          <w:trHeight w:val="336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97" w:rsidRDefault="006A73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97" w:rsidRDefault="00992A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Бюджет громади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97" w:rsidRDefault="006A73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97" w:rsidRDefault="006A73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97" w:rsidRDefault="006A73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97" w:rsidRDefault="006A73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7397" w:rsidRDefault="00992A0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24335,0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7397" w:rsidRDefault="00992A0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25258,0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7397" w:rsidRDefault="00992A0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60117,0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7397" w:rsidRDefault="00992A0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109710,0</w:t>
            </w:r>
          </w:p>
        </w:tc>
      </w:tr>
      <w:tr w:rsidR="006A7397">
        <w:trPr>
          <w:cantSplit/>
          <w:trHeight w:val="336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97" w:rsidRDefault="006A73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97" w:rsidRDefault="00992A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Інші джерела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97" w:rsidRDefault="006A73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97" w:rsidRDefault="006A73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97" w:rsidRDefault="006A73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97" w:rsidRDefault="006A73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7397" w:rsidRDefault="00992A0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7397" w:rsidRDefault="00992A0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7397" w:rsidRDefault="00992A0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2400,0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7397" w:rsidRDefault="00992A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2400,0</w:t>
            </w:r>
          </w:p>
        </w:tc>
      </w:tr>
      <w:tr w:rsidR="006A7397">
        <w:trPr>
          <w:cantSplit/>
          <w:trHeight w:val="152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97" w:rsidRDefault="006A73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97" w:rsidRDefault="00992A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97" w:rsidRDefault="006A73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97" w:rsidRDefault="006A73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97" w:rsidRDefault="006A73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97" w:rsidRDefault="006A73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7397" w:rsidRDefault="00992A0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24335,0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7397" w:rsidRDefault="00992A0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25258,0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7397" w:rsidRDefault="00992A0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62517,0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7397" w:rsidRDefault="00992A0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112110,0</w:t>
            </w:r>
          </w:p>
        </w:tc>
      </w:tr>
    </w:tbl>
    <w:p w:rsidR="006A7397" w:rsidRDefault="006A7397">
      <w:pPr>
        <w:rPr>
          <w:rFonts w:ascii="Times New Roman" w:hAnsi="Times New Roman"/>
          <w:color w:val="000000"/>
          <w:sz w:val="24"/>
          <w:szCs w:val="24"/>
        </w:rPr>
      </w:pPr>
    </w:p>
    <w:p w:rsidR="006A7397" w:rsidRDefault="00992A0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Міський голова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Сергій </w:t>
      </w:r>
      <w:r>
        <w:rPr>
          <w:rFonts w:ascii="Times New Roman" w:hAnsi="Times New Roman"/>
          <w:sz w:val="24"/>
          <w:szCs w:val="24"/>
        </w:rPr>
        <w:t>НАДАЛ</w:t>
      </w:r>
    </w:p>
    <w:p w:rsidR="006A7397" w:rsidRDefault="006A7397">
      <w:pPr>
        <w:rPr>
          <w:rFonts w:ascii="Times New Roman" w:hAnsi="Times New Roman"/>
          <w:sz w:val="24"/>
          <w:szCs w:val="24"/>
        </w:rPr>
      </w:pPr>
    </w:p>
    <w:sectPr w:rsidR="006A7397" w:rsidSect="006A7397">
      <w:footerReference w:type="even" r:id="rId6"/>
      <w:footerReference w:type="default" r:id="rId7"/>
      <w:pgSz w:w="16838" w:h="11906" w:orient="landscape"/>
      <w:pgMar w:top="567" w:right="851" w:bottom="1418" w:left="851" w:header="709" w:footer="24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2A0D" w:rsidRDefault="00992A0D" w:rsidP="006A7397">
      <w:pPr>
        <w:spacing w:after="0" w:line="240" w:lineRule="auto"/>
      </w:pPr>
      <w:r>
        <w:separator/>
      </w:r>
    </w:p>
  </w:endnote>
  <w:endnote w:type="continuationSeparator" w:id="1">
    <w:p w:rsidR="00992A0D" w:rsidRDefault="00992A0D" w:rsidP="006A7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7397" w:rsidRDefault="006A7397">
    <w:pPr>
      <w:pStyle w:val="a3"/>
      <w:framePr w:wrap="around" w:vAnchor="text" w:hAnchor="margin" w:y="1"/>
      <w:rPr>
        <w:rStyle w:val="a6"/>
      </w:rPr>
    </w:pPr>
    <w:r>
      <w:rPr>
        <w:rStyle w:val="a6"/>
      </w:rPr>
      <w:fldChar w:fldCharType="begin"/>
    </w:r>
    <w:r w:rsidR="00992A0D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92A0D">
      <w:rPr>
        <w:rStyle w:val="a6"/>
      </w:rPr>
      <w:t>#</w:t>
    </w:r>
    <w:r>
      <w:rPr>
        <w:rStyle w:val="a6"/>
      </w:rPr>
      <w:fldChar w:fldCharType="end"/>
    </w:r>
  </w:p>
  <w:p w:rsidR="006A7397" w:rsidRDefault="006A7397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7397" w:rsidRDefault="006A7397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2A0D" w:rsidRDefault="00992A0D" w:rsidP="006A7397">
      <w:pPr>
        <w:spacing w:after="0" w:line="240" w:lineRule="auto"/>
      </w:pPr>
      <w:r>
        <w:separator/>
      </w:r>
    </w:p>
  </w:footnote>
  <w:footnote w:type="continuationSeparator" w:id="1">
    <w:p w:rsidR="00992A0D" w:rsidRDefault="00992A0D" w:rsidP="006A73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6A7397"/>
    <w:rsid w:val="006A7397"/>
    <w:rsid w:val="009148FC"/>
    <w:rsid w:val="00992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397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A739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  <w:lang w:val="ru-RU" w:eastAsia="uk-UA"/>
    </w:rPr>
  </w:style>
  <w:style w:type="character" w:customStyle="1" w:styleId="LineNumber">
    <w:name w:val="Line Number"/>
    <w:basedOn w:val="a0"/>
    <w:semiHidden/>
    <w:rsid w:val="006A7397"/>
  </w:style>
  <w:style w:type="character" w:styleId="a5">
    <w:name w:val="Hyperlink"/>
    <w:rsid w:val="006A7397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6A7397"/>
    <w:rPr>
      <w:rFonts w:ascii="Times New Roman" w:hAnsi="Times New Roman"/>
      <w:sz w:val="20"/>
      <w:szCs w:val="20"/>
      <w:lang w:val="ru-RU" w:eastAsia="uk-UA"/>
    </w:rPr>
  </w:style>
  <w:style w:type="character" w:styleId="a6">
    <w:name w:val="page number"/>
    <w:basedOn w:val="a0"/>
    <w:rsid w:val="006A7397"/>
  </w:style>
  <w:style w:type="table" w:styleId="1">
    <w:name w:val="Table Simple 1"/>
    <w:basedOn w:val="a1"/>
    <w:rsid w:val="006A739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2236</Words>
  <Characters>1276</Characters>
  <Application>Microsoft Office Word</Application>
  <DocSecurity>0</DocSecurity>
  <Lines>10</Lines>
  <Paragraphs>7</Paragraphs>
  <ScaleCrop>false</ScaleCrop>
  <Company>Reanimator Extreme Edition</Company>
  <LinksUpToDate>false</LinksUpToDate>
  <CharactersWithSpaces>3505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d15-Klymchuk</dc:creator>
  <cp:lastModifiedBy>d30-Vyhrushch</cp:lastModifiedBy>
  <cp:revision>2</cp:revision>
  <dcterms:created xsi:type="dcterms:W3CDTF">2021-05-12T07:31:00Z</dcterms:created>
  <dcterms:modified xsi:type="dcterms:W3CDTF">2021-05-12T07:31:00Z</dcterms:modified>
</cp:coreProperties>
</file>