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E3" w:rsidRDefault="007C6BE3">
      <w:pPr>
        <w:pStyle w:val="a3"/>
        <w:ind w:left="0"/>
        <w:rPr>
          <w:sz w:val="26"/>
        </w:rPr>
      </w:pPr>
    </w:p>
    <w:p w:rsidR="007C6BE3" w:rsidRDefault="007C6BE3">
      <w:pPr>
        <w:pStyle w:val="a3"/>
        <w:ind w:left="0"/>
        <w:rPr>
          <w:sz w:val="26"/>
        </w:rPr>
      </w:pPr>
    </w:p>
    <w:p w:rsidR="007C6BE3" w:rsidRDefault="007C6BE3">
      <w:pPr>
        <w:pStyle w:val="a3"/>
        <w:spacing w:before="1"/>
        <w:ind w:left="0"/>
        <w:rPr>
          <w:sz w:val="26"/>
        </w:rPr>
      </w:pPr>
    </w:p>
    <w:p w:rsidR="00531815" w:rsidRDefault="00531815">
      <w:pPr>
        <w:pStyle w:val="a3"/>
        <w:spacing w:before="1"/>
        <w:ind w:left="0"/>
        <w:rPr>
          <w:sz w:val="26"/>
        </w:rPr>
      </w:pPr>
    </w:p>
    <w:p w:rsidR="007C6BE3" w:rsidRDefault="00D36A7E">
      <w:pPr>
        <w:pStyle w:val="a3"/>
        <w:ind w:left="0"/>
        <w:jc w:val="right"/>
      </w:pPr>
      <w:r>
        <w:t>Ціни</w:t>
      </w:r>
      <w:r>
        <w:rPr>
          <w:spacing w:val="-2"/>
        </w:rPr>
        <w:t xml:space="preserve"> </w:t>
      </w:r>
      <w:r>
        <w:t>(тарифи)</w:t>
      </w:r>
    </w:p>
    <w:p w:rsidR="006E43C3" w:rsidRDefault="00D36A7E">
      <w:pPr>
        <w:pStyle w:val="a3"/>
        <w:tabs>
          <w:tab w:val="left" w:pos="1691"/>
          <w:tab w:val="left" w:pos="2886"/>
        </w:tabs>
        <w:spacing w:before="70"/>
        <w:ind w:left="790" w:right="549" w:firstLine="1275"/>
        <w:jc w:val="right"/>
      </w:pPr>
      <w:r>
        <w:br w:type="column"/>
      </w:r>
      <w:r w:rsidR="006E43C3">
        <w:lastRenderedPageBreak/>
        <w:t>Додаток</w:t>
      </w:r>
      <w:bookmarkStart w:id="0" w:name="_GoBack"/>
      <w:bookmarkEnd w:id="0"/>
    </w:p>
    <w:p w:rsidR="007C6BE3" w:rsidRDefault="00D36A7E">
      <w:pPr>
        <w:pStyle w:val="a3"/>
        <w:tabs>
          <w:tab w:val="left" w:pos="1691"/>
          <w:tab w:val="left" w:pos="2886"/>
        </w:tabs>
        <w:spacing w:before="70"/>
        <w:ind w:left="790" w:right="549" w:firstLine="1275"/>
        <w:jc w:val="right"/>
      </w:pPr>
      <w:r>
        <w:t>до</w:t>
      </w:r>
      <w:r>
        <w:rPr>
          <w:spacing w:val="-13"/>
        </w:rPr>
        <w:t xml:space="preserve"> </w:t>
      </w:r>
      <w:r>
        <w:t>проекту</w:t>
      </w:r>
      <w:r>
        <w:rPr>
          <w:spacing w:val="-12"/>
        </w:rPr>
        <w:t xml:space="preserve"> </w:t>
      </w:r>
      <w:r>
        <w:t>наказу</w:t>
      </w:r>
      <w:r>
        <w:rPr>
          <w:spacing w:val="-57"/>
        </w:rPr>
        <w:t xml:space="preserve"> </w:t>
      </w:r>
      <w:r>
        <w:t>від</w:t>
      </w:r>
      <w:r>
        <w:rPr>
          <w:spacing w:val="5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</w:t>
      </w:r>
      <w:r>
        <w:rPr>
          <w:spacing w:val="-11"/>
        </w:rPr>
        <w:t xml:space="preserve"> </w:t>
      </w:r>
      <w:r>
        <w:t>року</w:t>
      </w:r>
    </w:p>
    <w:p w:rsidR="007C6BE3" w:rsidRDefault="00D36A7E">
      <w:pPr>
        <w:pStyle w:val="a3"/>
        <w:tabs>
          <w:tab w:val="left" w:pos="1123"/>
        </w:tabs>
        <w:ind w:left="0" w:right="494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6BE3" w:rsidRDefault="007C6BE3">
      <w:pPr>
        <w:jc w:val="right"/>
        <w:sectPr w:rsidR="007C6BE3" w:rsidSect="00531815">
          <w:footerReference w:type="default" r:id="rId7"/>
          <w:type w:val="continuous"/>
          <w:pgSz w:w="11910" w:h="16840"/>
          <w:pgMar w:top="480" w:right="300" w:bottom="1900" w:left="1160" w:header="708" w:footer="1134" w:gutter="0"/>
          <w:pgNumType w:start="1"/>
          <w:cols w:num="2" w:space="720" w:equalWidth="0">
            <w:col w:w="5950" w:space="40"/>
            <w:col w:w="4460"/>
          </w:cols>
          <w:docGrid w:linePitch="299"/>
        </w:sectPr>
      </w:pPr>
    </w:p>
    <w:p w:rsidR="007C6BE3" w:rsidRDefault="00D36A7E">
      <w:pPr>
        <w:pStyle w:val="a3"/>
        <w:ind w:left="645" w:right="653"/>
        <w:jc w:val="center"/>
      </w:pPr>
      <w:r>
        <w:lastRenderedPageBreak/>
        <w:t>на</w:t>
      </w:r>
      <w:r>
        <w:rPr>
          <w:spacing w:val="-7"/>
        </w:rPr>
        <w:t xml:space="preserve"> </w:t>
      </w:r>
      <w:r>
        <w:t>ритуальні</w:t>
      </w:r>
      <w:r>
        <w:rPr>
          <w:spacing w:val="-6"/>
        </w:rPr>
        <w:t xml:space="preserve"> </w:t>
      </w:r>
      <w:r>
        <w:t>послуги,</w:t>
      </w:r>
      <w:r>
        <w:rPr>
          <w:spacing w:val="-6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надаються</w:t>
      </w:r>
      <w:r>
        <w:rPr>
          <w:spacing w:val="-6"/>
        </w:rPr>
        <w:t xml:space="preserve"> </w:t>
      </w:r>
      <w:r>
        <w:t>спеціалізованим</w:t>
      </w:r>
      <w:r>
        <w:rPr>
          <w:spacing w:val="-6"/>
        </w:rPr>
        <w:t xml:space="preserve"> </w:t>
      </w:r>
      <w:r>
        <w:t>комунальним</w:t>
      </w:r>
      <w:r>
        <w:rPr>
          <w:spacing w:val="-6"/>
        </w:rPr>
        <w:t xml:space="preserve"> </w:t>
      </w:r>
      <w:r>
        <w:t>підприємством</w:t>
      </w:r>
    </w:p>
    <w:p w:rsidR="007C6BE3" w:rsidRDefault="00D36A7E">
      <w:pPr>
        <w:pStyle w:val="a3"/>
        <w:ind w:left="644" w:right="653"/>
        <w:jc w:val="center"/>
      </w:pPr>
      <w:r>
        <w:t>«Ритуальна</w:t>
      </w:r>
      <w:r>
        <w:rPr>
          <w:spacing w:val="-6"/>
        </w:rPr>
        <w:t xml:space="preserve"> </w:t>
      </w:r>
      <w:r>
        <w:t>служба»</w:t>
      </w:r>
    </w:p>
    <w:p w:rsidR="00531815" w:rsidRDefault="00531815" w:rsidP="00531815">
      <w:pPr>
        <w:pStyle w:val="a3"/>
        <w:ind w:left="0" w:right="653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90"/>
        <w:gridCol w:w="1275"/>
        <w:gridCol w:w="1273"/>
      </w:tblGrid>
      <w:tr w:rsidR="007C6BE3" w:rsidTr="00531815">
        <w:trPr>
          <w:trHeight w:val="822"/>
        </w:trPr>
        <w:tc>
          <w:tcPr>
            <w:tcW w:w="569" w:type="dxa"/>
          </w:tcPr>
          <w:p w:rsidR="007C6BE3" w:rsidRDefault="00D36A7E">
            <w:pPr>
              <w:pStyle w:val="TableParagraph"/>
              <w:ind w:left="123" w:right="92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365" w:type="dxa"/>
            <w:gridSpan w:val="2"/>
          </w:tcPr>
          <w:p w:rsidR="007C6BE3" w:rsidRDefault="00D36A7E">
            <w:pPr>
              <w:pStyle w:val="TableParagraph"/>
              <w:ind w:left="3203" w:right="3195"/>
              <w:jc w:val="center"/>
              <w:rPr>
                <w:sz w:val="24"/>
              </w:rPr>
            </w:pPr>
            <w:r>
              <w:rPr>
                <w:sz w:val="24"/>
              </w:rPr>
              <w:t>Ритуальна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Ціни,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(тарифи),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</w:t>
            </w:r>
          </w:p>
          <w:p w:rsidR="00531815" w:rsidRDefault="00531815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</w:p>
        </w:tc>
      </w:tr>
      <w:tr w:rsidR="007C6BE3">
        <w:trPr>
          <w:trHeight w:val="552"/>
        </w:trPr>
        <w:tc>
          <w:tcPr>
            <w:tcW w:w="569" w:type="dxa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2"/>
          </w:tcPr>
          <w:p w:rsidR="007C6BE3" w:rsidRDefault="00D36A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договору-замовлення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поховання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7C6BE3">
        <w:trPr>
          <w:trHeight w:val="298"/>
        </w:trPr>
        <w:tc>
          <w:tcPr>
            <w:tcW w:w="569" w:type="dxa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2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поховання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7C6BE3">
        <w:trPr>
          <w:trHeight w:val="552"/>
        </w:trPr>
        <w:tc>
          <w:tcPr>
            <w:tcW w:w="569" w:type="dxa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2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обряду</w:t>
            </w:r>
          </w:p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«Похорони»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(год.)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</w:tr>
      <w:tr w:rsidR="007C6BE3">
        <w:trPr>
          <w:trHeight w:val="552"/>
        </w:trPr>
        <w:tc>
          <w:tcPr>
            <w:tcW w:w="569" w:type="dxa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  <w:gridSpan w:val="2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обряду</w:t>
            </w:r>
          </w:p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«Похорони»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(год.)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107,0</w:t>
            </w:r>
          </w:p>
        </w:tc>
      </w:tr>
      <w:tr w:rsidR="007C6BE3">
        <w:trPr>
          <w:trHeight w:val="275"/>
        </w:trPr>
        <w:tc>
          <w:tcPr>
            <w:tcW w:w="569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Копання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могили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1273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386,0</w:t>
            </w:r>
          </w:p>
        </w:tc>
      </w:tr>
      <w:tr w:rsidR="007C6BE3">
        <w:trPr>
          <w:trHeight w:val="276"/>
        </w:trPr>
        <w:tc>
          <w:tcPr>
            <w:tcW w:w="569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Копання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механізованим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літній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1273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939,0</w:t>
            </w:r>
          </w:p>
        </w:tc>
      </w:tr>
      <w:tr w:rsidR="007C6BE3">
        <w:trPr>
          <w:trHeight w:val="275"/>
        </w:trPr>
        <w:tc>
          <w:tcPr>
            <w:tcW w:w="569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Копання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1273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1594,0</w:t>
            </w:r>
          </w:p>
        </w:tc>
      </w:tr>
      <w:tr w:rsidR="007C6BE3">
        <w:trPr>
          <w:trHeight w:val="276"/>
        </w:trPr>
        <w:tc>
          <w:tcPr>
            <w:tcW w:w="569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Копання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могили: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могилою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одинарною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(2,2*1,5)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3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233,0</w:t>
            </w:r>
          </w:p>
        </w:tc>
      </w:tr>
      <w:tr w:rsidR="007C6BE3">
        <w:trPr>
          <w:trHeight w:val="299"/>
        </w:trPr>
        <w:tc>
          <w:tcPr>
            <w:tcW w:w="569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6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могили: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могилою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подвійною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(2,2*2,2)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3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458,0</w:t>
            </w:r>
          </w:p>
        </w:tc>
      </w:tr>
      <w:tr w:rsidR="007C6BE3">
        <w:trPr>
          <w:trHeight w:val="330"/>
        </w:trPr>
        <w:tc>
          <w:tcPr>
            <w:tcW w:w="569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6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Перепоховання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останків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труну</w:t>
            </w:r>
          </w:p>
        </w:tc>
        <w:tc>
          <w:tcPr>
            <w:tcW w:w="1273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146,0</w:t>
            </w:r>
          </w:p>
        </w:tc>
      </w:tr>
      <w:tr w:rsidR="007C6BE3">
        <w:trPr>
          <w:trHeight w:val="276"/>
        </w:trPr>
        <w:tc>
          <w:tcPr>
            <w:tcW w:w="569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Перепоховання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останків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труну</w:t>
            </w:r>
          </w:p>
        </w:tc>
        <w:tc>
          <w:tcPr>
            <w:tcW w:w="1273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207,0</w:t>
            </w:r>
          </w:p>
        </w:tc>
      </w:tr>
      <w:tr w:rsidR="007C6BE3">
        <w:trPr>
          <w:trHeight w:val="276"/>
        </w:trPr>
        <w:tc>
          <w:tcPr>
            <w:tcW w:w="569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6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Поховання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склеп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заливки</w:t>
            </w:r>
          </w:p>
        </w:tc>
        <w:tc>
          <w:tcPr>
            <w:tcW w:w="1273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243,0</w:t>
            </w:r>
          </w:p>
        </w:tc>
      </w:tr>
      <w:tr w:rsidR="007C6BE3">
        <w:trPr>
          <w:trHeight w:val="276"/>
        </w:trPr>
        <w:tc>
          <w:tcPr>
            <w:tcW w:w="569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6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Поховання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склеп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заливкою</w:t>
            </w:r>
          </w:p>
        </w:tc>
        <w:tc>
          <w:tcPr>
            <w:tcW w:w="1273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358,0</w:t>
            </w:r>
          </w:p>
        </w:tc>
      </w:tr>
      <w:tr w:rsidR="007C6BE3">
        <w:trPr>
          <w:trHeight w:val="275"/>
        </w:trPr>
        <w:tc>
          <w:tcPr>
            <w:tcW w:w="569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6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</w:p>
        </w:tc>
        <w:tc>
          <w:tcPr>
            <w:tcW w:w="1273" w:type="dxa"/>
            <w:tcBorders>
              <w:left w:val="dashed" w:sz="4" w:space="0" w:color="000000"/>
              <w:right w:val="dashed" w:sz="4" w:space="0" w:color="000000"/>
            </w:tcBorders>
          </w:tcPr>
          <w:p w:rsidR="007C6BE3" w:rsidRDefault="00D36A7E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</w:tr>
      <w:tr w:rsidR="007C6BE3">
        <w:trPr>
          <w:trHeight w:val="552"/>
        </w:trPr>
        <w:tc>
          <w:tcPr>
            <w:tcW w:w="569" w:type="dxa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65" w:type="dxa"/>
            <w:gridSpan w:val="2"/>
          </w:tcPr>
          <w:p w:rsidR="007C6BE3" w:rsidRDefault="00D36A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катафалка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"Мерседес"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перевезення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423,0</w:t>
            </w:r>
          </w:p>
        </w:tc>
      </w:tr>
      <w:tr w:rsidR="007C6BE3">
        <w:trPr>
          <w:trHeight w:val="555"/>
        </w:trPr>
        <w:tc>
          <w:tcPr>
            <w:tcW w:w="569" w:type="dxa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65" w:type="dxa"/>
            <w:gridSpan w:val="2"/>
          </w:tcPr>
          <w:p w:rsidR="007C6BE3" w:rsidRDefault="00D36A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катафалка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"Мерседес"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перевезення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568,0</w:t>
            </w:r>
          </w:p>
        </w:tc>
      </w:tr>
      <w:tr w:rsidR="007C6BE3">
        <w:trPr>
          <w:trHeight w:val="570"/>
        </w:trPr>
        <w:tc>
          <w:tcPr>
            <w:tcW w:w="569" w:type="dxa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65" w:type="dxa"/>
            <w:gridSpan w:val="2"/>
          </w:tcPr>
          <w:p w:rsidR="007C6BE3" w:rsidRDefault="00D36A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катафалка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"Фольксваген"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обряду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"Похорон"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кладовищі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593,0</w:t>
            </w:r>
          </w:p>
        </w:tc>
      </w:tr>
      <w:tr w:rsidR="007C6BE3">
        <w:trPr>
          <w:trHeight w:val="552"/>
        </w:trPr>
        <w:tc>
          <w:tcPr>
            <w:tcW w:w="569" w:type="dxa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65" w:type="dxa"/>
            <w:gridSpan w:val="2"/>
          </w:tcPr>
          <w:p w:rsidR="007C6BE3" w:rsidRDefault="00D36A7E">
            <w:pPr>
              <w:pStyle w:val="TableParagraph"/>
              <w:spacing w:line="270" w:lineRule="atLeast"/>
              <w:ind w:right="799"/>
              <w:rPr>
                <w:sz w:val="24"/>
              </w:rPr>
            </w:pPr>
            <w:r>
              <w:rPr>
                <w:sz w:val="24"/>
              </w:rPr>
              <w:t>Послуга авто катафалка типу "Фольксваген " для обслуговування обряду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"Похорон"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кладовищах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</w:tr>
      <w:tr w:rsidR="007C6BE3">
        <w:trPr>
          <w:trHeight w:val="551"/>
        </w:trPr>
        <w:tc>
          <w:tcPr>
            <w:tcW w:w="569" w:type="dxa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65" w:type="dxa"/>
            <w:gridSpan w:val="2"/>
          </w:tcPr>
          <w:p w:rsidR="007C6BE3" w:rsidRDefault="00D36A7E">
            <w:pPr>
              <w:pStyle w:val="TableParagraph"/>
              <w:spacing w:line="270" w:lineRule="atLeast"/>
              <w:ind w:right="799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катафалка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«Мерседес»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обряду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"Похорон"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кладовищі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649,0</w:t>
            </w:r>
          </w:p>
        </w:tc>
      </w:tr>
      <w:tr w:rsidR="007C6BE3">
        <w:trPr>
          <w:trHeight w:val="552"/>
        </w:trPr>
        <w:tc>
          <w:tcPr>
            <w:tcW w:w="569" w:type="dxa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65" w:type="dxa"/>
            <w:gridSpan w:val="2"/>
          </w:tcPr>
          <w:p w:rsidR="007C6BE3" w:rsidRDefault="00D36A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катафалка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«Мерседес»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обряду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"Похорон"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кладовищах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міста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592,0</w:t>
            </w:r>
          </w:p>
        </w:tc>
      </w:tr>
      <w:tr w:rsidR="007C6BE3">
        <w:trPr>
          <w:trHeight w:val="360"/>
        </w:trPr>
        <w:tc>
          <w:tcPr>
            <w:tcW w:w="569" w:type="dxa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65" w:type="dxa"/>
            <w:gridSpan w:val="2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катафалк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похорон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(орендованим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транспортом)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3332,0</w:t>
            </w:r>
          </w:p>
        </w:tc>
      </w:tr>
      <w:tr w:rsidR="007C6BE3">
        <w:trPr>
          <w:trHeight w:val="551"/>
        </w:trPr>
        <w:tc>
          <w:tcPr>
            <w:tcW w:w="569" w:type="dxa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65" w:type="dxa"/>
            <w:gridSpan w:val="2"/>
          </w:tcPr>
          <w:p w:rsidR="007C6BE3" w:rsidRDefault="00D36A7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Транспортних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перевезенню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похорон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(орендованим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транспортом)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1166,0</w:t>
            </w:r>
          </w:p>
        </w:tc>
      </w:tr>
      <w:tr w:rsidR="007C6BE3">
        <w:trPr>
          <w:trHeight w:val="275"/>
        </w:trPr>
        <w:tc>
          <w:tcPr>
            <w:tcW w:w="569" w:type="dxa"/>
            <w:vMerge w:val="restart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0" w:type="dxa"/>
            <w:vMerge w:val="restart"/>
          </w:tcPr>
          <w:p w:rsidR="007C6BE3" w:rsidRDefault="00D36A7E">
            <w:pPr>
              <w:pStyle w:val="TableParagraph"/>
              <w:spacing w:line="270" w:lineRule="atLeast"/>
              <w:ind w:right="680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катафалка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«Мерседес»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"Похорон"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1275" w:type="dxa"/>
          </w:tcPr>
          <w:p w:rsidR="007C6BE3" w:rsidRDefault="00D36A7E"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spacing w:line="256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216,55</w:t>
            </w:r>
          </w:p>
        </w:tc>
      </w:tr>
      <w:tr w:rsidR="007C6BE3">
        <w:trPr>
          <w:trHeight w:val="285"/>
        </w:trPr>
        <w:tc>
          <w:tcPr>
            <w:tcW w:w="569" w:type="dxa"/>
            <w:vMerge/>
            <w:tcBorders>
              <w:top w:val="nil"/>
            </w:tcBorders>
          </w:tcPr>
          <w:p w:rsidR="007C6BE3" w:rsidRDefault="007C6BE3">
            <w:pPr>
              <w:rPr>
                <w:sz w:val="2"/>
                <w:szCs w:val="2"/>
              </w:rPr>
            </w:pPr>
          </w:p>
        </w:tc>
        <w:tc>
          <w:tcPr>
            <w:tcW w:w="7090" w:type="dxa"/>
            <w:vMerge/>
            <w:tcBorders>
              <w:top w:val="nil"/>
            </w:tcBorders>
          </w:tcPr>
          <w:p w:rsidR="007C6BE3" w:rsidRDefault="007C6BE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C6BE3" w:rsidRDefault="00D36A7E">
            <w:pPr>
              <w:pStyle w:val="TableParagraph"/>
              <w:spacing w:line="265" w:lineRule="exact"/>
              <w:ind w:left="503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spacing w:line="265" w:lineRule="exact"/>
              <w:ind w:left="426"/>
              <w:rPr>
                <w:sz w:val="24"/>
              </w:rPr>
            </w:pPr>
            <w:r>
              <w:rPr>
                <w:sz w:val="24"/>
              </w:rPr>
              <w:t>5,69</w:t>
            </w:r>
          </w:p>
        </w:tc>
      </w:tr>
      <w:tr w:rsidR="007C6BE3">
        <w:trPr>
          <w:trHeight w:val="300"/>
        </w:trPr>
        <w:tc>
          <w:tcPr>
            <w:tcW w:w="569" w:type="dxa"/>
            <w:vMerge w:val="restart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0" w:type="dxa"/>
            <w:vMerge w:val="restart"/>
          </w:tcPr>
          <w:p w:rsidR="007C6BE3" w:rsidRDefault="00D36A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катафалка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Вольксфаген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"Похорон"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1275" w:type="dxa"/>
          </w:tcPr>
          <w:p w:rsidR="007C6BE3" w:rsidRDefault="00D36A7E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194,03</w:t>
            </w:r>
          </w:p>
        </w:tc>
      </w:tr>
      <w:tr w:rsidR="007C6BE3" w:rsidTr="00531815">
        <w:trPr>
          <w:trHeight w:val="276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C6BE3" w:rsidRDefault="007C6BE3">
            <w:pPr>
              <w:rPr>
                <w:sz w:val="2"/>
                <w:szCs w:val="2"/>
              </w:rPr>
            </w:pPr>
          </w:p>
        </w:tc>
        <w:tc>
          <w:tcPr>
            <w:tcW w:w="7090" w:type="dxa"/>
            <w:vMerge/>
            <w:tcBorders>
              <w:top w:val="nil"/>
              <w:bottom w:val="nil"/>
            </w:tcBorders>
          </w:tcPr>
          <w:p w:rsidR="007C6BE3" w:rsidRDefault="007C6BE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C6BE3" w:rsidRDefault="00D36A7E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273" w:type="dxa"/>
          </w:tcPr>
          <w:p w:rsidR="007C6BE3" w:rsidRDefault="00D36A7E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5,41</w:t>
            </w:r>
          </w:p>
        </w:tc>
      </w:tr>
      <w:tr w:rsidR="00531815">
        <w:trPr>
          <w:trHeight w:val="276"/>
        </w:trPr>
        <w:tc>
          <w:tcPr>
            <w:tcW w:w="569" w:type="dxa"/>
            <w:tcBorders>
              <w:top w:val="nil"/>
            </w:tcBorders>
          </w:tcPr>
          <w:p w:rsidR="00531815" w:rsidRDefault="00531815">
            <w:pPr>
              <w:rPr>
                <w:sz w:val="2"/>
                <w:szCs w:val="2"/>
              </w:rPr>
            </w:pPr>
          </w:p>
        </w:tc>
        <w:tc>
          <w:tcPr>
            <w:tcW w:w="7090" w:type="dxa"/>
            <w:tcBorders>
              <w:top w:val="nil"/>
            </w:tcBorders>
          </w:tcPr>
          <w:p w:rsidR="00531815" w:rsidRDefault="0053181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31815" w:rsidRDefault="00531815">
            <w:pPr>
              <w:pStyle w:val="TableParagraph"/>
              <w:spacing w:line="256" w:lineRule="exact"/>
              <w:ind w:left="503"/>
              <w:rPr>
                <w:sz w:val="24"/>
              </w:rPr>
            </w:pPr>
          </w:p>
        </w:tc>
        <w:tc>
          <w:tcPr>
            <w:tcW w:w="1273" w:type="dxa"/>
          </w:tcPr>
          <w:p w:rsidR="00531815" w:rsidRDefault="00531815">
            <w:pPr>
              <w:pStyle w:val="TableParagraph"/>
              <w:spacing w:line="256" w:lineRule="exact"/>
              <w:ind w:left="426"/>
              <w:rPr>
                <w:sz w:val="24"/>
              </w:rPr>
            </w:pPr>
          </w:p>
        </w:tc>
      </w:tr>
    </w:tbl>
    <w:p w:rsidR="007C6BE3" w:rsidRDefault="007C6BE3">
      <w:pPr>
        <w:spacing w:line="256" w:lineRule="exact"/>
        <w:rPr>
          <w:sz w:val="24"/>
        </w:rPr>
        <w:sectPr w:rsidR="007C6BE3">
          <w:type w:val="continuous"/>
          <w:pgSz w:w="11910" w:h="16840"/>
          <w:pgMar w:top="480" w:right="300" w:bottom="1900" w:left="1160" w:header="708" w:footer="708" w:gutter="0"/>
          <w:cols w:space="720"/>
        </w:sectPr>
      </w:pPr>
    </w:p>
    <w:p w:rsidR="007C6BE3" w:rsidRDefault="00D36A7E">
      <w:pPr>
        <w:pStyle w:val="a3"/>
        <w:spacing w:before="70"/>
        <w:ind w:right="547" w:firstLine="540"/>
        <w:jc w:val="both"/>
      </w:pPr>
      <w:r>
        <w:lastRenderedPageBreak/>
        <w:t>Примітка: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зимовий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листопада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60"/>
        </w:rPr>
        <w:t xml:space="preserve"> </w:t>
      </w:r>
      <w:r>
        <w:t>березня</w:t>
      </w:r>
      <w:r>
        <w:rPr>
          <w:spacing w:val="1"/>
        </w:rPr>
        <w:t xml:space="preserve"> </w:t>
      </w:r>
      <w:r>
        <w:t>наступного року) при зміні складових собівартості підприємство самостійно переглядає</w:t>
      </w:r>
      <w:r>
        <w:rPr>
          <w:spacing w:val="1"/>
        </w:rPr>
        <w:t xml:space="preserve"> </w:t>
      </w:r>
      <w:r>
        <w:t>тарифи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економічно обґрунтованих</w:t>
      </w:r>
      <w:r>
        <w:rPr>
          <w:spacing w:val="-1"/>
        </w:rPr>
        <w:t xml:space="preserve"> </w:t>
      </w:r>
      <w:r>
        <w:t>витрат.</w:t>
      </w:r>
    </w:p>
    <w:p w:rsidR="007C6BE3" w:rsidRDefault="007C6BE3">
      <w:pPr>
        <w:pStyle w:val="a3"/>
        <w:ind w:left="0"/>
      </w:pPr>
    </w:p>
    <w:p w:rsidR="007C6BE3" w:rsidRDefault="00D36A7E">
      <w:pPr>
        <w:pStyle w:val="a3"/>
        <w:tabs>
          <w:tab w:val="left" w:pos="6778"/>
        </w:tabs>
      </w:pPr>
      <w:r>
        <w:t>В.</w:t>
      </w:r>
      <w:r>
        <w:rPr>
          <w:spacing w:val="-5"/>
        </w:rPr>
        <w:t xml:space="preserve"> </w:t>
      </w:r>
      <w:r>
        <w:t>о.</w:t>
      </w:r>
      <w:r>
        <w:rPr>
          <w:spacing w:val="-5"/>
        </w:rPr>
        <w:t xml:space="preserve"> </w:t>
      </w:r>
      <w:r>
        <w:t>начальника</w:t>
      </w:r>
      <w:r>
        <w:rPr>
          <w:spacing w:val="-4"/>
        </w:rPr>
        <w:t xml:space="preserve"> </w:t>
      </w:r>
      <w:r>
        <w:t>управління</w:t>
      </w:r>
      <w:r>
        <w:tab/>
        <w:t>Андрій</w:t>
      </w:r>
      <w:r>
        <w:rPr>
          <w:spacing w:val="-10"/>
        </w:rPr>
        <w:t xml:space="preserve"> </w:t>
      </w:r>
      <w:r>
        <w:t>ДРОЗДОВСЬКИЙ</w:t>
      </w:r>
    </w:p>
    <w:p w:rsidR="007C6BE3" w:rsidRDefault="007C6BE3">
      <w:pPr>
        <w:pStyle w:val="a3"/>
        <w:ind w:left="0"/>
        <w:rPr>
          <w:sz w:val="26"/>
        </w:rPr>
      </w:pPr>
    </w:p>
    <w:p w:rsidR="007C6BE3" w:rsidRDefault="007C6BE3">
      <w:pPr>
        <w:sectPr w:rsidR="007C6BE3">
          <w:pgSz w:w="11910" w:h="16840"/>
          <w:pgMar w:top="480" w:right="300" w:bottom="1900" w:left="1160" w:header="0" w:footer="1713" w:gutter="0"/>
          <w:cols w:space="720"/>
        </w:sectPr>
      </w:pPr>
    </w:p>
    <w:p w:rsidR="007C6BE3" w:rsidRDefault="00D36A7E">
      <w:pPr>
        <w:pStyle w:val="a3"/>
        <w:spacing w:before="70"/>
        <w:ind w:left="644" w:right="653"/>
        <w:jc w:val="center"/>
      </w:pPr>
      <w:r>
        <w:t>Аналіз</w:t>
      </w:r>
      <w:r>
        <w:rPr>
          <w:spacing w:val="-11"/>
        </w:rPr>
        <w:t xml:space="preserve"> </w:t>
      </w:r>
      <w:r>
        <w:t>регуляторного</w:t>
      </w:r>
      <w:r>
        <w:rPr>
          <w:spacing w:val="-11"/>
        </w:rPr>
        <w:t xml:space="preserve"> </w:t>
      </w:r>
      <w:r>
        <w:t>впливу</w:t>
      </w:r>
    </w:p>
    <w:p w:rsidR="007C6BE3" w:rsidRDefault="00D36A7E">
      <w:pPr>
        <w:pStyle w:val="a3"/>
        <w:ind w:left="646" w:right="653"/>
        <w:jc w:val="center"/>
      </w:pPr>
      <w:r>
        <w:t>проекту</w:t>
      </w:r>
      <w:r>
        <w:rPr>
          <w:spacing w:val="-13"/>
        </w:rPr>
        <w:t xml:space="preserve"> </w:t>
      </w:r>
      <w:r>
        <w:t>наказу</w:t>
      </w:r>
      <w:r>
        <w:rPr>
          <w:spacing w:val="-12"/>
        </w:rPr>
        <w:t xml:space="preserve"> </w:t>
      </w:r>
      <w:r>
        <w:t>управління</w:t>
      </w:r>
      <w:r>
        <w:rPr>
          <w:spacing w:val="-14"/>
        </w:rPr>
        <w:t xml:space="preserve"> </w:t>
      </w:r>
      <w:r>
        <w:t>житлово-комунального</w:t>
      </w:r>
      <w:r>
        <w:rPr>
          <w:spacing w:val="-12"/>
        </w:rPr>
        <w:t xml:space="preserve"> </w:t>
      </w:r>
      <w:r>
        <w:t>господарства,</w:t>
      </w:r>
      <w:r>
        <w:rPr>
          <w:spacing w:val="-12"/>
        </w:rPr>
        <w:t xml:space="preserve"> </w:t>
      </w:r>
      <w:r>
        <w:t>благоустрою</w:t>
      </w:r>
      <w:r>
        <w:rPr>
          <w:spacing w:val="-14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екології</w:t>
      </w:r>
    </w:p>
    <w:p w:rsidR="007C6BE3" w:rsidRDefault="00D36A7E">
      <w:pPr>
        <w:pStyle w:val="a3"/>
        <w:ind w:left="644" w:right="653"/>
        <w:jc w:val="center"/>
      </w:pPr>
      <w:r>
        <w:t>«Про встановлення цін (тарифів) на ритуальні послуги, що надаються спеціалізованим</w:t>
      </w:r>
      <w:r>
        <w:rPr>
          <w:spacing w:val="-57"/>
        </w:rPr>
        <w:t xml:space="preserve"> </w:t>
      </w:r>
      <w:r>
        <w:t>комунальним</w:t>
      </w:r>
      <w:r>
        <w:rPr>
          <w:spacing w:val="-1"/>
        </w:rPr>
        <w:t xml:space="preserve"> </w:t>
      </w:r>
      <w:r>
        <w:t>підприємством</w:t>
      </w:r>
      <w:r>
        <w:rPr>
          <w:spacing w:val="-1"/>
        </w:rPr>
        <w:t xml:space="preserve"> </w:t>
      </w:r>
      <w:r>
        <w:t>«Ритуальна</w:t>
      </w:r>
      <w:r>
        <w:rPr>
          <w:spacing w:val="-1"/>
        </w:rPr>
        <w:t xml:space="preserve"> </w:t>
      </w:r>
      <w:r>
        <w:t>служба»</w:t>
      </w:r>
    </w:p>
    <w:p w:rsidR="007C6BE3" w:rsidRDefault="007C6BE3">
      <w:pPr>
        <w:pStyle w:val="a3"/>
        <w:ind w:left="0"/>
      </w:pPr>
    </w:p>
    <w:p w:rsidR="007C6BE3" w:rsidRDefault="00D36A7E">
      <w:pPr>
        <w:pStyle w:val="1"/>
        <w:ind w:left="4377"/>
      </w:pPr>
      <w:r>
        <w:t>Опис</w:t>
      </w:r>
      <w:r>
        <w:rPr>
          <w:spacing w:val="-4"/>
        </w:rPr>
        <w:t xml:space="preserve"> </w:t>
      </w:r>
      <w:r>
        <w:t>проблеми</w:t>
      </w:r>
    </w:p>
    <w:p w:rsidR="007C6BE3" w:rsidRDefault="00D36A7E">
      <w:pPr>
        <w:pStyle w:val="a3"/>
        <w:ind w:right="547" w:firstLine="540"/>
        <w:jc w:val="both"/>
      </w:pPr>
      <w:r>
        <w:t>На сьогоднішній день в м. Тернополі діючі ціни на ритуальні послуги для населення</w:t>
      </w:r>
      <w:r>
        <w:rPr>
          <w:spacing w:val="1"/>
        </w:rPr>
        <w:t xml:space="preserve"> </w:t>
      </w:r>
      <w:r>
        <w:t>не відповідають їх реальній собівартості. Це пов’язано із ростом цін на основні складові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ритуальних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(діючі</w:t>
      </w:r>
      <w:r>
        <w:rPr>
          <w:spacing w:val="1"/>
        </w:rPr>
        <w:t xml:space="preserve"> </w:t>
      </w:r>
      <w:r>
        <w:t>тарифи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наказом управління житлово-комунального господарства, благоустрою та екології “Про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-3"/>
        </w:rPr>
        <w:t xml:space="preserve"> </w:t>
      </w:r>
      <w:r>
        <w:t>цін</w:t>
      </w:r>
      <w:r>
        <w:rPr>
          <w:spacing w:val="-2"/>
        </w:rPr>
        <w:t xml:space="preserve"> </w:t>
      </w:r>
      <w:r>
        <w:t>(тарифів)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ритуальні</w:t>
      </w:r>
      <w:r>
        <w:rPr>
          <w:spacing w:val="-1"/>
        </w:rPr>
        <w:t xml:space="preserve"> </w:t>
      </w:r>
      <w:r>
        <w:t>послуги»</w:t>
      </w:r>
      <w:r>
        <w:rPr>
          <w:spacing w:val="-1"/>
        </w:rPr>
        <w:t xml:space="preserve"> </w:t>
      </w:r>
      <w:r>
        <w:t>№27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14.05.2020</w:t>
      </w:r>
      <w:r>
        <w:rPr>
          <w:spacing w:val="-1"/>
        </w:rPr>
        <w:t xml:space="preserve"> </w:t>
      </w:r>
      <w:r>
        <w:t>року.</w:t>
      </w:r>
    </w:p>
    <w:p w:rsidR="007C6BE3" w:rsidRDefault="00D36A7E">
      <w:pPr>
        <w:pStyle w:val="a3"/>
        <w:ind w:right="549" w:firstLine="708"/>
        <w:jc w:val="both"/>
      </w:pPr>
      <w:r>
        <w:t>Основними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існуючими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тарифах</w:t>
      </w:r>
      <w:r>
        <w:rPr>
          <w:spacing w:val="-1"/>
        </w:rPr>
        <w:t xml:space="preserve"> </w:t>
      </w:r>
      <w:r>
        <w:t>на поховання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перевезення, як приклад</w:t>
      </w:r>
      <w:r>
        <w:rPr>
          <w:spacing w:val="58"/>
        </w:rPr>
        <w:t xml:space="preserve"> </w:t>
      </w:r>
      <w:r>
        <w:t>є :</w:t>
      </w:r>
    </w:p>
    <w:p w:rsidR="007C6BE3" w:rsidRDefault="00D36A7E">
      <w:pPr>
        <w:pStyle w:val="a4"/>
        <w:numPr>
          <w:ilvl w:val="0"/>
          <w:numId w:val="3"/>
        </w:numPr>
        <w:tabs>
          <w:tab w:val="left" w:pos="721"/>
        </w:tabs>
        <w:ind w:left="540" w:right="549" w:hanging="360"/>
        <w:jc w:val="both"/>
        <w:rPr>
          <w:sz w:val="24"/>
        </w:rPr>
      </w:pPr>
      <w:r>
        <w:tab/>
      </w:r>
      <w:r>
        <w:rPr>
          <w:sz w:val="24"/>
        </w:rPr>
        <w:t>ріст 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 приймальників замовлень порівняно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60"/>
          <w:sz w:val="24"/>
        </w:rPr>
        <w:t xml:space="preserve"> </w:t>
      </w:r>
      <w:r>
        <w:rPr>
          <w:sz w:val="24"/>
        </w:rPr>
        <w:t>закладеними в ціні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даний час склав 11% (за одну годину становила 35,43 грн., станом на 01.03.2021 року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париймальників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замовлень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годину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39,83</w:t>
      </w:r>
      <w:r>
        <w:rPr>
          <w:spacing w:val="60"/>
          <w:sz w:val="24"/>
        </w:rPr>
        <w:t xml:space="preserve"> </w:t>
      </w:r>
      <w:r>
        <w:rPr>
          <w:sz w:val="24"/>
        </w:rPr>
        <w:t>грн.),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робітника ритуальних 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11% (становила 38,29 грн. за год. на 01.03.2021 року 43,05</w:t>
      </w:r>
      <w:r>
        <w:rPr>
          <w:spacing w:val="1"/>
          <w:sz w:val="24"/>
        </w:rPr>
        <w:t xml:space="preserve"> </w:t>
      </w:r>
      <w:r>
        <w:rPr>
          <w:sz w:val="24"/>
        </w:rPr>
        <w:t>грн. за год.), а також заробітна плата водіїв транспортних засобів на 11% (становила 50,54</w:t>
      </w:r>
      <w:r>
        <w:rPr>
          <w:spacing w:val="1"/>
          <w:sz w:val="24"/>
        </w:rPr>
        <w:t xml:space="preserve"> </w:t>
      </w:r>
      <w:r>
        <w:rPr>
          <w:sz w:val="24"/>
        </w:rPr>
        <w:t>грн</w:t>
      </w:r>
      <w:r>
        <w:rPr>
          <w:spacing w:val="-2"/>
          <w:sz w:val="24"/>
        </w:rPr>
        <w:t xml:space="preserve"> </w:t>
      </w:r>
      <w:r>
        <w:rPr>
          <w:sz w:val="24"/>
        </w:rPr>
        <w:t>за год</w:t>
      </w:r>
      <w:r>
        <w:rPr>
          <w:spacing w:val="-2"/>
          <w:sz w:val="24"/>
        </w:rPr>
        <w:t xml:space="preserve"> </w:t>
      </w:r>
      <w:r>
        <w:rPr>
          <w:sz w:val="24"/>
        </w:rPr>
        <w:t>на 01.03.2021 року</w:t>
      </w:r>
      <w:r>
        <w:rPr>
          <w:spacing w:val="-1"/>
          <w:sz w:val="24"/>
        </w:rPr>
        <w:t xml:space="preserve"> </w:t>
      </w:r>
      <w:r>
        <w:rPr>
          <w:sz w:val="24"/>
        </w:rPr>
        <w:t>56,23 грн</w:t>
      </w:r>
      <w:r>
        <w:rPr>
          <w:spacing w:val="-2"/>
          <w:sz w:val="24"/>
        </w:rPr>
        <w:t xml:space="preserve"> </w:t>
      </w:r>
      <w:r>
        <w:rPr>
          <w:sz w:val="24"/>
        </w:rPr>
        <w:t>за год;</w:t>
      </w:r>
    </w:p>
    <w:p w:rsidR="007C6BE3" w:rsidRDefault="00D36A7E">
      <w:pPr>
        <w:pStyle w:val="a4"/>
        <w:numPr>
          <w:ilvl w:val="1"/>
          <w:numId w:val="3"/>
        </w:numPr>
        <w:tabs>
          <w:tab w:val="left" w:pos="732"/>
        </w:tabs>
        <w:ind w:left="540" w:right="548" w:firstLine="0"/>
        <w:jc w:val="both"/>
        <w:rPr>
          <w:sz w:val="24"/>
        </w:rPr>
      </w:pPr>
      <w:r>
        <w:rPr>
          <w:sz w:val="24"/>
        </w:rPr>
        <w:t>ріст цін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на газо - та електропостачання, а також </w:t>
      </w:r>
      <w:proofErr w:type="spellStart"/>
      <w:r>
        <w:rPr>
          <w:sz w:val="24"/>
        </w:rPr>
        <w:t>мастильно</w:t>
      </w:r>
      <w:proofErr w:type="spellEnd"/>
      <w:r>
        <w:rPr>
          <w:sz w:val="24"/>
        </w:rPr>
        <w:t xml:space="preserve"> – паливні матеріали 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58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1"/>
          <w:sz w:val="24"/>
        </w:rPr>
        <w:t xml:space="preserve"> </w:t>
      </w:r>
      <w:r>
        <w:rPr>
          <w:sz w:val="24"/>
        </w:rPr>
        <w:t>плати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обслуговуючого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персоналу.</w:t>
      </w:r>
    </w:p>
    <w:p w:rsidR="007C6BE3" w:rsidRDefault="007C6BE3">
      <w:pPr>
        <w:pStyle w:val="a3"/>
        <w:ind w:left="0"/>
      </w:pPr>
    </w:p>
    <w:p w:rsidR="007C6BE3" w:rsidRDefault="00D36A7E">
      <w:pPr>
        <w:pStyle w:val="1"/>
        <w:ind w:left="4241"/>
      </w:pPr>
      <w:r>
        <w:t>Цілі</w:t>
      </w:r>
      <w:r>
        <w:rPr>
          <w:spacing w:val="-9"/>
        </w:rPr>
        <w:t xml:space="preserve"> </w:t>
      </w:r>
      <w:r>
        <w:t>регулювання</w:t>
      </w:r>
    </w:p>
    <w:p w:rsidR="007C6BE3" w:rsidRDefault="00D36A7E">
      <w:pPr>
        <w:pStyle w:val="a3"/>
        <w:ind w:right="548" w:firstLine="540"/>
        <w:jc w:val="both"/>
      </w:pPr>
      <w:r>
        <w:t>Прийняття даного рішення має на меті привести ціни на необхідні та першочергові</w:t>
      </w:r>
      <w:r>
        <w:rPr>
          <w:spacing w:val="1"/>
        </w:rPr>
        <w:t xml:space="preserve"> </w:t>
      </w:r>
      <w:r>
        <w:t>ритуальні</w:t>
      </w:r>
      <w:r>
        <w:rPr>
          <w:spacing w:val="-2"/>
        </w:rPr>
        <w:t xml:space="preserve"> </w:t>
      </w:r>
      <w:r>
        <w:t>послуги,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надає</w:t>
      </w:r>
      <w:r>
        <w:rPr>
          <w:spacing w:val="-2"/>
        </w:rPr>
        <w:t xml:space="preserve"> </w:t>
      </w:r>
      <w:r>
        <w:t>СКП</w:t>
      </w:r>
      <w:r>
        <w:rPr>
          <w:spacing w:val="-2"/>
        </w:rPr>
        <w:t xml:space="preserve"> </w:t>
      </w:r>
      <w:r>
        <w:t>“Ритуальна</w:t>
      </w:r>
      <w:r>
        <w:rPr>
          <w:spacing w:val="-2"/>
        </w:rPr>
        <w:t xml:space="preserve"> </w:t>
      </w:r>
      <w:r>
        <w:t>служба”,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рівня,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забезпечить</w:t>
      </w:r>
      <w:r>
        <w:rPr>
          <w:spacing w:val="-2"/>
        </w:rPr>
        <w:t xml:space="preserve"> </w:t>
      </w:r>
      <w:r>
        <w:t>:</w:t>
      </w:r>
    </w:p>
    <w:p w:rsidR="007C6BE3" w:rsidRDefault="00D36A7E">
      <w:pPr>
        <w:pStyle w:val="a4"/>
        <w:numPr>
          <w:ilvl w:val="2"/>
          <w:numId w:val="3"/>
        </w:numPr>
        <w:tabs>
          <w:tab w:val="left" w:pos="1141"/>
        </w:tabs>
        <w:ind w:left="1141"/>
        <w:jc w:val="both"/>
        <w:rPr>
          <w:sz w:val="24"/>
        </w:rPr>
      </w:pPr>
      <w:r>
        <w:rPr>
          <w:sz w:val="24"/>
        </w:rPr>
        <w:t>утримання</w:t>
      </w:r>
      <w:r>
        <w:rPr>
          <w:spacing w:val="-6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5"/>
          <w:sz w:val="24"/>
        </w:rPr>
        <w:t xml:space="preserve"> </w:t>
      </w:r>
      <w:r>
        <w:rPr>
          <w:sz w:val="24"/>
        </w:rPr>
        <w:t>ритуальних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рівні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нормативної;</w:t>
      </w:r>
    </w:p>
    <w:p w:rsidR="007C6BE3" w:rsidRDefault="00D36A7E">
      <w:pPr>
        <w:pStyle w:val="a4"/>
        <w:numPr>
          <w:ilvl w:val="2"/>
          <w:numId w:val="3"/>
        </w:numPr>
        <w:tabs>
          <w:tab w:val="left" w:pos="1261"/>
        </w:tabs>
        <w:ind w:right="549" w:hanging="360"/>
        <w:jc w:val="both"/>
        <w:rPr>
          <w:sz w:val="24"/>
        </w:rPr>
      </w:pP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та</w:t>
      </w:r>
      <w:r>
        <w:rPr>
          <w:spacing w:val="6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7C6BE3" w:rsidRDefault="00D36A7E">
      <w:pPr>
        <w:pStyle w:val="a4"/>
        <w:numPr>
          <w:ilvl w:val="2"/>
          <w:numId w:val="3"/>
        </w:numPr>
        <w:tabs>
          <w:tab w:val="left" w:pos="1261"/>
        </w:tabs>
        <w:ind w:right="547" w:hanging="360"/>
        <w:jc w:val="both"/>
        <w:rPr>
          <w:sz w:val="24"/>
        </w:rPr>
      </w:pPr>
      <w:r>
        <w:rPr>
          <w:sz w:val="24"/>
        </w:rPr>
        <w:t>беззбиткову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СКП</w:t>
      </w:r>
      <w:r>
        <w:rPr>
          <w:spacing w:val="1"/>
          <w:sz w:val="24"/>
        </w:rPr>
        <w:t xml:space="preserve"> </w:t>
      </w:r>
      <w:r>
        <w:rPr>
          <w:sz w:val="24"/>
        </w:rPr>
        <w:t>“Ритуальна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служба”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“Про</w:t>
      </w:r>
      <w:r>
        <w:rPr>
          <w:spacing w:val="1"/>
          <w:sz w:val="24"/>
        </w:rPr>
        <w:t xml:space="preserve"> </w:t>
      </w:r>
      <w:r>
        <w:rPr>
          <w:sz w:val="24"/>
        </w:rPr>
        <w:t>житлово-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послуги”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24.06.2004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№ 1875-IV;</w:t>
      </w:r>
    </w:p>
    <w:p w:rsidR="007C6BE3" w:rsidRDefault="00D36A7E">
      <w:pPr>
        <w:pStyle w:val="a4"/>
        <w:numPr>
          <w:ilvl w:val="2"/>
          <w:numId w:val="3"/>
        </w:numPr>
        <w:tabs>
          <w:tab w:val="left" w:pos="1261"/>
        </w:tabs>
        <w:ind w:right="549" w:hanging="360"/>
        <w:jc w:val="both"/>
        <w:rPr>
          <w:sz w:val="24"/>
        </w:rPr>
      </w:pPr>
      <w:r>
        <w:rPr>
          <w:sz w:val="24"/>
        </w:rPr>
        <w:t>впровадження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проектів,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якісних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споруд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належному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стані.</w:t>
      </w:r>
    </w:p>
    <w:p w:rsidR="007C6BE3" w:rsidRDefault="007C6BE3">
      <w:pPr>
        <w:pStyle w:val="a3"/>
        <w:ind w:left="0"/>
      </w:pPr>
    </w:p>
    <w:p w:rsidR="007C6BE3" w:rsidRDefault="00D36A7E">
      <w:pPr>
        <w:pStyle w:val="1"/>
        <w:ind w:left="3957"/>
      </w:pPr>
      <w:r>
        <w:t>Механізм</w:t>
      </w:r>
      <w:r>
        <w:rPr>
          <w:spacing w:val="-11"/>
        </w:rPr>
        <w:t xml:space="preserve"> </w:t>
      </w:r>
      <w:r>
        <w:t>регулювання</w:t>
      </w:r>
    </w:p>
    <w:p w:rsidR="007C6BE3" w:rsidRDefault="00D36A7E">
      <w:pPr>
        <w:pStyle w:val="a3"/>
        <w:ind w:right="549" w:firstLine="540"/>
        <w:jc w:val="both"/>
      </w:pPr>
      <w:r>
        <w:t>Досягнення</w:t>
      </w:r>
      <w:r>
        <w:rPr>
          <w:spacing w:val="1"/>
        </w:rPr>
        <w:t xml:space="preserve"> </w:t>
      </w:r>
      <w:r>
        <w:t>регуляторних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впорядкування</w:t>
      </w:r>
      <w:r>
        <w:rPr>
          <w:spacing w:val="-2"/>
        </w:rPr>
        <w:t xml:space="preserve"> </w:t>
      </w:r>
      <w:r>
        <w:t>цін</w:t>
      </w:r>
      <w:r>
        <w:rPr>
          <w:spacing w:val="-1"/>
        </w:rPr>
        <w:t xml:space="preserve"> </w:t>
      </w:r>
      <w:r>
        <w:t>на ритуальні послуги.</w:t>
      </w:r>
    </w:p>
    <w:p w:rsidR="007C6BE3" w:rsidRDefault="00D36A7E">
      <w:pPr>
        <w:pStyle w:val="a3"/>
        <w:spacing w:before="1"/>
        <w:ind w:right="547" w:firstLine="540"/>
        <w:jc w:val="both"/>
      </w:pPr>
      <w:r>
        <w:t>Рішення про впорядкування цін на ритуальні послуги,</w:t>
      </w:r>
      <w:r>
        <w:rPr>
          <w:spacing w:val="1"/>
        </w:rPr>
        <w:t xml:space="preserve"> </w:t>
      </w:r>
      <w:r>
        <w:t>у разі його прийняття, буде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процедурним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споживачам</w:t>
      </w:r>
      <w:r>
        <w:rPr>
          <w:spacing w:val="1"/>
        </w:rPr>
        <w:t xml:space="preserve"> </w:t>
      </w:r>
      <w:r>
        <w:t>проводитимуться</w:t>
      </w:r>
      <w:r>
        <w:rPr>
          <w:spacing w:val="1"/>
        </w:rPr>
        <w:t xml:space="preserve"> </w:t>
      </w:r>
      <w:r>
        <w:t>розрахунки</w:t>
      </w:r>
      <w:r>
        <w:rPr>
          <w:spacing w:val="-2"/>
        </w:rPr>
        <w:t xml:space="preserve"> </w:t>
      </w:r>
      <w:r>
        <w:t>вартості ритуальних</w:t>
      </w:r>
      <w:r>
        <w:rPr>
          <w:spacing w:val="-1"/>
        </w:rPr>
        <w:t xml:space="preserve"> </w:t>
      </w:r>
      <w:r>
        <w:t>послуг.</w:t>
      </w:r>
    </w:p>
    <w:p w:rsidR="007C6BE3" w:rsidRDefault="007C6BE3">
      <w:pPr>
        <w:pStyle w:val="a3"/>
        <w:spacing w:before="11"/>
        <w:ind w:left="0"/>
        <w:rPr>
          <w:sz w:val="23"/>
        </w:rPr>
      </w:pPr>
    </w:p>
    <w:p w:rsidR="007C6BE3" w:rsidRDefault="00D36A7E">
      <w:pPr>
        <w:pStyle w:val="1"/>
        <w:ind w:right="652"/>
        <w:jc w:val="center"/>
      </w:pPr>
      <w:r>
        <w:t>Альтернативи</w:t>
      </w:r>
    </w:p>
    <w:p w:rsidR="007C6BE3" w:rsidRDefault="00D36A7E">
      <w:pPr>
        <w:pStyle w:val="a4"/>
        <w:numPr>
          <w:ilvl w:val="0"/>
          <w:numId w:val="2"/>
        </w:numPr>
        <w:tabs>
          <w:tab w:val="left" w:pos="541"/>
        </w:tabs>
        <w:ind w:left="540" w:right="549"/>
        <w:jc w:val="both"/>
        <w:rPr>
          <w:sz w:val="24"/>
        </w:rPr>
      </w:pPr>
      <w:r>
        <w:rPr>
          <w:sz w:val="24"/>
        </w:rPr>
        <w:t>Збереження існуючого стану, тобто без зміни діючих цін та без надання дотацій з міського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бюджету. Дана альтернатива є неприйнятною, оскільки така ситуація однозначно приведе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зростання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збитковості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відтак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послуг.</w:t>
      </w:r>
    </w:p>
    <w:p w:rsidR="007C6BE3" w:rsidRDefault="00D36A7E">
      <w:pPr>
        <w:pStyle w:val="a4"/>
        <w:numPr>
          <w:ilvl w:val="0"/>
          <w:numId w:val="2"/>
        </w:numPr>
        <w:tabs>
          <w:tab w:val="left" w:pos="541"/>
        </w:tabs>
        <w:ind w:left="540" w:right="547"/>
        <w:jc w:val="both"/>
        <w:rPr>
          <w:sz w:val="24"/>
        </w:rPr>
      </w:pPr>
      <w:r>
        <w:rPr>
          <w:sz w:val="24"/>
        </w:rPr>
        <w:t>Часткове підвищення тарифів на ритуальні 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для населення до рівня неповного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економічно-</w:t>
      </w:r>
      <w:proofErr w:type="spellStart"/>
      <w:r>
        <w:rPr>
          <w:sz w:val="24"/>
          <w:u w:val="single"/>
        </w:rPr>
        <w:t>обгрунтованих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витрат.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прийнятною, але має свої недоліки через те, що частину коштів необхідно все ж таки буде</w:t>
      </w:r>
      <w:r>
        <w:rPr>
          <w:spacing w:val="1"/>
          <w:sz w:val="24"/>
        </w:rPr>
        <w:t xml:space="preserve"> </w:t>
      </w:r>
      <w:r>
        <w:rPr>
          <w:sz w:val="24"/>
        </w:rPr>
        <w:t>виділяти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міського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господарювання.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виділити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міського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5"/>
          <w:sz w:val="24"/>
        </w:rPr>
        <w:t xml:space="preserve"> </w:t>
      </w:r>
      <w:r>
        <w:rPr>
          <w:sz w:val="24"/>
        </w:rPr>
        <w:t>кошти</w:t>
      </w:r>
      <w:r>
        <w:rPr>
          <w:spacing w:val="-4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немає.</w:t>
      </w:r>
    </w:p>
    <w:p w:rsidR="007C6BE3" w:rsidRDefault="007C6BE3">
      <w:pPr>
        <w:jc w:val="both"/>
        <w:rPr>
          <w:sz w:val="24"/>
        </w:rPr>
        <w:sectPr w:rsidR="007C6BE3">
          <w:pgSz w:w="11910" w:h="16840"/>
          <w:pgMar w:top="480" w:right="300" w:bottom="1900" w:left="1160" w:header="0" w:footer="1713" w:gutter="0"/>
          <w:cols w:space="720"/>
        </w:sectPr>
      </w:pPr>
    </w:p>
    <w:p w:rsidR="007C6BE3" w:rsidRDefault="00D36A7E">
      <w:pPr>
        <w:pStyle w:val="a4"/>
        <w:numPr>
          <w:ilvl w:val="0"/>
          <w:numId w:val="2"/>
        </w:numPr>
        <w:tabs>
          <w:tab w:val="left" w:pos="826"/>
        </w:tabs>
        <w:spacing w:before="70"/>
        <w:ind w:left="540" w:right="547" w:firstLine="0"/>
        <w:jc w:val="both"/>
        <w:rPr>
          <w:sz w:val="24"/>
        </w:rPr>
      </w:pPr>
      <w:r>
        <w:rPr>
          <w:sz w:val="24"/>
        </w:rPr>
        <w:t>Надання СКП “Ритуальна служба” дотації в повному обсязі на покриття збитків від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неповного відшкодування економічно-</w:t>
      </w:r>
      <w:proofErr w:type="spellStart"/>
      <w:r>
        <w:rPr>
          <w:sz w:val="24"/>
        </w:rPr>
        <w:t>обгрунтованих</w:t>
      </w:r>
      <w:proofErr w:type="spellEnd"/>
      <w:r>
        <w:rPr>
          <w:sz w:val="24"/>
        </w:rPr>
        <w:t xml:space="preserve"> витрат в цінах без їх зміни. Дана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альтернатива не розглядається, як оптимальний варіант вирішення проблеми, у зв’язку з</w:t>
      </w:r>
      <w:r>
        <w:rPr>
          <w:spacing w:val="1"/>
          <w:sz w:val="24"/>
        </w:rPr>
        <w:t xml:space="preserve"> </w:t>
      </w:r>
      <w:r>
        <w:rPr>
          <w:sz w:val="24"/>
        </w:rPr>
        <w:t>тим,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кошти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дотації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2"/>
          <w:sz w:val="24"/>
        </w:rPr>
        <w:t xml:space="preserve"> </w:t>
      </w:r>
      <w:r>
        <w:rPr>
          <w:sz w:val="24"/>
        </w:rPr>
        <w:t>виділятися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міського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бюджету,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вони</w:t>
      </w:r>
      <w:r>
        <w:rPr>
          <w:spacing w:val="-3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досить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значними</w:t>
      </w:r>
      <w:r>
        <w:rPr>
          <w:spacing w:val="-2"/>
          <w:sz w:val="24"/>
        </w:rPr>
        <w:t xml:space="preserve"> </w:t>
      </w:r>
      <w:r>
        <w:rPr>
          <w:sz w:val="24"/>
        </w:rPr>
        <w:t>і 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бюджеті 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передбачені.</w:t>
      </w:r>
    </w:p>
    <w:p w:rsidR="007C6BE3" w:rsidRDefault="00D36A7E">
      <w:pPr>
        <w:pStyle w:val="1"/>
        <w:ind w:left="4205"/>
      </w:pPr>
      <w:r>
        <w:t>Вигоди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витрати</w:t>
      </w:r>
    </w:p>
    <w:p w:rsidR="007C6BE3" w:rsidRDefault="00D36A7E">
      <w:pPr>
        <w:pStyle w:val="a3"/>
        <w:ind w:left="1081"/>
        <w:jc w:val="both"/>
      </w:pPr>
      <w:r>
        <w:t>Сфера</w:t>
      </w:r>
      <w:r>
        <w:rPr>
          <w:spacing w:val="-4"/>
        </w:rPr>
        <w:t xml:space="preserve"> </w:t>
      </w:r>
      <w:r>
        <w:t>інтересів</w:t>
      </w:r>
      <w:r>
        <w:rPr>
          <w:spacing w:val="-3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влади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підприємства.</w:t>
      </w:r>
    </w:p>
    <w:p w:rsidR="007C6BE3" w:rsidRDefault="00D36A7E">
      <w:pPr>
        <w:pStyle w:val="a3"/>
        <w:jc w:val="both"/>
      </w:pPr>
      <w:r>
        <w:t>Вигоди</w:t>
      </w:r>
      <w:r>
        <w:rPr>
          <w:spacing w:val="-9"/>
        </w:rPr>
        <w:t xml:space="preserve"> </w:t>
      </w:r>
      <w:r>
        <w:t>:</w:t>
      </w:r>
    </w:p>
    <w:p w:rsidR="007C6BE3" w:rsidRDefault="00D36A7E">
      <w:pPr>
        <w:pStyle w:val="a4"/>
        <w:numPr>
          <w:ilvl w:val="0"/>
          <w:numId w:val="3"/>
        </w:numPr>
        <w:tabs>
          <w:tab w:val="left" w:pos="540"/>
          <w:tab w:val="left" w:pos="541"/>
        </w:tabs>
        <w:ind w:hanging="361"/>
        <w:rPr>
          <w:sz w:val="24"/>
        </w:rPr>
      </w:pPr>
      <w:r>
        <w:rPr>
          <w:sz w:val="24"/>
        </w:rPr>
        <w:t>покращення</w:t>
      </w:r>
      <w:r>
        <w:rPr>
          <w:spacing w:val="-5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4"/>
          <w:sz w:val="24"/>
        </w:rPr>
        <w:t xml:space="preserve"> </w:t>
      </w:r>
      <w:r>
        <w:rPr>
          <w:sz w:val="24"/>
        </w:rPr>
        <w:t>ритуальних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послуг;</w:t>
      </w:r>
    </w:p>
    <w:p w:rsidR="007C6BE3" w:rsidRDefault="00D36A7E">
      <w:pPr>
        <w:pStyle w:val="a4"/>
        <w:numPr>
          <w:ilvl w:val="0"/>
          <w:numId w:val="3"/>
        </w:numPr>
        <w:tabs>
          <w:tab w:val="left" w:pos="540"/>
          <w:tab w:val="left" w:pos="541"/>
        </w:tabs>
        <w:ind w:hanging="361"/>
        <w:rPr>
          <w:sz w:val="24"/>
        </w:rPr>
      </w:pPr>
      <w:r>
        <w:rPr>
          <w:sz w:val="24"/>
        </w:rPr>
        <w:t>забезпечення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прибуткової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0"/>
          <w:sz w:val="24"/>
        </w:rPr>
        <w:t xml:space="preserve"> </w:t>
      </w:r>
      <w:r>
        <w:rPr>
          <w:sz w:val="24"/>
        </w:rPr>
        <w:t>СКП</w:t>
      </w:r>
      <w:r>
        <w:rPr>
          <w:spacing w:val="-10"/>
          <w:sz w:val="24"/>
        </w:rPr>
        <w:t xml:space="preserve"> </w:t>
      </w:r>
      <w:r>
        <w:rPr>
          <w:sz w:val="24"/>
        </w:rPr>
        <w:t>“Ритуальна</w:t>
      </w:r>
      <w:r>
        <w:rPr>
          <w:spacing w:val="-9"/>
          <w:sz w:val="24"/>
        </w:rPr>
        <w:t xml:space="preserve"> </w:t>
      </w:r>
      <w:r>
        <w:rPr>
          <w:sz w:val="24"/>
        </w:rPr>
        <w:t>служба”;</w:t>
      </w:r>
    </w:p>
    <w:p w:rsidR="007C6BE3" w:rsidRDefault="00D36A7E">
      <w:pPr>
        <w:pStyle w:val="a4"/>
        <w:numPr>
          <w:ilvl w:val="0"/>
          <w:numId w:val="3"/>
        </w:numPr>
        <w:tabs>
          <w:tab w:val="left" w:pos="540"/>
          <w:tab w:val="left" w:pos="541"/>
        </w:tabs>
        <w:ind w:hanging="361"/>
        <w:rPr>
          <w:sz w:val="24"/>
        </w:rPr>
      </w:pPr>
      <w:r>
        <w:rPr>
          <w:sz w:val="24"/>
        </w:rPr>
        <w:t>зменшення</w:t>
      </w:r>
      <w:r>
        <w:rPr>
          <w:spacing w:val="-8"/>
          <w:sz w:val="24"/>
        </w:rPr>
        <w:t xml:space="preserve"> </w:t>
      </w:r>
      <w:r>
        <w:rPr>
          <w:sz w:val="24"/>
        </w:rPr>
        <w:t>звернень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скарг</w:t>
      </w:r>
      <w:r>
        <w:rPr>
          <w:spacing w:val="-7"/>
          <w:sz w:val="24"/>
        </w:rPr>
        <w:t xml:space="preserve"> </w:t>
      </w:r>
      <w:r>
        <w:rPr>
          <w:sz w:val="24"/>
        </w:rPr>
        <w:t>споживачів.</w:t>
      </w:r>
    </w:p>
    <w:p w:rsidR="007C6BE3" w:rsidRDefault="00D36A7E">
      <w:pPr>
        <w:pStyle w:val="a3"/>
        <w:ind w:right="7184"/>
      </w:pPr>
      <w:r>
        <w:t>Сфера інтересів громадян.</w:t>
      </w:r>
      <w:r>
        <w:rPr>
          <w:spacing w:val="-57"/>
        </w:rPr>
        <w:t xml:space="preserve"> </w:t>
      </w:r>
      <w:r>
        <w:t>Вигоди</w:t>
      </w:r>
    </w:p>
    <w:p w:rsidR="007C6BE3" w:rsidRDefault="00D36A7E">
      <w:pPr>
        <w:pStyle w:val="a4"/>
        <w:numPr>
          <w:ilvl w:val="0"/>
          <w:numId w:val="3"/>
        </w:numPr>
        <w:tabs>
          <w:tab w:val="left" w:pos="540"/>
          <w:tab w:val="left" w:pos="541"/>
        </w:tabs>
        <w:ind w:hanging="361"/>
        <w:rPr>
          <w:sz w:val="24"/>
        </w:rPr>
      </w:pPr>
      <w:r>
        <w:rPr>
          <w:sz w:val="24"/>
        </w:rPr>
        <w:t>підвищення</w:t>
      </w:r>
      <w:r>
        <w:rPr>
          <w:spacing w:val="-10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9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9"/>
          <w:sz w:val="24"/>
        </w:rPr>
        <w:t xml:space="preserve"> </w:t>
      </w:r>
      <w:r>
        <w:rPr>
          <w:sz w:val="24"/>
        </w:rPr>
        <w:t>ритуальних</w:t>
      </w:r>
      <w:r>
        <w:rPr>
          <w:spacing w:val="-9"/>
          <w:sz w:val="24"/>
        </w:rPr>
        <w:t xml:space="preserve"> </w:t>
      </w:r>
      <w:r>
        <w:rPr>
          <w:sz w:val="24"/>
        </w:rPr>
        <w:t>послуг.</w:t>
      </w:r>
    </w:p>
    <w:p w:rsidR="007C6BE3" w:rsidRDefault="00D36A7E">
      <w:pPr>
        <w:pStyle w:val="a3"/>
      </w:pPr>
      <w:r>
        <w:t>Витрати</w:t>
      </w:r>
      <w:r>
        <w:rPr>
          <w:spacing w:val="-4"/>
        </w:rPr>
        <w:t xml:space="preserve"> </w:t>
      </w:r>
      <w:r>
        <w:t>:</w:t>
      </w:r>
    </w:p>
    <w:p w:rsidR="007C6BE3" w:rsidRDefault="00D36A7E">
      <w:pPr>
        <w:pStyle w:val="a4"/>
        <w:numPr>
          <w:ilvl w:val="0"/>
          <w:numId w:val="3"/>
        </w:numPr>
        <w:tabs>
          <w:tab w:val="left" w:pos="540"/>
          <w:tab w:val="left" w:pos="541"/>
        </w:tabs>
        <w:ind w:hanging="361"/>
        <w:rPr>
          <w:sz w:val="24"/>
        </w:rPr>
      </w:pPr>
      <w:r>
        <w:rPr>
          <w:sz w:val="24"/>
        </w:rPr>
        <w:t>незначне</w:t>
      </w:r>
      <w:r>
        <w:rPr>
          <w:spacing w:val="-4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цін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ритуальні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послуги.</w:t>
      </w:r>
    </w:p>
    <w:p w:rsidR="007C6BE3" w:rsidRDefault="00D36A7E">
      <w:pPr>
        <w:pStyle w:val="a3"/>
        <w:ind w:left="1249"/>
      </w:pPr>
      <w:r>
        <w:t>Заходи</w:t>
      </w:r>
      <w:r>
        <w:rPr>
          <w:spacing w:val="-14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допомогою</w:t>
      </w:r>
      <w:r>
        <w:rPr>
          <w:spacing w:val="-14"/>
        </w:rPr>
        <w:t xml:space="preserve"> </w:t>
      </w:r>
      <w:r>
        <w:t>яких</w:t>
      </w:r>
      <w:r>
        <w:rPr>
          <w:spacing w:val="-13"/>
        </w:rPr>
        <w:t xml:space="preserve"> </w:t>
      </w:r>
      <w:r>
        <w:t>буде</w:t>
      </w:r>
      <w:r>
        <w:rPr>
          <w:spacing w:val="-13"/>
        </w:rPr>
        <w:t xml:space="preserve"> </w:t>
      </w:r>
      <w:proofErr w:type="spellStart"/>
      <w:r>
        <w:t>здійснюватись</w:t>
      </w:r>
      <w:proofErr w:type="spellEnd"/>
      <w:r>
        <w:rPr>
          <w:spacing w:val="-14"/>
        </w:rPr>
        <w:t xml:space="preserve"> </w:t>
      </w:r>
      <w:r>
        <w:t>відстеження</w:t>
      </w:r>
      <w:r>
        <w:rPr>
          <w:spacing w:val="-14"/>
        </w:rPr>
        <w:t xml:space="preserve"> </w:t>
      </w:r>
      <w:r>
        <w:t>результативності.</w:t>
      </w:r>
    </w:p>
    <w:p w:rsidR="007C6BE3" w:rsidRDefault="00D36A7E">
      <w:pPr>
        <w:pStyle w:val="a3"/>
        <w:ind w:right="548" w:firstLine="540"/>
        <w:jc w:val="both"/>
      </w:pPr>
      <w:r>
        <w:t>Базове дослідження – населення, яке отримувало ритуальні</w:t>
      </w:r>
      <w:r>
        <w:rPr>
          <w:spacing w:val="1"/>
        </w:rPr>
        <w:t xml:space="preserve"> </w:t>
      </w:r>
      <w:r>
        <w:t>послуги та сплачувало за</w:t>
      </w:r>
      <w:r>
        <w:rPr>
          <w:spacing w:val="-57"/>
        </w:rPr>
        <w:t xml:space="preserve"> </w:t>
      </w:r>
      <w:r>
        <w:t>них згідно наказу № 27 від 14.05.2020 року</w:t>
      </w:r>
      <w:r>
        <w:rPr>
          <w:spacing w:val="1"/>
        </w:rPr>
        <w:t xml:space="preserve"> </w:t>
      </w:r>
      <w:r>
        <w:t>«Про встановлення цін (тарифів) на ритуальні</w:t>
      </w:r>
      <w:r>
        <w:rPr>
          <w:spacing w:val="1"/>
        </w:rPr>
        <w:t xml:space="preserve"> </w:t>
      </w:r>
      <w:r>
        <w:t>послуги».</w:t>
      </w:r>
    </w:p>
    <w:p w:rsidR="007C6BE3" w:rsidRDefault="00D36A7E">
      <w:pPr>
        <w:pStyle w:val="a3"/>
        <w:ind w:right="549" w:firstLine="708"/>
        <w:jc w:val="both"/>
      </w:pPr>
      <w:r>
        <w:t>Повторне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одержувати</w:t>
      </w:r>
      <w:r>
        <w:rPr>
          <w:spacing w:val="1"/>
        </w:rPr>
        <w:t xml:space="preserve"> </w:t>
      </w:r>
      <w:r>
        <w:t>ритуальні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сплачувати за них відповідно до цін, затверджених запропонованим проектом наказу по</w:t>
      </w:r>
      <w:r>
        <w:rPr>
          <w:spacing w:val="1"/>
        </w:rPr>
        <w:t xml:space="preserve"> </w:t>
      </w:r>
      <w:r>
        <w:t>управлінню.</w:t>
      </w:r>
    </w:p>
    <w:p w:rsidR="007C6BE3" w:rsidRDefault="00D36A7E">
      <w:pPr>
        <w:pStyle w:val="1"/>
        <w:ind w:left="3649"/>
        <w:jc w:val="left"/>
      </w:pPr>
      <w:r>
        <w:rPr>
          <w:spacing w:val="-1"/>
        </w:rPr>
        <w:t>Показники</w:t>
      </w:r>
      <w:r>
        <w:rPr>
          <w:spacing w:val="-13"/>
        </w:rPr>
        <w:t xml:space="preserve"> </w:t>
      </w:r>
      <w:r>
        <w:t>результативності</w:t>
      </w:r>
    </w:p>
    <w:p w:rsidR="007C6BE3" w:rsidRDefault="00D36A7E">
      <w:pPr>
        <w:pStyle w:val="a3"/>
        <w:ind w:firstLine="708"/>
      </w:pPr>
      <w:r>
        <w:t>В</w:t>
      </w:r>
      <w:r>
        <w:rPr>
          <w:spacing w:val="38"/>
        </w:rPr>
        <w:t xml:space="preserve"> </w:t>
      </w:r>
      <w:r>
        <w:t>результаті</w:t>
      </w:r>
      <w:r>
        <w:rPr>
          <w:spacing w:val="38"/>
        </w:rPr>
        <w:t xml:space="preserve"> </w:t>
      </w:r>
      <w:r>
        <w:t>проведення,</w:t>
      </w:r>
      <w:r>
        <w:rPr>
          <w:spacing w:val="39"/>
        </w:rPr>
        <w:t xml:space="preserve"> </w:t>
      </w:r>
      <w:r>
        <w:t>як</w:t>
      </w:r>
      <w:r>
        <w:rPr>
          <w:spacing w:val="38"/>
        </w:rPr>
        <w:t xml:space="preserve"> </w:t>
      </w:r>
      <w:r>
        <w:t>базового,</w:t>
      </w:r>
      <w:r>
        <w:rPr>
          <w:spacing w:val="38"/>
        </w:rPr>
        <w:t xml:space="preserve"> </w:t>
      </w:r>
      <w:r>
        <w:t>так</w:t>
      </w:r>
      <w:r>
        <w:rPr>
          <w:spacing w:val="39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повторного</w:t>
      </w:r>
      <w:r>
        <w:rPr>
          <w:spacing w:val="38"/>
        </w:rPr>
        <w:t xml:space="preserve"> </w:t>
      </w:r>
      <w:r>
        <w:t>дослідження</w:t>
      </w:r>
      <w:r>
        <w:rPr>
          <w:spacing w:val="38"/>
        </w:rPr>
        <w:t xml:space="preserve"> </w:t>
      </w:r>
      <w:r>
        <w:t>будуть</w:t>
      </w:r>
      <w:r>
        <w:rPr>
          <w:spacing w:val="-57"/>
        </w:rPr>
        <w:t xml:space="preserve"> </w:t>
      </w:r>
      <w:r>
        <w:t>досліджуватись</w:t>
      </w:r>
      <w:r>
        <w:rPr>
          <w:spacing w:val="-2"/>
        </w:rPr>
        <w:t xml:space="preserve"> </w:t>
      </w:r>
      <w:r>
        <w:t>та вивчатись</w:t>
      </w:r>
      <w:r>
        <w:rPr>
          <w:spacing w:val="-2"/>
        </w:rPr>
        <w:t xml:space="preserve"> </w:t>
      </w:r>
      <w:r>
        <w:t>наступні показники:</w:t>
      </w:r>
    </w:p>
    <w:p w:rsidR="007C6BE3" w:rsidRDefault="00D36A7E">
      <w:pPr>
        <w:pStyle w:val="a4"/>
        <w:numPr>
          <w:ilvl w:val="0"/>
          <w:numId w:val="1"/>
        </w:numPr>
        <w:tabs>
          <w:tab w:val="left" w:pos="541"/>
        </w:tabs>
        <w:ind w:hanging="361"/>
        <w:rPr>
          <w:sz w:val="24"/>
        </w:rPr>
      </w:pPr>
      <w:r>
        <w:rPr>
          <w:sz w:val="24"/>
        </w:rPr>
        <w:t>Показник</w:t>
      </w:r>
      <w:r>
        <w:rPr>
          <w:spacing w:val="-9"/>
          <w:sz w:val="24"/>
        </w:rPr>
        <w:t xml:space="preserve"> </w:t>
      </w:r>
      <w:r>
        <w:rPr>
          <w:sz w:val="24"/>
        </w:rPr>
        <w:t>прибутковості</w:t>
      </w:r>
      <w:r>
        <w:rPr>
          <w:spacing w:val="-8"/>
          <w:sz w:val="24"/>
        </w:rPr>
        <w:t xml:space="preserve"> </w:t>
      </w:r>
      <w:r>
        <w:rPr>
          <w:sz w:val="24"/>
        </w:rPr>
        <w:t>чи</w:t>
      </w:r>
      <w:r>
        <w:rPr>
          <w:spacing w:val="-9"/>
          <w:sz w:val="24"/>
        </w:rPr>
        <w:t xml:space="preserve"> </w:t>
      </w:r>
      <w:r>
        <w:rPr>
          <w:sz w:val="24"/>
        </w:rPr>
        <w:t>збитковості</w:t>
      </w:r>
      <w:r>
        <w:rPr>
          <w:spacing w:val="-8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8"/>
          <w:sz w:val="24"/>
        </w:rPr>
        <w:t xml:space="preserve"> </w:t>
      </w:r>
      <w:r>
        <w:rPr>
          <w:sz w:val="24"/>
        </w:rPr>
        <w:t>(щоквартально).</w:t>
      </w:r>
    </w:p>
    <w:p w:rsidR="007C6BE3" w:rsidRDefault="00D36A7E">
      <w:pPr>
        <w:pStyle w:val="a4"/>
        <w:numPr>
          <w:ilvl w:val="0"/>
          <w:numId w:val="1"/>
        </w:numPr>
        <w:tabs>
          <w:tab w:val="left" w:pos="541"/>
        </w:tabs>
        <w:ind w:hanging="361"/>
        <w:rPr>
          <w:sz w:val="24"/>
        </w:rPr>
      </w:pPr>
      <w:r>
        <w:rPr>
          <w:sz w:val="24"/>
        </w:rPr>
        <w:t>Рівень</w:t>
      </w:r>
      <w:r>
        <w:rPr>
          <w:spacing w:val="-7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тарифом</w:t>
      </w:r>
      <w:r>
        <w:rPr>
          <w:spacing w:val="-5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ритуальні</w:t>
      </w:r>
      <w:r>
        <w:rPr>
          <w:spacing w:val="-5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(щоквартально).</w:t>
      </w:r>
    </w:p>
    <w:p w:rsidR="007C6BE3" w:rsidRDefault="00D36A7E">
      <w:pPr>
        <w:pStyle w:val="a4"/>
        <w:numPr>
          <w:ilvl w:val="0"/>
          <w:numId w:val="1"/>
        </w:numPr>
        <w:tabs>
          <w:tab w:val="left" w:pos="541"/>
        </w:tabs>
        <w:ind w:hanging="361"/>
        <w:rPr>
          <w:sz w:val="24"/>
        </w:rPr>
      </w:pPr>
      <w:r>
        <w:rPr>
          <w:sz w:val="24"/>
        </w:rPr>
        <w:t>Рівень</w:t>
      </w:r>
      <w:r>
        <w:rPr>
          <w:spacing w:val="-3"/>
          <w:sz w:val="24"/>
        </w:rPr>
        <w:t xml:space="preserve"> </w:t>
      </w:r>
      <w:r>
        <w:rPr>
          <w:sz w:val="24"/>
        </w:rPr>
        <w:t>рентабельності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цін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ритуальні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(щоквартально).</w:t>
      </w:r>
    </w:p>
    <w:p w:rsidR="007C6BE3" w:rsidRDefault="00D36A7E">
      <w:pPr>
        <w:pStyle w:val="a4"/>
        <w:numPr>
          <w:ilvl w:val="0"/>
          <w:numId w:val="1"/>
        </w:numPr>
        <w:tabs>
          <w:tab w:val="left" w:pos="541"/>
        </w:tabs>
        <w:ind w:hanging="361"/>
        <w:rPr>
          <w:sz w:val="24"/>
        </w:rPr>
      </w:pPr>
      <w:r>
        <w:rPr>
          <w:sz w:val="24"/>
        </w:rPr>
        <w:t>Показники</w:t>
      </w:r>
      <w:r>
        <w:rPr>
          <w:spacing w:val="-9"/>
          <w:sz w:val="24"/>
        </w:rPr>
        <w:t xml:space="preserve"> </w:t>
      </w:r>
      <w:r>
        <w:rPr>
          <w:sz w:val="24"/>
        </w:rPr>
        <w:t>погашення</w:t>
      </w:r>
      <w:r>
        <w:rPr>
          <w:spacing w:val="-8"/>
          <w:sz w:val="24"/>
        </w:rPr>
        <w:t xml:space="preserve"> </w:t>
      </w:r>
      <w:r>
        <w:rPr>
          <w:sz w:val="24"/>
        </w:rPr>
        <w:t>кредиторської</w:t>
      </w:r>
      <w:r>
        <w:rPr>
          <w:spacing w:val="-7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</w:p>
    <w:p w:rsidR="007C6BE3" w:rsidRDefault="00D36A7E">
      <w:pPr>
        <w:pStyle w:val="a4"/>
        <w:numPr>
          <w:ilvl w:val="0"/>
          <w:numId w:val="1"/>
        </w:numPr>
        <w:tabs>
          <w:tab w:val="left" w:pos="541"/>
        </w:tabs>
        <w:ind w:hanging="361"/>
        <w:rPr>
          <w:sz w:val="24"/>
        </w:rPr>
      </w:pPr>
      <w:r>
        <w:rPr>
          <w:sz w:val="24"/>
        </w:rPr>
        <w:t>Показники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послуг:</w:t>
      </w:r>
    </w:p>
    <w:p w:rsidR="007C6BE3" w:rsidRDefault="00D36A7E">
      <w:pPr>
        <w:pStyle w:val="a4"/>
        <w:numPr>
          <w:ilvl w:val="1"/>
          <w:numId w:val="1"/>
        </w:numPr>
        <w:tabs>
          <w:tab w:val="left" w:pos="681"/>
        </w:tabs>
        <w:ind w:hanging="141"/>
        <w:rPr>
          <w:sz w:val="24"/>
        </w:rPr>
      </w:pPr>
      <w:r>
        <w:rPr>
          <w:sz w:val="24"/>
        </w:rPr>
        <w:t>кількість</w:t>
      </w:r>
      <w:r>
        <w:rPr>
          <w:spacing w:val="-4"/>
          <w:sz w:val="24"/>
        </w:rPr>
        <w:t xml:space="preserve"> </w:t>
      </w:r>
      <w:r>
        <w:rPr>
          <w:sz w:val="24"/>
        </w:rPr>
        <w:t>скарг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забезпеченні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послугами,</w:t>
      </w:r>
    </w:p>
    <w:p w:rsidR="007C6BE3" w:rsidRDefault="00D36A7E">
      <w:pPr>
        <w:pStyle w:val="a4"/>
        <w:numPr>
          <w:ilvl w:val="1"/>
          <w:numId w:val="1"/>
        </w:numPr>
        <w:tabs>
          <w:tab w:val="left" w:pos="681"/>
        </w:tabs>
        <w:ind w:hanging="141"/>
        <w:rPr>
          <w:sz w:val="24"/>
        </w:rPr>
      </w:pPr>
      <w:r>
        <w:rPr>
          <w:sz w:val="24"/>
        </w:rPr>
        <w:t>кількість</w:t>
      </w:r>
      <w:r>
        <w:rPr>
          <w:spacing w:val="-8"/>
          <w:sz w:val="24"/>
        </w:rPr>
        <w:t xml:space="preserve"> </w:t>
      </w:r>
      <w:r>
        <w:rPr>
          <w:sz w:val="24"/>
        </w:rPr>
        <w:t>скарг</w:t>
      </w:r>
      <w:r>
        <w:rPr>
          <w:spacing w:val="-8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-8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7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послуг.</w:t>
      </w:r>
    </w:p>
    <w:p w:rsidR="007C6BE3" w:rsidRDefault="00D36A7E">
      <w:pPr>
        <w:pStyle w:val="a4"/>
        <w:numPr>
          <w:ilvl w:val="0"/>
          <w:numId w:val="1"/>
        </w:numPr>
        <w:tabs>
          <w:tab w:val="left" w:pos="541"/>
        </w:tabs>
        <w:ind w:hanging="361"/>
        <w:rPr>
          <w:sz w:val="24"/>
        </w:rPr>
      </w:pPr>
      <w:r>
        <w:rPr>
          <w:sz w:val="24"/>
        </w:rPr>
        <w:t>Показники</w:t>
      </w:r>
      <w:r>
        <w:rPr>
          <w:spacing w:val="-8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громадської</w:t>
      </w:r>
      <w:r>
        <w:rPr>
          <w:spacing w:val="-7"/>
          <w:sz w:val="24"/>
        </w:rPr>
        <w:t xml:space="preserve"> </w:t>
      </w:r>
      <w:r>
        <w:rPr>
          <w:sz w:val="24"/>
        </w:rPr>
        <w:t>думки</w:t>
      </w:r>
      <w:r>
        <w:rPr>
          <w:spacing w:val="-8"/>
          <w:sz w:val="24"/>
        </w:rPr>
        <w:t xml:space="preserve"> </w:t>
      </w:r>
      <w:r>
        <w:rPr>
          <w:sz w:val="24"/>
        </w:rPr>
        <w:t>щодо</w:t>
      </w:r>
      <w:r>
        <w:rPr>
          <w:spacing w:val="-7"/>
          <w:sz w:val="24"/>
        </w:rPr>
        <w:t xml:space="preserve"> </w:t>
      </w:r>
      <w:r>
        <w:rPr>
          <w:sz w:val="24"/>
        </w:rPr>
        <w:t>стану</w:t>
      </w:r>
      <w:r>
        <w:rPr>
          <w:spacing w:val="-6"/>
          <w:sz w:val="24"/>
        </w:rPr>
        <w:t xml:space="preserve"> </w:t>
      </w:r>
      <w:r>
        <w:rPr>
          <w:sz w:val="24"/>
        </w:rPr>
        <w:t>ритуальних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послуг:</w:t>
      </w:r>
    </w:p>
    <w:p w:rsidR="007C6BE3" w:rsidRDefault="00D36A7E">
      <w:pPr>
        <w:pStyle w:val="a4"/>
        <w:numPr>
          <w:ilvl w:val="1"/>
          <w:numId w:val="1"/>
        </w:numPr>
        <w:tabs>
          <w:tab w:val="left" w:pos="758"/>
        </w:tabs>
        <w:ind w:left="540" w:right="548" w:firstLine="0"/>
        <w:rPr>
          <w:sz w:val="24"/>
        </w:rPr>
      </w:pPr>
      <w:r>
        <w:rPr>
          <w:sz w:val="24"/>
        </w:rPr>
        <w:t>кількість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проведених</w:t>
      </w:r>
      <w:r>
        <w:rPr>
          <w:spacing w:val="9"/>
          <w:sz w:val="24"/>
        </w:rPr>
        <w:t xml:space="preserve"> </w:t>
      </w:r>
      <w:r>
        <w:rPr>
          <w:sz w:val="24"/>
        </w:rPr>
        <w:t>тематичних</w:t>
      </w:r>
      <w:r>
        <w:rPr>
          <w:spacing w:val="10"/>
          <w:sz w:val="24"/>
        </w:rPr>
        <w:t xml:space="preserve"> </w:t>
      </w:r>
      <w:r>
        <w:rPr>
          <w:sz w:val="24"/>
        </w:rPr>
        <w:t>форумів</w:t>
      </w:r>
      <w:r>
        <w:rPr>
          <w:spacing w:val="8"/>
          <w:sz w:val="24"/>
        </w:rPr>
        <w:t xml:space="preserve"> </w:t>
      </w: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0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9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8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0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споживачів.</w:t>
      </w:r>
    </w:p>
    <w:p w:rsidR="007C6BE3" w:rsidRDefault="007C6BE3">
      <w:pPr>
        <w:pStyle w:val="a3"/>
        <w:ind w:left="0"/>
      </w:pPr>
    </w:p>
    <w:p w:rsidR="007C6BE3" w:rsidRDefault="00D36A7E">
      <w:pPr>
        <w:pStyle w:val="a3"/>
        <w:spacing w:before="1"/>
        <w:ind w:right="547"/>
        <w:jc w:val="both"/>
      </w:pPr>
      <w:r>
        <w:rPr>
          <w:b/>
        </w:rPr>
        <w:t xml:space="preserve">Примітка: </w:t>
      </w:r>
      <w:r>
        <w:t>Пропозиції, зауваження та побажання до проекту наказу</w:t>
      </w:r>
      <w:r>
        <w:rPr>
          <w:spacing w:val="1"/>
        </w:rPr>
        <w:t xml:space="preserve"> </w:t>
      </w:r>
      <w:r>
        <w:t>«Про встановлення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(тарифів)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ритуальні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спеціалізованим</w:t>
      </w:r>
      <w:r>
        <w:rPr>
          <w:spacing w:val="1"/>
        </w:rPr>
        <w:t xml:space="preserve"> </w:t>
      </w:r>
      <w:r>
        <w:t>комунальним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«Ритуальна</w:t>
      </w:r>
      <w:r>
        <w:rPr>
          <w:spacing w:val="1"/>
        </w:rPr>
        <w:t xml:space="preserve"> </w:t>
      </w:r>
      <w:r>
        <w:t>служба»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(тарифів)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ритуальні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спеціалізованим</w:t>
      </w:r>
      <w:r>
        <w:rPr>
          <w:spacing w:val="1"/>
        </w:rPr>
        <w:t xml:space="preserve"> </w:t>
      </w:r>
      <w:r>
        <w:t>комунальним</w:t>
      </w:r>
      <w:r>
        <w:rPr>
          <w:spacing w:val="-3"/>
        </w:rPr>
        <w:t xml:space="preserve"> </w:t>
      </w:r>
      <w:r>
        <w:t>підприємством</w:t>
      </w:r>
      <w:r>
        <w:rPr>
          <w:spacing w:val="-2"/>
        </w:rPr>
        <w:t xml:space="preserve"> </w:t>
      </w:r>
      <w:r>
        <w:t>«Ритуальна</w:t>
      </w:r>
      <w:r>
        <w:rPr>
          <w:spacing w:val="-2"/>
        </w:rPr>
        <w:t xml:space="preserve"> </w:t>
      </w:r>
      <w:r>
        <w:t>служба»</w:t>
      </w:r>
      <w:r>
        <w:rPr>
          <w:spacing w:val="-2"/>
        </w:rPr>
        <w:t xml:space="preserve"> </w:t>
      </w:r>
      <w:r>
        <w:t>просимо</w:t>
      </w:r>
      <w:r>
        <w:rPr>
          <w:spacing w:val="-3"/>
        </w:rPr>
        <w:t xml:space="preserve"> </w:t>
      </w:r>
      <w:r>
        <w:t>подавати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адресою:</w:t>
      </w:r>
    </w:p>
    <w:p w:rsidR="007C6BE3" w:rsidRDefault="00D36A7E">
      <w:pPr>
        <w:pStyle w:val="a3"/>
        <w:ind w:right="549"/>
        <w:jc w:val="both"/>
      </w:pPr>
      <w:r>
        <w:t>м.</w:t>
      </w:r>
      <w:r>
        <w:rPr>
          <w:spacing w:val="1"/>
        </w:rPr>
        <w:t xml:space="preserve"> </w:t>
      </w:r>
      <w:r>
        <w:t>Тернопіль,</w:t>
      </w:r>
      <w:r>
        <w:rPr>
          <w:spacing w:val="1"/>
        </w:rPr>
        <w:t xml:space="preserve"> </w:t>
      </w:r>
      <w:r>
        <w:t>вул.</w:t>
      </w:r>
      <w:r>
        <w:rPr>
          <w:spacing w:val="1"/>
        </w:rPr>
        <w:t xml:space="preserve"> </w:t>
      </w:r>
      <w:r>
        <w:t>Коперника,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житлово-комунального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благоустрою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екології,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 xml:space="preserve">за </w:t>
      </w:r>
      <w:proofErr w:type="spellStart"/>
      <w:r>
        <w:t>тел</w:t>
      </w:r>
      <w:proofErr w:type="spellEnd"/>
      <w:r>
        <w:t>.</w:t>
      </w:r>
      <w:r>
        <w:rPr>
          <w:spacing w:val="-1"/>
        </w:rPr>
        <w:t xml:space="preserve"> </w:t>
      </w:r>
      <w:r>
        <w:t>0352</w:t>
      </w:r>
      <w:r>
        <w:rPr>
          <w:spacing w:val="-1"/>
        </w:rPr>
        <w:t xml:space="preserve"> </w:t>
      </w:r>
      <w:r>
        <w:t>(25-46-85),</w:t>
      </w:r>
      <w:r>
        <w:rPr>
          <w:spacing w:val="-1"/>
        </w:rPr>
        <w:t xml:space="preserve"> </w:t>
      </w:r>
      <w:r>
        <w:t>52-58-48, 52-68-82</w:t>
      </w:r>
    </w:p>
    <w:p w:rsidR="007C6BE3" w:rsidRDefault="007C6BE3">
      <w:pPr>
        <w:pStyle w:val="a3"/>
        <w:spacing w:before="11"/>
        <w:ind w:left="0"/>
        <w:rPr>
          <w:sz w:val="23"/>
        </w:rPr>
      </w:pPr>
    </w:p>
    <w:p w:rsidR="007C6BE3" w:rsidRDefault="00D36A7E">
      <w:pPr>
        <w:pStyle w:val="a3"/>
        <w:tabs>
          <w:tab w:val="left" w:pos="6204"/>
        </w:tabs>
        <w:ind w:left="600"/>
        <w:jc w:val="both"/>
      </w:pPr>
      <w:r>
        <w:t>В.</w:t>
      </w:r>
      <w:r>
        <w:rPr>
          <w:spacing w:val="-5"/>
        </w:rPr>
        <w:t xml:space="preserve"> </w:t>
      </w:r>
      <w:r>
        <w:t>о.</w:t>
      </w:r>
      <w:r>
        <w:rPr>
          <w:spacing w:val="-5"/>
        </w:rPr>
        <w:t xml:space="preserve"> </w:t>
      </w:r>
      <w:r>
        <w:t>начальника</w:t>
      </w:r>
      <w:r>
        <w:rPr>
          <w:spacing w:val="-4"/>
        </w:rPr>
        <w:t xml:space="preserve"> </w:t>
      </w:r>
      <w:r>
        <w:t>управління</w:t>
      </w:r>
      <w:r>
        <w:tab/>
        <w:t>Андрій</w:t>
      </w:r>
      <w:r>
        <w:rPr>
          <w:spacing w:val="-10"/>
        </w:rPr>
        <w:t xml:space="preserve"> </w:t>
      </w:r>
      <w:r>
        <w:t>ДРОЗДОВСЬКИЙ</w:t>
      </w:r>
    </w:p>
    <w:p w:rsidR="007C6BE3" w:rsidRDefault="007C6BE3">
      <w:pPr>
        <w:pStyle w:val="a3"/>
        <w:spacing w:before="11"/>
        <w:ind w:left="0"/>
        <w:rPr>
          <w:sz w:val="20"/>
        </w:rPr>
      </w:pPr>
    </w:p>
    <w:sectPr w:rsidR="007C6BE3">
      <w:pgSz w:w="11910" w:h="16840"/>
      <w:pgMar w:top="480" w:right="300" w:bottom="1900" w:left="1160" w:header="0" w:footer="1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57" w:rsidRDefault="002C0957">
      <w:r>
        <w:separator/>
      </w:r>
    </w:p>
  </w:endnote>
  <w:endnote w:type="continuationSeparator" w:id="0">
    <w:p w:rsidR="002C0957" w:rsidRDefault="002C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E3" w:rsidRDefault="007C6BE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57" w:rsidRDefault="002C0957">
      <w:r>
        <w:separator/>
      </w:r>
    </w:p>
  </w:footnote>
  <w:footnote w:type="continuationSeparator" w:id="0">
    <w:p w:rsidR="002C0957" w:rsidRDefault="002C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784"/>
    <w:multiLevelType w:val="hybridMultilevel"/>
    <w:tmpl w:val="4DE0F1C6"/>
    <w:lvl w:ilvl="0" w:tplc="D6A63468">
      <w:start w:val="1"/>
      <w:numFmt w:val="decimal"/>
      <w:lvlText w:val="%1."/>
      <w:lvlJc w:val="left"/>
      <w:pPr>
        <w:ind w:left="5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2A2A98">
      <w:numFmt w:val="bullet"/>
      <w:lvlText w:val="-"/>
      <w:lvlJc w:val="left"/>
      <w:pPr>
        <w:ind w:left="68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70E77A">
      <w:numFmt w:val="bullet"/>
      <w:lvlText w:val="•"/>
      <w:lvlJc w:val="left"/>
      <w:pPr>
        <w:ind w:left="1765" w:hanging="140"/>
      </w:pPr>
      <w:rPr>
        <w:rFonts w:hint="default"/>
        <w:lang w:val="uk-UA" w:eastAsia="en-US" w:bidi="ar-SA"/>
      </w:rPr>
    </w:lvl>
    <w:lvl w:ilvl="3" w:tplc="DD24708A">
      <w:numFmt w:val="bullet"/>
      <w:lvlText w:val="•"/>
      <w:lvlJc w:val="left"/>
      <w:pPr>
        <w:ind w:left="2850" w:hanging="140"/>
      </w:pPr>
      <w:rPr>
        <w:rFonts w:hint="default"/>
        <w:lang w:val="uk-UA" w:eastAsia="en-US" w:bidi="ar-SA"/>
      </w:rPr>
    </w:lvl>
    <w:lvl w:ilvl="4" w:tplc="BB96125C">
      <w:numFmt w:val="bullet"/>
      <w:lvlText w:val="•"/>
      <w:lvlJc w:val="left"/>
      <w:pPr>
        <w:ind w:left="3935" w:hanging="140"/>
      </w:pPr>
      <w:rPr>
        <w:rFonts w:hint="default"/>
        <w:lang w:val="uk-UA" w:eastAsia="en-US" w:bidi="ar-SA"/>
      </w:rPr>
    </w:lvl>
    <w:lvl w:ilvl="5" w:tplc="BEA8E958">
      <w:numFmt w:val="bullet"/>
      <w:lvlText w:val="•"/>
      <w:lvlJc w:val="left"/>
      <w:pPr>
        <w:ind w:left="5020" w:hanging="140"/>
      </w:pPr>
      <w:rPr>
        <w:rFonts w:hint="default"/>
        <w:lang w:val="uk-UA" w:eastAsia="en-US" w:bidi="ar-SA"/>
      </w:rPr>
    </w:lvl>
    <w:lvl w:ilvl="6" w:tplc="7CF40210">
      <w:numFmt w:val="bullet"/>
      <w:lvlText w:val="•"/>
      <w:lvlJc w:val="left"/>
      <w:pPr>
        <w:ind w:left="6105" w:hanging="140"/>
      </w:pPr>
      <w:rPr>
        <w:rFonts w:hint="default"/>
        <w:lang w:val="uk-UA" w:eastAsia="en-US" w:bidi="ar-SA"/>
      </w:rPr>
    </w:lvl>
    <w:lvl w:ilvl="7" w:tplc="8CC04CE4">
      <w:numFmt w:val="bullet"/>
      <w:lvlText w:val="•"/>
      <w:lvlJc w:val="left"/>
      <w:pPr>
        <w:ind w:left="7190" w:hanging="140"/>
      </w:pPr>
      <w:rPr>
        <w:rFonts w:hint="default"/>
        <w:lang w:val="uk-UA" w:eastAsia="en-US" w:bidi="ar-SA"/>
      </w:rPr>
    </w:lvl>
    <w:lvl w:ilvl="8" w:tplc="17509BD6">
      <w:numFmt w:val="bullet"/>
      <w:lvlText w:val="•"/>
      <w:lvlJc w:val="left"/>
      <w:pPr>
        <w:ind w:left="8275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245D3D5A"/>
    <w:multiLevelType w:val="hybridMultilevel"/>
    <w:tmpl w:val="BABE9F10"/>
    <w:lvl w:ilvl="0" w:tplc="A46AEA7E">
      <w:numFmt w:val="bullet"/>
      <w:lvlText w:val="-"/>
      <w:lvlJc w:val="left"/>
      <w:pPr>
        <w:ind w:left="5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D855DE">
      <w:numFmt w:val="bullet"/>
      <w:lvlText w:val="-"/>
      <w:lvlJc w:val="left"/>
      <w:pPr>
        <w:ind w:left="541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AC257B8">
      <w:numFmt w:val="bullet"/>
      <w:lvlText w:val="-"/>
      <w:lvlJc w:val="left"/>
      <w:pPr>
        <w:ind w:left="12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B7D85AF0">
      <w:numFmt w:val="bullet"/>
      <w:lvlText w:val="•"/>
      <w:lvlJc w:val="left"/>
      <w:pPr>
        <w:ind w:left="3301" w:hanging="240"/>
      </w:pPr>
      <w:rPr>
        <w:rFonts w:hint="default"/>
        <w:lang w:val="uk-UA" w:eastAsia="en-US" w:bidi="ar-SA"/>
      </w:rPr>
    </w:lvl>
    <w:lvl w:ilvl="4" w:tplc="4538DCC6">
      <w:numFmt w:val="bullet"/>
      <w:lvlText w:val="•"/>
      <w:lvlJc w:val="left"/>
      <w:pPr>
        <w:ind w:left="4322" w:hanging="240"/>
      </w:pPr>
      <w:rPr>
        <w:rFonts w:hint="default"/>
        <w:lang w:val="uk-UA" w:eastAsia="en-US" w:bidi="ar-SA"/>
      </w:rPr>
    </w:lvl>
    <w:lvl w:ilvl="5" w:tplc="1FE86A62">
      <w:numFmt w:val="bullet"/>
      <w:lvlText w:val="•"/>
      <w:lvlJc w:val="left"/>
      <w:pPr>
        <w:ind w:left="5342" w:hanging="240"/>
      </w:pPr>
      <w:rPr>
        <w:rFonts w:hint="default"/>
        <w:lang w:val="uk-UA" w:eastAsia="en-US" w:bidi="ar-SA"/>
      </w:rPr>
    </w:lvl>
    <w:lvl w:ilvl="6" w:tplc="917A99E4">
      <w:numFmt w:val="bullet"/>
      <w:lvlText w:val="•"/>
      <w:lvlJc w:val="left"/>
      <w:pPr>
        <w:ind w:left="6363" w:hanging="240"/>
      </w:pPr>
      <w:rPr>
        <w:rFonts w:hint="default"/>
        <w:lang w:val="uk-UA" w:eastAsia="en-US" w:bidi="ar-SA"/>
      </w:rPr>
    </w:lvl>
    <w:lvl w:ilvl="7" w:tplc="5DF03F1E">
      <w:numFmt w:val="bullet"/>
      <w:lvlText w:val="•"/>
      <w:lvlJc w:val="left"/>
      <w:pPr>
        <w:ind w:left="7384" w:hanging="240"/>
      </w:pPr>
      <w:rPr>
        <w:rFonts w:hint="default"/>
        <w:lang w:val="uk-UA" w:eastAsia="en-US" w:bidi="ar-SA"/>
      </w:rPr>
    </w:lvl>
    <w:lvl w:ilvl="8" w:tplc="CBB0D91E">
      <w:numFmt w:val="bullet"/>
      <w:lvlText w:val="•"/>
      <w:lvlJc w:val="left"/>
      <w:pPr>
        <w:ind w:left="8404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7FEF3A5A"/>
    <w:multiLevelType w:val="hybridMultilevel"/>
    <w:tmpl w:val="81A65CAC"/>
    <w:lvl w:ilvl="0" w:tplc="BA3E796C">
      <w:start w:val="1"/>
      <w:numFmt w:val="decimal"/>
      <w:lvlText w:val="%1."/>
      <w:lvlJc w:val="left"/>
      <w:pPr>
        <w:ind w:left="54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302F008">
      <w:numFmt w:val="bullet"/>
      <w:lvlText w:val="•"/>
      <w:lvlJc w:val="left"/>
      <w:pPr>
        <w:ind w:left="1530" w:hanging="360"/>
      </w:pPr>
      <w:rPr>
        <w:rFonts w:hint="default"/>
        <w:lang w:val="uk-UA" w:eastAsia="en-US" w:bidi="ar-SA"/>
      </w:rPr>
    </w:lvl>
    <w:lvl w:ilvl="2" w:tplc="1A46689C">
      <w:numFmt w:val="bullet"/>
      <w:lvlText w:val="•"/>
      <w:lvlJc w:val="left"/>
      <w:pPr>
        <w:ind w:left="2521" w:hanging="360"/>
      </w:pPr>
      <w:rPr>
        <w:rFonts w:hint="default"/>
        <w:lang w:val="uk-UA" w:eastAsia="en-US" w:bidi="ar-SA"/>
      </w:rPr>
    </w:lvl>
    <w:lvl w:ilvl="3" w:tplc="AE382AF6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4" w:tplc="6CE2AC98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BAA496F6">
      <w:numFmt w:val="bullet"/>
      <w:lvlText w:val="•"/>
      <w:lvlJc w:val="left"/>
      <w:pPr>
        <w:ind w:left="5493" w:hanging="360"/>
      </w:pPr>
      <w:rPr>
        <w:rFonts w:hint="default"/>
        <w:lang w:val="uk-UA" w:eastAsia="en-US" w:bidi="ar-SA"/>
      </w:rPr>
    </w:lvl>
    <w:lvl w:ilvl="6" w:tplc="E66A347E">
      <w:numFmt w:val="bullet"/>
      <w:lvlText w:val="•"/>
      <w:lvlJc w:val="left"/>
      <w:pPr>
        <w:ind w:left="6483" w:hanging="360"/>
      </w:pPr>
      <w:rPr>
        <w:rFonts w:hint="default"/>
        <w:lang w:val="uk-UA" w:eastAsia="en-US" w:bidi="ar-SA"/>
      </w:rPr>
    </w:lvl>
    <w:lvl w:ilvl="7" w:tplc="12D03BEC">
      <w:numFmt w:val="bullet"/>
      <w:lvlText w:val="•"/>
      <w:lvlJc w:val="left"/>
      <w:pPr>
        <w:ind w:left="7474" w:hanging="360"/>
      </w:pPr>
      <w:rPr>
        <w:rFonts w:hint="default"/>
        <w:lang w:val="uk-UA" w:eastAsia="en-US" w:bidi="ar-SA"/>
      </w:rPr>
    </w:lvl>
    <w:lvl w:ilvl="8" w:tplc="2BE41FB8">
      <w:numFmt w:val="bullet"/>
      <w:lvlText w:val="•"/>
      <w:lvlJc w:val="left"/>
      <w:pPr>
        <w:ind w:left="8464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6BE3"/>
    <w:rsid w:val="002C0957"/>
    <w:rsid w:val="00531815"/>
    <w:rsid w:val="006E43C3"/>
    <w:rsid w:val="007C6BE3"/>
    <w:rsid w:val="00D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9585"/>
  <w15:docId w15:val="{B10BC83A-6495-40BA-8D78-88B0312E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1" w:hanging="361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header"/>
    <w:basedOn w:val="a"/>
    <w:link w:val="a6"/>
    <w:uiPriority w:val="99"/>
    <w:unhideWhenUsed/>
    <w:rsid w:val="0053181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815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53181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181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5181</Words>
  <Characters>2954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Опис проблеми</vt:lpstr>
      <vt:lpstr>Цілі регулювання</vt:lpstr>
      <vt:lpstr>Механізм регулювання</vt:lpstr>
      <vt:lpstr>Альтернативи</vt:lpstr>
      <vt:lpstr>Вигоди та витрати</vt:lpstr>
      <vt:lpstr>Показники результативності</vt:lpstr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Pogrizhuk</cp:lastModifiedBy>
  <cp:revision>4</cp:revision>
  <dcterms:created xsi:type="dcterms:W3CDTF">2021-04-09T06:45:00Z</dcterms:created>
  <dcterms:modified xsi:type="dcterms:W3CDTF">2021-04-09T06:54:00Z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2021-04-09T00:00:00Z</vt:filetime>
  </property>
</Properties>
</file>