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AD58" w14:textId="77777777" w:rsidR="00747B8C" w:rsidRPr="00653CD0" w:rsidRDefault="00747B8C" w:rsidP="00747B8C">
      <w:pPr>
        <w:tabs>
          <w:tab w:val="left" w:pos="3975"/>
        </w:tabs>
        <w:ind w:left="6096"/>
        <w:rPr>
          <w:sz w:val="24"/>
          <w:szCs w:val="24"/>
        </w:rPr>
      </w:pPr>
      <w:r>
        <w:rPr>
          <w:sz w:val="24"/>
          <w:szCs w:val="24"/>
        </w:rPr>
        <w:t xml:space="preserve">  </w:t>
      </w:r>
      <w:r w:rsidRPr="00653CD0">
        <w:rPr>
          <w:sz w:val="24"/>
          <w:szCs w:val="24"/>
        </w:rPr>
        <w:t xml:space="preserve">Додаток  8      </w:t>
      </w:r>
    </w:p>
    <w:p w14:paraId="5332172F" w14:textId="77777777" w:rsidR="00747B8C" w:rsidRDefault="00747B8C" w:rsidP="00747B8C">
      <w:pPr>
        <w:jc w:val="center"/>
        <w:rPr>
          <w:b/>
          <w:color w:val="000000"/>
          <w:sz w:val="24"/>
          <w:szCs w:val="24"/>
        </w:rPr>
      </w:pPr>
    </w:p>
    <w:p w14:paraId="43B0369F" w14:textId="77777777" w:rsidR="00747B8C" w:rsidRDefault="00747B8C" w:rsidP="00747B8C">
      <w:pPr>
        <w:jc w:val="center"/>
        <w:rPr>
          <w:b/>
          <w:color w:val="000000"/>
          <w:sz w:val="24"/>
          <w:szCs w:val="24"/>
        </w:rPr>
      </w:pPr>
    </w:p>
    <w:p w14:paraId="5A2C55B7" w14:textId="77777777" w:rsidR="00747B8C" w:rsidRPr="00653CD0" w:rsidRDefault="00747B8C" w:rsidP="00747B8C">
      <w:pPr>
        <w:jc w:val="center"/>
        <w:rPr>
          <w:b/>
          <w:color w:val="000000"/>
          <w:sz w:val="24"/>
          <w:szCs w:val="24"/>
        </w:rPr>
      </w:pPr>
      <w:r w:rsidRPr="00653CD0">
        <w:rPr>
          <w:b/>
          <w:color w:val="000000"/>
          <w:sz w:val="24"/>
          <w:szCs w:val="24"/>
        </w:rPr>
        <w:t>ПЕРЕЛІК</w:t>
      </w:r>
    </w:p>
    <w:p w14:paraId="71E13328" w14:textId="77777777" w:rsidR="00747B8C" w:rsidRPr="00653CD0" w:rsidRDefault="00747B8C" w:rsidP="00747B8C">
      <w:pPr>
        <w:jc w:val="center"/>
        <w:rPr>
          <w:b/>
          <w:color w:val="000000"/>
          <w:sz w:val="24"/>
          <w:szCs w:val="24"/>
        </w:rPr>
      </w:pPr>
      <w:r w:rsidRPr="00653CD0">
        <w:rPr>
          <w:b/>
          <w:color w:val="000000"/>
          <w:sz w:val="24"/>
          <w:szCs w:val="24"/>
        </w:rPr>
        <w:t xml:space="preserve">послуг, що надаються через територіальний підрозділ </w:t>
      </w:r>
    </w:p>
    <w:p w14:paraId="67747206" w14:textId="77777777" w:rsidR="00747B8C" w:rsidRPr="00653CD0" w:rsidRDefault="00747B8C" w:rsidP="00747B8C">
      <w:pPr>
        <w:jc w:val="center"/>
        <w:rPr>
          <w:rStyle w:val="a6"/>
          <w:sz w:val="24"/>
          <w:szCs w:val="24"/>
        </w:rPr>
      </w:pPr>
      <w:r w:rsidRPr="00653CD0">
        <w:rPr>
          <w:b/>
          <w:color w:val="000000"/>
          <w:sz w:val="24"/>
          <w:szCs w:val="24"/>
        </w:rPr>
        <w:t xml:space="preserve">Центру надання адміністративних послуг </w:t>
      </w:r>
      <w:r w:rsidRPr="00653CD0">
        <w:rPr>
          <w:rStyle w:val="a6"/>
          <w:sz w:val="24"/>
          <w:szCs w:val="24"/>
        </w:rPr>
        <w:t>у місті Тернополі</w:t>
      </w:r>
    </w:p>
    <w:p w14:paraId="794750FA" w14:textId="77777777" w:rsidR="00747B8C" w:rsidRPr="00653CD0" w:rsidRDefault="00747B8C" w:rsidP="00747B8C">
      <w:pPr>
        <w:jc w:val="center"/>
        <w:rPr>
          <w:b/>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825"/>
        <w:gridCol w:w="4426"/>
        <w:gridCol w:w="2366"/>
      </w:tblGrid>
      <w:tr w:rsidR="00747B8C" w:rsidRPr="00F171EB" w14:paraId="51D00F63" w14:textId="77777777" w:rsidTr="00CC284F">
        <w:tc>
          <w:tcPr>
            <w:tcW w:w="876" w:type="dxa"/>
            <w:shd w:val="clear" w:color="auto" w:fill="auto"/>
            <w:vAlign w:val="center"/>
          </w:tcPr>
          <w:p w14:paraId="3FFA903D"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№з/п</w:t>
            </w:r>
          </w:p>
        </w:tc>
        <w:tc>
          <w:tcPr>
            <w:tcW w:w="1825" w:type="dxa"/>
            <w:shd w:val="clear" w:color="auto" w:fill="auto"/>
            <w:vAlign w:val="center"/>
          </w:tcPr>
          <w:p w14:paraId="0A7C5319"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Шифр послуги/ ідентифікатор послуги</w:t>
            </w:r>
          </w:p>
        </w:tc>
        <w:tc>
          <w:tcPr>
            <w:tcW w:w="4426" w:type="dxa"/>
            <w:shd w:val="clear" w:color="auto" w:fill="auto"/>
            <w:vAlign w:val="center"/>
          </w:tcPr>
          <w:p w14:paraId="5E8C9EE0"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Назва послуги</w:t>
            </w:r>
          </w:p>
        </w:tc>
        <w:tc>
          <w:tcPr>
            <w:tcW w:w="2366" w:type="dxa"/>
            <w:shd w:val="clear" w:color="auto" w:fill="auto"/>
            <w:vAlign w:val="center"/>
          </w:tcPr>
          <w:p w14:paraId="53B7EB70"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Суб’єкт надання послуги</w:t>
            </w:r>
          </w:p>
        </w:tc>
      </w:tr>
      <w:tr w:rsidR="00747B8C" w:rsidRPr="00F171EB" w14:paraId="7B82BB01" w14:textId="77777777" w:rsidTr="00CC284F">
        <w:tc>
          <w:tcPr>
            <w:tcW w:w="876" w:type="dxa"/>
            <w:shd w:val="clear" w:color="auto" w:fill="auto"/>
            <w:vAlign w:val="center"/>
          </w:tcPr>
          <w:p w14:paraId="35EB31CA"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1.</w:t>
            </w:r>
          </w:p>
        </w:tc>
        <w:tc>
          <w:tcPr>
            <w:tcW w:w="1825" w:type="dxa"/>
            <w:shd w:val="clear" w:color="auto" w:fill="auto"/>
            <w:vAlign w:val="center"/>
          </w:tcPr>
          <w:p w14:paraId="1AE1F0A5" w14:textId="77777777" w:rsidR="00747B8C" w:rsidRDefault="00747B8C" w:rsidP="00CC284F">
            <w:pPr>
              <w:pStyle w:val="a3"/>
              <w:ind w:hanging="2"/>
              <w:rPr>
                <w:rFonts w:ascii="Times New Roman" w:hAnsi="Times New Roman"/>
                <w:sz w:val="24"/>
                <w:szCs w:val="24"/>
              </w:rPr>
            </w:pPr>
            <w:r w:rsidRPr="00F171EB">
              <w:rPr>
                <w:rFonts w:ascii="Times New Roman" w:hAnsi="Times New Roman"/>
                <w:sz w:val="24"/>
                <w:szCs w:val="24"/>
              </w:rPr>
              <w:t>А-03-01-01</w:t>
            </w:r>
          </w:p>
          <w:p w14:paraId="68D9B0BF" w14:textId="77777777" w:rsidR="00747B8C" w:rsidRPr="00F171EB" w:rsidRDefault="00747B8C" w:rsidP="00CC284F">
            <w:pPr>
              <w:pStyle w:val="a3"/>
              <w:ind w:hanging="2"/>
              <w:rPr>
                <w:rFonts w:ascii="Times New Roman" w:hAnsi="Times New Roman"/>
                <w:sz w:val="24"/>
                <w:szCs w:val="24"/>
              </w:rPr>
            </w:pPr>
            <w:r>
              <w:rPr>
                <w:rFonts w:ascii="Times New Roman" w:hAnsi="Times New Roman"/>
                <w:sz w:val="24"/>
                <w:szCs w:val="24"/>
              </w:rPr>
              <w:t>-</w:t>
            </w:r>
            <w:r w:rsidRPr="00F171EB">
              <w:rPr>
                <w:rFonts w:ascii="Times New Roman" w:hAnsi="Times New Roman"/>
                <w:sz w:val="24"/>
                <w:szCs w:val="24"/>
              </w:rPr>
              <w:tab/>
            </w:r>
          </w:p>
        </w:tc>
        <w:tc>
          <w:tcPr>
            <w:tcW w:w="4426" w:type="dxa"/>
            <w:shd w:val="clear" w:color="auto" w:fill="auto"/>
            <w:vAlign w:val="center"/>
          </w:tcPr>
          <w:p w14:paraId="025E822E"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копій рішень міської ради (з 2006 року)</w:t>
            </w:r>
          </w:p>
        </w:tc>
        <w:tc>
          <w:tcPr>
            <w:tcW w:w="2366" w:type="dxa"/>
            <w:shd w:val="clear" w:color="auto" w:fill="auto"/>
            <w:vAlign w:val="center"/>
          </w:tcPr>
          <w:p w14:paraId="7EB4DCA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організаційно-виконавчої роботи</w:t>
            </w:r>
          </w:p>
        </w:tc>
      </w:tr>
      <w:tr w:rsidR="00747B8C" w:rsidRPr="00F171EB" w14:paraId="01E10315" w14:textId="77777777" w:rsidTr="00CC284F">
        <w:tc>
          <w:tcPr>
            <w:tcW w:w="876" w:type="dxa"/>
            <w:shd w:val="clear" w:color="auto" w:fill="auto"/>
            <w:vAlign w:val="center"/>
          </w:tcPr>
          <w:p w14:paraId="614D0455"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2.</w:t>
            </w:r>
          </w:p>
        </w:tc>
        <w:tc>
          <w:tcPr>
            <w:tcW w:w="1825" w:type="dxa"/>
            <w:shd w:val="clear" w:color="auto" w:fill="auto"/>
            <w:vAlign w:val="center"/>
          </w:tcPr>
          <w:p w14:paraId="62AC0B2A" w14:textId="77777777" w:rsidR="00747B8C" w:rsidRPr="00D005A0" w:rsidRDefault="00747B8C" w:rsidP="00CC284F">
            <w:pPr>
              <w:pStyle w:val="a3"/>
              <w:ind w:hanging="2"/>
              <w:rPr>
                <w:rFonts w:ascii="Times New Roman" w:hAnsi="Times New Roman"/>
                <w:sz w:val="24"/>
                <w:szCs w:val="24"/>
                <w:lang w:val="ru-RU"/>
              </w:rPr>
            </w:pPr>
            <w:r w:rsidRPr="00D005A0">
              <w:rPr>
                <w:rFonts w:ascii="Times New Roman" w:hAnsi="Times New Roman"/>
                <w:sz w:val="24"/>
                <w:szCs w:val="24"/>
              </w:rPr>
              <w:t>А-13.</w:t>
            </w:r>
            <w:r w:rsidRPr="00D005A0">
              <w:rPr>
                <w:rFonts w:ascii="Times New Roman" w:hAnsi="Times New Roman"/>
                <w:sz w:val="24"/>
                <w:szCs w:val="24"/>
                <w:lang w:val="ru-RU"/>
              </w:rPr>
              <w:t>5</w:t>
            </w:r>
            <w:r w:rsidRPr="00D005A0">
              <w:rPr>
                <w:rFonts w:ascii="Times New Roman" w:hAnsi="Times New Roman"/>
                <w:sz w:val="24"/>
                <w:szCs w:val="24"/>
              </w:rPr>
              <w:t>-2</w:t>
            </w:r>
            <w:r w:rsidRPr="00D005A0">
              <w:rPr>
                <w:rFonts w:ascii="Times New Roman" w:hAnsi="Times New Roman"/>
                <w:sz w:val="24"/>
                <w:szCs w:val="24"/>
                <w:lang w:val="ru-RU"/>
              </w:rPr>
              <w:t>7</w:t>
            </w:r>
          </w:p>
          <w:p w14:paraId="7D3545BC" w14:textId="77777777"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lang w:val="ru-RU"/>
              </w:rPr>
              <w:t>00751</w:t>
            </w:r>
          </w:p>
        </w:tc>
        <w:tc>
          <w:tcPr>
            <w:tcW w:w="4426" w:type="dxa"/>
            <w:shd w:val="clear" w:color="auto" w:fill="auto"/>
            <w:vAlign w:val="center"/>
          </w:tcPr>
          <w:p w14:paraId="7FC14AAF" w14:textId="77777777" w:rsidR="00747B8C" w:rsidRPr="00DD4C7C" w:rsidRDefault="00747B8C" w:rsidP="00CC284F">
            <w:pPr>
              <w:pStyle w:val="a3"/>
              <w:ind w:hanging="2"/>
              <w:rPr>
                <w:rFonts w:ascii="Times New Roman" w:hAnsi="Times New Roman"/>
                <w:b/>
                <w:bCs/>
                <w:sz w:val="24"/>
                <w:szCs w:val="24"/>
              </w:rPr>
            </w:pPr>
            <w:r w:rsidRPr="00DD4C7C">
              <w:rPr>
                <w:rStyle w:val="a6"/>
                <w:rFonts w:ascii="Times New Roman" w:hAnsi="Times New Roman"/>
                <w:b w:val="0"/>
                <w:bCs/>
                <w:sz w:val="24"/>
                <w:szCs w:val="24"/>
                <w:shd w:val="clear" w:color="auto" w:fill="FFFFFF"/>
              </w:rPr>
              <w:t>Встановлення статусу та видача посвідчення «Ветеран праці»</w:t>
            </w:r>
          </w:p>
        </w:tc>
        <w:tc>
          <w:tcPr>
            <w:tcW w:w="2366" w:type="dxa"/>
            <w:shd w:val="clear" w:color="auto" w:fill="auto"/>
            <w:vAlign w:val="center"/>
          </w:tcPr>
          <w:p w14:paraId="355B127D"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14:paraId="2E7D09AC" w14:textId="77777777" w:rsidTr="00CC284F">
        <w:tc>
          <w:tcPr>
            <w:tcW w:w="876" w:type="dxa"/>
            <w:shd w:val="clear" w:color="auto" w:fill="auto"/>
            <w:vAlign w:val="center"/>
          </w:tcPr>
          <w:p w14:paraId="303FDC8D"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3.</w:t>
            </w:r>
          </w:p>
        </w:tc>
        <w:tc>
          <w:tcPr>
            <w:tcW w:w="1825" w:type="dxa"/>
            <w:shd w:val="clear" w:color="auto" w:fill="auto"/>
            <w:vAlign w:val="center"/>
          </w:tcPr>
          <w:p w14:paraId="1CFCCF3D" w14:textId="77777777" w:rsidR="00747B8C" w:rsidRPr="00D005A0" w:rsidRDefault="00747B8C" w:rsidP="00CC284F">
            <w:pPr>
              <w:pStyle w:val="a3"/>
              <w:ind w:hanging="2"/>
              <w:rPr>
                <w:rFonts w:ascii="Times New Roman" w:hAnsi="Times New Roman"/>
                <w:sz w:val="24"/>
                <w:szCs w:val="24"/>
                <w:lang w:val="ru-RU"/>
              </w:rPr>
            </w:pPr>
            <w:r w:rsidRPr="00D005A0">
              <w:rPr>
                <w:rFonts w:ascii="Times New Roman" w:hAnsi="Times New Roman"/>
                <w:sz w:val="24"/>
                <w:szCs w:val="24"/>
              </w:rPr>
              <w:t>А-13-28</w:t>
            </w:r>
            <w:r w:rsidRPr="00D005A0">
              <w:rPr>
                <w:rFonts w:ascii="Times New Roman" w:hAnsi="Times New Roman"/>
                <w:sz w:val="24"/>
                <w:szCs w:val="24"/>
                <w:lang w:val="ru-RU"/>
              </w:rPr>
              <w:t>-00</w:t>
            </w:r>
          </w:p>
          <w:p w14:paraId="29A7229D" w14:textId="77777777"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lang w:val="ru-RU"/>
              </w:rPr>
              <w:t>01197</w:t>
            </w:r>
          </w:p>
        </w:tc>
        <w:tc>
          <w:tcPr>
            <w:tcW w:w="4426" w:type="dxa"/>
            <w:shd w:val="clear" w:color="auto" w:fill="auto"/>
            <w:vAlign w:val="center"/>
          </w:tcPr>
          <w:p w14:paraId="0BE7B782" w14:textId="77777777"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D005A0">
              <w:rPr>
                <w:rFonts w:ascii="Times New Roman" w:hAnsi="Times New Roman"/>
                <w:sz w:val="24"/>
                <w:szCs w:val="24"/>
                <w:lang w:val="ru-RU"/>
              </w:rPr>
              <w:t>ом</w:t>
            </w:r>
            <w:r w:rsidRPr="00D005A0">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14:paraId="53779ADE"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14:paraId="3FFFE666" w14:textId="77777777" w:rsidTr="00CC284F">
        <w:tc>
          <w:tcPr>
            <w:tcW w:w="876" w:type="dxa"/>
            <w:shd w:val="clear" w:color="auto" w:fill="auto"/>
            <w:vAlign w:val="center"/>
          </w:tcPr>
          <w:p w14:paraId="0DE8C8DB"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4.</w:t>
            </w:r>
          </w:p>
        </w:tc>
        <w:tc>
          <w:tcPr>
            <w:tcW w:w="1825" w:type="dxa"/>
            <w:shd w:val="clear" w:color="auto" w:fill="auto"/>
            <w:vAlign w:val="center"/>
          </w:tcPr>
          <w:p w14:paraId="366E23F8" w14:textId="77777777" w:rsidR="00747B8C" w:rsidRPr="00D005A0" w:rsidRDefault="00747B8C" w:rsidP="00CC284F">
            <w:pPr>
              <w:pStyle w:val="a3"/>
              <w:ind w:hanging="2"/>
              <w:rPr>
                <w:rFonts w:ascii="Times New Roman" w:hAnsi="Times New Roman"/>
                <w:sz w:val="24"/>
                <w:szCs w:val="24"/>
                <w:lang w:val="ru-RU"/>
              </w:rPr>
            </w:pPr>
            <w:r w:rsidRPr="00D005A0">
              <w:rPr>
                <w:rFonts w:ascii="Times New Roman" w:hAnsi="Times New Roman"/>
                <w:sz w:val="24"/>
                <w:szCs w:val="24"/>
              </w:rPr>
              <w:t>А-13</w:t>
            </w:r>
            <w:r w:rsidRPr="00D005A0">
              <w:rPr>
                <w:rFonts w:ascii="Times New Roman" w:hAnsi="Times New Roman"/>
                <w:sz w:val="24"/>
                <w:szCs w:val="24"/>
                <w:lang w:val="ru-RU"/>
              </w:rPr>
              <w:t>-</w:t>
            </w:r>
            <w:r w:rsidRPr="00D005A0">
              <w:rPr>
                <w:rFonts w:ascii="Times New Roman" w:hAnsi="Times New Roman"/>
                <w:sz w:val="24"/>
                <w:szCs w:val="24"/>
              </w:rPr>
              <w:t>28</w:t>
            </w:r>
            <w:r w:rsidRPr="00D005A0">
              <w:rPr>
                <w:rFonts w:ascii="Times New Roman" w:hAnsi="Times New Roman"/>
                <w:sz w:val="24"/>
                <w:szCs w:val="24"/>
                <w:lang w:val="ru-RU"/>
              </w:rPr>
              <w:t>-01</w:t>
            </w:r>
          </w:p>
          <w:p w14:paraId="3A66B397" w14:textId="77777777" w:rsidR="00747B8C" w:rsidRPr="00D005A0" w:rsidRDefault="00747B8C" w:rsidP="00CC284F">
            <w:pPr>
              <w:pStyle w:val="a3"/>
              <w:ind w:hanging="2"/>
              <w:rPr>
                <w:rFonts w:ascii="Times New Roman" w:hAnsi="Times New Roman"/>
                <w:sz w:val="24"/>
                <w:szCs w:val="24"/>
              </w:rPr>
            </w:pPr>
            <w:r w:rsidRPr="00D005A0">
              <w:rPr>
                <w:rFonts w:ascii="Times New Roman" w:hAnsi="Times New Roman"/>
                <w:sz w:val="24"/>
                <w:szCs w:val="24"/>
                <w:lang w:val="ru-RU"/>
              </w:rPr>
              <w:t>01583</w:t>
            </w:r>
          </w:p>
        </w:tc>
        <w:tc>
          <w:tcPr>
            <w:tcW w:w="4426" w:type="dxa"/>
            <w:shd w:val="clear" w:color="auto" w:fill="auto"/>
            <w:vAlign w:val="center"/>
          </w:tcPr>
          <w:p w14:paraId="1104812C" w14:textId="77777777" w:rsidR="00747B8C" w:rsidRPr="00D005A0" w:rsidRDefault="00747B8C" w:rsidP="00CC284F">
            <w:pPr>
              <w:pStyle w:val="a3"/>
              <w:ind w:hanging="2"/>
              <w:rPr>
                <w:rFonts w:ascii="Times New Roman" w:hAnsi="Times New Roman"/>
                <w:sz w:val="24"/>
                <w:szCs w:val="24"/>
              </w:rPr>
            </w:pPr>
            <w:r w:rsidRPr="00DD4C7C">
              <w:rPr>
                <w:rStyle w:val="a6"/>
                <w:rFonts w:ascii="Times New Roman" w:hAnsi="Times New Roman"/>
                <w:b w:val="0"/>
                <w:bCs/>
                <w:sz w:val="24"/>
                <w:szCs w:val="24"/>
                <w:shd w:val="clear" w:color="auto" w:fill="FFFFFF"/>
              </w:rPr>
              <w:t>Видача посвідчення</w:t>
            </w:r>
            <w:r w:rsidRPr="00D005A0">
              <w:rPr>
                <w:rFonts w:ascii="Times New Roman" w:hAnsi="Times New Roman"/>
                <w:sz w:val="24"/>
                <w:szCs w:val="24"/>
              </w:rPr>
              <w:t xml:space="preserve"> жертви нацистських переслідувань особам, які мають право на пільги, встановлені Закон</w:t>
            </w:r>
            <w:r w:rsidRPr="00D005A0">
              <w:rPr>
                <w:rFonts w:ascii="Times New Roman" w:hAnsi="Times New Roman"/>
                <w:sz w:val="24"/>
                <w:szCs w:val="24"/>
                <w:lang w:val="ru-RU"/>
              </w:rPr>
              <w:t>ом</w:t>
            </w:r>
            <w:r w:rsidRPr="00D005A0">
              <w:rPr>
                <w:rFonts w:ascii="Times New Roman" w:hAnsi="Times New Roman"/>
                <w:sz w:val="24"/>
                <w:szCs w:val="24"/>
              </w:rPr>
              <w:t xml:space="preserve"> України «Про жертви нацистських переслідувань»</w:t>
            </w:r>
            <w:r w:rsidRPr="00D005A0">
              <w:rPr>
                <w:rStyle w:val="a6"/>
                <w:rFonts w:ascii="Times New Roman" w:hAnsi="Times New Roman"/>
                <w:sz w:val="24"/>
                <w:szCs w:val="24"/>
                <w:shd w:val="clear" w:color="auto" w:fill="FFFFFF"/>
              </w:rPr>
              <w:t xml:space="preserve"> </w:t>
            </w:r>
            <w:r w:rsidRPr="00DD4C7C">
              <w:rPr>
                <w:rStyle w:val="a6"/>
                <w:rFonts w:ascii="Times New Roman" w:hAnsi="Times New Roman"/>
                <w:b w:val="0"/>
                <w:bCs/>
                <w:sz w:val="24"/>
                <w:szCs w:val="24"/>
                <w:shd w:val="clear" w:color="auto" w:fill="FFFFFF"/>
              </w:rPr>
              <w:t>(у разі втрати або непридатності до користування)</w:t>
            </w:r>
          </w:p>
        </w:tc>
        <w:tc>
          <w:tcPr>
            <w:tcW w:w="2366" w:type="dxa"/>
            <w:shd w:val="clear" w:color="auto" w:fill="auto"/>
            <w:vAlign w:val="center"/>
          </w:tcPr>
          <w:p w14:paraId="74DC3C3D"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14:paraId="7A72C298" w14:textId="77777777" w:rsidTr="00CC284F">
        <w:tc>
          <w:tcPr>
            <w:tcW w:w="876" w:type="dxa"/>
            <w:shd w:val="clear" w:color="auto" w:fill="auto"/>
            <w:vAlign w:val="center"/>
          </w:tcPr>
          <w:p w14:paraId="5736A2CE"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5.</w:t>
            </w:r>
          </w:p>
        </w:tc>
        <w:tc>
          <w:tcPr>
            <w:tcW w:w="1825" w:type="dxa"/>
            <w:shd w:val="clear" w:color="auto" w:fill="auto"/>
            <w:vAlign w:val="center"/>
          </w:tcPr>
          <w:p w14:paraId="6610AB2D" w14:textId="77777777" w:rsidR="00747B8C" w:rsidRPr="00F171EB" w:rsidRDefault="00747B8C" w:rsidP="00CC284F">
            <w:pPr>
              <w:pStyle w:val="a3"/>
              <w:ind w:left="-2"/>
              <w:rPr>
                <w:rFonts w:ascii="Times New Roman" w:hAnsi="Times New Roman"/>
                <w:sz w:val="24"/>
                <w:szCs w:val="24"/>
                <w:lang w:val="ru-RU"/>
              </w:rPr>
            </w:pPr>
            <w:r w:rsidRPr="00F171EB">
              <w:rPr>
                <w:rFonts w:ascii="Times New Roman" w:hAnsi="Times New Roman"/>
                <w:sz w:val="24"/>
                <w:szCs w:val="24"/>
              </w:rPr>
              <w:t>А-13-28</w:t>
            </w:r>
            <w:r w:rsidRPr="00F171EB">
              <w:rPr>
                <w:rFonts w:ascii="Times New Roman" w:hAnsi="Times New Roman"/>
                <w:sz w:val="24"/>
                <w:szCs w:val="24"/>
                <w:lang w:val="ru-RU"/>
              </w:rPr>
              <w:t>-02</w:t>
            </w:r>
          </w:p>
          <w:p w14:paraId="2883BE3B" w14:textId="77777777" w:rsidR="00747B8C" w:rsidRPr="00F171EB" w:rsidRDefault="00747B8C" w:rsidP="00CC284F">
            <w:pPr>
              <w:pStyle w:val="a3"/>
              <w:ind w:left="-2"/>
              <w:rPr>
                <w:rFonts w:ascii="Times New Roman" w:hAnsi="Times New Roman"/>
                <w:sz w:val="24"/>
                <w:szCs w:val="24"/>
              </w:rPr>
            </w:pPr>
            <w:r w:rsidRPr="00F171EB">
              <w:rPr>
                <w:rFonts w:ascii="Times New Roman" w:hAnsi="Times New Roman"/>
                <w:sz w:val="24"/>
                <w:szCs w:val="24"/>
                <w:lang w:val="ru-RU"/>
              </w:rPr>
              <w:t>01583</w:t>
            </w:r>
          </w:p>
        </w:tc>
        <w:tc>
          <w:tcPr>
            <w:tcW w:w="4426" w:type="dxa"/>
            <w:shd w:val="clear" w:color="auto" w:fill="auto"/>
            <w:vAlign w:val="center"/>
          </w:tcPr>
          <w:p w14:paraId="6125B1F3" w14:textId="77777777" w:rsidR="00747B8C" w:rsidRPr="00F171EB" w:rsidRDefault="00747B8C" w:rsidP="00CC284F">
            <w:pPr>
              <w:pStyle w:val="a3"/>
              <w:ind w:hanging="2"/>
              <w:rPr>
                <w:rFonts w:ascii="Times New Roman" w:hAnsi="Times New Roman"/>
                <w:sz w:val="24"/>
                <w:szCs w:val="24"/>
              </w:rPr>
            </w:pPr>
            <w:r w:rsidRPr="00DD4C7C">
              <w:rPr>
                <w:rStyle w:val="a6"/>
                <w:rFonts w:ascii="Times New Roman" w:hAnsi="Times New Roman"/>
                <w:b w:val="0"/>
                <w:bCs/>
                <w:sz w:val="24"/>
                <w:szCs w:val="24"/>
                <w:shd w:val="clear" w:color="auto" w:fill="FFFFFF"/>
              </w:rPr>
              <w:t>Продовження терміну дії посвідчення</w:t>
            </w:r>
            <w:r w:rsidRPr="00F171EB">
              <w:rPr>
                <w:rStyle w:val="a6"/>
                <w:rFonts w:ascii="Times New Roman" w:hAnsi="Times New Roman"/>
                <w:sz w:val="24"/>
                <w:szCs w:val="24"/>
                <w:shd w:val="clear" w:color="auto" w:fill="FFFFFF"/>
                <w:lang w:val="ru-RU"/>
              </w:rPr>
              <w:t xml:space="preserve"> </w:t>
            </w:r>
            <w:r w:rsidRPr="00F171EB">
              <w:rPr>
                <w:rFonts w:ascii="Times New Roman" w:hAnsi="Times New Roman"/>
                <w:sz w:val="24"/>
                <w:szCs w:val="24"/>
              </w:rPr>
              <w:t>жертви нацистських переслідувань особам, які мають ,право на пільги, встановлені Закон</w:t>
            </w:r>
            <w:r w:rsidRPr="00F171EB">
              <w:rPr>
                <w:rFonts w:ascii="Times New Roman" w:hAnsi="Times New Roman"/>
                <w:sz w:val="24"/>
                <w:szCs w:val="24"/>
                <w:lang w:val="ru-RU"/>
              </w:rPr>
              <w:t>ом</w:t>
            </w:r>
            <w:r w:rsidRPr="00F171EB">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14:paraId="7E28B348"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соціальної політики</w:t>
            </w:r>
          </w:p>
        </w:tc>
      </w:tr>
      <w:tr w:rsidR="00747B8C" w:rsidRPr="00F171EB" w14:paraId="6065B8FB" w14:textId="77777777" w:rsidTr="00CC284F">
        <w:tc>
          <w:tcPr>
            <w:tcW w:w="876" w:type="dxa"/>
            <w:shd w:val="clear" w:color="auto" w:fill="auto"/>
            <w:vAlign w:val="center"/>
          </w:tcPr>
          <w:p w14:paraId="1FA041B9" w14:textId="77777777" w:rsidR="00747B8C" w:rsidRPr="00F171EB" w:rsidRDefault="00747B8C" w:rsidP="00CC284F">
            <w:pPr>
              <w:pStyle w:val="a3"/>
              <w:ind w:hanging="2"/>
              <w:jc w:val="center"/>
              <w:rPr>
                <w:rFonts w:ascii="Times New Roman" w:hAnsi="Times New Roman"/>
                <w:sz w:val="24"/>
                <w:szCs w:val="24"/>
              </w:rPr>
            </w:pPr>
            <w:r w:rsidRPr="00F171EB">
              <w:rPr>
                <w:rFonts w:ascii="Times New Roman" w:hAnsi="Times New Roman"/>
                <w:sz w:val="24"/>
                <w:szCs w:val="24"/>
              </w:rPr>
              <w:t>6.</w:t>
            </w:r>
          </w:p>
        </w:tc>
        <w:tc>
          <w:tcPr>
            <w:tcW w:w="1825" w:type="dxa"/>
            <w:shd w:val="clear" w:color="auto" w:fill="auto"/>
            <w:vAlign w:val="center"/>
          </w:tcPr>
          <w:p w14:paraId="62061D76"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А-17.2-01</w:t>
            </w:r>
          </w:p>
          <w:p w14:paraId="1FA52E1B"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01268</w:t>
            </w:r>
          </w:p>
        </w:tc>
        <w:tc>
          <w:tcPr>
            <w:tcW w:w="4426" w:type="dxa"/>
            <w:shd w:val="clear" w:color="auto" w:fill="auto"/>
            <w:vAlign w:val="center"/>
          </w:tcPr>
          <w:p w14:paraId="1EE68D6A"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Повідомна реєстрація колективних договорів, змін та доповнень до них</w:t>
            </w:r>
          </w:p>
        </w:tc>
        <w:tc>
          <w:tcPr>
            <w:tcW w:w="2366" w:type="dxa"/>
            <w:shd w:val="clear" w:color="auto" w:fill="auto"/>
            <w:vAlign w:val="center"/>
          </w:tcPr>
          <w:p w14:paraId="0DCBD98D"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економіки, промисловості та праці</w:t>
            </w:r>
          </w:p>
        </w:tc>
      </w:tr>
      <w:tr w:rsidR="00747B8C" w:rsidRPr="00F171EB" w14:paraId="122A2A3D" w14:textId="77777777" w:rsidTr="00CC284F">
        <w:tc>
          <w:tcPr>
            <w:tcW w:w="876" w:type="dxa"/>
            <w:shd w:val="clear" w:color="auto" w:fill="auto"/>
            <w:vAlign w:val="center"/>
          </w:tcPr>
          <w:p w14:paraId="39766F51" w14:textId="77777777" w:rsidR="00747B8C" w:rsidRPr="00F171EB" w:rsidRDefault="00747B8C" w:rsidP="00CC284F">
            <w:pPr>
              <w:ind w:left="33"/>
              <w:jc w:val="center"/>
              <w:rPr>
                <w:rFonts w:eastAsia="Calibri"/>
                <w:sz w:val="24"/>
                <w:szCs w:val="24"/>
              </w:rPr>
            </w:pPr>
            <w:r w:rsidRPr="00F171EB">
              <w:rPr>
                <w:rFonts w:eastAsia="Calibri"/>
                <w:sz w:val="24"/>
                <w:szCs w:val="24"/>
              </w:rPr>
              <w:t>7.</w:t>
            </w:r>
          </w:p>
        </w:tc>
        <w:tc>
          <w:tcPr>
            <w:tcW w:w="1825" w:type="dxa"/>
            <w:shd w:val="clear" w:color="auto" w:fill="auto"/>
            <w:vAlign w:val="center"/>
          </w:tcPr>
          <w:p w14:paraId="0F99531E" w14:textId="77777777" w:rsidR="00747B8C" w:rsidRPr="00F171EB" w:rsidRDefault="00747B8C" w:rsidP="00CC284F">
            <w:pPr>
              <w:rPr>
                <w:rFonts w:eastAsia="Calibri"/>
                <w:sz w:val="24"/>
                <w:szCs w:val="24"/>
              </w:rPr>
            </w:pPr>
            <w:r w:rsidRPr="00F171EB">
              <w:rPr>
                <w:rFonts w:eastAsia="Calibri"/>
                <w:sz w:val="24"/>
                <w:szCs w:val="24"/>
              </w:rPr>
              <w:t>А–24-21</w:t>
            </w:r>
          </w:p>
          <w:p w14:paraId="08164D77" w14:textId="77777777" w:rsidR="00747B8C" w:rsidRPr="00F171EB" w:rsidRDefault="00747B8C" w:rsidP="00CC284F">
            <w:pPr>
              <w:rPr>
                <w:rFonts w:eastAsia="Calibri"/>
                <w:sz w:val="24"/>
                <w:szCs w:val="24"/>
              </w:rPr>
            </w:pPr>
            <w:r w:rsidRPr="00F171EB">
              <w:rPr>
                <w:rFonts w:eastAsia="Calibri"/>
                <w:sz w:val="24"/>
                <w:szCs w:val="24"/>
              </w:rPr>
              <w:t>00121</w:t>
            </w:r>
          </w:p>
        </w:tc>
        <w:tc>
          <w:tcPr>
            <w:tcW w:w="4426" w:type="dxa"/>
            <w:shd w:val="clear" w:color="auto" w:fill="auto"/>
            <w:vAlign w:val="center"/>
          </w:tcPr>
          <w:p w14:paraId="5AA67E1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посвідчень батьків багатодітної сім’ї та дитини з багатодітної сім’ї</w:t>
            </w:r>
          </w:p>
        </w:tc>
        <w:tc>
          <w:tcPr>
            <w:tcW w:w="2366" w:type="dxa"/>
            <w:shd w:val="clear" w:color="auto" w:fill="auto"/>
            <w:vAlign w:val="center"/>
          </w:tcPr>
          <w:p w14:paraId="4040D4A2"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сім’ї, молодіжної політики та захисту дітей</w:t>
            </w:r>
          </w:p>
        </w:tc>
      </w:tr>
      <w:tr w:rsidR="00747B8C" w:rsidRPr="00F171EB" w14:paraId="5147B30E" w14:textId="77777777" w:rsidTr="00CC284F">
        <w:tc>
          <w:tcPr>
            <w:tcW w:w="876" w:type="dxa"/>
            <w:shd w:val="clear" w:color="auto" w:fill="auto"/>
            <w:vAlign w:val="center"/>
          </w:tcPr>
          <w:p w14:paraId="76A32266" w14:textId="77777777" w:rsidR="00747B8C" w:rsidRPr="00F171EB" w:rsidRDefault="00747B8C" w:rsidP="00CC284F">
            <w:pPr>
              <w:ind w:left="33"/>
              <w:jc w:val="center"/>
              <w:rPr>
                <w:rFonts w:eastAsia="Calibri"/>
                <w:sz w:val="24"/>
                <w:szCs w:val="24"/>
              </w:rPr>
            </w:pPr>
            <w:r w:rsidRPr="00F171EB">
              <w:rPr>
                <w:rFonts w:eastAsia="Calibri"/>
                <w:sz w:val="24"/>
                <w:szCs w:val="24"/>
              </w:rPr>
              <w:t>8.</w:t>
            </w:r>
          </w:p>
        </w:tc>
        <w:tc>
          <w:tcPr>
            <w:tcW w:w="1825" w:type="dxa"/>
            <w:shd w:val="clear" w:color="auto" w:fill="auto"/>
            <w:vAlign w:val="center"/>
          </w:tcPr>
          <w:p w14:paraId="6B6BA4C1" w14:textId="77777777" w:rsidR="00747B8C" w:rsidRPr="00F171EB" w:rsidRDefault="00747B8C" w:rsidP="00CC284F">
            <w:pPr>
              <w:rPr>
                <w:rFonts w:eastAsia="Calibri"/>
                <w:sz w:val="24"/>
                <w:szCs w:val="24"/>
              </w:rPr>
            </w:pPr>
            <w:r w:rsidRPr="00F171EB">
              <w:rPr>
                <w:rFonts w:eastAsia="Calibri"/>
                <w:sz w:val="24"/>
                <w:szCs w:val="24"/>
              </w:rPr>
              <w:t>А-25-15</w:t>
            </w:r>
          </w:p>
          <w:p w14:paraId="1B9C6A24" w14:textId="77777777" w:rsidR="00747B8C" w:rsidRPr="00F171EB" w:rsidRDefault="00747B8C" w:rsidP="00CC284F">
            <w:pPr>
              <w:rPr>
                <w:rFonts w:eastAsia="Calibri"/>
                <w:sz w:val="24"/>
                <w:szCs w:val="24"/>
              </w:rPr>
            </w:pPr>
            <w:r w:rsidRPr="00F171EB">
              <w:rPr>
                <w:rFonts w:eastAsia="Calibri"/>
                <w:sz w:val="24"/>
                <w:szCs w:val="24"/>
              </w:rPr>
              <w:t>00200</w:t>
            </w:r>
          </w:p>
        </w:tc>
        <w:tc>
          <w:tcPr>
            <w:tcW w:w="4426" w:type="dxa"/>
            <w:shd w:val="clear" w:color="auto" w:fill="auto"/>
            <w:vAlign w:val="center"/>
          </w:tcPr>
          <w:p w14:paraId="5AA09B74"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Передача безоплатно у власність земельної ділянки</w:t>
            </w:r>
          </w:p>
        </w:tc>
        <w:tc>
          <w:tcPr>
            <w:tcW w:w="2366" w:type="dxa"/>
            <w:shd w:val="clear" w:color="auto" w:fill="auto"/>
            <w:vAlign w:val="center"/>
          </w:tcPr>
          <w:p w14:paraId="5E7889B4"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Відділ земельних ресурсів</w:t>
            </w:r>
          </w:p>
        </w:tc>
      </w:tr>
      <w:tr w:rsidR="00747B8C" w:rsidRPr="00F171EB" w14:paraId="5DB96115" w14:textId="77777777" w:rsidTr="00CC284F">
        <w:tc>
          <w:tcPr>
            <w:tcW w:w="876" w:type="dxa"/>
            <w:shd w:val="clear" w:color="auto" w:fill="auto"/>
            <w:vAlign w:val="center"/>
          </w:tcPr>
          <w:p w14:paraId="46ACF2CF" w14:textId="77777777" w:rsidR="00747B8C" w:rsidRPr="00F171EB" w:rsidRDefault="00747B8C" w:rsidP="00CC284F">
            <w:pPr>
              <w:jc w:val="center"/>
              <w:rPr>
                <w:rFonts w:eastAsia="Calibri"/>
                <w:sz w:val="24"/>
                <w:szCs w:val="24"/>
              </w:rPr>
            </w:pPr>
            <w:r w:rsidRPr="00F171EB">
              <w:rPr>
                <w:rFonts w:eastAsia="Calibri"/>
                <w:sz w:val="24"/>
                <w:szCs w:val="24"/>
              </w:rPr>
              <w:t>9.</w:t>
            </w:r>
          </w:p>
        </w:tc>
        <w:tc>
          <w:tcPr>
            <w:tcW w:w="1825" w:type="dxa"/>
            <w:shd w:val="clear" w:color="auto" w:fill="auto"/>
            <w:vAlign w:val="center"/>
          </w:tcPr>
          <w:p w14:paraId="73EBB70D" w14:textId="77777777" w:rsidR="00747B8C" w:rsidRPr="00827C08" w:rsidRDefault="00747B8C" w:rsidP="00CC284F">
            <w:pPr>
              <w:rPr>
                <w:rFonts w:eastAsia="Calibri"/>
                <w:sz w:val="24"/>
                <w:szCs w:val="24"/>
              </w:rPr>
            </w:pPr>
            <w:r w:rsidRPr="00827C08">
              <w:rPr>
                <w:rFonts w:eastAsia="Calibri"/>
                <w:sz w:val="24"/>
                <w:szCs w:val="24"/>
              </w:rPr>
              <w:t>А-26-01</w:t>
            </w:r>
          </w:p>
          <w:p w14:paraId="34DA7558" w14:textId="77777777" w:rsidR="00747B8C" w:rsidRPr="00827C08" w:rsidRDefault="00747B8C" w:rsidP="00CC284F">
            <w:pPr>
              <w:rPr>
                <w:rFonts w:eastAsia="Calibri"/>
                <w:sz w:val="24"/>
                <w:szCs w:val="24"/>
              </w:rPr>
            </w:pPr>
            <w:r w:rsidRPr="00827C08">
              <w:rPr>
                <w:rFonts w:eastAsia="Calibri"/>
                <w:sz w:val="24"/>
                <w:szCs w:val="24"/>
              </w:rPr>
              <w:t>01237</w:t>
            </w:r>
          </w:p>
        </w:tc>
        <w:tc>
          <w:tcPr>
            <w:tcW w:w="4426" w:type="dxa"/>
            <w:shd w:val="clear" w:color="auto" w:fill="auto"/>
            <w:vAlign w:val="center"/>
          </w:tcPr>
          <w:p w14:paraId="3BD4821E"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366" w:type="dxa"/>
            <w:shd w:val="clear" w:color="auto" w:fill="auto"/>
            <w:vAlign w:val="center"/>
          </w:tcPr>
          <w:p w14:paraId="629087DF"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Архівний відділ</w:t>
            </w:r>
          </w:p>
        </w:tc>
      </w:tr>
      <w:tr w:rsidR="00747B8C" w:rsidRPr="00F171EB" w14:paraId="2CB677EF" w14:textId="77777777" w:rsidTr="00CC284F">
        <w:tc>
          <w:tcPr>
            <w:tcW w:w="876" w:type="dxa"/>
            <w:shd w:val="clear" w:color="auto" w:fill="auto"/>
            <w:vAlign w:val="center"/>
          </w:tcPr>
          <w:p w14:paraId="2BCE5220" w14:textId="77777777" w:rsidR="00747B8C" w:rsidRPr="00F171EB" w:rsidRDefault="00747B8C" w:rsidP="00CC284F">
            <w:pPr>
              <w:ind w:left="164"/>
              <w:jc w:val="center"/>
              <w:rPr>
                <w:rFonts w:eastAsia="Calibri"/>
                <w:sz w:val="24"/>
                <w:szCs w:val="24"/>
              </w:rPr>
            </w:pPr>
            <w:r w:rsidRPr="00F171EB">
              <w:rPr>
                <w:rFonts w:eastAsia="Calibri"/>
                <w:sz w:val="24"/>
                <w:szCs w:val="24"/>
              </w:rPr>
              <w:t>10.</w:t>
            </w:r>
          </w:p>
        </w:tc>
        <w:tc>
          <w:tcPr>
            <w:tcW w:w="1825" w:type="dxa"/>
            <w:shd w:val="clear" w:color="auto" w:fill="auto"/>
            <w:vAlign w:val="center"/>
          </w:tcPr>
          <w:p w14:paraId="253153E4" w14:textId="77777777" w:rsidR="00747B8C" w:rsidRPr="00827C08" w:rsidRDefault="00747B8C" w:rsidP="00CC284F">
            <w:pPr>
              <w:rPr>
                <w:rFonts w:eastAsia="Calibri"/>
                <w:sz w:val="24"/>
                <w:szCs w:val="24"/>
              </w:rPr>
            </w:pPr>
            <w:r w:rsidRPr="00827C08">
              <w:rPr>
                <w:rFonts w:eastAsia="Calibri"/>
                <w:sz w:val="24"/>
                <w:szCs w:val="24"/>
              </w:rPr>
              <w:t>А-26-02</w:t>
            </w:r>
          </w:p>
          <w:p w14:paraId="706C297E" w14:textId="77777777" w:rsidR="00747B8C" w:rsidRPr="00827C08" w:rsidRDefault="00747B8C" w:rsidP="00CC284F">
            <w:pPr>
              <w:rPr>
                <w:rFonts w:eastAsia="Calibri"/>
                <w:sz w:val="24"/>
                <w:szCs w:val="24"/>
              </w:rPr>
            </w:pPr>
            <w:r w:rsidRPr="00827C08">
              <w:rPr>
                <w:rFonts w:eastAsia="Calibri"/>
                <w:sz w:val="24"/>
                <w:szCs w:val="24"/>
              </w:rPr>
              <w:t>01237</w:t>
            </w:r>
          </w:p>
        </w:tc>
        <w:tc>
          <w:tcPr>
            <w:tcW w:w="4426" w:type="dxa"/>
            <w:shd w:val="clear" w:color="auto" w:fill="auto"/>
            <w:vAlign w:val="center"/>
          </w:tcPr>
          <w:p w14:paraId="0080B48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366" w:type="dxa"/>
            <w:shd w:val="clear" w:color="auto" w:fill="auto"/>
            <w:vAlign w:val="center"/>
          </w:tcPr>
          <w:p w14:paraId="649B1661"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Архівний відділ</w:t>
            </w:r>
          </w:p>
        </w:tc>
      </w:tr>
      <w:tr w:rsidR="00747B8C" w:rsidRPr="00F171EB" w14:paraId="040FBF04" w14:textId="77777777" w:rsidTr="00CC284F">
        <w:tc>
          <w:tcPr>
            <w:tcW w:w="876" w:type="dxa"/>
            <w:shd w:val="clear" w:color="auto" w:fill="auto"/>
            <w:vAlign w:val="center"/>
          </w:tcPr>
          <w:p w14:paraId="6F23D1F4" w14:textId="77777777" w:rsidR="00747B8C" w:rsidRPr="00F171EB" w:rsidRDefault="00747B8C" w:rsidP="00CC284F">
            <w:pPr>
              <w:ind w:left="33"/>
              <w:jc w:val="center"/>
              <w:rPr>
                <w:rFonts w:eastAsia="Calibri"/>
                <w:sz w:val="24"/>
                <w:szCs w:val="24"/>
              </w:rPr>
            </w:pPr>
            <w:r w:rsidRPr="00F171EB">
              <w:rPr>
                <w:rFonts w:eastAsia="Calibri"/>
                <w:sz w:val="24"/>
                <w:szCs w:val="24"/>
              </w:rPr>
              <w:lastRenderedPageBreak/>
              <w:t>11.</w:t>
            </w:r>
          </w:p>
        </w:tc>
        <w:tc>
          <w:tcPr>
            <w:tcW w:w="1825" w:type="dxa"/>
            <w:shd w:val="clear" w:color="auto" w:fill="auto"/>
            <w:vAlign w:val="center"/>
          </w:tcPr>
          <w:p w14:paraId="4C3A7E71" w14:textId="77777777" w:rsidR="00747B8C" w:rsidRDefault="00747B8C" w:rsidP="00CC284F">
            <w:pPr>
              <w:rPr>
                <w:rFonts w:eastAsia="Calibri"/>
                <w:sz w:val="24"/>
                <w:szCs w:val="24"/>
              </w:rPr>
            </w:pPr>
            <w:r w:rsidRPr="00F171EB">
              <w:rPr>
                <w:rFonts w:eastAsia="Calibri"/>
                <w:sz w:val="24"/>
                <w:szCs w:val="24"/>
              </w:rPr>
              <w:t>А-27-01</w:t>
            </w:r>
          </w:p>
          <w:p w14:paraId="7B11982D" w14:textId="77777777" w:rsidR="00747B8C" w:rsidRPr="00F171EB" w:rsidRDefault="00747B8C" w:rsidP="00CC284F">
            <w:pPr>
              <w:rPr>
                <w:rFonts w:eastAsia="Calibri"/>
                <w:sz w:val="24"/>
                <w:szCs w:val="24"/>
              </w:rPr>
            </w:pPr>
            <w:r>
              <w:rPr>
                <w:sz w:val="24"/>
                <w:szCs w:val="24"/>
                <w:lang w:val="ru-RU" w:eastAsia="ru-RU"/>
              </w:rPr>
              <w:t>00134</w:t>
            </w:r>
          </w:p>
        </w:tc>
        <w:tc>
          <w:tcPr>
            <w:tcW w:w="4426" w:type="dxa"/>
            <w:shd w:val="clear" w:color="auto" w:fill="auto"/>
            <w:vAlign w:val="center"/>
          </w:tcPr>
          <w:p w14:paraId="6D080276"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366" w:type="dxa"/>
            <w:shd w:val="clear" w:color="auto" w:fill="auto"/>
            <w:vAlign w:val="center"/>
          </w:tcPr>
          <w:p w14:paraId="67535C7B"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14:paraId="384BEF29" w14:textId="77777777" w:rsidTr="00CC284F">
        <w:tc>
          <w:tcPr>
            <w:tcW w:w="876" w:type="dxa"/>
            <w:shd w:val="clear" w:color="auto" w:fill="auto"/>
            <w:vAlign w:val="center"/>
          </w:tcPr>
          <w:p w14:paraId="6B1FB83E" w14:textId="77777777" w:rsidR="00747B8C" w:rsidRPr="00F171EB" w:rsidRDefault="00747B8C" w:rsidP="00CC284F">
            <w:pPr>
              <w:ind w:left="-109"/>
              <w:jc w:val="center"/>
              <w:rPr>
                <w:rFonts w:eastAsia="Calibri"/>
                <w:sz w:val="24"/>
                <w:szCs w:val="24"/>
              </w:rPr>
            </w:pPr>
            <w:r w:rsidRPr="00F171EB">
              <w:rPr>
                <w:rFonts w:eastAsia="Calibri"/>
                <w:sz w:val="24"/>
                <w:szCs w:val="24"/>
              </w:rPr>
              <w:t>12.</w:t>
            </w:r>
          </w:p>
        </w:tc>
        <w:tc>
          <w:tcPr>
            <w:tcW w:w="1825" w:type="dxa"/>
            <w:tcBorders>
              <w:top w:val="single" w:sz="4" w:space="0" w:color="000000"/>
              <w:left w:val="single" w:sz="4" w:space="0" w:color="000000"/>
              <w:bottom w:val="single" w:sz="4" w:space="0" w:color="000000"/>
              <w:right w:val="nil"/>
            </w:tcBorders>
            <w:vAlign w:val="center"/>
          </w:tcPr>
          <w:p w14:paraId="3AEC20C7" w14:textId="77777777" w:rsidR="00747B8C" w:rsidRDefault="00747B8C" w:rsidP="00CC284F">
            <w:pPr>
              <w:rPr>
                <w:sz w:val="24"/>
                <w:szCs w:val="24"/>
                <w:lang w:val="ru-RU" w:eastAsia="ru-RU"/>
              </w:rPr>
            </w:pPr>
            <w:r w:rsidRPr="00F171EB">
              <w:rPr>
                <w:sz w:val="24"/>
                <w:szCs w:val="24"/>
                <w:lang w:val="ru-RU" w:eastAsia="ru-RU"/>
              </w:rPr>
              <w:t>А-27-02</w:t>
            </w:r>
          </w:p>
          <w:p w14:paraId="0FB24EAF" w14:textId="77777777" w:rsidR="00747B8C" w:rsidRPr="00F171EB" w:rsidRDefault="00747B8C" w:rsidP="00CC284F">
            <w:pPr>
              <w:rPr>
                <w:rFonts w:eastAsia="Calibri"/>
                <w:sz w:val="24"/>
                <w:szCs w:val="24"/>
              </w:rPr>
            </w:pPr>
            <w:r>
              <w:rPr>
                <w:sz w:val="24"/>
                <w:szCs w:val="24"/>
                <w:lang w:val="ru-RU" w:eastAsia="ru-RU"/>
              </w:rPr>
              <w:t>00145</w:t>
            </w:r>
          </w:p>
        </w:tc>
        <w:tc>
          <w:tcPr>
            <w:tcW w:w="4426" w:type="dxa"/>
            <w:tcBorders>
              <w:top w:val="single" w:sz="4" w:space="0" w:color="000000"/>
              <w:left w:val="single" w:sz="4" w:space="0" w:color="000000"/>
              <w:bottom w:val="single" w:sz="4" w:space="0" w:color="auto"/>
              <w:right w:val="nil"/>
            </w:tcBorders>
            <w:vAlign w:val="center"/>
          </w:tcPr>
          <w:p w14:paraId="468141A0" w14:textId="77777777" w:rsidR="00747B8C" w:rsidRPr="00F171EB" w:rsidRDefault="00747B8C" w:rsidP="00CC284F">
            <w:pPr>
              <w:pStyle w:val="a3"/>
              <w:ind w:hanging="2"/>
              <w:rPr>
                <w:rFonts w:ascii="Times New Roman" w:hAnsi="Times New Roman"/>
                <w:sz w:val="24"/>
                <w:szCs w:val="24"/>
              </w:rPr>
            </w:pPr>
            <w:proofErr w:type="spellStart"/>
            <w:r w:rsidRPr="00F171EB">
              <w:rPr>
                <w:rFonts w:ascii="Times New Roman" w:hAnsi="Times New Roman"/>
                <w:sz w:val="24"/>
                <w:szCs w:val="24"/>
                <w:lang w:val="ru-RU" w:eastAsia="ru-RU"/>
              </w:rPr>
              <w:t>Подання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повідомлення</w:t>
            </w:r>
            <w:proofErr w:type="spellEnd"/>
            <w:r w:rsidRPr="00F171EB">
              <w:rPr>
                <w:rFonts w:ascii="Times New Roman" w:hAnsi="Times New Roman"/>
                <w:sz w:val="24"/>
                <w:szCs w:val="24"/>
                <w:lang w:val="ru-RU" w:eastAsia="ru-RU"/>
              </w:rPr>
              <w:t xml:space="preserve"> про </w:t>
            </w:r>
            <w:proofErr w:type="spellStart"/>
            <w:r w:rsidRPr="00F171EB">
              <w:rPr>
                <w:rFonts w:ascii="Times New Roman" w:hAnsi="Times New Roman"/>
                <w:sz w:val="24"/>
                <w:szCs w:val="24"/>
                <w:lang w:val="ru-RU" w:eastAsia="ru-RU"/>
              </w:rPr>
              <w:t>змінуданих</w:t>
            </w:r>
            <w:proofErr w:type="spellEnd"/>
            <w:r w:rsidRPr="00F171EB">
              <w:rPr>
                <w:rFonts w:ascii="Times New Roman" w:hAnsi="Times New Roman"/>
                <w:sz w:val="24"/>
                <w:szCs w:val="24"/>
                <w:lang w:val="ru-RU" w:eastAsia="ru-RU"/>
              </w:rPr>
              <w:t xml:space="preserve"> у </w:t>
            </w:r>
            <w:proofErr w:type="spellStart"/>
            <w:r w:rsidRPr="00F171EB">
              <w:rPr>
                <w:rFonts w:ascii="Times New Roman" w:hAnsi="Times New Roman"/>
                <w:sz w:val="24"/>
                <w:szCs w:val="24"/>
                <w:lang w:val="ru-RU" w:eastAsia="ru-RU"/>
              </w:rPr>
              <w:t>повідомленні</w:t>
            </w:r>
            <w:proofErr w:type="spellEnd"/>
            <w:r w:rsidRPr="00F171EB">
              <w:rPr>
                <w:rFonts w:ascii="Times New Roman" w:hAnsi="Times New Roman"/>
                <w:sz w:val="24"/>
                <w:szCs w:val="24"/>
                <w:lang w:val="ru-RU" w:eastAsia="ru-RU"/>
              </w:rPr>
              <w:t xml:space="preserve"> про початок </w:t>
            </w:r>
            <w:proofErr w:type="spellStart"/>
            <w:r w:rsidRPr="00F171EB">
              <w:rPr>
                <w:rFonts w:ascii="Times New Roman" w:hAnsi="Times New Roman"/>
                <w:sz w:val="24"/>
                <w:szCs w:val="24"/>
                <w:lang w:val="ru-RU" w:eastAsia="ru-RU"/>
              </w:rPr>
              <w:t>виконання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підготовчих</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робіт</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об’єктів</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розташованих</w:t>
            </w:r>
            <w:proofErr w:type="spellEnd"/>
            <w:r w:rsidRPr="00F171EB">
              <w:rPr>
                <w:rFonts w:ascii="Times New Roman" w:hAnsi="Times New Roman"/>
                <w:sz w:val="24"/>
                <w:szCs w:val="24"/>
                <w:lang w:val="ru-RU" w:eastAsia="ru-RU"/>
              </w:rPr>
              <w:t xml:space="preserve"> в межах </w:t>
            </w:r>
            <w:proofErr w:type="spellStart"/>
            <w:r w:rsidRPr="00F171EB">
              <w:rPr>
                <w:rFonts w:ascii="Times New Roman" w:hAnsi="Times New Roman"/>
                <w:sz w:val="24"/>
                <w:szCs w:val="24"/>
                <w:lang w:val="ru-RU" w:eastAsia="ru-RU"/>
              </w:rPr>
              <w:t>міста</w:t>
            </w:r>
            <w:proofErr w:type="spellEnd"/>
            <w:r w:rsidRPr="00F171EB">
              <w:rPr>
                <w:rFonts w:ascii="Times New Roman" w:hAnsi="Times New Roman"/>
                <w:sz w:val="24"/>
                <w:szCs w:val="24"/>
                <w:lang w:val="ru-RU" w:eastAsia="ru-RU"/>
              </w:rPr>
              <w:t xml:space="preserve"> Тернополя)</w:t>
            </w:r>
          </w:p>
        </w:tc>
        <w:tc>
          <w:tcPr>
            <w:tcW w:w="2366" w:type="dxa"/>
            <w:tcBorders>
              <w:top w:val="single" w:sz="4" w:space="0" w:color="auto"/>
              <w:left w:val="single" w:sz="4" w:space="0" w:color="000000"/>
              <w:bottom w:val="single" w:sz="4" w:space="0" w:color="auto"/>
              <w:right w:val="single" w:sz="4" w:space="0" w:color="000000"/>
            </w:tcBorders>
            <w:vAlign w:val="center"/>
          </w:tcPr>
          <w:p w14:paraId="67BF7DD9" w14:textId="77777777" w:rsidR="00747B8C" w:rsidRPr="00F171EB" w:rsidRDefault="00747B8C" w:rsidP="00CC284F">
            <w:pPr>
              <w:pStyle w:val="a3"/>
              <w:ind w:hanging="2"/>
              <w:rPr>
                <w:rFonts w:ascii="Times New Roman" w:hAnsi="Times New Roman"/>
                <w:color w:val="000000"/>
                <w:sz w:val="24"/>
                <w:szCs w:val="24"/>
              </w:rPr>
            </w:pPr>
            <w:proofErr w:type="spellStart"/>
            <w:r w:rsidRPr="00F171EB">
              <w:rPr>
                <w:rFonts w:ascii="Times New Roman" w:hAnsi="Times New Roman"/>
                <w:sz w:val="24"/>
                <w:szCs w:val="24"/>
                <w:lang w:val="ru-RU" w:eastAsia="ru-RU"/>
              </w:rPr>
              <w:t>Відділ</w:t>
            </w:r>
            <w:proofErr w:type="spellEnd"/>
            <w:r w:rsidRPr="00F171EB">
              <w:rPr>
                <w:rFonts w:ascii="Times New Roman" w:hAnsi="Times New Roman"/>
                <w:sz w:val="24"/>
                <w:szCs w:val="24"/>
                <w:lang w:val="ru-RU" w:eastAsia="ru-RU"/>
              </w:rPr>
              <w:t xml:space="preserve"> державного </w:t>
            </w:r>
            <w:proofErr w:type="spellStart"/>
            <w:r w:rsidRPr="00F171EB">
              <w:rPr>
                <w:rFonts w:ascii="Times New Roman" w:hAnsi="Times New Roman"/>
                <w:sz w:val="24"/>
                <w:szCs w:val="24"/>
                <w:lang w:val="ru-RU" w:eastAsia="ru-RU"/>
              </w:rPr>
              <w:t>архітектурно-будівельного</w:t>
            </w:r>
            <w:proofErr w:type="spellEnd"/>
            <w:r w:rsidRPr="00F171EB">
              <w:rPr>
                <w:rFonts w:ascii="Times New Roman" w:hAnsi="Times New Roman"/>
                <w:sz w:val="24"/>
                <w:szCs w:val="24"/>
                <w:lang w:val="ru-RU" w:eastAsia="ru-RU"/>
              </w:rPr>
              <w:t xml:space="preserve"> контролю</w:t>
            </w:r>
          </w:p>
        </w:tc>
      </w:tr>
      <w:tr w:rsidR="00747B8C" w:rsidRPr="00F171EB" w14:paraId="6988D970" w14:textId="77777777" w:rsidTr="00CC284F">
        <w:tc>
          <w:tcPr>
            <w:tcW w:w="876" w:type="dxa"/>
            <w:shd w:val="clear" w:color="auto" w:fill="auto"/>
            <w:vAlign w:val="center"/>
          </w:tcPr>
          <w:p w14:paraId="5422BF00" w14:textId="77777777" w:rsidR="00747B8C" w:rsidRPr="00F171EB" w:rsidRDefault="00747B8C" w:rsidP="00CC284F">
            <w:pPr>
              <w:jc w:val="center"/>
              <w:rPr>
                <w:rFonts w:eastAsia="Calibri"/>
                <w:sz w:val="24"/>
                <w:szCs w:val="24"/>
              </w:rPr>
            </w:pPr>
            <w:r w:rsidRPr="00F171EB">
              <w:rPr>
                <w:rFonts w:eastAsia="Calibri"/>
                <w:sz w:val="24"/>
                <w:szCs w:val="24"/>
              </w:rPr>
              <w:t>13.</w:t>
            </w:r>
          </w:p>
        </w:tc>
        <w:tc>
          <w:tcPr>
            <w:tcW w:w="1825" w:type="dxa"/>
            <w:tcBorders>
              <w:top w:val="single" w:sz="4" w:space="0" w:color="000000"/>
              <w:left w:val="single" w:sz="4" w:space="0" w:color="000000"/>
              <w:bottom w:val="single" w:sz="4" w:space="0" w:color="000000"/>
              <w:right w:val="nil"/>
            </w:tcBorders>
            <w:vAlign w:val="center"/>
          </w:tcPr>
          <w:p w14:paraId="54064B4D" w14:textId="77777777" w:rsidR="00747B8C" w:rsidRDefault="00747B8C" w:rsidP="00CC284F">
            <w:pPr>
              <w:rPr>
                <w:sz w:val="24"/>
                <w:szCs w:val="24"/>
                <w:lang w:val="ru-RU" w:eastAsia="ru-RU"/>
              </w:rPr>
            </w:pPr>
            <w:r w:rsidRPr="00F171EB">
              <w:rPr>
                <w:sz w:val="24"/>
                <w:szCs w:val="24"/>
                <w:lang w:val="ru-RU" w:eastAsia="ru-RU"/>
              </w:rPr>
              <w:t>А-27-03</w:t>
            </w:r>
          </w:p>
          <w:p w14:paraId="10839CD2" w14:textId="77777777" w:rsidR="00747B8C" w:rsidRPr="00F171EB" w:rsidRDefault="00747B8C" w:rsidP="00CC284F">
            <w:pPr>
              <w:rPr>
                <w:sz w:val="24"/>
                <w:szCs w:val="24"/>
                <w:lang w:val="ru-RU" w:eastAsia="ru-RU"/>
              </w:rPr>
            </w:pPr>
            <w:r>
              <w:rPr>
                <w:sz w:val="24"/>
                <w:szCs w:val="24"/>
                <w:lang w:val="ru-RU" w:eastAsia="ru-RU"/>
              </w:rPr>
              <w:t>01218</w:t>
            </w:r>
          </w:p>
        </w:tc>
        <w:tc>
          <w:tcPr>
            <w:tcW w:w="4426" w:type="dxa"/>
            <w:tcBorders>
              <w:top w:val="single" w:sz="4" w:space="0" w:color="000000"/>
              <w:left w:val="single" w:sz="4" w:space="0" w:color="000000"/>
              <w:bottom w:val="single" w:sz="4" w:space="0" w:color="000000"/>
              <w:right w:val="nil"/>
            </w:tcBorders>
            <w:vAlign w:val="center"/>
          </w:tcPr>
          <w:p w14:paraId="2423E195" w14:textId="77777777" w:rsidR="00747B8C" w:rsidRPr="00F171EB" w:rsidRDefault="00747B8C" w:rsidP="00CC284F">
            <w:pPr>
              <w:pStyle w:val="a3"/>
              <w:ind w:hanging="2"/>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Подання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повідомлення</w:t>
            </w:r>
            <w:proofErr w:type="spellEnd"/>
            <w:r w:rsidRPr="00F171EB">
              <w:rPr>
                <w:rFonts w:ascii="Times New Roman" w:hAnsi="Times New Roman"/>
                <w:sz w:val="24"/>
                <w:szCs w:val="24"/>
                <w:lang w:val="ru-RU" w:eastAsia="ru-RU"/>
              </w:rPr>
              <w:t xml:space="preserve"> про початок </w:t>
            </w:r>
            <w:proofErr w:type="spellStart"/>
            <w:r w:rsidRPr="00F171EB">
              <w:rPr>
                <w:rFonts w:ascii="Times New Roman" w:hAnsi="Times New Roman"/>
                <w:sz w:val="24"/>
                <w:szCs w:val="24"/>
                <w:lang w:val="ru-RU" w:eastAsia="ru-RU"/>
              </w:rPr>
              <w:t>виконання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будівельних</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робіт</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щодооб’єктів</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будівництво</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яких</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здійснюється</w:t>
            </w:r>
            <w:proofErr w:type="spellEnd"/>
            <w:r w:rsidRPr="00F171EB">
              <w:rPr>
                <w:rFonts w:ascii="Times New Roman" w:hAnsi="Times New Roman"/>
                <w:sz w:val="24"/>
                <w:szCs w:val="24"/>
                <w:lang w:val="ru-RU" w:eastAsia="ru-RU"/>
              </w:rPr>
              <w:t xml:space="preserve"> на </w:t>
            </w:r>
            <w:proofErr w:type="spellStart"/>
            <w:r w:rsidRPr="00F171EB">
              <w:rPr>
                <w:rFonts w:ascii="Times New Roman" w:hAnsi="Times New Roman"/>
                <w:sz w:val="24"/>
                <w:szCs w:val="24"/>
                <w:lang w:val="ru-RU" w:eastAsia="ru-RU"/>
              </w:rPr>
              <w:t>підставі</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будівельного</w:t>
            </w:r>
            <w:proofErr w:type="spellEnd"/>
            <w:r w:rsidRPr="00F171EB">
              <w:rPr>
                <w:rFonts w:ascii="Times New Roman" w:hAnsi="Times New Roman"/>
                <w:sz w:val="24"/>
                <w:szCs w:val="24"/>
                <w:lang w:val="ru-RU" w:eastAsia="ru-RU"/>
              </w:rPr>
              <w:t xml:space="preserve"> паспорта (</w:t>
            </w:r>
            <w:proofErr w:type="spellStart"/>
            <w:r w:rsidRPr="00F171EB">
              <w:rPr>
                <w:rFonts w:ascii="Times New Roman" w:hAnsi="Times New Roman"/>
                <w:sz w:val="24"/>
                <w:szCs w:val="24"/>
                <w:lang w:val="ru-RU" w:eastAsia="ru-RU"/>
              </w:rPr>
              <w:t>об’єктів</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розташованих</w:t>
            </w:r>
            <w:proofErr w:type="spellEnd"/>
            <w:r w:rsidRPr="00F171EB">
              <w:rPr>
                <w:rFonts w:ascii="Times New Roman" w:hAnsi="Times New Roman"/>
                <w:sz w:val="24"/>
                <w:szCs w:val="24"/>
                <w:lang w:val="ru-RU" w:eastAsia="ru-RU"/>
              </w:rPr>
              <w:t xml:space="preserve"> в межах </w:t>
            </w:r>
            <w:proofErr w:type="spellStart"/>
            <w:r w:rsidRPr="00F171EB">
              <w:rPr>
                <w:rFonts w:ascii="Times New Roman" w:hAnsi="Times New Roman"/>
                <w:sz w:val="24"/>
                <w:szCs w:val="24"/>
                <w:lang w:val="ru-RU" w:eastAsia="ru-RU"/>
              </w:rPr>
              <w:t>міста</w:t>
            </w:r>
            <w:proofErr w:type="spellEnd"/>
            <w:r w:rsidRPr="00F171EB">
              <w:rPr>
                <w:rFonts w:ascii="Times New Roman" w:hAnsi="Times New Roman"/>
                <w:sz w:val="24"/>
                <w:szCs w:val="24"/>
                <w:lang w:val="ru-RU" w:eastAsia="ru-RU"/>
              </w:rPr>
              <w:t xml:space="preserve"> Тернополя)</w:t>
            </w:r>
          </w:p>
        </w:tc>
        <w:tc>
          <w:tcPr>
            <w:tcW w:w="2366" w:type="dxa"/>
            <w:tcBorders>
              <w:top w:val="single" w:sz="4" w:space="0" w:color="auto"/>
              <w:left w:val="single" w:sz="4" w:space="0" w:color="000000"/>
              <w:bottom w:val="single" w:sz="4" w:space="0" w:color="auto"/>
              <w:right w:val="single" w:sz="4" w:space="0" w:color="000000"/>
            </w:tcBorders>
            <w:vAlign w:val="center"/>
          </w:tcPr>
          <w:p w14:paraId="0F91DAF0" w14:textId="77777777" w:rsidR="00747B8C" w:rsidRPr="00F171EB" w:rsidRDefault="00747B8C" w:rsidP="00CC284F">
            <w:pPr>
              <w:pStyle w:val="a3"/>
              <w:ind w:hanging="2"/>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Відділ</w:t>
            </w:r>
            <w:proofErr w:type="spellEnd"/>
            <w:r w:rsidRPr="00F171EB">
              <w:rPr>
                <w:rFonts w:ascii="Times New Roman" w:hAnsi="Times New Roman"/>
                <w:sz w:val="24"/>
                <w:szCs w:val="24"/>
                <w:lang w:val="ru-RU" w:eastAsia="ru-RU"/>
              </w:rPr>
              <w:t xml:space="preserve"> державного </w:t>
            </w:r>
            <w:proofErr w:type="spellStart"/>
            <w:r w:rsidRPr="00F171EB">
              <w:rPr>
                <w:rFonts w:ascii="Times New Roman" w:hAnsi="Times New Roman"/>
                <w:sz w:val="24"/>
                <w:szCs w:val="24"/>
                <w:lang w:val="ru-RU" w:eastAsia="ru-RU"/>
              </w:rPr>
              <w:t>архітектурно-будівельного</w:t>
            </w:r>
            <w:proofErr w:type="spellEnd"/>
            <w:r w:rsidRPr="00F171EB">
              <w:rPr>
                <w:rFonts w:ascii="Times New Roman" w:hAnsi="Times New Roman"/>
                <w:sz w:val="24"/>
                <w:szCs w:val="24"/>
                <w:lang w:val="ru-RU" w:eastAsia="ru-RU"/>
              </w:rPr>
              <w:t xml:space="preserve"> контролю</w:t>
            </w:r>
          </w:p>
        </w:tc>
      </w:tr>
      <w:tr w:rsidR="00747B8C" w:rsidRPr="00F171EB" w14:paraId="1D506E35" w14:textId="77777777" w:rsidTr="00CC284F">
        <w:tc>
          <w:tcPr>
            <w:tcW w:w="876" w:type="dxa"/>
            <w:shd w:val="clear" w:color="auto" w:fill="auto"/>
            <w:vAlign w:val="center"/>
          </w:tcPr>
          <w:p w14:paraId="420A9CFE" w14:textId="77777777" w:rsidR="00747B8C" w:rsidRPr="00F171EB" w:rsidRDefault="00747B8C" w:rsidP="00CC284F">
            <w:pPr>
              <w:ind w:left="33"/>
              <w:jc w:val="center"/>
              <w:rPr>
                <w:rFonts w:eastAsia="Calibri"/>
                <w:sz w:val="24"/>
                <w:szCs w:val="24"/>
              </w:rPr>
            </w:pPr>
            <w:r w:rsidRPr="00F171EB">
              <w:rPr>
                <w:rFonts w:eastAsia="Calibri"/>
                <w:sz w:val="24"/>
                <w:szCs w:val="24"/>
              </w:rPr>
              <w:t>14.</w:t>
            </w:r>
          </w:p>
        </w:tc>
        <w:tc>
          <w:tcPr>
            <w:tcW w:w="1825" w:type="dxa"/>
            <w:tcBorders>
              <w:top w:val="single" w:sz="4" w:space="0" w:color="000000"/>
              <w:left w:val="single" w:sz="4" w:space="0" w:color="000000"/>
              <w:bottom w:val="single" w:sz="4" w:space="0" w:color="000000"/>
              <w:right w:val="nil"/>
            </w:tcBorders>
            <w:vAlign w:val="center"/>
          </w:tcPr>
          <w:p w14:paraId="2C35870E" w14:textId="77777777" w:rsidR="00747B8C" w:rsidRPr="00F171EB" w:rsidRDefault="00747B8C" w:rsidP="00CC284F">
            <w:pPr>
              <w:rPr>
                <w:sz w:val="24"/>
                <w:szCs w:val="24"/>
                <w:lang w:val="ru-RU" w:eastAsia="ru-RU"/>
              </w:rPr>
            </w:pPr>
            <w:r w:rsidRPr="00F171EB">
              <w:rPr>
                <w:sz w:val="24"/>
                <w:szCs w:val="24"/>
                <w:lang w:val="ru-RU" w:eastAsia="ru-RU"/>
              </w:rPr>
              <w:t>А-27-04</w:t>
            </w:r>
          </w:p>
          <w:p w14:paraId="1C8AE234" w14:textId="77777777" w:rsidR="00747B8C" w:rsidRPr="00F171EB" w:rsidRDefault="00747B8C" w:rsidP="00CC284F">
            <w:pPr>
              <w:rPr>
                <w:sz w:val="24"/>
                <w:szCs w:val="24"/>
                <w:lang w:val="ru-RU" w:eastAsia="ru-RU"/>
              </w:rPr>
            </w:pPr>
            <w:r w:rsidRPr="00F171EB">
              <w:rPr>
                <w:sz w:val="24"/>
                <w:szCs w:val="24"/>
                <w:lang w:val="ru-RU" w:eastAsia="ru-RU"/>
              </w:rPr>
              <w:t>01219</w:t>
            </w:r>
          </w:p>
        </w:tc>
        <w:tc>
          <w:tcPr>
            <w:tcW w:w="4426" w:type="dxa"/>
            <w:shd w:val="clear" w:color="auto" w:fill="auto"/>
            <w:vAlign w:val="center"/>
          </w:tcPr>
          <w:p w14:paraId="1714AE9F" w14:textId="77777777"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66" w:type="dxa"/>
            <w:shd w:val="clear" w:color="auto" w:fill="auto"/>
            <w:vAlign w:val="center"/>
          </w:tcPr>
          <w:p w14:paraId="0F7BD96A" w14:textId="77777777"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14:paraId="5F48EB63" w14:textId="77777777" w:rsidTr="00CC284F">
        <w:tc>
          <w:tcPr>
            <w:tcW w:w="876" w:type="dxa"/>
            <w:shd w:val="clear" w:color="auto" w:fill="auto"/>
            <w:vAlign w:val="center"/>
          </w:tcPr>
          <w:p w14:paraId="31A0B1A9" w14:textId="77777777" w:rsidR="00747B8C" w:rsidRPr="00F171EB" w:rsidRDefault="00747B8C" w:rsidP="00CC284F">
            <w:pPr>
              <w:ind w:left="33"/>
              <w:jc w:val="center"/>
              <w:rPr>
                <w:rFonts w:eastAsia="Calibri"/>
                <w:sz w:val="24"/>
                <w:szCs w:val="24"/>
              </w:rPr>
            </w:pPr>
            <w:r w:rsidRPr="00F171EB">
              <w:rPr>
                <w:rFonts w:eastAsia="Calibri"/>
                <w:sz w:val="24"/>
                <w:szCs w:val="24"/>
              </w:rPr>
              <w:t>15.</w:t>
            </w:r>
          </w:p>
        </w:tc>
        <w:tc>
          <w:tcPr>
            <w:tcW w:w="1825" w:type="dxa"/>
            <w:tcBorders>
              <w:top w:val="single" w:sz="4" w:space="0" w:color="000000"/>
              <w:left w:val="single" w:sz="4" w:space="0" w:color="000000"/>
              <w:bottom w:val="single" w:sz="4" w:space="0" w:color="000000"/>
              <w:right w:val="nil"/>
            </w:tcBorders>
            <w:vAlign w:val="center"/>
          </w:tcPr>
          <w:p w14:paraId="7CCC6207" w14:textId="77777777" w:rsidR="00747B8C" w:rsidRPr="00F171EB" w:rsidRDefault="00747B8C" w:rsidP="00CC284F">
            <w:pPr>
              <w:rPr>
                <w:sz w:val="24"/>
                <w:szCs w:val="24"/>
                <w:lang w:val="ru-RU" w:eastAsia="ru-RU"/>
              </w:rPr>
            </w:pPr>
            <w:r w:rsidRPr="00F171EB">
              <w:rPr>
                <w:sz w:val="24"/>
                <w:szCs w:val="24"/>
                <w:lang w:val="ru-RU" w:eastAsia="ru-RU"/>
              </w:rPr>
              <w:t>А-27-05</w:t>
            </w:r>
          </w:p>
          <w:p w14:paraId="47D9AB3E" w14:textId="77777777" w:rsidR="00747B8C" w:rsidRPr="00F171EB" w:rsidRDefault="00747B8C" w:rsidP="00CC284F">
            <w:pPr>
              <w:rPr>
                <w:sz w:val="24"/>
                <w:szCs w:val="24"/>
                <w:lang w:val="ru-RU" w:eastAsia="ru-RU"/>
              </w:rPr>
            </w:pPr>
            <w:r w:rsidRPr="00F171EB">
              <w:rPr>
                <w:sz w:val="24"/>
                <w:szCs w:val="24"/>
                <w:lang w:val="ru-RU" w:eastAsia="ru-RU"/>
              </w:rPr>
              <w:t>01208</w:t>
            </w:r>
          </w:p>
        </w:tc>
        <w:tc>
          <w:tcPr>
            <w:tcW w:w="4426" w:type="dxa"/>
            <w:shd w:val="clear" w:color="auto" w:fill="auto"/>
            <w:vAlign w:val="center"/>
          </w:tcPr>
          <w:p w14:paraId="048B3761" w14:textId="77777777"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14:paraId="6BD82D26" w14:textId="77777777"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14:paraId="0727FCFD" w14:textId="77777777" w:rsidTr="00CC284F">
        <w:tc>
          <w:tcPr>
            <w:tcW w:w="876" w:type="dxa"/>
            <w:shd w:val="clear" w:color="auto" w:fill="auto"/>
            <w:vAlign w:val="center"/>
          </w:tcPr>
          <w:p w14:paraId="0B7B140D" w14:textId="77777777" w:rsidR="00747B8C" w:rsidRPr="00F171EB" w:rsidRDefault="00747B8C" w:rsidP="00CC284F">
            <w:pPr>
              <w:jc w:val="center"/>
              <w:rPr>
                <w:rFonts w:eastAsia="Calibri"/>
                <w:sz w:val="24"/>
                <w:szCs w:val="24"/>
              </w:rPr>
            </w:pPr>
            <w:r w:rsidRPr="00F171EB">
              <w:rPr>
                <w:rFonts w:eastAsia="Calibri"/>
                <w:sz w:val="24"/>
                <w:szCs w:val="24"/>
              </w:rPr>
              <w:t>16.</w:t>
            </w:r>
          </w:p>
        </w:tc>
        <w:tc>
          <w:tcPr>
            <w:tcW w:w="1825" w:type="dxa"/>
            <w:tcBorders>
              <w:top w:val="single" w:sz="4" w:space="0" w:color="000000"/>
              <w:left w:val="single" w:sz="4" w:space="0" w:color="000000"/>
              <w:bottom w:val="single" w:sz="4" w:space="0" w:color="000000"/>
              <w:right w:val="nil"/>
            </w:tcBorders>
            <w:vAlign w:val="center"/>
          </w:tcPr>
          <w:p w14:paraId="0BBCFD75" w14:textId="77777777" w:rsidR="00747B8C" w:rsidRPr="00F171EB" w:rsidRDefault="00747B8C" w:rsidP="00CC284F">
            <w:pPr>
              <w:rPr>
                <w:sz w:val="24"/>
                <w:szCs w:val="24"/>
                <w:lang w:val="ru-RU" w:eastAsia="ru-RU"/>
              </w:rPr>
            </w:pPr>
            <w:r w:rsidRPr="00F171EB">
              <w:rPr>
                <w:sz w:val="24"/>
                <w:szCs w:val="24"/>
                <w:lang w:val="ru-RU" w:eastAsia="ru-RU"/>
              </w:rPr>
              <w:t>А-27-06</w:t>
            </w:r>
          </w:p>
          <w:p w14:paraId="6C5436F6" w14:textId="77777777" w:rsidR="00747B8C" w:rsidRPr="00F171EB" w:rsidRDefault="00747B8C" w:rsidP="00CC284F">
            <w:pPr>
              <w:rPr>
                <w:sz w:val="24"/>
                <w:szCs w:val="24"/>
                <w:lang w:val="ru-RU" w:eastAsia="ru-RU"/>
              </w:rPr>
            </w:pPr>
            <w:r w:rsidRPr="00F171EB">
              <w:rPr>
                <w:sz w:val="24"/>
                <w:szCs w:val="24"/>
                <w:lang w:val="ru-RU" w:eastAsia="ru-RU"/>
              </w:rPr>
              <w:t>01209</w:t>
            </w:r>
          </w:p>
        </w:tc>
        <w:tc>
          <w:tcPr>
            <w:tcW w:w="4426" w:type="dxa"/>
            <w:shd w:val="clear" w:color="auto" w:fill="auto"/>
            <w:vAlign w:val="center"/>
          </w:tcPr>
          <w:p w14:paraId="75CD63D0" w14:textId="77777777"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14:paraId="637B2ADB" w14:textId="77777777" w:rsidR="00747B8C" w:rsidRPr="00F171EB" w:rsidRDefault="00747B8C" w:rsidP="00CC284F">
            <w:pPr>
              <w:pStyle w:val="a3"/>
              <w:ind w:hanging="2"/>
              <w:rPr>
                <w:rFonts w:ascii="Times New Roman" w:hAnsi="Times New Roman"/>
                <w:sz w:val="24"/>
                <w:szCs w:val="24"/>
                <w:lang w:val="ru-RU" w:eastAsia="ru-RU"/>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14:paraId="6E763755" w14:textId="77777777" w:rsidTr="00CC284F">
        <w:tc>
          <w:tcPr>
            <w:tcW w:w="876" w:type="dxa"/>
            <w:shd w:val="clear" w:color="auto" w:fill="auto"/>
            <w:vAlign w:val="center"/>
          </w:tcPr>
          <w:p w14:paraId="242118D4" w14:textId="77777777" w:rsidR="00747B8C" w:rsidRPr="00F171EB" w:rsidRDefault="00747B8C" w:rsidP="00CC284F">
            <w:pPr>
              <w:jc w:val="center"/>
              <w:rPr>
                <w:rFonts w:eastAsia="Calibri"/>
                <w:sz w:val="24"/>
                <w:szCs w:val="24"/>
              </w:rPr>
            </w:pPr>
            <w:r w:rsidRPr="00F171EB">
              <w:rPr>
                <w:rFonts w:eastAsia="Calibri"/>
                <w:sz w:val="24"/>
                <w:szCs w:val="24"/>
              </w:rPr>
              <w:t>17.</w:t>
            </w:r>
          </w:p>
        </w:tc>
        <w:tc>
          <w:tcPr>
            <w:tcW w:w="1825" w:type="dxa"/>
            <w:tcBorders>
              <w:top w:val="single" w:sz="4" w:space="0" w:color="000000"/>
              <w:left w:val="single" w:sz="4" w:space="0" w:color="000000"/>
              <w:bottom w:val="single" w:sz="4" w:space="0" w:color="000000"/>
              <w:right w:val="nil"/>
            </w:tcBorders>
            <w:vAlign w:val="center"/>
          </w:tcPr>
          <w:p w14:paraId="24C24938" w14:textId="77777777" w:rsidR="00747B8C" w:rsidRPr="00F171EB" w:rsidRDefault="00747B8C" w:rsidP="00CC284F">
            <w:pPr>
              <w:rPr>
                <w:sz w:val="24"/>
                <w:szCs w:val="24"/>
                <w:lang w:val="ru-RU" w:eastAsia="ru-RU"/>
              </w:rPr>
            </w:pPr>
            <w:r w:rsidRPr="00F171EB">
              <w:rPr>
                <w:sz w:val="24"/>
                <w:szCs w:val="24"/>
                <w:lang w:val="ru-RU" w:eastAsia="ru-RU"/>
              </w:rPr>
              <w:t>А-27-07</w:t>
            </w:r>
          </w:p>
          <w:p w14:paraId="4C7FB8C4" w14:textId="77777777" w:rsidR="00747B8C" w:rsidRPr="00F171EB" w:rsidRDefault="00747B8C" w:rsidP="00CC284F">
            <w:pPr>
              <w:rPr>
                <w:sz w:val="24"/>
                <w:szCs w:val="24"/>
                <w:lang w:val="ru-RU" w:eastAsia="ru-RU"/>
              </w:rPr>
            </w:pPr>
            <w:r w:rsidRPr="00F171EB">
              <w:rPr>
                <w:sz w:val="24"/>
                <w:szCs w:val="24"/>
                <w:lang w:val="ru-RU" w:eastAsia="ru-RU"/>
              </w:rPr>
              <w:t>01902</w:t>
            </w:r>
          </w:p>
        </w:tc>
        <w:tc>
          <w:tcPr>
            <w:tcW w:w="4426" w:type="dxa"/>
            <w:tcBorders>
              <w:top w:val="single" w:sz="4" w:space="0" w:color="000000"/>
              <w:left w:val="single" w:sz="4" w:space="0" w:color="000000"/>
              <w:bottom w:val="single" w:sz="4" w:space="0" w:color="000000"/>
              <w:right w:val="nil"/>
            </w:tcBorders>
            <w:vAlign w:val="center"/>
          </w:tcPr>
          <w:p w14:paraId="5AE025B9" w14:textId="77777777" w:rsidR="00747B8C" w:rsidRPr="00F171EB" w:rsidRDefault="00747B8C" w:rsidP="00CC284F">
            <w:pPr>
              <w:pStyle w:val="a3"/>
              <w:ind w:hanging="2"/>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Подання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повідомлення</w:t>
            </w:r>
            <w:proofErr w:type="spellEnd"/>
            <w:r w:rsidRPr="00F171EB">
              <w:rPr>
                <w:rFonts w:ascii="Times New Roman" w:hAnsi="Times New Roman"/>
                <w:sz w:val="24"/>
                <w:szCs w:val="24"/>
                <w:lang w:val="ru-RU" w:eastAsia="ru-RU"/>
              </w:rPr>
              <w:t xml:space="preserve"> про </w:t>
            </w:r>
            <w:proofErr w:type="spellStart"/>
            <w:r w:rsidRPr="00F171EB">
              <w:rPr>
                <w:rFonts w:ascii="Times New Roman" w:hAnsi="Times New Roman"/>
                <w:sz w:val="24"/>
                <w:szCs w:val="24"/>
                <w:lang w:val="ru-RU" w:eastAsia="ru-RU"/>
              </w:rPr>
              <w:t>зміну</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даних</w:t>
            </w:r>
            <w:proofErr w:type="spellEnd"/>
            <w:r w:rsidRPr="00F171EB">
              <w:rPr>
                <w:rFonts w:ascii="Times New Roman" w:hAnsi="Times New Roman"/>
                <w:sz w:val="24"/>
                <w:szCs w:val="24"/>
                <w:lang w:val="ru-RU" w:eastAsia="ru-RU"/>
              </w:rPr>
              <w:t xml:space="preserve"> у </w:t>
            </w:r>
            <w:proofErr w:type="spellStart"/>
            <w:r w:rsidRPr="00F171EB">
              <w:rPr>
                <w:rFonts w:ascii="Times New Roman" w:hAnsi="Times New Roman"/>
                <w:sz w:val="24"/>
                <w:szCs w:val="24"/>
                <w:lang w:val="ru-RU" w:eastAsia="ru-RU"/>
              </w:rPr>
              <w:t>зареєстрованій</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декларації</w:t>
            </w:r>
            <w:proofErr w:type="spellEnd"/>
            <w:r w:rsidRPr="00F171EB">
              <w:rPr>
                <w:rFonts w:ascii="Times New Roman" w:hAnsi="Times New Roman"/>
                <w:sz w:val="24"/>
                <w:szCs w:val="24"/>
                <w:lang w:val="ru-RU" w:eastAsia="ru-RU"/>
              </w:rPr>
              <w:t xml:space="preserve"> про початок </w:t>
            </w:r>
            <w:proofErr w:type="spellStart"/>
            <w:r w:rsidRPr="00F171EB">
              <w:rPr>
                <w:rFonts w:ascii="Times New Roman" w:hAnsi="Times New Roman"/>
                <w:sz w:val="24"/>
                <w:szCs w:val="24"/>
                <w:lang w:val="ru-RU" w:eastAsia="ru-RU"/>
              </w:rPr>
              <w:t>виконання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підготовчих</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робіт</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об’єктів</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розташованих</w:t>
            </w:r>
            <w:proofErr w:type="spellEnd"/>
            <w:r w:rsidRPr="00F171EB">
              <w:rPr>
                <w:rFonts w:ascii="Times New Roman" w:hAnsi="Times New Roman"/>
                <w:sz w:val="24"/>
                <w:szCs w:val="24"/>
                <w:lang w:val="ru-RU" w:eastAsia="ru-RU"/>
              </w:rPr>
              <w:t xml:space="preserve"> в межах </w:t>
            </w:r>
            <w:proofErr w:type="spellStart"/>
            <w:r w:rsidRPr="00F171EB">
              <w:rPr>
                <w:rFonts w:ascii="Times New Roman" w:hAnsi="Times New Roman"/>
                <w:sz w:val="24"/>
                <w:szCs w:val="24"/>
                <w:lang w:val="ru-RU" w:eastAsia="ru-RU"/>
              </w:rPr>
              <w:t>міста</w:t>
            </w:r>
            <w:proofErr w:type="spellEnd"/>
            <w:r w:rsidRPr="00F171EB">
              <w:rPr>
                <w:rFonts w:ascii="Times New Roman" w:hAnsi="Times New Roman"/>
                <w:sz w:val="24"/>
                <w:szCs w:val="24"/>
                <w:lang w:val="ru-RU" w:eastAsia="ru-RU"/>
              </w:rPr>
              <w:t xml:space="preserve"> Тернополя)</w:t>
            </w:r>
            <w:r w:rsidRPr="00F171EB">
              <w:rPr>
                <w:rFonts w:ascii="Times New Roman" w:hAnsi="Times New Roman"/>
                <w:sz w:val="24"/>
                <w:szCs w:val="24"/>
                <w:lang w:val="ru-RU" w:eastAsia="ru-RU"/>
              </w:rPr>
              <w:tab/>
            </w:r>
          </w:p>
        </w:tc>
        <w:tc>
          <w:tcPr>
            <w:tcW w:w="2366" w:type="dxa"/>
            <w:tcBorders>
              <w:top w:val="single" w:sz="4" w:space="0" w:color="auto"/>
              <w:left w:val="single" w:sz="4" w:space="0" w:color="000000"/>
              <w:bottom w:val="single" w:sz="4" w:space="0" w:color="auto"/>
              <w:right w:val="single" w:sz="4" w:space="0" w:color="000000"/>
            </w:tcBorders>
            <w:vAlign w:val="center"/>
          </w:tcPr>
          <w:p w14:paraId="641400F9" w14:textId="77777777" w:rsidR="00747B8C" w:rsidRPr="00F171EB" w:rsidRDefault="00747B8C" w:rsidP="00CC284F">
            <w:pPr>
              <w:pStyle w:val="a3"/>
              <w:ind w:hanging="2"/>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Відділ</w:t>
            </w:r>
            <w:proofErr w:type="spellEnd"/>
            <w:r w:rsidRPr="00F171EB">
              <w:rPr>
                <w:rFonts w:ascii="Times New Roman" w:hAnsi="Times New Roman"/>
                <w:sz w:val="24"/>
                <w:szCs w:val="24"/>
                <w:lang w:val="ru-RU" w:eastAsia="ru-RU"/>
              </w:rPr>
              <w:t xml:space="preserve"> державного </w:t>
            </w:r>
            <w:proofErr w:type="spellStart"/>
            <w:r w:rsidRPr="00F171EB">
              <w:rPr>
                <w:rFonts w:ascii="Times New Roman" w:hAnsi="Times New Roman"/>
                <w:sz w:val="24"/>
                <w:szCs w:val="24"/>
                <w:lang w:val="ru-RU" w:eastAsia="ru-RU"/>
              </w:rPr>
              <w:t>архітектурно-будівельного</w:t>
            </w:r>
            <w:proofErr w:type="spellEnd"/>
            <w:r w:rsidRPr="00F171EB">
              <w:rPr>
                <w:rFonts w:ascii="Times New Roman" w:hAnsi="Times New Roman"/>
                <w:sz w:val="24"/>
                <w:szCs w:val="24"/>
                <w:lang w:val="ru-RU" w:eastAsia="ru-RU"/>
              </w:rPr>
              <w:t xml:space="preserve"> контролю</w:t>
            </w:r>
          </w:p>
        </w:tc>
      </w:tr>
      <w:tr w:rsidR="00747B8C" w:rsidRPr="00F171EB" w14:paraId="2954646A" w14:textId="77777777" w:rsidTr="00CC284F">
        <w:tc>
          <w:tcPr>
            <w:tcW w:w="876" w:type="dxa"/>
            <w:shd w:val="clear" w:color="auto" w:fill="auto"/>
            <w:vAlign w:val="center"/>
          </w:tcPr>
          <w:p w14:paraId="4835A0C7" w14:textId="77777777" w:rsidR="00747B8C" w:rsidRPr="00F171EB" w:rsidRDefault="00747B8C" w:rsidP="00CC284F">
            <w:pPr>
              <w:jc w:val="center"/>
              <w:rPr>
                <w:rFonts w:eastAsia="Calibri"/>
                <w:sz w:val="24"/>
                <w:szCs w:val="24"/>
              </w:rPr>
            </w:pPr>
            <w:r w:rsidRPr="00F171EB">
              <w:rPr>
                <w:rFonts w:eastAsia="Calibri"/>
                <w:sz w:val="24"/>
                <w:szCs w:val="24"/>
              </w:rPr>
              <w:t>18.</w:t>
            </w:r>
          </w:p>
        </w:tc>
        <w:tc>
          <w:tcPr>
            <w:tcW w:w="1825" w:type="dxa"/>
            <w:tcBorders>
              <w:top w:val="single" w:sz="4" w:space="0" w:color="000000"/>
              <w:left w:val="single" w:sz="4" w:space="0" w:color="000000"/>
              <w:bottom w:val="single" w:sz="4" w:space="0" w:color="000000"/>
              <w:right w:val="nil"/>
            </w:tcBorders>
            <w:vAlign w:val="center"/>
          </w:tcPr>
          <w:p w14:paraId="4C65D785" w14:textId="77777777" w:rsidR="00747B8C" w:rsidRDefault="00747B8C" w:rsidP="00CC284F">
            <w:pPr>
              <w:rPr>
                <w:sz w:val="24"/>
                <w:szCs w:val="24"/>
                <w:lang w:val="ru-RU" w:eastAsia="ru-RU"/>
              </w:rPr>
            </w:pPr>
            <w:r w:rsidRPr="00F171EB">
              <w:rPr>
                <w:sz w:val="24"/>
                <w:szCs w:val="24"/>
                <w:lang w:val="ru-RU" w:eastAsia="ru-RU"/>
              </w:rPr>
              <w:t>А-27-08</w:t>
            </w:r>
          </w:p>
          <w:p w14:paraId="7A09F25D" w14:textId="77777777" w:rsidR="00747B8C" w:rsidRPr="00F171EB" w:rsidRDefault="00747B8C" w:rsidP="00CC284F">
            <w:pPr>
              <w:rPr>
                <w:sz w:val="24"/>
                <w:szCs w:val="24"/>
                <w:lang w:val="ru-RU" w:eastAsia="ru-RU"/>
              </w:rPr>
            </w:pPr>
            <w:r>
              <w:rPr>
                <w:sz w:val="24"/>
                <w:szCs w:val="24"/>
                <w:lang w:val="ru-RU" w:eastAsia="ru-RU"/>
              </w:rPr>
              <w:t>-</w:t>
            </w:r>
          </w:p>
        </w:tc>
        <w:tc>
          <w:tcPr>
            <w:tcW w:w="4426" w:type="dxa"/>
            <w:tcBorders>
              <w:top w:val="single" w:sz="4" w:space="0" w:color="000000"/>
              <w:left w:val="single" w:sz="4" w:space="0" w:color="000000"/>
              <w:bottom w:val="single" w:sz="4" w:space="0" w:color="000000"/>
              <w:right w:val="nil"/>
            </w:tcBorders>
            <w:vAlign w:val="center"/>
          </w:tcPr>
          <w:p w14:paraId="6AA3CCF3" w14:textId="77777777" w:rsidR="00747B8C" w:rsidRPr="00F171EB" w:rsidRDefault="00747B8C" w:rsidP="00CC284F">
            <w:pPr>
              <w:pStyle w:val="a3"/>
              <w:ind w:hanging="2"/>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Подання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повідомлення</w:t>
            </w:r>
            <w:proofErr w:type="spellEnd"/>
            <w:r w:rsidRPr="00F171EB">
              <w:rPr>
                <w:rFonts w:ascii="Times New Roman" w:hAnsi="Times New Roman"/>
                <w:sz w:val="24"/>
                <w:szCs w:val="24"/>
                <w:lang w:val="ru-RU" w:eastAsia="ru-RU"/>
              </w:rPr>
              <w:t xml:space="preserve"> про </w:t>
            </w:r>
            <w:proofErr w:type="spellStart"/>
            <w:r w:rsidRPr="00F171EB">
              <w:rPr>
                <w:rFonts w:ascii="Times New Roman" w:hAnsi="Times New Roman"/>
                <w:sz w:val="24"/>
                <w:szCs w:val="24"/>
                <w:lang w:val="ru-RU" w:eastAsia="ru-RU"/>
              </w:rPr>
              <w:t>зміну</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даних</w:t>
            </w:r>
            <w:proofErr w:type="spellEnd"/>
            <w:r w:rsidRPr="00F171EB">
              <w:rPr>
                <w:rFonts w:ascii="Times New Roman" w:hAnsi="Times New Roman"/>
                <w:sz w:val="24"/>
                <w:szCs w:val="24"/>
                <w:lang w:val="ru-RU" w:eastAsia="ru-RU"/>
              </w:rPr>
              <w:t xml:space="preserve"> у </w:t>
            </w:r>
            <w:proofErr w:type="spellStart"/>
            <w:r w:rsidRPr="00F171EB">
              <w:rPr>
                <w:rFonts w:ascii="Times New Roman" w:hAnsi="Times New Roman"/>
                <w:sz w:val="24"/>
                <w:szCs w:val="24"/>
                <w:lang w:val="ru-RU" w:eastAsia="ru-RU"/>
              </w:rPr>
              <w:t>зареєстрованій</w:t>
            </w:r>
            <w:proofErr w:type="spellEnd"/>
            <w:r w:rsidRPr="00F171EB">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w:t>
            </w:r>
            <w:r w:rsidRPr="00F171EB">
              <w:rPr>
                <w:rFonts w:ascii="Times New Roman" w:hAnsi="Times New Roman"/>
                <w:sz w:val="24"/>
                <w:szCs w:val="24"/>
                <w:lang w:val="ru-RU" w:eastAsia="ru-RU"/>
              </w:rPr>
              <w:t>екларації</w:t>
            </w:r>
            <w:proofErr w:type="spellEnd"/>
            <w:r w:rsidRPr="00F171EB">
              <w:rPr>
                <w:rFonts w:ascii="Times New Roman" w:hAnsi="Times New Roman"/>
                <w:sz w:val="24"/>
                <w:szCs w:val="24"/>
                <w:lang w:val="ru-RU" w:eastAsia="ru-RU"/>
              </w:rPr>
              <w:t xml:space="preserve"> про початок </w:t>
            </w:r>
            <w:proofErr w:type="spellStart"/>
            <w:r w:rsidRPr="00F171EB">
              <w:rPr>
                <w:rFonts w:ascii="Times New Roman" w:hAnsi="Times New Roman"/>
                <w:sz w:val="24"/>
                <w:szCs w:val="24"/>
                <w:lang w:val="ru-RU" w:eastAsia="ru-RU"/>
              </w:rPr>
              <w:t>виконання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будівельних</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робіт</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об’єктів</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розташованих</w:t>
            </w:r>
            <w:proofErr w:type="spellEnd"/>
            <w:r w:rsidRPr="00F171EB">
              <w:rPr>
                <w:rFonts w:ascii="Times New Roman" w:hAnsi="Times New Roman"/>
                <w:sz w:val="24"/>
                <w:szCs w:val="24"/>
                <w:lang w:val="ru-RU" w:eastAsia="ru-RU"/>
              </w:rPr>
              <w:t xml:space="preserve"> в межах </w:t>
            </w:r>
            <w:proofErr w:type="spellStart"/>
            <w:r w:rsidRPr="00F171EB">
              <w:rPr>
                <w:rFonts w:ascii="Times New Roman" w:hAnsi="Times New Roman"/>
                <w:sz w:val="24"/>
                <w:szCs w:val="24"/>
                <w:lang w:val="ru-RU" w:eastAsia="ru-RU"/>
              </w:rPr>
              <w:t>міста</w:t>
            </w:r>
            <w:proofErr w:type="spellEnd"/>
            <w:r w:rsidRPr="00F171EB">
              <w:rPr>
                <w:rFonts w:ascii="Times New Roman" w:hAnsi="Times New Roman"/>
                <w:sz w:val="24"/>
                <w:szCs w:val="24"/>
                <w:lang w:val="ru-RU" w:eastAsia="ru-RU"/>
              </w:rPr>
              <w:t xml:space="preserve"> Тернополя)</w:t>
            </w:r>
            <w:r w:rsidRPr="00F171EB">
              <w:rPr>
                <w:rFonts w:ascii="Times New Roman" w:hAnsi="Times New Roman"/>
                <w:sz w:val="24"/>
                <w:szCs w:val="24"/>
                <w:lang w:val="ru-RU" w:eastAsia="ru-RU"/>
              </w:rPr>
              <w:tab/>
            </w:r>
          </w:p>
        </w:tc>
        <w:tc>
          <w:tcPr>
            <w:tcW w:w="2366" w:type="dxa"/>
            <w:tcBorders>
              <w:top w:val="single" w:sz="4" w:space="0" w:color="auto"/>
              <w:left w:val="single" w:sz="4" w:space="0" w:color="000000"/>
              <w:bottom w:val="single" w:sz="4" w:space="0" w:color="auto"/>
              <w:right w:val="single" w:sz="4" w:space="0" w:color="000000"/>
            </w:tcBorders>
            <w:vAlign w:val="center"/>
          </w:tcPr>
          <w:p w14:paraId="28FA6729" w14:textId="77777777" w:rsidR="00747B8C" w:rsidRPr="00F171EB" w:rsidRDefault="00747B8C" w:rsidP="00CC284F">
            <w:pPr>
              <w:pStyle w:val="a3"/>
              <w:ind w:hanging="2"/>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Відділ</w:t>
            </w:r>
            <w:proofErr w:type="spellEnd"/>
            <w:r w:rsidRPr="00F171EB">
              <w:rPr>
                <w:rFonts w:ascii="Times New Roman" w:hAnsi="Times New Roman"/>
                <w:sz w:val="24"/>
                <w:szCs w:val="24"/>
                <w:lang w:val="ru-RU" w:eastAsia="ru-RU"/>
              </w:rPr>
              <w:t xml:space="preserve"> державного </w:t>
            </w:r>
            <w:proofErr w:type="spellStart"/>
            <w:r w:rsidRPr="00F171EB">
              <w:rPr>
                <w:rFonts w:ascii="Times New Roman" w:hAnsi="Times New Roman"/>
                <w:sz w:val="24"/>
                <w:szCs w:val="24"/>
                <w:lang w:val="ru-RU" w:eastAsia="ru-RU"/>
              </w:rPr>
              <w:t>архітектурно-будівельного</w:t>
            </w:r>
            <w:proofErr w:type="spellEnd"/>
            <w:r w:rsidRPr="00F171EB">
              <w:rPr>
                <w:rFonts w:ascii="Times New Roman" w:hAnsi="Times New Roman"/>
                <w:sz w:val="24"/>
                <w:szCs w:val="24"/>
                <w:lang w:val="ru-RU" w:eastAsia="ru-RU"/>
              </w:rPr>
              <w:t xml:space="preserve"> контролю</w:t>
            </w:r>
          </w:p>
        </w:tc>
      </w:tr>
      <w:tr w:rsidR="00747B8C" w:rsidRPr="00F171EB" w14:paraId="66E4D0A3" w14:textId="77777777" w:rsidTr="00CC284F">
        <w:tc>
          <w:tcPr>
            <w:tcW w:w="876" w:type="dxa"/>
            <w:shd w:val="clear" w:color="auto" w:fill="auto"/>
            <w:vAlign w:val="center"/>
          </w:tcPr>
          <w:p w14:paraId="259D0C27" w14:textId="77777777" w:rsidR="00747B8C" w:rsidRPr="00F171EB" w:rsidRDefault="00747B8C" w:rsidP="00CC284F">
            <w:pPr>
              <w:jc w:val="center"/>
              <w:rPr>
                <w:rFonts w:eastAsia="Calibri"/>
                <w:sz w:val="24"/>
                <w:szCs w:val="24"/>
              </w:rPr>
            </w:pPr>
            <w:r w:rsidRPr="00F171EB">
              <w:rPr>
                <w:rFonts w:eastAsia="Calibri"/>
                <w:sz w:val="24"/>
                <w:szCs w:val="24"/>
              </w:rPr>
              <w:t>19.</w:t>
            </w:r>
          </w:p>
        </w:tc>
        <w:tc>
          <w:tcPr>
            <w:tcW w:w="1825" w:type="dxa"/>
            <w:shd w:val="clear" w:color="auto" w:fill="auto"/>
            <w:vAlign w:val="center"/>
          </w:tcPr>
          <w:p w14:paraId="14E7FF40" w14:textId="77777777" w:rsidR="00747B8C" w:rsidRDefault="00747B8C" w:rsidP="00CC284F">
            <w:pPr>
              <w:rPr>
                <w:rFonts w:eastAsia="Calibri"/>
                <w:sz w:val="24"/>
                <w:szCs w:val="24"/>
              </w:rPr>
            </w:pPr>
            <w:r w:rsidRPr="00F171EB">
              <w:rPr>
                <w:rFonts w:eastAsia="Calibri"/>
                <w:sz w:val="24"/>
                <w:szCs w:val="24"/>
              </w:rPr>
              <w:t>А-27-09</w:t>
            </w:r>
          </w:p>
          <w:p w14:paraId="2337EDE1" w14:textId="77777777" w:rsidR="00747B8C" w:rsidRPr="00F171EB" w:rsidRDefault="00747B8C" w:rsidP="00CC284F">
            <w:pPr>
              <w:rPr>
                <w:rFonts w:eastAsia="Calibri"/>
                <w:sz w:val="24"/>
                <w:szCs w:val="24"/>
              </w:rPr>
            </w:pPr>
            <w:r>
              <w:rPr>
                <w:sz w:val="24"/>
                <w:szCs w:val="24"/>
                <w:lang w:val="ru-RU"/>
              </w:rPr>
              <w:t>00138</w:t>
            </w:r>
          </w:p>
        </w:tc>
        <w:tc>
          <w:tcPr>
            <w:tcW w:w="4426" w:type="dxa"/>
            <w:shd w:val="clear" w:color="auto" w:fill="auto"/>
            <w:vAlign w:val="center"/>
          </w:tcPr>
          <w:p w14:paraId="33AD89F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Реєстрація декларації про готовність до експлуатації об’єкта, будівництво якого здійснено на підставі будівельного </w:t>
            </w:r>
            <w:r w:rsidRPr="00F171EB">
              <w:rPr>
                <w:rFonts w:ascii="Times New Roman" w:hAnsi="Times New Roman"/>
                <w:sz w:val="24"/>
                <w:szCs w:val="24"/>
              </w:rPr>
              <w:lastRenderedPageBreak/>
              <w:t>паспорта (об’єктів, розташованих в межах міста Тернополя)</w:t>
            </w:r>
          </w:p>
        </w:tc>
        <w:tc>
          <w:tcPr>
            <w:tcW w:w="2366" w:type="dxa"/>
            <w:shd w:val="clear" w:color="auto" w:fill="auto"/>
            <w:vAlign w:val="center"/>
          </w:tcPr>
          <w:p w14:paraId="239359B2"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lastRenderedPageBreak/>
              <w:t>Відділ державного архітектурно-</w:t>
            </w:r>
            <w:r w:rsidRPr="00F171EB">
              <w:rPr>
                <w:rFonts w:ascii="Times New Roman" w:hAnsi="Times New Roman"/>
                <w:color w:val="000000"/>
                <w:sz w:val="24"/>
                <w:szCs w:val="24"/>
              </w:rPr>
              <w:lastRenderedPageBreak/>
              <w:t>будівельного контролю</w:t>
            </w:r>
          </w:p>
        </w:tc>
      </w:tr>
      <w:tr w:rsidR="00747B8C" w:rsidRPr="00F171EB" w14:paraId="49C97172" w14:textId="77777777" w:rsidTr="00CC284F">
        <w:tc>
          <w:tcPr>
            <w:tcW w:w="876" w:type="dxa"/>
            <w:shd w:val="clear" w:color="auto" w:fill="auto"/>
            <w:vAlign w:val="center"/>
          </w:tcPr>
          <w:p w14:paraId="7324E849" w14:textId="77777777" w:rsidR="00747B8C" w:rsidRPr="00F171EB" w:rsidRDefault="00747B8C" w:rsidP="00CC284F">
            <w:pPr>
              <w:jc w:val="center"/>
              <w:rPr>
                <w:rFonts w:eastAsia="Calibri"/>
                <w:sz w:val="24"/>
                <w:szCs w:val="24"/>
              </w:rPr>
            </w:pPr>
            <w:r w:rsidRPr="00F171EB">
              <w:rPr>
                <w:rFonts w:eastAsia="Calibri"/>
                <w:sz w:val="24"/>
                <w:szCs w:val="24"/>
              </w:rPr>
              <w:lastRenderedPageBreak/>
              <w:t>20.</w:t>
            </w:r>
          </w:p>
        </w:tc>
        <w:tc>
          <w:tcPr>
            <w:tcW w:w="1825" w:type="dxa"/>
            <w:shd w:val="clear" w:color="auto" w:fill="auto"/>
            <w:vAlign w:val="center"/>
          </w:tcPr>
          <w:p w14:paraId="69F02803" w14:textId="77777777" w:rsidR="00747B8C" w:rsidRDefault="00747B8C" w:rsidP="00CC284F">
            <w:pPr>
              <w:rPr>
                <w:rFonts w:eastAsia="Calibri"/>
                <w:sz w:val="24"/>
                <w:szCs w:val="24"/>
              </w:rPr>
            </w:pPr>
            <w:r w:rsidRPr="00F171EB">
              <w:rPr>
                <w:rFonts w:eastAsia="Calibri"/>
                <w:sz w:val="24"/>
                <w:szCs w:val="24"/>
              </w:rPr>
              <w:t>А-27-10</w:t>
            </w:r>
          </w:p>
          <w:p w14:paraId="3D3BDFB8" w14:textId="77777777" w:rsidR="00747B8C" w:rsidRPr="00F171EB" w:rsidRDefault="00747B8C" w:rsidP="00CC284F">
            <w:pPr>
              <w:rPr>
                <w:rFonts w:eastAsia="Calibri"/>
                <w:sz w:val="24"/>
                <w:szCs w:val="24"/>
              </w:rPr>
            </w:pPr>
            <w:r>
              <w:rPr>
                <w:sz w:val="24"/>
                <w:szCs w:val="24"/>
                <w:lang w:val="ru-RU"/>
              </w:rPr>
              <w:t>01376</w:t>
            </w:r>
          </w:p>
        </w:tc>
        <w:tc>
          <w:tcPr>
            <w:tcW w:w="4426" w:type="dxa"/>
            <w:shd w:val="clear" w:color="auto" w:fill="auto"/>
            <w:vAlign w:val="center"/>
          </w:tcPr>
          <w:p w14:paraId="3D026D83"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366" w:type="dxa"/>
            <w:shd w:val="clear" w:color="auto" w:fill="auto"/>
            <w:vAlign w:val="center"/>
          </w:tcPr>
          <w:p w14:paraId="21300200"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14:paraId="1D1FA159" w14:textId="77777777" w:rsidTr="00CC284F">
        <w:tc>
          <w:tcPr>
            <w:tcW w:w="876" w:type="dxa"/>
            <w:shd w:val="clear" w:color="auto" w:fill="auto"/>
            <w:vAlign w:val="center"/>
          </w:tcPr>
          <w:p w14:paraId="50120C23" w14:textId="77777777" w:rsidR="00747B8C" w:rsidRPr="00F171EB" w:rsidRDefault="00747B8C" w:rsidP="00CC284F">
            <w:pPr>
              <w:jc w:val="center"/>
              <w:rPr>
                <w:rFonts w:eastAsia="Calibri"/>
                <w:sz w:val="24"/>
                <w:szCs w:val="24"/>
              </w:rPr>
            </w:pPr>
            <w:r w:rsidRPr="00F171EB">
              <w:rPr>
                <w:rFonts w:eastAsia="Calibri"/>
                <w:sz w:val="24"/>
                <w:szCs w:val="24"/>
              </w:rPr>
              <w:t>21.</w:t>
            </w:r>
          </w:p>
        </w:tc>
        <w:tc>
          <w:tcPr>
            <w:tcW w:w="1825" w:type="dxa"/>
            <w:shd w:val="clear" w:color="auto" w:fill="auto"/>
            <w:vAlign w:val="center"/>
          </w:tcPr>
          <w:p w14:paraId="5F687FDE" w14:textId="77777777" w:rsidR="00747B8C" w:rsidRDefault="00747B8C" w:rsidP="00CC284F">
            <w:pPr>
              <w:rPr>
                <w:rFonts w:eastAsia="Calibri"/>
                <w:sz w:val="24"/>
                <w:szCs w:val="24"/>
              </w:rPr>
            </w:pPr>
            <w:r w:rsidRPr="00F171EB">
              <w:rPr>
                <w:rFonts w:eastAsia="Calibri"/>
                <w:sz w:val="24"/>
                <w:szCs w:val="24"/>
              </w:rPr>
              <w:t>А-27-11</w:t>
            </w:r>
          </w:p>
          <w:p w14:paraId="46FE49BB" w14:textId="77777777" w:rsidR="00747B8C" w:rsidRPr="00F171EB" w:rsidRDefault="00747B8C" w:rsidP="00CC284F">
            <w:pPr>
              <w:rPr>
                <w:rFonts w:eastAsia="Calibri"/>
                <w:sz w:val="24"/>
                <w:szCs w:val="24"/>
              </w:rPr>
            </w:pPr>
            <w:r>
              <w:rPr>
                <w:sz w:val="24"/>
                <w:szCs w:val="24"/>
                <w:lang w:val="ru-RU"/>
              </w:rPr>
              <w:t>01263</w:t>
            </w:r>
          </w:p>
        </w:tc>
        <w:tc>
          <w:tcPr>
            <w:tcW w:w="4426" w:type="dxa"/>
            <w:shd w:val="clear" w:color="auto" w:fill="auto"/>
            <w:vAlign w:val="center"/>
          </w:tcPr>
          <w:p w14:paraId="245F5BD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366" w:type="dxa"/>
            <w:shd w:val="clear" w:color="auto" w:fill="auto"/>
            <w:vAlign w:val="center"/>
          </w:tcPr>
          <w:p w14:paraId="7953C0FD"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14:paraId="0B83E8D3" w14:textId="77777777" w:rsidTr="00CC284F">
        <w:tc>
          <w:tcPr>
            <w:tcW w:w="876" w:type="dxa"/>
            <w:shd w:val="clear" w:color="auto" w:fill="auto"/>
            <w:vAlign w:val="center"/>
          </w:tcPr>
          <w:p w14:paraId="617D9B7C" w14:textId="77777777" w:rsidR="00747B8C" w:rsidRPr="00F171EB" w:rsidRDefault="00747B8C" w:rsidP="00CC284F">
            <w:pPr>
              <w:ind w:left="33"/>
              <w:jc w:val="center"/>
              <w:rPr>
                <w:rFonts w:eastAsia="Calibri"/>
                <w:sz w:val="24"/>
                <w:szCs w:val="24"/>
              </w:rPr>
            </w:pPr>
            <w:r w:rsidRPr="00F171EB">
              <w:rPr>
                <w:rFonts w:eastAsia="Calibri"/>
                <w:sz w:val="24"/>
                <w:szCs w:val="24"/>
              </w:rPr>
              <w:t>22.</w:t>
            </w:r>
          </w:p>
        </w:tc>
        <w:tc>
          <w:tcPr>
            <w:tcW w:w="1825" w:type="dxa"/>
            <w:shd w:val="clear" w:color="auto" w:fill="auto"/>
            <w:vAlign w:val="center"/>
          </w:tcPr>
          <w:p w14:paraId="2AC2E12E" w14:textId="77777777" w:rsidR="00747B8C" w:rsidRPr="00F171EB" w:rsidRDefault="00747B8C" w:rsidP="00CC284F">
            <w:pPr>
              <w:rPr>
                <w:rFonts w:eastAsia="Calibri"/>
                <w:sz w:val="24"/>
                <w:szCs w:val="24"/>
              </w:rPr>
            </w:pPr>
            <w:r w:rsidRPr="00F171EB">
              <w:rPr>
                <w:rFonts w:eastAsia="Calibri"/>
                <w:sz w:val="24"/>
                <w:szCs w:val="24"/>
              </w:rPr>
              <w:t>А-27-12</w:t>
            </w:r>
          </w:p>
          <w:p w14:paraId="1145623A" w14:textId="77777777" w:rsidR="00747B8C" w:rsidRPr="00F171EB" w:rsidRDefault="00747B8C" w:rsidP="00CC284F">
            <w:pPr>
              <w:rPr>
                <w:rFonts w:eastAsia="Calibri"/>
                <w:sz w:val="24"/>
                <w:szCs w:val="24"/>
              </w:rPr>
            </w:pPr>
            <w:r w:rsidRPr="00F171EB">
              <w:rPr>
                <w:rFonts w:eastAsia="Calibri"/>
                <w:sz w:val="24"/>
                <w:szCs w:val="24"/>
              </w:rPr>
              <w:t>01873</w:t>
            </w:r>
          </w:p>
        </w:tc>
        <w:tc>
          <w:tcPr>
            <w:tcW w:w="4426" w:type="dxa"/>
            <w:shd w:val="clear" w:color="auto" w:fill="auto"/>
            <w:vAlign w:val="center"/>
          </w:tcPr>
          <w:p w14:paraId="2DD60D9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14:paraId="07D4D88A"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t>Відділ державного архітектурно-будівельного контролю</w:t>
            </w:r>
          </w:p>
        </w:tc>
      </w:tr>
      <w:tr w:rsidR="00747B8C" w:rsidRPr="00F171EB" w14:paraId="4B592A77" w14:textId="77777777" w:rsidTr="00CC284F">
        <w:tc>
          <w:tcPr>
            <w:tcW w:w="876" w:type="dxa"/>
            <w:shd w:val="clear" w:color="auto" w:fill="auto"/>
            <w:vAlign w:val="center"/>
          </w:tcPr>
          <w:p w14:paraId="5E878D17" w14:textId="77777777" w:rsidR="00747B8C" w:rsidRPr="00F171EB" w:rsidRDefault="00747B8C" w:rsidP="00CC284F">
            <w:pPr>
              <w:ind w:left="33"/>
              <w:jc w:val="center"/>
              <w:rPr>
                <w:rFonts w:eastAsia="Calibri"/>
                <w:sz w:val="24"/>
                <w:szCs w:val="24"/>
              </w:rPr>
            </w:pPr>
            <w:r w:rsidRPr="00F171EB">
              <w:rPr>
                <w:rFonts w:eastAsia="Calibri"/>
                <w:sz w:val="24"/>
                <w:szCs w:val="24"/>
              </w:rPr>
              <w:t>23.</w:t>
            </w:r>
          </w:p>
        </w:tc>
        <w:tc>
          <w:tcPr>
            <w:tcW w:w="1825" w:type="dxa"/>
            <w:shd w:val="clear" w:color="auto" w:fill="auto"/>
            <w:vAlign w:val="center"/>
          </w:tcPr>
          <w:p w14:paraId="113C8C2A" w14:textId="77777777" w:rsidR="00747B8C" w:rsidRDefault="00747B8C" w:rsidP="00CC284F">
            <w:pPr>
              <w:rPr>
                <w:rFonts w:eastAsia="Calibri"/>
                <w:sz w:val="24"/>
                <w:szCs w:val="24"/>
              </w:rPr>
            </w:pPr>
            <w:r w:rsidRPr="00F171EB">
              <w:rPr>
                <w:rFonts w:eastAsia="Calibri"/>
                <w:sz w:val="24"/>
                <w:szCs w:val="24"/>
              </w:rPr>
              <w:t>А-27-13</w:t>
            </w:r>
          </w:p>
          <w:p w14:paraId="5AD9F4CF" w14:textId="77777777" w:rsidR="00747B8C" w:rsidRDefault="00747B8C" w:rsidP="00CC284F">
            <w:pPr>
              <w:pStyle w:val="a3"/>
              <w:spacing w:line="276" w:lineRule="auto"/>
              <w:rPr>
                <w:rFonts w:ascii="Times New Roman" w:hAnsi="Times New Roman"/>
                <w:sz w:val="24"/>
                <w:szCs w:val="24"/>
                <w:lang w:val="ru-RU"/>
              </w:rPr>
            </w:pPr>
            <w:r>
              <w:rPr>
                <w:rFonts w:ascii="Times New Roman" w:hAnsi="Times New Roman"/>
                <w:sz w:val="24"/>
                <w:szCs w:val="24"/>
                <w:lang w:val="ru-RU"/>
              </w:rPr>
              <w:t>00140</w:t>
            </w:r>
          </w:p>
          <w:p w14:paraId="769182F6" w14:textId="77777777" w:rsidR="00747B8C" w:rsidRPr="00F171EB" w:rsidRDefault="00747B8C" w:rsidP="00CC284F">
            <w:pPr>
              <w:rPr>
                <w:rFonts w:eastAsia="Calibri"/>
                <w:sz w:val="24"/>
                <w:szCs w:val="24"/>
              </w:rPr>
            </w:pPr>
          </w:p>
        </w:tc>
        <w:tc>
          <w:tcPr>
            <w:tcW w:w="4426" w:type="dxa"/>
            <w:shd w:val="clear" w:color="auto" w:fill="auto"/>
            <w:vAlign w:val="center"/>
          </w:tcPr>
          <w:p w14:paraId="475A086F"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w:t>
            </w:r>
            <w:r w:rsidRPr="00F171EB">
              <w:rPr>
                <w:rFonts w:ascii="Times New Roman" w:hAnsi="Times New Roman"/>
                <w:sz w:val="24"/>
                <w:szCs w:val="24"/>
              </w:rPr>
              <w:lastRenderedPageBreak/>
              <w:t>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14:paraId="640267E8"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color w:val="000000"/>
                <w:sz w:val="24"/>
                <w:szCs w:val="24"/>
              </w:rPr>
              <w:lastRenderedPageBreak/>
              <w:t>Відділ державного архітектурно-будівельного контролю</w:t>
            </w:r>
          </w:p>
        </w:tc>
      </w:tr>
      <w:tr w:rsidR="00747B8C" w:rsidRPr="00F171EB" w14:paraId="431B2102" w14:textId="77777777" w:rsidTr="00CC284F">
        <w:tc>
          <w:tcPr>
            <w:tcW w:w="876" w:type="dxa"/>
            <w:shd w:val="clear" w:color="auto" w:fill="auto"/>
            <w:vAlign w:val="center"/>
          </w:tcPr>
          <w:p w14:paraId="36BEE262" w14:textId="77777777" w:rsidR="00747B8C" w:rsidRPr="00F171EB" w:rsidRDefault="00747B8C" w:rsidP="00CC284F">
            <w:pPr>
              <w:ind w:left="33"/>
              <w:jc w:val="center"/>
              <w:rPr>
                <w:rFonts w:eastAsia="Calibri"/>
                <w:sz w:val="24"/>
                <w:szCs w:val="24"/>
              </w:rPr>
            </w:pPr>
            <w:r w:rsidRPr="00F171EB">
              <w:rPr>
                <w:rFonts w:eastAsia="Calibri"/>
                <w:sz w:val="24"/>
                <w:szCs w:val="24"/>
              </w:rPr>
              <w:t>24.</w:t>
            </w:r>
          </w:p>
        </w:tc>
        <w:tc>
          <w:tcPr>
            <w:tcW w:w="1825" w:type="dxa"/>
            <w:shd w:val="clear" w:color="auto" w:fill="auto"/>
            <w:vAlign w:val="center"/>
          </w:tcPr>
          <w:p w14:paraId="53FFAA8F" w14:textId="77777777" w:rsidR="00747B8C" w:rsidRPr="00F171EB" w:rsidRDefault="00747B8C" w:rsidP="00CC284F">
            <w:pPr>
              <w:rPr>
                <w:sz w:val="24"/>
                <w:szCs w:val="24"/>
              </w:rPr>
            </w:pPr>
            <w:r w:rsidRPr="00F171EB">
              <w:rPr>
                <w:sz w:val="24"/>
                <w:szCs w:val="24"/>
              </w:rPr>
              <w:t>А-28-22-00</w:t>
            </w:r>
          </w:p>
          <w:p w14:paraId="123F0B71" w14:textId="77777777" w:rsidR="00747B8C" w:rsidRPr="00F171EB" w:rsidRDefault="00747B8C" w:rsidP="00CC284F">
            <w:pPr>
              <w:rPr>
                <w:rFonts w:eastAsia="Calibri"/>
                <w:sz w:val="24"/>
                <w:szCs w:val="24"/>
              </w:rPr>
            </w:pPr>
            <w:r w:rsidRPr="00F171EB">
              <w:rPr>
                <w:sz w:val="24"/>
                <w:szCs w:val="24"/>
              </w:rPr>
              <w:t>00038</w:t>
            </w:r>
          </w:p>
        </w:tc>
        <w:tc>
          <w:tcPr>
            <w:tcW w:w="4426" w:type="dxa"/>
            <w:shd w:val="clear" w:color="auto" w:fill="auto"/>
            <w:vAlign w:val="center"/>
          </w:tcPr>
          <w:p w14:paraId="17A69936"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Видача довідки про реєстрацію місця проживання особи</w:t>
            </w:r>
          </w:p>
        </w:tc>
        <w:tc>
          <w:tcPr>
            <w:tcW w:w="2366" w:type="dxa"/>
            <w:shd w:val="clear" w:color="auto" w:fill="auto"/>
            <w:vAlign w:val="center"/>
          </w:tcPr>
          <w:p w14:paraId="6D507811" w14:textId="77777777" w:rsidR="00747B8C" w:rsidRPr="00F171EB" w:rsidRDefault="00747B8C" w:rsidP="00CC284F">
            <w:pPr>
              <w:pStyle w:val="a3"/>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Управління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державної</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реєстрації</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відділ</w:t>
            </w:r>
            <w:proofErr w:type="spellEnd"/>
            <w:r w:rsidRPr="00F171EB">
              <w:rPr>
                <w:rFonts w:ascii="Times New Roman" w:hAnsi="Times New Roman"/>
                <w:sz w:val="24"/>
                <w:szCs w:val="24"/>
                <w:lang w:val="ru-RU" w:eastAsia="ru-RU"/>
              </w:rPr>
              <w:t xml:space="preserve"> «Центр </w:t>
            </w:r>
            <w:proofErr w:type="spellStart"/>
            <w:r w:rsidRPr="00F171EB">
              <w:rPr>
                <w:rFonts w:ascii="Times New Roman" w:hAnsi="Times New Roman"/>
                <w:sz w:val="24"/>
                <w:szCs w:val="24"/>
                <w:lang w:val="ru-RU" w:eastAsia="ru-RU"/>
              </w:rPr>
              <w:t>надання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адміністративних</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послуг</w:t>
            </w:r>
            <w:proofErr w:type="spellEnd"/>
            <w:r w:rsidRPr="00F171EB">
              <w:rPr>
                <w:rFonts w:ascii="Times New Roman" w:hAnsi="Times New Roman"/>
                <w:sz w:val="24"/>
                <w:szCs w:val="24"/>
                <w:lang w:val="ru-RU" w:eastAsia="ru-RU"/>
              </w:rPr>
              <w:t>»</w:t>
            </w:r>
          </w:p>
        </w:tc>
      </w:tr>
      <w:tr w:rsidR="00747B8C" w:rsidRPr="00F171EB" w14:paraId="26052104" w14:textId="77777777" w:rsidTr="00CC284F">
        <w:tc>
          <w:tcPr>
            <w:tcW w:w="876" w:type="dxa"/>
            <w:shd w:val="clear" w:color="auto" w:fill="auto"/>
            <w:vAlign w:val="center"/>
          </w:tcPr>
          <w:p w14:paraId="02CE14E2" w14:textId="77777777" w:rsidR="00747B8C" w:rsidRPr="00F171EB" w:rsidRDefault="00747B8C" w:rsidP="00CC284F">
            <w:pPr>
              <w:ind w:left="33"/>
              <w:jc w:val="center"/>
              <w:rPr>
                <w:rFonts w:eastAsia="Calibri"/>
                <w:sz w:val="24"/>
                <w:szCs w:val="24"/>
              </w:rPr>
            </w:pPr>
            <w:r w:rsidRPr="00F171EB">
              <w:rPr>
                <w:rFonts w:eastAsia="Calibri"/>
                <w:sz w:val="24"/>
                <w:szCs w:val="24"/>
              </w:rPr>
              <w:t>25.</w:t>
            </w:r>
          </w:p>
        </w:tc>
        <w:tc>
          <w:tcPr>
            <w:tcW w:w="1825" w:type="dxa"/>
            <w:shd w:val="clear" w:color="auto" w:fill="auto"/>
            <w:vAlign w:val="center"/>
          </w:tcPr>
          <w:p w14:paraId="3703DCB2" w14:textId="77777777" w:rsidR="00747B8C" w:rsidRPr="00F171EB" w:rsidRDefault="00747B8C" w:rsidP="00CC284F">
            <w:pPr>
              <w:rPr>
                <w:sz w:val="24"/>
                <w:szCs w:val="24"/>
                <w:lang w:val="ru-RU"/>
              </w:rPr>
            </w:pPr>
            <w:r w:rsidRPr="00F171EB">
              <w:rPr>
                <w:sz w:val="24"/>
                <w:szCs w:val="24"/>
              </w:rPr>
              <w:t>А-28-02</w:t>
            </w:r>
            <w:r w:rsidRPr="00F171EB">
              <w:rPr>
                <w:sz w:val="24"/>
                <w:szCs w:val="24"/>
                <w:lang w:val="ru-RU"/>
              </w:rPr>
              <w:t>-00</w:t>
            </w:r>
          </w:p>
          <w:p w14:paraId="2A367428" w14:textId="77777777" w:rsidR="00747B8C" w:rsidRPr="00F171EB" w:rsidRDefault="00747B8C" w:rsidP="00CC284F">
            <w:pPr>
              <w:rPr>
                <w:rFonts w:eastAsia="Calibri"/>
                <w:sz w:val="24"/>
                <w:szCs w:val="24"/>
                <w:lang w:val="ru-RU"/>
              </w:rPr>
            </w:pPr>
            <w:r w:rsidRPr="00F171EB">
              <w:rPr>
                <w:sz w:val="24"/>
                <w:szCs w:val="24"/>
              </w:rPr>
              <w:t>00042</w:t>
            </w:r>
          </w:p>
        </w:tc>
        <w:tc>
          <w:tcPr>
            <w:tcW w:w="4426" w:type="dxa"/>
            <w:shd w:val="clear" w:color="auto" w:fill="auto"/>
            <w:vAlign w:val="center"/>
          </w:tcPr>
          <w:p w14:paraId="0612E4B2"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іншого речового права на нерухоме майно</w:t>
            </w:r>
          </w:p>
        </w:tc>
        <w:tc>
          <w:tcPr>
            <w:tcW w:w="2366" w:type="dxa"/>
            <w:shd w:val="clear" w:color="auto" w:fill="auto"/>
            <w:vAlign w:val="center"/>
          </w:tcPr>
          <w:p w14:paraId="1DDC430E"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7046FC0E" w14:textId="77777777" w:rsidTr="00CC284F">
        <w:tc>
          <w:tcPr>
            <w:tcW w:w="876" w:type="dxa"/>
            <w:shd w:val="clear" w:color="auto" w:fill="auto"/>
            <w:vAlign w:val="center"/>
          </w:tcPr>
          <w:p w14:paraId="2DD06162" w14:textId="77777777" w:rsidR="00747B8C" w:rsidRPr="00F171EB" w:rsidRDefault="00747B8C" w:rsidP="00CC284F">
            <w:pPr>
              <w:jc w:val="center"/>
              <w:rPr>
                <w:rFonts w:eastAsia="Calibri"/>
                <w:sz w:val="24"/>
                <w:szCs w:val="24"/>
              </w:rPr>
            </w:pPr>
            <w:r w:rsidRPr="00F171EB">
              <w:rPr>
                <w:rFonts w:eastAsia="Calibri"/>
                <w:sz w:val="24"/>
                <w:szCs w:val="24"/>
              </w:rPr>
              <w:t>26.</w:t>
            </w:r>
          </w:p>
        </w:tc>
        <w:tc>
          <w:tcPr>
            <w:tcW w:w="1825" w:type="dxa"/>
            <w:shd w:val="clear" w:color="auto" w:fill="auto"/>
            <w:vAlign w:val="center"/>
          </w:tcPr>
          <w:p w14:paraId="2E34B8A8" w14:textId="77777777" w:rsidR="00747B8C" w:rsidRDefault="00747B8C" w:rsidP="00CC284F">
            <w:pPr>
              <w:rPr>
                <w:sz w:val="24"/>
                <w:szCs w:val="24"/>
                <w:lang w:val="ru-RU"/>
              </w:rPr>
            </w:pPr>
            <w:r w:rsidRPr="00F171EB">
              <w:rPr>
                <w:sz w:val="24"/>
                <w:szCs w:val="24"/>
              </w:rPr>
              <w:t>А-28-03</w:t>
            </w:r>
            <w:r w:rsidRPr="00F171EB">
              <w:rPr>
                <w:sz w:val="24"/>
                <w:szCs w:val="24"/>
                <w:lang w:val="ru-RU"/>
              </w:rPr>
              <w:t>-00</w:t>
            </w:r>
          </w:p>
          <w:p w14:paraId="379CC685" w14:textId="77777777" w:rsidR="00747B8C" w:rsidRPr="00F171EB" w:rsidRDefault="00747B8C" w:rsidP="00CC284F">
            <w:pPr>
              <w:rPr>
                <w:rFonts w:eastAsia="Calibri"/>
                <w:sz w:val="24"/>
                <w:szCs w:val="24"/>
              </w:rPr>
            </w:pPr>
            <w:r>
              <w:rPr>
                <w:sz w:val="24"/>
                <w:szCs w:val="24"/>
                <w:lang w:val="ru-RU"/>
              </w:rPr>
              <w:t>-</w:t>
            </w:r>
          </w:p>
        </w:tc>
        <w:tc>
          <w:tcPr>
            <w:tcW w:w="4426" w:type="dxa"/>
            <w:shd w:val="clear" w:color="auto" w:fill="auto"/>
            <w:vAlign w:val="center"/>
          </w:tcPr>
          <w:p w14:paraId="1478ACB8" w14:textId="77777777" w:rsidR="00747B8C" w:rsidRPr="00F171EB" w:rsidRDefault="00747B8C" w:rsidP="00CC284F">
            <w:pPr>
              <w:pStyle w:val="a3"/>
              <w:ind w:hanging="2"/>
              <w:rPr>
                <w:rFonts w:ascii="Times New Roman" w:hAnsi="Times New Roman"/>
                <w:color w:val="000000" w:themeColor="text1"/>
                <w:sz w:val="24"/>
                <w:szCs w:val="24"/>
              </w:rPr>
            </w:pPr>
            <w:bookmarkStart w:id="0" w:name="_Hlk73002187"/>
            <w:r w:rsidRPr="00F171EB">
              <w:rPr>
                <w:rFonts w:ascii="Times New Roman" w:hAnsi="Times New Roman"/>
                <w:color w:val="000000" w:themeColor="text1"/>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2366" w:type="dxa"/>
            <w:shd w:val="clear" w:color="auto" w:fill="auto"/>
            <w:vAlign w:val="center"/>
          </w:tcPr>
          <w:p w14:paraId="7486BE7F"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28296389" w14:textId="77777777" w:rsidTr="00CC284F">
        <w:tc>
          <w:tcPr>
            <w:tcW w:w="876" w:type="dxa"/>
            <w:shd w:val="clear" w:color="auto" w:fill="auto"/>
            <w:vAlign w:val="center"/>
          </w:tcPr>
          <w:p w14:paraId="6E4090E8" w14:textId="77777777" w:rsidR="00747B8C" w:rsidRPr="00F171EB" w:rsidRDefault="00747B8C" w:rsidP="00CC284F">
            <w:pPr>
              <w:jc w:val="center"/>
              <w:rPr>
                <w:rFonts w:eastAsia="Calibri"/>
                <w:sz w:val="24"/>
                <w:szCs w:val="24"/>
              </w:rPr>
            </w:pPr>
            <w:r w:rsidRPr="00F171EB">
              <w:rPr>
                <w:rFonts w:eastAsia="Calibri"/>
                <w:sz w:val="24"/>
                <w:szCs w:val="24"/>
              </w:rPr>
              <w:t>27.</w:t>
            </w:r>
          </w:p>
        </w:tc>
        <w:tc>
          <w:tcPr>
            <w:tcW w:w="1825" w:type="dxa"/>
            <w:shd w:val="clear" w:color="auto" w:fill="auto"/>
            <w:vAlign w:val="center"/>
          </w:tcPr>
          <w:p w14:paraId="3E03FCCF" w14:textId="77777777" w:rsidR="00747B8C" w:rsidRPr="00F171EB" w:rsidRDefault="00747B8C" w:rsidP="00CC284F">
            <w:pPr>
              <w:rPr>
                <w:sz w:val="24"/>
                <w:szCs w:val="24"/>
              </w:rPr>
            </w:pPr>
            <w:r w:rsidRPr="00F171EB">
              <w:rPr>
                <w:sz w:val="24"/>
                <w:szCs w:val="24"/>
              </w:rPr>
              <w:t>А-28-04-00</w:t>
            </w:r>
          </w:p>
          <w:p w14:paraId="3A0653A9" w14:textId="77777777" w:rsidR="00747B8C" w:rsidRPr="00F171EB" w:rsidRDefault="00747B8C" w:rsidP="00CC284F">
            <w:pPr>
              <w:rPr>
                <w:rFonts w:eastAsia="Calibri"/>
                <w:sz w:val="24"/>
                <w:szCs w:val="24"/>
              </w:rPr>
            </w:pPr>
            <w:r w:rsidRPr="00F171EB">
              <w:rPr>
                <w:sz w:val="24"/>
                <w:szCs w:val="24"/>
              </w:rPr>
              <w:t>00046</w:t>
            </w:r>
          </w:p>
        </w:tc>
        <w:tc>
          <w:tcPr>
            <w:tcW w:w="4426" w:type="dxa"/>
            <w:shd w:val="clear" w:color="auto" w:fill="auto"/>
            <w:vAlign w:val="center"/>
          </w:tcPr>
          <w:p w14:paraId="1FC458A8"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366" w:type="dxa"/>
            <w:shd w:val="clear" w:color="auto" w:fill="auto"/>
            <w:vAlign w:val="center"/>
          </w:tcPr>
          <w:p w14:paraId="4A89EBD7"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39DB543B" w14:textId="77777777" w:rsidTr="00CC284F">
        <w:tc>
          <w:tcPr>
            <w:tcW w:w="876" w:type="dxa"/>
            <w:shd w:val="clear" w:color="auto" w:fill="auto"/>
            <w:vAlign w:val="center"/>
          </w:tcPr>
          <w:p w14:paraId="56DC3CBC" w14:textId="77777777" w:rsidR="00747B8C" w:rsidRPr="00F171EB" w:rsidRDefault="00747B8C" w:rsidP="00CC284F">
            <w:pPr>
              <w:ind w:left="33"/>
              <w:jc w:val="center"/>
              <w:rPr>
                <w:rFonts w:eastAsia="Calibri"/>
                <w:sz w:val="24"/>
                <w:szCs w:val="24"/>
              </w:rPr>
            </w:pPr>
            <w:r w:rsidRPr="00F171EB">
              <w:rPr>
                <w:rFonts w:eastAsia="Calibri"/>
                <w:sz w:val="24"/>
                <w:szCs w:val="24"/>
              </w:rPr>
              <w:t>28.</w:t>
            </w:r>
          </w:p>
        </w:tc>
        <w:tc>
          <w:tcPr>
            <w:tcW w:w="1825" w:type="dxa"/>
            <w:shd w:val="clear" w:color="auto" w:fill="auto"/>
            <w:vAlign w:val="center"/>
          </w:tcPr>
          <w:p w14:paraId="5A12DA74" w14:textId="77777777" w:rsidR="00747B8C" w:rsidRPr="00F171EB" w:rsidRDefault="00747B8C" w:rsidP="00CC284F">
            <w:pPr>
              <w:rPr>
                <w:sz w:val="24"/>
                <w:szCs w:val="24"/>
                <w:lang w:val="ru-RU"/>
              </w:rPr>
            </w:pPr>
            <w:r w:rsidRPr="00F171EB">
              <w:rPr>
                <w:sz w:val="24"/>
                <w:szCs w:val="24"/>
              </w:rPr>
              <w:t>А-28-05</w:t>
            </w:r>
            <w:r w:rsidRPr="00F171EB">
              <w:rPr>
                <w:sz w:val="24"/>
                <w:szCs w:val="24"/>
                <w:lang w:val="ru-RU"/>
              </w:rPr>
              <w:t>-00</w:t>
            </w:r>
          </w:p>
          <w:p w14:paraId="20536C09" w14:textId="77777777" w:rsidR="00747B8C" w:rsidRPr="00F171EB" w:rsidRDefault="00747B8C" w:rsidP="00CC284F">
            <w:pPr>
              <w:rPr>
                <w:rFonts w:eastAsia="Calibri"/>
                <w:sz w:val="24"/>
                <w:szCs w:val="24"/>
                <w:lang w:val="ru-RU"/>
              </w:rPr>
            </w:pPr>
            <w:r w:rsidRPr="00F171EB">
              <w:rPr>
                <w:sz w:val="24"/>
                <w:szCs w:val="24"/>
              </w:rPr>
              <w:t>0</w:t>
            </w:r>
            <w:r w:rsidRPr="00F171EB">
              <w:rPr>
                <w:sz w:val="24"/>
                <w:szCs w:val="24"/>
                <w:lang w:val="ru-RU"/>
              </w:rPr>
              <w:t>0047</w:t>
            </w:r>
          </w:p>
        </w:tc>
        <w:tc>
          <w:tcPr>
            <w:tcW w:w="4426" w:type="dxa"/>
            <w:shd w:val="clear" w:color="auto" w:fill="auto"/>
            <w:vAlign w:val="center"/>
          </w:tcPr>
          <w:p w14:paraId="3B644B38"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Надання інформації з Державного реєстру речових прав на нерухоме майно</w:t>
            </w:r>
          </w:p>
        </w:tc>
        <w:tc>
          <w:tcPr>
            <w:tcW w:w="2366" w:type="dxa"/>
            <w:shd w:val="clear" w:color="auto" w:fill="auto"/>
            <w:vAlign w:val="center"/>
          </w:tcPr>
          <w:p w14:paraId="11A674CB"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74DE4BDF" w14:textId="77777777" w:rsidTr="00CC284F">
        <w:tc>
          <w:tcPr>
            <w:tcW w:w="876" w:type="dxa"/>
            <w:shd w:val="clear" w:color="auto" w:fill="auto"/>
            <w:vAlign w:val="center"/>
          </w:tcPr>
          <w:p w14:paraId="2E3B3606" w14:textId="77777777" w:rsidR="00747B8C" w:rsidRPr="00F171EB" w:rsidRDefault="00747B8C" w:rsidP="00CC284F">
            <w:pPr>
              <w:ind w:left="33"/>
              <w:jc w:val="center"/>
              <w:rPr>
                <w:rFonts w:eastAsia="Calibri"/>
                <w:sz w:val="24"/>
                <w:szCs w:val="24"/>
              </w:rPr>
            </w:pPr>
            <w:r w:rsidRPr="00F171EB">
              <w:rPr>
                <w:rFonts w:eastAsia="Calibri"/>
                <w:sz w:val="24"/>
                <w:szCs w:val="24"/>
              </w:rPr>
              <w:t>29.</w:t>
            </w:r>
          </w:p>
        </w:tc>
        <w:tc>
          <w:tcPr>
            <w:tcW w:w="1825" w:type="dxa"/>
            <w:shd w:val="clear" w:color="auto" w:fill="auto"/>
            <w:vAlign w:val="center"/>
          </w:tcPr>
          <w:p w14:paraId="30944ECF" w14:textId="77777777" w:rsidR="00747B8C" w:rsidRPr="00F171EB" w:rsidRDefault="00747B8C" w:rsidP="00CC284F">
            <w:pPr>
              <w:rPr>
                <w:sz w:val="24"/>
                <w:szCs w:val="24"/>
              </w:rPr>
            </w:pPr>
            <w:r w:rsidRPr="00F171EB">
              <w:rPr>
                <w:sz w:val="24"/>
                <w:szCs w:val="24"/>
              </w:rPr>
              <w:t>А-28-06-00</w:t>
            </w:r>
          </w:p>
          <w:p w14:paraId="44A031BE" w14:textId="77777777" w:rsidR="00747B8C" w:rsidRPr="00F171EB" w:rsidRDefault="00747B8C" w:rsidP="00CC284F">
            <w:pPr>
              <w:rPr>
                <w:rFonts w:eastAsia="Calibri"/>
                <w:sz w:val="24"/>
                <w:szCs w:val="24"/>
              </w:rPr>
            </w:pPr>
            <w:r w:rsidRPr="00F171EB">
              <w:rPr>
                <w:sz w:val="24"/>
                <w:szCs w:val="24"/>
              </w:rPr>
              <w:t>00049</w:t>
            </w:r>
          </w:p>
        </w:tc>
        <w:tc>
          <w:tcPr>
            <w:tcW w:w="4426" w:type="dxa"/>
            <w:shd w:val="clear" w:color="auto" w:fill="auto"/>
            <w:vAlign w:val="center"/>
          </w:tcPr>
          <w:p w14:paraId="50A117FF"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Взяття на облік безхазяйного нерухомого майна</w:t>
            </w:r>
          </w:p>
        </w:tc>
        <w:tc>
          <w:tcPr>
            <w:tcW w:w="2366" w:type="dxa"/>
            <w:shd w:val="clear" w:color="auto" w:fill="auto"/>
            <w:vAlign w:val="center"/>
          </w:tcPr>
          <w:p w14:paraId="4F226089" w14:textId="77777777" w:rsidR="00747B8C" w:rsidRPr="004601DB" w:rsidRDefault="00747B8C" w:rsidP="00CC284F">
            <w:pPr>
              <w:pStyle w:val="a3"/>
              <w:ind w:hanging="2"/>
              <w:rPr>
                <w:rFonts w:ascii="Times New Roman" w:hAnsi="Times New Roman"/>
                <w:sz w:val="24"/>
                <w:szCs w:val="24"/>
                <w:lang w:val="ru-RU"/>
              </w:rPr>
            </w:pPr>
            <w:r w:rsidRPr="00F171EB">
              <w:rPr>
                <w:rFonts w:ascii="Times New Roman" w:hAnsi="Times New Roman"/>
                <w:sz w:val="24"/>
                <w:szCs w:val="24"/>
              </w:rPr>
              <w:t>Управління державної реєстрації</w:t>
            </w:r>
          </w:p>
        </w:tc>
      </w:tr>
      <w:tr w:rsidR="00747B8C" w:rsidRPr="00F171EB" w14:paraId="759DDD02" w14:textId="77777777" w:rsidTr="00CC284F">
        <w:tc>
          <w:tcPr>
            <w:tcW w:w="876" w:type="dxa"/>
            <w:shd w:val="clear" w:color="auto" w:fill="auto"/>
            <w:vAlign w:val="center"/>
          </w:tcPr>
          <w:p w14:paraId="0F119DA1" w14:textId="77777777" w:rsidR="00747B8C" w:rsidRPr="00F171EB" w:rsidRDefault="00747B8C" w:rsidP="00CC284F">
            <w:pPr>
              <w:jc w:val="center"/>
              <w:rPr>
                <w:rFonts w:eastAsia="Calibri"/>
                <w:sz w:val="24"/>
                <w:szCs w:val="24"/>
              </w:rPr>
            </w:pPr>
            <w:r w:rsidRPr="00F171EB">
              <w:rPr>
                <w:rFonts w:eastAsia="Calibri"/>
                <w:sz w:val="24"/>
                <w:szCs w:val="24"/>
              </w:rPr>
              <w:t>30.</w:t>
            </w:r>
          </w:p>
        </w:tc>
        <w:tc>
          <w:tcPr>
            <w:tcW w:w="1825" w:type="dxa"/>
            <w:shd w:val="clear" w:color="auto" w:fill="auto"/>
            <w:vAlign w:val="center"/>
          </w:tcPr>
          <w:p w14:paraId="31D8E775" w14:textId="77777777" w:rsidR="00747B8C" w:rsidRPr="00F171EB" w:rsidRDefault="00747B8C" w:rsidP="00CC284F">
            <w:pPr>
              <w:rPr>
                <w:sz w:val="24"/>
                <w:szCs w:val="24"/>
              </w:rPr>
            </w:pPr>
            <w:r w:rsidRPr="00F171EB">
              <w:rPr>
                <w:sz w:val="24"/>
                <w:szCs w:val="24"/>
              </w:rPr>
              <w:t>А-28-07-00</w:t>
            </w:r>
          </w:p>
          <w:p w14:paraId="69342F4B" w14:textId="77777777" w:rsidR="00747B8C" w:rsidRPr="00F171EB" w:rsidRDefault="00747B8C" w:rsidP="00CC284F">
            <w:pPr>
              <w:rPr>
                <w:rFonts w:eastAsia="Calibri"/>
                <w:sz w:val="24"/>
                <w:szCs w:val="24"/>
              </w:rPr>
            </w:pPr>
            <w:r w:rsidRPr="00F171EB">
              <w:rPr>
                <w:sz w:val="24"/>
                <w:szCs w:val="24"/>
              </w:rPr>
              <w:t>00043</w:t>
            </w:r>
          </w:p>
        </w:tc>
        <w:tc>
          <w:tcPr>
            <w:tcW w:w="4426" w:type="dxa"/>
            <w:shd w:val="clear" w:color="auto" w:fill="auto"/>
            <w:vAlign w:val="center"/>
          </w:tcPr>
          <w:p w14:paraId="12074E81"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366" w:type="dxa"/>
            <w:shd w:val="clear" w:color="auto" w:fill="auto"/>
            <w:vAlign w:val="center"/>
          </w:tcPr>
          <w:p w14:paraId="3D5B60D0"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69559C9D" w14:textId="77777777" w:rsidTr="00CC284F">
        <w:tc>
          <w:tcPr>
            <w:tcW w:w="876" w:type="dxa"/>
            <w:shd w:val="clear" w:color="auto" w:fill="auto"/>
            <w:vAlign w:val="center"/>
          </w:tcPr>
          <w:p w14:paraId="44348093" w14:textId="77777777" w:rsidR="00747B8C" w:rsidRPr="00F171EB" w:rsidRDefault="00747B8C" w:rsidP="00CC284F">
            <w:pPr>
              <w:pStyle w:val="ac"/>
              <w:spacing w:after="0" w:line="240" w:lineRule="auto"/>
              <w:ind w:left="-11"/>
              <w:jc w:val="center"/>
              <w:rPr>
                <w:rFonts w:ascii="Times New Roman" w:eastAsia="Calibri" w:hAnsi="Times New Roman"/>
                <w:sz w:val="24"/>
                <w:szCs w:val="24"/>
              </w:rPr>
            </w:pPr>
            <w:r w:rsidRPr="00F171EB">
              <w:rPr>
                <w:rFonts w:ascii="Times New Roman" w:eastAsia="Calibri" w:hAnsi="Times New Roman"/>
                <w:sz w:val="24"/>
                <w:szCs w:val="24"/>
                <w:lang w:val="uk-UA"/>
              </w:rPr>
              <w:t>31.</w:t>
            </w:r>
          </w:p>
        </w:tc>
        <w:tc>
          <w:tcPr>
            <w:tcW w:w="1825" w:type="dxa"/>
            <w:shd w:val="clear" w:color="auto" w:fill="auto"/>
            <w:vAlign w:val="center"/>
          </w:tcPr>
          <w:p w14:paraId="2D356224" w14:textId="77777777" w:rsidR="00747B8C" w:rsidRPr="00F171EB" w:rsidRDefault="00747B8C" w:rsidP="00CC284F">
            <w:pPr>
              <w:rPr>
                <w:sz w:val="24"/>
                <w:szCs w:val="24"/>
              </w:rPr>
            </w:pPr>
            <w:r w:rsidRPr="00F171EB">
              <w:rPr>
                <w:sz w:val="24"/>
                <w:szCs w:val="24"/>
              </w:rPr>
              <w:t>А-28-08-00</w:t>
            </w:r>
          </w:p>
          <w:p w14:paraId="7402D7A4" w14:textId="77777777" w:rsidR="00747B8C" w:rsidRPr="00F171EB" w:rsidRDefault="00747B8C" w:rsidP="00CC284F">
            <w:pPr>
              <w:rPr>
                <w:rFonts w:eastAsia="Calibri"/>
                <w:sz w:val="24"/>
                <w:szCs w:val="24"/>
              </w:rPr>
            </w:pPr>
            <w:r w:rsidRPr="00F171EB">
              <w:rPr>
                <w:sz w:val="24"/>
                <w:szCs w:val="24"/>
              </w:rPr>
              <w:t>00048</w:t>
            </w:r>
          </w:p>
        </w:tc>
        <w:tc>
          <w:tcPr>
            <w:tcW w:w="4426" w:type="dxa"/>
            <w:shd w:val="clear" w:color="auto" w:fill="auto"/>
            <w:vAlign w:val="center"/>
          </w:tcPr>
          <w:p w14:paraId="2C17A33E"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обтяжень речових прав</w:t>
            </w:r>
          </w:p>
        </w:tc>
        <w:tc>
          <w:tcPr>
            <w:tcW w:w="2366" w:type="dxa"/>
            <w:shd w:val="clear" w:color="auto" w:fill="auto"/>
            <w:vAlign w:val="center"/>
          </w:tcPr>
          <w:p w14:paraId="21DE5452"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431DE043" w14:textId="77777777" w:rsidTr="00CC284F">
        <w:tc>
          <w:tcPr>
            <w:tcW w:w="876" w:type="dxa"/>
            <w:shd w:val="clear" w:color="auto" w:fill="auto"/>
            <w:vAlign w:val="center"/>
          </w:tcPr>
          <w:p w14:paraId="1466102D" w14:textId="77777777" w:rsidR="00747B8C" w:rsidRPr="00F171EB" w:rsidRDefault="00747B8C" w:rsidP="00CC284F">
            <w:pPr>
              <w:ind w:left="33"/>
              <w:jc w:val="center"/>
              <w:rPr>
                <w:rFonts w:eastAsia="Calibri"/>
                <w:sz w:val="24"/>
                <w:szCs w:val="24"/>
              </w:rPr>
            </w:pPr>
            <w:r w:rsidRPr="00F171EB">
              <w:rPr>
                <w:rFonts w:eastAsia="Calibri"/>
                <w:sz w:val="24"/>
                <w:szCs w:val="24"/>
              </w:rPr>
              <w:t>32.</w:t>
            </w:r>
          </w:p>
        </w:tc>
        <w:tc>
          <w:tcPr>
            <w:tcW w:w="1825" w:type="dxa"/>
            <w:shd w:val="clear" w:color="auto" w:fill="auto"/>
            <w:vAlign w:val="center"/>
          </w:tcPr>
          <w:p w14:paraId="2A87395C" w14:textId="77777777" w:rsidR="00747B8C" w:rsidRPr="00F171EB" w:rsidRDefault="00747B8C" w:rsidP="00CC284F">
            <w:pPr>
              <w:rPr>
                <w:sz w:val="24"/>
                <w:szCs w:val="24"/>
              </w:rPr>
            </w:pPr>
            <w:r w:rsidRPr="00F171EB">
              <w:rPr>
                <w:sz w:val="24"/>
                <w:szCs w:val="24"/>
              </w:rPr>
              <w:t>А-28-09-00</w:t>
            </w:r>
          </w:p>
          <w:p w14:paraId="20B03BF1" w14:textId="77777777" w:rsidR="00747B8C" w:rsidRPr="00F171EB" w:rsidRDefault="00747B8C" w:rsidP="00CC284F">
            <w:pPr>
              <w:rPr>
                <w:rFonts w:eastAsia="Calibri"/>
                <w:sz w:val="24"/>
                <w:szCs w:val="24"/>
              </w:rPr>
            </w:pPr>
            <w:r w:rsidRPr="00F171EB">
              <w:rPr>
                <w:sz w:val="24"/>
                <w:szCs w:val="24"/>
              </w:rPr>
              <w:t>00106</w:t>
            </w:r>
          </w:p>
        </w:tc>
        <w:tc>
          <w:tcPr>
            <w:tcW w:w="4426" w:type="dxa"/>
            <w:shd w:val="clear" w:color="auto" w:fill="auto"/>
            <w:vAlign w:val="center"/>
          </w:tcPr>
          <w:p w14:paraId="23F844E6"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366" w:type="dxa"/>
            <w:shd w:val="clear" w:color="auto" w:fill="auto"/>
            <w:vAlign w:val="center"/>
          </w:tcPr>
          <w:p w14:paraId="0677F5D0"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4E3649C3" w14:textId="77777777" w:rsidTr="00CC284F">
        <w:tc>
          <w:tcPr>
            <w:tcW w:w="876" w:type="dxa"/>
            <w:shd w:val="clear" w:color="auto" w:fill="auto"/>
            <w:vAlign w:val="center"/>
          </w:tcPr>
          <w:p w14:paraId="6C3150EA" w14:textId="77777777" w:rsidR="00747B8C" w:rsidRPr="00F171EB" w:rsidRDefault="00747B8C" w:rsidP="00CC284F">
            <w:pPr>
              <w:jc w:val="center"/>
              <w:rPr>
                <w:rFonts w:eastAsia="Calibri"/>
                <w:sz w:val="24"/>
                <w:szCs w:val="24"/>
              </w:rPr>
            </w:pPr>
            <w:r w:rsidRPr="00F171EB">
              <w:rPr>
                <w:rFonts w:eastAsia="Calibri"/>
                <w:sz w:val="24"/>
                <w:szCs w:val="24"/>
              </w:rPr>
              <w:t>33.</w:t>
            </w:r>
          </w:p>
        </w:tc>
        <w:tc>
          <w:tcPr>
            <w:tcW w:w="1825" w:type="dxa"/>
            <w:shd w:val="clear" w:color="auto" w:fill="auto"/>
            <w:vAlign w:val="center"/>
          </w:tcPr>
          <w:p w14:paraId="3AFA1466" w14:textId="77777777" w:rsidR="00747B8C" w:rsidRPr="00F171EB" w:rsidRDefault="00747B8C" w:rsidP="00CC284F">
            <w:pPr>
              <w:rPr>
                <w:sz w:val="24"/>
                <w:szCs w:val="24"/>
              </w:rPr>
            </w:pPr>
            <w:r w:rsidRPr="00F171EB">
              <w:rPr>
                <w:sz w:val="24"/>
                <w:szCs w:val="24"/>
              </w:rPr>
              <w:t>А-28-10-00</w:t>
            </w:r>
          </w:p>
          <w:p w14:paraId="26ED5C68" w14:textId="77777777" w:rsidR="00747B8C" w:rsidRPr="00F171EB" w:rsidRDefault="00747B8C" w:rsidP="00CC284F">
            <w:pPr>
              <w:rPr>
                <w:rFonts w:eastAsia="Calibri"/>
                <w:sz w:val="24"/>
                <w:szCs w:val="24"/>
              </w:rPr>
            </w:pPr>
            <w:r w:rsidRPr="00F171EB">
              <w:rPr>
                <w:sz w:val="24"/>
                <w:szCs w:val="24"/>
              </w:rPr>
              <w:t>01062</w:t>
            </w:r>
          </w:p>
        </w:tc>
        <w:tc>
          <w:tcPr>
            <w:tcW w:w="4426" w:type="dxa"/>
            <w:shd w:val="clear" w:color="auto" w:fill="auto"/>
            <w:vAlign w:val="center"/>
          </w:tcPr>
          <w:p w14:paraId="7AFEC2F7"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F171EB">
              <w:rPr>
                <w:rFonts w:ascii="Times New Roman" w:hAnsi="Times New Roman"/>
                <w:snapToGrid w:val="0"/>
                <w:sz w:val="24"/>
                <w:szCs w:val="24"/>
              </w:rPr>
              <w:t>та громадських формувань</w:t>
            </w:r>
          </w:p>
        </w:tc>
        <w:tc>
          <w:tcPr>
            <w:tcW w:w="2366" w:type="dxa"/>
            <w:shd w:val="clear" w:color="auto" w:fill="auto"/>
            <w:vAlign w:val="center"/>
          </w:tcPr>
          <w:p w14:paraId="1A8A7EFC"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1899838E" w14:textId="77777777" w:rsidTr="00CC284F">
        <w:tc>
          <w:tcPr>
            <w:tcW w:w="876" w:type="dxa"/>
            <w:shd w:val="clear" w:color="auto" w:fill="auto"/>
            <w:vAlign w:val="center"/>
          </w:tcPr>
          <w:p w14:paraId="13B88ADF" w14:textId="77777777" w:rsidR="00747B8C" w:rsidRPr="00F171EB" w:rsidRDefault="00747B8C" w:rsidP="00CC284F">
            <w:pPr>
              <w:ind w:left="33"/>
              <w:jc w:val="center"/>
              <w:rPr>
                <w:rFonts w:eastAsia="Calibri"/>
                <w:sz w:val="24"/>
                <w:szCs w:val="24"/>
              </w:rPr>
            </w:pPr>
            <w:r w:rsidRPr="00F171EB">
              <w:rPr>
                <w:rFonts w:eastAsia="Calibri"/>
                <w:sz w:val="24"/>
                <w:szCs w:val="24"/>
              </w:rPr>
              <w:t>34.</w:t>
            </w:r>
          </w:p>
        </w:tc>
        <w:tc>
          <w:tcPr>
            <w:tcW w:w="1825" w:type="dxa"/>
            <w:shd w:val="clear" w:color="auto" w:fill="auto"/>
            <w:vAlign w:val="center"/>
          </w:tcPr>
          <w:p w14:paraId="29B43600" w14:textId="77777777" w:rsidR="00747B8C" w:rsidRPr="00F171EB" w:rsidRDefault="00747B8C" w:rsidP="00CC284F">
            <w:pPr>
              <w:rPr>
                <w:sz w:val="24"/>
                <w:szCs w:val="24"/>
              </w:rPr>
            </w:pPr>
            <w:r w:rsidRPr="00F171EB">
              <w:rPr>
                <w:sz w:val="24"/>
                <w:szCs w:val="24"/>
              </w:rPr>
              <w:t>А-28-11-00</w:t>
            </w:r>
          </w:p>
          <w:p w14:paraId="01885F31" w14:textId="77777777" w:rsidR="00747B8C" w:rsidRPr="00F171EB" w:rsidRDefault="00747B8C" w:rsidP="00CC284F">
            <w:pPr>
              <w:rPr>
                <w:rFonts w:eastAsia="Calibri"/>
                <w:sz w:val="24"/>
                <w:szCs w:val="24"/>
              </w:rPr>
            </w:pPr>
            <w:r w:rsidRPr="00F171EB">
              <w:rPr>
                <w:sz w:val="24"/>
                <w:szCs w:val="24"/>
              </w:rPr>
              <w:t>00054</w:t>
            </w:r>
          </w:p>
        </w:tc>
        <w:tc>
          <w:tcPr>
            <w:tcW w:w="4426" w:type="dxa"/>
            <w:shd w:val="clear" w:color="auto" w:fill="auto"/>
            <w:vAlign w:val="center"/>
          </w:tcPr>
          <w:p w14:paraId="67B88F53"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bCs/>
                <w:sz w:val="24"/>
                <w:szCs w:val="24"/>
              </w:rPr>
              <w:t xml:space="preserve">Державної реєстрації змін до відомостей про юридичну особу, що </w:t>
            </w:r>
            <w:r w:rsidRPr="00F171EB">
              <w:rPr>
                <w:rFonts w:ascii="Times New Roman" w:hAnsi="Times New Roman"/>
                <w:sz w:val="24"/>
                <w:szCs w:val="24"/>
              </w:rPr>
              <w:t xml:space="preserve">містяться в </w:t>
            </w:r>
            <w:r w:rsidRPr="00F171EB">
              <w:rPr>
                <w:rFonts w:ascii="Times New Roman" w:hAnsi="Times New Roman"/>
                <w:sz w:val="24"/>
                <w:szCs w:val="24"/>
              </w:rPr>
              <w:lastRenderedPageBreak/>
              <w:t xml:space="preserve">Єдиному державному реєстрі </w:t>
            </w:r>
            <w:r w:rsidRPr="00F171EB">
              <w:rPr>
                <w:rFonts w:ascii="Times New Roman" w:hAnsi="Times New Roman"/>
                <w:snapToGrid w:val="0"/>
                <w:sz w:val="24"/>
                <w:szCs w:val="24"/>
              </w:rPr>
              <w:t>юридичних осіб, фізичних осіб – підприємців та громадських формувань</w:t>
            </w:r>
          </w:p>
        </w:tc>
        <w:tc>
          <w:tcPr>
            <w:tcW w:w="2366" w:type="dxa"/>
            <w:shd w:val="clear" w:color="auto" w:fill="auto"/>
            <w:vAlign w:val="center"/>
          </w:tcPr>
          <w:p w14:paraId="2E5F49A8"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lastRenderedPageBreak/>
              <w:t>Управління державної реєстрації</w:t>
            </w:r>
          </w:p>
        </w:tc>
      </w:tr>
      <w:tr w:rsidR="00747B8C" w:rsidRPr="00F171EB" w14:paraId="55528FF4" w14:textId="77777777" w:rsidTr="00CC284F">
        <w:tc>
          <w:tcPr>
            <w:tcW w:w="876" w:type="dxa"/>
            <w:shd w:val="clear" w:color="auto" w:fill="auto"/>
            <w:vAlign w:val="center"/>
          </w:tcPr>
          <w:p w14:paraId="5458AA0A" w14:textId="77777777" w:rsidR="00747B8C" w:rsidRPr="00F171EB" w:rsidRDefault="00747B8C" w:rsidP="00CC284F">
            <w:pPr>
              <w:ind w:left="33"/>
              <w:jc w:val="center"/>
              <w:rPr>
                <w:rFonts w:eastAsia="Calibri"/>
                <w:sz w:val="24"/>
                <w:szCs w:val="24"/>
              </w:rPr>
            </w:pPr>
            <w:r w:rsidRPr="00F171EB">
              <w:rPr>
                <w:rFonts w:eastAsia="Calibri"/>
                <w:sz w:val="24"/>
                <w:szCs w:val="24"/>
              </w:rPr>
              <w:t>35.</w:t>
            </w:r>
          </w:p>
        </w:tc>
        <w:tc>
          <w:tcPr>
            <w:tcW w:w="1825" w:type="dxa"/>
            <w:shd w:val="clear" w:color="auto" w:fill="auto"/>
            <w:vAlign w:val="center"/>
          </w:tcPr>
          <w:p w14:paraId="68801819" w14:textId="77777777" w:rsidR="00747B8C" w:rsidRPr="00F171EB" w:rsidRDefault="00747B8C" w:rsidP="00CC284F">
            <w:pPr>
              <w:rPr>
                <w:sz w:val="24"/>
                <w:szCs w:val="24"/>
              </w:rPr>
            </w:pPr>
            <w:r w:rsidRPr="00F171EB">
              <w:rPr>
                <w:sz w:val="24"/>
                <w:szCs w:val="24"/>
              </w:rPr>
              <w:t>А-28-12-00</w:t>
            </w:r>
          </w:p>
          <w:p w14:paraId="15296874" w14:textId="77777777" w:rsidR="00747B8C" w:rsidRPr="00F171EB" w:rsidRDefault="00747B8C" w:rsidP="00CC284F">
            <w:pPr>
              <w:rPr>
                <w:rFonts w:eastAsia="Calibri"/>
                <w:sz w:val="24"/>
                <w:szCs w:val="24"/>
              </w:rPr>
            </w:pPr>
            <w:r w:rsidRPr="00F171EB">
              <w:rPr>
                <w:sz w:val="24"/>
                <w:szCs w:val="24"/>
              </w:rPr>
              <w:t>00087</w:t>
            </w:r>
          </w:p>
        </w:tc>
        <w:tc>
          <w:tcPr>
            <w:tcW w:w="4426" w:type="dxa"/>
            <w:shd w:val="clear" w:color="auto" w:fill="auto"/>
            <w:vAlign w:val="center"/>
          </w:tcPr>
          <w:p w14:paraId="7098D6C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366" w:type="dxa"/>
            <w:shd w:val="clear" w:color="auto" w:fill="auto"/>
            <w:vAlign w:val="center"/>
          </w:tcPr>
          <w:p w14:paraId="327533D7"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39288558" w14:textId="77777777" w:rsidTr="00CC284F">
        <w:tc>
          <w:tcPr>
            <w:tcW w:w="876" w:type="dxa"/>
            <w:shd w:val="clear" w:color="auto" w:fill="auto"/>
            <w:vAlign w:val="center"/>
          </w:tcPr>
          <w:p w14:paraId="5B695D1B" w14:textId="77777777" w:rsidR="00747B8C" w:rsidRPr="00F171EB" w:rsidRDefault="00747B8C" w:rsidP="00CC284F">
            <w:pPr>
              <w:ind w:left="33"/>
              <w:jc w:val="center"/>
              <w:rPr>
                <w:rFonts w:eastAsia="Calibri"/>
                <w:sz w:val="24"/>
                <w:szCs w:val="24"/>
              </w:rPr>
            </w:pPr>
            <w:r w:rsidRPr="00F171EB">
              <w:rPr>
                <w:rFonts w:eastAsia="Calibri"/>
                <w:sz w:val="24"/>
                <w:szCs w:val="24"/>
              </w:rPr>
              <w:t>36.</w:t>
            </w:r>
          </w:p>
        </w:tc>
        <w:tc>
          <w:tcPr>
            <w:tcW w:w="1825" w:type="dxa"/>
            <w:shd w:val="clear" w:color="auto" w:fill="auto"/>
            <w:vAlign w:val="center"/>
          </w:tcPr>
          <w:p w14:paraId="7425AA00" w14:textId="77777777" w:rsidR="00747B8C" w:rsidRPr="00F171EB" w:rsidRDefault="00747B8C" w:rsidP="00CC284F">
            <w:pPr>
              <w:rPr>
                <w:sz w:val="24"/>
                <w:szCs w:val="24"/>
              </w:rPr>
            </w:pPr>
            <w:r w:rsidRPr="00F171EB">
              <w:rPr>
                <w:sz w:val="24"/>
                <w:szCs w:val="24"/>
              </w:rPr>
              <w:t>А-28-13-00</w:t>
            </w:r>
          </w:p>
          <w:p w14:paraId="63F7AFFE" w14:textId="77777777" w:rsidR="00747B8C" w:rsidRPr="00F171EB" w:rsidRDefault="00747B8C" w:rsidP="00CC284F">
            <w:pPr>
              <w:rPr>
                <w:rFonts w:eastAsia="Calibri"/>
                <w:sz w:val="24"/>
                <w:szCs w:val="24"/>
              </w:rPr>
            </w:pPr>
            <w:r w:rsidRPr="00F171EB">
              <w:rPr>
                <w:sz w:val="24"/>
                <w:szCs w:val="24"/>
              </w:rPr>
              <w:t>00108</w:t>
            </w:r>
          </w:p>
        </w:tc>
        <w:tc>
          <w:tcPr>
            <w:tcW w:w="4426" w:type="dxa"/>
            <w:shd w:val="clear" w:color="auto" w:fill="auto"/>
            <w:vAlign w:val="center"/>
          </w:tcPr>
          <w:p w14:paraId="302795FD"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змін до відомостей про фізичну особу – підприємця</w:t>
            </w:r>
            <w:r w:rsidRPr="00F171EB">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366" w:type="dxa"/>
            <w:shd w:val="clear" w:color="auto" w:fill="auto"/>
            <w:vAlign w:val="center"/>
          </w:tcPr>
          <w:p w14:paraId="79B1E845"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6B663372" w14:textId="77777777" w:rsidTr="00CC284F">
        <w:tc>
          <w:tcPr>
            <w:tcW w:w="876" w:type="dxa"/>
            <w:shd w:val="clear" w:color="auto" w:fill="auto"/>
            <w:vAlign w:val="center"/>
          </w:tcPr>
          <w:p w14:paraId="6290588F" w14:textId="77777777" w:rsidR="00747B8C" w:rsidRPr="00F171EB" w:rsidRDefault="00747B8C" w:rsidP="00CC284F">
            <w:pPr>
              <w:ind w:left="33"/>
              <w:jc w:val="center"/>
              <w:rPr>
                <w:rFonts w:eastAsia="Calibri"/>
                <w:sz w:val="24"/>
                <w:szCs w:val="24"/>
              </w:rPr>
            </w:pPr>
            <w:r w:rsidRPr="00F171EB">
              <w:rPr>
                <w:rFonts w:eastAsia="Calibri"/>
                <w:sz w:val="24"/>
                <w:szCs w:val="24"/>
              </w:rPr>
              <w:t>37.</w:t>
            </w:r>
          </w:p>
        </w:tc>
        <w:tc>
          <w:tcPr>
            <w:tcW w:w="1825" w:type="dxa"/>
            <w:shd w:val="clear" w:color="auto" w:fill="auto"/>
            <w:vAlign w:val="center"/>
          </w:tcPr>
          <w:p w14:paraId="56A24CC0" w14:textId="77777777" w:rsidR="00747B8C" w:rsidRPr="00F171EB" w:rsidRDefault="00747B8C" w:rsidP="00CC284F">
            <w:pPr>
              <w:rPr>
                <w:sz w:val="24"/>
                <w:szCs w:val="24"/>
              </w:rPr>
            </w:pPr>
            <w:r w:rsidRPr="00F171EB">
              <w:rPr>
                <w:sz w:val="24"/>
                <w:szCs w:val="24"/>
              </w:rPr>
              <w:t>А-28-14-00</w:t>
            </w:r>
          </w:p>
          <w:p w14:paraId="2B6743AF" w14:textId="77777777" w:rsidR="00747B8C" w:rsidRPr="00F171EB" w:rsidRDefault="00747B8C" w:rsidP="00CC284F">
            <w:pPr>
              <w:rPr>
                <w:rFonts w:eastAsia="Calibri"/>
                <w:sz w:val="24"/>
                <w:szCs w:val="24"/>
              </w:rPr>
            </w:pPr>
            <w:r w:rsidRPr="00F171EB">
              <w:rPr>
                <w:sz w:val="24"/>
                <w:szCs w:val="24"/>
              </w:rPr>
              <w:t>00073</w:t>
            </w:r>
          </w:p>
        </w:tc>
        <w:tc>
          <w:tcPr>
            <w:tcW w:w="4426" w:type="dxa"/>
            <w:shd w:val="clear" w:color="auto" w:fill="auto"/>
            <w:vAlign w:val="center"/>
          </w:tcPr>
          <w:p w14:paraId="339C5390"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366" w:type="dxa"/>
            <w:shd w:val="clear" w:color="auto" w:fill="auto"/>
            <w:vAlign w:val="center"/>
          </w:tcPr>
          <w:p w14:paraId="0F3E7DA1"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32030FFE" w14:textId="77777777" w:rsidTr="00CC284F">
        <w:tc>
          <w:tcPr>
            <w:tcW w:w="876" w:type="dxa"/>
            <w:shd w:val="clear" w:color="auto" w:fill="auto"/>
            <w:vAlign w:val="center"/>
          </w:tcPr>
          <w:p w14:paraId="4AD091D4" w14:textId="77777777" w:rsidR="00747B8C" w:rsidRPr="00F171EB" w:rsidRDefault="00747B8C" w:rsidP="00CC284F">
            <w:pPr>
              <w:jc w:val="center"/>
              <w:rPr>
                <w:rFonts w:eastAsia="Calibri"/>
                <w:sz w:val="24"/>
                <w:szCs w:val="24"/>
              </w:rPr>
            </w:pPr>
            <w:r w:rsidRPr="00F171EB">
              <w:rPr>
                <w:rFonts w:eastAsia="Calibri"/>
                <w:sz w:val="24"/>
                <w:szCs w:val="24"/>
              </w:rPr>
              <w:t>38.</w:t>
            </w:r>
          </w:p>
        </w:tc>
        <w:tc>
          <w:tcPr>
            <w:tcW w:w="1825" w:type="dxa"/>
            <w:shd w:val="clear" w:color="auto" w:fill="auto"/>
            <w:vAlign w:val="center"/>
          </w:tcPr>
          <w:p w14:paraId="3E773DC5" w14:textId="77777777" w:rsidR="00747B8C" w:rsidRPr="00F171EB" w:rsidRDefault="00747B8C" w:rsidP="00CC284F">
            <w:pPr>
              <w:rPr>
                <w:sz w:val="24"/>
                <w:szCs w:val="24"/>
              </w:rPr>
            </w:pPr>
            <w:r w:rsidRPr="00F171EB">
              <w:rPr>
                <w:sz w:val="24"/>
                <w:szCs w:val="24"/>
              </w:rPr>
              <w:t>А-28-15-00</w:t>
            </w:r>
          </w:p>
          <w:p w14:paraId="7F897A8A" w14:textId="77777777" w:rsidR="00747B8C" w:rsidRPr="00F171EB" w:rsidRDefault="00747B8C" w:rsidP="00CC284F">
            <w:pPr>
              <w:rPr>
                <w:rFonts w:eastAsia="Calibri"/>
                <w:sz w:val="24"/>
                <w:szCs w:val="24"/>
              </w:rPr>
            </w:pPr>
            <w:r w:rsidRPr="00F171EB">
              <w:rPr>
                <w:sz w:val="24"/>
                <w:szCs w:val="24"/>
              </w:rPr>
              <w:t>00107</w:t>
            </w:r>
          </w:p>
        </w:tc>
        <w:tc>
          <w:tcPr>
            <w:tcW w:w="4426" w:type="dxa"/>
            <w:shd w:val="clear" w:color="auto" w:fill="auto"/>
            <w:vAlign w:val="center"/>
          </w:tcPr>
          <w:p w14:paraId="582F0761"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366" w:type="dxa"/>
            <w:shd w:val="clear" w:color="auto" w:fill="auto"/>
            <w:vAlign w:val="center"/>
          </w:tcPr>
          <w:p w14:paraId="1F3AE8D6"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50F4986E" w14:textId="77777777" w:rsidTr="00CC284F">
        <w:tc>
          <w:tcPr>
            <w:tcW w:w="876" w:type="dxa"/>
            <w:shd w:val="clear" w:color="auto" w:fill="auto"/>
            <w:vAlign w:val="center"/>
          </w:tcPr>
          <w:p w14:paraId="3A894A3B" w14:textId="77777777" w:rsidR="00747B8C" w:rsidRPr="00F171EB" w:rsidRDefault="00747B8C" w:rsidP="00CC284F">
            <w:pPr>
              <w:ind w:left="33"/>
              <w:jc w:val="center"/>
              <w:rPr>
                <w:rFonts w:eastAsia="Calibri"/>
                <w:sz w:val="24"/>
                <w:szCs w:val="24"/>
              </w:rPr>
            </w:pPr>
            <w:r w:rsidRPr="00F171EB">
              <w:rPr>
                <w:rFonts w:eastAsia="Calibri"/>
                <w:sz w:val="24"/>
                <w:szCs w:val="24"/>
              </w:rPr>
              <w:t>39.</w:t>
            </w:r>
          </w:p>
        </w:tc>
        <w:tc>
          <w:tcPr>
            <w:tcW w:w="1825" w:type="dxa"/>
            <w:shd w:val="clear" w:color="auto" w:fill="auto"/>
            <w:vAlign w:val="center"/>
          </w:tcPr>
          <w:p w14:paraId="3FF193CC" w14:textId="77777777" w:rsidR="00747B8C" w:rsidRPr="00F171EB" w:rsidRDefault="00747B8C" w:rsidP="00CC284F">
            <w:pPr>
              <w:rPr>
                <w:sz w:val="24"/>
                <w:szCs w:val="24"/>
              </w:rPr>
            </w:pPr>
            <w:r w:rsidRPr="00F171EB">
              <w:rPr>
                <w:sz w:val="24"/>
                <w:szCs w:val="24"/>
              </w:rPr>
              <w:t>А-28-16-00</w:t>
            </w:r>
          </w:p>
          <w:p w14:paraId="31BFD533" w14:textId="77777777" w:rsidR="00747B8C" w:rsidRPr="00F171EB" w:rsidRDefault="00747B8C" w:rsidP="00CC284F">
            <w:pPr>
              <w:rPr>
                <w:rFonts w:eastAsia="Calibri"/>
                <w:sz w:val="24"/>
                <w:szCs w:val="24"/>
              </w:rPr>
            </w:pPr>
            <w:r w:rsidRPr="00F171EB">
              <w:rPr>
                <w:sz w:val="24"/>
                <w:szCs w:val="24"/>
              </w:rPr>
              <w:t>00034</w:t>
            </w:r>
          </w:p>
        </w:tc>
        <w:tc>
          <w:tcPr>
            <w:tcW w:w="4426" w:type="dxa"/>
            <w:shd w:val="clear" w:color="auto" w:fill="auto"/>
            <w:vAlign w:val="center"/>
          </w:tcPr>
          <w:p w14:paraId="2762C212"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місця проживання/перебування особи</w:t>
            </w:r>
          </w:p>
        </w:tc>
        <w:tc>
          <w:tcPr>
            <w:tcW w:w="2366" w:type="dxa"/>
            <w:shd w:val="clear" w:color="auto" w:fill="auto"/>
            <w:vAlign w:val="center"/>
          </w:tcPr>
          <w:p w14:paraId="12BBFD64"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737B9396" w14:textId="77777777" w:rsidTr="00CC284F">
        <w:tc>
          <w:tcPr>
            <w:tcW w:w="876" w:type="dxa"/>
            <w:shd w:val="clear" w:color="auto" w:fill="auto"/>
            <w:vAlign w:val="center"/>
          </w:tcPr>
          <w:p w14:paraId="52888927" w14:textId="77777777" w:rsidR="00747B8C" w:rsidRPr="00F171EB" w:rsidRDefault="00747B8C" w:rsidP="00CC284F">
            <w:pPr>
              <w:pStyle w:val="ac"/>
              <w:spacing w:after="0" w:line="240" w:lineRule="auto"/>
              <w:ind w:left="0"/>
              <w:jc w:val="center"/>
              <w:rPr>
                <w:rFonts w:ascii="Times New Roman" w:eastAsia="Calibri" w:hAnsi="Times New Roman"/>
                <w:sz w:val="24"/>
                <w:szCs w:val="24"/>
              </w:rPr>
            </w:pPr>
            <w:r w:rsidRPr="00F171EB">
              <w:rPr>
                <w:rFonts w:ascii="Times New Roman" w:eastAsia="Calibri" w:hAnsi="Times New Roman"/>
                <w:sz w:val="24"/>
                <w:szCs w:val="24"/>
                <w:lang w:val="uk-UA"/>
              </w:rPr>
              <w:t>40.</w:t>
            </w:r>
          </w:p>
        </w:tc>
        <w:tc>
          <w:tcPr>
            <w:tcW w:w="1825" w:type="dxa"/>
            <w:shd w:val="clear" w:color="auto" w:fill="auto"/>
            <w:vAlign w:val="center"/>
          </w:tcPr>
          <w:p w14:paraId="5B028B29" w14:textId="77777777" w:rsidR="00747B8C" w:rsidRPr="00F171EB" w:rsidRDefault="00747B8C" w:rsidP="00CC284F">
            <w:pPr>
              <w:rPr>
                <w:sz w:val="24"/>
                <w:szCs w:val="24"/>
              </w:rPr>
            </w:pPr>
            <w:r w:rsidRPr="00F171EB">
              <w:rPr>
                <w:sz w:val="24"/>
                <w:szCs w:val="24"/>
              </w:rPr>
              <w:t>А-28-17-00</w:t>
            </w:r>
          </w:p>
          <w:p w14:paraId="0BA1969D" w14:textId="77777777" w:rsidR="00747B8C" w:rsidRPr="00F171EB" w:rsidRDefault="00747B8C" w:rsidP="00CC284F">
            <w:pPr>
              <w:rPr>
                <w:rFonts w:eastAsia="Calibri"/>
                <w:sz w:val="24"/>
                <w:szCs w:val="24"/>
              </w:rPr>
            </w:pPr>
            <w:r w:rsidRPr="00F171EB">
              <w:rPr>
                <w:sz w:val="24"/>
                <w:szCs w:val="24"/>
              </w:rPr>
              <w:t>00037</w:t>
            </w:r>
          </w:p>
        </w:tc>
        <w:tc>
          <w:tcPr>
            <w:tcW w:w="4426" w:type="dxa"/>
            <w:shd w:val="clear" w:color="auto" w:fill="auto"/>
            <w:vAlign w:val="center"/>
          </w:tcPr>
          <w:p w14:paraId="511BBC08"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Зняття з реєстрації місця проживання/перебування</w:t>
            </w:r>
          </w:p>
        </w:tc>
        <w:tc>
          <w:tcPr>
            <w:tcW w:w="2366" w:type="dxa"/>
            <w:shd w:val="clear" w:color="auto" w:fill="auto"/>
            <w:vAlign w:val="center"/>
          </w:tcPr>
          <w:p w14:paraId="3009652F"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56625EAD" w14:textId="77777777" w:rsidTr="00CC284F">
        <w:tc>
          <w:tcPr>
            <w:tcW w:w="876" w:type="dxa"/>
            <w:shd w:val="clear" w:color="auto" w:fill="auto"/>
            <w:vAlign w:val="center"/>
          </w:tcPr>
          <w:p w14:paraId="66D9E7B0" w14:textId="77777777" w:rsidR="00747B8C" w:rsidRPr="00F171EB" w:rsidRDefault="00747B8C" w:rsidP="00CC284F">
            <w:pPr>
              <w:ind w:left="33"/>
              <w:jc w:val="center"/>
              <w:rPr>
                <w:rFonts w:eastAsia="Calibri"/>
                <w:sz w:val="24"/>
                <w:szCs w:val="24"/>
              </w:rPr>
            </w:pPr>
            <w:r w:rsidRPr="00F171EB">
              <w:rPr>
                <w:rFonts w:eastAsia="Calibri"/>
                <w:sz w:val="24"/>
                <w:szCs w:val="24"/>
              </w:rPr>
              <w:t>41.</w:t>
            </w:r>
          </w:p>
        </w:tc>
        <w:tc>
          <w:tcPr>
            <w:tcW w:w="1825" w:type="dxa"/>
            <w:shd w:val="clear" w:color="auto" w:fill="auto"/>
            <w:vAlign w:val="center"/>
          </w:tcPr>
          <w:p w14:paraId="509A3110" w14:textId="77777777" w:rsidR="00747B8C" w:rsidRPr="00F171EB" w:rsidRDefault="00747B8C" w:rsidP="00CC284F">
            <w:pPr>
              <w:rPr>
                <w:sz w:val="24"/>
                <w:szCs w:val="24"/>
              </w:rPr>
            </w:pPr>
            <w:r w:rsidRPr="00F171EB">
              <w:rPr>
                <w:sz w:val="24"/>
                <w:szCs w:val="24"/>
              </w:rPr>
              <w:t>А-28-18-00</w:t>
            </w:r>
          </w:p>
          <w:p w14:paraId="465922C1" w14:textId="77777777" w:rsidR="00747B8C" w:rsidRPr="00F171EB" w:rsidRDefault="00747B8C" w:rsidP="00CC284F">
            <w:pPr>
              <w:rPr>
                <w:sz w:val="24"/>
                <w:szCs w:val="24"/>
              </w:rPr>
            </w:pPr>
            <w:r w:rsidRPr="00F171EB">
              <w:rPr>
                <w:sz w:val="24"/>
                <w:szCs w:val="24"/>
              </w:rPr>
              <w:t>00094</w:t>
            </w:r>
          </w:p>
        </w:tc>
        <w:tc>
          <w:tcPr>
            <w:tcW w:w="4426" w:type="dxa"/>
            <w:shd w:val="clear" w:color="auto" w:fill="auto"/>
            <w:vAlign w:val="center"/>
          </w:tcPr>
          <w:p w14:paraId="64972E30"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366" w:type="dxa"/>
            <w:shd w:val="clear" w:color="auto" w:fill="auto"/>
            <w:vAlign w:val="center"/>
          </w:tcPr>
          <w:p w14:paraId="16D3CCBE"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державної реєстрації</w:t>
            </w:r>
          </w:p>
        </w:tc>
      </w:tr>
      <w:tr w:rsidR="00747B8C" w:rsidRPr="00F171EB" w14:paraId="70D24A76" w14:textId="77777777" w:rsidTr="00CC284F">
        <w:tc>
          <w:tcPr>
            <w:tcW w:w="876" w:type="dxa"/>
            <w:shd w:val="clear" w:color="auto" w:fill="auto"/>
            <w:vAlign w:val="center"/>
          </w:tcPr>
          <w:p w14:paraId="16D701E5" w14:textId="77777777" w:rsidR="00747B8C" w:rsidRPr="00F171EB" w:rsidRDefault="00747B8C" w:rsidP="00CC284F">
            <w:pPr>
              <w:ind w:left="-109"/>
              <w:jc w:val="center"/>
              <w:rPr>
                <w:rFonts w:eastAsia="Calibri"/>
                <w:sz w:val="24"/>
                <w:szCs w:val="24"/>
              </w:rPr>
            </w:pPr>
            <w:r w:rsidRPr="00F171EB">
              <w:rPr>
                <w:rFonts w:eastAsia="Calibri"/>
                <w:sz w:val="24"/>
                <w:szCs w:val="24"/>
              </w:rPr>
              <w:t>42.</w:t>
            </w:r>
          </w:p>
        </w:tc>
        <w:tc>
          <w:tcPr>
            <w:tcW w:w="1825" w:type="dxa"/>
            <w:shd w:val="clear" w:color="auto" w:fill="auto"/>
            <w:vAlign w:val="center"/>
          </w:tcPr>
          <w:p w14:paraId="51706902" w14:textId="77777777" w:rsidR="00747B8C" w:rsidRPr="00F171EB" w:rsidRDefault="00747B8C" w:rsidP="00CC284F">
            <w:pPr>
              <w:rPr>
                <w:sz w:val="24"/>
                <w:szCs w:val="24"/>
              </w:rPr>
            </w:pPr>
            <w:r w:rsidRPr="00F171EB">
              <w:rPr>
                <w:sz w:val="24"/>
                <w:szCs w:val="24"/>
              </w:rPr>
              <w:t>А-28-19-00</w:t>
            </w:r>
          </w:p>
          <w:p w14:paraId="6079621E" w14:textId="77777777" w:rsidR="00747B8C" w:rsidRPr="00F171EB" w:rsidRDefault="00747B8C" w:rsidP="00CC284F">
            <w:pPr>
              <w:rPr>
                <w:sz w:val="24"/>
                <w:szCs w:val="24"/>
              </w:rPr>
            </w:pPr>
            <w:r w:rsidRPr="00F171EB">
              <w:rPr>
                <w:sz w:val="24"/>
                <w:szCs w:val="24"/>
              </w:rPr>
              <w:t>01062</w:t>
            </w:r>
          </w:p>
        </w:tc>
        <w:tc>
          <w:tcPr>
            <w:tcW w:w="4426" w:type="dxa"/>
            <w:shd w:val="clear" w:color="auto" w:fill="auto"/>
            <w:vAlign w:val="center"/>
          </w:tcPr>
          <w:p w14:paraId="2BB6046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366" w:type="dxa"/>
            <w:shd w:val="clear" w:color="auto" w:fill="auto"/>
            <w:vAlign w:val="center"/>
          </w:tcPr>
          <w:p w14:paraId="00D46FD1"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Управління державної реєстрації</w:t>
            </w:r>
          </w:p>
        </w:tc>
      </w:tr>
      <w:tr w:rsidR="00747B8C" w:rsidRPr="00F171EB" w14:paraId="29624C67" w14:textId="77777777" w:rsidTr="00CC284F">
        <w:tc>
          <w:tcPr>
            <w:tcW w:w="876" w:type="dxa"/>
            <w:shd w:val="clear" w:color="auto" w:fill="auto"/>
            <w:vAlign w:val="center"/>
          </w:tcPr>
          <w:p w14:paraId="4E7F9125" w14:textId="77777777" w:rsidR="00747B8C" w:rsidRPr="00F171EB" w:rsidRDefault="00747B8C" w:rsidP="00CC284F">
            <w:pPr>
              <w:ind w:left="33"/>
              <w:jc w:val="center"/>
              <w:rPr>
                <w:rFonts w:eastAsia="Calibri"/>
                <w:sz w:val="24"/>
                <w:szCs w:val="24"/>
              </w:rPr>
            </w:pPr>
            <w:r w:rsidRPr="00F171EB">
              <w:rPr>
                <w:rFonts w:eastAsia="Calibri"/>
                <w:sz w:val="24"/>
                <w:szCs w:val="24"/>
              </w:rPr>
              <w:t>43.</w:t>
            </w:r>
          </w:p>
        </w:tc>
        <w:tc>
          <w:tcPr>
            <w:tcW w:w="1825" w:type="dxa"/>
            <w:shd w:val="clear" w:color="auto" w:fill="auto"/>
            <w:vAlign w:val="center"/>
          </w:tcPr>
          <w:p w14:paraId="0EF01CA0" w14:textId="77777777" w:rsidR="00747B8C" w:rsidRPr="00F171EB" w:rsidRDefault="00747B8C" w:rsidP="00CC284F">
            <w:pPr>
              <w:rPr>
                <w:sz w:val="24"/>
                <w:szCs w:val="24"/>
              </w:rPr>
            </w:pPr>
            <w:r w:rsidRPr="00F171EB">
              <w:rPr>
                <w:sz w:val="24"/>
                <w:szCs w:val="24"/>
              </w:rPr>
              <w:t>А-28-20-00</w:t>
            </w:r>
          </w:p>
          <w:p w14:paraId="2C86D3FC" w14:textId="77777777" w:rsidR="00747B8C" w:rsidRPr="00F171EB" w:rsidRDefault="00747B8C" w:rsidP="00CC284F">
            <w:pPr>
              <w:rPr>
                <w:rFonts w:eastAsia="Calibri"/>
                <w:sz w:val="24"/>
                <w:szCs w:val="24"/>
              </w:rPr>
            </w:pPr>
            <w:r w:rsidRPr="00F171EB">
              <w:rPr>
                <w:sz w:val="24"/>
                <w:szCs w:val="24"/>
              </w:rPr>
              <w:t>00109</w:t>
            </w:r>
          </w:p>
        </w:tc>
        <w:tc>
          <w:tcPr>
            <w:tcW w:w="4426" w:type="dxa"/>
            <w:shd w:val="clear" w:color="auto" w:fill="auto"/>
            <w:vAlign w:val="center"/>
          </w:tcPr>
          <w:p w14:paraId="4B7F2451"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366" w:type="dxa"/>
            <w:shd w:val="clear" w:color="auto" w:fill="auto"/>
            <w:vAlign w:val="center"/>
          </w:tcPr>
          <w:p w14:paraId="67A112FC"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52E31D37" w14:textId="77777777" w:rsidTr="00CC284F">
        <w:tc>
          <w:tcPr>
            <w:tcW w:w="876" w:type="dxa"/>
            <w:shd w:val="clear" w:color="auto" w:fill="auto"/>
            <w:vAlign w:val="center"/>
          </w:tcPr>
          <w:p w14:paraId="3B19D2C0" w14:textId="77777777" w:rsidR="00747B8C" w:rsidRPr="00F171EB" w:rsidRDefault="00747B8C" w:rsidP="00CC284F">
            <w:pPr>
              <w:jc w:val="center"/>
              <w:rPr>
                <w:rFonts w:eastAsia="Calibri"/>
                <w:sz w:val="24"/>
                <w:szCs w:val="24"/>
              </w:rPr>
            </w:pPr>
            <w:r w:rsidRPr="00F171EB">
              <w:rPr>
                <w:rFonts w:eastAsia="Calibri"/>
                <w:sz w:val="24"/>
                <w:szCs w:val="24"/>
              </w:rPr>
              <w:t>44.</w:t>
            </w:r>
          </w:p>
        </w:tc>
        <w:tc>
          <w:tcPr>
            <w:tcW w:w="1825" w:type="dxa"/>
            <w:shd w:val="clear" w:color="auto" w:fill="auto"/>
            <w:vAlign w:val="center"/>
          </w:tcPr>
          <w:p w14:paraId="68B6E697" w14:textId="77777777" w:rsidR="00747B8C" w:rsidRPr="00F171EB" w:rsidRDefault="00747B8C" w:rsidP="00CC284F">
            <w:pPr>
              <w:rPr>
                <w:sz w:val="24"/>
                <w:szCs w:val="24"/>
              </w:rPr>
            </w:pPr>
            <w:r w:rsidRPr="00F171EB">
              <w:rPr>
                <w:sz w:val="24"/>
                <w:szCs w:val="24"/>
              </w:rPr>
              <w:t>А-28-21-00</w:t>
            </w:r>
          </w:p>
          <w:p w14:paraId="4BB91CB3" w14:textId="77777777" w:rsidR="00747B8C" w:rsidRPr="00F171EB" w:rsidRDefault="00747B8C" w:rsidP="00CC284F">
            <w:pPr>
              <w:rPr>
                <w:rFonts w:eastAsia="Calibri"/>
                <w:sz w:val="24"/>
                <w:szCs w:val="24"/>
              </w:rPr>
            </w:pPr>
            <w:r w:rsidRPr="00F171EB">
              <w:rPr>
                <w:sz w:val="24"/>
                <w:szCs w:val="24"/>
              </w:rPr>
              <w:t>00056</w:t>
            </w:r>
          </w:p>
        </w:tc>
        <w:tc>
          <w:tcPr>
            <w:tcW w:w="4426" w:type="dxa"/>
            <w:shd w:val="clear" w:color="auto" w:fill="auto"/>
            <w:vAlign w:val="center"/>
          </w:tcPr>
          <w:p w14:paraId="178EE3CF"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366" w:type="dxa"/>
            <w:shd w:val="clear" w:color="auto" w:fill="auto"/>
            <w:vAlign w:val="center"/>
          </w:tcPr>
          <w:p w14:paraId="5FC63B70"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Управління державної реєстрації</w:t>
            </w:r>
          </w:p>
        </w:tc>
      </w:tr>
      <w:tr w:rsidR="00747B8C" w:rsidRPr="00F171EB" w14:paraId="6398409E" w14:textId="77777777" w:rsidTr="00CC284F">
        <w:tc>
          <w:tcPr>
            <w:tcW w:w="876" w:type="dxa"/>
            <w:shd w:val="clear" w:color="auto" w:fill="auto"/>
            <w:vAlign w:val="center"/>
          </w:tcPr>
          <w:p w14:paraId="6DE4A58A" w14:textId="77777777" w:rsidR="00747B8C" w:rsidRPr="00F171EB" w:rsidRDefault="00747B8C" w:rsidP="00CC284F">
            <w:pPr>
              <w:ind w:left="33"/>
              <w:jc w:val="center"/>
              <w:rPr>
                <w:rFonts w:eastAsia="Calibri"/>
                <w:sz w:val="24"/>
                <w:szCs w:val="24"/>
              </w:rPr>
            </w:pPr>
            <w:r w:rsidRPr="00F171EB">
              <w:rPr>
                <w:rFonts w:eastAsia="Calibri"/>
                <w:sz w:val="24"/>
                <w:szCs w:val="24"/>
              </w:rPr>
              <w:t>45.</w:t>
            </w:r>
          </w:p>
        </w:tc>
        <w:tc>
          <w:tcPr>
            <w:tcW w:w="1825" w:type="dxa"/>
            <w:shd w:val="clear" w:color="auto" w:fill="auto"/>
            <w:vAlign w:val="center"/>
          </w:tcPr>
          <w:p w14:paraId="77AF81CF" w14:textId="77777777" w:rsidR="00747B8C" w:rsidRDefault="00747B8C" w:rsidP="00CC284F">
            <w:pPr>
              <w:rPr>
                <w:rFonts w:eastAsia="Calibri"/>
                <w:sz w:val="24"/>
                <w:szCs w:val="24"/>
              </w:rPr>
            </w:pPr>
            <w:r w:rsidRPr="00F171EB">
              <w:rPr>
                <w:rFonts w:eastAsia="Calibri"/>
                <w:sz w:val="24"/>
                <w:szCs w:val="24"/>
              </w:rPr>
              <w:t>ААБК-04-12</w:t>
            </w:r>
          </w:p>
          <w:p w14:paraId="2313EAF2" w14:textId="77777777" w:rsidR="00747B8C" w:rsidRPr="00F171EB" w:rsidRDefault="00747B8C" w:rsidP="00CC284F">
            <w:pPr>
              <w:rPr>
                <w:rFonts w:eastAsia="Calibri"/>
                <w:sz w:val="24"/>
                <w:szCs w:val="24"/>
              </w:rPr>
            </w:pPr>
            <w:r>
              <w:rPr>
                <w:rFonts w:eastAsia="Calibri"/>
                <w:sz w:val="24"/>
                <w:szCs w:val="24"/>
              </w:rPr>
              <w:t>01873</w:t>
            </w:r>
          </w:p>
        </w:tc>
        <w:tc>
          <w:tcPr>
            <w:tcW w:w="4426" w:type="dxa"/>
            <w:shd w:val="clear" w:color="auto" w:fill="auto"/>
            <w:vAlign w:val="center"/>
          </w:tcPr>
          <w:p w14:paraId="4E290C6C"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Реєстрація декларації про готовність об’єкта до експлуатації (щодо об’єктів будівництва, що за класом наслідків </w:t>
            </w:r>
            <w:r w:rsidRPr="00F171EB">
              <w:rPr>
                <w:rFonts w:ascii="Times New Roman" w:hAnsi="Times New Roman"/>
                <w:sz w:val="24"/>
                <w:szCs w:val="24"/>
              </w:rPr>
              <w:lastRenderedPageBreak/>
              <w:t>(відповідальності)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14:paraId="17CE6227" w14:textId="77777777" w:rsidR="00747B8C" w:rsidRPr="00F171EB" w:rsidRDefault="00747B8C" w:rsidP="00CC284F">
            <w:pPr>
              <w:pStyle w:val="a3"/>
              <w:ind w:hanging="2"/>
              <w:rPr>
                <w:rFonts w:ascii="Times New Roman" w:hAnsi="Times New Roman"/>
                <w:sz w:val="24"/>
                <w:szCs w:val="24"/>
              </w:rPr>
            </w:pPr>
            <w:hyperlink r:id="rId8" w:tgtFrame="_blank" w:history="1">
              <w:r w:rsidRPr="00F171EB">
                <w:rPr>
                  <w:rFonts w:ascii="Times New Roman" w:hAnsi="Times New Roman"/>
                  <w:color w:val="000000"/>
                  <w:sz w:val="24"/>
                  <w:szCs w:val="24"/>
                </w:rPr>
                <w:t>Управління Державної архітектурно-</w:t>
              </w:r>
              <w:r w:rsidRPr="00F171EB">
                <w:rPr>
                  <w:rFonts w:ascii="Times New Roman" w:hAnsi="Times New Roman"/>
                  <w:color w:val="000000"/>
                  <w:sz w:val="24"/>
                  <w:szCs w:val="24"/>
                </w:rPr>
                <w:lastRenderedPageBreak/>
                <w:t>будівельної інспекції у Тернопільській області</w:t>
              </w:r>
            </w:hyperlink>
          </w:p>
        </w:tc>
      </w:tr>
      <w:tr w:rsidR="00747B8C" w:rsidRPr="00F171EB" w14:paraId="210AA432" w14:textId="77777777" w:rsidTr="00CC284F">
        <w:tc>
          <w:tcPr>
            <w:tcW w:w="876" w:type="dxa"/>
            <w:shd w:val="clear" w:color="auto" w:fill="auto"/>
            <w:vAlign w:val="center"/>
          </w:tcPr>
          <w:p w14:paraId="62F3CE0E" w14:textId="77777777" w:rsidR="00747B8C" w:rsidRPr="00F171EB" w:rsidRDefault="00747B8C" w:rsidP="00CC284F">
            <w:pPr>
              <w:pStyle w:val="ac"/>
              <w:spacing w:after="0" w:line="240" w:lineRule="auto"/>
              <w:ind w:left="0"/>
              <w:jc w:val="center"/>
              <w:rPr>
                <w:rFonts w:ascii="Times New Roman" w:eastAsia="Calibri" w:hAnsi="Times New Roman"/>
                <w:sz w:val="24"/>
                <w:szCs w:val="24"/>
              </w:rPr>
            </w:pPr>
            <w:r w:rsidRPr="00F171EB">
              <w:rPr>
                <w:rFonts w:ascii="Times New Roman" w:eastAsia="Calibri" w:hAnsi="Times New Roman"/>
                <w:sz w:val="24"/>
                <w:szCs w:val="24"/>
                <w:lang w:val="uk-UA"/>
              </w:rPr>
              <w:lastRenderedPageBreak/>
              <w:t>46.</w:t>
            </w:r>
          </w:p>
        </w:tc>
        <w:tc>
          <w:tcPr>
            <w:tcW w:w="1825" w:type="dxa"/>
            <w:shd w:val="clear" w:color="auto" w:fill="auto"/>
            <w:vAlign w:val="center"/>
          </w:tcPr>
          <w:p w14:paraId="3E34D510" w14:textId="77777777" w:rsidR="00747B8C" w:rsidRDefault="00747B8C" w:rsidP="00CC284F">
            <w:pPr>
              <w:rPr>
                <w:rFonts w:eastAsia="Calibri"/>
                <w:sz w:val="24"/>
                <w:szCs w:val="24"/>
              </w:rPr>
            </w:pPr>
            <w:r w:rsidRPr="00F171EB">
              <w:rPr>
                <w:rFonts w:eastAsia="Calibri"/>
                <w:sz w:val="24"/>
                <w:szCs w:val="24"/>
              </w:rPr>
              <w:t>ААБК-04-03</w:t>
            </w:r>
          </w:p>
          <w:p w14:paraId="0BDEA8D2" w14:textId="77777777" w:rsidR="00747B8C" w:rsidRDefault="00747B8C" w:rsidP="00CC284F">
            <w:pPr>
              <w:rPr>
                <w:rFonts w:eastAsia="Calibri"/>
                <w:sz w:val="24"/>
                <w:szCs w:val="24"/>
              </w:rPr>
            </w:pPr>
            <w:r>
              <w:rPr>
                <w:rFonts w:eastAsia="Calibri"/>
                <w:sz w:val="24"/>
                <w:szCs w:val="24"/>
              </w:rPr>
              <w:t>00138</w:t>
            </w:r>
          </w:p>
          <w:p w14:paraId="77FF4A3D" w14:textId="77777777" w:rsidR="00747B8C" w:rsidRPr="00F171EB" w:rsidRDefault="00747B8C" w:rsidP="00CC284F">
            <w:pPr>
              <w:rPr>
                <w:rFonts w:eastAsia="Calibri"/>
                <w:sz w:val="24"/>
                <w:szCs w:val="24"/>
              </w:rPr>
            </w:pPr>
            <w:r>
              <w:rPr>
                <w:rFonts w:eastAsia="Calibri"/>
                <w:sz w:val="24"/>
                <w:szCs w:val="24"/>
              </w:rPr>
              <w:t>01376</w:t>
            </w:r>
          </w:p>
        </w:tc>
        <w:tc>
          <w:tcPr>
            <w:tcW w:w="4426" w:type="dxa"/>
            <w:shd w:val="clear" w:color="auto" w:fill="auto"/>
            <w:vAlign w:val="center"/>
          </w:tcPr>
          <w:p w14:paraId="17D01114"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p w14:paraId="242BFD1E" w14:textId="77777777" w:rsidR="00747B8C" w:rsidRPr="00F171EB" w:rsidRDefault="00747B8C" w:rsidP="00CC284F">
            <w:pPr>
              <w:pStyle w:val="a3"/>
              <w:ind w:hanging="2"/>
              <w:rPr>
                <w:rFonts w:ascii="Times New Roman" w:hAnsi="Times New Roman"/>
                <w:sz w:val="24"/>
                <w:szCs w:val="24"/>
              </w:rPr>
            </w:pPr>
          </w:p>
        </w:tc>
        <w:tc>
          <w:tcPr>
            <w:tcW w:w="2366" w:type="dxa"/>
            <w:shd w:val="clear" w:color="auto" w:fill="auto"/>
            <w:vAlign w:val="center"/>
          </w:tcPr>
          <w:p w14:paraId="469A1B00" w14:textId="77777777" w:rsidR="00747B8C" w:rsidRPr="00F171EB" w:rsidRDefault="00747B8C" w:rsidP="00CC284F">
            <w:pPr>
              <w:pStyle w:val="a3"/>
              <w:ind w:hanging="2"/>
              <w:rPr>
                <w:rFonts w:ascii="Times New Roman" w:hAnsi="Times New Roman"/>
                <w:sz w:val="24"/>
                <w:szCs w:val="24"/>
              </w:rPr>
            </w:pPr>
            <w:hyperlink r:id="rId9" w:tgtFrame="_blank" w:history="1">
              <w:r w:rsidRPr="00F171EB">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47B8C" w:rsidRPr="00F171EB" w14:paraId="4BB8ABAA" w14:textId="77777777" w:rsidTr="00CC284F">
        <w:tc>
          <w:tcPr>
            <w:tcW w:w="876" w:type="dxa"/>
            <w:shd w:val="clear" w:color="auto" w:fill="auto"/>
            <w:vAlign w:val="center"/>
          </w:tcPr>
          <w:p w14:paraId="3049D9CC" w14:textId="77777777" w:rsidR="00747B8C" w:rsidRPr="00F171EB" w:rsidRDefault="00747B8C" w:rsidP="00CC284F">
            <w:pPr>
              <w:ind w:left="33"/>
              <w:jc w:val="center"/>
              <w:rPr>
                <w:rFonts w:eastAsia="Calibri"/>
                <w:sz w:val="24"/>
                <w:szCs w:val="24"/>
              </w:rPr>
            </w:pPr>
            <w:r w:rsidRPr="00F171EB">
              <w:rPr>
                <w:rFonts w:eastAsia="Calibri"/>
                <w:sz w:val="24"/>
                <w:szCs w:val="24"/>
              </w:rPr>
              <w:t>47.</w:t>
            </w:r>
          </w:p>
        </w:tc>
        <w:tc>
          <w:tcPr>
            <w:tcW w:w="1825" w:type="dxa"/>
            <w:shd w:val="clear" w:color="auto" w:fill="auto"/>
            <w:vAlign w:val="center"/>
          </w:tcPr>
          <w:p w14:paraId="1C353377" w14:textId="77777777" w:rsidR="00747B8C" w:rsidRDefault="00747B8C" w:rsidP="00CC284F">
            <w:pPr>
              <w:rPr>
                <w:rFonts w:eastAsia="Calibri"/>
                <w:sz w:val="24"/>
                <w:szCs w:val="24"/>
              </w:rPr>
            </w:pPr>
            <w:r w:rsidRPr="00F171EB">
              <w:rPr>
                <w:rFonts w:eastAsia="Calibri"/>
                <w:sz w:val="24"/>
                <w:szCs w:val="24"/>
              </w:rPr>
              <w:t>ААБК-04-06</w:t>
            </w:r>
          </w:p>
          <w:p w14:paraId="4004133A" w14:textId="77777777" w:rsidR="00747B8C" w:rsidRPr="00F171EB" w:rsidRDefault="00747B8C" w:rsidP="00CC284F">
            <w:pPr>
              <w:rPr>
                <w:rFonts w:eastAsia="Calibri"/>
                <w:sz w:val="24"/>
                <w:szCs w:val="24"/>
              </w:rPr>
            </w:pPr>
            <w:r>
              <w:rPr>
                <w:rFonts w:eastAsia="Calibri"/>
                <w:sz w:val="24"/>
                <w:szCs w:val="24"/>
              </w:rPr>
              <w:t>00140</w:t>
            </w:r>
          </w:p>
        </w:tc>
        <w:tc>
          <w:tcPr>
            <w:tcW w:w="4426" w:type="dxa"/>
            <w:shd w:val="clear" w:color="auto" w:fill="auto"/>
            <w:vAlign w:val="center"/>
          </w:tcPr>
          <w:p w14:paraId="77627E58"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366" w:type="dxa"/>
            <w:shd w:val="clear" w:color="auto" w:fill="auto"/>
            <w:vAlign w:val="center"/>
          </w:tcPr>
          <w:p w14:paraId="1895F3DA" w14:textId="77777777" w:rsidR="00747B8C" w:rsidRPr="00F171EB" w:rsidRDefault="00747B8C" w:rsidP="00CC284F">
            <w:pPr>
              <w:pStyle w:val="a3"/>
              <w:ind w:hanging="2"/>
              <w:rPr>
                <w:rFonts w:ascii="Times New Roman" w:hAnsi="Times New Roman"/>
                <w:sz w:val="24"/>
                <w:szCs w:val="24"/>
              </w:rPr>
            </w:pPr>
            <w:hyperlink r:id="rId10" w:tgtFrame="_blank" w:history="1">
              <w:r w:rsidRPr="00F171EB">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747B8C" w:rsidRPr="00F171EB" w14:paraId="304F028D" w14:textId="77777777" w:rsidTr="00CC284F">
        <w:tc>
          <w:tcPr>
            <w:tcW w:w="876" w:type="dxa"/>
            <w:shd w:val="clear" w:color="auto" w:fill="auto"/>
            <w:vAlign w:val="center"/>
          </w:tcPr>
          <w:p w14:paraId="069E7ED0" w14:textId="77777777" w:rsidR="00747B8C" w:rsidRPr="00F171EB" w:rsidRDefault="00747B8C" w:rsidP="00CC284F">
            <w:pPr>
              <w:jc w:val="center"/>
              <w:rPr>
                <w:rFonts w:eastAsia="Calibri"/>
                <w:sz w:val="24"/>
                <w:szCs w:val="24"/>
              </w:rPr>
            </w:pPr>
            <w:r w:rsidRPr="00F171EB">
              <w:rPr>
                <w:rFonts w:eastAsia="Calibri"/>
                <w:sz w:val="24"/>
                <w:szCs w:val="24"/>
              </w:rPr>
              <w:t>48.</w:t>
            </w:r>
          </w:p>
        </w:tc>
        <w:tc>
          <w:tcPr>
            <w:tcW w:w="1825" w:type="dxa"/>
            <w:shd w:val="clear" w:color="auto" w:fill="auto"/>
            <w:vAlign w:val="center"/>
          </w:tcPr>
          <w:p w14:paraId="0973B42D" w14:textId="77777777" w:rsidR="00747B8C" w:rsidRDefault="00747B8C" w:rsidP="00CC284F">
            <w:pPr>
              <w:rPr>
                <w:rFonts w:eastAsia="Calibri"/>
                <w:sz w:val="24"/>
                <w:szCs w:val="24"/>
              </w:rPr>
            </w:pPr>
            <w:r w:rsidRPr="00F171EB">
              <w:rPr>
                <w:rFonts w:eastAsia="Calibri"/>
                <w:sz w:val="24"/>
                <w:szCs w:val="24"/>
              </w:rPr>
              <w:t>ААБК-04-13</w:t>
            </w:r>
          </w:p>
          <w:p w14:paraId="36D3E82F" w14:textId="77777777" w:rsidR="00747B8C" w:rsidRPr="00F171EB" w:rsidRDefault="00747B8C" w:rsidP="00CC284F">
            <w:pPr>
              <w:rPr>
                <w:rFonts w:eastAsia="Calibri"/>
                <w:sz w:val="24"/>
                <w:szCs w:val="24"/>
              </w:rPr>
            </w:pPr>
            <w:r>
              <w:rPr>
                <w:rFonts w:eastAsia="Calibri"/>
                <w:sz w:val="24"/>
                <w:szCs w:val="24"/>
              </w:rPr>
              <w:t>-</w:t>
            </w:r>
          </w:p>
        </w:tc>
        <w:tc>
          <w:tcPr>
            <w:tcW w:w="4426" w:type="dxa"/>
            <w:shd w:val="clear" w:color="auto" w:fill="auto"/>
            <w:vAlign w:val="center"/>
          </w:tcPr>
          <w:p w14:paraId="7A7F11A3"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 xml:space="preserve">Внесення змін до декларації про готовність об’єкта до експлуатації </w:t>
            </w:r>
            <w:r w:rsidRPr="00F171EB">
              <w:rPr>
                <w:rFonts w:ascii="Times New Roman" w:hAnsi="Times New Roman"/>
                <w:sz w:val="24"/>
                <w:szCs w:val="24"/>
              </w:rPr>
              <w:lastRenderedPageBreak/>
              <w:t>(щодо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14:paraId="77D48DC0" w14:textId="77777777" w:rsidR="00747B8C" w:rsidRPr="00F171EB" w:rsidRDefault="00747B8C" w:rsidP="00CC284F">
            <w:pPr>
              <w:pStyle w:val="a3"/>
              <w:ind w:hanging="2"/>
              <w:rPr>
                <w:rFonts w:ascii="Times New Roman" w:hAnsi="Times New Roman"/>
                <w:sz w:val="24"/>
                <w:szCs w:val="24"/>
              </w:rPr>
            </w:pPr>
            <w:hyperlink r:id="rId11" w:tgtFrame="_blank" w:history="1">
              <w:r w:rsidRPr="00F171EB">
                <w:rPr>
                  <w:rFonts w:ascii="Times New Roman" w:hAnsi="Times New Roman"/>
                  <w:color w:val="000000"/>
                  <w:sz w:val="24"/>
                  <w:szCs w:val="24"/>
                </w:rPr>
                <w:t xml:space="preserve">Управління Державної </w:t>
              </w:r>
              <w:r w:rsidRPr="00F171EB">
                <w:rPr>
                  <w:rFonts w:ascii="Times New Roman" w:hAnsi="Times New Roman"/>
                  <w:color w:val="000000"/>
                  <w:sz w:val="24"/>
                  <w:szCs w:val="24"/>
                </w:rPr>
                <w:lastRenderedPageBreak/>
                <w:t>архітектурно-будівельної інспекції у Тернопільській області</w:t>
              </w:r>
            </w:hyperlink>
          </w:p>
        </w:tc>
      </w:tr>
      <w:tr w:rsidR="00747B8C" w:rsidRPr="00F171EB" w14:paraId="4D1D9009" w14:textId="77777777" w:rsidTr="00CC284F">
        <w:trPr>
          <w:trHeight w:val="553"/>
        </w:trPr>
        <w:tc>
          <w:tcPr>
            <w:tcW w:w="876" w:type="dxa"/>
            <w:shd w:val="clear" w:color="auto" w:fill="auto"/>
            <w:vAlign w:val="center"/>
          </w:tcPr>
          <w:p w14:paraId="6221A22E" w14:textId="77777777" w:rsidR="00747B8C" w:rsidRPr="00F171EB" w:rsidRDefault="00747B8C" w:rsidP="00CC284F">
            <w:pPr>
              <w:jc w:val="center"/>
              <w:rPr>
                <w:rFonts w:eastAsia="Calibri"/>
                <w:sz w:val="24"/>
                <w:szCs w:val="24"/>
              </w:rPr>
            </w:pPr>
            <w:r w:rsidRPr="00F171EB">
              <w:rPr>
                <w:rFonts w:eastAsia="Calibri"/>
                <w:sz w:val="24"/>
                <w:szCs w:val="24"/>
              </w:rPr>
              <w:lastRenderedPageBreak/>
              <w:t>49.</w:t>
            </w:r>
          </w:p>
        </w:tc>
        <w:tc>
          <w:tcPr>
            <w:tcW w:w="1825" w:type="dxa"/>
            <w:shd w:val="clear" w:color="auto" w:fill="auto"/>
            <w:vAlign w:val="center"/>
          </w:tcPr>
          <w:p w14:paraId="3F579913" w14:textId="77777777" w:rsidR="00747B8C" w:rsidRDefault="00747B8C" w:rsidP="00CC284F">
            <w:pPr>
              <w:rPr>
                <w:rFonts w:eastAsia="Calibri"/>
                <w:sz w:val="24"/>
                <w:szCs w:val="24"/>
              </w:rPr>
            </w:pPr>
            <w:r w:rsidRPr="00F171EB">
              <w:rPr>
                <w:rFonts w:eastAsia="Calibri"/>
                <w:sz w:val="24"/>
                <w:szCs w:val="24"/>
              </w:rPr>
              <w:t>АДГКО-20-10</w:t>
            </w:r>
          </w:p>
          <w:p w14:paraId="1E9849FE" w14:textId="77777777" w:rsidR="00747B8C" w:rsidRPr="00F171EB" w:rsidRDefault="00747B8C" w:rsidP="00CC284F">
            <w:pPr>
              <w:rPr>
                <w:rFonts w:eastAsia="Calibri"/>
                <w:bCs/>
                <w:sz w:val="24"/>
                <w:szCs w:val="24"/>
              </w:rPr>
            </w:pPr>
            <w:r w:rsidRPr="00F171EB">
              <w:rPr>
                <w:color w:val="000000"/>
                <w:shd w:val="clear" w:color="auto" w:fill="FFFFFF"/>
              </w:rPr>
              <w:t>00060</w:t>
            </w:r>
          </w:p>
        </w:tc>
        <w:tc>
          <w:tcPr>
            <w:tcW w:w="4426" w:type="dxa"/>
            <w:shd w:val="clear" w:color="auto" w:fill="auto"/>
            <w:vAlign w:val="center"/>
          </w:tcPr>
          <w:p w14:paraId="535B51D1"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Надання відомостей з Державного земельного кадастру у формі витягів з Державного земельного про земельну ділянку</w:t>
            </w:r>
          </w:p>
          <w:p w14:paraId="715E8FC5" w14:textId="77777777" w:rsidR="00747B8C" w:rsidRPr="00F171EB" w:rsidRDefault="00747B8C" w:rsidP="00CC284F">
            <w:pPr>
              <w:pStyle w:val="a3"/>
              <w:ind w:hanging="2"/>
              <w:rPr>
                <w:rFonts w:ascii="Times New Roman" w:hAnsi="Times New Roman"/>
                <w:sz w:val="24"/>
                <w:szCs w:val="24"/>
              </w:rPr>
            </w:pPr>
          </w:p>
        </w:tc>
        <w:tc>
          <w:tcPr>
            <w:tcW w:w="2366" w:type="dxa"/>
            <w:shd w:val="clear" w:color="auto" w:fill="auto"/>
            <w:vAlign w:val="center"/>
          </w:tcPr>
          <w:p w14:paraId="53BE7865"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 xml:space="preserve">Відділ у місті Тернополі міськрайонного управління у Тернопільському районі та м. Тернополі Головного управління </w:t>
            </w:r>
            <w:proofErr w:type="spellStart"/>
            <w:r w:rsidRPr="00F171EB">
              <w:rPr>
                <w:rFonts w:ascii="Times New Roman" w:hAnsi="Times New Roman"/>
                <w:color w:val="000000"/>
                <w:sz w:val="24"/>
                <w:szCs w:val="24"/>
              </w:rPr>
              <w:t>Держгеокадастру</w:t>
            </w:r>
            <w:proofErr w:type="spellEnd"/>
            <w:r w:rsidRPr="00F171EB">
              <w:rPr>
                <w:rFonts w:ascii="Times New Roman" w:hAnsi="Times New Roman"/>
                <w:color w:val="000000"/>
                <w:sz w:val="24"/>
                <w:szCs w:val="24"/>
              </w:rPr>
              <w:t xml:space="preserve"> у Тернопільській області</w:t>
            </w:r>
          </w:p>
        </w:tc>
      </w:tr>
      <w:tr w:rsidR="00747B8C" w:rsidRPr="00F171EB" w14:paraId="2CA6BC70" w14:textId="77777777" w:rsidTr="00CC284F">
        <w:tc>
          <w:tcPr>
            <w:tcW w:w="876" w:type="dxa"/>
            <w:shd w:val="clear" w:color="auto" w:fill="auto"/>
            <w:vAlign w:val="center"/>
          </w:tcPr>
          <w:p w14:paraId="022B7ED7" w14:textId="77777777" w:rsidR="00747B8C" w:rsidRPr="00F171EB" w:rsidRDefault="00747B8C" w:rsidP="00CC284F">
            <w:pPr>
              <w:ind w:left="-109"/>
              <w:jc w:val="center"/>
              <w:rPr>
                <w:rFonts w:eastAsia="Calibri"/>
                <w:sz w:val="24"/>
                <w:szCs w:val="24"/>
              </w:rPr>
            </w:pPr>
            <w:r w:rsidRPr="00F171EB">
              <w:rPr>
                <w:rFonts w:eastAsia="Calibri"/>
                <w:sz w:val="24"/>
                <w:szCs w:val="24"/>
              </w:rPr>
              <w:t>50.</w:t>
            </w:r>
          </w:p>
        </w:tc>
        <w:tc>
          <w:tcPr>
            <w:tcW w:w="1825" w:type="dxa"/>
            <w:shd w:val="clear" w:color="auto" w:fill="auto"/>
            <w:vAlign w:val="center"/>
          </w:tcPr>
          <w:p w14:paraId="59ADC237" w14:textId="77777777" w:rsidR="00747B8C" w:rsidRDefault="00747B8C" w:rsidP="00CC284F">
            <w:pPr>
              <w:rPr>
                <w:rFonts w:eastAsia="Calibri"/>
                <w:sz w:val="24"/>
                <w:szCs w:val="24"/>
              </w:rPr>
            </w:pPr>
            <w:r w:rsidRPr="00F171EB">
              <w:rPr>
                <w:rFonts w:eastAsia="Calibri"/>
                <w:sz w:val="24"/>
                <w:szCs w:val="24"/>
              </w:rPr>
              <w:t>АДГКО- 20-13</w:t>
            </w:r>
          </w:p>
          <w:p w14:paraId="7A009617" w14:textId="77777777" w:rsidR="00747B8C" w:rsidRPr="00F171EB" w:rsidRDefault="00747B8C" w:rsidP="00CC284F">
            <w:pPr>
              <w:rPr>
                <w:rFonts w:eastAsia="Calibri"/>
                <w:bCs/>
                <w:sz w:val="24"/>
                <w:szCs w:val="24"/>
              </w:rPr>
            </w:pPr>
            <w:r w:rsidRPr="00F171EB">
              <w:rPr>
                <w:rFonts w:eastAsia="Calibri"/>
                <w:sz w:val="24"/>
                <w:szCs w:val="24"/>
              </w:rPr>
              <w:t>00065</w:t>
            </w:r>
          </w:p>
        </w:tc>
        <w:tc>
          <w:tcPr>
            <w:tcW w:w="4426" w:type="dxa"/>
            <w:shd w:val="clear" w:color="auto" w:fill="auto"/>
            <w:vAlign w:val="center"/>
          </w:tcPr>
          <w:p w14:paraId="038AE699" w14:textId="77777777" w:rsidR="00747B8C" w:rsidRPr="00F171EB" w:rsidRDefault="00747B8C" w:rsidP="00CC284F">
            <w:pPr>
              <w:pStyle w:val="a3"/>
              <w:ind w:hanging="2"/>
              <w:rPr>
                <w:rFonts w:ascii="Times New Roman" w:hAnsi="Times New Roman"/>
                <w:bCs/>
                <w:sz w:val="24"/>
                <w:szCs w:val="24"/>
              </w:rPr>
            </w:pPr>
            <w:r w:rsidRPr="00F171EB">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366" w:type="dxa"/>
            <w:shd w:val="clear" w:color="auto" w:fill="auto"/>
            <w:vAlign w:val="center"/>
          </w:tcPr>
          <w:p w14:paraId="02BD20FA"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 xml:space="preserve">Відділ у місті Тернополі міськрайонного управління у Тернопільському районі та м. Тернополі Головного управління </w:t>
            </w:r>
            <w:proofErr w:type="spellStart"/>
            <w:r w:rsidRPr="00F171EB">
              <w:rPr>
                <w:rFonts w:ascii="Times New Roman" w:hAnsi="Times New Roman"/>
                <w:color w:val="000000"/>
                <w:sz w:val="24"/>
                <w:szCs w:val="24"/>
              </w:rPr>
              <w:t>Держгеокадастру</w:t>
            </w:r>
            <w:proofErr w:type="spellEnd"/>
            <w:r w:rsidRPr="00F171EB">
              <w:rPr>
                <w:rFonts w:ascii="Times New Roman" w:hAnsi="Times New Roman"/>
                <w:color w:val="000000"/>
                <w:sz w:val="24"/>
                <w:szCs w:val="24"/>
              </w:rPr>
              <w:t xml:space="preserve"> у Тернопільській області</w:t>
            </w:r>
          </w:p>
        </w:tc>
      </w:tr>
      <w:tr w:rsidR="00747B8C" w:rsidRPr="00F171EB" w14:paraId="36DCD33F" w14:textId="77777777" w:rsidTr="00CC284F">
        <w:trPr>
          <w:trHeight w:val="555"/>
        </w:trPr>
        <w:tc>
          <w:tcPr>
            <w:tcW w:w="876" w:type="dxa"/>
            <w:shd w:val="clear" w:color="auto" w:fill="auto"/>
            <w:vAlign w:val="center"/>
          </w:tcPr>
          <w:p w14:paraId="1397CF36" w14:textId="77777777" w:rsidR="00747B8C" w:rsidRPr="00F171EB" w:rsidRDefault="00747B8C" w:rsidP="00CC284F">
            <w:pPr>
              <w:pStyle w:val="ac"/>
              <w:spacing w:after="0" w:line="240" w:lineRule="auto"/>
              <w:ind w:left="0"/>
              <w:jc w:val="center"/>
              <w:rPr>
                <w:rFonts w:ascii="Times New Roman" w:eastAsia="Calibri" w:hAnsi="Times New Roman"/>
                <w:sz w:val="24"/>
                <w:szCs w:val="24"/>
              </w:rPr>
            </w:pPr>
            <w:r w:rsidRPr="00F171EB">
              <w:rPr>
                <w:rFonts w:ascii="Times New Roman" w:eastAsia="Calibri" w:hAnsi="Times New Roman"/>
                <w:sz w:val="24"/>
                <w:szCs w:val="24"/>
                <w:lang w:val="uk-UA"/>
              </w:rPr>
              <w:t>51.</w:t>
            </w:r>
          </w:p>
        </w:tc>
        <w:tc>
          <w:tcPr>
            <w:tcW w:w="1825" w:type="dxa"/>
            <w:shd w:val="clear" w:color="auto" w:fill="auto"/>
            <w:vAlign w:val="center"/>
          </w:tcPr>
          <w:p w14:paraId="41F50FC7" w14:textId="77777777" w:rsidR="00747B8C" w:rsidRDefault="00747B8C" w:rsidP="00CC284F">
            <w:pPr>
              <w:rPr>
                <w:rFonts w:eastAsia="Calibri"/>
                <w:sz w:val="24"/>
                <w:szCs w:val="24"/>
              </w:rPr>
            </w:pPr>
            <w:r w:rsidRPr="00F171EB">
              <w:rPr>
                <w:rFonts w:eastAsia="Calibri"/>
                <w:sz w:val="24"/>
                <w:szCs w:val="24"/>
              </w:rPr>
              <w:t>АДГКО- 20-16</w:t>
            </w:r>
          </w:p>
          <w:p w14:paraId="716B11DE" w14:textId="77777777" w:rsidR="00747B8C" w:rsidRPr="00F171EB" w:rsidRDefault="00747B8C" w:rsidP="00CC284F">
            <w:pPr>
              <w:rPr>
                <w:rFonts w:eastAsia="Calibri"/>
                <w:bCs/>
                <w:sz w:val="24"/>
                <w:szCs w:val="24"/>
              </w:rPr>
            </w:pPr>
            <w:r w:rsidRPr="00F171EB">
              <w:rPr>
                <w:rFonts w:eastAsia="Calibri"/>
                <w:sz w:val="24"/>
                <w:szCs w:val="24"/>
              </w:rPr>
              <w:t>00068</w:t>
            </w:r>
          </w:p>
        </w:tc>
        <w:tc>
          <w:tcPr>
            <w:tcW w:w="4426" w:type="dxa"/>
            <w:shd w:val="clear" w:color="auto" w:fill="auto"/>
            <w:vAlign w:val="center"/>
          </w:tcPr>
          <w:p w14:paraId="339963EA" w14:textId="77777777" w:rsidR="00747B8C" w:rsidRPr="00F171EB" w:rsidRDefault="00747B8C" w:rsidP="00CC284F">
            <w:pPr>
              <w:pStyle w:val="a3"/>
              <w:ind w:hanging="2"/>
              <w:rPr>
                <w:rFonts w:ascii="Times New Roman" w:hAnsi="Times New Roman"/>
                <w:bCs/>
                <w:sz w:val="24"/>
                <w:szCs w:val="24"/>
              </w:rPr>
            </w:pPr>
            <w:r w:rsidRPr="00F171EB">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366" w:type="dxa"/>
            <w:shd w:val="clear" w:color="auto" w:fill="auto"/>
            <w:vAlign w:val="center"/>
          </w:tcPr>
          <w:p w14:paraId="1E9AE200"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rPr>
              <w:t xml:space="preserve">Відділ у місті Тернополі міськрайонного </w:t>
            </w:r>
            <w:r w:rsidRPr="00F171EB">
              <w:rPr>
                <w:rFonts w:ascii="Times New Roman" w:hAnsi="Times New Roman"/>
                <w:color w:val="000000"/>
                <w:sz w:val="24"/>
                <w:szCs w:val="24"/>
              </w:rPr>
              <w:lastRenderedPageBreak/>
              <w:t xml:space="preserve">управління у Тернопільському районі та м. Тернополі Головного управління </w:t>
            </w:r>
            <w:proofErr w:type="spellStart"/>
            <w:r w:rsidRPr="00F171EB">
              <w:rPr>
                <w:rFonts w:ascii="Times New Roman" w:hAnsi="Times New Roman"/>
                <w:color w:val="000000"/>
                <w:sz w:val="24"/>
                <w:szCs w:val="24"/>
              </w:rPr>
              <w:t>Держгеокадастру</w:t>
            </w:r>
            <w:proofErr w:type="spellEnd"/>
            <w:r w:rsidRPr="00F171EB">
              <w:rPr>
                <w:rFonts w:ascii="Times New Roman" w:hAnsi="Times New Roman"/>
                <w:color w:val="000000"/>
                <w:sz w:val="24"/>
                <w:szCs w:val="24"/>
              </w:rPr>
              <w:t xml:space="preserve"> у Тернопільській області</w:t>
            </w:r>
          </w:p>
        </w:tc>
      </w:tr>
      <w:tr w:rsidR="00747B8C" w:rsidRPr="00F171EB" w14:paraId="6BF6050D" w14:textId="77777777" w:rsidTr="00CC284F">
        <w:tc>
          <w:tcPr>
            <w:tcW w:w="876" w:type="dxa"/>
            <w:shd w:val="clear" w:color="auto" w:fill="auto"/>
            <w:vAlign w:val="center"/>
          </w:tcPr>
          <w:p w14:paraId="50A0E909" w14:textId="77777777" w:rsidR="00747B8C" w:rsidRPr="00F171EB" w:rsidRDefault="00747B8C" w:rsidP="00CC284F">
            <w:pPr>
              <w:ind w:left="175"/>
              <w:jc w:val="center"/>
              <w:rPr>
                <w:rFonts w:eastAsia="Calibri"/>
                <w:sz w:val="24"/>
                <w:szCs w:val="24"/>
              </w:rPr>
            </w:pPr>
            <w:r w:rsidRPr="00F171EB">
              <w:rPr>
                <w:rFonts w:eastAsia="Calibri"/>
                <w:sz w:val="24"/>
                <w:szCs w:val="24"/>
              </w:rPr>
              <w:lastRenderedPageBreak/>
              <w:t>52.</w:t>
            </w:r>
          </w:p>
        </w:tc>
        <w:tc>
          <w:tcPr>
            <w:tcW w:w="1825" w:type="dxa"/>
            <w:shd w:val="clear" w:color="auto" w:fill="auto"/>
            <w:vAlign w:val="center"/>
          </w:tcPr>
          <w:p w14:paraId="4818CD3E" w14:textId="77777777" w:rsidR="00747B8C" w:rsidRDefault="00747B8C" w:rsidP="00CC284F">
            <w:pPr>
              <w:rPr>
                <w:color w:val="000000"/>
                <w:sz w:val="24"/>
                <w:szCs w:val="24"/>
                <w:lang w:eastAsia="ru-RU"/>
              </w:rPr>
            </w:pPr>
            <w:r w:rsidRPr="00F171EB">
              <w:rPr>
                <w:color w:val="000000"/>
                <w:sz w:val="24"/>
                <w:szCs w:val="24"/>
                <w:lang w:eastAsia="ru-RU"/>
              </w:rPr>
              <w:t>АМ-01-06</w:t>
            </w:r>
          </w:p>
          <w:p w14:paraId="7A86AE98" w14:textId="77777777" w:rsidR="00747B8C" w:rsidRPr="00F171EB" w:rsidRDefault="00747B8C" w:rsidP="00CC284F">
            <w:pPr>
              <w:rPr>
                <w:rFonts w:eastAsia="Calibri"/>
                <w:sz w:val="24"/>
                <w:szCs w:val="24"/>
              </w:rPr>
            </w:pPr>
            <w:r>
              <w:rPr>
                <w:sz w:val="24"/>
                <w:szCs w:val="24"/>
                <w:lang w:eastAsia="ru-RU"/>
              </w:rPr>
              <w:t>00026</w:t>
            </w:r>
          </w:p>
        </w:tc>
        <w:tc>
          <w:tcPr>
            <w:tcW w:w="4426" w:type="dxa"/>
            <w:shd w:val="clear" w:color="auto" w:fill="auto"/>
            <w:vAlign w:val="center"/>
          </w:tcPr>
          <w:p w14:paraId="1BE4ECB7"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366" w:type="dxa"/>
            <w:shd w:val="clear" w:color="auto" w:fill="auto"/>
            <w:vAlign w:val="center"/>
          </w:tcPr>
          <w:p w14:paraId="3859E6BF" w14:textId="77777777" w:rsidR="00747B8C" w:rsidRPr="00F171EB" w:rsidRDefault="00747B8C" w:rsidP="00CC284F">
            <w:pPr>
              <w:pStyle w:val="a3"/>
              <w:ind w:hanging="2"/>
              <w:rPr>
                <w:rFonts w:ascii="Times New Roman" w:hAnsi="Times New Roman"/>
                <w:color w:val="000000"/>
                <w:sz w:val="24"/>
                <w:szCs w:val="24"/>
              </w:rPr>
            </w:pPr>
            <w:r w:rsidRPr="00F171EB">
              <w:rPr>
                <w:rFonts w:ascii="Times New Roman" w:hAnsi="Times New Roman"/>
                <w:sz w:val="24"/>
                <w:szCs w:val="24"/>
              </w:rPr>
              <w:t>Тернопільський міський відділ УДМС України в Тернопільській області</w:t>
            </w:r>
          </w:p>
        </w:tc>
      </w:tr>
      <w:tr w:rsidR="00747B8C" w:rsidRPr="00F171EB" w14:paraId="2B24CFAC" w14:textId="77777777" w:rsidTr="00CC284F">
        <w:tc>
          <w:tcPr>
            <w:tcW w:w="876" w:type="dxa"/>
            <w:shd w:val="clear" w:color="auto" w:fill="auto"/>
            <w:vAlign w:val="center"/>
          </w:tcPr>
          <w:p w14:paraId="582CB17E" w14:textId="77777777" w:rsidR="00747B8C" w:rsidRPr="00F171EB" w:rsidRDefault="00747B8C" w:rsidP="00CC284F">
            <w:pPr>
              <w:ind w:left="360"/>
              <w:jc w:val="center"/>
              <w:rPr>
                <w:rFonts w:eastAsia="Calibri"/>
                <w:sz w:val="24"/>
                <w:szCs w:val="24"/>
              </w:rPr>
            </w:pPr>
            <w:r w:rsidRPr="00F171EB">
              <w:rPr>
                <w:rFonts w:eastAsia="Calibri"/>
                <w:sz w:val="24"/>
                <w:szCs w:val="24"/>
              </w:rPr>
              <w:t>53.</w:t>
            </w:r>
          </w:p>
        </w:tc>
        <w:tc>
          <w:tcPr>
            <w:tcW w:w="1825" w:type="dxa"/>
            <w:shd w:val="clear" w:color="auto" w:fill="auto"/>
            <w:vAlign w:val="center"/>
          </w:tcPr>
          <w:p w14:paraId="45A20CA9" w14:textId="77777777" w:rsidR="00747B8C" w:rsidRDefault="00747B8C" w:rsidP="00CC284F">
            <w:pPr>
              <w:rPr>
                <w:sz w:val="24"/>
                <w:szCs w:val="24"/>
              </w:rPr>
            </w:pPr>
            <w:r w:rsidRPr="00F171EB">
              <w:rPr>
                <w:sz w:val="24"/>
                <w:szCs w:val="24"/>
              </w:rPr>
              <w:t>АДРС</w:t>
            </w:r>
          </w:p>
          <w:p w14:paraId="74CC79B8" w14:textId="77777777" w:rsidR="00747B8C" w:rsidRPr="00D005A0" w:rsidRDefault="00747B8C" w:rsidP="00CC284F">
            <w:pPr>
              <w:rPr>
                <w:color w:val="000000"/>
                <w:sz w:val="24"/>
                <w:szCs w:val="24"/>
                <w:lang w:eastAsia="ru-RU"/>
              </w:rPr>
            </w:pPr>
            <w:r w:rsidRPr="00D005A0">
              <w:rPr>
                <w:color w:val="000000"/>
                <w:sz w:val="24"/>
                <w:szCs w:val="24"/>
                <w:shd w:val="clear" w:color="auto" w:fill="FFFFFF"/>
              </w:rPr>
              <w:t>00033</w:t>
            </w:r>
          </w:p>
        </w:tc>
        <w:tc>
          <w:tcPr>
            <w:tcW w:w="4426" w:type="dxa"/>
            <w:shd w:val="clear" w:color="auto" w:fill="auto"/>
            <w:vAlign w:val="center"/>
          </w:tcPr>
          <w:p w14:paraId="63668F3D" w14:textId="77777777" w:rsidR="00747B8C" w:rsidRPr="00F171EB" w:rsidRDefault="00747B8C" w:rsidP="00CC284F">
            <w:pPr>
              <w:pStyle w:val="a3"/>
              <w:ind w:hanging="2"/>
              <w:rPr>
                <w:rFonts w:ascii="Times New Roman" w:hAnsi="Times New Roman"/>
                <w:color w:val="000000"/>
                <w:sz w:val="24"/>
                <w:szCs w:val="24"/>
                <w:lang w:eastAsia="ru-RU"/>
              </w:rPr>
            </w:pPr>
            <w:r w:rsidRPr="00F171EB">
              <w:rPr>
                <w:rFonts w:ascii="Times New Roman" w:hAnsi="Times New Roman"/>
                <w:sz w:val="24"/>
                <w:szCs w:val="24"/>
              </w:rPr>
              <w:t>Державна реєстрація смерті</w:t>
            </w:r>
          </w:p>
        </w:tc>
        <w:tc>
          <w:tcPr>
            <w:tcW w:w="2366" w:type="dxa"/>
            <w:shd w:val="clear" w:color="auto" w:fill="auto"/>
            <w:vAlign w:val="center"/>
          </w:tcPr>
          <w:p w14:paraId="7091F9B0" w14:textId="77777777" w:rsidR="00747B8C" w:rsidRPr="00F171EB" w:rsidRDefault="00747B8C" w:rsidP="00CC284F">
            <w:pPr>
              <w:pStyle w:val="a3"/>
              <w:ind w:hanging="2"/>
              <w:rPr>
                <w:rFonts w:ascii="Times New Roman" w:hAnsi="Times New Roman"/>
                <w:sz w:val="24"/>
                <w:szCs w:val="24"/>
              </w:rPr>
            </w:pPr>
            <w:r w:rsidRPr="00F171EB">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747B8C" w:rsidRPr="00F171EB" w14:paraId="332ED34D" w14:textId="77777777" w:rsidTr="00CC284F">
        <w:tc>
          <w:tcPr>
            <w:tcW w:w="876" w:type="dxa"/>
            <w:shd w:val="clear" w:color="auto" w:fill="auto"/>
            <w:vAlign w:val="center"/>
          </w:tcPr>
          <w:p w14:paraId="3E3FC157" w14:textId="77777777" w:rsidR="00747B8C" w:rsidRPr="00F171EB" w:rsidRDefault="00747B8C" w:rsidP="00CC284F">
            <w:pPr>
              <w:ind w:left="360"/>
              <w:jc w:val="center"/>
              <w:rPr>
                <w:rFonts w:eastAsia="Calibri"/>
                <w:sz w:val="24"/>
                <w:szCs w:val="24"/>
              </w:rPr>
            </w:pPr>
            <w:r w:rsidRPr="00F171EB">
              <w:rPr>
                <w:rFonts w:eastAsia="Calibri"/>
                <w:sz w:val="24"/>
                <w:szCs w:val="24"/>
              </w:rPr>
              <w:t>54.</w:t>
            </w:r>
          </w:p>
        </w:tc>
        <w:tc>
          <w:tcPr>
            <w:tcW w:w="1825" w:type="dxa"/>
            <w:shd w:val="clear" w:color="auto" w:fill="auto"/>
            <w:vAlign w:val="center"/>
          </w:tcPr>
          <w:p w14:paraId="2EE907DD" w14:textId="77777777" w:rsidR="00747B8C" w:rsidRDefault="00747B8C" w:rsidP="00CC284F">
            <w:pPr>
              <w:pStyle w:val="a3"/>
              <w:rPr>
                <w:rFonts w:ascii="Times New Roman" w:hAnsi="Times New Roman"/>
                <w:sz w:val="24"/>
                <w:szCs w:val="24"/>
                <w:lang w:val="ru-RU" w:eastAsia="ru-RU"/>
              </w:rPr>
            </w:pPr>
            <w:r w:rsidRPr="00F171EB">
              <w:rPr>
                <w:rFonts w:ascii="Times New Roman" w:hAnsi="Times New Roman"/>
                <w:sz w:val="24"/>
                <w:szCs w:val="24"/>
                <w:lang w:val="ru-RU" w:eastAsia="ru-RU"/>
              </w:rPr>
              <w:t>А-28-23-00</w:t>
            </w:r>
          </w:p>
          <w:p w14:paraId="3CDF7A48" w14:textId="77777777" w:rsidR="00747B8C" w:rsidRPr="00F171EB" w:rsidRDefault="00747B8C" w:rsidP="00CC284F">
            <w:pPr>
              <w:pStyle w:val="a3"/>
              <w:rPr>
                <w:rFonts w:ascii="Times New Roman" w:hAnsi="Times New Roman"/>
                <w:sz w:val="24"/>
                <w:szCs w:val="24"/>
                <w:lang w:val="ru-RU" w:eastAsia="ru-RU"/>
              </w:rPr>
            </w:pPr>
            <w:r>
              <w:rPr>
                <w:rFonts w:ascii="Times New Roman" w:hAnsi="Times New Roman"/>
                <w:sz w:val="24"/>
                <w:szCs w:val="24"/>
                <w:lang w:val="ru-RU" w:eastAsia="ru-RU"/>
              </w:rPr>
              <w:t>-</w:t>
            </w:r>
          </w:p>
        </w:tc>
        <w:tc>
          <w:tcPr>
            <w:tcW w:w="4426" w:type="dxa"/>
            <w:shd w:val="clear" w:color="auto" w:fill="auto"/>
            <w:vAlign w:val="center"/>
          </w:tcPr>
          <w:p w14:paraId="6463038E" w14:textId="77777777" w:rsidR="00747B8C" w:rsidRPr="00F171EB" w:rsidRDefault="00747B8C" w:rsidP="00CC284F">
            <w:pPr>
              <w:pStyle w:val="a3"/>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Довідка</w:t>
            </w:r>
            <w:proofErr w:type="spellEnd"/>
            <w:r w:rsidRPr="00F171EB">
              <w:rPr>
                <w:rFonts w:ascii="Times New Roman" w:hAnsi="Times New Roman"/>
                <w:sz w:val="24"/>
                <w:szCs w:val="24"/>
                <w:lang w:val="ru-RU" w:eastAsia="ru-RU"/>
              </w:rPr>
              <w:t xml:space="preserve"> про склад </w:t>
            </w:r>
            <w:proofErr w:type="spellStart"/>
            <w:r w:rsidRPr="00F171EB">
              <w:rPr>
                <w:rFonts w:ascii="Times New Roman" w:hAnsi="Times New Roman"/>
                <w:sz w:val="24"/>
                <w:szCs w:val="24"/>
                <w:lang w:val="ru-RU" w:eastAsia="ru-RU"/>
              </w:rPr>
              <w:t>сім’ї</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або</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зареєстрованих</w:t>
            </w:r>
            <w:proofErr w:type="spellEnd"/>
            <w:r w:rsidRPr="00F171EB">
              <w:rPr>
                <w:rFonts w:ascii="Times New Roman" w:hAnsi="Times New Roman"/>
                <w:sz w:val="24"/>
                <w:szCs w:val="24"/>
                <w:lang w:val="ru-RU" w:eastAsia="ru-RU"/>
              </w:rPr>
              <w:t xml:space="preserve"> у </w:t>
            </w:r>
            <w:proofErr w:type="spellStart"/>
            <w:r w:rsidRPr="00F171EB">
              <w:rPr>
                <w:rFonts w:ascii="Times New Roman" w:hAnsi="Times New Roman"/>
                <w:sz w:val="24"/>
                <w:szCs w:val="24"/>
                <w:lang w:val="ru-RU" w:eastAsia="ru-RU"/>
              </w:rPr>
              <w:t>житловому</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приміщенні</w:t>
            </w:r>
            <w:proofErr w:type="spellEnd"/>
            <w:r w:rsidRPr="00F171EB">
              <w:rPr>
                <w:rFonts w:ascii="Times New Roman" w:hAnsi="Times New Roman"/>
                <w:sz w:val="24"/>
                <w:szCs w:val="24"/>
                <w:lang w:val="ru-RU" w:eastAsia="ru-RU"/>
              </w:rPr>
              <w:t>/</w:t>
            </w:r>
            <w:proofErr w:type="spellStart"/>
            <w:r w:rsidRPr="00F171EB">
              <w:rPr>
                <w:rFonts w:ascii="Times New Roman" w:hAnsi="Times New Roman"/>
                <w:sz w:val="24"/>
                <w:szCs w:val="24"/>
                <w:lang w:val="ru-RU" w:eastAsia="ru-RU"/>
              </w:rPr>
              <w:t>будинку</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осіб</w:t>
            </w:r>
            <w:proofErr w:type="spellEnd"/>
          </w:p>
        </w:tc>
        <w:tc>
          <w:tcPr>
            <w:tcW w:w="2366" w:type="dxa"/>
            <w:shd w:val="clear" w:color="auto" w:fill="auto"/>
            <w:vAlign w:val="center"/>
          </w:tcPr>
          <w:p w14:paraId="458C51E7" w14:textId="77777777" w:rsidR="00747B8C" w:rsidRPr="00F171EB" w:rsidRDefault="00747B8C" w:rsidP="00CC284F">
            <w:pPr>
              <w:pStyle w:val="a3"/>
              <w:rPr>
                <w:rFonts w:ascii="Times New Roman" w:hAnsi="Times New Roman"/>
                <w:sz w:val="24"/>
                <w:szCs w:val="24"/>
                <w:lang w:val="ru-RU" w:eastAsia="ru-RU"/>
              </w:rPr>
            </w:pPr>
            <w:proofErr w:type="spellStart"/>
            <w:r w:rsidRPr="00F171EB">
              <w:rPr>
                <w:rFonts w:ascii="Times New Roman" w:hAnsi="Times New Roman"/>
                <w:sz w:val="24"/>
                <w:szCs w:val="24"/>
                <w:lang w:val="ru-RU" w:eastAsia="ru-RU"/>
              </w:rPr>
              <w:t>Управління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державної</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реєстрації</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відділ</w:t>
            </w:r>
            <w:proofErr w:type="spellEnd"/>
            <w:r w:rsidRPr="00F171EB">
              <w:rPr>
                <w:rFonts w:ascii="Times New Roman" w:hAnsi="Times New Roman"/>
                <w:sz w:val="24"/>
                <w:szCs w:val="24"/>
                <w:lang w:val="ru-RU" w:eastAsia="ru-RU"/>
              </w:rPr>
              <w:t xml:space="preserve"> «Центр </w:t>
            </w:r>
            <w:proofErr w:type="spellStart"/>
            <w:r w:rsidRPr="00F171EB">
              <w:rPr>
                <w:rFonts w:ascii="Times New Roman" w:hAnsi="Times New Roman"/>
                <w:sz w:val="24"/>
                <w:szCs w:val="24"/>
                <w:lang w:val="ru-RU" w:eastAsia="ru-RU"/>
              </w:rPr>
              <w:t>надання</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адміністративних</w:t>
            </w:r>
            <w:proofErr w:type="spellEnd"/>
            <w:r w:rsidRPr="00F171EB">
              <w:rPr>
                <w:rFonts w:ascii="Times New Roman" w:hAnsi="Times New Roman"/>
                <w:sz w:val="24"/>
                <w:szCs w:val="24"/>
                <w:lang w:val="ru-RU" w:eastAsia="ru-RU"/>
              </w:rPr>
              <w:t xml:space="preserve"> </w:t>
            </w:r>
            <w:proofErr w:type="spellStart"/>
            <w:r w:rsidRPr="00F171EB">
              <w:rPr>
                <w:rFonts w:ascii="Times New Roman" w:hAnsi="Times New Roman"/>
                <w:sz w:val="24"/>
                <w:szCs w:val="24"/>
                <w:lang w:val="ru-RU" w:eastAsia="ru-RU"/>
              </w:rPr>
              <w:t>послуг</w:t>
            </w:r>
            <w:proofErr w:type="spellEnd"/>
            <w:r w:rsidRPr="00F171EB">
              <w:rPr>
                <w:rFonts w:ascii="Times New Roman" w:hAnsi="Times New Roman"/>
                <w:sz w:val="24"/>
                <w:szCs w:val="24"/>
                <w:lang w:val="ru-RU" w:eastAsia="ru-RU"/>
              </w:rPr>
              <w:t>»</w:t>
            </w:r>
          </w:p>
        </w:tc>
      </w:tr>
    </w:tbl>
    <w:p w14:paraId="266CF649" w14:textId="77777777" w:rsidR="00747B8C" w:rsidRPr="00653CD0" w:rsidRDefault="00747B8C" w:rsidP="00747B8C">
      <w:pPr>
        <w:pStyle w:val="a3"/>
        <w:rPr>
          <w:rFonts w:ascii="Times New Roman" w:hAnsi="Times New Roman"/>
          <w:sz w:val="24"/>
          <w:szCs w:val="24"/>
        </w:rPr>
      </w:pPr>
    </w:p>
    <w:p w14:paraId="3D3102AC" w14:textId="77777777" w:rsidR="00747B8C" w:rsidRPr="00653CD0" w:rsidRDefault="00747B8C" w:rsidP="00747B8C">
      <w:pPr>
        <w:pStyle w:val="a3"/>
        <w:rPr>
          <w:rFonts w:ascii="Times New Roman" w:hAnsi="Times New Roman"/>
          <w:sz w:val="24"/>
          <w:szCs w:val="24"/>
        </w:rPr>
      </w:pPr>
      <w:r w:rsidRPr="00653CD0">
        <w:rPr>
          <w:rFonts w:ascii="Times New Roman" w:hAnsi="Times New Roman"/>
          <w:sz w:val="24"/>
          <w:szCs w:val="24"/>
        </w:rPr>
        <w:t xml:space="preserve">Міський голова                                                    </w:t>
      </w:r>
      <w:r>
        <w:rPr>
          <w:rFonts w:ascii="Times New Roman" w:hAnsi="Times New Roman"/>
          <w:sz w:val="24"/>
          <w:szCs w:val="24"/>
        </w:rPr>
        <w:t xml:space="preserve">                        </w:t>
      </w:r>
      <w:r w:rsidRPr="00653CD0">
        <w:rPr>
          <w:rFonts w:ascii="Times New Roman" w:hAnsi="Times New Roman"/>
          <w:sz w:val="24"/>
          <w:szCs w:val="24"/>
        </w:rPr>
        <w:t xml:space="preserve">     С</w:t>
      </w:r>
      <w:r>
        <w:rPr>
          <w:rFonts w:ascii="Times New Roman" w:hAnsi="Times New Roman"/>
          <w:sz w:val="24"/>
          <w:szCs w:val="24"/>
        </w:rPr>
        <w:t>ергій НАДАЛ</w:t>
      </w:r>
    </w:p>
    <w:p w14:paraId="1C404426" w14:textId="77777777" w:rsidR="00747B8C" w:rsidRPr="00653CD0" w:rsidRDefault="00747B8C" w:rsidP="00747B8C">
      <w:pPr>
        <w:rPr>
          <w:lang w:val="ru-RU"/>
        </w:rPr>
      </w:pPr>
    </w:p>
    <w:p w14:paraId="68831A1A" w14:textId="77777777" w:rsidR="00747B8C" w:rsidRPr="00653CD0" w:rsidRDefault="00747B8C" w:rsidP="00747B8C">
      <w:pPr>
        <w:rPr>
          <w:lang w:val="ru-RU"/>
        </w:rPr>
      </w:pPr>
    </w:p>
    <w:p w14:paraId="088D4F69" w14:textId="77777777" w:rsidR="00747B8C" w:rsidRPr="00D005A0" w:rsidRDefault="00747B8C" w:rsidP="00747B8C"/>
    <w:p w14:paraId="67C65564" w14:textId="6E3FDD4A" w:rsidR="00CF1C3D" w:rsidRPr="00747B8C" w:rsidRDefault="00CF1C3D" w:rsidP="00747B8C"/>
    <w:sectPr w:rsidR="00CF1C3D" w:rsidRPr="00747B8C" w:rsidSect="00D828F0">
      <w:headerReference w:type="default" r:id="rId12"/>
      <w:pgSz w:w="11906" w:h="16838"/>
      <w:pgMar w:top="567" w:right="567" w:bottom="226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E947" w14:textId="77777777" w:rsidR="008F0642" w:rsidRDefault="008F0642" w:rsidP="00D261A6">
      <w:r>
        <w:separator/>
      </w:r>
    </w:p>
  </w:endnote>
  <w:endnote w:type="continuationSeparator" w:id="0">
    <w:p w14:paraId="2CCA21A8" w14:textId="77777777" w:rsidR="008F0642" w:rsidRDefault="008F0642" w:rsidP="00D2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DB1C" w14:textId="77777777" w:rsidR="008F0642" w:rsidRDefault="008F0642" w:rsidP="00D261A6">
      <w:r>
        <w:separator/>
      </w:r>
    </w:p>
  </w:footnote>
  <w:footnote w:type="continuationSeparator" w:id="0">
    <w:p w14:paraId="4B16A03C" w14:textId="77777777" w:rsidR="008F0642" w:rsidRDefault="008F0642" w:rsidP="00D2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0F20" w14:textId="77777777" w:rsidR="006C4E62" w:rsidRDefault="006C4E62">
    <w:pPr>
      <w:pStyle w:val="a8"/>
      <w:jc w:val="center"/>
    </w:pPr>
    <w:r>
      <w:fldChar w:fldCharType="begin"/>
    </w:r>
    <w:r>
      <w:instrText>PAGE   \* MERGEFORMAT</w:instrText>
    </w:r>
    <w:r>
      <w:fldChar w:fldCharType="separate"/>
    </w:r>
    <w:r>
      <w:t>2</w:t>
    </w:r>
    <w:r>
      <w:fldChar w:fldCharType="end"/>
    </w:r>
  </w:p>
  <w:p w14:paraId="6CB972F9" w14:textId="6752FAF8" w:rsidR="00E01609" w:rsidRDefault="00E01609" w:rsidP="006C4E6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45D761E"/>
    <w:multiLevelType w:val="hybridMultilevel"/>
    <w:tmpl w:val="DEDC24AA"/>
    <w:lvl w:ilvl="0" w:tplc="2000000F">
      <w:start w:val="1"/>
      <w:numFmt w:val="decimal"/>
      <w:lvlText w:val="%1."/>
      <w:lvlJc w:val="left"/>
      <w:pPr>
        <w:ind w:left="751" w:hanging="360"/>
      </w:pPr>
    </w:lvl>
    <w:lvl w:ilvl="1" w:tplc="20000019" w:tentative="1">
      <w:start w:val="1"/>
      <w:numFmt w:val="lowerLetter"/>
      <w:lvlText w:val="%2."/>
      <w:lvlJc w:val="left"/>
      <w:pPr>
        <w:ind w:left="1471" w:hanging="360"/>
      </w:pPr>
    </w:lvl>
    <w:lvl w:ilvl="2" w:tplc="2000001B" w:tentative="1">
      <w:start w:val="1"/>
      <w:numFmt w:val="lowerRoman"/>
      <w:lvlText w:val="%3."/>
      <w:lvlJc w:val="right"/>
      <w:pPr>
        <w:ind w:left="2191" w:hanging="180"/>
      </w:pPr>
    </w:lvl>
    <w:lvl w:ilvl="3" w:tplc="2000000F" w:tentative="1">
      <w:start w:val="1"/>
      <w:numFmt w:val="decimal"/>
      <w:lvlText w:val="%4."/>
      <w:lvlJc w:val="left"/>
      <w:pPr>
        <w:ind w:left="2911" w:hanging="360"/>
      </w:pPr>
    </w:lvl>
    <w:lvl w:ilvl="4" w:tplc="20000019" w:tentative="1">
      <w:start w:val="1"/>
      <w:numFmt w:val="lowerLetter"/>
      <w:lvlText w:val="%5."/>
      <w:lvlJc w:val="left"/>
      <w:pPr>
        <w:ind w:left="3631" w:hanging="360"/>
      </w:pPr>
    </w:lvl>
    <w:lvl w:ilvl="5" w:tplc="2000001B" w:tentative="1">
      <w:start w:val="1"/>
      <w:numFmt w:val="lowerRoman"/>
      <w:lvlText w:val="%6."/>
      <w:lvlJc w:val="right"/>
      <w:pPr>
        <w:ind w:left="4351" w:hanging="180"/>
      </w:pPr>
    </w:lvl>
    <w:lvl w:ilvl="6" w:tplc="2000000F" w:tentative="1">
      <w:start w:val="1"/>
      <w:numFmt w:val="decimal"/>
      <w:lvlText w:val="%7."/>
      <w:lvlJc w:val="left"/>
      <w:pPr>
        <w:ind w:left="5071" w:hanging="360"/>
      </w:pPr>
    </w:lvl>
    <w:lvl w:ilvl="7" w:tplc="20000019" w:tentative="1">
      <w:start w:val="1"/>
      <w:numFmt w:val="lowerLetter"/>
      <w:lvlText w:val="%8."/>
      <w:lvlJc w:val="left"/>
      <w:pPr>
        <w:ind w:left="5791" w:hanging="360"/>
      </w:pPr>
    </w:lvl>
    <w:lvl w:ilvl="8" w:tplc="2000001B" w:tentative="1">
      <w:start w:val="1"/>
      <w:numFmt w:val="lowerRoman"/>
      <w:lvlText w:val="%9."/>
      <w:lvlJc w:val="right"/>
      <w:pPr>
        <w:ind w:left="6511"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856B47"/>
    <w:multiLevelType w:val="hybridMultilevel"/>
    <w:tmpl w:val="38AEC7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6" w15:restartNumberingAfterBreak="0">
    <w:nsid w:val="5BEB20B9"/>
    <w:multiLevelType w:val="hybridMultilevel"/>
    <w:tmpl w:val="DEDC24AA"/>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7" w15:restartNumberingAfterBreak="0">
    <w:nsid w:val="5C1609C7"/>
    <w:multiLevelType w:val="multilevel"/>
    <w:tmpl w:val="0422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7"/>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F7"/>
    <w:rsid w:val="000015C1"/>
    <w:rsid w:val="000C39DB"/>
    <w:rsid w:val="000D5D8C"/>
    <w:rsid w:val="000D721C"/>
    <w:rsid w:val="00142417"/>
    <w:rsid w:val="00151BED"/>
    <w:rsid w:val="00181525"/>
    <w:rsid w:val="001E4C87"/>
    <w:rsid w:val="0021266C"/>
    <w:rsid w:val="002568DE"/>
    <w:rsid w:val="0026307C"/>
    <w:rsid w:val="00272C0D"/>
    <w:rsid w:val="002B1589"/>
    <w:rsid w:val="002F562D"/>
    <w:rsid w:val="00337814"/>
    <w:rsid w:val="003618A0"/>
    <w:rsid w:val="00376396"/>
    <w:rsid w:val="0039265E"/>
    <w:rsid w:val="0039453E"/>
    <w:rsid w:val="003953E0"/>
    <w:rsid w:val="003F68AF"/>
    <w:rsid w:val="004479B5"/>
    <w:rsid w:val="004540E9"/>
    <w:rsid w:val="00461C6A"/>
    <w:rsid w:val="0047588E"/>
    <w:rsid w:val="00486D52"/>
    <w:rsid w:val="004E2ED1"/>
    <w:rsid w:val="00533358"/>
    <w:rsid w:val="00577A57"/>
    <w:rsid w:val="005B3504"/>
    <w:rsid w:val="005D3BA9"/>
    <w:rsid w:val="00623F3E"/>
    <w:rsid w:val="006630CF"/>
    <w:rsid w:val="006A7BAB"/>
    <w:rsid w:val="006C4E62"/>
    <w:rsid w:val="006D4640"/>
    <w:rsid w:val="006E21DA"/>
    <w:rsid w:val="006F239B"/>
    <w:rsid w:val="00707095"/>
    <w:rsid w:val="00712B94"/>
    <w:rsid w:val="0071484F"/>
    <w:rsid w:val="00717E61"/>
    <w:rsid w:val="00733154"/>
    <w:rsid w:val="00737505"/>
    <w:rsid w:val="007435FB"/>
    <w:rsid w:val="00747B8C"/>
    <w:rsid w:val="00756A44"/>
    <w:rsid w:val="00773287"/>
    <w:rsid w:val="00794AC5"/>
    <w:rsid w:val="007B2C10"/>
    <w:rsid w:val="007C28DD"/>
    <w:rsid w:val="00815129"/>
    <w:rsid w:val="00817C81"/>
    <w:rsid w:val="00834841"/>
    <w:rsid w:val="008A0CD0"/>
    <w:rsid w:val="008B75AD"/>
    <w:rsid w:val="008D7A3D"/>
    <w:rsid w:val="008F0642"/>
    <w:rsid w:val="00906F8C"/>
    <w:rsid w:val="009265A1"/>
    <w:rsid w:val="00942854"/>
    <w:rsid w:val="00975E5D"/>
    <w:rsid w:val="00991598"/>
    <w:rsid w:val="00993876"/>
    <w:rsid w:val="009D7E36"/>
    <w:rsid w:val="00A07F7F"/>
    <w:rsid w:val="00AA199A"/>
    <w:rsid w:val="00AA7623"/>
    <w:rsid w:val="00AD6376"/>
    <w:rsid w:val="00AE6E95"/>
    <w:rsid w:val="00B52C9C"/>
    <w:rsid w:val="00BB2A6D"/>
    <w:rsid w:val="00BF6FBA"/>
    <w:rsid w:val="00C224D4"/>
    <w:rsid w:val="00C26BBE"/>
    <w:rsid w:val="00C33F74"/>
    <w:rsid w:val="00C617C2"/>
    <w:rsid w:val="00C85AFE"/>
    <w:rsid w:val="00C95AA8"/>
    <w:rsid w:val="00C9618E"/>
    <w:rsid w:val="00CB1030"/>
    <w:rsid w:val="00CF1C3D"/>
    <w:rsid w:val="00D261A6"/>
    <w:rsid w:val="00D828F0"/>
    <w:rsid w:val="00D92BB8"/>
    <w:rsid w:val="00DC41AC"/>
    <w:rsid w:val="00DD4C7C"/>
    <w:rsid w:val="00E01609"/>
    <w:rsid w:val="00E16CAB"/>
    <w:rsid w:val="00E23A21"/>
    <w:rsid w:val="00EB4629"/>
    <w:rsid w:val="00ED390C"/>
    <w:rsid w:val="00ED6761"/>
    <w:rsid w:val="00EF4807"/>
    <w:rsid w:val="00EF7FF7"/>
    <w:rsid w:val="00F02660"/>
    <w:rsid w:val="00F411B7"/>
    <w:rsid w:val="00F43137"/>
    <w:rsid w:val="00F95FFC"/>
    <w:rsid w:val="00FA7B37"/>
    <w:rsid w:val="00FB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1829922"/>
  <w15:docId w15:val="{CD699110-571E-4D96-8052-7AEF6960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99A"/>
    <w:rPr>
      <w:rFonts w:ascii="Times New Roman" w:eastAsia="Times New Roman" w:hAnsi="Times New Roman"/>
      <w:lang w:eastAsia="en-GB"/>
    </w:rPr>
  </w:style>
  <w:style w:type="paragraph" w:styleId="1">
    <w:name w:val="heading 1"/>
    <w:basedOn w:val="a"/>
    <w:next w:val="a"/>
    <w:link w:val="10"/>
    <w:qFormat/>
    <w:locked/>
    <w:rsid w:val="006C4E62"/>
    <w:pPr>
      <w:keepNext/>
      <w:numPr>
        <w:numId w:val="4"/>
      </w:numPr>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6C4E62"/>
    <w:pPr>
      <w:keepNext/>
      <w:numPr>
        <w:ilvl w:val="1"/>
        <w:numId w:val="4"/>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4E62"/>
    <w:pPr>
      <w:keepNext/>
      <w:numPr>
        <w:ilvl w:val="2"/>
        <w:numId w:val="4"/>
      </w:numPr>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6C4E62"/>
    <w:pPr>
      <w:keepNext/>
      <w:numPr>
        <w:ilvl w:val="3"/>
        <w:numId w:val="4"/>
      </w:numPr>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6C4E62"/>
    <w:pPr>
      <w:numPr>
        <w:ilvl w:val="4"/>
        <w:numId w:val="4"/>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locked/>
    <w:rsid w:val="006C4E62"/>
    <w:pPr>
      <w:numPr>
        <w:ilvl w:val="5"/>
        <w:numId w:val="4"/>
      </w:numPr>
      <w:spacing w:before="240" w:after="60"/>
      <w:outlineLvl w:val="5"/>
    </w:pPr>
    <w:rPr>
      <w:rFonts w:ascii="Calibri" w:hAnsi="Calibri"/>
      <w:b/>
      <w:bCs/>
      <w:sz w:val="22"/>
      <w:szCs w:val="22"/>
    </w:rPr>
  </w:style>
  <w:style w:type="paragraph" w:styleId="7">
    <w:name w:val="heading 7"/>
    <w:basedOn w:val="a"/>
    <w:next w:val="a"/>
    <w:link w:val="70"/>
    <w:semiHidden/>
    <w:unhideWhenUsed/>
    <w:qFormat/>
    <w:locked/>
    <w:rsid w:val="006C4E62"/>
    <w:pPr>
      <w:numPr>
        <w:ilvl w:val="6"/>
        <w:numId w:val="4"/>
      </w:numPr>
      <w:spacing w:before="240" w:after="60"/>
      <w:outlineLvl w:val="6"/>
    </w:pPr>
    <w:rPr>
      <w:rFonts w:ascii="Calibri" w:hAnsi="Calibri"/>
      <w:sz w:val="24"/>
      <w:szCs w:val="24"/>
    </w:rPr>
  </w:style>
  <w:style w:type="paragraph" w:styleId="8">
    <w:name w:val="heading 8"/>
    <w:basedOn w:val="a"/>
    <w:next w:val="a"/>
    <w:link w:val="80"/>
    <w:semiHidden/>
    <w:unhideWhenUsed/>
    <w:qFormat/>
    <w:locked/>
    <w:rsid w:val="006C4E62"/>
    <w:pPr>
      <w:numPr>
        <w:ilvl w:val="7"/>
        <w:numId w:val="4"/>
      </w:numPr>
      <w:spacing w:before="240" w:after="60"/>
      <w:outlineLvl w:val="7"/>
    </w:pPr>
    <w:rPr>
      <w:rFonts w:ascii="Calibri" w:hAnsi="Calibri"/>
      <w:i/>
      <w:iCs/>
      <w:sz w:val="24"/>
      <w:szCs w:val="24"/>
    </w:rPr>
  </w:style>
  <w:style w:type="paragraph" w:styleId="9">
    <w:name w:val="heading 9"/>
    <w:basedOn w:val="a"/>
    <w:next w:val="a"/>
    <w:link w:val="90"/>
    <w:semiHidden/>
    <w:unhideWhenUsed/>
    <w:qFormat/>
    <w:locked/>
    <w:rsid w:val="006C4E62"/>
    <w:pPr>
      <w:numPr>
        <w:ilvl w:val="8"/>
        <w:numId w:val="4"/>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A199A"/>
    <w:rPr>
      <w:sz w:val="22"/>
      <w:szCs w:val="22"/>
      <w:lang w:eastAsia="en-US"/>
    </w:rPr>
  </w:style>
  <w:style w:type="character" w:styleId="a5">
    <w:name w:val="Hyperlink"/>
    <w:uiPriority w:val="99"/>
    <w:rsid w:val="00AA199A"/>
    <w:rPr>
      <w:rFonts w:cs="Times New Roman"/>
      <w:color w:val="0000FF"/>
      <w:u w:val="single"/>
    </w:rPr>
  </w:style>
  <w:style w:type="character" w:styleId="a6">
    <w:name w:val="Strong"/>
    <w:uiPriority w:val="22"/>
    <w:qFormat/>
    <w:rsid w:val="00AA199A"/>
    <w:rPr>
      <w:rFonts w:cs="Times New Roman"/>
      <w:b/>
    </w:rPr>
  </w:style>
  <w:style w:type="character" w:customStyle="1" w:styleId="a4">
    <w:name w:val="Без интервала Знак"/>
    <w:link w:val="a3"/>
    <w:uiPriority w:val="99"/>
    <w:locked/>
    <w:rsid w:val="00AA199A"/>
    <w:rPr>
      <w:sz w:val="22"/>
      <w:lang w:val="uk-UA" w:eastAsia="en-US"/>
    </w:rPr>
  </w:style>
  <w:style w:type="character" w:styleId="a7">
    <w:name w:val="FollowedHyperlink"/>
    <w:uiPriority w:val="99"/>
    <w:semiHidden/>
    <w:rsid w:val="00AA199A"/>
    <w:rPr>
      <w:rFonts w:cs="Times New Roman"/>
      <w:color w:val="954F72"/>
      <w:u w:val="single"/>
    </w:rPr>
  </w:style>
  <w:style w:type="paragraph" w:styleId="a8">
    <w:name w:val="header"/>
    <w:basedOn w:val="a"/>
    <w:link w:val="a9"/>
    <w:uiPriority w:val="99"/>
    <w:unhideWhenUsed/>
    <w:rsid w:val="00D261A6"/>
    <w:pPr>
      <w:tabs>
        <w:tab w:val="center" w:pos="4819"/>
        <w:tab w:val="right" w:pos="9639"/>
      </w:tabs>
    </w:pPr>
  </w:style>
  <w:style w:type="character" w:customStyle="1" w:styleId="a9">
    <w:name w:val="Верхний колонтитул Знак"/>
    <w:link w:val="a8"/>
    <w:uiPriority w:val="99"/>
    <w:rsid w:val="00D261A6"/>
    <w:rPr>
      <w:rFonts w:ascii="Times New Roman" w:eastAsia="Times New Roman" w:hAnsi="Times New Roman"/>
      <w:sz w:val="20"/>
      <w:szCs w:val="20"/>
      <w:lang w:val="uk-UA" w:eastAsia="en-GB"/>
    </w:rPr>
  </w:style>
  <w:style w:type="paragraph" w:styleId="aa">
    <w:name w:val="footer"/>
    <w:basedOn w:val="a"/>
    <w:link w:val="ab"/>
    <w:uiPriority w:val="99"/>
    <w:unhideWhenUsed/>
    <w:rsid w:val="00D261A6"/>
    <w:pPr>
      <w:tabs>
        <w:tab w:val="center" w:pos="4819"/>
        <w:tab w:val="right" w:pos="9639"/>
      </w:tabs>
    </w:pPr>
  </w:style>
  <w:style w:type="character" w:customStyle="1" w:styleId="ab">
    <w:name w:val="Нижний колонтитул Знак"/>
    <w:link w:val="aa"/>
    <w:uiPriority w:val="99"/>
    <w:rsid w:val="00D261A6"/>
    <w:rPr>
      <w:rFonts w:ascii="Times New Roman" w:eastAsia="Times New Roman" w:hAnsi="Times New Roman"/>
      <w:sz w:val="20"/>
      <w:szCs w:val="20"/>
      <w:lang w:val="uk-UA" w:eastAsia="en-GB"/>
    </w:rPr>
  </w:style>
  <w:style w:type="character" w:customStyle="1" w:styleId="10">
    <w:name w:val="Заголовок 1 Знак"/>
    <w:link w:val="1"/>
    <w:rsid w:val="006C4E62"/>
    <w:rPr>
      <w:rFonts w:ascii="Cambria" w:eastAsia="Times New Roman" w:hAnsi="Cambria" w:cs="Times New Roman"/>
      <w:b/>
      <w:bCs/>
      <w:kern w:val="32"/>
      <w:sz w:val="32"/>
      <w:szCs w:val="32"/>
      <w:lang w:eastAsia="en-GB"/>
    </w:rPr>
  </w:style>
  <w:style w:type="character" w:customStyle="1" w:styleId="20">
    <w:name w:val="Заголовок 2 Знак"/>
    <w:link w:val="2"/>
    <w:semiHidden/>
    <w:rsid w:val="006C4E62"/>
    <w:rPr>
      <w:rFonts w:ascii="Cambria" w:eastAsia="Times New Roman" w:hAnsi="Cambria" w:cs="Times New Roman"/>
      <w:b/>
      <w:bCs/>
      <w:i/>
      <w:iCs/>
      <w:sz w:val="28"/>
      <w:szCs w:val="28"/>
      <w:lang w:eastAsia="en-GB"/>
    </w:rPr>
  </w:style>
  <w:style w:type="character" w:customStyle="1" w:styleId="30">
    <w:name w:val="Заголовок 3 Знак"/>
    <w:link w:val="3"/>
    <w:semiHidden/>
    <w:rsid w:val="006C4E62"/>
    <w:rPr>
      <w:rFonts w:ascii="Cambria" w:eastAsia="Times New Roman" w:hAnsi="Cambria" w:cs="Times New Roman"/>
      <w:b/>
      <w:bCs/>
      <w:sz w:val="26"/>
      <w:szCs w:val="26"/>
      <w:lang w:eastAsia="en-GB"/>
    </w:rPr>
  </w:style>
  <w:style w:type="character" w:customStyle="1" w:styleId="40">
    <w:name w:val="Заголовок 4 Знак"/>
    <w:link w:val="4"/>
    <w:semiHidden/>
    <w:rsid w:val="006C4E62"/>
    <w:rPr>
      <w:rFonts w:ascii="Calibri" w:eastAsia="Times New Roman" w:hAnsi="Calibri" w:cs="Times New Roman"/>
      <w:b/>
      <w:bCs/>
      <w:sz w:val="28"/>
      <w:szCs w:val="28"/>
      <w:lang w:eastAsia="en-GB"/>
    </w:rPr>
  </w:style>
  <w:style w:type="character" w:customStyle="1" w:styleId="50">
    <w:name w:val="Заголовок 5 Знак"/>
    <w:link w:val="5"/>
    <w:semiHidden/>
    <w:rsid w:val="006C4E62"/>
    <w:rPr>
      <w:rFonts w:ascii="Calibri" w:eastAsia="Times New Roman" w:hAnsi="Calibri" w:cs="Times New Roman"/>
      <w:b/>
      <w:bCs/>
      <w:i/>
      <w:iCs/>
      <w:sz w:val="26"/>
      <w:szCs w:val="26"/>
      <w:lang w:eastAsia="en-GB"/>
    </w:rPr>
  </w:style>
  <w:style w:type="character" w:customStyle="1" w:styleId="60">
    <w:name w:val="Заголовок 6 Знак"/>
    <w:link w:val="6"/>
    <w:semiHidden/>
    <w:rsid w:val="006C4E62"/>
    <w:rPr>
      <w:rFonts w:ascii="Calibri" w:eastAsia="Times New Roman" w:hAnsi="Calibri" w:cs="Times New Roman"/>
      <w:b/>
      <w:bCs/>
      <w:sz w:val="22"/>
      <w:szCs w:val="22"/>
      <w:lang w:eastAsia="en-GB"/>
    </w:rPr>
  </w:style>
  <w:style w:type="character" w:customStyle="1" w:styleId="70">
    <w:name w:val="Заголовок 7 Знак"/>
    <w:link w:val="7"/>
    <w:semiHidden/>
    <w:rsid w:val="006C4E62"/>
    <w:rPr>
      <w:rFonts w:ascii="Calibri" w:eastAsia="Times New Roman" w:hAnsi="Calibri" w:cs="Times New Roman"/>
      <w:sz w:val="24"/>
      <w:szCs w:val="24"/>
      <w:lang w:eastAsia="en-GB"/>
    </w:rPr>
  </w:style>
  <w:style w:type="character" w:customStyle="1" w:styleId="80">
    <w:name w:val="Заголовок 8 Знак"/>
    <w:link w:val="8"/>
    <w:semiHidden/>
    <w:rsid w:val="006C4E62"/>
    <w:rPr>
      <w:rFonts w:ascii="Calibri" w:eastAsia="Times New Roman" w:hAnsi="Calibri" w:cs="Times New Roman"/>
      <w:i/>
      <w:iCs/>
      <w:sz w:val="24"/>
      <w:szCs w:val="24"/>
      <w:lang w:eastAsia="en-GB"/>
    </w:rPr>
  </w:style>
  <w:style w:type="character" w:customStyle="1" w:styleId="90">
    <w:name w:val="Заголовок 9 Знак"/>
    <w:link w:val="9"/>
    <w:semiHidden/>
    <w:rsid w:val="006C4E62"/>
    <w:rPr>
      <w:rFonts w:ascii="Cambria" w:eastAsia="Times New Roman" w:hAnsi="Cambria" w:cs="Times New Roman"/>
      <w:sz w:val="22"/>
      <w:szCs w:val="22"/>
      <w:lang w:eastAsia="en-GB"/>
    </w:rPr>
  </w:style>
  <w:style w:type="paragraph" w:styleId="31">
    <w:name w:val="Body Text 3"/>
    <w:basedOn w:val="a"/>
    <w:link w:val="32"/>
    <w:uiPriority w:val="99"/>
    <w:rsid w:val="00717E61"/>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717E61"/>
    <w:rPr>
      <w:rFonts w:eastAsia="Times New Roman"/>
      <w:sz w:val="16"/>
      <w:szCs w:val="16"/>
      <w:lang w:eastAsia="en-US"/>
    </w:rPr>
  </w:style>
  <w:style w:type="paragraph" w:customStyle="1" w:styleId="21">
    <w:name w:val="Без интервала2"/>
    <w:uiPriority w:val="99"/>
    <w:rsid w:val="00717E61"/>
    <w:rPr>
      <w:rFonts w:ascii="Times New Roman" w:eastAsia="Times New Roman" w:hAnsi="Times New Roman"/>
      <w:sz w:val="24"/>
      <w:szCs w:val="24"/>
      <w:lang w:val="ru-RU" w:eastAsia="ru-RU"/>
    </w:rPr>
  </w:style>
  <w:style w:type="paragraph" w:customStyle="1" w:styleId="22">
    <w:name w:val="Абзац списка2"/>
    <w:basedOn w:val="a"/>
    <w:rsid w:val="00717E61"/>
    <w:pPr>
      <w:ind w:left="720"/>
      <w:contextualSpacing/>
    </w:pPr>
    <w:rPr>
      <w:lang w:val="ru-RU" w:eastAsia="ru-RU"/>
    </w:rPr>
  </w:style>
  <w:style w:type="paragraph" w:styleId="ac">
    <w:name w:val="List Paragraph"/>
    <w:basedOn w:val="a"/>
    <w:uiPriority w:val="34"/>
    <w:qFormat/>
    <w:rsid w:val="00747B8C"/>
    <w:pPr>
      <w:spacing w:after="200" w:line="276" w:lineRule="auto"/>
      <w:ind w:left="720"/>
      <w:contextualSpacing/>
    </w:pPr>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bk.te.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abk.te.ua/" TargetMode="External"/><Relationship Id="rId5" Type="http://schemas.openxmlformats.org/officeDocument/2006/relationships/webSettings" Target="webSettings.xml"/><Relationship Id="rId10" Type="http://schemas.openxmlformats.org/officeDocument/2006/relationships/hyperlink" Target="http://www.idabk.te.ua/" TargetMode="External"/><Relationship Id="rId4" Type="http://schemas.openxmlformats.org/officeDocument/2006/relationships/settings" Target="settings.xml"/><Relationship Id="rId9" Type="http://schemas.openxmlformats.org/officeDocument/2006/relationships/hyperlink" Target="http://www.idabk.te.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75F9-982F-4CB4-BEA4-F62C3DE1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1748</Words>
  <Characters>12983</Characters>
  <Application>Microsoft Office Word</Application>
  <DocSecurity>0</DocSecurity>
  <Lines>108</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d01-Baran</dc:creator>
  <cp:keywords/>
  <dc:description/>
  <cp:lastModifiedBy>d01-Baran</cp:lastModifiedBy>
  <cp:revision>3</cp:revision>
  <dcterms:created xsi:type="dcterms:W3CDTF">2021-07-07T08:11:00Z</dcterms:created>
  <dcterms:modified xsi:type="dcterms:W3CDTF">2021-07-07T08:12:00Z</dcterms:modified>
</cp:coreProperties>
</file>