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7C5F" w:rsidRPr="00AF714C" w:rsidRDefault="008E7C5F" w:rsidP="008E7C5F">
      <w:pPr>
        <w:spacing w:after="0" w:line="240" w:lineRule="auto"/>
        <w:ind w:firstLine="5670"/>
        <w:jc w:val="both"/>
        <w:rPr>
          <w:rFonts w:ascii="Times New Roman" w:hAnsi="Times New Roman"/>
          <w:sz w:val="24"/>
          <w:szCs w:val="24"/>
        </w:rPr>
      </w:pPr>
      <w:r w:rsidRPr="00AF714C">
        <w:rPr>
          <w:rFonts w:ascii="Times New Roman" w:hAnsi="Times New Roman"/>
          <w:sz w:val="24"/>
          <w:szCs w:val="24"/>
        </w:rPr>
        <w:t>Додаток</w:t>
      </w:r>
    </w:p>
    <w:p w:rsidR="008E7C5F" w:rsidRPr="00AF714C" w:rsidRDefault="008E7C5F" w:rsidP="008E7C5F">
      <w:pPr>
        <w:spacing w:after="0" w:line="240" w:lineRule="auto"/>
        <w:ind w:firstLine="5670"/>
        <w:jc w:val="both"/>
        <w:rPr>
          <w:rFonts w:ascii="Times New Roman" w:hAnsi="Times New Roman"/>
          <w:sz w:val="24"/>
          <w:szCs w:val="24"/>
        </w:rPr>
      </w:pPr>
      <w:r w:rsidRPr="00AF714C">
        <w:rPr>
          <w:rFonts w:ascii="Times New Roman" w:hAnsi="Times New Roman"/>
          <w:sz w:val="24"/>
          <w:szCs w:val="24"/>
        </w:rPr>
        <w:t>до рішення міської ради</w:t>
      </w:r>
    </w:p>
    <w:p w:rsidR="008E7C5F" w:rsidRPr="00AF714C" w:rsidRDefault="008E7C5F" w:rsidP="008E7C5F">
      <w:pPr>
        <w:spacing w:after="0" w:line="240" w:lineRule="auto"/>
        <w:ind w:firstLine="5670"/>
        <w:jc w:val="both"/>
        <w:rPr>
          <w:rFonts w:ascii="Times New Roman" w:hAnsi="Times New Roman"/>
          <w:sz w:val="24"/>
          <w:szCs w:val="24"/>
        </w:rPr>
      </w:pPr>
      <w:r w:rsidRPr="00AF714C">
        <w:rPr>
          <w:rFonts w:ascii="Times New Roman" w:hAnsi="Times New Roman"/>
          <w:sz w:val="24"/>
          <w:szCs w:val="24"/>
        </w:rPr>
        <w:t xml:space="preserve">від </w:t>
      </w:r>
      <w:r>
        <w:rPr>
          <w:rFonts w:ascii="Times New Roman" w:hAnsi="Times New Roman"/>
          <w:sz w:val="24"/>
          <w:szCs w:val="24"/>
        </w:rPr>
        <w:t xml:space="preserve">18.11.2020     </w:t>
      </w:r>
      <w:r w:rsidRPr="00AF714C">
        <w:rPr>
          <w:rFonts w:ascii="Times New Roman" w:hAnsi="Times New Roman"/>
          <w:sz w:val="24"/>
          <w:szCs w:val="24"/>
        </w:rPr>
        <w:t>№</w:t>
      </w:r>
      <w:r>
        <w:rPr>
          <w:rFonts w:ascii="Times New Roman" w:hAnsi="Times New Roman"/>
          <w:sz w:val="24"/>
          <w:szCs w:val="24"/>
        </w:rPr>
        <w:t>8/1/5</w:t>
      </w:r>
    </w:p>
    <w:p w:rsidR="008E7C5F" w:rsidRPr="00AF714C" w:rsidRDefault="008E7C5F" w:rsidP="008E7C5F">
      <w:pPr>
        <w:spacing w:after="0" w:line="240" w:lineRule="auto"/>
        <w:ind w:left="6379" w:firstLine="142"/>
        <w:jc w:val="both"/>
        <w:rPr>
          <w:rFonts w:ascii="Times New Roman" w:hAnsi="Times New Roman"/>
          <w:sz w:val="24"/>
          <w:szCs w:val="24"/>
        </w:rPr>
      </w:pPr>
    </w:p>
    <w:p w:rsidR="008E7C5F" w:rsidRPr="00AF714C" w:rsidRDefault="008E7C5F" w:rsidP="008E7C5F">
      <w:pPr>
        <w:spacing w:after="0" w:line="240" w:lineRule="auto"/>
        <w:jc w:val="both"/>
        <w:rPr>
          <w:rFonts w:ascii="Times New Roman" w:hAnsi="Times New Roman"/>
          <w:sz w:val="24"/>
          <w:szCs w:val="24"/>
        </w:rPr>
      </w:pPr>
    </w:p>
    <w:p w:rsidR="008E7C5F" w:rsidRPr="00AF714C" w:rsidRDefault="008E7C5F" w:rsidP="008E7C5F">
      <w:pPr>
        <w:spacing w:after="0" w:line="240" w:lineRule="auto"/>
        <w:jc w:val="center"/>
        <w:rPr>
          <w:rFonts w:ascii="Times New Roman" w:hAnsi="Times New Roman"/>
          <w:b/>
          <w:sz w:val="24"/>
          <w:szCs w:val="24"/>
        </w:rPr>
      </w:pPr>
      <w:r w:rsidRPr="00AF714C">
        <w:rPr>
          <w:rFonts w:ascii="Times New Roman" w:hAnsi="Times New Roman"/>
          <w:b/>
          <w:sz w:val="24"/>
          <w:szCs w:val="24"/>
        </w:rPr>
        <w:t>ПОЛОЖЕННЯ</w:t>
      </w:r>
    </w:p>
    <w:p w:rsidR="008E7C5F" w:rsidRPr="00AF714C" w:rsidRDefault="008E7C5F" w:rsidP="008E7C5F">
      <w:pPr>
        <w:spacing w:after="0" w:line="240" w:lineRule="auto"/>
        <w:jc w:val="center"/>
        <w:rPr>
          <w:rFonts w:ascii="Times New Roman" w:hAnsi="Times New Roman"/>
          <w:sz w:val="24"/>
          <w:szCs w:val="24"/>
        </w:rPr>
      </w:pPr>
      <w:r w:rsidRPr="00AF714C">
        <w:rPr>
          <w:rFonts w:ascii="Times New Roman" w:hAnsi="Times New Roman"/>
          <w:sz w:val="24"/>
          <w:szCs w:val="24"/>
        </w:rPr>
        <w:t>про постійні комісії Тернопільської міської ради</w:t>
      </w:r>
      <w:r>
        <w:rPr>
          <w:rFonts w:ascii="Times New Roman" w:hAnsi="Times New Roman"/>
          <w:sz w:val="24"/>
          <w:szCs w:val="24"/>
        </w:rPr>
        <w:t xml:space="preserve"> </w:t>
      </w:r>
      <w:r w:rsidRPr="00AF714C">
        <w:rPr>
          <w:rFonts w:ascii="Times New Roman" w:hAnsi="Times New Roman"/>
          <w:sz w:val="24"/>
          <w:szCs w:val="24"/>
        </w:rPr>
        <w:t>VIII скликання</w:t>
      </w:r>
    </w:p>
    <w:p w:rsidR="008E7C5F" w:rsidRPr="00AF714C" w:rsidRDefault="008E7C5F" w:rsidP="008E7C5F">
      <w:pPr>
        <w:spacing w:after="0" w:line="240" w:lineRule="auto"/>
        <w:jc w:val="center"/>
        <w:rPr>
          <w:rFonts w:ascii="Times New Roman" w:hAnsi="Times New Roman"/>
          <w:sz w:val="24"/>
          <w:szCs w:val="24"/>
        </w:rPr>
      </w:pPr>
    </w:p>
    <w:p w:rsidR="008E7C5F" w:rsidRPr="00AF714C" w:rsidRDefault="008E7C5F" w:rsidP="008E7C5F">
      <w:pPr>
        <w:spacing w:after="0" w:line="240" w:lineRule="auto"/>
        <w:jc w:val="center"/>
        <w:rPr>
          <w:rFonts w:ascii="Times New Roman" w:hAnsi="Times New Roman"/>
          <w:b/>
          <w:sz w:val="24"/>
          <w:szCs w:val="24"/>
        </w:rPr>
      </w:pPr>
      <w:r w:rsidRPr="00AF714C">
        <w:rPr>
          <w:rFonts w:ascii="Times New Roman" w:hAnsi="Times New Roman"/>
          <w:b/>
          <w:sz w:val="24"/>
          <w:szCs w:val="24"/>
        </w:rPr>
        <w:t>І. ЗАГАЛЬНІ ПОЛОЖЕННЯ</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Постійні комісії ради є органами ради,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її виконавчого комітету. Головуючий повинен вживати заходів з інформування та залучення до участі в засіданні комісії якомога більшої кількості осіб, що мають зацікавленість у предметі розгляду. Члени постійної комісії мають прагнути збільшення ефективності схвалюваних рішень та досягнення консенсусів.</w:t>
      </w:r>
    </w:p>
    <w:p w:rsidR="008E7C5F" w:rsidRPr="00AF714C" w:rsidRDefault="008E7C5F" w:rsidP="008E7C5F">
      <w:pPr>
        <w:pStyle w:val="ab"/>
        <w:spacing w:after="0" w:line="240" w:lineRule="auto"/>
        <w:ind w:left="0"/>
        <w:jc w:val="both"/>
        <w:rPr>
          <w:rFonts w:ascii="Times New Roman" w:hAnsi="Times New Roman" w:cs="Times New Roman"/>
          <w:sz w:val="24"/>
          <w:szCs w:val="24"/>
        </w:rPr>
      </w:pPr>
    </w:p>
    <w:p w:rsidR="008E7C5F" w:rsidRDefault="008E7C5F" w:rsidP="008E7C5F">
      <w:pPr>
        <w:pStyle w:val="ab"/>
        <w:spacing w:after="0" w:line="240" w:lineRule="auto"/>
        <w:ind w:left="0"/>
        <w:jc w:val="both"/>
        <w:rPr>
          <w:rFonts w:ascii="Times New Roman" w:hAnsi="Times New Roman" w:cs="Times New Roman"/>
          <w:sz w:val="24"/>
          <w:szCs w:val="24"/>
        </w:rPr>
      </w:pPr>
      <w:r w:rsidRPr="00AF714C">
        <w:rPr>
          <w:rFonts w:ascii="Times New Roman" w:hAnsi="Times New Roman" w:cs="Times New Roman"/>
          <w:sz w:val="24"/>
          <w:szCs w:val="24"/>
        </w:rPr>
        <w:t>2. Засідання постійних комісій є</w:t>
      </w:r>
      <w:r>
        <w:rPr>
          <w:rFonts w:ascii="Times New Roman" w:hAnsi="Times New Roman" w:cs="Times New Roman"/>
          <w:sz w:val="24"/>
          <w:szCs w:val="24"/>
        </w:rPr>
        <w:t>, як правило,</w:t>
      </w:r>
      <w:r w:rsidRPr="00AF714C">
        <w:rPr>
          <w:rFonts w:ascii="Times New Roman" w:hAnsi="Times New Roman" w:cs="Times New Roman"/>
          <w:sz w:val="24"/>
          <w:szCs w:val="24"/>
        </w:rPr>
        <w:t xml:space="preserve"> відкритими та гласними, </w:t>
      </w:r>
      <w:r w:rsidRPr="00DA76FD">
        <w:rPr>
          <w:rFonts w:ascii="Times New Roman" w:hAnsi="Times New Roman" w:cs="Times New Roman"/>
          <w:sz w:val="24"/>
          <w:szCs w:val="24"/>
        </w:rPr>
        <w:t xml:space="preserve">із забезпеченням права кожного бути присутнім на них, крім випадків, передбачених законодавством. </w:t>
      </w:r>
      <w:r w:rsidRPr="00AF714C">
        <w:rPr>
          <w:rFonts w:ascii="Times New Roman" w:hAnsi="Times New Roman" w:cs="Times New Roman"/>
          <w:sz w:val="24"/>
          <w:szCs w:val="24"/>
        </w:rPr>
        <w:t>Право громадян України бути присутніми на засіданні може бути обмежено лише у випадку вчинення ними</w:t>
      </w:r>
      <w:r>
        <w:rPr>
          <w:rFonts w:ascii="Times New Roman" w:hAnsi="Times New Roman" w:cs="Times New Roman"/>
          <w:sz w:val="24"/>
          <w:szCs w:val="24"/>
        </w:rPr>
        <w:t xml:space="preserve"> </w:t>
      </w:r>
      <w:r w:rsidRPr="00AF714C">
        <w:rPr>
          <w:rFonts w:ascii="Times New Roman" w:hAnsi="Times New Roman" w:cs="Times New Roman"/>
          <w:sz w:val="24"/>
          <w:szCs w:val="24"/>
        </w:rPr>
        <w:t>протиправних дій.</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3. Діяльність комісії висвітлюється на </w:t>
      </w:r>
      <w:r>
        <w:rPr>
          <w:rFonts w:ascii="Times New Roman" w:hAnsi="Times New Roman" w:cs="Times New Roman"/>
          <w:sz w:val="24"/>
          <w:szCs w:val="24"/>
        </w:rPr>
        <w:t xml:space="preserve">офіційному </w:t>
      </w:r>
      <w:r w:rsidRPr="00AF714C">
        <w:rPr>
          <w:rFonts w:ascii="Times New Roman" w:hAnsi="Times New Roman" w:cs="Times New Roman"/>
          <w:sz w:val="24"/>
          <w:szCs w:val="24"/>
        </w:rPr>
        <w:t xml:space="preserve">сайті </w:t>
      </w:r>
      <w:r>
        <w:rPr>
          <w:rFonts w:ascii="Times New Roman" w:hAnsi="Times New Roman" w:cs="Times New Roman"/>
          <w:sz w:val="24"/>
          <w:szCs w:val="24"/>
        </w:rPr>
        <w:t xml:space="preserve">Тернопільської міської </w:t>
      </w:r>
      <w:r w:rsidRPr="00AF714C">
        <w:rPr>
          <w:rFonts w:ascii="Times New Roman" w:hAnsi="Times New Roman" w:cs="Times New Roman"/>
          <w:sz w:val="24"/>
          <w:szCs w:val="24"/>
        </w:rPr>
        <w:t xml:space="preserve">ради. При функціонуванні сайту ради повинно бути забезпечено: </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1) розміщення </w:t>
      </w:r>
      <w:r>
        <w:rPr>
          <w:rFonts w:ascii="Times New Roman" w:hAnsi="Times New Roman" w:cs="Times New Roman"/>
          <w:sz w:val="24"/>
          <w:szCs w:val="24"/>
        </w:rPr>
        <w:t>чинної</w:t>
      </w:r>
      <w:r w:rsidRPr="00AF714C">
        <w:rPr>
          <w:rFonts w:ascii="Times New Roman" w:hAnsi="Times New Roman" w:cs="Times New Roman"/>
          <w:sz w:val="24"/>
          <w:szCs w:val="24"/>
        </w:rPr>
        <w:t xml:space="preserve"> редакції Положення про постійні комісії, склад членів постійної комісії</w:t>
      </w:r>
      <w:r>
        <w:rPr>
          <w:rFonts w:ascii="Times New Roman" w:hAnsi="Times New Roman" w:cs="Times New Roman"/>
          <w:sz w:val="24"/>
          <w:szCs w:val="24"/>
        </w:rPr>
        <w:t>;</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 графіку засідань постійних комісій, із зазначенням дат та часу проведення чергових засідань, адреси приміщень, відповідальних осіб за проведення засідань комісій</w:t>
      </w:r>
      <w:r>
        <w:rPr>
          <w:rFonts w:ascii="Times New Roman" w:hAnsi="Times New Roman" w:cs="Times New Roman"/>
          <w:sz w:val="24"/>
          <w:szCs w:val="24"/>
        </w:rPr>
        <w:t>;</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3) розміщення протоколів, висновків, рекомендацій постійних комісій</w:t>
      </w:r>
      <w:r>
        <w:rPr>
          <w:rFonts w:ascii="Times New Roman" w:hAnsi="Times New Roman" w:cs="Times New Roman"/>
          <w:sz w:val="24"/>
          <w:szCs w:val="24"/>
        </w:rPr>
        <w:t>;</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4) оприлюднення інформації про порядок денний засідання постійної комісії</w:t>
      </w:r>
      <w:r>
        <w:rPr>
          <w:rFonts w:ascii="Times New Roman" w:hAnsi="Times New Roman" w:cs="Times New Roman"/>
          <w:sz w:val="24"/>
          <w:szCs w:val="24"/>
        </w:rPr>
        <w:t>;</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5) розміщення звітів постійних комісій.</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4. Постійні комісії Тернопільської міської  ради у своїй роботі керуються Конституцією України і законами України, актами Президента України, Кабінету Міністрів України, рішеннями Тернопільської міської ради, Статутом Тернопільської міської територіальної громади, Регламентом Тернопільської міської ради восьмого скликання та цим Положенням.</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5. Постійні комісії обираються радою на строк її повноважень у складі голови і членів комісії. Всі інші питання структури комісії вирішуються відповідною комісією.</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6. У випадку необхідності може змінюватися кількісний та персональний склад комісій, можуть утворюватися нові постійні комісії ради, </w:t>
      </w:r>
      <w:r>
        <w:rPr>
          <w:rFonts w:ascii="Times New Roman" w:hAnsi="Times New Roman" w:cs="Times New Roman"/>
          <w:sz w:val="24"/>
          <w:szCs w:val="24"/>
        </w:rPr>
        <w:t>ліквідовуватися</w:t>
      </w:r>
      <w:r w:rsidRPr="00AF714C">
        <w:rPr>
          <w:rFonts w:ascii="Times New Roman" w:hAnsi="Times New Roman" w:cs="Times New Roman"/>
          <w:sz w:val="24"/>
          <w:szCs w:val="24"/>
        </w:rPr>
        <w:t xml:space="preserve"> або реорганізовуватися утворені.</w:t>
      </w:r>
    </w:p>
    <w:p w:rsidR="008E7C5F" w:rsidRPr="00AF714C" w:rsidRDefault="008E7C5F" w:rsidP="008E7C5F">
      <w:pPr>
        <w:spacing w:after="0" w:line="240" w:lineRule="auto"/>
        <w:jc w:val="both"/>
        <w:rPr>
          <w:rFonts w:ascii="Times New Roman" w:hAnsi="Times New Roman" w:cs="Times New Roman"/>
          <w:sz w:val="24"/>
          <w:szCs w:val="24"/>
        </w:rPr>
      </w:pPr>
    </w:p>
    <w:p w:rsidR="008E7C5F"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7. До складу постійної комісії не можуть </w:t>
      </w:r>
      <w:r>
        <w:rPr>
          <w:rFonts w:ascii="Times New Roman" w:hAnsi="Times New Roman" w:cs="Times New Roman"/>
          <w:sz w:val="24"/>
          <w:szCs w:val="24"/>
        </w:rPr>
        <w:t>бути обрані</w:t>
      </w:r>
      <w:r w:rsidRPr="00AF714C">
        <w:rPr>
          <w:rFonts w:ascii="Times New Roman" w:hAnsi="Times New Roman" w:cs="Times New Roman"/>
          <w:sz w:val="24"/>
          <w:szCs w:val="24"/>
        </w:rPr>
        <w:t xml:space="preserve"> міський голова, секретар ради.</w:t>
      </w:r>
    </w:p>
    <w:p w:rsidR="008E7C5F" w:rsidRDefault="008E7C5F" w:rsidP="008E7C5F">
      <w:pPr>
        <w:spacing w:after="0" w:line="240" w:lineRule="auto"/>
        <w:jc w:val="both"/>
        <w:rPr>
          <w:rFonts w:ascii="Times New Roman" w:hAnsi="Times New Roman" w:cs="Times New Roman"/>
          <w:b/>
          <w:sz w:val="24"/>
          <w:szCs w:val="24"/>
        </w:rPr>
      </w:pPr>
    </w:p>
    <w:p w:rsidR="008E7C5F" w:rsidRPr="00A75C02" w:rsidRDefault="008E7C5F" w:rsidP="008E7C5F">
      <w:pPr>
        <w:spacing w:after="0" w:line="240" w:lineRule="auto"/>
        <w:jc w:val="both"/>
        <w:rPr>
          <w:rFonts w:ascii="Times New Roman" w:hAnsi="Times New Roman" w:cs="Times New Roman"/>
          <w:sz w:val="24"/>
          <w:szCs w:val="24"/>
        </w:rPr>
      </w:pPr>
      <w:r w:rsidRPr="00A75C02">
        <w:rPr>
          <w:rFonts w:ascii="Times New Roman" w:hAnsi="Times New Roman" w:cs="Times New Roman"/>
          <w:sz w:val="24"/>
          <w:szCs w:val="24"/>
        </w:rPr>
        <w:t>8. Депутат зобов’язаний увійти у склад однієї з постійних комісій.</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Pr="00AF714C">
        <w:rPr>
          <w:rFonts w:ascii="Times New Roman" w:hAnsi="Times New Roman" w:cs="Times New Roman"/>
          <w:sz w:val="24"/>
          <w:szCs w:val="24"/>
        </w:rPr>
        <w:t xml:space="preserve">. </w:t>
      </w:r>
      <w:r>
        <w:rPr>
          <w:rFonts w:ascii="Times New Roman" w:hAnsi="Times New Roman" w:cs="Times New Roman"/>
          <w:sz w:val="24"/>
          <w:szCs w:val="24"/>
        </w:rPr>
        <w:t>Рішення Ради щодо утворення постійних комісій приймається з урахуванням принципу пропорційного представництва в комісіях.</w:t>
      </w:r>
    </w:p>
    <w:p w:rsidR="008E7C5F" w:rsidRDefault="008E7C5F" w:rsidP="008E7C5F">
      <w:pPr>
        <w:spacing w:after="0" w:line="240" w:lineRule="auto"/>
        <w:jc w:val="both"/>
        <w:rPr>
          <w:rFonts w:ascii="Times New Roman" w:hAnsi="Times New Roman" w:cs="Times New Roman"/>
          <w:sz w:val="24"/>
          <w:szCs w:val="24"/>
        </w:rPr>
      </w:pPr>
    </w:p>
    <w:p w:rsidR="008E7C5F" w:rsidRDefault="008E7C5F" w:rsidP="008E7C5F">
      <w:pPr>
        <w:spacing w:after="0" w:line="240" w:lineRule="auto"/>
        <w:jc w:val="both"/>
        <w:rPr>
          <w:rFonts w:ascii="Times New Roman" w:hAnsi="Times New Roman" w:cs="Times New Roman"/>
          <w:sz w:val="24"/>
          <w:szCs w:val="24"/>
        </w:rPr>
      </w:pPr>
      <w:bookmarkStart w:id="0" w:name="BM584"/>
      <w:bookmarkEnd w:id="0"/>
      <w:r w:rsidRPr="00DA76FD">
        <w:rPr>
          <w:rFonts w:ascii="Times New Roman" w:hAnsi="Times New Roman" w:cs="Times New Roman"/>
          <w:sz w:val="24"/>
          <w:szCs w:val="24"/>
        </w:rPr>
        <w:t>1</w:t>
      </w:r>
      <w:r>
        <w:rPr>
          <w:rFonts w:ascii="Times New Roman" w:hAnsi="Times New Roman" w:cs="Times New Roman"/>
          <w:sz w:val="24"/>
          <w:szCs w:val="24"/>
        </w:rPr>
        <w:t>0</w:t>
      </w:r>
      <w:r w:rsidRPr="00DA76FD">
        <w:rPr>
          <w:rFonts w:ascii="Times New Roman" w:hAnsi="Times New Roman" w:cs="Times New Roman"/>
          <w:sz w:val="24"/>
          <w:szCs w:val="24"/>
        </w:rPr>
        <w:t xml:space="preserve">. Розподіл посад голів у конкретних постійних комісіях здійснюється за загальним консенсусом керівників депутатських груп та фракцій. У випадку недосягнення згоди, розподіл проводиться жеребкуванням. Рівність депутатів в раді і запобігання корупційним небезпекам досягається </w:t>
      </w:r>
      <w:r w:rsidRPr="00DA76FD">
        <w:rPr>
          <w:rFonts w:ascii="Times New Roman" w:hAnsi="Times New Roman" w:cs="Times New Roman"/>
          <w:sz w:val="24"/>
          <w:szCs w:val="24"/>
        </w:rPr>
        <w:lastRenderedPageBreak/>
        <w:t>ротаціями керівного складу постійних депутатських комісій ради за пропозиціями голів депутатських груп (фракцій). Депутату надається право бути повторно обраним на посаду голови постійної комісії протягом каденції ради. Ротації (перевибори) заступників та секретарів комісії проводяться самою постійною комісією щоразу після обрання (переобрання) голови комісії.</w:t>
      </w:r>
    </w:p>
    <w:p w:rsidR="008E7C5F" w:rsidRDefault="008E7C5F" w:rsidP="008E7C5F">
      <w:pPr>
        <w:spacing w:after="0" w:line="240" w:lineRule="auto"/>
        <w:jc w:val="both"/>
        <w:rPr>
          <w:rFonts w:ascii="Times New Roman" w:hAnsi="Times New Roman" w:cs="Times New Roman"/>
          <w:sz w:val="24"/>
          <w:szCs w:val="24"/>
        </w:rPr>
      </w:pPr>
    </w:p>
    <w:p w:rsidR="008E7C5F" w:rsidRPr="001278A6" w:rsidRDefault="008E7C5F" w:rsidP="008E7C5F">
      <w:pPr>
        <w:spacing w:after="0" w:line="240" w:lineRule="auto"/>
        <w:jc w:val="both"/>
        <w:rPr>
          <w:rFonts w:ascii="Times New Roman" w:hAnsi="Times New Roman" w:cs="Times New Roman"/>
          <w:sz w:val="24"/>
          <w:szCs w:val="24"/>
        </w:rPr>
      </w:pPr>
      <w:r w:rsidRPr="001278A6">
        <w:rPr>
          <w:rFonts w:ascii="Times New Roman" w:hAnsi="Times New Roman" w:cs="Times New Roman"/>
          <w:sz w:val="24"/>
          <w:szCs w:val="24"/>
        </w:rPr>
        <w:t>1</w:t>
      </w:r>
      <w:r>
        <w:rPr>
          <w:rFonts w:ascii="Times New Roman" w:hAnsi="Times New Roman" w:cs="Times New Roman"/>
          <w:sz w:val="24"/>
          <w:szCs w:val="24"/>
        </w:rPr>
        <w:t>1</w:t>
      </w:r>
      <w:r w:rsidRPr="001278A6">
        <w:rPr>
          <w:rFonts w:ascii="Times New Roman" w:hAnsi="Times New Roman" w:cs="Times New Roman"/>
          <w:sz w:val="24"/>
          <w:szCs w:val="24"/>
        </w:rPr>
        <w:t xml:space="preserve">. </w:t>
      </w:r>
      <w:r>
        <w:rPr>
          <w:rFonts w:ascii="Times New Roman" w:hAnsi="Times New Roman" w:cs="Times New Roman"/>
          <w:sz w:val="24"/>
          <w:szCs w:val="24"/>
        </w:rPr>
        <w:t>Повноваження г</w:t>
      </w:r>
      <w:r w:rsidRPr="001278A6">
        <w:rPr>
          <w:rFonts w:ascii="Times New Roman" w:hAnsi="Times New Roman" w:cs="Times New Roman"/>
          <w:sz w:val="24"/>
          <w:szCs w:val="24"/>
        </w:rPr>
        <w:t>олов</w:t>
      </w:r>
      <w:r>
        <w:rPr>
          <w:rFonts w:ascii="Times New Roman" w:hAnsi="Times New Roman" w:cs="Times New Roman"/>
          <w:sz w:val="24"/>
          <w:szCs w:val="24"/>
        </w:rPr>
        <w:t>и</w:t>
      </w:r>
      <w:r w:rsidRPr="001278A6">
        <w:rPr>
          <w:rFonts w:ascii="Times New Roman" w:hAnsi="Times New Roman" w:cs="Times New Roman"/>
          <w:sz w:val="24"/>
          <w:szCs w:val="24"/>
        </w:rPr>
        <w:t xml:space="preserve"> постійної комісії мож</w:t>
      </w:r>
      <w:r>
        <w:rPr>
          <w:rFonts w:ascii="Times New Roman" w:hAnsi="Times New Roman" w:cs="Times New Roman"/>
          <w:sz w:val="24"/>
          <w:szCs w:val="24"/>
        </w:rPr>
        <w:t>уть</w:t>
      </w:r>
      <w:r w:rsidRPr="001278A6">
        <w:rPr>
          <w:rFonts w:ascii="Times New Roman" w:hAnsi="Times New Roman" w:cs="Times New Roman"/>
          <w:sz w:val="24"/>
          <w:szCs w:val="24"/>
        </w:rPr>
        <w:t xml:space="preserve"> бути</w:t>
      </w:r>
      <w:r>
        <w:rPr>
          <w:rFonts w:ascii="Times New Roman" w:hAnsi="Times New Roman" w:cs="Times New Roman"/>
          <w:sz w:val="24"/>
          <w:szCs w:val="24"/>
        </w:rPr>
        <w:t xml:space="preserve"> припинені достроково Радою</w:t>
      </w:r>
      <w:r w:rsidRPr="001278A6">
        <w:rPr>
          <w:rFonts w:ascii="Times New Roman" w:hAnsi="Times New Roman" w:cs="Times New Roman"/>
          <w:sz w:val="24"/>
          <w:szCs w:val="24"/>
        </w:rPr>
        <w:t xml:space="preserve">. Вмотивовані пропозиції про </w:t>
      </w:r>
      <w:r>
        <w:rPr>
          <w:rFonts w:ascii="Times New Roman" w:hAnsi="Times New Roman" w:cs="Times New Roman"/>
          <w:sz w:val="24"/>
          <w:szCs w:val="24"/>
        </w:rPr>
        <w:t>припинення повноважень</w:t>
      </w:r>
      <w:r w:rsidRPr="001278A6">
        <w:rPr>
          <w:rFonts w:ascii="Times New Roman" w:hAnsi="Times New Roman" w:cs="Times New Roman"/>
          <w:sz w:val="24"/>
          <w:szCs w:val="24"/>
        </w:rPr>
        <w:t xml:space="preserve"> голови постійної комісії ради вносяться:</w:t>
      </w:r>
    </w:p>
    <w:p w:rsidR="008E7C5F" w:rsidRPr="001278A6" w:rsidRDefault="008E7C5F" w:rsidP="008E7C5F">
      <w:pPr>
        <w:spacing w:after="0" w:line="240" w:lineRule="auto"/>
        <w:jc w:val="both"/>
        <w:rPr>
          <w:rFonts w:ascii="Times New Roman" w:hAnsi="Times New Roman" w:cs="Times New Roman"/>
          <w:sz w:val="24"/>
          <w:szCs w:val="24"/>
        </w:rPr>
      </w:pPr>
      <w:r w:rsidRPr="001278A6">
        <w:rPr>
          <w:rFonts w:ascii="Times New Roman" w:hAnsi="Times New Roman" w:cs="Times New Roman"/>
          <w:sz w:val="24"/>
          <w:szCs w:val="24"/>
        </w:rPr>
        <w:t>1) за рішенням відповідної постійної комісії Ради, прийнятим на її засіданні (без врахування голосу самого голови постійної комісії);</w:t>
      </w:r>
    </w:p>
    <w:p w:rsidR="008E7C5F" w:rsidRPr="001278A6" w:rsidRDefault="008E7C5F" w:rsidP="008E7C5F">
      <w:pPr>
        <w:spacing w:after="0" w:line="240" w:lineRule="auto"/>
        <w:jc w:val="both"/>
        <w:rPr>
          <w:rFonts w:ascii="Times New Roman" w:hAnsi="Times New Roman" w:cs="Times New Roman"/>
          <w:sz w:val="24"/>
          <w:szCs w:val="24"/>
        </w:rPr>
      </w:pPr>
      <w:r w:rsidRPr="001278A6">
        <w:rPr>
          <w:rFonts w:ascii="Times New Roman" w:hAnsi="Times New Roman" w:cs="Times New Roman"/>
          <w:sz w:val="24"/>
          <w:szCs w:val="24"/>
        </w:rPr>
        <w:t xml:space="preserve">2) за ініціативою не менш як </w:t>
      </w:r>
      <w:r>
        <w:rPr>
          <w:rFonts w:ascii="Times New Roman" w:hAnsi="Times New Roman" w:cs="Times New Roman"/>
          <w:sz w:val="24"/>
          <w:szCs w:val="24"/>
        </w:rPr>
        <w:t xml:space="preserve">однієї </w:t>
      </w:r>
      <w:r w:rsidRPr="001278A6">
        <w:rPr>
          <w:rFonts w:ascii="Times New Roman" w:hAnsi="Times New Roman" w:cs="Times New Roman"/>
          <w:sz w:val="24"/>
          <w:szCs w:val="24"/>
        </w:rPr>
        <w:t>третини депутатів від загально</w:t>
      </w:r>
      <w:r>
        <w:rPr>
          <w:rFonts w:ascii="Times New Roman" w:hAnsi="Times New Roman" w:cs="Times New Roman"/>
          <w:sz w:val="24"/>
          <w:szCs w:val="24"/>
        </w:rPr>
        <w:t>го складу</w:t>
      </w:r>
      <w:r w:rsidRPr="001278A6">
        <w:rPr>
          <w:rFonts w:ascii="Times New Roman" w:hAnsi="Times New Roman" w:cs="Times New Roman"/>
          <w:sz w:val="24"/>
          <w:szCs w:val="24"/>
        </w:rPr>
        <w:t xml:space="preserve"> Ради;</w:t>
      </w:r>
    </w:p>
    <w:p w:rsidR="008E7C5F" w:rsidRPr="001278A6" w:rsidRDefault="008E7C5F" w:rsidP="008E7C5F">
      <w:pPr>
        <w:spacing w:after="0" w:line="240" w:lineRule="auto"/>
        <w:jc w:val="both"/>
        <w:rPr>
          <w:rFonts w:ascii="Times New Roman" w:hAnsi="Times New Roman" w:cs="Times New Roman"/>
          <w:sz w:val="24"/>
          <w:szCs w:val="24"/>
        </w:rPr>
      </w:pPr>
      <w:r w:rsidRPr="001278A6">
        <w:rPr>
          <w:rFonts w:ascii="Times New Roman" w:hAnsi="Times New Roman" w:cs="Times New Roman"/>
          <w:sz w:val="24"/>
          <w:szCs w:val="24"/>
        </w:rPr>
        <w:t xml:space="preserve">3) за рішенням депутатської фракції (групи), членом якої був даний депутат, що обіймав посаду голови </w:t>
      </w:r>
      <w:r>
        <w:rPr>
          <w:rFonts w:ascii="Times New Roman" w:hAnsi="Times New Roman" w:cs="Times New Roman"/>
          <w:sz w:val="24"/>
          <w:szCs w:val="24"/>
        </w:rPr>
        <w:t xml:space="preserve">комісії </w:t>
      </w:r>
      <w:r w:rsidRPr="001278A6">
        <w:rPr>
          <w:rFonts w:ascii="Times New Roman" w:hAnsi="Times New Roman" w:cs="Times New Roman"/>
          <w:sz w:val="24"/>
          <w:szCs w:val="24"/>
        </w:rPr>
        <w:t>(у випадку припинення членства депутатська фракція (група) делегує іншого члена фракції (групи)).</w:t>
      </w:r>
    </w:p>
    <w:p w:rsidR="008E7C5F" w:rsidRDefault="008E7C5F" w:rsidP="008E7C5F">
      <w:pPr>
        <w:spacing w:after="0" w:line="240" w:lineRule="auto"/>
        <w:jc w:val="both"/>
        <w:rPr>
          <w:rFonts w:ascii="Times New Roman" w:hAnsi="Times New Roman" w:cs="Times New Roman"/>
          <w:sz w:val="24"/>
          <w:szCs w:val="24"/>
        </w:rPr>
      </w:pPr>
    </w:p>
    <w:p w:rsidR="008E7C5F" w:rsidRPr="001278A6" w:rsidRDefault="008E7C5F" w:rsidP="008E7C5F">
      <w:pPr>
        <w:spacing w:after="0" w:line="240" w:lineRule="auto"/>
        <w:jc w:val="both"/>
        <w:rPr>
          <w:rFonts w:ascii="Times New Roman" w:hAnsi="Times New Roman" w:cs="Times New Roman"/>
          <w:sz w:val="24"/>
          <w:szCs w:val="24"/>
        </w:rPr>
      </w:pPr>
      <w:r w:rsidRPr="001278A6">
        <w:rPr>
          <w:rFonts w:ascii="Times New Roman" w:hAnsi="Times New Roman" w:cs="Times New Roman"/>
          <w:sz w:val="24"/>
          <w:szCs w:val="24"/>
        </w:rPr>
        <w:t>1</w:t>
      </w:r>
      <w:r>
        <w:rPr>
          <w:rFonts w:ascii="Times New Roman" w:hAnsi="Times New Roman" w:cs="Times New Roman"/>
          <w:sz w:val="24"/>
          <w:szCs w:val="24"/>
        </w:rPr>
        <w:t>2</w:t>
      </w:r>
      <w:r w:rsidRPr="001278A6">
        <w:rPr>
          <w:rFonts w:ascii="Times New Roman" w:hAnsi="Times New Roman" w:cs="Times New Roman"/>
          <w:sz w:val="24"/>
          <w:szCs w:val="24"/>
        </w:rPr>
        <w:t xml:space="preserve">. Якщо питання про </w:t>
      </w:r>
      <w:r>
        <w:rPr>
          <w:rFonts w:ascii="Times New Roman" w:hAnsi="Times New Roman" w:cs="Times New Roman"/>
          <w:sz w:val="24"/>
          <w:szCs w:val="24"/>
        </w:rPr>
        <w:t>припинення повноважень</w:t>
      </w:r>
      <w:r w:rsidRPr="001278A6">
        <w:rPr>
          <w:rFonts w:ascii="Times New Roman" w:hAnsi="Times New Roman" w:cs="Times New Roman"/>
          <w:sz w:val="24"/>
          <w:szCs w:val="24"/>
        </w:rPr>
        <w:t xml:space="preserve"> порушено за рішенням постійної комісії, Рада заслуховує доповідь з цього питання одного з членів комісії, визначеного нею. Голова постійної комісії доповідає про свою діяльність на цій посаді та організацію і стан справ з питань, віднесених до його компетенції. Рішення Ради про </w:t>
      </w:r>
      <w:r>
        <w:rPr>
          <w:rFonts w:ascii="Times New Roman" w:hAnsi="Times New Roman" w:cs="Times New Roman"/>
          <w:sz w:val="24"/>
          <w:szCs w:val="24"/>
        </w:rPr>
        <w:t>припинення повноважень</w:t>
      </w:r>
      <w:r w:rsidRPr="001278A6">
        <w:rPr>
          <w:rFonts w:ascii="Times New Roman" w:hAnsi="Times New Roman" w:cs="Times New Roman"/>
          <w:sz w:val="24"/>
          <w:szCs w:val="24"/>
        </w:rPr>
        <w:t xml:space="preserve"> голови постійної комісії повинно містити відомості про причини </w:t>
      </w:r>
      <w:r>
        <w:rPr>
          <w:rFonts w:ascii="Times New Roman" w:hAnsi="Times New Roman" w:cs="Times New Roman"/>
          <w:sz w:val="24"/>
          <w:szCs w:val="24"/>
        </w:rPr>
        <w:t>припинення повноважень</w:t>
      </w:r>
      <w:r w:rsidRPr="001278A6">
        <w:rPr>
          <w:rFonts w:ascii="Times New Roman" w:hAnsi="Times New Roman" w:cs="Times New Roman"/>
          <w:sz w:val="24"/>
          <w:szCs w:val="24"/>
        </w:rPr>
        <w:t>.</w:t>
      </w:r>
    </w:p>
    <w:p w:rsidR="008E7C5F" w:rsidRDefault="008E7C5F" w:rsidP="008E7C5F">
      <w:pPr>
        <w:spacing w:after="0" w:line="240" w:lineRule="auto"/>
        <w:jc w:val="both"/>
        <w:rPr>
          <w:rFonts w:ascii="Times New Roman" w:hAnsi="Times New Roman" w:cs="Times New Roman"/>
          <w:sz w:val="24"/>
          <w:szCs w:val="24"/>
        </w:rPr>
      </w:pPr>
    </w:p>
    <w:p w:rsidR="008E7C5F" w:rsidRPr="001278A6" w:rsidRDefault="008E7C5F" w:rsidP="008E7C5F">
      <w:pPr>
        <w:spacing w:after="0" w:line="240" w:lineRule="auto"/>
        <w:jc w:val="both"/>
        <w:rPr>
          <w:rFonts w:ascii="Times New Roman" w:hAnsi="Times New Roman" w:cs="Times New Roman"/>
          <w:sz w:val="24"/>
          <w:szCs w:val="24"/>
        </w:rPr>
      </w:pPr>
      <w:r w:rsidRPr="001278A6">
        <w:rPr>
          <w:rFonts w:ascii="Times New Roman" w:hAnsi="Times New Roman" w:cs="Times New Roman"/>
          <w:sz w:val="24"/>
          <w:szCs w:val="24"/>
        </w:rPr>
        <w:t>1</w:t>
      </w:r>
      <w:r>
        <w:rPr>
          <w:rFonts w:ascii="Times New Roman" w:hAnsi="Times New Roman" w:cs="Times New Roman"/>
          <w:sz w:val="24"/>
          <w:szCs w:val="24"/>
        </w:rPr>
        <w:t>3</w:t>
      </w:r>
      <w:r w:rsidRPr="001278A6">
        <w:rPr>
          <w:rFonts w:ascii="Times New Roman" w:hAnsi="Times New Roman" w:cs="Times New Roman"/>
          <w:sz w:val="24"/>
          <w:szCs w:val="24"/>
        </w:rPr>
        <w:t xml:space="preserve">. </w:t>
      </w:r>
      <w:r>
        <w:rPr>
          <w:rFonts w:ascii="Times New Roman" w:hAnsi="Times New Roman" w:cs="Times New Roman"/>
          <w:sz w:val="24"/>
          <w:szCs w:val="24"/>
        </w:rPr>
        <w:t>Повноваження г</w:t>
      </w:r>
      <w:r w:rsidRPr="001278A6">
        <w:rPr>
          <w:rFonts w:ascii="Times New Roman" w:hAnsi="Times New Roman" w:cs="Times New Roman"/>
          <w:sz w:val="24"/>
          <w:szCs w:val="24"/>
        </w:rPr>
        <w:t>олов</w:t>
      </w:r>
      <w:r>
        <w:rPr>
          <w:rFonts w:ascii="Times New Roman" w:hAnsi="Times New Roman" w:cs="Times New Roman"/>
          <w:sz w:val="24"/>
          <w:szCs w:val="24"/>
        </w:rPr>
        <w:t>и</w:t>
      </w:r>
      <w:r w:rsidRPr="001278A6">
        <w:rPr>
          <w:rFonts w:ascii="Times New Roman" w:hAnsi="Times New Roman" w:cs="Times New Roman"/>
          <w:sz w:val="24"/>
          <w:szCs w:val="24"/>
        </w:rPr>
        <w:t xml:space="preserve"> постійної комісії вважа</w:t>
      </w:r>
      <w:r>
        <w:rPr>
          <w:rFonts w:ascii="Times New Roman" w:hAnsi="Times New Roman" w:cs="Times New Roman"/>
          <w:sz w:val="24"/>
          <w:szCs w:val="24"/>
        </w:rPr>
        <w:t>ю</w:t>
      </w:r>
      <w:r w:rsidRPr="001278A6">
        <w:rPr>
          <w:rFonts w:ascii="Times New Roman" w:hAnsi="Times New Roman" w:cs="Times New Roman"/>
          <w:sz w:val="24"/>
          <w:szCs w:val="24"/>
        </w:rPr>
        <w:t xml:space="preserve">ться </w:t>
      </w:r>
      <w:r>
        <w:rPr>
          <w:rFonts w:ascii="Times New Roman" w:hAnsi="Times New Roman" w:cs="Times New Roman"/>
          <w:sz w:val="24"/>
          <w:szCs w:val="24"/>
        </w:rPr>
        <w:t xml:space="preserve">припиненими </w:t>
      </w:r>
      <w:r w:rsidRPr="001278A6">
        <w:rPr>
          <w:rFonts w:ascii="Times New Roman" w:hAnsi="Times New Roman" w:cs="Times New Roman"/>
          <w:sz w:val="24"/>
          <w:szCs w:val="24"/>
        </w:rPr>
        <w:t xml:space="preserve">у випадку прийняття про це рішення Ради, що приймається більшістю </w:t>
      </w:r>
      <w:r>
        <w:rPr>
          <w:rFonts w:ascii="Times New Roman" w:hAnsi="Times New Roman" w:cs="Times New Roman"/>
          <w:sz w:val="24"/>
          <w:szCs w:val="24"/>
        </w:rPr>
        <w:t xml:space="preserve">депутатів </w:t>
      </w:r>
      <w:r w:rsidRPr="001278A6">
        <w:rPr>
          <w:rFonts w:ascii="Times New Roman" w:hAnsi="Times New Roman" w:cs="Times New Roman"/>
          <w:sz w:val="24"/>
          <w:szCs w:val="24"/>
        </w:rPr>
        <w:t xml:space="preserve">від загального складу Ради. </w:t>
      </w:r>
      <w:r>
        <w:rPr>
          <w:rFonts w:ascii="Times New Roman" w:hAnsi="Times New Roman" w:cs="Times New Roman"/>
          <w:sz w:val="24"/>
          <w:szCs w:val="24"/>
        </w:rPr>
        <w:t xml:space="preserve">Депутат Ради, який виконував повноваження голови постійної комісії </w:t>
      </w:r>
      <w:r w:rsidRPr="001278A6">
        <w:rPr>
          <w:rFonts w:ascii="Times New Roman" w:hAnsi="Times New Roman" w:cs="Times New Roman"/>
          <w:sz w:val="24"/>
          <w:szCs w:val="24"/>
        </w:rPr>
        <w:t xml:space="preserve"> стає членом цієї комісії, якщо ним не подано заяву про входження до іншої постійної комісії. Рада зобов’язана розглянути питання обрання нового голови постійної комісії та прийняти рішення.</w:t>
      </w:r>
    </w:p>
    <w:p w:rsidR="008E7C5F" w:rsidRDefault="008E7C5F" w:rsidP="008E7C5F">
      <w:pPr>
        <w:spacing w:after="0" w:line="240" w:lineRule="auto"/>
        <w:jc w:val="both"/>
        <w:rPr>
          <w:rFonts w:ascii="Times New Roman" w:hAnsi="Times New Roman" w:cs="Times New Roman"/>
          <w:sz w:val="24"/>
          <w:szCs w:val="24"/>
        </w:rPr>
      </w:pPr>
    </w:p>
    <w:p w:rsidR="008E7C5F" w:rsidRPr="001278A6" w:rsidRDefault="008E7C5F" w:rsidP="008E7C5F">
      <w:pPr>
        <w:spacing w:after="0" w:line="240" w:lineRule="auto"/>
        <w:jc w:val="both"/>
        <w:rPr>
          <w:rFonts w:ascii="Times New Roman" w:hAnsi="Times New Roman" w:cs="Times New Roman"/>
          <w:sz w:val="24"/>
          <w:szCs w:val="24"/>
        </w:rPr>
      </w:pPr>
      <w:r w:rsidRPr="001278A6">
        <w:rPr>
          <w:rFonts w:ascii="Times New Roman" w:hAnsi="Times New Roman" w:cs="Times New Roman"/>
          <w:sz w:val="24"/>
          <w:szCs w:val="24"/>
        </w:rPr>
        <w:t>1</w:t>
      </w:r>
      <w:r>
        <w:rPr>
          <w:rFonts w:ascii="Times New Roman" w:hAnsi="Times New Roman" w:cs="Times New Roman"/>
          <w:sz w:val="24"/>
          <w:szCs w:val="24"/>
        </w:rPr>
        <w:t>4</w:t>
      </w:r>
      <w:r w:rsidRPr="001278A6">
        <w:rPr>
          <w:rFonts w:ascii="Times New Roman" w:hAnsi="Times New Roman" w:cs="Times New Roman"/>
          <w:sz w:val="24"/>
          <w:szCs w:val="24"/>
        </w:rPr>
        <w:t xml:space="preserve">. </w:t>
      </w:r>
      <w:r w:rsidRPr="00BB6EB7">
        <w:rPr>
          <w:rFonts w:ascii="Times New Roman" w:hAnsi="Times New Roman" w:cs="Times New Roman"/>
          <w:sz w:val="24"/>
          <w:szCs w:val="24"/>
        </w:rPr>
        <w:t>За згодою депутата та рішенням Ради членство депутата може бути припинено з обранням його до складу іншої постійної комісії. Питання про обрання депутата до іншої постійної комісії можуть бути ініційовані міським головою, головою депутатської фракції (групи), до якої входить депутат, головою постійної комісії та самим депутатом.</w:t>
      </w:r>
    </w:p>
    <w:p w:rsidR="008E7C5F" w:rsidRDefault="008E7C5F" w:rsidP="008E7C5F">
      <w:pPr>
        <w:spacing w:after="0" w:line="240" w:lineRule="auto"/>
        <w:jc w:val="both"/>
        <w:rPr>
          <w:rFonts w:ascii="Times New Roman" w:hAnsi="Times New Roman" w:cs="Times New Roman"/>
          <w:sz w:val="24"/>
          <w:szCs w:val="24"/>
        </w:rPr>
      </w:pPr>
    </w:p>
    <w:p w:rsidR="008E7C5F"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5</w:t>
      </w:r>
      <w:r w:rsidRPr="00AF714C">
        <w:rPr>
          <w:rFonts w:ascii="Times New Roman" w:hAnsi="Times New Roman" w:cs="Times New Roman"/>
          <w:sz w:val="24"/>
          <w:szCs w:val="24"/>
        </w:rPr>
        <w:t xml:space="preserve">. Постійні комісії є підзвітними раді та відповідальними перед нею. Депутати  працюють  у  постійних  комісіях на громадських засадах. </w:t>
      </w:r>
    </w:p>
    <w:p w:rsidR="008E7C5F" w:rsidRPr="00AF714C" w:rsidRDefault="008E7C5F" w:rsidP="008E7C5F">
      <w:pPr>
        <w:spacing w:after="0" w:line="240" w:lineRule="auto"/>
        <w:jc w:val="both"/>
        <w:rPr>
          <w:rFonts w:ascii="Times New Roman" w:hAnsi="Times New Roman" w:cs="Times New Roman"/>
          <w:sz w:val="24"/>
          <w:szCs w:val="24"/>
        </w:rPr>
      </w:pPr>
    </w:p>
    <w:p w:rsidR="008E7C5F"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r w:rsidRPr="00AF714C">
        <w:rPr>
          <w:rFonts w:ascii="Times New Roman" w:hAnsi="Times New Roman" w:cs="Times New Roman"/>
          <w:sz w:val="24"/>
          <w:szCs w:val="24"/>
        </w:rPr>
        <w:t xml:space="preserve">. Постійні комісії в обов’язковому порядку попередньо розглядають кандидатури осіб, які пропонуються для обрання, затвердження, призначення або погодження міською радою, готують висновки з цих питань. Для забезпечення такої діяльності комісій особа, яка висуває кандидата для обрання, затвердження або погодження радою, зобов’язана передати через організаційний відділ ради управління організаційно-виконавчої роботи проект відповідного рішення та необхідну інформацію на  розгляд </w:t>
      </w:r>
      <w:r>
        <w:rPr>
          <w:rFonts w:ascii="Times New Roman" w:hAnsi="Times New Roman" w:cs="Times New Roman"/>
          <w:sz w:val="24"/>
          <w:szCs w:val="24"/>
        </w:rPr>
        <w:t xml:space="preserve">профільної </w:t>
      </w:r>
      <w:r w:rsidRPr="00AF714C">
        <w:rPr>
          <w:rFonts w:ascii="Times New Roman" w:hAnsi="Times New Roman" w:cs="Times New Roman"/>
          <w:sz w:val="24"/>
          <w:szCs w:val="24"/>
        </w:rPr>
        <w:t xml:space="preserve">комісії не пізніше </w:t>
      </w:r>
      <w:r>
        <w:rPr>
          <w:rFonts w:ascii="Times New Roman" w:hAnsi="Times New Roman" w:cs="Times New Roman"/>
          <w:sz w:val="24"/>
          <w:szCs w:val="24"/>
        </w:rPr>
        <w:t>двох</w:t>
      </w:r>
      <w:r w:rsidRPr="00AF714C">
        <w:rPr>
          <w:rFonts w:ascii="Times New Roman" w:hAnsi="Times New Roman" w:cs="Times New Roman"/>
          <w:sz w:val="24"/>
          <w:szCs w:val="24"/>
        </w:rPr>
        <w:t xml:space="preserve"> днів до пленарного засідання сесії. Під час попереднього розгляду кандидатур осіб, які пропонуються для обрання, затвердження, призначення або погодження відповідною радою комісія має право викликати кандидата на засідання комісії</w:t>
      </w:r>
      <w:r>
        <w:rPr>
          <w:rFonts w:ascii="Times New Roman" w:hAnsi="Times New Roman" w:cs="Times New Roman"/>
          <w:sz w:val="24"/>
          <w:szCs w:val="24"/>
        </w:rPr>
        <w:t>.</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1278A6"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r w:rsidRPr="001278A6">
        <w:rPr>
          <w:rFonts w:ascii="Times New Roman" w:hAnsi="Times New Roman" w:cs="Times New Roman"/>
          <w:sz w:val="24"/>
          <w:szCs w:val="24"/>
        </w:rPr>
        <w:t xml:space="preserve">. Депутат міської ради зобов’язаний брати участь у роботі постійних комісій міської ради. </w:t>
      </w:r>
    </w:p>
    <w:p w:rsidR="008E7C5F" w:rsidRDefault="008E7C5F" w:rsidP="008E7C5F">
      <w:pPr>
        <w:spacing w:after="0" w:line="240" w:lineRule="auto"/>
        <w:jc w:val="both"/>
        <w:rPr>
          <w:rFonts w:ascii="Times New Roman" w:hAnsi="Times New Roman" w:cs="Times New Roman"/>
          <w:sz w:val="24"/>
          <w:szCs w:val="24"/>
        </w:rPr>
      </w:pPr>
    </w:p>
    <w:p w:rsidR="008E7C5F" w:rsidRPr="00A75C02"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18. </w:t>
      </w:r>
      <w:r w:rsidRPr="00A75C02">
        <w:rPr>
          <w:rFonts w:ascii="Times New Roman" w:hAnsi="Times New Roman" w:cs="Times New Roman"/>
          <w:sz w:val="24"/>
          <w:szCs w:val="24"/>
        </w:rPr>
        <w:t>Депутат зобов’язаний поінформувати голову постійної комісії та організаційний відділ ради управління організаційно-виконавчої роботи про неможливість бути присутнім на засіданні комісії та вказати відповідні причини, а також</w:t>
      </w:r>
      <w:r>
        <w:rPr>
          <w:rFonts w:ascii="Times New Roman" w:hAnsi="Times New Roman" w:cs="Times New Roman"/>
          <w:sz w:val="24"/>
          <w:szCs w:val="24"/>
        </w:rPr>
        <w:t>,</w:t>
      </w:r>
      <w:r w:rsidRPr="00A75C02">
        <w:rPr>
          <w:rFonts w:ascii="Times New Roman" w:hAnsi="Times New Roman" w:cs="Times New Roman"/>
          <w:sz w:val="24"/>
          <w:szCs w:val="24"/>
        </w:rPr>
        <w:t xml:space="preserve"> не пізніше </w:t>
      </w:r>
      <w:r>
        <w:rPr>
          <w:rFonts w:ascii="Times New Roman" w:hAnsi="Times New Roman" w:cs="Times New Roman"/>
          <w:sz w:val="24"/>
          <w:szCs w:val="24"/>
        </w:rPr>
        <w:t>трьох</w:t>
      </w:r>
      <w:r w:rsidRPr="00A75C02">
        <w:rPr>
          <w:rFonts w:ascii="Times New Roman" w:hAnsi="Times New Roman" w:cs="Times New Roman"/>
          <w:sz w:val="24"/>
          <w:szCs w:val="24"/>
        </w:rPr>
        <w:t xml:space="preserve"> робочих днів</w:t>
      </w:r>
      <w:r>
        <w:rPr>
          <w:rFonts w:ascii="Times New Roman" w:hAnsi="Times New Roman" w:cs="Times New Roman"/>
          <w:sz w:val="24"/>
          <w:szCs w:val="24"/>
        </w:rPr>
        <w:t>,</w:t>
      </w:r>
      <w:r w:rsidRPr="00A75C02">
        <w:rPr>
          <w:rFonts w:ascii="Times New Roman" w:hAnsi="Times New Roman" w:cs="Times New Roman"/>
          <w:sz w:val="24"/>
          <w:szCs w:val="24"/>
        </w:rPr>
        <w:t xml:space="preserve"> надати до організаційного відділу ради управління організаційно-виконавчої роботи пояснювальну записку про відсутність із додавання</w:t>
      </w:r>
      <w:r>
        <w:rPr>
          <w:rFonts w:ascii="Times New Roman" w:hAnsi="Times New Roman" w:cs="Times New Roman"/>
          <w:sz w:val="24"/>
          <w:szCs w:val="24"/>
        </w:rPr>
        <w:t>м</w:t>
      </w:r>
      <w:r w:rsidRPr="00A75C02">
        <w:rPr>
          <w:rFonts w:ascii="Times New Roman" w:hAnsi="Times New Roman" w:cs="Times New Roman"/>
          <w:sz w:val="24"/>
          <w:szCs w:val="24"/>
        </w:rPr>
        <w:t xml:space="preserve"> відповідних документів, що обґрунтовують поважність відсутності. У випадку </w:t>
      </w:r>
      <w:r w:rsidRPr="00A75C02">
        <w:rPr>
          <w:rFonts w:ascii="Times New Roman" w:hAnsi="Times New Roman" w:cs="Times New Roman"/>
          <w:sz w:val="24"/>
          <w:szCs w:val="24"/>
        </w:rPr>
        <w:lastRenderedPageBreak/>
        <w:t>відсутності такого повідомлення (а також у випадку відсутності в подальшому пояснювальної записки) вважається, що депутат відсутній без поважних причин.</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r w:rsidRPr="00AF714C">
        <w:rPr>
          <w:rFonts w:ascii="Times New Roman" w:hAnsi="Times New Roman" w:cs="Times New Roman"/>
          <w:sz w:val="24"/>
          <w:szCs w:val="24"/>
        </w:rPr>
        <w:t xml:space="preserve">. Постійні комісії </w:t>
      </w:r>
      <w:r>
        <w:rPr>
          <w:rFonts w:ascii="Times New Roman" w:hAnsi="Times New Roman" w:cs="Times New Roman"/>
          <w:sz w:val="24"/>
          <w:szCs w:val="24"/>
        </w:rPr>
        <w:t>щорічно звітують</w:t>
      </w:r>
      <w:r w:rsidRPr="00AF714C">
        <w:rPr>
          <w:rFonts w:ascii="Times New Roman" w:hAnsi="Times New Roman" w:cs="Times New Roman"/>
          <w:sz w:val="24"/>
          <w:szCs w:val="24"/>
        </w:rPr>
        <w:t xml:space="preserve"> перед радою про свою діяльність. Звіт постійної комісії повинен бути поданий на розгляд ради не пізніше 31 березня року наступного за звітним. Звітування відбувається при переобранні голови комісії. До звіту повинна бути включена статистична інформація: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кількість засідань постійної комісії;</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 кількість розглянутих комісією питань;</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3) кількість внесених комісією проектів рішень;</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4) кількість рішень ради та виконавчого комітету, що перебували на контролі комісії;</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5) кількість висновків та рекомендацій, що були </w:t>
      </w:r>
      <w:r>
        <w:rPr>
          <w:rFonts w:ascii="Times New Roman" w:hAnsi="Times New Roman" w:cs="Times New Roman"/>
          <w:sz w:val="24"/>
          <w:szCs w:val="24"/>
        </w:rPr>
        <w:t>підготовлені</w:t>
      </w:r>
      <w:r w:rsidRPr="00AF714C">
        <w:rPr>
          <w:rFonts w:ascii="Times New Roman" w:hAnsi="Times New Roman" w:cs="Times New Roman"/>
          <w:sz w:val="24"/>
          <w:szCs w:val="24"/>
        </w:rPr>
        <w:t xml:space="preserve"> комісією;</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6) відвідування засідань комісії її членами.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Звіт комісії розглядається на пленарному засіданні ради з доповіддю представника постійної комісії. Одночасно із прийняттям до уваги звіту постійної комісії, Рада вирішує питання про ефективність роботи комісії та необхідність її подальшого існування. Рада також обговорює ефективність діяльності голови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дотримання ним вимог Регламенту ради та Положення про постійні комісії.</w:t>
      </w:r>
      <w:r>
        <w:rPr>
          <w:rFonts w:ascii="Times New Roman" w:hAnsi="Times New Roman" w:cs="Times New Roman"/>
          <w:sz w:val="24"/>
          <w:szCs w:val="24"/>
        </w:rPr>
        <w:t xml:space="preserve"> Т</w:t>
      </w:r>
      <w:r w:rsidRPr="00AF714C">
        <w:rPr>
          <w:rFonts w:ascii="Times New Roman" w:hAnsi="Times New Roman" w:cs="Times New Roman"/>
          <w:sz w:val="24"/>
          <w:szCs w:val="24"/>
        </w:rPr>
        <w:t>акож обговорюється питання про виконання своїх обов’язків членами комісії, в т.ч. відвідування ними засідань комісій.</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Результати обговорення усіх цих питань обов’язково повинні бути включені до рішення ради про прийняття звіту комісії. Звіт комісії та рішення ради про його врахування повинні бути опубліковані на сайті ради.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20</w:t>
      </w:r>
      <w:r w:rsidRPr="00AF714C">
        <w:rPr>
          <w:rFonts w:ascii="Times New Roman" w:hAnsi="Times New Roman" w:cs="Times New Roman"/>
          <w:sz w:val="24"/>
          <w:szCs w:val="24"/>
        </w:rPr>
        <w:t xml:space="preserve">. Члени комісій зобов’язані запобігати корупції, нерівноправності громадян, виникненню ситуацій, які можуть призводити до корупційних ризиків. Запобігання корупції також здійснюється </w:t>
      </w:r>
      <w:r>
        <w:rPr>
          <w:rFonts w:ascii="Times New Roman" w:hAnsi="Times New Roman" w:cs="Times New Roman"/>
          <w:sz w:val="24"/>
          <w:szCs w:val="24"/>
        </w:rPr>
        <w:t>врегулюванням</w:t>
      </w:r>
      <w:r w:rsidRPr="00AF714C">
        <w:rPr>
          <w:rFonts w:ascii="Times New Roman" w:hAnsi="Times New Roman" w:cs="Times New Roman"/>
          <w:sz w:val="24"/>
          <w:szCs w:val="24"/>
        </w:rPr>
        <w:t xml:space="preserve"> інтересів депутата ради, інших представників місцевого самоврядування, під час вивчення всіх питань в комісії. Депутати ради зобов’язані інформувати комісію, повідомляти про конфлікт інтересів, надавати інформацію, яким чином питання, які розглядаються комісією, стосуються того чи іншого депутата ради. У випадку порушення законодавства, Регламенту, рішень ради та цього Положення, депутати несуть відповідальність</w:t>
      </w:r>
      <w:r>
        <w:rPr>
          <w:rFonts w:ascii="Times New Roman" w:hAnsi="Times New Roman" w:cs="Times New Roman"/>
          <w:sz w:val="24"/>
          <w:szCs w:val="24"/>
        </w:rPr>
        <w:t>, визначену законодавством.</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r w:rsidRPr="00AF714C">
        <w:rPr>
          <w:rFonts w:ascii="Times New Roman" w:hAnsi="Times New Roman" w:cs="Times New Roman"/>
          <w:sz w:val="24"/>
          <w:szCs w:val="24"/>
        </w:rPr>
        <w:t xml:space="preserve">. Інформування громадськості про діяльність постійних комісій покладається на організаційний відділ ради управління організаційно-виконавчої роботи та голову комісії. Організаційно-методичне, технічне і матеріальне обслуговування постійних комісій, а також забезпечення їх функціонування здійснюється організаційним відділом ради управління організаційно-виконавчої роботи.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r w:rsidRPr="00AF714C">
        <w:rPr>
          <w:rFonts w:ascii="Times New Roman" w:hAnsi="Times New Roman" w:cs="Times New Roman"/>
          <w:sz w:val="24"/>
          <w:szCs w:val="24"/>
        </w:rPr>
        <w:t>. Для роботи постійн</w:t>
      </w:r>
      <w:r>
        <w:rPr>
          <w:rFonts w:ascii="Times New Roman" w:hAnsi="Times New Roman" w:cs="Times New Roman"/>
          <w:sz w:val="24"/>
          <w:szCs w:val="24"/>
        </w:rPr>
        <w:t>і</w:t>
      </w:r>
      <w:r w:rsidRPr="00AF714C">
        <w:rPr>
          <w:rFonts w:ascii="Times New Roman" w:hAnsi="Times New Roman" w:cs="Times New Roman"/>
          <w:sz w:val="24"/>
          <w:szCs w:val="24"/>
        </w:rPr>
        <w:t xml:space="preserve"> комісі</w:t>
      </w:r>
      <w:r>
        <w:rPr>
          <w:rFonts w:ascii="Times New Roman" w:hAnsi="Times New Roman" w:cs="Times New Roman"/>
          <w:sz w:val="24"/>
          <w:szCs w:val="24"/>
        </w:rPr>
        <w:t xml:space="preserve">ї забезпечуються </w:t>
      </w:r>
      <w:r w:rsidRPr="00AF714C">
        <w:rPr>
          <w:rFonts w:ascii="Times New Roman" w:hAnsi="Times New Roman" w:cs="Times New Roman"/>
          <w:sz w:val="24"/>
          <w:szCs w:val="24"/>
        </w:rPr>
        <w:t>приміщення</w:t>
      </w:r>
      <w:r>
        <w:rPr>
          <w:rFonts w:ascii="Times New Roman" w:hAnsi="Times New Roman" w:cs="Times New Roman"/>
          <w:sz w:val="24"/>
          <w:szCs w:val="24"/>
        </w:rPr>
        <w:t>м</w:t>
      </w:r>
      <w:r w:rsidRPr="00AF714C">
        <w:rPr>
          <w:rFonts w:ascii="Times New Roman" w:hAnsi="Times New Roman" w:cs="Times New Roman"/>
          <w:sz w:val="24"/>
          <w:szCs w:val="24"/>
        </w:rPr>
        <w:t>, яке обладнане необхідними меблями та копіювальною технікою.</w:t>
      </w:r>
    </w:p>
    <w:p w:rsidR="008E7C5F" w:rsidRPr="00AF714C" w:rsidRDefault="008E7C5F" w:rsidP="008E7C5F">
      <w:pPr>
        <w:spacing w:after="0" w:line="240" w:lineRule="auto"/>
        <w:jc w:val="both"/>
        <w:rPr>
          <w:rFonts w:ascii="Times New Roman" w:hAnsi="Times New Roman" w:cs="Times New Roman"/>
          <w:b/>
          <w:sz w:val="24"/>
          <w:szCs w:val="24"/>
        </w:rPr>
      </w:pPr>
    </w:p>
    <w:p w:rsidR="008E7C5F" w:rsidRPr="00AF714C" w:rsidRDefault="008E7C5F" w:rsidP="008E7C5F">
      <w:pPr>
        <w:spacing w:after="0" w:line="240" w:lineRule="auto"/>
        <w:jc w:val="center"/>
        <w:rPr>
          <w:rFonts w:ascii="Times New Roman" w:hAnsi="Times New Roman" w:cs="Times New Roman"/>
          <w:b/>
          <w:sz w:val="24"/>
          <w:szCs w:val="24"/>
        </w:rPr>
      </w:pPr>
      <w:r w:rsidRPr="00AF714C">
        <w:rPr>
          <w:rFonts w:ascii="Times New Roman" w:hAnsi="Times New Roman" w:cs="Times New Roman"/>
          <w:b/>
          <w:sz w:val="24"/>
          <w:szCs w:val="24"/>
        </w:rPr>
        <w:t>ІІ. ОРГАНІЗАЦІЯ РОБОТИ ПОСТІЙНИХ КОМІСІЙ</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Усі стадії роботи комісії (початок, обговорення, голосування, завершення тощо)</w:t>
      </w:r>
      <w:r>
        <w:rPr>
          <w:rFonts w:ascii="Times New Roman" w:hAnsi="Times New Roman" w:cs="Times New Roman"/>
          <w:sz w:val="24"/>
          <w:szCs w:val="24"/>
        </w:rPr>
        <w:t xml:space="preserve">, як правило, </w:t>
      </w:r>
      <w:r w:rsidRPr="00AF714C">
        <w:rPr>
          <w:rFonts w:ascii="Times New Roman" w:hAnsi="Times New Roman" w:cs="Times New Roman"/>
          <w:sz w:val="24"/>
          <w:szCs w:val="24"/>
        </w:rPr>
        <w:t xml:space="preserve">є відкритими. Забороняється видалення присутніх з приміщення для обговорення чи проведення голосування. Члени комісії та працівники організаційного відділу ради управління організаційно-виконавчої роботи, які мають інформацію про можливу присутність на засіданні комісії великої кількості людей, зобов’язані повідомити про це голові комісії (особам, які </w:t>
      </w:r>
      <w:r>
        <w:rPr>
          <w:rFonts w:ascii="Times New Roman" w:hAnsi="Times New Roman" w:cs="Times New Roman"/>
          <w:sz w:val="24"/>
          <w:szCs w:val="24"/>
        </w:rPr>
        <w:t xml:space="preserve">здійснюють </w:t>
      </w:r>
      <w:r w:rsidRPr="00AF714C">
        <w:rPr>
          <w:rFonts w:ascii="Times New Roman" w:hAnsi="Times New Roman" w:cs="Times New Roman"/>
          <w:sz w:val="24"/>
          <w:szCs w:val="24"/>
        </w:rPr>
        <w:t>його</w:t>
      </w:r>
      <w:r>
        <w:rPr>
          <w:rFonts w:ascii="Times New Roman" w:hAnsi="Times New Roman" w:cs="Times New Roman"/>
          <w:sz w:val="24"/>
          <w:szCs w:val="24"/>
        </w:rPr>
        <w:t xml:space="preserve"> функції</w:t>
      </w:r>
      <w:r w:rsidRPr="00AF714C">
        <w:rPr>
          <w:rFonts w:ascii="Times New Roman" w:hAnsi="Times New Roman" w:cs="Times New Roman"/>
          <w:sz w:val="24"/>
          <w:szCs w:val="24"/>
        </w:rPr>
        <w:t>). Голова комісії повинен вирішити перед початком засідання комісії питання про проведення засідання в приміщенні, яке забезпечи</w:t>
      </w:r>
      <w:r>
        <w:rPr>
          <w:rFonts w:ascii="Times New Roman" w:hAnsi="Times New Roman" w:cs="Times New Roman"/>
          <w:sz w:val="24"/>
          <w:szCs w:val="24"/>
        </w:rPr>
        <w:t>ть</w:t>
      </w:r>
      <w:r w:rsidRPr="00AF714C">
        <w:rPr>
          <w:rFonts w:ascii="Times New Roman" w:hAnsi="Times New Roman" w:cs="Times New Roman"/>
          <w:sz w:val="24"/>
          <w:szCs w:val="24"/>
        </w:rPr>
        <w:t xml:space="preserve"> присутність усіх бажаючих. Такими приміщеннями можуть бути зали пленарних засідань, актові зали </w:t>
      </w:r>
      <w:proofErr w:type="spellStart"/>
      <w:r w:rsidRPr="00AF714C">
        <w:rPr>
          <w:rFonts w:ascii="Times New Roman" w:hAnsi="Times New Roman" w:cs="Times New Roman"/>
          <w:sz w:val="24"/>
          <w:szCs w:val="24"/>
        </w:rPr>
        <w:t>адмінбудівель</w:t>
      </w:r>
      <w:proofErr w:type="spellEnd"/>
      <w:r w:rsidRPr="00AF714C">
        <w:rPr>
          <w:rFonts w:ascii="Times New Roman" w:hAnsi="Times New Roman" w:cs="Times New Roman"/>
          <w:sz w:val="24"/>
          <w:szCs w:val="24"/>
        </w:rPr>
        <w:t xml:space="preserve">, концертні і виставкові зали тощо. У випадку, якщо велика кількість присутніх зібралась несподівано (випадково, стихійно), то головуючий повинен оголосити перерву в засіданні та вирішити питання </w:t>
      </w:r>
      <w:r w:rsidRPr="00AF714C">
        <w:rPr>
          <w:rFonts w:ascii="Times New Roman" w:hAnsi="Times New Roman" w:cs="Times New Roman"/>
          <w:sz w:val="24"/>
          <w:szCs w:val="24"/>
        </w:rPr>
        <w:lastRenderedPageBreak/>
        <w:t>про організацію засідання в такий спосіб, щоб забезпечити можливість участі громадян у засіданні (обрання більшого приміщення, проведення виїзного засідання, відкривання дверей та розміщення в коридорі, транслювання засідання в суміжні приміщення тощо).</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2. За можливості ведеться </w:t>
      </w:r>
      <w:proofErr w:type="spellStart"/>
      <w:r>
        <w:rPr>
          <w:rFonts w:ascii="Times New Roman" w:hAnsi="Times New Roman" w:cs="Times New Roman"/>
          <w:sz w:val="24"/>
          <w:szCs w:val="24"/>
        </w:rPr>
        <w:t>онлайн</w:t>
      </w:r>
      <w:proofErr w:type="spellEnd"/>
      <w:r w:rsidRPr="00AF714C">
        <w:rPr>
          <w:rFonts w:ascii="Times New Roman" w:hAnsi="Times New Roman" w:cs="Times New Roman"/>
          <w:sz w:val="24"/>
          <w:szCs w:val="24"/>
        </w:rPr>
        <w:t xml:space="preserve"> транслювання засідан</w:t>
      </w:r>
      <w:r>
        <w:rPr>
          <w:rFonts w:ascii="Times New Roman" w:hAnsi="Times New Roman" w:cs="Times New Roman"/>
          <w:sz w:val="24"/>
          <w:szCs w:val="24"/>
        </w:rPr>
        <w:t>ь</w:t>
      </w:r>
      <w:r w:rsidRPr="00AF714C">
        <w:rPr>
          <w:rFonts w:ascii="Times New Roman" w:hAnsi="Times New Roman" w:cs="Times New Roman"/>
          <w:sz w:val="24"/>
          <w:szCs w:val="24"/>
        </w:rPr>
        <w:t xml:space="preserve"> постійних комісій на офіційному сайті Тернопільської міської ради. </w:t>
      </w:r>
      <w:proofErr w:type="spellStart"/>
      <w:r w:rsidRPr="00AF714C">
        <w:rPr>
          <w:rFonts w:ascii="Times New Roman" w:hAnsi="Times New Roman" w:cs="Times New Roman"/>
          <w:sz w:val="24"/>
          <w:szCs w:val="24"/>
        </w:rPr>
        <w:t>Відеоархів</w:t>
      </w:r>
      <w:proofErr w:type="spellEnd"/>
      <w:r>
        <w:rPr>
          <w:rFonts w:ascii="Times New Roman" w:hAnsi="Times New Roman" w:cs="Times New Roman"/>
          <w:sz w:val="24"/>
          <w:szCs w:val="24"/>
        </w:rPr>
        <w:t xml:space="preserve"> </w:t>
      </w:r>
      <w:r w:rsidRPr="00AF714C">
        <w:rPr>
          <w:rFonts w:ascii="Times New Roman" w:hAnsi="Times New Roman" w:cs="Times New Roman"/>
          <w:sz w:val="24"/>
          <w:szCs w:val="24"/>
        </w:rPr>
        <w:t>таких засідань постійних комісій зберігається і має бути доступним та надаватися за запитами на інформацію.</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3. Постійні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за дорученням ради або за власною ініціативою</w:t>
      </w:r>
      <w:r>
        <w:rPr>
          <w:rFonts w:ascii="Times New Roman" w:hAnsi="Times New Roman" w:cs="Times New Roman"/>
          <w:sz w:val="24"/>
          <w:szCs w:val="24"/>
        </w:rPr>
        <w:t>,</w:t>
      </w:r>
      <w:r w:rsidRPr="00AF714C">
        <w:rPr>
          <w:rFonts w:ascii="Times New Roman" w:hAnsi="Times New Roman" w:cs="Times New Roman"/>
          <w:sz w:val="24"/>
          <w:szCs w:val="24"/>
        </w:rPr>
        <w:t xml:space="preserve"> попередньо розглядають проекти програм соціально-економічного і культурного розвитку, бюджету громади, звіти про виконання програм і бюджету, вивчають і готують питання про стан та розвиток відповідних галузей господарського і соціально-культурного будівництва, інші питання, які вносяться на розгляд ради, розробляють проекти рішень ради та готують висновки з цих питань, виступають на сесіях ради з доповідями і співдоповідями.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4. Постійні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за дорученням ради, міського голови, секретаря ради або за власною ініціативою</w:t>
      </w:r>
      <w:r>
        <w:rPr>
          <w:rFonts w:ascii="Times New Roman" w:hAnsi="Times New Roman" w:cs="Times New Roman"/>
          <w:sz w:val="24"/>
          <w:szCs w:val="24"/>
        </w:rPr>
        <w:t>,</w:t>
      </w:r>
      <w:r w:rsidRPr="00AF714C">
        <w:rPr>
          <w:rFonts w:ascii="Times New Roman" w:hAnsi="Times New Roman" w:cs="Times New Roman"/>
          <w:sz w:val="24"/>
          <w:szCs w:val="24"/>
        </w:rPr>
        <w:t xml:space="preserve"> вивчають діяльність підзвітних  і підконтрольних раді </w:t>
      </w:r>
      <w:r>
        <w:rPr>
          <w:rFonts w:ascii="Times New Roman" w:hAnsi="Times New Roman" w:cs="Times New Roman"/>
          <w:sz w:val="24"/>
          <w:szCs w:val="24"/>
        </w:rPr>
        <w:t xml:space="preserve">виконавчих </w:t>
      </w:r>
      <w:r w:rsidRPr="00AF714C">
        <w:rPr>
          <w:rFonts w:ascii="Times New Roman" w:hAnsi="Times New Roman" w:cs="Times New Roman"/>
          <w:sz w:val="24"/>
          <w:szCs w:val="24"/>
        </w:rPr>
        <w:t>органів, а також з питань, віднесених до відання ради, підприємств, установ та організацій, їх філіалів і відділень незалежно від форм власності та їх посадових осіб, подають за результатами перевірки рекомендації на розгляд їх керівників, а в необхідних випадках</w:t>
      </w:r>
      <w:r>
        <w:rPr>
          <w:rFonts w:ascii="Times New Roman" w:hAnsi="Times New Roman" w:cs="Times New Roman"/>
          <w:sz w:val="24"/>
          <w:szCs w:val="24"/>
        </w:rPr>
        <w:t xml:space="preserve">, </w:t>
      </w:r>
      <w:r w:rsidRPr="00AF714C">
        <w:rPr>
          <w:rFonts w:ascii="Times New Roman" w:hAnsi="Times New Roman" w:cs="Times New Roman"/>
          <w:sz w:val="24"/>
          <w:szCs w:val="24"/>
        </w:rPr>
        <w:t xml:space="preserve">на розгляд міської ради, </w:t>
      </w:r>
      <w:r>
        <w:rPr>
          <w:rFonts w:ascii="Times New Roman" w:hAnsi="Times New Roman" w:cs="Times New Roman"/>
          <w:sz w:val="24"/>
          <w:szCs w:val="24"/>
        </w:rPr>
        <w:t>виконавчого комітету,</w:t>
      </w:r>
      <w:r w:rsidRPr="00AF714C">
        <w:rPr>
          <w:rFonts w:ascii="Times New Roman" w:hAnsi="Times New Roman" w:cs="Times New Roman"/>
          <w:sz w:val="24"/>
          <w:szCs w:val="24"/>
        </w:rPr>
        <w:t>здійснюють контроль за виконанням рішень ради.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5. Постійні комісії у питаннях, які належать до їх відання та в порядку, визначеному законом</w:t>
      </w:r>
      <w:r>
        <w:rPr>
          <w:rFonts w:ascii="Times New Roman" w:hAnsi="Times New Roman" w:cs="Times New Roman"/>
          <w:sz w:val="24"/>
          <w:szCs w:val="24"/>
        </w:rPr>
        <w:t>,</w:t>
      </w:r>
      <w:r w:rsidRPr="00AF714C">
        <w:rPr>
          <w:rFonts w:ascii="Times New Roman" w:hAnsi="Times New Roman" w:cs="Times New Roman"/>
          <w:sz w:val="24"/>
          <w:szCs w:val="24"/>
        </w:rPr>
        <w:t xml:space="preserve"> мають право отримувати від керівників </w:t>
      </w:r>
      <w:r>
        <w:rPr>
          <w:rFonts w:ascii="Times New Roman" w:hAnsi="Times New Roman" w:cs="Times New Roman"/>
          <w:sz w:val="24"/>
          <w:szCs w:val="24"/>
        </w:rPr>
        <w:t xml:space="preserve">органів, </w:t>
      </w:r>
      <w:r w:rsidRPr="00AF714C">
        <w:rPr>
          <w:rFonts w:ascii="Times New Roman" w:hAnsi="Times New Roman" w:cs="Times New Roman"/>
          <w:sz w:val="24"/>
          <w:szCs w:val="24"/>
        </w:rPr>
        <w:t>підприємств, установ, організацій та їх філіалів і відділень необхідні матеріали і документи.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6. У разі необхідності, на засідання комісії запрошуються керівники підприємств, установ  та організацій, заступники міського голови</w:t>
      </w:r>
      <w:r>
        <w:rPr>
          <w:rFonts w:ascii="Times New Roman" w:hAnsi="Times New Roman" w:cs="Times New Roman"/>
          <w:sz w:val="24"/>
          <w:szCs w:val="24"/>
        </w:rPr>
        <w:t>,</w:t>
      </w:r>
      <w:r w:rsidRPr="00AF714C">
        <w:rPr>
          <w:rFonts w:ascii="Times New Roman" w:hAnsi="Times New Roman" w:cs="Times New Roman"/>
          <w:sz w:val="24"/>
          <w:szCs w:val="24"/>
        </w:rPr>
        <w:t xml:space="preserve"> представники організацій громадянського суспільства при розгляді питань, які стосуються сфер їх діяльності. </w:t>
      </w:r>
    </w:p>
    <w:p w:rsidR="008E7C5F" w:rsidRPr="00AF714C" w:rsidRDefault="008E7C5F" w:rsidP="008E7C5F">
      <w:pPr>
        <w:spacing w:after="0" w:line="240" w:lineRule="auto"/>
        <w:jc w:val="both"/>
        <w:rPr>
          <w:rFonts w:ascii="Times New Roman" w:hAnsi="Times New Roman" w:cs="Times New Roman"/>
          <w:sz w:val="24"/>
          <w:szCs w:val="24"/>
        </w:rPr>
      </w:pPr>
    </w:p>
    <w:p w:rsidR="008E7C5F"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7. Організація роботи постійної комісії міської ради покладається на голову комісії. Голова комісії скликає і веде засідання комісії, дає доручення членам комісії, представляє комісію у відносинах з іншими органами, об’єднаннями громадян, підприємствами, установами, організаціями, а також громадянами, організовує роботу по реалізації висновків і рекомендацій комісії. У разі відсутності голови комісії або неможливості виконувати ним свої повноваження з інших причин</w:t>
      </w:r>
      <w:r>
        <w:rPr>
          <w:rFonts w:ascii="Times New Roman" w:hAnsi="Times New Roman" w:cs="Times New Roman"/>
          <w:sz w:val="24"/>
          <w:szCs w:val="24"/>
        </w:rPr>
        <w:t>,</w:t>
      </w:r>
      <w:r w:rsidRPr="00AF714C">
        <w:rPr>
          <w:rFonts w:ascii="Times New Roman" w:hAnsi="Times New Roman" w:cs="Times New Roman"/>
          <w:sz w:val="24"/>
          <w:szCs w:val="24"/>
        </w:rPr>
        <w:t xml:space="preserve"> його функції здійснює заступник голови комісії або секретар комісії. </w:t>
      </w:r>
    </w:p>
    <w:p w:rsidR="008E7C5F"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8. </w:t>
      </w:r>
      <w:r w:rsidRPr="00AF714C">
        <w:rPr>
          <w:rFonts w:ascii="Times New Roman" w:hAnsi="Times New Roman" w:cs="Times New Roman"/>
          <w:sz w:val="24"/>
          <w:szCs w:val="24"/>
        </w:rPr>
        <w:t>Порядок денний засідання комісії формує голова комісії. Питання до порядку денного включаються за пропозиціями: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голови постійної  комісії</w:t>
      </w:r>
      <w:r>
        <w:rPr>
          <w:rFonts w:ascii="Times New Roman" w:hAnsi="Times New Roman" w:cs="Times New Roman"/>
          <w:sz w:val="24"/>
          <w:szCs w:val="24"/>
        </w:rPr>
        <w:t>;</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 заступника голови, секретаря або члена постійної комісії (за поданою</w:t>
      </w:r>
      <w:r>
        <w:rPr>
          <w:rFonts w:ascii="Times New Roman" w:hAnsi="Times New Roman" w:cs="Times New Roman"/>
          <w:sz w:val="24"/>
          <w:szCs w:val="24"/>
        </w:rPr>
        <w:t>,</w:t>
      </w:r>
      <w:r w:rsidRPr="00AF714C">
        <w:rPr>
          <w:rFonts w:ascii="Times New Roman" w:hAnsi="Times New Roman" w:cs="Times New Roman"/>
          <w:sz w:val="24"/>
          <w:szCs w:val="24"/>
        </w:rPr>
        <w:t xml:space="preserve"> не пізніше як за 3 дні до проведення засідання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письмовою вимогою)</w:t>
      </w:r>
      <w:r>
        <w:rPr>
          <w:rFonts w:ascii="Times New Roman" w:hAnsi="Times New Roman" w:cs="Times New Roman"/>
          <w:sz w:val="24"/>
          <w:szCs w:val="24"/>
        </w:rPr>
        <w:t>;</w:t>
      </w:r>
    </w:p>
    <w:p w:rsidR="008E7C5F"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3) виконавчих органів міської ради (подаються у вигляді листа за підписом міського голови, попередньо погоджен</w:t>
      </w:r>
      <w:r>
        <w:rPr>
          <w:rFonts w:ascii="Times New Roman" w:hAnsi="Times New Roman" w:cs="Times New Roman"/>
          <w:sz w:val="24"/>
          <w:szCs w:val="24"/>
        </w:rPr>
        <w:t>ого</w:t>
      </w:r>
      <w:r w:rsidRPr="00AF714C">
        <w:rPr>
          <w:rFonts w:ascii="Times New Roman" w:hAnsi="Times New Roman" w:cs="Times New Roman"/>
          <w:sz w:val="24"/>
          <w:szCs w:val="24"/>
        </w:rPr>
        <w:t xml:space="preserve"> профільними заступниками міського голови та секретарем ради)</w:t>
      </w:r>
      <w:r>
        <w:rPr>
          <w:rFonts w:ascii="Times New Roman" w:hAnsi="Times New Roman" w:cs="Times New Roman"/>
          <w:sz w:val="24"/>
          <w:szCs w:val="24"/>
        </w:rPr>
        <w:t>;</w:t>
      </w: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 депутатів міської ради.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Pr="00AF714C">
        <w:rPr>
          <w:rFonts w:ascii="Times New Roman" w:hAnsi="Times New Roman" w:cs="Times New Roman"/>
          <w:sz w:val="24"/>
          <w:szCs w:val="24"/>
        </w:rPr>
        <w:t xml:space="preserve">. Про засідання постійної комісії повинні бути особисто </w:t>
      </w:r>
      <w:r>
        <w:rPr>
          <w:rFonts w:ascii="Times New Roman" w:hAnsi="Times New Roman" w:cs="Times New Roman"/>
          <w:sz w:val="24"/>
          <w:szCs w:val="24"/>
        </w:rPr>
        <w:t>проінформовані</w:t>
      </w:r>
      <w:r w:rsidRPr="00AF714C">
        <w:rPr>
          <w:rFonts w:ascii="Times New Roman" w:hAnsi="Times New Roman" w:cs="Times New Roman"/>
          <w:sz w:val="24"/>
          <w:szCs w:val="24"/>
        </w:rPr>
        <w:t xml:space="preserve"> усі члени комісії та запрошені на її засідання шляхом надсилання працівниками організаційного відділу ради управління організаційно-виконавчої роботи</w:t>
      </w:r>
      <w:r>
        <w:rPr>
          <w:rFonts w:ascii="Times New Roman" w:hAnsi="Times New Roman" w:cs="Times New Roman"/>
          <w:sz w:val="24"/>
          <w:szCs w:val="24"/>
        </w:rPr>
        <w:t>,</w:t>
      </w:r>
      <w:r w:rsidRPr="00AF714C">
        <w:rPr>
          <w:rFonts w:ascii="Times New Roman" w:hAnsi="Times New Roman" w:cs="Times New Roman"/>
          <w:sz w:val="24"/>
          <w:szCs w:val="24"/>
        </w:rPr>
        <w:t xml:space="preserve"> за вказівкою голови постійної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повідомлення на електронну пошту та</w:t>
      </w:r>
      <w:r>
        <w:rPr>
          <w:rFonts w:ascii="Times New Roman" w:hAnsi="Times New Roman" w:cs="Times New Roman"/>
          <w:sz w:val="24"/>
          <w:szCs w:val="24"/>
        </w:rPr>
        <w:t xml:space="preserve">/або </w:t>
      </w:r>
      <w:r w:rsidRPr="00AF714C">
        <w:rPr>
          <w:rFonts w:ascii="Times New Roman" w:hAnsi="Times New Roman" w:cs="Times New Roman"/>
          <w:sz w:val="24"/>
          <w:szCs w:val="24"/>
        </w:rPr>
        <w:t>телефонним дзвінком. Члени комісії повинні бути сповіщені про засідання комісії не менш як за добу, а у невідкладних випадках</w:t>
      </w:r>
      <w:r>
        <w:rPr>
          <w:rFonts w:ascii="Times New Roman" w:hAnsi="Times New Roman" w:cs="Times New Roman"/>
          <w:sz w:val="24"/>
          <w:szCs w:val="24"/>
        </w:rPr>
        <w:t>,</w:t>
      </w:r>
      <w:r w:rsidRPr="00AF714C">
        <w:rPr>
          <w:rFonts w:ascii="Times New Roman" w:hAnsi="Times New Roman" w:cs="Times New Roman"/>
          <w:sz w:val="24"/>
          <w:szCs w:val="24"/>
        </w:rPr>
        <w:t xml:space="preserve"> не менш як за одну годину. В повідомленні про засідання постійної комісії, що надсилається на електронну пошту</w:t>
      </w:r>
      <w:r>
        <w:rPr>
          <w:rFonts w:ascii="Times New Roman" w:hAnsi="Times New Roman" w:cs="Times New Roman"/>
          <w:sz w:val="24"/>
          <w:szCs w:val="24"/>
        </w:rPr>
        <w:t>,</w:t>
      </w:r>
      <w:r w:rsidRPr="00AF714C">
        <w:rPr>
          <w:rFonts w:ascii="Times New Roman" w:hAnsi="Times New Roman" w:cs="Times New Roman"/>
          <w:sz w:val="24"/>
          <w:szCs w:val="24"/>
        </w:rPr>
        <w:t xml:space="preserve"> повинен бути </w:t>
      </w:r>
      <w:r w:rsidRPr="00AF714C">
        <w:rPr>
          <w:rFonts w:ascii="Times New Roman" w:hAnsi="Times New Roman" w:cs="Times New Roman"/>
          <w:sz w:val="24"/>
          <w:szCs w:val="24"/>
        </w:rPr>
        <w:lastRenderedPageBreak/>
        <w:t>зазначений час і місце проведення засідання, порядок денний та необхідні</w:t>
      </w:r>
      <w:r>
        <w:rPr>
          <w:rFonts w:ascii="Times New Roman" w:hAnsi="Times New Roman" w:cs="Times New Roman"/>
          <w:sz w:val="24"/>
          <w:szCs w:val="24"/>
        </w:rPr>
        <w:t xml:space="preserve"> для вивчення питань матеріали</w:t>
      </w:r>
      <w:r w:rsidRPr="00AF714C">
        <w:rPr>
          <w:rFonts w:ascii="Times New Roman" w:hAnsi="Times New Roman" w:cs="Times New Roman"/>
          <w:sz w:val="24"/>
          <w:szCs w:val="24"/>
        </w:rPr>
        <w:t xml:space="preserve">.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Pr="00AF714C">
        <w:rPr>
          <w:rFonts w:ascii="Times New Roman" w:hAnsi="Times New Roman" w:cs="Times New Roman"/>
          <w:sz w:val="24"/>
          <w:szCs w:val="24"/>
        </w:rPr>
        <w:t xml:space="preserve">. Голова комісії </w:t>
      </w:r>
      <w:r>
        <w:rPr>
          <w:rFonts w:ascii="Times New Roman" w:hAnsi="Times New Roman" w:cs="Times New Roman"/>
          <w:sz w:val="24"/>
          <w:szCs w:val="24"/>
        </w:rPr>
        <w:t>(</w:t>
      </w:r>
      <w:r w:rsidRPr="00AF714C">
        <w:rPr>
          <w:rFonts w:ascii="Times New Roman" w:hAnsi="Times New Roman" w:cs="Times New Roman"/>
          <w:sz w:val="24"/>
          <w:szCs w:val="24"/>
        </w:rPr>
        <w:t>особа</w:t>
      </w:r>
      <w:r>
        <w:rPr>
          <w:rFonts w:ascii="Times New Roman" w:hAnsi="Times New Roman" w:cs="Times New Roman"/>
          <w:sz w:val="24"/>
          <w:szCs w:val="24"/>
        </w:rPr>
        <w:t>,</w:t>
      </w:r>
      <w:r w:rsidRPr="00AF714C">
        <w:rPr>
          <w:rFonts w:ascii="Times New Roman" w:hAnsi="Times New Roman" w:cs="Times New Roman"/>
          <w:sz w:val="24"/>
          <w:szCs w:val="24"/>
        </w:rPr>
        <w:t xml:space="preserve"> яка виконує повноваження голови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несе персональну відповідальність за дотримання процедури скликання засідань постійної комісії.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1</w:t>
      </w:r>
      <w:r w:rsidRPr="00AF714C">
        <w:rPr>
          <w:rFonts w:ascii="Times New Roman" w:hAnsi="Times New Roman" w:cs="Times New Roman"/>
          <w:sz w:val="24"/>
          <w:szCs w:val="24"/>
        </w:rPr>
        <w:t xml:space="preserve">. До порядку денного включаються питання про проекти рішень, внесених на чергову сесію, а також звернення громадян та інші питання, </w:t>
      </w:r>
      <w:r>
        <w:rPr>
          <w:rFonts w:ascii="Times New Roman" w:hAnsi="Times New Roman" w:cs="Times New Roman"/>
          <w:sz w:val="24"/>
          <w:szCs w:val="24"/>
        </w:rPr>
        <w:t xml:space="preserve">розгляд яких належить до відання </w:t>
      </w:r>
      <w:r w:rsidRPr="00AF714C">
        <w:rPr>
          <w:rFonts w:ascii="Times New Roman" w:hAnsi="Times New Roman" w:cs="Times New Roman"/>
          <w:sz w:val="24"/>
          <w:szCs w:val="24"/>
        </w:rPr>
        <w:t xml:space="preserve">комісії.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2</w:t>
      </w:r>
      <w:r w:rsidRPr="00AF714C">
        <w:rPr>
          <w:rFonts w:ascii="Times New Roman" w:hAnsi="Times New Roman" w:cs="Times New Roman"/>
          <w:sz w:val="24"/>
          <w:szCs w:val="24"/>
        </w:rPr>
        <w:t xml:space="preserve">. Особисту відповідальність за підготовку проектів відповідних документів, що вносяться на розгляд комісії, несуть автори проектів рішень.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3</w:t>
      </w:r>
      <w:r w:rsidRPr="00AF714C">
        <w:rPr>
          <w:rFonts w:ascii="Times New Roman" w:hAnsi="Times New Roman" w:cs="Times New Roman"/>
          <w:sz w:val="24"/>
          <w:szCs w:val="24"/>
        </w:rPr>
        <w:t xml:space="preserve">. При проведенні засідання комісії ведеться протокол засідання. Протокол засідання комісії повинен бути підготовлений працівниками організаційного відділу ради управління організаційно-виконавчої роботи протягом трьох робочих днів від дня проведення засідання комісії. Особи, незгідні із редакцією протоколу засідання комісії, мають право подати до нього свої зауваження, які розглядаються на засіданні комісії.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4</w:t>
      </w:r>
      <w:r w:rsidRPr="00AF714C">
        <w:rPr>
          <w:rFonts w:ascii="Times New Roman" w:hAnsi="Times New Roman" w:cs="Times New Roman"/>
          <w:sz w:val="24"/>
          <w:szCs w:val="24"/>
        </w:rPr>
        <w:t>. Засідання постійної комісії скликається в міру необхідності і є правомочним, якщо в ньому бере участь не менш як половина від загального складу комісії. Для вирішення актуальних та термінових завдань, а також за наполяганням будь-</w:t>
      </w:r>
      <w:r>
        <w:rPr>
          <w:rFonts w:ascii="Times New Roman" w:hAnsi="Times New Roman" w:cs="Times New Roman"/>
          <w:sz w:val="24"/>
          <w:szCs w:val="24"/>
        </w:rPr>
        <w:t xml:space="preserve">кого з </w:t>
      </w:r>
      <w:r w:rsidRPr="00AF714C">
        <w:rPr>
          <w:rFonts w:ascii="Times New Roman" w:hAnsi="Times New Roman" w:cs="Times New Roman"/>
          <w:sz w:val="24"/>
          <w:szCs w:val="24"/>
        </w:rPr>
        <w:t>член</w:t>
      </w:r>
      <w:r>
        <w:rPr>
          <w:rFonts w:ascii="Times New Roman" w:hAnsi="Times New Roman" w:cs="Times New Roman"/>
          <w:sz w:val="24"/>
          <w:szCs w:val="24"/>
        </w:rPr>
        <w:t>ів</w:t>
      </w:r>
      <w:r w:rsidRPr="00AF714C">
        <w:rPr>
          <w:rFonts w:ascii="Times New Roman" w:hAnsi="Times New Roman" w:cs="Times New Roman"/>
          <w:sz w:val="24"/>
          <w:szCs w:val="24"/>
        </w:rPr>
        <w:t xml:space="preserve"> комісії, постійна комісія має право проводити виїзне засідання.</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5</w:t>
      </w:r>
      <w:r w:rsidRPr="00AF714C">
        <w:rPr>
          <w:rFonts w:ascii="Times New Roman" w:hAnsi="Times New Roman" w:cs="Times New Roman"/>
          <w:sz w:val="24"/>
          <w:szCs w:val="24"/>
        </w:rPr>
        <w:t>. Член комісії не може бути позбавлений права присутності на засіданні постійної комісії. Усі рішення чи дії комісії, головуючого чи інших осіб, спрямовані на позбавлення присутності члена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тягнуть за собою відповідальність за перешкоджання у виконанні повноважень депутата ради. У випадку вчинення депутатом протиправних чи аморальних дій, засідання комісії може бути закрито за одноголосним рішенням усіх присутніх членів комісії (при цьому голос порушника не враховується). Про ухвалення такого рішення усі члени комісії, які проголосували за нього, повинні поставити особистий підпис в протоколі засідання.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6</w:t>
      </w:r>
      <w:r w:rsidRPr="00AF714C">
        <w:rPr>
          <w:rFonts w:ascii="Times New Roman" w:hAnsi="Times New Roman" w:cs="Times New Roman"/>
          <w:sz w:val="24"/>
          <w:szCs w:val="24"/>
        </w:rPr>
        <w:t>. На засіданні постійної комісії член комісії має беззаперечне та безумовне право на виступ, внесення пропозицій, зауважень. Слово для виступу членів комісії надається головуючим в порядку черговості їх вимог. У випадку виникнення спірної ситуації питання про черговість виступів може бути поставлене на голосування. З метою забезпечення належної уваги до думок депутатів-членів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вони зобов’язуються у власних виступах привертати особливу увагу на ті частини промови, у яких висловлюються пропозиції та зауваження депутата.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7</w:t>
      </w:r>
      <w:r w:rsidRPr="00AF714C">
        <w:rPr>
          <w:rFonts w:ascii="Times New Roman" w:hAnsi="Times New Roman" w:cs="Times New Roman"/>
          <w:sz w:val="24"/>
          <w:szCs w:val="24"/>
        </w:rPr>
        <w:t xml:space="preserve">. </w:t>
      </w:r>
      <w:r>
        <w:rPr>
          <w:rFonts w:ascii="Times New Roman" w:hAnsi="Times New Roman" w:cs="Times New Roman"/>
          <w:sz w:val="24"/>
          <w:szCs w:val="24"/>
        </w:rPr>
        <w:t>П</w:t>
      </w:r>
      <w:r w:rsidRPr="00AF714C">
        <w:rPr>
          <w:rFonts w:ascii="Times New Roman" w:hAnsi="Times New Roman" w:cs="Times New Roman"/>
          <w:sz w:val="24"/>
          <w:szCs w:val="24"/>
        </w:rPr>
        <w:t xml:space="preserve">ропозиції і зауваження, висловлені депутатами, розглядаються </w:t>
      </w:r>
      <w:r>
        <w:rPr>
          <w:rFonts w:ascii="Times New Roman" w:hAnsi="Times New Roman" w:cs="Times New Roman"/>
          <w:sz w:val="24"/>
          <w:szCs w:val="24"/>
        </w:rPr>
        <w:t>н</w:t>
      </w:r>
      <w:r w:rsidRPr="00AF714C">
        <w:rPr>
          <w:rFonts w:ascii="Times New Roman" w:hAnsi="Times New Roman" w:cs="Times New Roman"/>
          <w:sz w:val="24"/>
          <w:szCs w:val="24"/>
        </w:rPr>
        <w:t xml:space="preserve">а засіданні постійної комісії або надсилаються на розгляд виконавчих органів ради, які зобов'язані розглянути ці пропозиції і зауваження, </w:t>
      </w:r>
      <w:r>
        <w:rPr>
          <w:rFonts w:ascii="Times New Roman" w:hAnsi="Times New Roman" w:cs="Times New Roman"/>
          <w:sz w:val="24"/>
          <w:szCs w:val="24"/>
        </w:rPr>
        <w:t>та</w:t>
      </w:r>
      <w:r w:rsidRPr="00AF714C">
        <w:rPr>
          <w:rFonts w:ascii="Times New Roman" w:hAnsi="Times New Roman" w:cs="Times New Roman"/>
          <w:sz w:val="24"/>
          <w:szCs w:val="24"/>
        </w:rPr>
        <w:t xml:space="preserve"> про результати розгляду повідомити депутата та постійну комісію ради.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8</w:t>
      </w:r>
      <w:r w:rsidRPr="00AF714C">
        <w:rPr>
          <w:rFonts w:ascii="Times New Roman" w:hAnsi="Times New Roman" w:cs="Times New Roman"/>
          <w:sz w:val="24"/>
          <w:szCs w:val="24"/>
        </w:rPr>
        <w:t>. Член постійної комісії може висловити окрему думку, шляхом повідомлення про неї до проведення голосування за певне питання порядку денного, про що робиться відмітка в протоколі засідання комісії. Окрема думка повинна бути подана письмово протягом одного дня з моменту завершення засідання постійної комісії. Окремі думки є невід’ємною частиною протоколу засідання комісії та підлягають оприлюдненню разом із протоколом.</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9</w:t>
      </w:r>
      <w:r w:rsidRPr="00AF714C">
        <w:rPr>
          <w:rFonts w:ascii="Times New Roman" w:hAnsi="Times New Roman" w:cs="Times New Roman"/>
          <w:sz w:val="24"/>
          <w:szCs w:val="24"/>
        </w:rPr>
        <w:t>. Право ухвального голосу мають члени комісії. Рішення вважається прийнятим, якщо за нього проголосувало більше половин</w:t>
      </w:r>
      <w:r>
        <w:rPr>
          <w:rFonts w:ascii="Times New Roman" w:hAnsi="Times New Roman" w:cs="Times New Roman"/>
          <w:sz w:val="24"/>
          <w:szCs w:val="24"/>
        </w:rPr>
        <w:t>и від загального</w:t>
      </w:r>
      <w:r w:rsidRPr="00AF714C">
        <w:rPr>
          <w:rFonts w:ascii="Times New Roman" w:hAnsi="Times New Roman" w:cs="Times New Roman"/>
          <w:sz w:val="24"/>
          <w:szCs w:val="24"/>
        </w:rPr>
        <w:t xml:space="preserve"> складу комісії.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20</w:t>
      </w:r>
      <w:r w:rsidRPr="00AF714C">
        <w:rPr>
          <w:rFonts w:ascii="Times New Roman" w:hAnsi="Times New Roman" w:cs="Times New Roman"/>
          <w:sz w:val="24"/>
          <w:szCs w:val="24"/>
        </w:rPr>
        <w:t xml:space="preserve">. У разі проведення засідання постійної комісії дистанційно, голосування депутатів здійснюється за допомогою </w:t>
      </w:r>
      <w:r>
        <w:rPr>
          <w:rFonts w:ascii="Times New Roman" w:hAnsi="Times New Roman" w:cs="Times New Roman"/>
          <w:sz w:val="24"/>
          <w:szCs w:val="24"/>
        </w:rPr>
        <w:t xml:space="preserve">електронних </w:t>
      </w:r>
      <w:proofErr w:type="spellStart"/>
      <w:r>
        <w:rPr>
          <w:rFonts w:ascii="Times New Roman" w:hAnsi="Times New Roman" w:cs="Times New Roman"/>
          <w:sz w:val="24"/>
          <w:szCs w:val="24"/>
        </w:rPr>
        <w:t>месенджерів</w:t>
      </w:r>
      <w:proofErr w:type="spellEnd"/>
      <w:r>
        <w:rPr>
          <w:rFonts w:ascii="Times New Roman" w:hAnsi="Times New Roman" w:cs="Times New Roman"/>
          <w:sz w:val="24"/>
          <w:szCs w:val="24"/>
        </w:rPr>
        <w:t>, які не заборонені до використання в Україні.</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w:t>
      </w:r>
      <w:r>
        <w:rPr>
          <w:rFonts w:ascii="Times New Roman" w:hAnsi="Times New Roman" w:cs="Times New Roman"/>
          <w:sz w:val="24"/>
          <w:szCs w:val="24"/>
        </w:rPr>
        <w:t>1</w:t>
      </w:r>
      <w:r w:rsidRPr="00AF714C">
        <w:rPr>
          <w:rFonts w:ascii="Times New Roman" w:hAnsi="Times New Roman" w:cs="Times New Roman"/>
          <w:sz w:val="24"/>
          <w:szCs w:val="24"/>
        </w:rPr>
        <w:t xml:space="preserve">. Депутат ради, який не є членом постійної комісії, має право дорадчого голосу на засіданні комісії. Право дорадчого голосу передбачає беззаперечне і безумовне право на виступ тривалістю до 3 хвилин на засіданні перед голосуванням з окремого питання порядку денного.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w:t>
      </w:r>
      <w:r>
        <w:rPr>
          <w:rFonts w:ascii="Times New Roman" w:hAnsi="Times New Roman" w:cs="Times New Roman"/>
          <w:sz w:val="24"/>
          <w:szCs w:val="24"/>
        </w:rPr>
        <w:t>2</w:t>
      </w:r>
      <w:r w:rsidRPr="00AF714C">
        <w:rPr>
          <w:rFonts w:ascii="Times New Roman" w:hAnsi="Times New Roman" w:cs="Times New Roman"/>
          <w:sz w:val="24"/>
          <w:szCs w:val="24"/>
        </w:rPr>
        <w:t xml:space="preserve">. Кожному депутату ради, що є присутнім на засіданні постійної комісії, забезпечується право на виступ. </w:t>
      </w:r>
      <w:r>
        <w:rPr>
          <w:rFonts w:ascii="Times New Roman" w:hAnsi="Times New Roman" w:cs="Times New Roman"/>
          <w:sz w:val="24"/>
          <w:szCs w:val="24"/>
        </w:rPr>
        <w:t>Першочергове право на виступ мають члени</w:t>
      </w:r>
      <w:r w:rsidRPr="00AF714C">
        <w:rPr>
          <w:rFonts w:ascii="Times New Roman" w:hAnsi="Times New Roman" w:cs="Times New Roman"/>
          <w:sz w:val="24"/>
          <w:szCs w:val="24"/>
        </w:rPr>
        <w:t xml:space="preserve"> комісії, а потім депутат</w:t>
      </w:r>
      <w:r>
        <w:rPr>
          <w:rFonts w:ascii="Times New Roman" w:hAnsi="Times New Roman" w:cs="Times New Roman"/>
          <w:sz w:val="24"/>
          <w:szCs w:val="24"/>
        </w:rPr>
        <w:t>и</w:t>
      </w:r>
      <w:r w:rsidRPr="00AF714C">
        <w:rPr>
          <w:rFonts w:ascii="Times New Roman" w:hAnsi="Times New Roman" w:cs="Times New Roman"/>
          <w:sz w:val="24"/>
          <w:szCs w:val="24"/>
        </w:rPr>
        <w:t>, що не є членами комісії. За рішенням комісії право виступу надається також усім присутнім на засіданні комісії, що не є депутатами ради (запрошеним, представникам ЗМІ та громадськості, посадовим особам, представникам підприємств, установ, організацій, заявникам тощо) за їх проханням в черговості надходження прохань про виступ. Депутати ради мають право на висловлення репліки</w:t>
      </w:r>
      <w:r>
        <w:rPr>
          <w:rFonts w:ascii="Times New Roman" w:hAnsi="Times New Roman" w:cs="Times New Roman"/>
          <w:sz w:val="24"/>
          <w:szCs w:val="24"/>
        </w:rPr>
        <w:t>,</w:t>
      </w:r>
      <w:r w:rsidRPr="00AF714C">
        <w:rPr>
          <w:rFonts w:ascii="Times New Roman" w:hAnsi="Times New Roman" w:cs="Times New Roman"/>
          <w:sz w:val="24"/>
          <w:szCs w:val="24"/>
        </w:rPr>
        <w:t xml:space="preserve"> у випадку згадування </w:t>
      </w:r>
      <w:r>
        <w:rPr>
          <w:rFonts w:ascii="Times New Roman" w:hAnsi="Times New Roman" w:cs="Times New Roman"/>
          <w:sz w:val="24"/>
          <w:szCs w:val="24"/>
        </w:rPr>
        <w:t xml:space="preserve">їх власного </w:t>
      </w:r>
      <w:r w:rsidRPr="00AF714C">
        <w:rPr>
          <w:rFonts w:ascii="Times New Roman" w:hAnsi="Times New Roman" w:cs="Times New Roman"/>
          <w:sz w:val="24"/>
          <w:szCs w:val="24"/>
        </w:rPr>
        <w:t>імені чи прізвища.</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w:t>
      </w:r>
      <w:r>
        <w:rPr>
          <w:rFonts w:ascii="Times New Roman" w:hAnsi="Times New Roman" w:cs="Times New Roman"/>
          <w:sz w:val="24"/>
          <w:szCs w:val="24"/>
        </w:rPr>
        <w:t>3</w:t>
      </w:r>
      <w:r w:rsidRPr="00AF714C">
        <w:rPr>
          <w:rFonts w:ascii="Times New Roman" w:hAnsi="Times New Roman" w:cs="Times New Roman"/>
          <w:sz w:val="24"/>
          <w:szCs w:val="24"/>
        </w:rPr>
        <w:t>. Головуючому заборонено ставити на голосування питання у випадку</w:t>
      </w:r>
      <w:r>
        <w:rPr>
          <w:rFonts w:ascii="Times New Roman" w:hAnsi="Times New Roman" w:cs="Times New Roman"/>
          <w:sz w:val="24"/>
          <w:szCs w:val="24"/>
        </w:rPr>
        <w:t>,</w:t>
      </w:r>
      <w:r w:rsidRPr="00AF714C">
        <w:rPr>
          <w:rFonts w:ascii="Times New Roman" w:hAnsi="Times New Roman" w:cs="Times New Roman"/>
          <w:sz w:val="24"/>
          <w:szCs w:val="24"/>
        </w:rPr>
        <w:t xml:space="preserve"> якщо присутні не ре</w:t>
      </w:r>
      <w:r>
        <w:rPr>
          <w:rFonts w:ascii="Times New Roman" w:hAnsi="Times New Roman" w:cs="Times New Roman"/>
          <w:sz w:val="24"/>
          <w:szCs w:val="24"/>
        </w:rPr>
        <w:t>алізували свого права на виступ</w:t>
      </w:r>
      <w:r w:rsidRPr="00AF714C">
        <w:rPr>
          <w:rFonts w:ascii="Times New Roman" w:hAnsi="Times New Roman" w:cs="Times New Roman"/>
          <w:sz w:val="24"/>
          <w:szCs w:val="24"/>
        </w:rPr>
        <w:t xml:space="preserve"> в порядку</w:t>
      </w:r>
      <w:r>
        <w:rPr>
          <w:rFonts w:ascii="Times New Roman" w:hAnsi="Times New Roman" w:cs="Times New Roman"/>
          <w:sz w:val="24"/>
          <w:szCs w:val="24"/>
        </w:rPr>
        <w:t>,</w:t>
      </w:r>
      <w:r w:rsidRPr="00AF714C">
        <w:rPr>
          <w:rFonts w:ascii="Times New Roman" w:hAnsi="Times New Roman" w:cs="Times New Roman"/>
          <w:sz w:val="24"/>
          <w:szCs w:val="24"/>
        </w:rPr>
        <w:t xml:space="preserve"> визначеному вище. </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Тривалість виступів:</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для доповіді - 5 хв.</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 для співдоповіді - 3 хв.</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3) для участі в обговоренні - 3 хв.</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4) заключне слово доповідача - 3 хв.</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5) для репліки - 1 хв.</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w:t>
      </w:r>
      <w:r>
        <w:rPr>
          <w:rFonts w:ascii="Times New Roman" w:hAnsi="Times New Roman" w:cs="Times New Roman"/>
          <w:sz w:val="24"/>
          <w:szCs w:val="24"/>
        </w:rPr>
        <w:t>4</w:t>
      </w:r>
      <w:r w:rsidRPr="00AF714C">
        <w:rPr>
          <w:rFonts w:ascii="Times New Roman" w:hAnsi="Times New Roman" w:cs="Times New Roman"/>
          <w:sz w:val="24"/>
          <w:szCs w:val="24"/>
        </w:rPr>
        <w:t>. Особи, що беруть участь в обговоренні, як правило виступають один раз з обговорюваного питання порядку денного. Право виступу повторно, а також більшої тривалості може бути надано будь-якій особі за рішенням комісії.</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w:t>
      </w:r>
      <w:r>
        <w:rPr>
          <w:rFonts w:ascii="Times New Roman" w:hAnsi="Times New Roman" w:cs="Times New Roman"/>
          <w:sz w:val="24"/>
          <w:szCs w:val="24"/>
        </w:rPr>
        <w:t>5</w:t>
      </w:r>
      <w:r w:rsidRPr="00AF714C">
        <w:rPr>
          <w:rFonts w:ascii="Times New Roman" w:hAnsi="Times New Roman" w:cs="Times New Roman"/>
          <w:sz w:val="24"/>
          <w:szCs w:val="24"/>
        </w:rPr>
        <w:t>. За вимогою члена комісії</w:t>
      </w:r>
      <w:r>
        <w:rPr>
          <w:rFonts w:ascii="Times New Roman" w:hAnsi="Times New Roman" w:cs="Times New Roman"/>
          <w:sz w:val="24"/>
          <w:szCs w:val="24"/>
        </w:rPr>
        <w:t>,</w:t>
      </w:r>
      <w:r w:rsidRPr="00AF714C">
        <w:rPr>
          <w:rFonts w:ascii="Times New Roman" w:hAnsi="Times New Roman" w:cs="Times New Roman"/>
          <w:sz w:val="24"/>
          <w:szCs w:val="24"/>
        </w:rPr>
        <w:t xml:space="preserve"> питання порядку денного може бути винесене на виїзне засідання, яке проводиться за місцем проживання</w:t>
      </w:r>
      <w:r>
        <w:rPr>
          <w:rFonts w:ascii="Times New Roman" w:hAnsi="Times New Roman" w:cs="Times New Roman"/>
          <w:sz w:val="24"/>
          <w:szCs w:val="24"/>
        </w:rPr>
        <w:t>/реєстрації</w:t>
      </w:r>
      <w:r w:rsidRPr="00AF714C">
        <w:rPr>
          <w:rFonts w:ascii="Times New Roman" w:hAnsi="Times New Roman" w:cs="Times New Roman"/>
          <w:sz w:val="24"/>
          <w:szCs w:val="24"/>
        </w:rPr>
        <w:t xml:space="preserve"> заявників</w:t>
      </w:r>
      <w:r>
        <w:rPr>
          <w:rFonts w:ascii="Times New Roman" w:hAnsi="Times New Roman" w:cs="Times New Roman"/>
          <w:sz w:val="24"/>
          <w:szCs w:val="24"/>
        </w:rPr>
        <w:t xml:space="preserve"> </w:t>
      </w:r>
      <w:r w:rsidRPr="00AF714C">
        <w:rPr>
          <w:rFonts w:ascii="Times New Roman" w:hAnsi="Times New Roman" w:cs="Times New Roman"/>
          <w:sz w:val="24"/>
          <w:szCs w:val="24"/>
        </w:rPr>
        <w:t xml:space="preserve">та зацікавлених у рішенні осіб. У випадку надходження вимоги члена комісії про проведення виїзного засідання, обговорення цього питання припиняється, а головуючий ставить на обговорення дату, час, місце виїзного засідання та організаційні питання (участь працівників організаційного відділу ради управління організаційно-виконавчої роботи, протоколювання засідання, інформування учасників, запрошення мешканців, ЗМІ тощо). Виїзне засідання повинно бути проведене постійною комісією не раніше одного дня і не пізніше семи днів від дня проведення засідання комісії, на якому членом комісії заявлено </w:t>
      </w:r>
      <w:r>
        <w:rPr>
          <w:rFonts w:ascii="Times New Roman" w:hAnsi="Times New Roman" w:cs="Times New Roman"/>
          <w:sz w:val="24"/>
          <w:szCs w:val="24"/>
        </w:rPr>
        <w:t xml:space="preserve">вимогу </w:t>
      </w:r>
      <w:r w:rsidRPr="00AF714C">
        <w:rPr>
          <w:rFonts w:ascii="Times New Roman" w:hAnsi="Times New Roman" w:cs="Times New Roman"/>
          <w:sz w:val="24"/>
          <w:szCs w:val="24"/>
        </w:rPr>
        <w:t>про виїзн</w:t>
      </w:r>
      <w:r>
        <w:rPr>
          <w:rFonts w:ascii="Times New Roman" w:hAnsi="Times New Roman" w:cs="Times New Roman"/>
          <w:sz w:val="24"/>
          <w:szCs w:val="24"/>
        </w:rPr>
        <w:t>е</w:t>
      </w:r>
      <w:r w:rsidRPr="00AF714C">
        <w:rPr>
          <w:rFonts w:ascii="Times New Roman" w:hAnsi="Times New Roman" w:cs="Times New Roman"/>
          <w:sz w:val="24"/>
          <w:szCs w:val="24"/>
        </w:rPr>
        <w:t xml:space="preserve"> засідання.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w:t>
      </w:r>
      <w:r>
        <w:rPr>
          <w:rFonts w:ascii="Times New Roman" w:hAnsi="Times New Roman" w:cs="Times New Roman"/>
          <w:sz w:val="24"/>
          <w:szCs w:val="24"/>
        </w:rPr>
        <w:t>6</w:t>
      </w:r>
      <w:r w:rsidRPr="00AF714C">
        <w:rPr>
          <w:rFonts w:ascii="Times New Roman" w:hAnsi="Times New Roman" w:cs="Times New Roman"/>
          <w:sz w:val="24"/>
          <w:szCs w:val="24"/>
        </w:rPr>
        <w:t>. Головуючий на засіданні комісії забезпечує дотримання прав членів комісії. Перешкоджання у реалізації прав депутатів міської ради щодо участі в засіданнях постійних комісій міської ради (зокрема, проведення засідань всупереч визначеній процедурі, ненадання</w:t>
      </w:r>
      <w:r>
        <w:rPr>
          <w:rFonts w:ascii="Times New Roman" w:hAnsi="Times New Roman" w:cs="Times New Roman"/>
          <w:sz w:val="24"/>
          <w:szCs w:val="24"/>
        </w:rPr>
        <w:t>/позбавлення права на виступ</w:t>
      </w:r>
      <w:r w:rsidRPr="00AF714C">
        <w:rPr>
          <w:rFonts w:ascii="Times New Roman" w:hAnsi="Times New Roman" w:cs="Times New Roman"/>
          <w:sz w:val="24"/>
          <w:szCs w:val="24"/>
        </w:rPr>
        <w:t xml:space="preserve">, голосування до </w:t>
      </w:r>
      <w:r>
        <w:rPr>
          <w:rFonts w:ascii="Times New Roman" w:hAnsi="Times New Roman" w:cs="Times New Roman"/>
          <w:sz w:val="24"/>
          <w:szCs w:val="24"/>
        </w:rPr>
        <w:t xml:space="preserve">завершення виступів,  прийнятті </w:t>
      </w:r>
      <w:r w:rsidRPr="00AF714C">
        <w:rPr>
          <w:rFonts w:ascii="Times New Roman" w:hAnsi="Times New Roman" w:cs="Times New Roman"/>
          <w:sz w:val="24"/>
          <w:szCs w:val="24"/>
        </w:rPr>
        <w:t>остаточного рішення, в т.ч. не відкладення розгляду питання всупереч рішенню комісії) тягне відповідальність згідно із вимогами чинного законодавства.</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w:t>
      </w:r>
      <w:r>
        <w:rPr>
          <w:rFonts w:ascii="Times New Roman" w:hAnsi="Times New Roman" w:cs="Times New Roman"/>
          <w:sz w:val="24"/>
          <w:szCs w:val="24"/>
        </w:rPr>
        <w:t>7</w:t>
      </w:r>
      <w:r w:rsidRPr="00AF714C">
        <w:rPr>
          <w:rFonts w:ascii="Times New Roman" w:hAnsi="Times New Roman" w:cs="Times New Roman"/>
          <w:sz w:val="24"/>
          <w:szCs w:val="24"/>
        </w:rPr>
        <w:t>. За результатами вивчення і розгляду питань, постійні комісії готують висновки і рекомендації та, у випадку необхідності,</w:t>
      </w:r>
      <w:r>
        <w:rPr>
          <w:rFonts w:ascii="Times New Roman" w:hAnsi="Times New Roman" w:cs="Times New Roman"/>
          <w:sz w:val="24"/>
          <w:szCs w:val="24"/>
        </w:rPr>
        <w:t xml:space="preserve">розробляють </w:t>
      </w:r>
      <w:r w:rsidRPr="00AF714C">
        <w:rPr>
          <w:rFonts w:ascii="Times New Roman" w:hAnsi="Times New Roman" w:cs="Times New Roman"/>
          <w:sz w:val="24"/>
          <w:szCs w:val="24"/>
        </w:rPr>
        <w:t xml:space="preserve">проекти рішень ради. Висновки, рекомендації та проекти рішень постійної комісії приймаються більшістю голосів від загального складу комісії і підписуються головою комісії, в разі його відсутності </w:t>
      </w:r>
      <w:r>
        <w:rPr>
          <w:rFonts w:ascii="Times New Roman" w:hAnsi="Times New Roman" w:cs="Times New Roman"/>
          <w:sz w:val="24"/>
          <w:szCs w:val="24"/>
        </w:rPr>
        <w:t xml:space="preserve">- </w:t>
      </w:r>
      <w:r w:rsidRPr="00AF714C">
        <w:rPr>
          <w:rFonts w:ascii="Times New Roman" w:hAnsi="Times New Roman" w:cs="Times New Roman"/>
          <w:sz w:val="24"/>
          <w:szCs w:val="24"/>
        </w:rPr>
        <w:t xml:space="preserve">заступником або секретарем. Протоколи засідань комісії підписуються головою і секретарем комісії. </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lastRenderedPageBreak/>
        <w:t>2</w:t>
      </w:r>
      <w:r>
        <w:rPr>
          <w:rFonts w:ascii="Times New Roman" w:hAnsi="Times New Roman" w:cs="Times New Roman"/>
          <w:sz w:val="24"/>
          <w:szCs w:val="24"/>
        </w:rPr>
        <w:t>8</w:t>
      </w:r>
      <w:r w:rsidRPr="00AF714C">
        <w:rPr>
          <w:rFonts w:ascii="Times New Roman" w:hAnsi="Times New Roman" w:cs="Times New Roman"/>
          <w:sz w:val="24"/>
          <w:szCs w:val="24"/>
        </w:rPr>
        <w:t>. Проекти рішень, не розглянуті профільними постійними комісіями, не можуть бути внесені на розгляд ради.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w:t>
      </w:r>
      <w:r>
        <w:rPr>
          <w:rFonts w:ascii="Times New Roman" w:hAnsi="Times New Roman" w:cs="Times New Roman"/>
          <w:sz w:val="24"/>
          <w:szCs w:val="24"/>
        </w:rPr>
        <w:t>9</w:t>
      </w:r>
      <w:r w:rsidRPr="00AF714C">
        <w:rPr>
          <w:rFonts w:ascii="Times New Roman" w:hAnsi="Times New Roman" w:cs="Times New Roman"/>
          <w:sz w:val="24"/>
          <w:szCs w:val="24"/>
        </w:rPr>
        <w:t xml:space="preserve">. Протоколи </w:t>
      </w:r>
      <w:r>
        <w:rPr>
          <w:rFonts w:ascii="Times New Roman" w:hAnsi="Times New Roman" w:cs="Times New Roman"/>
          <w:sz w:val="24"/>
          <w:szCs w:val="24"/>
        </w:rPr>
        <w:t xml:space="preserve">засідань </w:t>
      </w:r>
      <w:r w:rsidRPr="00AF714C">
        <w:rPr>
          <w:rFonts w:ascii="Times New Roman" w:hAnsi="Times New Roman" w:cs="Times New Roman"/>
          <w:sz w:val="24"/>
          <w:szCs w:val="24"/>
        </w:rPr>
        <w:t>постійних комісій міської ради з висновками та рекомендаціями оприлюднюються і надаються на запит відповідно до Закону України "Про доступ до публічної інформації".</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30</w:t>
      </w:r>
      <w:r w:rsidRPr="00AF714C">
        <w:rPr>
          <w:rFonts w:ascii="Times New Roman" w:hAnsi="Times New Roman" w:cs="Times New Roman"/>
          <w:sz w:val="24"/>
          <w:szCs w:val="24"/>
        </w:rPr>
        <w:t>. Рекомендації постійних комісій підлягають обов'язковому розгляду виконавчими органами ради, підприємствами, установами, організаціями, посадовими особами, яким вони адресовані. Про результати розгляду і вжиті заходи повинно бути повідомлено комісіям у встановлений ними строк. Якщо комісією не визначено строк для розгляду рекомендації, то вважається, що тривалість такого строку десять днів із дня отримання тексту рекомендацій відповідним адресатом.</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3</w:t>
      </w:r>
      <w:r>
        <w:rPr>
          <w:rFonts w:ascii="Times New Roman" w:hAnsi="Times New Roman" w:cs="Times New Roman"/>
          <w:sz w:val="24"/>
          <w:szCs w:val="24"/>
        </w:rPr>
        <w:t>1</w:t>
      </w:r>
      <w:r w:rsidRPr="00AF714C">
        <w:rPr>
          <w:rFonts w:ascii="Times New Roman" w:hAnsi="Times New Roman" w:cs="Times New Roman"/>
          <w:sz w:val="24"/>
          <w:szCs w:val="24"/>
        </w:rPr>
        <w:t>. Постійна комісія</w:t>
      </w:r>
      <w:r>
        <w:rPr>
          <w:rFonts w:ascii="Times New Roman" w:hAnsi="Times New Roman" w:cs="Times New Roman"/>
          <w:sz w:val="24"/>
          <w:szCs w:val="24"/>
        </w:rPr>
        <w:t>,</w:t>
      </w:r>
      <w:r w:rsidRPr="00AF714C">
        <w:rPr>
          <w:rFonts w:ascii="Times New Roman" w:hAnsi="Times New Roman" w:cs="Times New Roman"/>
          <w:sz w:val="24"/>
          <w:szCs w:val="24"/>
        </w:rPr>
        <w:t xml:space="preserve"> для вивчення питань розробки проектів рішень ради може створювати підготовчі комісії і робочі групи із залученням представників громадськості, вчених і  спеціалістів. Питання, які належать до відання кількох постійних комісій, можуть за ініціативою комісій, а також за дорученням ради, м</w:t>
      </w:r>
      <w:r>
        <w:rPr>
          <w:rFonts w:ascii="Times New Roman" w:hAnsi="Times New Roman" w:cs="Times New Roman"/>
          <w:sz w:val="24"/>
          <w:szCs w:val="24"/>
        </w:rPr>
        <w:t xml:space="preserve">іського голови, секретаря ради </w:t>
      </w:r>
      <w:r w:rsidRPr="00AF714C">
        <w:rPr>
          <w:rFonts w:ascii="Times New Roman" w:hAnsi="Times New Roman" w:cs="Times New Roman"/>
          <w:sz w:val="24"/>
          <w:szCs w:val="24"/>
        </w:rPr>
        <w:t>розглядатися постійними комісіями спільно. Висновки і рекомендації, прийняті постійними  комісіями на їх спільних засіданнях, підписуються головами відповідних постійних комісій.</w:t>
      </w:r>
    </w:p>
    <w:p w:rsidR="008E7C5F" w:rsidRPr="00AF714C" w:rsidRDefault="008E7C5F" w:rsidP="008E7C5F">
      <w:pPr>
        <w:spacing w:after="0" w:line="240" w:lineRule="auto"/>
        <w:jc w:val="both"/>
        <w:rPr>
          <w:rFonts w:ascii="Times New Roman" w:hAnsi="Times New Roman" w:cs="Times New Roman"/>
          <w:b/>
          <w:sz w:val="24"/>
          <w:szCs w:val="24"/>
        </w:rPr>
      </w:pPr>
    </w:p>
    <w:p w:rsidR="008E7C5F" w:rsidRPr="00AF714C" w:rsidRDefault="008E7C5F" w:rsidP="008E7C5F">
      <w:pPr>
        <w:spacing w:after="0" w:line="240" w:lineRule="auto"/>
        <w:jc w:val="center"/>
        <w:rPr>
          <w:rFonts w:ascii="Times New Roman" w:hAnsi="Times New Roman" w:cs="Times New Roman"/>
          <w:b/>
          <w:sz w:val="24"/>
          <w:szCs w:val="24"/>
        </w:rPr>
      </w:pPr>
      <w:r w:rsidRPr="00AF714C">
        <w:rPr>
          <w:rFonts w:ascii="Times New Roman" w:hAnsi="Times New Roman" w:cs="Times New Roman"/>
          <w:b/>
          <w:sz w:val="24"/>
          <w:szCs w:val="24"/>
        </w:rPr>
        <w:t>ІІІ. ФУНКЦІОНАЛЬНА СПРЯМОВАНІСТЬ ПОСТІЙНИХ КОМІСІЙ</w:t>
      </w:r>
    </w:p>
    <w:p w:rsidR="008E7C5F" w:rsidRPr="00AF714C" w:rsidRDefault="008E7C5F" w:rsidP="008E7C5F">
      <w:pPr>
        <w:spacing w:after="0" w:line="240" w:lineRule="auto"/>
        <w:jc w:val="both"/>
        <w:rPr>
          <w:rFonts w:ascii="Times New Roman" w:hAnsi="Times New Roman" w:cs="Times New Roman"/>
          <w:b/>
          <w:sz w:val="24"/>
          <w:szCs w:val="24"/>
        </w:rPr>
      </w:pPr>
    </w:p>
    <w:p w:rsidR="008E7C5F" w:rsidRPr="00AF714C" w:rsidRDefault="008E7C5F" w:rsidP="008E7C5F">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У</w:t>
      </w:r>
      <w:r w:rsidRPr="00AF714C">
        <w:rPr>
          <w:rFonts w:ascii="Times New Roman" w:hAnsi="Times New Roman" w:cs="Times New Roman"/>
          <w:b/>
          <w:sz w:val="24"/>
          <w:szCs w:val="24"/>
        </w:rPr>
        <w:t xml:space="preserve"> Тернопільській міській раді функціонують такі постійні комісії:</w:t>
      </w:r>
    </w:p>
    <w:p w:rsidR="008E7C5F" w:rsidRPr="00AF714C" w:rsidRDefault="008E7C5F" w:rsidP="008E7C5F">
      <w:pPr>
        <w:spacing w:after="0" w:line="240" w:lineRule="auto"/>
        <w:rPr>
          <w:rFonts w:ascii="Times New Roman" w:hAnsi="Times New Roman" w:cs="Times New Roman"/>
          <w:b/>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Постійна комісія міської ради з питань бюджету та фінансів.</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 Постійна комісія міської ради з питань економіки, промисловості, транспорту і зв’язку, контролю за використанням комунального майна, зовнішніх зв’язків, підприємницької діяльності, захисту прав споживачів та туризму.</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3) Постійна комісія міської ради з питань місцевого самоврядування, законності, правопорядку, регламенту та депутатської діяльності.</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4)Постійна комісія міської ради з питань житлово-комунального господарства, екології, надзвичайних ситуацій, енергозабезпечення та </w:t>
      </w:r>
      <w:proofErr w:type="spellStart"/>
      <w:r w:rsidRPr="00AF714C">
        <w:rPr>
          <w:rFonts w:ascii="Times New Roman" w:hAnsi="Times New Roman" w:cs="Times New Roman"/>
          <w:sz w:val="24"/>
          <w:szCs w:val="24"/>
        </w:rPr>
        <w:t>енергоефективності</w:t>
      </w:r>
      <w:proofErr w:type="spellEnd"/>
      <w:r w:rsidRPr="00AF714C">
        <w:rPr>
          <w:rFonts w:ascii="Times New Roman" w:hAnsi="Times New Roman" w:cs="Times New Roman"/>
          <w:sz w:val="24"/>
          <w:szCs w:val="24"/>
        </w:rPr>
        <w:t>.</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5) Постійна комісія міської ради з гуманітарних питань.</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6) Постійна комісія міської ради з питань містобудування.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7)Постійна комісія міської ради з питань регулювання земельних відносин та екології.</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overflowPunct w:val="0"/>
        <w:autoSpaceDE w:val="0"/>
        <w:autoSpaceDN w:val="0"/>
        <w:adjustRightInd w:val="0"/>
        <w:spacing w:after="0" w:line="240" w:lineRule="auto"/>
        <w:jc w:val="center"/>
        <w:textAlignment w:val="baseline"/>
        <w:rPr>
          <w:rFonts w:ascii="Times New Roman" w:hAnsi="Times New Roman"/>
          <w:b/>
          <w:sz w:val="24"/>
          <w:szCs w:val="24"/>
        </w:rPr>
      </w:pPr>
      <w:r w:rsidRPr="008C4444">
        <w:rPr>
          <w:rFonts w:ascii="Times New Roman" w:hAnsi="Times New Roman" w:cs="Times New Roman"/>
          <w:b/>
          <w:sz w:val="24"/>
          <w:szCs w:val="24"/>
        </w:rPr>
        <w:t>2.</w:t>
      </w:r>
      <w:r w:rsidRPr="00AF714C">
        <w:rPr>
          <w:rFonts w:ascii="Times New Roman" w:hAnsi="Times New Roman"/>
          <w:b/>
          <w:sz w:val="24"/>
          <w:szCs w:val="24"/>
        </w:rPr>
        <w:t>Постійна комісія міської ради з питань бюджету та фінансів</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cs="Times New Roman"/>
          <w:sz w:val="24"/>
          <w:szCs w:val="24"/>
        </w:rPr>
      </w:pP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1) Попередньо розглядає проекти усіх цільових (галузевих) та комплексних програм соціально-економічного та культурного  розвитку громади.</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2) Здійснює контроль за виконанням програм соціально-економічного</w:t>
      </w:r>
      <w:r w:rsidRPr="00AF714C">
        <w:rPr>
          <w:rFonts w:ascii="Times New Roman" w:hAnsi="Times New Roman"/>
          <w:bCs/>
          <w:sz w:val="24"/>
          <w:szCs w:val="24"/>
        </w:rPr>
        <w:t xml:space="preserve">, культурного </w:t>
      </w:r>
      <w:r w:rsidRPr="00AF714C">
        <w:rPr>
          <w:rFonts w:ascii="Times New Roman" w:hAnsi="Times New Roman"/>
          <w:sz w:val="24"/>
          <w:szCs w:val="24"/>
        </w:rPr>
        <w:t xml:space="preserve">розвитку та бюджету громади, </w:t>
      </w:r>
      <w:r w:rsidRPr="00AF714C">
        <w:rPr>
          <w:rFonts w:ascii="Times New Roman" w:hAnsi="Times New Roman"/>
          <w:bCs/>
          <w:sz w:val="24"/>
          <w:szCs w:val="24"/>
        </w:rPr>
        <w:t xml:space="preserve">використанням бюджетних коштів, </w:t>
      </w:r>
      <w:r w:rsidRPr="00AF714C">
        <w:rPr>
          <w:rFonts w:ascii="Times New Roman" w:hAnsi="Times New Roman"/>
          <w:sz w:val="24"/>
          <w:szCs w:val="24"/>
        </w:rPr>
        <w:t>виносить на обговорення звіти керівників виконавчих органів міської ради про виконання програм соціально-економічного та культурного розвитку, бюджету громади, рішень  ради з цих питань, а також про здійснення виконавчим комітетом делегованих йому радою повноважень.</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3) Бере участь у підготовці проекту бюджету, контролює процедуру його представлення, розгляду, доопрацювання, внесення змін та доповнень, затвердження.</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 xml:space="preserve">4) Спільно з іншими постійними комісіями готує висновки до проектів цільових та комплексних програм соціально-економічного та культурного розвитку громади, внесених змін до них, до звітів про виконання відповідних програм, здійснює контроль за їх виконанням. </w:t>
      </w:r>
      <w:r w:rsidRPr="00AF714C">
        <w:rPr>
          <w:rFonts w:ascii="Times New Roman" w:hAnsi="Times New Roman"/>
          <w:bCs/>
          <w:sz w:val="24"/>
          <w:szCs w:val="24"/>
        </w:rPr>
        <w:t xml:space="preserve">Виконавчі органи міської ради та інші ініціатори внесення проектів рішень на розгляд міської ради повинні подавати комісії </w:t>
      </w:r>
      <w:r w:rsidRPr="00AF714C">
        <w:rPr>
          <w:rFonts w:ascii="Times New Roman" w:hAnsi="Times New Roman"/>
          <w:bCs/>
          <w:sz w:val="24"/>
          <w:szCs w:val="24"/>
        </w:rPr>
        <w:lastRenderedPageBreak/>
        <w:t>економічне обґрунтування з визначенням джерел фінансування видатків, передбачених проектом рішення.</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5) Готує рекомендації по виявленню резервів і додаткових доходів до бюджету.</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bCs/>
          <w:sz w:val="24"/>
          <w:szCs w:val="24"/>
        </w:rPr>
      </w:pPr>
      <w:r w:rsidRPr="00AF714C">
        <w:rPr>
          <w:rFonts w:ascii="Times New Roman" w:hAnsi="Times New Roman"/>
          <w:bCs/>
          <w:sz w:val="24"/>
          <w:szCs w:val="24"/>
        </w:rPr>
        <w:t>6) Попередньо розглядає питання та пропозиції щодо утворення фондів, затвердження положень  про ці фонди та звітів про їх використання.</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bCs/>
          <w:sz w:val="24"/>
          <w:szCs w:val="24"/>
        </w:rPr>
        <w:t xml:space="preserve">7) </w:t>
      </w:r>
      <w:r w:rsidRPr="00AF714C">
        <w:rPr>
          <w:rFonts w:ascii="Times New Roman" w:hAnsi="Times New Roman"/>
          <w:sz w:val="24"/>
          <w:szCs w:val="24"/>
        </w:rPr>
        <w:t xml:space="preserve">Вносить на розгляд ради пропозиції </w:t>
      </w:r>
      <w:r w:rsidRPr="00AF714C">
        <w:rPr>
          <w:rFonts w:ascii="Times New Roman" w:hAnsi="Times New Roman"/>
          <w:bCs/>
          <w:sz w:val="24"/>
          <w:szCs w:val="24"/>
        </w:rPr>
        <w:t>щодо місцевих податків і зборів</w:t>
      </w:r>
      <w:r w:rsidRPr="00AF714C">
        <w:rPr>
          <w:rFonts w:ascii="Times New Roman" w:hAnsi="Times New Roman"/>
          <w:sz w:val="24"/>
          <w:szCs w:val="24"/>
        </w:rPr>
        <w:t>, залучення фінансово-кредитних ресурсів згідно з чинним законодавством.</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 xml:space="preserve">8) Контролює </w:t>
      </w:r>
      <w:r>
        <w:rPr>
          <w:rFonts w:ascii="Times New Roman" w:hAnsi="Times New Roman"/>
          <w:sz w:val="24"/>
          <w:szCs w:val="24"/>
        </w:rPr>
        <w:t>виконання рішень Ради щодо</w:t>
      </w:r>
      <w:r w:rsidRPr="00AF714C">
        <w:rPr>
          <w:rFonts w:ascii="Times New Roman" w:hAnsi="Times New Roman"/>
          <w:sz w:val="24"/>
          <w:szCs w:val="24"/>
        </w:rPr>
        <w:t xml:space="preserve"> міжбюджетних взаємов</w:t>
      </w:r>
      <w:r>
        <w:rPr>
          <w:rFonts w:ascii="Times New Roman" w:hAnsi="Times New Roman"/>
          <w:sz w:val="24"/>
          <w:szCs w:val="24"/>
        </w:rPr>
        <w:t>ідносин</w:t>
      </w:r>
      <w:r w:rsidRPr="00AF714C">
        <w:rPr>
          <w:rFonts w:ascii="Times New Roman" w:hAnsi="Times New Roman"/>
          <w:sz w:val="24"/>
          <w:szCs w:val="24"/>
        </w:rPr>
        <w:t>.</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bCs/>
          <w:sz w:val="24"/>
          <w:szCs w:val="24"/>
        </w:rPr>
      </w:pPr>
      <w:r w:rsidRPr="00AF714C">
        <w:rPr>
          <w:rFonts w:ascii="Times New Roman" w:hAnsi="Times New Roman"/>
          <w:bCs/>
          <w:sz w:val="24"/>
          <w:szCs w:val="24"/>
        </w:rPr>
        <w:t>9) Бере участь в розробці та попередньо розглядає усі питання, пов’язані з залученням бюджетних надходжень для реалізації міських соціально-економічних та культурних програм.</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 xml:space="preserve">10) </w:t>
      </w:r>
      <w:r>
        <w:rPr>
          <w:rFonts w:ascii="Times New Roman" w:hAnsi="Times New Roman"/>
          <w:sz w:val="24"/>
          <w:szCs w:val="24"/>
        </w:rPr>
        <w:t>Попередньо р</w:t>
      </w:r>
      <w:r w:rsidRPr="00AF714C">
        <w:rPr>
          <w:rFonts w:ascii="Times New Roman" w:hAnsi="Times New Roman"/>
          <w:sz w:val="24"/>
          <w:szCs w:val="24"/>
        </w:rPr>
        <w:t>озглядає питання надання пільг.</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overflowPunct w:val="0"/>
        <w:autoSpaceDE w:val="0"/>
        <w:autoSpaceDN w:val="0"/>
        <w:adjustRightInd w:val="0"/>
        <w:spacing w:after="0" w:line="240" w:lineRule="auto"/>
        <w:jc w:val="center"/>
        <w:textAlignment w:val="baseline"/>
        <w:rPr>
          <w:rFonts w:ascii="Times New Roman" w:hAnsi="Times New Roman"/>
          <w:b/>
          <w:sz w:val="24"/>
          <w:szCs w:val="24"/>
        </w:rPr>
      </w:pPr>
      <w:r w:rsidRPr="00AF714C">
        <w:rPr>
          <w:rFonts w:ascii="Times New Roman" w:hAnsi="Times New Roman"/>
          <w:b/>
          <w:sz w:val="24"/>
          <w:szCs w:val="24"/>
        </w:rPr>
        <w:t>3. Постійна комісія міської ради з питань економіки, промисловості, транспорту і зв’язку, контролю за використанням комунального майна, зовнішніх зв’язків, підприємницької діяльності, захисту прав споживачів та туризму</w:t>
      </w:r>
    </w:p>
    <w:p w:rsidR="008E7C5F" w:rsidRPr="00AF714C" w:rsidRDefault="008E7C5F" w:rsidP="008E7C5F">
      <w:pPr>
        <w:overflowPunct w:val="0"/>
        <w:autoSpaceDE w:val="0"/>
        <w:autoSpaceDN w:val="0"/>
        <w:adjustRightInd w:val="0"/>
        <w:spacing w:after="0" w:line="240" w:lineRule="auto"/>
        <w:jc w:val="center"/>
        <w:textAlignment w:val="baseline"/>
        <w:rPr>
          <w:rFonts w:ascii="Times New Roman" w:hAnsi="Times New Roman"/>
          <w:b/>
          <w:sz w:val="24"/>
          <w:szCs w:val="24"/>
        </w:rPr>
      </w:pP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1) Бере участь у підготовці, розробляє та попередньо розглядає проекти рішень з питань економіки, промисловості, транспорту і зв’язку, контролю за використанням комунального майна, зовнішніх зв’язків, підприємницької діяльності, захисту прав споживачів та туризму, що виносяться на розгляд ради, дає по даних проектах висновки та рекомендації.</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2) Розглядає і надає висновки з питань, що стосуються оподаткування суб’єктів господарювання.</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3) Вивчає</w:t>
      </w:r>
      <w:r>
        <w:rPr>
          <w:rFonts w:ascii="Times New Roman" w:hAnsi="Times New Roman"/>
          <w:sz w:val="24"/>
          <w:szCs w:val="24"/>
        </w:rPr>
        <w:t>,</w:t>
      </w:r>
      <w:r w:rsidRPr="00AF714C">
        <w:rPr>
          <w:rFonts w:ascii="Times New Roman" w:hAnsi="Times New Roman"/>
          <w:sz w:val="24"/>
          <w:szCs w:val="24"/>
        </w:rPr>
        <w:t xml:space="preserve"> в межах своїх повноважень</w:t>
      </w:r>
      <w:r>
        <w:rPr>
          <w:rFonts w:ascii="Times New Roman" w:hAnsi="Times New Roman"/>
          <w:sz w:val="24"/>
          <w:szCs w:val="24"/>
        </w:rPr>
        <w:t>,</w:t>
      </w:r>
      <w:r w:rsidRPr="00AF714C">
        <w:rPr>
          <w:rFonts w:ascii="Times New Roman" w:hAnsi="Times New Roman"/>
          <w:sz w:val="24"/>
          <w:szCs w:val="24"/>
        </w:rPr>
        <w:t xml:space="preserve"> роботу підприємств, установ і організацій, розташованих на території громади,подає за результатами перевірки пропозиції на розгляд керівників підприємств, установ і організацій, а в необхідних випадках вносить свої пропозиції на розгляд ради або виконавчого комітету.</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4) Готує рекомендації щодо будівництва, реконструкції, ремонту та утримання об’єктів промисловості, транспорту, зв’язку, визначення пріоритетів інвестиційної діяльності на території громади.</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 xml:space="preserve">5) Контролює </w:t>
      </w:r>
      <w:r>
        <w:rPr>
          <w:rFonts w:ascii="Times New Roman" w:hAnsi="Times New Roman"/>
          <w:sz w:val="24"/>
          <w:szCs w:val="24"/>
        </w:rPr>
        <w:t xml:space="preserve">виконання рішень Ради щодо </w:t>
      </w:r>
      <w:r w:rsidRPr="00AF714C">
        <w:rPr>
          <w:rFonts w:ascii="Times New Roman" w:hAnsi="Times New Roman"/>
          <w:sz w:val="24"/>
          <w:szCs w:val="24"/>
        </w:rPr>
        <w:t>реалізаці</w:t>
      </w:r>
      <w:r>
        <w:rPr>
          <w:rFonts w:ascii="Times New Roman" w:hAnsi="Times New Roman"/>
          <w:sz w:val="24"/>
          <w:szCs w:val="24"/>
        </w:rPr>
        <w:t>ї</w:t>
      </w:r>
      <w:r w:rsidRPr="00AF714C">
        <w:rPr>
          <w:rFonts w:ascii="Times New Roman" w:hAnsi="Times New Roman"/>
          <w:sz w:val="24"/>
          <w:szCs w:val="24"/>
        </w:rPr>
        <w:t xml:space="preserve"> (впровадження)  інвестиційних проектів</w:t>
      </w:r>
      <w:r>
        <w:rPr>
          <w:rFonts w:ascii="Times New Roman" w:hAnsi="Times New Roman"/>
          <w:sz w:val="24"/>
          <w:szCs w:val="24"/>
        </w:rPr>
        <w:t>,на</w:t>
      </w:r>
      <w:r w:rsidRPr="00AF714C">
        <w:rPr>
          <w:rFonts w:ascii="Times New Roman" w:hAnsi="Times New Roman"/>
          <w:sz w:val="24"/>
          <w:szCs w:val="24"/>
        </w:rPr>
        <w:t>дає висновки, пропозиції та рекомендації.</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6) Бере безпосередню участь у розробці і впровадженні програм розвитку малого та середнього бізнесу, підприємництва, захисту прав споживачів та туризму, контролює виконання даних програм.</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 xml:space="preserve">7) Розглядає питання надання пільг підприємствам Тернопільської міської територіальної громади, </w:t>
      </w:r>
      <w:r>
        <w:rPr>
          <w:rFonts w:ascii="Times New Roman" w:hAnsi="Times New Roman"/>
          <w:sz w:val="24"/>
          <w:szCs w:val="24"/>
        </w:rPr>
        <w:t>на</w:t>
      </w:r>
      <w:r w:rsidRPr="00AF714C">
        <w:rPr>
          <w:rFonts w:ascii="Times New Roman" w:hAnsi="Times New Roman"/>
          <w:sz w:val="24"/>
          <w:szCs w:val="24"/>
        </w:rPr>
        <w:t>дає висновки, рекомендації.</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 xml:space="preserve">8) Розробляє пропозиції </w:t>
      </w:r>
      <w:r w:rsidRPr="00AF714C">
        <w:rPr>
          <w:rFonts w:ascii="Times New Roman" w:hAnsi="Times New Roman"/>
          <w:bCs/>
          <w:sz w:val="24"/>
          <w:szCs w:val="24"/>
        </w:rPr>
        <w:t>щодо тарифів на перевезення пасажирів громадським транспортом Тернопільської міської територіальної громади.</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9) Розглядає угоди про співпрацю стосовно питань зовнішньоекономічної діяльності та залучення інвестицій.</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10) Бере участь у складі делегацій для вивчення зарубіжного досвіду економічної діяльності, має право брати участь у складі делегацій з питань обміну досвідом та налагодження співпраці з вітчизняними та іноземними партнерами.</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 xml:space="preserve">11) Бере участь у розробці програм розвитку туризму та розв’язанні актуальних проблем у туристичній сфері громади. </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 xml:space="preserve">12) У </w:t>
      </w:r>
      <w:r>
        <w:rPr>
          <w:rFonts w:ascii="Times New Roman" w:hAnsi="Times New Roman"/>
          <w:sz w:val="24"/>
          <w:szCs w:val="24"/>
        </w:rPr>
        <w:t>випадку, якщо на розгляд ради в</w:t>
      </w:r>
      <w:r w:rsidRPr="00AF714C">
        <w:rPr>
          <w:rFonts w:ascii="Times New Roman" w:hAnsi="Times New Roman"/>
          <w:sz w:val="24"/>
          <w:szCs w:val="24"/>
        </w:rPr>
        <w:t xml:space="preserve">носяться питання чи проекти рішень, що містять ознаки регуляторного акта, комісія попередньо дає по даному питанню свої </w:t>
      </w:r>
      <w:proofErr w:type="spellStart"/>
      <w:r w:rsidRPr="00AF714C">
        <w:rPr>
          <w:rFonts w:ascii="Times New Roman" w:hAnsi="Times New Roman"/>
          <w:sz w:val="24"/>
          <w:szCs w:val="24"/>
        </w:rPr>
        <w:t>заключення</w:t>
      </w:r>
      <w:proofErr w:type="spellEnd"/>
      <w:r w:rsidRPr="00AF714C">
        <w:rPr>
          <w:rFonts w:ascii="Times New Roman" w:hAnsi="Times New Roman"/>
          <w:sz w:val="24"/>
          <w:szCs w:val="24"/>
        </w:rPr>
        <w:t>, рекомендації та висновки.</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 xml:space="preserve">13) Контролює </w:t>
      </w:r>
      <w:r>
        <w:rPr>
          <w:rFonts w:ascii="Times New Roman" w:hAnsi="Times New Roman"/>
          <w:sz w:val="24"/>
          <w:szCs w:val="24"/>
        </w:rPr>
        <w:t xml:space="preserve">виконання рішень Ради щодо </w:t>
      </w:r>
      <w:r w:rsidRPr="00AF714C">
        <w:rPr>
          <w:rFonts w:ascii="Times New Roman" w:hAnsi="Times New Roman"/>
          <w:sz w:val="24"/>
          <w:szCs w:val="24"/>
        </w:rPr>
        <w:t>приватизації комунального майна, дотримання законодавства з питань приватизації та проводить аналіз її наслідків.</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14) Розглядає пропозиції та подає висновки з питань про продаж або під заставу об’єктів, що перебувають в комунальній власності, а також придбання таких об’єктів в установленому законом порядку.</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lastRenderedPageBreak/>
        <w:t xml:space="preserve">15) Вносить пропозиції та рекомендації по наданню пільг </w:t>
      </w:r>
      <w:r>
        <w:rPr>
          <w:rFonts w:ascii="Times New Roman" w:hAnsi="Times New Roman"/>
          <w:sz w:val="24"/>
          <w:szCs w:val="24"/>
        </w:rPr>
        <w:t>з</w:t>
      </w:r>
      <w:r w:rsidRPr="00AF714C">
        <w:rPr>
          <w:rFonts w:ascii="Times New Roman" w:hAnsi="Times New Roman"/>
          <w:sz w:val="24"/>
          <w:szCs w:val="24"/>
        </w:rPr>
        <w:t xml:space="preserve"> орендн</w:t>
      </w:r>
      <w:r>
        <w:rPr>
          <w:rFonts w:ascii="Times New Roman" w:hAnsi="Times New Roman"/>
          <w:sz w:val="24"/>
          <w:szCs w:val="24"/>
        </w:rPr>
        <w:t>ої</w:t>
      </w:r>
      <w:r w:rsidRPr="00AF714C">
        <w:rPr>
          <w:rFonts w:ascii="Times New Roman" w:hAnsi="Times New Roman"/>
          <w:sz w:val="24"/>
          <w:szCs w:val="24"/>
        </w:rPr>
        <w:t xml:space="preserve"> плат</w:t>
      </w:r>
      <w:r>
        <w:rPr>
          <w:rFonts w:ascii="Times New Roman" w:hAnsi="Times New Roman"/>
          <w:sz w:val="24"/>
          <w:szCs w:val="24"/>
        </w:rPr>
        <w:t>и</w:t>
      </w:r>
      <w:r w:rsidRPr="00AF714C">
        <w:rPr>
          <w:rFonts w:ascii="Times New Roman" w:hAnsi="Times New Roman"/>
          <w:sz w:val="24"/>
          <w:szCs w:val="24"/>
        </w:rPr>
        <w:t xml:space="preserve">, періодично проводить аналіз доцільності і ефективності </w:t>
      </w:r>
      <w:r>
        <w:rPr>
          <w:rFonts w:ascii="Times New Roman" w:hAnsi="Times New Roman"/>
          <w:sz w:val="24"/>
          <w:szCs w:val="24"/>
        </w:rPr>
        <w:t>передачі в</w:t>
      </w:r>
      <w:r w:rsidRPr="00AF714C">
        <w:rPr>
          <w:rFonts w:ascii="Times New Roman" w:hAnsi="Times New Roman"/>
          <w:sz w:val="24"/>
          <w:szCs w:val="24"/>
        </w:rPr>
        <w:t xml:space="preserve"> оренду приміщень.</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trike/>
          <w:color w:val="FF0000"/>
          <w:sz w:val="24"/>
          <w:szCs w:val="24"/>
        </w:rPr>
      </w:pPr>
      <w:r w:rsidRPr="00AF714C">
        <w:rPr>
          <w:rFonts w:ascii="Times New Roman" w:hAnsi="Times New Roman"/>
          <w:sz w:val="24"/>
          <w:szCs w:val="24"/>
        </w:rPr>
        <w:t>16) Вносить на обговорення питання розвитку та ефективного використання комунальної власності.</w:t>
      </w:r>
    </w:p>
    <w:p w:rsidR="008E7C5F" w:rsidRPr="00AF714C" w:rsidRDefault="008E7C5F" w:rsidP="008E7C5F">
      <w:pPr>
        <w:overflowPunct w:val="0"/>
        <w:autoSpaceDE w:val="0"/>
        <w:autoSpaceDN w:val="0"/>
        <w:adjustRightInd w:val="0"/>
        <w:spacing w:after="0" w:line="240" w:lineRule="auto"/>
        <w:ind w:left="1"/>
        <w:textAlignment w:val="baseline"/>
        <w:rPr>
          <w:rFonts w:ascii="Times New Roman" w:hAnsi="Times New Roman"/>
          <w:sz w:val="24"/>
          <w:szCs w:val="24"/>
        </w:rPr>
      </w:pPr>
      <w:r>
        <w:rPr>
          <w:rFonts w:ascii="Times New Roman" w:hAnsi="Times New Roman"/>
          <w:sz w:val="24"/>
          <w:szCs w:val="24"/>
        </w:rPr>
        <w:t xml:space="preserve">17) </w:t>
      </w:r>
      <w:r w:rsidRPr="00AF714C">
        <w:rPr>
          <w:rFonts w:ascii="Times New Roman" w:hAnsi="Times New Roman"/>
          <w:sz w:val="24"/>
          <w:szCs w:val="24"/>
        </w:rPr>
        <w:t xml:space="preserve">При необхідності </w:t>
      </w:r>
      <w:r>
        <w:rPr>
          <w:rFonts w:ascii="Times New Roman" w:hAnsi="Times New Roman"/>
          <w:sz w:val="24"/>
          <w:szCs w:val="24"/>
        </w:rPr>
        <w:t>отримує інформацію</w:t>
      </w:r>
      <w:r w:rsidRPr="00AF714C">
        <w:rPr>
          <w:rFonts w:ascii="Times New Roman" w:hAnsi="Times New Roman"/>
          <w:sz w:val="24"/>
          <w:szCs w:val="24"/>
        </w:rPr>
        <w:t xml:space="preserve"> про діяльність підприємств і організацій, співзасновником яких виступає комунальне підприємство Тернопільської міської ради, на підставі </w:t>
      </w:r>
      <w:r>
        <w:rPr>
          <w:rFonts w:ascii="Times New Roman" w:hAnsi="Times New Roman"/>
          <w:sz w:val="24"/>
          <w:szCs w:val="24"/>
        </w:rPr>
        <w:t>отриманої інформації</w:t>
      </w:r>
      <w:r w:rsidRPr="00AF714C">
        <w:rPr>
          <w:rFonts w:ascii="Times New Roman" w:hAnsi="Times New Roman"/>
          <w:sz w:val="24"/>
          <w:szCs w:val="24"/>
        </w:rPr>
        <w:t xml:space="preserve"> готує рекомендації і пропозиції.</w:t>
      </w:r>
    </w:p>
    <w:p w:rsidR="008E7C5F" w:rsidRPr="00AF714C" w:rsidRDefault="008E7C5F" w:rsidP="008E7C5F">
      <w:pPr>
        <w:overflowPunct w:val="0"/>
        <w:autoSpaceDE w:val="0"/>
        <w:autoSpaceDN w:val="0"/>
        <w:adjustRightInd w:val="0"/>
        <w:spacing w:after="0" w:line="240" w:lineRule="auto"/>
        <w:ind w:left="1"/>
        <w:jc w:val="both"/>
        <w:textAlignment w:val="baseline"/>
        <w:rPr>
          <w:rFonts w:ascii="Times New Roman" w:hAnsi="Times New Roman"/>
          <w:sz w:val="24"/>
          <w:szCs w:val="24"/>
        </w:rPr>
      </w:pPr>
      <w:r w:rsidRPr="00AF714C">
        <w:rPr>
          <w:rFonts w:ascii="Times New Roman" w:hAnsi="Times New Roman"/>
          <w:sz w:val="24"/>
          <w:szCs w:val="24"/>
        </w:rPr>
        <w:t>18) Комісія, спільно з іншими постійними комісіями, розглядає відповідні розділи і показники проектів планів соціально-економічного розвитку та бюджету громади, звітів про їх виконання, вносить до них зауваження і пропозиції, готує висновки.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center"/>
        <w:rPr>
          <w:rFonts w:ascii="Times New Roman" w:hAnsi="Times New Roman" w:cs="Times New Roman"/>
          <w:b/>
          <w:sz w:val="24"/>
          <w:szCs w:val="24"/>
        </w:rPr>
      </w:pPr>
      <w:r w:rsidRPr="00AF714C">
        <w:rPr>
          <w:rFonts w:ascii="Times New Roman" w:hAnsi="Times New Roman" w:cs="Times New Roman"/>
          <w:b/>
          <w:sz w:val="24"/>
          <w:szCs w:val="24"/>
        </w:rPr>
        <w:t>4. Постійна комісія міської ради з питань місцевого самоврядування, законності, правопорядку, регламенту та депутатської діяльності</w:t>
      </w:r>
    </w:p>
    <w:p w:rsidR="008E7C5F" w:rsidRPr="00AF714C" w:rsidRDefault="008E7C5F" w:rsidP="008E7C5F">
      <w:pPr>
        <w:spacing w:after="0" w:line="240" w:lineRule="auto"/>
        <w:jc w:val="both"/>
        <w:rPr>
          <w:rFonts w:ascii="Times New Roman" w:hAnsi="Times New Roman" w:cs="Times New Roman"/>
          <w:b/>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Готує висновки з питань, пов’язаних з гарантіями депутатської діяльності.</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2) Готує за дорученням ради або міського голови рекомендації з питань, пов’язаних з депутатською діяльністю та дотриманням норм депутатської етики, заслуховування радою </w:t>
      </w:r>
      <w:r>
        <w:rPr>
          <w:rFonts w:ascii="Times New Roman" w:hAnsi="Times New Roman" w:cs="Times New Roman"/>
          <w:sz w:val="24"/>
          <w:szCs w:val="24"/>
        </w:rPr>
        <w:t>інформації</w:t>
      </w:r>
      <w:r w:rsidRPr="00AF714C">
        <w:rPr>
          <w:rFonts w:ascii="Times New Roman" w:hAnsi="Times New Roman" w:cs="Times New Roman"/>
          <w:sz w:val="24"/>
          <w:szCs w:val="24"/>
        </w:rPr>
        <w:t xml:space="preserve"> про роботу депутатів у раді, про виконання ними рішень ради.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3) Розглядає пропозиції щодо внесення змін та доповнень до Регламенту міської ради, приймає </w:t>
      </w:r>
      <w:r>
        <w:rPr>
          <w:rFonts w:ascii="Times New Roman" w:hAnsi="Times New Roman" w:cs="Times New Roman"/>
          <w:sz w:val="24"/>
          <w:szCs w:val="24"/>
        </w:rPr>
        <w:t>п</w:t>
      </w:r>
      <w:r w:rsidRPr="00AF714C">
        <w:rPr>
          <w:rFonts w:ascii="Times New Roman" w:hAnsi="Times New Roman" w:cs="Times New Roman"/>
          <w:sz w:val="24"/>
          <w:szCs w:val="24"/>
        </w:rPr>
        <w:t>о них висновки.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4) Здійснює контроль за дотриманням Регламенту Тернопільської міської ради, Статуту Тернопільської міської територіальної громади.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5) Готує висновки щодо дотримання депутатами зобов’язань перед виборцями.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6) Вносить пропозиції щодо сприяння діяльності правоохоронних органів в межах, визначених законодавством.</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7) Здійснює контроль за дотриманням вимог ст.59-1 Закону України «Про місцеве самоврядування в Україні», надає зазначеним у ній особам консультації та роз’яснення щодо запобігання та врегулювання конфлікту інтересів, поводження з майном, що може бути неправомірною вигодою та подарунками.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8) Заслуховує інформацію правоохоронних органів про стан законності, боротьби із злочинністю, охорони громадського порядку та результати діяльності на території Тернопільської міської територіальної громади.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9) Попередньо розглядає кандидатури осіб, які пропонуються для обрання, затвердження, призначення або погодження міською радою, готує висновки з цих питань.</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5.</w:t>
      </w:r>
      <w:r w:rsidRPr="00AF714C">
        <w:rPr>
          <w:rFonts w:ascii="Times New Roman" w:hAnsi="Times New Roman" w:cs="Times New Roman"/>
          <w:b/>
          <w:sz w:val="24"/>
          <w:szCs w:val="24"/>
        </w:rPr>
        <w:t xml:space="preserve">Постійна комісія міської ради з питань житлово-комунального господарства, екології, надзвичайних ситуацій, енергозабезпечення та </w:t>
      </w:r>
      <w:proofErr w:type="spellStart"/>
      <w:r w:rsidRPr="00AF714C">
        <w:rPr>
          <w:rFonts w:ascii="Times New Roman" w:hAnsi="Times New Roman" w:cs="Times New Roman"/>
          <w:b/>
          <w:sz w:val="24"/>
          <w:szCs w:val="24"/>
        </w:rPr>
        <w:t>енергоефективності</w:t>
      </w:r>
      <w:proofErr w:type="spellEnd"/>
    </w:p>
    <w:p w:rsidR="008E7C5F" w:rsidRPr="00AF714C" w:rsidRDefault="008E7C5F" w:rsidP="008E7C5F">
      <w:pPr>
        <w:spacing w:after="0" w:line="240" w:lineRule="auto"/>
        <w:jc w:val="center"/>
        <w:rPr>
          <w:rFonts w:ascii="Times New Roman" w:hAnsi="Times New Roman" w:cs="Times New Roman"/>
          <w:b/>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Бере безпосередню участь у підготовці питань про стан і розвиток житлово-комунального господарства.</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2) Попередньо розглядає відповідні розділи і показники проектів планів соціально-економічного розвитку та бюджету громади, звітів про їх виконання, </w:t>
      </w:r>
      <w:r>
        <w:rPr>
          <w:rFonts w:ascii="Times New Roman" w:hAnsi="Times New Roman" w:cs="Times New Roman"/>
          <w:sz w:val="24"/>
          <w:szCs w:val="24"/>
        </w:rPr>
        <w:t xml:space="preserve">готує </w:t>
      </w:r>
      <w:r w:rsidRPr="00AF714C">
        <w:rPr>
          <w:rFonts w:ascii="Times New Roman" w:hAnsi="Times New Roman" w:cs="Times New Roman"/>
          <w:sz w:val="24"/>
          <w:szCs w:val="24"/>
        </w:rPr>
        <w:t>до них висновки, пропозиції та рекомендації.</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3) Попередньо розглядає плани з розвитку житлово-комунальної сфери, заслуховує звіти про виконання планів, контролює їх виконання, </w:t>
      </w:r>
      <w:r>
        <w:rPr>
          <w:rFonts w:ascii="Times New Roman" w:hAnsi="Times New Roman" w:cs="Times New Roman"/>
          <w:sz w:val="24"/>
          <w:szCs w:val="24"/>
        </w:rPr>
        <w:t xml:space="preserve">готує </w:t>
      </w:r>
      <w:r w:rsidRPr="00AF714C">
        <w:rPr>
          <w:rFonts w:ascii="Times New Roman" w:hAnsi="Times New Roman" w:cs="Times New Roman"/>
          <w:sz w:val="24"/>
          <w:szCs w:val="24"/>
        </w:rPr>
        <w:t>до них рекомендації, висновки та пропозиції.</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4) Вивчає в межах своїх повноважень роботу підприємств, установ і організацій, розташованих на території Тернопільської міської територіальної громади, щодо дотримання ними екологічних норм та впровадження ними заходів щодо </w:t>
      </w:r>
      <w:proofErr w:type="spellStart"/>
      <w:r w:rsidRPr="00AF714C">
        <w:rPr>
          <w:rFonts w:ascii="Times New Roman" w:hAnsi="Times New Roman" w:cs="Times New Roman"/>
          <w:sz w:val="24"/>
          <w:szCs w:val="24"/>
        </w:rPr>
        <w:t>енергоефективності</w:t>
      </w:r>
      <w:proofErr w:type="spellEnd"/>
      <w:r w:rsidRPr="00AF714C">
        <w:rPr>
          <w:rFonts w:ascii="Times New Roman" w:hAnsi="Times New Roman" w:cs="Times New Roman"/>
          <w:sz w:val="24"/>
          <w:szCs w:val="24"/>
        </w:rPr>
        <w:t>,за результатами перевірки подає пропозиції на розгляд керівників підприємств, установ і організацій, а в необхідних випадках</w:t>
      </w:r>
      <w:r>
        <w:rPr>
          <w:rFonts w:ascii="Times New Roman" w:hAnsi="Times New Roman" w:cs="Times New Roman"/>
          <w:sz w:val="24"/>
          <w:szCs w:val="24"/>
        </w:rPr>
        <w:t>,</w:t>
      </w:r>
      <w:r w:rsidRPr="00AF714C">
        <w:rPr>
          <w:rFonts w:ascii="Times New Roman" w:hAnsi="Times New Roman" w:cs="Times New Roman"/>
          <w:sz w:val="24"/>
          <w:szCs w:val="24"/>
        </w:rPr>
        <w:t xml:space="preserve"> вносить свої пропозиції на розгляд ради.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5) Розробляє, за дорученням ради або з власної ініціативи, проекти рішень з питань житлово-комунального господарства</w:t>
      </w:r>
      <w:r>
        <w:rPr>
          <w:rFonts w:ascii="Times New Roman" w:hAnsi="Times New Roman" w:cs="Times New Roman"/>
          <w:sz w:val="24"/>
          <w:szCs w:val="24"/>
        </w:rPr>
        <w:t>,</w:t>
      </w:r>
      <w:r w:rsidRPr="00AF714C">
        <w:rPr>
          <w:rFonts w:ascii="Times New Roman" w:hAnsi="Times New Roman" w:cs="Times New Roman"/>
          <w:sz w:val="24"/>
          <w:szCs w:val="24"/>
        </w:rPr>
        <w:t xml:space="preserve">за результатами перевірок готує висновки, подає пропозиції та </w:t>
      </w:r>
      <w:r w:rsidRPr="00AF714C">
        <w:rPr>
          <w:rFonts w:ascii="Times New Roman" w:hAnsi="Times New Roman" w:cs="Times New Roman"/>
          <w:sz w:val="24"/>
          <w:szCs w:val="24"/>
        </w:rPr>
        <w:lastRenderedPageBreak/>
        <w:t>рекомендації на розгляд керівників підприємств, установ, організацій, виконавчих органів міської ради, в необхідних випадках, вносить їх на розгляд ради та виконавчого комітету.</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6) Заслуховує, в міру необхідності, інформацію щодо виконання планів розвитку та функціонування житлово-комунальної сфери громади, виконання рішень ради з питань, що стосуються житлово-комунального господарства, здійснення ними делегованих повноважень, готує зауваження, висновки та рекомендації </w:t>
      </w:r>
      <w:r>
        <w:rPr>
          <w:rFonts w:ascii="Times New Roman" w:hAnsi="Times New Roman" w:cs="Times New Roman"/>
          <w:sz w:val="24"/>
          <w:szCs w:val="24"/>
        </w:rPr>
        <w:t xml:space="preserve">з цих </w:t>
      </w:r>
      <w:r w:rsidRPr="00AF714C">
        <w:rPr>
          <w:rFonts w:ascii="Times New Roman" w:hAnsi="Times New Roman" w:cs="Times New Roman"/>
          <w:sz w:val="24"/>
          <w:szCs w:val="24"/>
        </w:rPr>
        <w:t>питань.</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7) Попередньо розглядає проекти рішень з житлово-комунальних питань та з питань благоустрою, що виносяться на розгляд ради, </w:t>
      </w:r>
      <w:r>
        <w:rPr>
          <w:rFonts w:ascii="Times New Roman" w:hAnsi="Times New Roman" w:cs="Times New Roman"/>
          <w:sz w:val="24"/>
          <w:szCs w:val="24"/>
        </w:rPr>
        <w:t xml:space="preserve">готує </w:t>
      </w:r>
      <w:r w:rsidRPr="00AF714C">
        <w:rPr>
          <w:rFonts w:ascii="Times New Roman" w:hAnsi="Times New Roman" w:cs="Times New Roman"/>
          <w:sz w:val="24"/>
          <w:szCs w:val="24"/>
        </w:rPr>
        <w:t>до даних проектів висновки та рекомендації.</w:t>
      </w: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Pr="00AF714C">
        <w:rPr>
          <w:rFonts w:ascii="Times New Roman" w:hAnsi="Times New Roman" w:cs="Times New Roman"/>
          <w:sz w:val="24"/>
          <w:szCs w:val="24"/>
        </w:rPr>
        <w:t>) Розглядає і подає на затвердження міської ради проекти програм щодо надання та продажу житла за пільговими умовами, ліквідації ветхого та непридатного для проживання житлового фонду, здійснює контроль даних питань.</w:t>
      </w: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Pr="00AF714C">
        <w:rPr>
          <w:rFonts w:ascii="Times New Roman" w:hAnsi="Times New Roman" w:cs="Times New Roman"/>
          <w:sz w:val="24"/>
          <w:szCs w:val="24"/>
        </w:rPr>
        <w:t xml:space="preserve">) Контролює </w:t>
      </w:r>
      <w:r>
        <w:rPr>
          <w:rFonts w:ascii="Times New Roman" w:hAnsi="Times New Roman" w:cs="Times New Roman"/>
          <w:sz w:val="24"/>
          <w:szCs w:val="24"/>
        </w:rPr>
        <w:t xml:space="preserve">виконання рішень щодо </w:t>
      </w:r>
      <w:r w:rsidRPr="00AF714C">
        <w:rPr>
          <w:rFonts w:ascii="Times New Roman" w:hAnsi="Times New Roman" w:cs="Times New Roman"/>
          <w:sz w:val="24"/>
          <w:szCs w:val="24"/>
        </w:rPr>
        <w:t>стан</w:t>
      </w:r>
      <w:r>
        <w:rPr>
          <w:rFonts w:ascii="Times New Roman" w:hAnsi="Times New Roman" w:cs="Times New Roman"/>
          <w:sz w:val="24"/>
          <w:szCs w:val="24"/>
        </w:rPr>
        <w:t>у</w:t>
      </w:r>
      <w:r w:rsidRPr="00AF714C">
        <w:rPr>
          <w:rFonts w:ascii="Times New Roman" w:hAnsi="Times New Roman" w:cs="Times New Roman"/>
          <w:sz w:val="24"/>
          <w:szCs w:val="24"/>
        </w:rPr>
        <w:t xml:space="preserve"> експлуатації та утримання об’єктів житлово-комунального господарства незалежно від їх форм власності.</w:t>
      </w:r>
    </w:p>
    <w:p w:rsidR="008E7C5F" w:rsidRPr="00AF714C"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10) В межах повноважень, </w:t>
      </w:r>
      <w:r w:rsidRPr="00AF714C">
        <w:rPr>
          <w:rFonts w:ascii="Times New Roman" w:hAnsi="Times New Roman" w:cs="Times New Roman"/>
          <w:sz w:val="24"/>
          <w:szCs w:val="24"/>
        </w:rPr>
        <w:t xml:space="preserve">контролює виконання </w:t>
      </w:r>
      <w:r>
        <w:rPr>
          <w:rFonts w:ascii="Times New Roman" w:hAnsi="Times New Roman" w:cs="Times New Roman"/>
          <w:sz w:val="24"/>
          <w:szCs w:val="24"/>
        </w:rPr>
        <w:t>Правил благоустрою Тернопільської міської територіальної громади.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1</w:t>
      </w:r>
      <w:r w:rsidRPr="00AF714C">
        <w:rPr>
          <w:rFonts w:ascii="Times New Roman" w:hAnsi="Times New Roman" w:cs="Times New Roman"/>
          <w:sz w:val="24"/>
          <w:szCs w:val="24"/>
        </w:rPr>
        <w:t>) Бере участь у розробці заходів по ліквідації стихійного лиха, екологічних катастроф, епідемій, пожеж, інших надзвичайних ситуацій з метою забезпечення громадського порядку, життєдіяльності  підприємств, установ та організацій, рятування життя людей, захисту їх здоров’я, збереження матеріальних цінностей.</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2</w:t>
      </w:r>
      <w:r w:rsidRPr="00AF714C">
        <w:rPr>
          <w:rFonts w:ascii="Times New Roman" w:hAnsi="Times New Roman" w:cs="Times New Roman"/>
          <w:sz w:val="24"/>
          <w:szCs w:val="24"/>
        </w:rPr>
        <w:t xml:space="preserve">) Має право розглядати та подає на затвердження міської ради, спільно з </w:t>
      </w:r>
      <w:r>
        <w:rPr>
          <w:rFonts w:ascii="Times New Roman" w:hAnsi="Times New Roman" w:cs="Times New Roman"/>
          <w:sz w:val="24"/>
          <w:szCs w:val="24"/>
        </w:rPr>
        <w:t xml:space="preserve">постійної </w:t>
      </w:r>
      <w:r w:rsidRPr="00AF714C">
        <w:rPr>
          <w:rFonts w:ascii="Times New Roman" w:hAnsi="Times New Roman" w:cs="Times New Roman"/>
          <w:sz w:val="24"/>
          <w:szCs w:val="24"/>
        </w:rPr>
        <w:t>комісією з питань містобудування</w:t>
      </w:r>
      <w:r>
        <w:rPr>
          <w:rFonts w:ascii="Times New Roman" w:hAnsi="Times New Roman" w:cs="Times New Roman"/>
          <w:sz w:val="24"/>
          <w:szCs w:val="24"/>
        </w:rPr>
        <w:t>,</w:t>
      </w:r>
      <w:r w:rsidRPr="00AF714C">
        <w:rPr>
          <w:rFonts w:ascii="Times New Roman" w:hAnsi="Times New Roman" w:cs="Times New Roman"/>
          <w:sz w:val="24"/>
          <w:szCs w:val="24"/>
        </w:rPr>
        <w:t xml:space="preserve"> проекти програм поетапної реконструкції та модернізації застарілого житлового фонду, контролює виконання даних програм.</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3</w:t>
      </w:r>
      <w:r w:rsidRPr="00AF714C">
        <w:rPr>
          <w:rFonts w:ascii="Times New Roman" w:hAnsi="Times New Roman" w:cs="Times New Roman"/>
          <w:sz w:val="24"/>
          <w:szCs w:val="24"/>
        </w:rPr>
        <w:t>) Розробляє програми та окремі заходи щодо створення та діяльності об’єднань співвласників багатоквартирних будинків та контролює їх виконання.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4</w:t>
      </w:r>
      <w:r w:rsidRPr="00AF714C">
        <w:rPr>
          <w:rFonts w:ascii="Times New Roman" w:hAnsi="Times New Roman" w:cs="Times New Roman"/>
          <w:sz w:val="24"/>
          <w:szCs w:val="24"/>
        </w:rPr>
        <w:t>) Сприяє створенню та здійсненню повноважень органів самоорганізації населення.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5</w:t>
      </w:r>
      <w:r w:rsidRPr="00AF714C">
        <w:rPr>
          <w:rFonts w:ascii="Times New Roman" w:hAnsi="Times New Roman" w:cs="Times New Roman"/>
          <w:sz w:val="24"/>
          <w:szCs w:val="24"/>
        </w:rPr>
        <w:t>) Попередньо розглядає та дає свої висновки виконавчому комітету щодо переліку та послідовності виконання робіт з капітального ремонту житлового фонду (в частині витрат за рахунок бюджету</w:t>
      </w:r>
      <w:r>
        <w:rPr>
          <w:rFonts w:ascii="Times New Roman" w:hAnsi="Times New Roman" w:cs="Times New Roman"/>
          <w:sz w:val="24"/>
          <w:szCs w:val="24"/>
        </w:rPr>
        <w:t xml:space="preserve"> громади</w:t>
      </w:r>
      <w:r w:rsidRPr="00AF714C">
        <w:rPr>
          <w:rFonts w:ascii="Times New Roman" w:hAnsi="Times New Roman" w:cs="Times New Roman"/>
          <w:sz w:val="24"/>
          <w:szCs w:val="24"/>
        </w:rPr>
        <w:t>), шляхово-мостового господарства та інших бюджетних витрат, пов’язаних зі сферою діяльності комісії.</w:t>
      </w:r>
    </w:p>
    <w:p w:rsidR="008E7C5F" w:rsidRPr="00AF714C" w:rsidRDefault="008E7C5F" w:rsidP="008E7C5F">
      <w:pPr>
        <w:spacing w:after="0" w:line="240" w:lineRule="auto"/>
        <w:jc w:val="both"/>
        <w:rPr>
          <w:rFonts w:ascii="Times New Roman" w:hAnsi="Times New Roman"/>
          <w:b/>
          <w:sz w:val="24"/>
          <w:szCs w:val="24"/>
        </w:rPr>
      </w:pPr>
    </w:p>
    <w:p w:rsidR="008E7C5F" w:rsidRPr="00AF714C" w:rsidRDefault="008E7C5F" w:rsidP="008E7C5F">
      <w:pPr>
        <w:spacing w:after="0" w:line="240" w:lineRule="auto"/>
        <w:jc w:val="center"/>
        <w:rPr>
          <w:rFonts w:ascii="Times New Roman" w:hAnsi="Times New Roman"/>
          <w:b/>
          <w:sz w:val="24"/>
          <w:szCs w:val="24"/>
        </w:rPr>
      </w:pPr>
      <w:r w:rsidRPr="00AF714C">
        <w:rPr>
          <w:rFonts w:ascii="Times New Roman" w:hAnsi="Times New Roman"/>
          <w:b/>
          <w:sz w:val="24"/>
          <w:szCs w:val="24"/>
        </w:rPr>
        <w:t>6. Постійна комісія міської ради з гуманітарних питань</w:t>
      </w:r>
    </w:p>
    <w:p w:rsidR="008E7C5F" w:rsidRPr="00AF714C" w:rsidRDefault="008E7C5F" w:rsidP="008E7C5F">
      <w:pPr>
        <w:spacing w:after="0" w:line="240" w:lineRule="auto"/>
        <w:jc w:val="both"/>
        <w:rPr>
          <w:rFonts w:ascii="Times New Roman" w:hAnsi="Times New Roman"/>
          <w:b/>
          <w:sz w:val="24"/>
          <w:szCs w:val="24"/>
        </w:rPr>
      </w:pP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1) Бере участь у підготовці питань про стан і розвиток освіти, науки, культури, молодіжної політики, фізичної культури та спорту, охорони здоров’я, материнства, дитинства та сім’ї, проблем соціального захисту населення.</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 xml:space="preserve">2) Попередньо розглядає відповідні розділи і показники проектів програм соціально-економічного розвитку та бюджету громади, звітів про їх виконання, вносить </w:t>
      </w:r>
      <w:r>
        <w:rPr>
          <w:rFonts w:ascii="Times New Roman" w:hAnsi="Times New Roman"/>
          <w:sz w:val="24"/>
          <w:szCs w:val="24"/>
        </w:rPr>
        <w:t>д</w:t>
      </w:r>
      <w:r w:rsidRPr="00AF714C">
        <w:rPr>
          <w:rFonts w:ascii="Times New Roman" w:hAnsi="Times New Roman"/>
          <w:sz w:val="24"/>
          <w:szCs w:val="24"/>
        </w:rPr>
        <w:t>о них зауваження і пропозиції.</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3) Розробляє</w:t>
      </w:r>
      <w:r>
        <w:rPr>
          <w:rFonts w:ascii="Times New Roman" w:hAnsi="Times New Roman"/>
          <w:sz w:val="24"/>
          <w:szCs w:val="24"/>
        </w:rPr>
        <w:t>,</w:t>
      </w:r>
      <w:r w:rsidRPr="00AF714C">
        <w:rPr>
          <w:rFonts w:ascii="Times New Roman" w:hAnsi="Times New Roman"/>
          <w:sz w:val="24"/>
          <w:szCs w:val="24"/>
        </w:rPr>
        <w:t xml:space="preserve"> за дорученням ради або з власної ініціативи</w:t>
      </w:r>
      <w:r>
        <w:rPr>
          <w:rFonts w:ascii="Times New Roman" w:hAnsi="Times New Roman"/>
          <w:sz w:val="24"/>
          <w:szCs w:val="24"/>
        </w:rPr>
        <w:t>,</w:t>
      </w:r>
      <w:r w:rsidRPr="00AF714C">
        <w:rPr>
          <w:rFonts w:ascii="Times New Roman" w:hAnsi="Times New Roman"/>
          <w:sz w:val="24"/>
          <w:szCs w:val="24"/>
        </w:rPr>
        <w:t xml:space="preserve"> проекти рішень ради і пропозиції з питань освіти, науки, культури, молодіжної політики, фізичної культури та спорту, охорони здоров’я, дитинства та сім’ї, соціального захисту населення, готує і подає висновки з даних питань.</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4) Бере участь у розробці програм, що сприяють роботі закладів освіти, науки, культури, молодіжної політики, фізичної культури та спорту, охорони здоров’я та фармації усіх форм власності, розглядає програму зайнятості населення та заходи щодо соціальної захищеності різних груп населення від безробіття, здійснює контроль за організацією їх виконання.</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 xml:space="preserve">5) Попередньо розглядає проекти програм, спрямованих на охорону материнства, дитинства та сім’ї, поліпшення житлових і матеріально-побутових умов </w:t>
      </w:r>
      <w:r>
        <w:rPr>
          <w:rFonts w:ascii="Times New Roman" w:hAnsi="Times New Roman"/>
          <w:sz w:val="24"/>
          <w:szCs w:val="24"/>
        </w:rPr>
        <w:t>осіб з інвалідністю</w:t>
      </w:r>
      <w:r w:rsidRPr="00AF714C">
        <w:rPr>
          <w:rFonts w:ascii="Times New Roman" w:hAnsi="Times New Roman"/>
          <w:sz w:val="24"/>
          <w:szCs w:val="24"/>
        </w:rPr>
        <w:t>, учасників АТО</w:t>
      </w:r>
      <w:r w:rsidRPr="00C52448">
        <w:rPr>
          <w:rFonts w:ascii="Times New Roman" w:hAnsi="Times New Roman"/>
          <w:sz w:val="24"/>
          <w:szCs w:val="24"/>
        </w:rPr>
        <w:t>/ООС</w:t>
      </w:r>
      <w:r>
        <w:rPr>
          <w:rFonts w:ascii="Times New Roman" w:hAnsi="Times New Roman"/>
          <w:sz w:val="24"/>
          <w:szCs w:val="24"/>
        </w:rPr>
        <w:t>,в</w:t>
      </w:r>
      <w:r w:rsidRPr="00C52448">
        <w:rPr>
          <w:rFonts w:ascii="Times New Roman" w:hAnsi="Times New Roman"/>
          <w:sz w:val="24"/>
          <w:szCs w:val="24"/>
        </w:rPr>
        <w:t>етеранів</w:t>
      </w:r>
      <w:r>
        <w:rPr>
          <w:rFonts w:ascii="Times New Roman" w:hAnsi="Times New Roman"/>
          <w:sz w:val="24"/>
          <w:szCs w:val="24"/>
        </w:rPr>
        <w:t xml:space="preserve"> </w:t>
      </w:r>
      <w:r w:rsidRPr="00AF714C">
        <w:rPr>
          <w:rFonts w:ascii="Times New Roman" w:hAnsi="Times New Roman"/>
          <w:sz w:val="24"/>
          <w:szCs w:val="24"/>
        </w:rPr>
        <w:t>війни та праці, ліквідаторів аварії на ЧАЕС, реабілітованих жертв політичних репресій, військовослужбовців, звільнених у запас або відставку, сімей, які втратили годувальника, багатодітних сімей, громадян похилого віку.</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 xml:space="preserve">6) Контролює вирішення питань про надання пільг і </w:t>
      </w:r>
      <w:proofErr w:type="spellStart"/>
      <w:r w:rsidRPr="00AF714C">
        <w:rPr>
          <w:rFonts w:ascii="Times New Roman" w:hAnsi="Times New Roman"/>
          <w:sz w:val="24"/>
          <w:szCs w:val="24"/>
        </w:rPr>
        <w:t>допомог</w:t>
      </w:r>
      <w:proofErr w:type="spellEnd"/>
      <w:r w:rsidRPr="00AF714C">
        <w:rPr>
          <w:rFonts w:ascii="Times New Roman" w:hAnsi="Times New Roman"/>
          <w:sz w:val="24"/>
          <w:szCs w:val="24"/>
        </w:rPr>
        <w:t xml:space="preserve">, пов’язаних з охороною материнства і дитинства, питань опіки і піклування, питань про надання компенсацій і пільг громадянам, які </w:t>
      </w:r>
      <w:r w:rsidRPr="00AF714C">
        <w:rPr>
          <w:rFonts w:ascii="Times New Roman" w:hAnsi="Times New Roman"/>
          <w:sz w:val="24"/>
          <w:szCs w:val="24"/>
        </w:rPr>
        <w:lastRenderedPageBreak/>
        <w:t xml:space="preserve">постраждали внаслідок Чорнобильської катастрофи, </w:t>
      </w:r>
      <w:r>
        <w:rPr>
          <w:rFonts w:ascii="Times New Roman" w:hAnsi="Times New Roman"/>
          <w:sz w:val="24"/>
          <w:szCs w:val="24"/>
        </w:rPr>
        <w:t xml:space="preserve">осіб з інвалідністю внаслідок </w:t>
      </w:r>
      <w:r w:rsidRPr="00AF714C">
        <w:rPr>
          <w:rFonts w:ascii="Times New Roman" w:hAnsi="Times New Roman"/>
          <w:sz w:val="24"/>
          <w:szCs w:val="24"/>
        </w:rPr>
        <w:t>війни та учасникам бойових дій.</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 xml:space="preserve">7) </w:t>
      </w:r>
      <w:r>
        <w:rPr>
          <w:rFonts w:ascii="Times New Roman" w:hAnsi="Times New Roman"/>
          <w:sz w:val="24"/>
          <w:szCs w:val="24"/>
        </w:rPr>
        <w:t>За дорученням ради, в</w:t>
      </w:r>
      <w:r w:rsidRPr="00AF714C">
        <w:rPr>
          <w:rFonts w:ascii="Times New Roman" w:hAnsi="Times New Roman"/>
          <w:sz w:val="24"/>
          <w:szCs w:val="24"/>
        </w:rPr>
        <w:t xml:space="preserve">ивчає, в межах своїх повноважень, роботу відповідних виконавчих органів міської ради, </w:t>
      </w:r>
      <w:r>
        <w:rPr>
          <w:rFonts w:ascii="Times New Roman" w:hAnsi="Times New Roman"/>
          <w:sz w:val="24"/>
          <w:szCs w:val="24"/>
        </w:rPr>
        <w:t xml:space="preserve">підзвітних </w:t>
      </w:r>
      <w:r w:rsidRPr="00AF714C">
        <w:rPr>
          <w:rFonts w:ascii="Times New Roman" w:hAnsi="Times New Roman"/>
          <w:sz w:val="24"/>
          <w:szCs w:val="24"/>
        </w:rPr>
        <w:t>підприємств, установ і організацій, розташованих на території Тернопільської міської територіальної громади, подає за результатами перевірки пропозиції на розгляд їх керівників, а в необхідних випадках вносить свої пропозиції на розгляд ради.</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 xml:space="preserve">8) </w:t>
      </w:r>
      <w:r>
        <w:rPr>
          <w:rFonts w:ascii="Times New Roman" w:hAnsi="Times New Roman"/>
          <w:sz w:val="24"/>
          <w:szCs w:val="24"/>
        </w:rPr>
        <w:t xml:space="preserve">Надає пропозиції щодо оптимізації </w:t>
      </w:r>
      <w:r w:rsidRPr="00AF714C">
        <w:rPr>
          <w:rFonts w:ascii="Times New Roman" w:hAnsi="Times New Roman"/>
          <w:sz w:val="24"/>
          <w:szCs w:val="24"/>
        </w:rPr>
        <w:t>галузей, що входять до сфери діяльності комісії.</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9) Погоджує Положення про громадську раду з питань освіти.</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10) Бере участь у розробці програм, що сприяють роботі творчих спілок, національно-культурних товариств, асоціацій, інших громадських неприбуткових організацій, які діють у сфері діяльності комісії.</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 xml:space="preserve">11) Здійснює контроль за </w:t>
      </w:r>
      <w:r>
        <w:rPr>
          <w:rFonts w:ascii="Times New Roman" w:hAnsi="Times New Roman"/>
          <w:sz w:val="24"/>
          <w:szCs w:val="24"/>
        </w:rPr>
        <w:t xml:space="preserve">виконанням рішень щодо </w:t>
      </w:r>
      <w:r w:rsidRPr="00AF714C">
        <w:rPr>
          <w:rFonts w:ascii="Times New Roman" w:hAnsi="Times New Roman"/>
          <w:sz w:val="24"/>
          <w:szCs w:val="24"/>
        </w:rPr>
        <w:t>забезпечення охорони пам’яток історії та культури, збереженням та використанням культурного надбання.</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12) Вивчає</w:t>
      </w:r>
      <w:r>
        <w:rPr>
          <w:rFonts w:ascii="Times New Roman" w:hAnsi="Times New Roman"/>
          <w:sz w:val="24"/>
          <w:szCs w:val="24"/>
        </w:rPr>
        <w:t>,</w:t>
      </w:r>
      <w:r w:rsidRPr="00AF714C">
        <w:rPr>
          <w:rFonts w:ascii="Times New Roman" w:hAnsi="Times New Roman"/>
          <w:sz w:val="24"/>
          <w:szCs w:val="24"/>
        </w:rPr>
        <w:t>в межах своїх повноважень</w:t>
      </w:r>
      <w:r>
        <w:rPr>
          <w:rFonts w:ascii="Times New Roman" w:hAnsi="Times New Roman"/>
          <w:sz w:val="24"/>
          <w:szCs w:val="24"/>
        </w:rPr>
        <w:t>,</w:t>
      </w:r>
      <w:r w:rsidRPr="00AF714C">
        <w:rPr>
          <w:rFonts w:ascii="Times New Roman" w:hAnsi="Times New Roman"/>
          <w:sz w:val="24"/>
          <w:szCs w:val="24"/>
        </w:rPr>
        <w:t xml:space="preserve"> діяльність зареєстрованих відповідно до законодавства і розташованих на території громади закладів освіти, науки, фізичної культури, спорту, охорони здоров’я, материнства, дитинства та сім’ї,  соціального захисту населення незалежно від форм власності, вносить пропозиції до відповідних органів.</w:t>
      </w:r>
    </w:p>
    <w:p w:rsidR="008E7C5F" w:rsidRPr="00AF714C" w:rsidRDefault="008E7C5F" w:rsidP="008E7C5F">
      <w:pPr>
        <w:spacing w:after="0" w:line="240" w:lineRule="auto"/>
        <w:jc w:val="both"/>
        <w:rPr>
          <w:rFonts w:ascii="Times New Roman" w:hAnsi="Times New Roman"/>
          <w:sz w:val="24"/>
          <w:szCs w:val="24"/>
        </w:rPr>
      </w:pPr>
      <w:r w:rsidRPr="00AF714C">
        <w:rPr>
          <w:rFonts w:ascii="Times New Roman" w:hAnsi="Times New Roman"/>
          <w:sz w:val="24"/>
          <w:szCs w:val="24"/>
        </w:rPr>
        <w:t>13) В межах своїх повноважень координує і об’єднує зусилля фахівців культури, освіти,  молодіжних, спортивних організацій з метою перетворення громади в культурно-освітній та спортивний центр.</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14) Сприяє реалізації на місцевому рівні державної політики у сфері охорони здоров'я, санітарно-епідемічного забезпечення населення та пропагування здорового способу життя.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15) Готує рекомендації щодо покращення організації медичного обслуговування, харчування, побутових умов в лікувальних закладах громади.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overflowPunct w:val="0"/>
        <w:autoSpaceDE w:val="0"/>
        <w:autoSpaceDN w:val="0"/>
        <w:adjustRightInd w:val="0"/>
        <w:spacing w:after="0" w:line="240" w:lineRule="auto"/>
        <w:ind w:left="720"/>
        <w:jc w:val="center"/>
        <w:textAlignment w:val="baseline"/>
        <w:rPr>
          <w:rFonts w:ascii="Times New Roman" w:hAnsi="Times New Roman"/>
          <w:b/>
          <w:sz w:val="24"/>
          <w:szCs w:val="24"/>
        </w:rPr>
      </w:pPr>
      <w:r w:rsidRPr="00AF714C">
        <w:rPr>
          <w:rFonts w:ascii="Times New Roman" w:hAnsi="Times New Roman"/>
          <w:b/>
          <w:sz w:val="24"/>
          <w:szCs w:val="24"/>
        </w:rPr>
        <w:t>7. Постійна комісія міської ради з питань містобудування</w:t>
      </w:r>
    </w:p>
    <w:p w:rsidR="008E7C5F" w:rsidRPr="00AF714C" w:rsidRDefault="008E7C5F" w:rsidP="008E7C5F">
      <w:pPr>
        <w:overflowPunct w:val="0"/>
        <w:autoSpaceDE w:val="0"/>
        <w:autoSpaceDN w:val="0"/>
        <w:adjustRightInd w:val="0"/>
        <w:spacing w:after="0" w:line="240" w:lineRule="auto"/>
        <w:ind w:left="720"/>
        <w:jc w:val="both"/>
        <w:textAlignment w:val="baseline"/>
        <w:rPr>
          <w:rFonts w:ascii="Times New Roman" w:hAnsi="Times New Roman"/>
          <w:b/>
          <w:sz w:val="24"/>
          <w:szCs w:val="24"/>
        </w:rPr>
      </w:pP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1) Бере участь у підготовці питань про стан і розвиток  архітектури, будівництва в Тернопільській міській територіальній громаді.</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2) Бере участь у реалізації державної політики, політики міської ради з питань архітектури, будівництва та розвитку громади.</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3) Бере участь у розробці та вдосконаленні міських містобудівних програм, Генерального плану міста, Плану зонування території, Детальних планів забудови територій громади, іншої містобудівної документації.</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 xml:space="preserve">4) Попередньо розглядає відповідні розділи і показники проектів програм соціально-економічного розвитку та бюджету громади, звітів про їх виконання, вносить </w:t>
      </w:r>
      <w:r>
        <w:rPr>
          <w:rFonts w:ascii="Times New Roman" w:hAnsi="Times New Roman"/>
          <w:sz w:val="24"/>
          <w:szCs w:val="24"/>
        </w:rPr>
        <w:t>д</w:t>
      </w:r>
      <w:r w:rsidRPr="00AF714C">
        <w:rPr>
          <w:rFonts w:ascii="Times New Roman" w:hAnsi="Times New Roman"/>
          <w:sz w:val="24"/>
          <w:szCs w:val="24"/>
        </w:rPr>
        <w:t>о них зауваження і пропозиції.</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5) Вносить пропозиції до планів і програм будівництва та реконструкції об’єктів на території громади, розглядає інвестиційні містобудівні програми, пропозиції і бізнес-плани юридичних осіб щодо розвитку окремих територій та будівництва об’єктів архітектури.</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6) Б</w:t>
      </w:r>
      <w:r>
        <w:rPr>
          <w:rFonts w:ascii="Times New Roman" w:hAnsi="Times New Roman"/>
          <w:sz w:val="24"/>
          <w:szCs w:val="24"/>
        </w:rPr>
        <w:t>ере участь у розгляді пропозицій</w:t>
      </w:r>
      <w:r w:rsidRPr="00AF714C">
        <w:rPr>
          <w:rFonts w:ascii="Times New Roman" w:hAnsi="Times New Roman"/>
          <w:sz w:val="24"/>
          <w:szCs w:val="24"/>
        </w:rPr>
        <w:t xml:space="preserve"> щодо встановлення та зміни меж </w:t>
      </w:r>
      <w:r>
        <w:rPr>
          <w:rFonts w:ascii="Times New Roman" w:hAnsi="Times New Roman"/>
          <w:sz w:val="24"/>
          <w:szCs w:val="24"/>
        </w:rPr>
        <w:t xml:space="preserve">території </w:t>
      </w:r>
      <w:r w:rsidRPr="00AF714C">
        <w:rPr>
          <w:rFonts w:ascii="Times New Roman" w:hAnsi="Times New Roman"/>
          <w:sz w:val="24"/>
          <w:szCs w:val="24"/>
        </w:rPr>
        <w:t>громади.</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 xml:space="preserve">7) Розглядає висновки щодо затвердження у встановленому законом порядку меж </w:t>
      </w:r>
      <w:r>
        <w:rPr>
          <w:rFonts w:ascii="Times New Roman" w:hAnsi="Times New Roman"/>
          <w:sz w:val="24"/>
          <w:szCs w:val="24"/>
        </w:rPr>
        <w:t xml:space="preserve">території </w:t>
      </w:r>
      <w:r w:rsidRPr="00AF714C">
        <w:rPr>
          <w:rFonts w:ascii="Times New Roman" w:hAnsi="Times New Roman"/>
          <w:sz w:val="24"/>
          <w:szCs w:val="24"/>
        </w:rPr>
        <w:t>громади, в межах повноважень</w:t>
      </w:r>
      <w:r>
        <w:rPr>
          <w:rFonts w:ascii="Times New Roman" w:hAnsi="Times New Roman"/>
          <w:sz w:val="24"/>
          <w:szCs w:val="24"/>
        </w:rPr>
        <w:t>,</w:t>
      </w:r>
      <w:r w:rsidRPr="00AF714C">
        <w:rPr>
          <w:rFonts w:ascii="Times New Roman" w:hAnsi="Times New Roman"/>
          <w:sz w:val="24"/>
          <w:szCs w:val="24"/>
        </w:rPr>
        <w:t xml:space="preserve"> координує діяльність суб’єктів містобудування щодо узгодження територіального розвитку громади.</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Pr>
          <w:rFonts w:ascii="Times New Roman" w:hAnsi="Times New Roman"/>
          <w:sz w:val="24"/>
          <w:szCs w:val="24"/>
        </w:rPr>
        <w:t>8</w:t>
      </w:r>
      <w:r w:rsidRPr="00AF714C">
        <w:rPr>
          <w:rFonts w:ascii="Times New Roman" w:hAnsi="Times New Roman"/>
          <w:sz w:val="24"/>
          <w:szCs w:val="24"/>
        </w:rPr>
        <w:t>) Розглядає проекти рішень ради з питань будівництва.</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Pr>
          <w:rFonts w:ascii="Times New Roman" w:hAnsi="Times New Roman"/>
          <w:sz w:val="24"/>
          <w:szCs w:val="24"/>
        </w:rPr>
        <w:t>9</w:t>
      </w:r>
      <w:r w:rsidRPr="00AF714C">
        <w:rPr>
          <w:rFonts w:ascii="Times New Roman" w:hAnsi="Times New Roman"/>
          <w:sz w:val="24"/>
          <w:szCs w:val="24"/>
        </w:rPr>
        <w:t xml:space="preserve">) Готує рекомендації щодо будівництва, реконструкції та ремонту </w:t>
      </w:r>
      <w:r>
        <w:rPr>
          <w:rFonts w:ascii="Times New Roman" w:hAnsi="Times New Roman"/>
          <w:sz w:val="24"/>
          <w:szCs w:val="24"/>
        </w:rPr>
        <w:t>житлових та нежитлових будівель</w:t>
      </w:r>
      <w:r w:rsidRPr="00AF714C">
        <w:rPr>
          <w:rFonts w:ascii="Times New Roman" w:hAnsi="Times New Roman"/>
          <w:sz w:val="24"/>
          <w:szCs w:val="24"/>
        </w:rPr>
        <w:t xml:space="preserve"> в громаді за рахунок бюджетних коштів.</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1</w:t>
      </w:r>
      <w:r>
        <w:rPr>
          <w:rFonts w:ascii="Times New Roman" w:hAnsi="Times New Roman"/>
          <w:sz w:val="24"/>
          <w:szCs w:val="24"/>
        </w:rPr>
        <w:t>0</w:t>
      </w:r>
      <w:r w:rsidRPr="00AF714C">
        <w:rPr>
          <w:rFonts w:ascii="Times New Roman" w:hAnsi="Times New Roman"/>
          <w:sz w:val="24"/>
          <w:szCs w:val="24"/>
        </w:rPr>
        <w:t>) Ініціює розгляд питань щодо виділення бюджетних коштів на будівництво, реконструкцію, ремонт житла і нежитлових приміщень в громаді.</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1</w:t>
      </w:r>
      <w:r>
        <w:rPr>
          <w:rFonts w:ascii="Times New Roman" w:hAnsi="Times New Roman"/>
          <w:sz w:val="24"/>
          <w:szCs w:val="24"/>
        </w:rPr>
        <w:t>1</w:t>
      </w:r>
      <w:r w:rsidRPr="00AF714C">
        <w:rPr>
          <w:rFonts w:ascii="Times New Roman" w:hAnsi="Times New Roman"/>
          <w:sz w:val="24"/>
          <w:szCs w:val="24"/>
        </w:rPr>
        <w:t xml:space="preserve">) Ініціює вилучення неосвоєних земельних ділянок, </w:t>
      </w:r>
      <w:r>
        <w:rPr>
          <w:rFonts w:ascii="Times New Roman" w:hAnsi="Times New Roman"/>
          <w:sz w:val="24"/>
          <w:szCs w:val="24"/>
        </w:rPr>
        <w:t>відведених для</w:t>
      </w:r>
      <w:r w:rsidRPr="00AF714C">
        <w:rPr>
          <w:rFonts w:ascii="Times New Roman" w:hAnsi="Times New Roman"/>
          <w:sz w:val="24"/>
          <w:szCs w:val="24"/>
        </w:rPr>
        <w:t xml:space="preserve"> будівництв</w:t>
      </w:r>
      <w:r>
        <w:rPr>
          <w:rFonts w:ascii="Times New Roman" w:hAnsi="Times New Roman"/>
          <w:sz w:val="24"/>
          <w:szCs w:val="24"/>
        </w:rPr>
        <w:t>а</w:t>
      </w:r>
      <w:r w:rsidRPr="00AF714C">
        <w:rPr>
          <w:rFonts w:ascii="Times New Roman" w:hAnsi="Times New Roman"/>
          <w:sz w:val="24"/>
          <w:szCs w:val="24"/>
        </w:rPr>
        <w:t xml:space="preserve">, перегляд раніше прийнятих, але не виконаних рішень міської ради з питань надання земельних ділянок </w:t>
      </w:r>
      <w:r>
        <w:rPr>
          <w:rFonts w:ascii="Times New Roman" w:hAnsi="Times New Roman"/>
          <w:sz w:val="24"/>
          <w:szCs w:val="24"/>
        </w:rPr>
        <w:t>для</w:t>
      </w:r>
      <w:r w:rsidRPr="00AF714C">
        <w:rPr>
          <w:rFonts w:ascii="Times New Roman" w:hAnsi="Times New Roman"/>
          <w:sz w:val="24"/>
          <w:szCs w:val="24"/>
        </w:rPr>
        <w:t xml:space="preserve"> будівництв</w:t>
      </w:r>
      <w:r>
        <w:rPr>
          <w:rFonts w:ascii="Times New Roman" w:hAnsi="Times New Roman"/>
          <w:sz w:val="24"/>
          <w:szCs w:val="24"/>
        </w:rPr>
        <w:t>а</w:t>
      </w:r>
      <w:r w:rsidRPr="00AF714C">
        <w:rPr>
          <w:rFonts w:ascii="Times New Roman" w:hAnsi="Times New Roman"/>
          <w:sz w:val="24"/>
          <w:szCs w:val="24"/>
        </w:rPr>
        <w:t>.</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lastRenderedPageBreak/>
        <w:t>1</w:t>
      </w:r>
      <w:r>
        <w:rPr>
          <w:rFonts w:ascii="Times New Roman" w:hAnsi="Times New Roman"/>
          <w:sz w:val="24"/>
          <w:szCs w:val="24"/>
        </w:rPr>
        <w:t>2</w:t>
      </w:r>
      <w:r w:rsidRPr="00AF714C">
        <w:rPr>
          <w:rFonts w:ascii="Times New Roman" w:hAnsi="Times New Roman"/>
          <w:sz w:val="24"/>
          <w:szCs w:val="24"/>
        </w:rPr>
        <w:t xml:space="preserve">) Бере участь у розробці заходів </w:t>
      </w:r>
      <w:r>
        <w:rPr>
          <w:rFonts w:ascii="Times New Roman" w:hAnsi="Times New Roman"/>
          <w:sz w:val="24"/>
          <w:szCs w:val="24"/>
        </w:rPr>
        <w:t>з</w:t>
      </w:r>
      <w:r w:rsidRPr="00AF714C">
        <w:rPr>
          <w:rFonts w:ascii="Times New Roman" w:hAnsi="Times New Roman"/>
          <w:sz w:val="24"/>
          <w:szCs w:val="24"/>
        </w:rPr>
        <w:t xml:space="preserve"> охорон</w:t>
      </w:r>
      <w:r>
        <w:rPr>
          <w:rFonts w:ascii="Times New Roman" w:hAnsi="Times New Roman"/>
          <w:sz w:val="24"/>
          <w:szCs w:val="24"/>
        </w:rPr>
        <w:t>и</w:t>
      </w:r>
      <w:r w:rsidRPr="00AF714C">
        <w:rPr>
          <w:rFonts w:ascii="Times New Roman" w:hAnsi="Times New Roman"/>
          <w:sz w:val="24"/>
          <w:szCs w:val="24"/>
        </w:rPr>
        <w:t>, реставрації та використання пам’яток історії і культури, архітектури та містобудування.</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1</w:t>
      </w:r>
      <w:r>
        <w:rPr>
          <w:rFonts w:ascii="Times New Roman" w:hAnsi="Times New Roman"/>
          <w:sz w:val="24"/>
          <w:szCs w:val="24"/>
        </w:rPr>
        <w:t>3</w:t>
      </w:r>
      <w:r w:rsidRPr="00AF714C">
        <w:rPr>
          <w:rFonts w:ascii="Times New Roman" w:hAnsi="Times New Roman"/>
          <w:sz w:val="24"/>
          <w:szCs w:val="24"/>
        </w:rPr>
        <w:t>) Залучає спеціалістів органів державної виконавчої влади, установ, організацій (за погодженням з керівниками) для розгляду питань, що належать до компетенції комісії.</w:t>
      </w:r>
    </w:p>
    <w:p w:rsidR="008E7C5F" w:rsidRPr="00AF714C" w:rsidRDefault="008E7C5F" w:rsidP="008E7C5F">
      <w:pPr>
        <w:overflowPunct w:val="0"/>
        <w:autoSpaceDE w:val="0"/>
        <w:autoSpaceDN w:val="0"/>
        <w:adjustRightInd w:val="0"/>
        <w:spacing w:after="0" w:line="240" w:lineRule="auto"/>
        <w:jc w:val="both"/>
        <w:textAlignment w:val="baseline"/>
        <w:rPr>
          <w:rFonts w:ascii="Times New Roman" w:hAnsi="Times New Roman"/>
          <w:sz w:val="24"/>
          <w:szCs w:val="24"/>
        </w:rPr>
      </w:pPr>
      <w:r w:rsidRPr="00AF714C">
        <w:rPr>
          <w:rFonts w:ascii="Times New Roman" w:hAnsi="Times New Roman"/>
          <w:sz w:val="24"/>
          <w:szCs w:val="24"/>
        </w:rPr>
        <w:t>1</w:t>
      </w:r>
      <w:r>
        <w:rPr>
          <w:rFonts w:ascii="Times New Roman" w:hAnsi="Times New Roman"/>
          <w:sz w:val="24"/>
          <w:szCs w:val="24"/>
        </w:rPr>
        <w:t>4</w:t>
      </w:r>
      <w:r w:rsidRPr="00AF714C">
        <w:rPr>
          <w:rFonts w:ascii="Times New Roman" w:hAnsi="Times New Roman"/>
          <w:sz w:val="24"/>
          <w:szCs w:val="24"/>
        </w:rPr>
        <w:t>) Має право одержувати від місцевих органів державної виконавчої влади, органів місцевого самоврядування, підприємств, установ і організацій громади документи, матеріали та інформацію, необхідні для розгляду їх на комісії.</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w:t>
      </w:r>
      <w:r>
        <w:rPr>
          <w:rFonts w:ascii="Times New Roman" w:hAnsi="Times New Roman" w:cs="Times New Roman"/>
          <w:sz w:val="24"/>
          <w:szCs w:val="24"/>
        </w:rPr>
        <w:t>5</w:t>
      </w:r>
      <w:r w:rsidRPr="00AF714C">
        <w:rPr>
          <w:rFonts w:ascii="Times New Roman" w:hAnsi="Times New Roman" w:cs="Times New Roman"/>
          <w:sz w:val="24"/>
          <w:szCs w:val="24"/>
        </w:rPr>
        <w:t>) Бере участь у формуванні концепції розміщення об'єктів зовнішньої реклами, подає пропозиції до регуляторних актів у сфері зовнішньої реклами.</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center"/>
        <w:rPr>
          <w:rFonts w:ascii="Times New Roman" w:hAnsi="Times New Roman" w:cs="Times New Roman"/>
          <w:b/>
          <w:sz w:val="24"/>
          <w:szCs w:val="24"/>
        </w:rPr>
      </w:pPr>
      <w:r w:rsidRPr="00AF714C">
        <w:rPr>
          <w:rFonts w:ascii="Times New Roman" w:hAnsi="Times New Roman" w:cs="Times New Roman"/>
          <w:b/>
          <w:sz w:val="24"/>
          <w:szCs w:val="24"/>
        </w:rPr>
        <w:t>8. Постійна комісія міської ради</w:t>
      </w:r>
    </w:p>
    <w:p w:rsidR="008E7C5F" w:rsidRPr="00AF714C" w:rsidRDefault="008E7C5F" w:rsidP="008E7C5F">
      <w:pPr>
        <w:spacing w:after="0" w:line="240" w:lineRule="auto"/>
        <w:jc w:val="center"/>
        <w:rPr>
          <w:rFonts w:ascii="Times New Roman" w:hAnsi="Times New Roman" w:cs="Times New Roman"/>
          <w:b/>
          <w:sz w:val="24"/>
          <w:szCs w:val="24"/>
        </w:rPr>
      </w:pPr>
      <w:r w:rsidRPr="00AF714C">
        <w:rPr>
          <w:rFonts w:ascii="Times New Roman" w:hAnsi="Times New Roman" w:cs="Times New Roman"/>
          <w:b/>
          <w:sz w:val="24"/>
          <w:szCs w:val="24"/>
        </w:rPr>
        <w:t>з питань регулювання земельних відносин та екології</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Бере участь у підготовці питань природокористування, приватизації, продажу, оренди землі та екологічної політики громади.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 Попередньо розглядає відповідні розділи і показники проектів планів соціально-економічного розвитку та бюджету громади, звітів про їх виконання, вносить до них зауваження і пропозиції.</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3) Готує висновки та рекомендації щодо проектів рішень ради з питань земельних відносин.</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4) Бере участь у підготовці та здійсненні заходів щодо  розвитку ринку землі, викупу земельних ділянок для суспільних потреб громади.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5) Вносить на розгляд міської ради пропозиції щодо  розроблення та здійснення організаційних, економічних, екологічних, інших заходів, спрямованих на раціональне використання земель, забезпечення додержання режиму використання земель.</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6) Розглядає та вивчає,  в межах своєї  компетенції, питання діяльності підприємств, організацій, установ у разі порушення ними вимог природоохоронного законодавства.</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7) Розглядає в межах чинного законодавства та своєї компетенції вимоги щодо поводження з відходами, контролює їх дотримання.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8) Бере участь в розробці заходів щодо впровадження екологічно-безпечних технологій утилізації твердих побутових відходів </w:t>
      </w:r>
      <w:r>
        <w:rPr>
          <w:rFonts w:ascii="Times New Roman" w:hAnsi="Times New Roman" w:cs="Times New Roman"/>
          <w:sz w:val="24"/>
          <w:szCs w:val="24"/>
        </w:rPr>
        <w:t xml:space="preserve">на території </w:t>
      </w:r>
      <w:r w:rsidRPr="00AF714C">
        <w:rPr>
          <w:rFonts w:ascii="Times New Roman" w:hAnsi="Times New Roman" w:cs="Times New Roman"/>
          <w:sz w:val="24"/>
          <w:szCs w:val="24"/>
        </w:rPr>
        <w:t>Тернопільської міської територіальної громади та контролює їх здійснення.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9) Сприяє екологічній просвіті, громадським ініціативам та вільному доступу населення до інформації про стан навколишнього природного середовища.</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10) Сприяє впровадженню в усі сфери діяльності екологічно-безпечних, </w:t>
      </w:r>
      <w:proofErr w:type="spellStart"/>
      <w:r w:rsidRPr="00AF714C">
        <w:rPr>
          <w:rFonts w:ascii="Times New Roman" w:hAnsi="Times New Roman" w:cs="Times New Roman"/>
          <w:sz w:val="24"/>
          <w:szCs w:val="24"/>
        </w:rPr>
        <w:t>ресурсо-</w:t>
      </w:r>
      <w:proofErr w:type="spellEnd"/>
      <w:r w:rsidRPr="00AF714C">
        <w:rPr>
          <w:rFonts w:ascii="Times New Roman" w:hAnsi="Times New Roman" w:cs="Times New Roman"/>
          <w:sz w:val="24"/>
          <w:szCs w:val="24"/>
        </w:rPr>
        <w:t xml:space="preserve"> та енергозберігаючих технологій.</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11) Сприяє розвитку природно-заповідного фонду громади, територій рекреаційного призначення.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12) Вивчає, попередньо розглядає, надає пропозиції, висновки та рекомендації з підготовки проектів рішень</w:t>
      </w:r>
      <w:r>
        <w:rPr>
          <w:rFonts w:ascii="Times New Roman" w:hAnsi="Times New Roman" w:cs="Times New Roman"/>
          <w:sz w:val="24"/>
          <w:szCs w:val="24"/>
        </w:rPr>
        <w:t xml:space="preserve"> Ради</w:t>
      </w:r>
      <w:r w:rsidRPr="00AF714C">
        <w:rPr>
          <w:rFonts w:ascii="Times New Roman" w:hAnsi="Times New Roman" w:cs="Times New Roman"/>
          <w:sz w:val="24"/>
          <w:szCs w:val="24"/>
        </w:rPr>
        <w:t>, здійснює контроль за виконанням рішень ради з питань:</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5229B9">
        <w:rPr>
          <w:rFonts w:ascii="Times New Roman" w:hAnsi="Times New Roman" w:cs="Times New Roman"/>
          <w:sz w:val="24"/>
          <w:szCs w:val="24"/>
        </w:rPr>
        <w:t xml:space="preserve"> реалізації екологічних прав громадян;</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229B9">
        <w:rPr>
          <w:rFonts w:ascii="Times New Roman" w:hAnsi="Times New Roman" w:cs="Times New Roman"/>
          <w:sz w:val="24"/>
          <w:szCs w:val="24"/>
        </w:rPr>
        <w:t>місцевих екологічних програм;</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229B9">
        <w:rPr>
          <w:rFonts w:ascii="Times New Roman" w:hAnsi="Times New Roman" w:cs="Times New Roman"/>
          <w:sz w:val="24"/>
          <w:szCs w:val="24"/>
        </w:rPr>
        <w:t>вивчення стану навколишнього природного середовища;</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229B9">
        <w:rPr>
          <w:rFonts w:ascii="Times New Roman" w:hAnsi="Times New Roman" w:cs="Times New Roman"/>
          <w:sz w:val="24"/>
          <w:szCs w:val="24"/>
        </w:rPr>
        <w:t>організації територій та об'єктів природно-заповідного фонду місцевого значення та інших територій, що підлягають особливій охороні;</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229B9">
        <w:rPr>
          <w:rFonts w:ascii="Times New Roman" w:hAnsi="Times New Roman" w:cs="Times New Roman"/>
          <w:sz w:val="24"/>
          <w:szCs w:val="24"/>
        </w:rPr>
        <w:t>додержання природоохоронного законодавства, використання і охорони земель, природних ресурсів, відтворення лісів;</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229B9">
        <w:rPr>
          <w:rFonts w:ascii="Times New Roman" w:hAnsi="Times New Roman" w:cs="Times New Roman"/>
          <w:sz w:val="24"/>
          <w:szCs w:val="24"/>
        </w:rPr>
        <w:t>спеціального використання природних ресурсів загальнодержавного значення;</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229B9">
        <w:rPr>
          <w:rFonts w:ascii="Times New Roman" w:hAnsi="Times New Roman" w:cs="Times New Roman"/>
          <w:sz w:val="24"/>
          <w:szCs w:val="24"/>
        </w:rPr>
        <w:t>організації озеленення, охорони зелених насаджень;</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5229B9">
        <w:rPr>
          <w:rFonts w:ascii="Times New Roman" w:hAnsi="Times New Roman" w:cs="Times New Roman"/>
          <w:sz w:val="24"/>
          <w:szCs w:val="24"/>
        </w:rPr>
        <w:t xml:space="preserve"> контролю щодо заходів з охорони навколишнього природного середовища;</w:t>
      </w:r>
    </w:p>
    <w:p w:rsidR="008E7C5F" w:rsidRPr="005229B9" w:rsidRDefault="008E7C5F" w:rsidP="008E7C5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229B9">
        <w:rPr>
          <w:rFonts w:ascii="Times New Roman" w:hAnsi="Times New Roman" w:cs="Times New Roman"/>
          <w:sz w:val="24"/>
          <w:szCs w:val="24"/>
        </w:rPr>
        <w:t>розвитку зелених зон громади.</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13) Надає пропозиції щодо обмеження, тимчасової заборони чи припинення права користування земельними ділянками громадян чи юридичних осіб у разі порушення вимог земельного, екологічного та податкового законодавства.</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lastRenderedPageBreak/>
        <w:t>14) Вносить пропозиції щодо формування державної політики в галузі охорони та раціонального використання земель комунальної власності.</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 xml:space="preserve">15) Готує висновки та рекомендації з питань відведення у першочерговому порядку </w:t>
      </w:r>
      <w:r w:rsidRPr="00255454">
        <w:rPr>
          <w:rFonts w:ascii="Times New Roman" w:hAnsi="Times New Roman" w:cs="Times New Roman"/>
          <w:sz w:val="24"/>
          <w:szCs w:val="24"/>
        </w:rPr>
        <w:t>особам з інвалідністю, ветеранам війни та праці, сім'ям загиблих (померлих або визнаних такими, що пропали безвісти) військовослужбовців, а також військовослужбовців, звільнених у запас (крім військовослужбовців строкової служби та військової служби за призовом осіб офіцерського складу) або відставку, особам з інвалідністю з дитинства, багатодітним сім'ям</w:t>
      </w:r>
      <w:r w:rsidRPr="00AF714C">
        <w:rPr>
          <w:rFonts w:ascii="Times New Roman" w:hAnsi="Times New Roman" w:cs="Times New Roman"/>
          <w:sz w:val="24"/>
          <w:szCs w:val="24"/>
        </w:rPr>
        <w:t xml:space="preserve"> земельних ділянок для індивідуального будівництва, садівництва та городництва.</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center"/>
        <w:rPr>
          <w:rFonts w:ascii="Times New Roman" w:hAnsi="Times New Roman" w:cs="Times New Roman"/>
          <w:b/>
          <w:sz w:val="24"/>
          <w:szCs w:val="24"/>
        </w:rPr>
      </w:pPr>
      <w:r w:rsidRPr="00AF714C">
        <w:rPr>
          <w:rFonts w:ascii="Times New Roman" w:hAnsi="Times New Roman" w:cs="Times New Roman"/>
          <w:b/>
          <w:sz w:val="24"/>
          <w:szCs w:val="24"/>
        </w:rPr>
        <w:t>ІV. ПЕРЕХІДНІ ПОЛОЖЕННЯ</w:t>
      </w:r>
    </w:p>
    <w:p w:rsidR="008E7C5F" w:rsidRPr="00AF714C" w:rsidRDefault="008E7C5F" w:rsidP="008E7C5F">
      <w:pPr>
        <w:spacing w:after="0" w:line="240" w:lineRule="auto"/>
        <w:jc w:val="both"/>
        <w:rPr>
          <w:rFonts w:ascii="Times New Roman" w:hAnsi="Times New Roman" w:cs="Times New Roman"/>
          <w:sz w:val="24"/>
          <w:szCs w:val="24"/>
        </w:rPr>
      </w:pP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1.  Це Положення діє до прийняття Положення про постійні комісії міської ради наступного скликання.</w:t>
      </w:r>
    </w:p>
    <w:p w:rsidR="008E7C5F" w:rsidRPr="00AF714C" w:rsidRDefault="008E7C5F" w:rsidP="008E7C5F">
      <w:pPr>
        <w:spacing w:after="0" w:line="240" w:lineRule="auto"/>
        <w:jc w:val="both"/>
        <w:rPr>
          <w:rFonts w:ascii="Times New Roman" w:hAnsi="Times New Roman" w:cs="Times New Roman"/>
          <w:sz w:val="24"/>
          <w:szCs w:val="24"/>
        </w:rPr>
      </w:pPr>
      <w:r w:rsidRPr="00AF714C">
        <w:rPr>
          <w:rFonts w:ascii="Times New Roman" w:hAnsi="Times New Roman" w:cs="Times New Roman"/>
          <w:sz w:val="24"/>
          <w:szCs w:val="24"/>
        </w:rPr>
        <w:t>2. Питання, не врегульовані цим Положенням, регулюються Конституцією України та нормами чинного законодавства України.</w:t>
      </w:r>
    </w:p>
    <w:p w:rsidR="008E7C5F" w:rsidRPr="00AF714C" w:rsidRDefault="008E7C5F" w:rsidP="008E7C5F">
      <w:pPr>
        <w:spacing w:after="0" w:line="240" w:lineRule="auto"/>
        <w:jc w:val="both"/>
        <w:rPr>
          <w:rFonts w:ascii="Times New Roman" w:hAnsi="Times New Roman" w:cs="Times New Roman"/>
          <w:sz w:val="24"/>
          <w:szCs w:val="24"/>
        </w:rPr>
      </w:pPr>
    </w:p>
    <w:p w:rsidR="008E7C5F" w:rsidRDefault="008E7C5F" w:rsidP="008E7C5F">
      <w:pPr>
        <w:spacing w:after="0" w:line="240" w:lineRule="auto"/>
        <w:ind w:left="709" w:firstLine="709"/>
        <w:jc w:val="both"/>
        <w:rPr>
          <w:rFonts w:ascii="Times New Roman" w:hAnsi="Times New Roman" w:cs="Times New Roman"/>
          <w:sz w:val="24"/>
          <w:szCs w:val="24"/>
        </w:rPr>
      </w:pPr>
    </w:p>
    <w:p w:rsidR="008E7C5F" w:rsidRPr="00AF714C" w:rsidRDefault="008E7C5F" w:rsidP="008E7C5F">
      <w:pPr>
        <w:spacing w:after="0" w:line="240" w:lineRule="auto"/>
        <w:ind w:left="709" w:firstLine="709"/>
        <w:jc w:val="both"/>
        <w:rPr>
          <w:rFonts w:ascii="Times New Roman" w:hAnsi="Times New Roman" w:cs="Times New Roman"/>
          <w:sz w:val="24"/>
          <w:szCs w:val="24"/>
        </w:rPr>
      </w:pPr>
      <w:r>
        <w:rPr>
          <w:rFonts w:ascii="Times New Roman" w:hAnsi="Times New Roman" w:cs="Times New Roman"/>
          <w:sz w:val="24"/>
          <w:szCs w:val="24"/>
        </w:rPr>
        <w:t>Міський голова</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AF714C">
        <w:rPr>
          <w:rFonts w:ascii="Times New Roman" w:hAnsi="Times New Roman" w:cs="Times New Roman"/>
          <w:sz w:val="24"/>
          <w:szCs w:val="24"/>
        </w:rPr>
        <w:tab/>
        <w:t>Сергій НАДАЛ</w:t>
      </w:r>
    </w:p>
    <w:p w:rsidR="00AE4331" w:rsidRPr="008E7C5F" w:rsidRDefault="00AE4331"/>
    <w:sectPr w:rsidR="00AE4331" w:rsidRPr="008E7C5F" w:rsidSect="00A73F38">
      <w:pgSz w:w="11906" w:h="16838"/>
      <w:pgMar w:top="1134" w:right="707" w:bottom="1134"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64C36EE"/>
    <w:lvl w:ilvl="0">
      <w:numFmt w:val="decimal"/>
      <w:lvlText w:val="*"/>
      <w:lvlJc w:val="left"/>
      <w:rPr>
        <w:rFonts w:cs="Times New Roman"/>
      </w:rPr>
    </w:lvl>
  </w:abstractNum>
  <w:abstractNum w:abstractNumId="1">
    <w:nsid w:val="0D2C75EE"/>
    <w:multiLevelType w:val="hybridMultilevel"/>
    <w:tmpl w:val="F45CEEE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2CAF0377"/>
    <w:multiLevelType w:val="hybridMultilevel"/>
    <w:tmpl w:val="7C926FA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570D5E4B"/>
    <w:multiLevelType w:val="hybridMultilevel"/>
    <w:tmpl w:val="71FEB7BE"/>
    <w:lvl w:ilvl="0" w:tplc="0022959E">
      <w:start w:val="6"/>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4">
    <w:nsid w:val="59194ECB"/>
    <w:multiLevelType w:val="hybridMultilevel"/>
    <w:tmpl w:val="F03825E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66E825A1"/>
    <w:multiLevelType w:val="hybridMultilevel"/>
    <w:tmpl w:val="90A6DCF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lvlOverride w:ilvl="0">
      <w:lvl w:ilvl="0">
        <w:start w:val="1"/>
        <w:numFmt w:val="bullet"/>
        <w:lvlText w:val=""/>
        <w:legacy w:legacy="1" w:legacySpace="0" w:legacyIndent="283"/>
        <w:lvlJc w:val="left"/>
        <w:pPr>
          <w:ind w:left="284" w:hanging="283"/>
        </w:pPr>
        <w:rPr>
          <w:rFonts w:ascii="Symbol" w:hAnsi="Symbol" w:hint="default"/>
        </w:rPr>
      </w:lvl>
    </w:lvlOverride>
  </w:num>
  <w:num w:numId="2">
    <w:abstractNumId w:val="1"/>
  </w:num>
  <w:num w:numId="3">
    <w:abstractNumId w:val="5"/>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2"/>
  </w:num>
  <w:num w:numId="6">
    <w:abstractNumId w:val="4"/>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8E7C5F"/>
    <w:rsid w:val="00215B6D"/>
    <w:rsid w:val="002E1E70"/>
    <w:rsid w:val="00753E43"/>
    <w:rsid w:val="008D2163"/>
    <w:rsid w:val="008E7C5F"/>
    <w:rsid w:val="00AE4331"/>
    <w:rsid w:val="00B64C15"/>
    <w:rsid w:val="00C547A7"/>
    <w:rsid w:val="00D936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C5F"/>
    <w:pPr>
      <w:spacing w:after="160" w:line="259" w:lineRule="auto"/>
    </w:pPr>
    <w:rPr>
      <w:lang w:val="uk-UA"/>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E7C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annotation reference"/>
    <w:basedOn w:val="a0"/>
    <w:uiPriority w:val="99"/>
    <w:semiHidden/>
    <w:unhideWhenUsed/>
    <w:rsid w:val="008E7C5F"/>
    <w:rPr>
      <w:sz w:val="16"/>
      <w:szCs w:val="16"/>
    </w:rPr>
  </w:style>
  <w:style w:type="paragraph" w:styleId="a5">
    <w:name w:val="annotation text"/>
    <w:basedOn w:val="a"/>
    <w:link w:val="a6"/>
    <w:uiPriority w:val="99"/>
    <w:semiHidden/>
    <w:unhideWhenUsed/>
    <w:rsid w:val="008E7C5F"/>
    <w:pPr>
      <w:spacing w:line="240" w:lineRule="auto"/>
    </w:pPr>
    <w:rPr>
      <w:sz w:val="20"/>
      <w:szCs w:val="20"/>
    </w:rPr>
  </w:style>
  <w:style w:type="character" w:customStyle="1" w:styleId="a6">
    <w:name w:val="Текст примечания Знак"/>
    <w:basedOn w:val="a0"/>
    <w:link w:val="a5"/>
    <w:uiPriority w:val="99"/>
    <w:semiHidden/>
    <w:rsid w:val="008E7C5F"/>
    <w:rPr>
      <w:sz w:val="20"/>
      <w:szCs w:val="20"/>
      <w:lang w:val="uk-UA"/>
    </w:rPr>
  </w:style>
  <w:style w:type="paragraph" w:styleId="a7">
    <w:name w:val="annotation subject"/>
    <w:basedOn w:val="a5"/>
    <w:next w:val="a5"/>
    <w:link w:val="a8"/>
    <w:uiPriority w:val="99"/>
    <w:semiHidden/>
    <w:unhideWhenUsed/>
    <w:rsid w:val="008E7C5F"/>
    <w:rPr>
      <w:b/>
      <w:bCs/>
    </w:rPr>
  </w:style>
  <w:style w:type="character" w:customStyle="1" w:styleId="a8">
    <w:name w:val="Тема примечания Знак"/>
    <w:basedOn w:val="a6"/>
    <w:link w:val="a7"/>
    <w:uiPriority w:val="99"/>
    <w:semiHidden/>
    <w:rsid w:val="008E7C5F"/>
    <w:rPr>
      <w:b/>
      <w:bCs/>
    </w:rPr>
  </w:style>
  <w:style w:type="paragraph" w:styleId="a9">
    <w:name w:val="Balloon Text"/>
    <w:basedOn w:val="a"/>
    <w:link w:val="aa"/>
    <w:uiPriority w:val="99"/>
    <w:semiHidden/>
    <w:unhideWhenUsed/>
    <w:rsid w:val="008E7C5F"/>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8E7C5F"/>
    <w:rPr>
      <w:rFonts w:ascii="Segoe UI" w:hAnsi="Segoe UI" w:cs="Segoe UI"/>
      <w:sz w:val="18"/>
      <w:szCs w:val="18"/>
      <w:lang w:val="uk-UA"/>
    </w:rPr>
  </w:style>
  <w:style w:type="paragraph" w:customStyle="1" w:styleId="Default">
    <w:name w:val="Default"/>
    <w:rsid w:val="008E7C5F"/>
    <w:pPr>
      <w:autoSpaceDE w:val="0"/>
      <w:autoSpaceDN w:val="0"/>
      <w:adjustRightInd w:val="0"/>
      <w:spacing w:after="0" w:line="240" w:lineRule="auto"/>
    </w:pPr>
    <w:rPr>
      <w:rFonts w:ascii="Arial" w:eastAsia="Calibri" w:hAnsi="Arial" w:cs="Arial"/>
      <w:color w:val="000000"/>
      <w:sz w:val="24"/>
      <w:szCs w:val="24"/>
      <w:lang w:eastAsia="ru-RU"/>
    </w:rPr>
  </w:style>
  <w:style w:type="paragraph" w:styleId="ab">
    <w:name w:val="List Paragraph"/>
    <w:basedOn w:val="a"/>
    <w:uiPriority w:val="34"/>
    <w:qFormat/>
    <w:rsid w:val="008E7C5F"/>
    <w:pPr>
      <w:ind w:left="720"/>
      <w:contextualSpacing/>
    </w:pPr>
  </w:style>
  <w:style w:type="paragraph" w:styleId="ac">
    <w:name w:val="header"/>
    <w:basedOn w:val="a"/>
    <w:link w:val="ad"/>
    <w:uiPriority w:val="99"/>
    <w:semiHidden/>
    <w:unhideWhenUsed/>
    <w:rsid w:val="008E7C5F"/>
    <w:pPr>
      <w:tabs>
        <w:tab w:val="center" w:pos="4819"/>
        <w:tab w:val="right" w:pos="9639"/>
      </w:tabs>
      <w:spacing w:after="0" w:line="240" w:lineRule="auto"/>
    </w:pPr>
  </w:style>
  <w:style w:type="character" w:customStyle="1" w:styleId="ad">
    <w:name w:val="Верхний колонтитул Знак"/>
    <w:basedOn w:val="a0"/>
    <w:link w:val="ac"/>
    <w:uiPriority w:val="99"/>
    <w:semiHidden/>
    <w:rsid w:val="008E7C5F"/>
    <w:rPr>
      <w:lang w:val="uk-UA"/>
    </w:rPr>
  </w:style>
  <w:style w:type="paragraph" w:styleId="ae">
    <w:name w:val="footer"/>
    <w:basedOn w:val="a"/>
    <w:link w:val="af"/>
    <w:uiPriority w:val="99"/>
    <w:unhideWhenUsed/>
    <w:rsid w:val="008E7C5F"/>
    <w:pPr>
      <w:tabs>
        <w:tab w:val="center" w:pos="4819"/>
        <w:tab w:val="right" w:pos="9639"/>
      </w:tabs>
      <w:spacing w:after="0" w:line="240" w:lineRule="auto"/>
    </w:pPr>
  </w:style>
  <w:style w:type="character" w:customStyle="1" w:styleId="af">
    <w:name w:val="Нижний колонтитул Знак"/>
    <w:basedOn w:val="a0"/>
    <w:link w:val="ae"/>
    <w:uiPriority w:val="99"/>
    <w:rsid w:val="008E7C5F"/>
    <w:rPr>
      <w:lang w:val="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6314</Words>
  <Characters>35992</Characters>
  <Application>Microsoft Office Word</Application>
  <DocSecurity>0</DocSecurity>
  <Lines>299</Lines>
  <Paragraphs>84</Paragraphs>
  <ScaleCrop>false</ScaleCrop>
  <Company>Reanimator Extreme Edition</Company>
  <LinksUpToDate>false</LinksUpToDate>
  <CharactersWithSpaces>42222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d03-Babiy1</dc:creator>
  <cp:keywords/>
  <dc:description/>
  <cp:lastModifiedBy>d03-Babiy1</cp:lastModifiedBy>
  <cp:revision>2</cp:revision>
  <dcterms:created xsi:type="dcterms:W3CDTF">2020-11-19T14:28:00Z</dcterms:created>
  <dcterms:modified xsi:type="dcterms:W3CDTF">2020-11-19T14:28:00Z</dcterms:modified>
</cp:coreProperties>
</file>