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4F" w:rsidRDefault="00726E4F" w:rsidP="00597D4F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В додаток 7 внесено зміни відповідно до рішення ВК від 23.12.2020 № 173</w:t>
      </w:r>
    </w:p>
    <w:p w:rsidR="00726E4F" w:rsidRPr="006202D4" w:rsidRDefault="00726E4F" w:rsidP="00597D4F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6202D4">
        <w:rPr>
          <w:rFonts w:ascii="Times New Roman" w:hAnsi="Times New Roman"/>
          <w:color w:val="FF0000"/>
          <w:sz w:val="24"/>
          <w:szCs w:val="24"/>
        </w:rPr>
        <w:t>Доповнено додаток 7 відповідно до рішення ВК від 16.12.2020 № 124</w:t>
      </w:r>
    </w:p>
    <w:p w:rsidR="00597D4F" w:rsidRDefault="00597D4F" w:rsidP="00726E4F">
      <w:pPr>
        <w:pStyle w:val="a4"/>
        <w:ind w:left="5954"/>
        <w:rPr>
          <w:rFonts w:ascii="Times New Roman" w:hAnsi="Times New Roman"/>
          <w:sz w:val="24"/>
          <w:szCs w:val="24"/>
        </w:rPr>
      </w:pPr>
    </w:p>
    <w:p w:rsidR="00726E4F" w:rsidRPr="00444A9E" w:rsidRDefault="00726E4F" w:rsidP="00726E4F">
      <w:pPr>
        <w:pStyle w:val="a4"/>
        <w:ind w:left="5954"/>
        <w:rPr>
          <w:rFonts w:ascii="Times New Roman" w:hAnsi="Times New Roman"/>
          <w:sz w:val="24"/>
          <w:szCs w:val="24"/>
        </w:rPr>
      </w:pPr>
      <w:r w:rsidRPr="00444A9E">
        <w:rPr>
          <w:rFonts w:ascii="Times New Roman" w:hAnsi="Times New Roman"/>
          <w:sz w:val="24"/>
          <w:szCs w:val="24"/>
        </w:rPr>
        <w:t>Додаток 7</w:t>
      </w:r>
    </w:p>
    <w:p w:rsidR="00726E4F" w:rsidRPr="00444A9E" w:rsidRDefault="00726E4F" w:rsidP="00726E4F">
      <w:pPr>
        <w:pStyle w:val="a4"/>
        <w:ind w:left="5954"/>
        <w:rPr>
          <w:rFonts w:ascii="Times New Roman" w:hAnsi="Times New Roman"/>
          <w:sz w:val="24"/>
          <w:szCs w:val="24"/>
        </w:rPr>
      </w:pPr>
      <w:r w:rsidRPr="00444A9E">
        <w:rPr>
          <w:rFonts w:ascii="Times New Roman" w:hAnsi="Times New Roman"/>
          <w:sz w:val="24"/>
          <w:szCs w:val="24"/>
        </w:rPr>
        <w:t xml:space="preserve">до рішення виконавчого </w:t>
      </w:r>
      <w:bookmarkStart w:id="0" w:name="_GoBack"/>
      <w:bookmarkEnd w:id="0"/>
      <w:r w:rsidRPr="00444A9E">
        <w:rPr>
          <w:rFonts w:ascii="Times New Roman" w:hAnsi="Times New Roman"/>
          <w:sz w:val="24"/>
          <w:szCs w:val="24"/>
        </w:rPr>
        <w:t xml:space="preserve">комітету  </w:t>
      </w:r>
    </w:p>
    <w:p w:rsidR="00726E4F" w:rsidRPr="00444A9E" w:rsidRDefault="00726E4F" w:rsidP="00726E4F">
      <w:pPr>
        <w:pStyle w:val="a4"/>
        <w:ind w:left="5954"/>
        <w:rPr>
          <w:rFonts w:ascii="Times New Roman" w:hAnsi="Times New Roman"/>
          <w:sz w:val="24"/>
          <w:szCs w:val="24"/>
        </w:rPr>
      </w:pPr>
      <w:r w:rsidRPr="00444A9E">
        <w:rPr>
          <w:rFonts w:ascii="Times New Roman" w:hAnsi="Times New Roman"/>
          <w:sz w:val="24"/>
          <w:szCs w:val="24"/>
        </w:rPr>
        <w:t xml:space="preserve">міської ради від </w:t>
      </w:r>
      <w:r>
        <w:rPr>
          <w:rFonts w:ascii="Times New Roman" w:hAnsi="Times New Roman"/>
          <w:sz w:val="24"/>
          <w:szCs w:val="24"/>
        </w:rPr>
        <w:t xml:space="preserve">15.10.2020р. </w:t>
      </w:r>
      <w:r w:rsidRPr="00444A9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793</w:t>
      </w:r>
    </w:p>
    <w:p w:rsidR="00726E4F" w:rsidRPr="00444A9E" w:rsidRDefault="00726E4F" w:rsidP="00726E4F">
      <w:pPr>
        <w:pStyle w:val="a4"/>
        <w:rPr>
          <w:rFonts w:ascii="Times New Roman" w:hAnsi="Times New Roman"/>
          <w:sz w:val="24"/>
          <w:szCs w:val="24"/>
        </w:rPr>
      </w:pPr>
    </w:p>
    <w:p w:rsidR="00726E4F" w:rsidRPr="00247059" w:rsidRDefault="00726E4F" w:rsidP="00726E4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059">
        <w:rPr>
          <w:rFonts w:ascii="Times New Roman" w:hAnsi="Times New Roman"/>
          <w:b/>
          <w:bCs/>
          <w:sz w:val="24"/>
          <w:szCs w:val="24"/>
        </w:rPr>
        <w:t>ПЕРЕЛІК</w:t>
      </w:r>
    </w:p>
    <w:p w:rsidR="00726E4F" w:rsidRPr="00247059" w:rsidRDefault="00726E4F" w:rsidP="00726E4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059">
        <w:rPr>
          <w:rFonts w:ascii="Times New Roman" w:hAnsi="Times New Roman"/>
          <w:b/>
          <w:bCs/>
          <w:sz w:val="24"/>
          <w:szCs w:val="24"/>
        </w:rPr>
        <w:t>послуг, що надаються через віддалені робочі місця адміністраторів</w:t>
      </w:r>
    </w:p>
    <w:p w:rsidR="00726E4F" w:rsidRPr="00247059" w:rsidRDefault="00726E4F" w:rsidP="00726E4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247059">
        <w:rPr>
          <w:rFonts w:ascii="Times New Roman" w:hAnsi="Times New Roman"/>
          <w:b/>
          <w:bCs/>
          <w:sz w:val="24"/>
          <w:szCs w:val="24"/>
        </w:rPr>
        <w:t xml:space="preserve">Центру надання адміністративних послуг </w:t>
      </w:r>
      <w:r w:rsidRPr="00A20383">
        <w:rPr>
          <w:rStyle w:val="a3"/>
          <w:rFonts w:ascii="Times New Roman" w:hAnsi="Times New Roman"/>
          <w:sz w:val="24"/>
          <w:szCs w:val="24"/>
        </w:rPr>
        <w:t>у місті Тернополі</w:t>
      </w:r>
    </w:p>
    <w:p w:rsidR="00726E4F" w:rsidRPr="00444A9E" w:rsidRDefault="00726E4F" w:rsidP="00726E4F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49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371"/>
        <w:gridCol w:w="4984"/>
        <w:gridCol w:w="2274"/>
      </w:tblGrid>
      <w:tr w:rsidR="00726E4F" w:rsidRPr="00444A9E" w:rsidTr="00BE0EA4">
        <w:tc>
          <w:tcPr>
            <w:tcW w:w="419" w:type="pct"/>
            <w:vAlign w:val="center"/>
            <w:hideMark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728" w:type="pct"/>
            <w:vAlign w:val="center"/>
            <w:hideMark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Шифр послуги</w:t>
            </w:r>
          </w:p>
        </w:tc>
        <w:tc>
          <w:tcPr>
            <w:tcW w:w="2646" w:type="pct"/>
            <w:tcBorders>
              <w:right w:val="single" w:sz="4" w:space="0" w:color="auto"/>
            </w:tcBorders>
            <w:vAlign w:val="center"/>
            <w:hideMark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Назва неадміністративної послуги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Суб’єкт надання 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А-13-24-00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Встановлення статусу та видача посвідчення особи з інвалідністю внаслідок війни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А-13-24-01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нового посвідчення особи з інвалідністю внаслідок війни (у разі втрати або непридатності до користування)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А-13-24-02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Продовження терміну дії посвідчення особи з інвалідністю внаслідок війни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А-13-25-00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Встановлення статусу та видача посвідчення учасника війни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А-13-25-01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нового посвідчення учасника війни (у разі втрати або непридатності до користування)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А-13-26-00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Встановлення статусу та видача посвідчення члена сім'ї загиблого (померлого) ветерана війни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А-13-26-01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нового посвідчення члена сім'ї загиблого (померлого) ветерана війни (у разі втрати або непридатності  до користування)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А-13-26-02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Продовження терміну дії посвідчення члена сім'ї загиблого (померлого) ветерана війни (у разі втрати або непридатності  до користування)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А-13.5-27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Встановлення статусу та видача посвідчення  "Ветеран праці"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А-13-28-00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посвідчення жертви нацистських переслідувань особам, які мають право на пільги, встановлені статтею 6 Закону України «Про жертви нацистських переслідувань»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А-13-28-01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нового посвідчення жертви нацистських переслідувань особам, які мають право на пільги, встановлені статтею 6 Закону України «Про жертви нацистських переслідувань» (у разі втрати або непридатності до користування)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А-13-28-02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Продовження терміну дії посвідчення жертви нацистських переслідувань особам, які мають право на пільги, встановлені статтею 6 Закону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України «Про жертви нацистських переслідувань»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А-13.5-33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Оформлення бланку – вкладки до посвідчення учасника бойових дій, особи з інвалідністю внаслідок війни ІІ – ІІІ групи з числа учасників бойових дій у період Другої світової війни, яким виповнилося 85 років і більше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А-13.5-34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Засвідчення належності особи до категорії дітей війни відповідно до Закону України «Про соціальний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захист дітей війни»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соціальної політики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складання проекту землеустрою щодо відведення земельної ділянки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Затвердження проекту землеустрою щодо відведення земельної ділянки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проведення експертної грошової оцінки земельної ділянки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А-25-05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Затвердження технічної документації із землеустрою щодо встановлення меж земельної ділянки в натурі (на місцевості)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розробку технічної документації з землеустрою щодо встановлення меж земельної ділянки в натурі (на місцевості)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А-25-07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Затвердження технічної документації з землеустрою щодо встановлення меж земельної ділянки в натурі (на місцевості) та передача безоплатно у власність земельних ділянок для будівництва та обслуговування житлового будинку, господарських будівель та споруд, ведення особистого селянського господарства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А-25-08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Поновлення договору оренди землі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А-25-09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зміну цільового призначення земельної ділянки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А-25-11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Передача земельної ділянки в суборенду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А-25-12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Укладання договору оренди землі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A-25-13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укладання договору земельного сервітуту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А-25-14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Вилучення та надання земельної ділянки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А-25-15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Передача безоплатно у власність земельної ділянки.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А-25-16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Поділ (об'єднання) земельної ділянки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земельних ресурсів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Н-25-02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Включення в Реєстр отримувачів грошової компенсації учасниками бойових дій та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особами прирівняних до них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Відділ земельних ресурсів</w:t>
            </w:r>
          </w:p>
        </w:tc>
      </w:tr>
      <w:tr w:rsidR="00726E4F" w:rsidRPr="00444A9E" w:rsidTr="00BE0EA4">
        <w:trPr>
          <w:trHeight w:val="998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Н-5-01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допомоги на поховання померлої особи, яка на момент смерті не працювала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обліку та фінансового забезпечення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Н-10-02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Встановлення нічного режиму роботи закладам торгівлі, побуту, ресторанного господарства  та закладам дозвілля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Н-10-03-01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Погодження режиму роботи об’єктів торгівлі, сфери послуг та закладів ресторанного господарства в стаціонарних спорудах, павільйонах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Н-10-03-02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Погодження режиму роботи торгових кіосків, тимчасових споруд, автопричепів, лотків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Н-10-03-03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Погодження режиму роботи пересувної мережі (</w:t>
            </w:r>
            <w:proofErr w:type="spellStart"/>
            <w:r w:rsidRPr="00444A9E">
              <w:rPr>
                <w:rFonts w:ascii="Times New Roman" w:hAnsi="Times New Roman"/>
                <w:sz w:val="24"/>
                <w:szCs w:val="24"/>
              </w:rPr>
              <w:t>автокав’ярні</w:t>
            </w:r>
            <w:proofErr w:type="spellEnd"/>
            <w:r w:rsidRPr="00444A9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44A9E">
              <w:rPr>
                <w:rFonts w:ascii="Times New Roman" w:hAnsi="Times New Roman"/>
                <w:sz w:val="24"/>
                <w:szCs w:val="24"/>
              </w:rPr>
              <w:t>велокав’ярні</w:t>
            </w:r>
            <w:proofErr w:type="spellEnd"/>
            <w:r w:rsidRPr="00444A9E">
              <w:rPr>
                <w:rFonts w:ascii="Times New Roman" w:hAnsi="Times New Roman"/>
                <w:sz w:val="24"/>
                <w:szCs w:val="24"/>
              </w:rPr>
              <w:t>, автомобілі з реалізації питної води), торгових розносок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Н-10-03-04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Погодження режиму роботи кіосків, лотків в стаціонарних спорудах на території на території Тернопільської міської територіальної громади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торгівлі, побуту та захисту прав споживачів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Н-11-18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довідки про сплату пайового внеску на створення і розвиток інженерно-транспортної та соціальної інфраструктури Тернопільської міської територіальної громади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Н-11-19-01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довідки про перебування на квартирному обліку при виконавчому комітеті міської ради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Н-11-19-02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довідки про не перебування на квартирному обліку при виконавчому комітеті міської ради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Відділ квартирного обліку та нерухомості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А-15-04-01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видалення зелених насаджень у випадку видалення аварійних, сухостійних і фаутних дерев, а також самосійних і порослевих дерев з діаметром кореневої шийки не більш як 5 см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А-15-04-02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Надання дозволу на видалення зелених насаджень у випадку проведення ремонтних та експлуатаційних робіт в охоронній зоні повітряних ліній електропередачі, на трансформаторній підстанції і розподільному пункті системи енергопостачання, мережі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водо-, теплопостачання та водовідведення, телекомунікаційній і кабельній електромережі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Управління житлово-комунального господарства, благоустрою та екології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А-15-04-03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видалення зелених насаджень у випадку відновлення світлового режиму в житловому приміщенні, що затінюється деревами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А-15-05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перепоховання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ДДХ 1.4/01-15-04-00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порушення об’єкту благоустрою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ДДХ 1.4/01-15-04-01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Переоформлення дозволу на порушення об’єкту благоустрою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ДДХ 1.4/01-15-04-02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Анулювання дозволу на порушення об’єкту благоустрою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А-24-21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посвідчень батьків багатодітної сім’ї та дитини з багатодітної сім’ї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А-24-22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дублікату посвідчення батьків багатодітної сім’ї та дитини з багатодітної сім’ї у разі його втрати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А-24-23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посвідчення батьків багатодітної сім’ї та дитини з багатодітної сім’ї у разі пошкодження посвідчення, зміни прізвища, імені та по батькові, встановлення розбіжностей у записах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А-24-24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Продовження строку дії посвідчень батьків багатодітної сім’ї та дитини з багатодітної  сім’ї у разі навчання дитини після 18-річного віку за денною формою навчання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А-24-25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Продовження строку дії посвідчення батьків багатодітної сім’ї та дитини з багатодітної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сім’ї у разі народження дитини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Управління сім’ї, молодіжної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А-24-26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Вклеювання фотографії у посвідчення дитини з багатодітної сім’ї у разі досягнення дитиною 14-ічного віку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А-24-27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Видача посвідчення у разі переміщення багатодітної сім’ї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з тимчасово окупованої території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України або району проведення антитерористичної операції чи населеного пункту, розташованого на лінії зіткнення, до іншої адміністративно-територіальної одиниці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Н-24-15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довідки про те, що посвідчення багатодітної сім’ї не видавалось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щодо визначення або зміни імені, прізвища, по батькові дитини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А-24-04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дозволу на укладання договору про припинення права на аліменти на утримання дитини (дітей), в зв’язку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із передачею батьком права власності на майно на ім’я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дитини (дітей)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А-24-05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перереєстрацію автомобіля, який належить малолітній (неповнолітній) дитині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А-24-06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виділення частки майна у спільній сумісній власності малолітньої (неповнолітньої) дитини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А-24-08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зняття грошових заощаджень від імені малолітньої (неповнолітньої) дитини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А-24-10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дозволу на видачу державного акту про право власності на земельну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ділянку на ім’я малолітніх  (неповнолітніх) дітей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А-24-14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Утворення прийомної сім’ї, створення дитячого будинку сімейного типу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А-24-15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Надання статусу дитини-сироти або дитини, позбавленої батьківського піклування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сім’ї, молодіжної політики та захисту дітей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А-24-17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Звільнення опікуна, піклувальника від здійснення повноважень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Управління сім’ї, молодіжної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політики та захисту дітей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ДДХ 1.4/10-1</w:t>
            </w:r>
          </w:p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2-01-00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Дозвіл на розміщення зовнішньої реклами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стратегічного розвитку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міста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ДДХ 1.4/10-2</w:t>
            </w:r>
          </w:p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2-01-01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Дозвіл на розміщення зовнішньої реклами (переоформлення)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стратегічного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розвитку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міста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ДДХ 1.4/10-3</w:t>
            </w:r>
          </w:p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2-01-02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Дозвіл на розміщення зовнішньої реклами, анулювання (скасування)</w:t>
            </w:r>
          </w:p>
        </w:tc>
        <w:tc>
          <w:tcPr>
            <w:tcW w:w="1207" w:type="pct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Управління стратегічного розвитку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міста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А-03-02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витягів з протоколів засідань постійних комісій міської ради (з травня 2014 року)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А-03-03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витягів з протоколів пленарних засідань міської ради (з квітня 2014 року)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А-03-01-02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копій рішень виконавчого комітету міської ради (з 2006 року)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А-03-01-03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копій розпоряджень міського голови (з 2006 року)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А-03-06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витягів з протоколів засідань виконавчого комітету</w:t>
            </w:r>
            <w:r w:rsidRPr="00E9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Тернопільської міської ради (з березня 2016 року)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організаційно-виконавчої роботи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ААБК-04-03</w:t>
            </w:r>
          </w:p>
        </w:tc>
        <w:tc>
          <w:tcPr>
            <w:tcW w:w="2646" w:type="pct"/>
            <w:vAlign w:val="center"/>
          </w:tcPr>
          <w:p w:rsidR="00726E4F" w:rsidRPr="00444A9E" w:rsidRDefault="00597D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26E4F" w:rsidRPr="00444A9E">
                <w:rPr>
                  <w:rFonts w:ascii="Times New Roman" w:hAnsi="Times New Roman"/>
                  <w:sz w:val="24"/>
                  <w:szCs w:val="24"/>
                </w:rPr>
                <w:t>Реєстрація декларації про готовність об’єкта до експлуатації</w:t>
              </w:r>
            </w:hyperlink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ААБК-04-06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Внесення змін до декларації про готовність об’єкта до експлуатації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ААБК-04-10 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сертифіката у разі прийняття в експлуатацію закінченого будівництвом об’єкта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ААБК-04-11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Видача дозволу на виконання будівельних робіт, суб’єктом надання яких є Управління Державної архітектурно-будівельної інспекції у Тернопільській області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 xml:space="preserve">Управління Державної архітектурно-будівельної інспекції у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Тернопільській області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ААБК-04-12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Реєстрація декларації про готовність об’єкта до експлуатації 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</w:t>
            </w:r>
            <w:r w:rsidRPr="00E9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робіт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</w:t>
            </w:r>
            <w:r w:rsidRPr="00E9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</w:t>
            </w:r>
            <w:r w:rsidRPr="00E95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4A9E">
              <w:rPr>
                <w:rFonts w:ascii="Times New Roman" w:hAnsi="Times New Roman"/>
                <w:sz w:val="24"/>
                <w:szCs w:val="24"/>
              </w:rPr>
              <w:t>Тернопільської області, окрім міста Тернополя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ААБК-04-13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Внесення змін до декларації про готовність об’єкта до експлуатації (щодо об’єктів будівництва, що за класом наслідків (відповідальності) належать до об’єктів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 (а саме: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року), розташованих на території Тернопільської області, окрім міста Тернополя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Державної архітектурно-будівельної інспекції у Тернопільській області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728" w:type="pct"/>
            <w:vAlign w:val="center"/>
          </w:tcPr>
          <w:p w:rsidR="00726E4F" w:rsidRPr="00B83074" w:rsidRDefault="00726E4F" w:rsidP="00BE0E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074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830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до рішення ВК від 23.12.2020 № 173</w:t>
            </w:r>
          </w:p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А-28-16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Реєстрація місця проживання/перебування особи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</w:t>
            </w:r>
          </w:p>
        </w:tc>
      </w:tr>
      <w:tr w:rsidR="00726E4F" w:rsidRPr="00444A9E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728" w:type="pct"/>
            <w:vAlign w:val="center"/>
          </w:tcPr>
          <w:p w:rsidR="00726E4F" w:rsidRPr="00B83074" w:rsidRDefault="00726E4F" w:rsidP="00BE0E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83074">
              <w:rPr>
                <w:rFonts w:ascii="Times New Roman" w:hAnsi="Times New Roman"/>
                <w:color w:val="FF0000"/>
                <w:sz w:val="24"/>
                <w:szCs w:val="24"/>
              </w:rPr>
              <w:t>Виключено відповідн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о</w:t>
            </w:r>
            <w:r w:rsidRPr="00B8307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B83074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до рішення ВК від 23.12.2020 № 173</w:t>
            </w:r>
          </w:p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А-28-17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lastRenderedPageBreak/>
              <w:t>Зняття з реєстрації місця проживання/перебування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Управління державної реєстрації</w:t>
            </w:r>
          </w:p>
        </w:tc>
      </w:tr>
      <w:tr w:rsidR="00726E4F" w:rsidRPr="00597D4F" w:rsidTr="00BE0EA4">
        <w:trPr>
          <w:trHeight w:val="563"/>
        </w:trPr>
        <w:tc>
          <w:tcPr>
            <w:tcW w:w="419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АДРС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Державна реєстрація смерті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44A9E">
              <w:rPr>
                <w:rFonts w:ascii="Times New Roman" w:hAnsi="Times New Roman"/>
                <w:sz w:val="24"/>
                <w:szCs w:val="24"/>
              </w:rPr>
              <w:t>Тернопільський міськрайонний відділ державної реєстрації актів цивільного стану Південно-Західного міжрегіонального управління Міністерства юстиції (м. Івано-Франківськ)</w:t>
            </w:r>
          </w:p>
        </w:tc>
      </w:tr>
      <w:tr w:rsidR="00726E4F" w:rsidRPr="00C529E4" w:rsidTr="00BE0EA4">
        <w:trPr>
          <w:trHeight w:val="563"/>
        </w:trPr>
        <w:tc>
          <w:tcPr>
            <w:tcW w:w="419" w:type="pct"/>
            <w:vAlign w:val="center"/>
          </w:tcPr>
          <w:p w:rsidR="00726E4F" w:rsidRPr="006A0246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8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АМ-0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6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Вклеювання до паспорта громадянина України (зразка 1994 року) фотокартки при досягненні 25- і 45-річного віку</w:t>
            </w:r>
          </w:p>
        </w:tc>
        <w:tc>
          <w:tcPr>
            <w:tcW w:w="1207" w:type="pct"/>
            <w:vAlign w:val="center"/>
          </w:tcPr>
          <w:p w:rsidR="00726E4F" w:rsidRPr="00444A9E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44325">
              <w:rPr>
                <w:rFonts w:ascii="Times New Roman" w:hAnsi="Times New Roman"/>
                <w:sz w:val="24"/>
                <w:szCs w:val="24"/>
              </w:rPr>
              <w:t>Тернопільський міський відділ УДМС України в Тернопільській області</w:t>
            </w:r>
          </w:p>
        </w:tc>
      </w:tr>
      <w:tr w:rsidR="00726E4F" w:rsidRPr="00C529E4" w:rsidTr="00BE0EA4">
        <w:trPr>
          <w:trHeight w:val="563"/>
        </w:trPr>
        <w:tc>
          <w:tcPr>
            <w:tcW w:w="419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8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А-28-16-00</w:t>
            </w:r>
          </w:p>
        </w:tc>
        <w:tc>
          <w:tcPr>
            <w:tcW w:w="2646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Реєстрація місця проживання/перебування особи</w:t>
            </w:r>
          </w:p>
        </w:tc>
        <w:tc>
          <w:tcPr>
            <w:tcW w:w="1207" w:type="pct"/>
            <w:vAlign w:val="center"/>
          </w:tcPr>
          <w:p w:rsidR="00726E4F" w:rsidRPr="00644325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держаної реєстрації</w:t>
            </w:r>
          </w:p>
        </w:tc>
      </w:tr>
      <w:tr w:rsidR="00726E4F" w:rsidRPr="001C6E03" w:rsidTr="00BE0EA4">
        <w:trPr>
          <w:trHeight w:val="563"/>
        </w:trPr>
        <w:tc>
          <w:tcPr>
            <w:tcW w:w="419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82</w:t>
            </w:r>
          </w:p>
        </w:tc>
        <w:tc>
          <w:tcPr>
            <w:tcW w:w="728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А-28-17-00</w:t>
            </w:r>
          </w:p>
        </w:tc>
        <w:tc>
          <w:tcPr>
            <w:tcW w:w="2646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Зняття з реєстрації місця проживання/перебування</w:t>
            </w:r>
          </w:p>
        </w:tc>
        <w:tc>
          <w:tcPr>
            <w:tcW w:w="1207" w:type="pct"/>
            <w:vAlign w:val="center"/>
          </w:tcPr>
          <w:p w:rsidR="00726E4F" w:rsidRPr="00644325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Управління держаної реєстрації</w:t>
            </w:r>
          </w:p>
        </w:tc>
      </w:tr>
      <w:tr w:rsidR="00726E4F" w:rsidRPr="001C6E03" w:rsidTr="00BE0EA4">
        <w:trPr>
          <w:trHeight w:val="563"/>
        </w:trPr>
        <w:tc>
          <w:tcPr>
            <w:tcW w:w="419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</w:t>
            </w:r>
          </w:p>
        </w:tc>
        <w:tc>
          <w:tcPr>
            <w:tcW w:w="728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ВРМ -01</w:t>
            </w:r>
          </w:p>
        </w:tc>
        <w:tc>
          <w:tcPr>
            <w:tcW w:w="2646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Видача довідки про заробітну плату для обчислення пенсій</w:t>
            </w:r>
          </w:p>
        </w:tc>
        <w:tc>
          <w:tcPr>
            <w:tcW w:w="1207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Староста села (сіл)</w:t>
            </w:r>
          </w:p>
        </w:tc>
      </w:tr>
      <w:tr w:rsidR="00726E4F" w:rsidRPr="001C6E03" w:rsidTr="00BE0EA4">
        <w:trPr>
          <w:trHeight w:val="563"/>
        </w:trPr>
        <w:tc>
          <w:tcPr>
            <w:tcW w:w="419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84</w:t>
            </w:r>
          </w:p>
        </w:tc>
        <w:tc>
          <w:tcPr>
            <w:tcW w:w="728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ВРМ -02</w:t>
            </w:r>
          </w:p>
        </w:tc>
        <w:tc>
          <w:tcPr>
            <w:tcW w:w="2646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Видача довідки-відомості про кількість вироблених трудоднів (</w:t>
            </w:r>
            <w:proofErr w:type="spellStart"/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людиноднів</w:t>
            </w:r>
            <w:proofErr w:type="spellEnd"/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), трудову участь в колективному виробництві</w:t>
            </w:r>
          </w:p>
        </w:tc>
        <w:tc>
          <w:tcPr>
            <w:tcW w:w="1207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Староста села (сіл)</w:t>
            </w:r>
          </w:p>
        </w:tc>
      </w:tr>
      <w:tr w:rsidR="00726E4F" w:rsidRPr="001C6E03" w:rsidTr="00BE0EA4">
        <w:trPr>
          <w:trHeight w:val="563"/>
        </w:trPr>
        <w:tc>
          <w:tcPr>
            <w:tcW w:w="419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85</w:t>
            </w:r>
          </w:p>
        </w:tc>
        <w:tc>
          <w:tcPr>
            <w:tcW w:w="728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ВРМ -03</w:t>
            </w:r>
          </w:p>
        </w:tc>
        <w:tc>
          <w:tcPr>
            <w:tcW w:w="2646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Видача довідки про наявність у фізичної особи земельної ділянки (ф № 3ДФ)</w:t>
            </w:r>
          </w:p>
        </w:tc>
        <w:tc>
          <w:tcPr>
            <w:tcW w:w="1207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Староста села (сіл)</w:t>
            </w:r>
          </w:p>
        </w:tc>
      </w:tr>
      <w:tr w:rsidR="00726E4F" w:rsidRPr="001C6E03" w:rsidTr="00BE0EA4">
        <w:trPr>
          <w:trHeight w:val="563"/>
        </w:trPr>
        <w:tc>
          <w:tcPr>
            <w:tcW w:w="419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728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ВРМ-04</w:t>
            </w:r>
          </w:p>
        </w:tc>
        <w:tc>
          <w:tcPr>
            <w:tcW w:w="2646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AB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Видача довідки про те, що громадянин не працює</w:t>
            </w:r>
          </w:p>
        </w:tc>
        <w:tc>
          <w:tcPr>
            <w:tcW w:w="1207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Староста села (сіл)</w:t>
            </w:r>
          </w:p>
        </w:tc>
      </w:tr>
      <w:tr w:rsidR="00726E4F" w:rsidRPr="001C6E03" w:rsidTr="00BE0EA4">
        <w:trPr>
          <w:trHeight w:val="563"/>
        </w:trPr>
        <w:tc>
          <w:tcPr>
            <w:tcW w:w="419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728" w:type="pct"/>
            <w:vAlign w:val="center"/>
          </w:tcPr>
          <w:p w:rsidR="00726E4F" w:rsidRPr="006202D4" w:rsidRDefault="00726E4F" w:rsidP="00BE0EA4">
            <w:pPr>
              <w:pStyle w:val="a4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6202D4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>Доповнено відповідно до рішення ВК від 16.12.2020 № 124</w:t>
            </w:r>
          </w:p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А-15-06</w:t>
            </w:r>
          </w:p>
        </w:tc>
        <w:tc>
          <w:tcPr>
            <w:tcW w:w="2646" w:type="pct"/>
            <w:vAlign w:val="center"/>
          </w:tcPr>
          <w:p w:rsidR="00726E4F" w:rsidRPr="00F04ABD" w:rsidRDefault="00726E4F" w:rsidP="00BE0EA4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02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Надання дозволу на створення та реєстрацію органу самоорганізації населення-будинкового комітету (ОСН-БК)</w:t>
            </w:r>
          </w:p>
        </w:tc>
        <w:tc>
          <w:tcPr>
            <w:tcW w:w="1207" w:type="pct"/>
            <w:vAlign w:val="center"/>
          </w:tcPr>
          <w:p w:rsidR="00726E4F" w:rsidRDefault="00726E4F" w:rsidP="00BE0EA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202D4">
              <w:rPr>
                <w:rFonts w:ascii="Times New Roman" w:hAnsi="Times New Roman"/>
                <w:sz w:val="24"/>
                <w:szCs w:val="24"/>
              </w:rPr>
              <w:t>Управління житлово-комунального господарства, благоустрою та екології</w:t>
            </w:r>
          </w:p>
        </w:tc>
      </w:tr>
    </w:tbl>
    <w:p w:rsidR="00D8656E" w:rsidRDefault="00D8656E"/>
    <w:sectPr w:rsidR="00D8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E4F"/>
    <w:rsid w:val="00597D4F"/>
    <w:rsid w:val="00726E4F"/>
    <w:rsid w:val="00D8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3324"/>
  <w15:docId w15:val="{EFB86AC7-F0F9-45B9-A128-D122EA65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726E4F"/>
    <w:rPr>
      <w:rFonts w:cs="Times New Roman"/>
      <w:b/>
      <w:bCs/>
    </w:rPr>
  </w:style>
  <w:style w:type="paragraph" w:styleId="a4">
    <w:name w:val="No Spacing"/>
    <w:link w:val="a5"/>
    <w:uiPriority w:val="1"/>
    <w:qFormat/>
    <w:rsid w:val="00726E4F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a5">
    <w:name w:val="Без интервала Знак"/>
    <w:link w:val="a4"/>
    <w:uiPriority w:val="1"/>
    <w:locked/>
    <w:rsid w:val="00726E4F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da.te.ua/app/webroot/files/Strukturni_pidrozdily/DDH%201.4%2004-3.ra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10228</Words>
  <Characters>5831</Characters>
  <Application>Microsoft Office Word</Application>
  <DocSecurity>0</DocSecurity>
  <Lines>48</Lines>
  <Paragraphs>32</Paragraphs>
  <ScaleCrop>false</ScaleCrop>
  <Company>Reanimator Extreme Edition</Company>
  <LinksUpToDate>false</LinksUpToDate>
  <CharactersWithSpaces>16027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d01-Unijat</dc:creator>
  <cp:keywords/>
  <dc:description/>
  <cp:lastModifiedBy>d01-Zvarych</cp:lastModifiedBy>
  <cp:revision>3</cp:revision>
  <cp:lastPrinted>2021-01-11T11:21:00Z</cp:lastPrinted>
  <dcterms:created xsi:type="dcterms:W3CDTF">2021-01-11T11:21:00Z</dcterms:created>
  <dcterms:modified xsi:type="dcterms:W3CDTF">2021-01-12T12:21:00Z</dcterms:modified>
</cp:coreProperties>
</file>