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5B" w:rsidRDefault="0058325B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325B" w:rsidRDefault="00C37C90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1 </w:t>
      </w:r>
    </w:p>
    <w:p w:rsidR="0058325B" w:rsidRDefault="0058325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25B" w:rsidRDefault="00C37C9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СКЛАД</w:t>
      </w:r>
    </w:p>
    <w:p w:rsidR="0058325B" w:rsidRDefault="00C37C9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комісії з прийняття до комунальної власності Тернопільської міської територіальної </w:t>
      </w:r>
      <w:proofErr w:type="spellStart"/>
      <w:r>
        <w:rPr>
          <w:rFonts w:ascii="Times New Roman" w:hAnsi="Times New Roman"/>
          <w:b/>
          <w:sz w:val="24"/>
          <w:szCs w:val="24"/>
        </w:rPr>
        <w:t>громадипрограмного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забезпечення Порталу відкритих даних Тернополя</w:t>
      </w:r>
    </w:p>
    <w:p w:rsidR="0058325B" w:rsidRDefault="0058325B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325B" w:rsidRDefault="00C37C9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Голова комісії</w:t>
      </w:r>
    </w:p>
    <w:p w:rsidR="0058325B" w:rsidRDefault="00C37C9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ХІМЕЙЧУК   Іван Сергійович   - заступник міського голови-керуючий справами Тернопільської міської ради</w:t>
      </w:r>
    </w:p>
    <w:p w:rsidR="0058325B" w:rsidRDefault="00C37C9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Члени комісії</w:t>
      </w:r>
    </w:p>
    <w:p w:rsidR="0058325B" w:rsidRDefault="00C37C9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Зварич</w:t>
      </w:r>
      <w:proofErr w:type="spellEnd"/>
      <w:r>
        <w:rPr>
          <w:rFonts w:ascii="Times New Roman" w:hAnsi="Times New Roman"/>
          <w:sz w:val="24"/>
          <w:szCs w:val="24"/>
        </w:rPr>
        <w:t xml:space="preserve"> Мар’яна Петрівна – начальник управління цифрової трансформації та комунікацій з засобами масової інформації</w:t>
      </w:r>
    </w:p>
    <w:p w:rsidR="0058325B" w:rsidRDefault="00C37C9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Ковдриш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Сергій Володимир</w:t>
      </w:r>
      <w:r>
        <w:rPr>
          <w:rFonts w:ascii="Times New Roman" w:hAnsi="Times New Roman"/>
          <w:sz w:val="24"/>
          <w:szCs w:val="24"/>
        </w:rPr>
        <w:t>ович – начальник управління обліку та контролю за використанням комунального майна</w:t>
      </w:r>
    </w:p>
    <w:p w:rsidR="0058325B" w:rsidRDefault="00C37C9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Печіль</w:t>
      </w:r>
      <w:proofErr w:type="spellEnd"/>
      <w:r>
        <w:rPr>
          <w:rFonts w:ascii="Times New Roman" w:hAnsi="Times New Roman"/>
          <w:sz w:val="24"/>
          <w:szCs w:val="24"/>
        </w:rPr>
        <w:t xml:space="preserve"> Олександр Васильович – начальник управління правового забезпечення </w:t>
      </w:r>
    </w:p>
    <w:p w:rsidR="0058325B" w:rsidRDefault="00C37C9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Денисюк Галина Миколаївна – начальник відділу обліку та фінансового забезпечення</w:t>
      </w:r>
    </w:p>
    <w:p w:rsidR="0058325B" w:rsidRDefault="00C37C9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eastAsia="uk-UA"/>
        </w:rPr>
      </w:pPr>
      <w:proofErr w:type="spellStart"/>
      <w:r>
        <w:rPr>
          <w:rFonts w:ascii="Times New Roman" w:hAnsi="Times New Roman"/>
          <w:sz w:val="24"/>
          <w:szCs w:val="24"/>
        </w:rPr>
        <w:t>Корнєєв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Михайло Ю</w:t>
      </w:r>
      <w:r>
        <w:rPr>
          <w:rFonts w:ascii="Times New Roman" w:hAnsi="Times New Roman"/>
          <w:sz w:val="24"/>
          <w:szCs w:val="24"/>
        </w:rPr>
        <w:t xml:space="preserve">рійович - </w:t>
      </w:r>
      <w:r>
        <w:rPr>
          <w:rFonts w:ascii="Times New Roman" w:hAnsi="Times New Roman"/>
          <w:sz w:val="24"/>
          <w:szCs w:val="24"/>
          <w:lang w:eastAsia="uk-UA"/>
        </w:rPr>
        <w:t xml:space="preserve">керівник експертної групи з відкритих даних директорату розвитку електронних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послуг</w:t>
      </w:r>
      <w:r>
        <w:rPr>
          <w:rFonts w:ascii="Times New Roman" w:hAnsi="Times New Roman"/>
          <w:sz w:val="24"/>
          <w:szCs w:val="24"/>
        </w:rPr>
        <w:t>Міністерства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цифрової трансформації</w:t>
      </w:r>
    </w:p>
    <w:p w:rsidR="0058325B" w:rsidRDefault="00C37C9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Ругаєв</w:t>
      </w:r>
      <w:proofErr w:type="spellEnd"/>
      <w:r>
        <w:rPr>
          <w:rFonts w:ascii="Times New Roman" w:hAnsi="Times New Roman"/>
          <w:sz w:val="24"/>
          <w:szCs w:val="24"/>
        </w:rPr>
        <w:t xml:space="preserve"> Дмитро Володимирович </w:t>
      </w:r>
      <w:proofErr w:type="spellStart"/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eastAsia="uk-UA"/>
        </w:rPr>
        <w:t>директор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департаменту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правовогозабезпечення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цифрової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трансформації</w:t>
      </w:r>
      <w:r>
        <w:rPr>
          <w:rFonts w:ascii="Times New Roman" w:hAnsi="Times New Roman"/>
          <w:sz w:val="24"/>
          <w:szCs w:val="24"/>
        </w:rPr>
        <w:t>Міністерства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цифрової трансформа</w:t>
      </w:r>
      <w:r>
        <w:rPr>
          <w:rFonts w:ascii="Times New Roman" w:hAnsi="Times New Roman"/>
          <w:sz w:val="24"/>
          <w:szCs w:val="24"/>
        </w:rPr>
        <w:t>ції України</w:t>
      </w:r>
    </w:p>
    <w:p w:rsidR="0058325B" w:rsidRDefault="00C37C9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>Крупко Ірина Петрівна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 - </w:t>
      </w:r>
      <w:r>
        <w:rPr>
          <w:rFonts w:ascii="Times New Roman" w:hAnsi="Times New Roman"/>
          <w:sz w:val="24"/>
          <w:szCs w:val="24"/>
          <w:lang w:eastAsia="uk-UA"/>
        </w:rPr>
        <w:t xml:space="preserve">начальник відділу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планово-фінансовоїроботи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, бухгалтерського обліку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тазвітності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фінансового управління</w:t>
      </w:r>
    </w:p>
    <w:p w:rsidR="0058325B" w:rsidRDefault="00C37C90">
      <w:pPr>
        <w:spacing w:after="0" w:line="240" w:lineRule="auto"/>
        <w:jc w:val="both"/>
        <w:rPr>
          <w:lang w:eastAsia="uk-UA"/>
        </w:rPr>
      </w:pPr>
      <w:r>
        <w:rPr>
          <w:rFonts w:ascii="Times New Roman" w:hAnsi="Times New Roman"/>
          <w:lang w:eastAsia="uk-UA"/>
        </w:rPr>
        <w:t> </w:t>
      </w:r>
    </w:p>
    <w:p w:rsidR="0058325B" w:rsidRDefault="0058325B">
      <w:bookmarkStart w:id="0" w:name="_GoBack"/>
      <w:bookmarkEnd w:id="0"/>
    </w:p>
    <w:sectPr w:rsidR="0058325B" w:rsidSect="0058325B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3E4B"/>
    <w:multiLevelType w:val="hybridMultilevel"/>
    <w:tmpl w:val="C39E1F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43213D2"/>
    <w:multiLevelType w:val="hybridMultilevel"/>
    <w:tmpl w:val="4E72BA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58325B"/>
    <w:rsid w:val="0058325B"/>
    <w:rsid w:val="00C3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325B"/>
    <w:pPr>
      <w:ind w:left="720"/>
      <w:contextualSpacing/>
    </w:pPr>
  </w:style>
  <w:style w:type="character" w:customStyle="1" w:styleId="LineNumber">
    <w:name w:val="Line Number"/>
    <w:basedOn w:val="a0"/>
    <w:semiHidden/>
    <w:rsid w:val="0058325B"/>
  </w:style>
  <w:style w:type="character" w:styleId="a4">
    <w:name w:val="Hyperlink"/>
    <w:rsid w:val="0058325B"/>
    <w:rPr>
      <w:color w:val="0000FF"/>
      <w:u w:val="single"/>
    </w:rPr>
  </w:style>
  <w:style w:type="table" w:styleId="1">
    <w:name w:val="Table Simple 1"/>
    <w:basedOn w:val="a1"/>
    <w:rsid w:val="005832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</Words>
  <Characters>397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d30-Vyhrushch</cp:lastModifiedBy>
  <cp:revision>2</cp:revision>
  <dcterms:created xsi:type="dcterms:W3CDTF">2021-07-08T07:22:00Z</dcterms:created>
  <dcterms:modified xsi:type="dcterms:W3CDTF">2021-07-08T07:22:00Z</dcterms:modified>
</cp:coreProperties>
</file>