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A0" w:rsidRDefault="00C651A0" w:rsidP="00D72D37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Внесено зміни відповідно до розпорядження міського голови від 21.02.2013р. №57</w:t>
      </w:r>
    </w:p>
    <w:p w:rsidR="00B247A8" w:rsidRDefault="00B247A8" w:rsidP="00D72D37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Внесено зміни відповідно до розпорядження міського голови від 24.04.2013р. №120</w:t>
      </w:r>
    </w:p>
    <w:p w:rsidR="00D502ED" w:rsidRDefault="00D502ED" w:rsidP="00D72D37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D502ED">
        <w:rPr>
          <w:rFonts w:ascii="Times New Roman" w:hAnsi="Times New Roman" w:cs="Times New Roman"/>
          <w:i/>
          <w:color w:val="FF0000"/>
        </w:rPr>
        <w:t>Внесено зміни відповідно до розпорядження міського голови від 22.12.2015 р. №389</w:t>
      </w:r>
    </w:p>
    <w:p w:rsidR="00447943" w:rsidRPr="00D502ED" w:rsidRDefault="00447943" w:rsidP="00D72D37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Додаток  викладено в новій редакції відповідно до розпорядження міського голови від 21.03.2016 р. №92</w:t>
      </w:r>
    </w:p>
    <w:p w:rsidR="003E5535" w:rsidRDefault="003E5535" w:rsidP="00D72D37">
      <w:pPr>
        <w:spacing w:after="0" w:line="240" w:lineRule="auto"/>
        <w:jc w:val="both"/>
        <w:rPr>
          <w:i/>
          <w:color w:val="FF0000"/>
        </w:rPr>
      </w:pPr>
      <w:r>
        <w:rPr>
          <w:i/>
          <w:color w:val="FF0000"/>
        </w:rPr>
        <w:t>Внесено зміни відповідно до розпорядження міського голови від 14.03.2017 р. №66</w:t>
      </w:r>
    </w:p>
    <w:p w:rsidR="004B3630" w:rsidRDefault="004B3630" w:rsidP="00D72D37">
      <w:pPr>
        <w:spacing w:after="0" w:line="240" w:lineRule="auto"/>
        <w:jc w:val="both"/>
        <w:rPr>
          <w:i/>
          <w:color w:val="FF0000"/>
        </w:rPr>
      </w:pPr>
      <w:r>
        <w:rPr>
          <w:i/>
          <w:color w:val="FF0000"/>
        </w:rPr>
        <w:t>Внесено зміни відповідно до розпорядження міського голови від 06.02.2019 р. №24</w:t>
      </w:r>
    </w:p>
    <w:p w:rsidR="00EB179F" w:rsidRDefault="00EB179F" w:rsidP="00D72D37">
      <w:pPr>
        <w:spacing w:after="0" w:line="240" w:lineRule="auto"/>
        <w:jc w:val="both"/>
        <w:rPr>
          <w:i/>
          <w:color w:val="FF0000"/>
        </w:rPr>
      </w:pPr>
      <w:r>
        <w:rPr>
          <w:i/>
          <w:color w:val="FF0000"/>
        </w:rPr>
        <w:t>Внесено зміни відповідно до розпорядження міського голови від 21.01.2020 р. №6, додаток викладено в новій редакції.</w:t>
      </w:r>
    </w:p>
    <w:p w:rsidR="00D502ED" w:rsidRDefault="00D502ED" w:rsidP="00C651A0">
      <w:pPr>
        <w:rPr>
          <w:lang w:eastAsia="uk-UA"/>
        </w:rPr>
      </w:pPr>
      <w:bookmarkStart w:id="0" w:name="_GoBack"/>
      <w:bookmarkEnd w:id="0"/>
    </w:p>
    <w:p w:rsidR="00C651A0" w:rsidRDefault="00C651A0" w:rsidP="00072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5F8" w:rsidRPr="000725F8" w:rsidRDefault="000725F8" w:rsidP="000725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1AFA">
        <w:rPr>
          <w:rFonts w:ascii="Times New Roman" w:hAnsi="Times New Roman" w:cs="Times New Roman"/>
          <w:sz w:val="24"/>
          <w:szCs w:val="24"/>
        </w:rPr>
        <w:t xml:space="preserve">    </w:t>
      </w:r>
      <w:r w:rsidR="00EB179F">
        <w:rPr>
          <w:rFonts w:ascii="Times New Roman" w:hAnsi="Times New Roman" w:cs="Times New Roman"/>
          <w:sz w:val="24"/>
          <w:szCs w:val="24"/>
        </w:rPr>
        <w:t xml:space="preserve">      </w:t>
      </w:r>
      <w:r w:rsidR="00EE1AFA">
        <w:rPr>
          <w:rFonts w:ascii="Times New Roman" w:hAnsi="Times New Roman" w:cs="Times New Roman"/>
          <w:sz w:val="24"/>
          <w:szCs w:val="24"/>
        </w:rPr>
        <w:t xml:space="preserve">  </w:t>
      </w:r>
      <w:r w:rsidRPr="000725F8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0725F8" w:rsidRPr="000725F8" w:rsidRDefault="000725F8" w:rsidP="000725F8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0725F8">
        <w:rPr>
          <w:rFonts w:ascii="Times New Roman" w:hAnsi="Times New Roman" w:cs="Times New Roman"/>
          <w:sz w:val="24"/>
          <w:szCs w:val="24"/>
        </w:rPr>
        <w:t xml:space="preserve">до розпорядження </w:t>
      </w:r>
    </w:p>
    <w:p w:rsidR="000725F8" w:rsidRPr="000725F8" w:rsidRDefault="000725F8" w:rsidP="000725F8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0725F8">
        <w:rPr>
          <w:rFonts w:ascii="Times New Roman" w:hAnsi="Times New Roman" w:cs="Times New Roman"/>
          <w:sz w:val="24"/>
          <w:szCs w:val="24"/>
        </w:rPr>
        <w:t xml:space="preserve">міського голови </w:t>
      </w:r>
    </w:p>
    <w:p w:rsidR="000725F8" w:rsidRDefault="000725F8" w:rsidP="000725F8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0725F8">
        <w:rPr>
          <w:rFonts w:ascii="Times New Roman" w:hAnsi="Times New Roman" w:cs="Times New Roman"/>
          <w:sz w:val="24"/>
          <w:szCs w:val="24"/>
        </w:rPr>
        <w:t>23.01.2012р.  № 20</w:t>
      </w:r>
    </w:p>
    <w:p w:rsidR="00447943" w:rsidRDefault="00447943" w:rsidP="000725F8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447943" w:rsidRPr="000725F8" w:rsidRDefault="00447943" w:rsidP="000725F8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0725F8" w:rsidRPr="000725F8" w:rsidRDefault="000725F8" w:rsidP="000725F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47943" w:rsidRPr="000725F8" w:rsidRDefault="00EB179F" w:rsidP="00447943">
      <w:pPr>
        <w:spacing w:after="0" w:line="240" w:lineRule="auto"/>
        <w:ind w:left="6096"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47943" w:rsidRPr="000725F8">
        <w:rPr>
          <w:rFonts w:ascii="Times New Roman" w:hAnsi="Times New Roman"/>
          <w:sz w:val="24"/>
          <w:szCs w:val="24"/>
        </w:rPr>
        <w:t xml:space="preserve">Додаток </w:t>
      </w:r>
    </w:p>
    <w:p w:rsidR="00447943" w:rsidRPr="000725F8" w:rsidRDefault="00447943" w:rsidP="00447943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0725F8">
        <w:rPr>
          <w:rFonts w:ascii="Times New Roman" w:hAnsi="Times New Roman"/>
          <w:sz w:val="24"/>
          <w:szCs w:val="24"/>
        </w:rPr>
        <w:t xml:space="preserve">до розпорядження </w:t>
      </w:r>
    </w:p>
    <w:p w:rsidR="00447943" w:rsidRDefault="00447943" w:rsidP="00447943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0725F8">
        <w:rPr>
          <w:rFonts w:ascii="Times New Roman" w:hAnsi="Times New Roman"/>
          <w:sz w:val="24"/>
          <w:szCs w:val="24"/>
        </w:rPr>
        <w:t xml:space="preserve">міського голови </w:t>
      </w:r>
    </w:p>
    <w:p w:rsidR="00447943" w:rsidRPr="000725F8" w:rsidRDefault="00447943" w:rsidP="00447943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21.03.2016 р. №92</w:t>
      </w:r>
    </w:p>
    <w:p w:rsidR="00447943" w:rsidRPr="000725F8" w:rsidRDefault="00447943" w:rsidP="0044794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860AD9" w:rsidRPr="00860AD9" w:rsidRDefault="00EB179F" w:rsidP="00860AD9">
      <w:pPr>
        <w:spacing w:after="0" w:line="240" w:lineRule="auto"/>
        <w:ind w:left="609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60AD9" w:rsidRPr="00860AD9">
        <w:rPr>
          <w:rFonts w:ascii="Times New Roman" w:hAnsi="Times New Roman" w:cs="Times New Roman"/>
        </w:rPr>
        <w:t xml:space="preserve">Додаток </w:t>
      </w:r>
    </w:p>
    <w:p w:rsidR="00860AD9" w:rsidRPr="00860AD9" w:rsidRDefault="00860AD9" w:rsidP="00860AD9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860AD9">
        <w:rPr>
          <w:rFonts w:ascii="Times New Roman" w:hAnsi="Times New Roman" w:cs="Times New Roman"/>
        </w:rPr>
        <w:t xml:space="preserve">до розпорядження </w:t>
      </w:r>
    </w:p>
    <w:p w:rsidR="00860AD9" w:rsidRPr="00860AD9" w:rsidRDefault="00860AD9" w:rsidP="00860AD9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860AD9">
        <w:rPr>
          <w:rFonts w:ascii="Times New Roman" w:hAnsi="Times New Roman" w:cs="Times New Roman"/>
        </w:rPr>
        <w:t xml:space="preserve">міського голови </w:t>
      </w:r>
    </w:p>
    <w:p w:rsidR="00860AD9" w:rsidRPr="00860AD9" w:rsidRDefault="00860AD9" w:rsidP="00860AD9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860AD9">
        <w:rPr>
          <w:rFonts w:ascii="Times New Roman" w:hAnsi="Times New Roman" w:cs="Times New Roman"/>
        </w:rPr>
        <w:t>від 31.01.2017 р. № 26</w:t>
      </w:r>
    </w:p>
    <w:p w:rsidR="00860AD9" w:rsidRPr="00860AD9" w:rsidRDefault="00860AD9" w:rsidP="00860AD9">
      <w:pPr>
        <w:ind w:left="5103"/>
        <w:rPr>
          <w:rFonts w:ascii="Times New Roman" w:hAnsi="Times New Roman" w:cs="Times New Roman"/>
        </w:rPr>
      </w:pPr>
    </w:p>
    <w:p w:rsidR="004B3630" w:rsidRPr="009A7E87" w:rsidRDefault="004B3630" w:rsidP="004B3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D795C">
        <w:rPr>
          <w:rFonts w:ascii="Times New Roman" w:hAnsi="Times New Roman" w:cs="Times New Roman"/>
          <w:sz w:val="24"/>
          <w:szCs w:val="24"/>
        </w:rPr>
        <w:tab/>
      </w:r>
      <w:r w:rsidR="007D79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E87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4B3630" w:rsidRPr="009A7E87" w:rsidRDefault="004B3630" w:rsidP="004B3630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A7E87">
        <w:rPr>
          <w:rFonts w:ascii="Times New Roman" w:hAnsi="Times New Roman" w:cs="Times New Roman"/>
          <w:sz w:val="24"/>
          <w:szCs w:val="24"/>
        </w:rPr>
        <w:t xml:space="preserve">до розпорядження </w:t>
      </w:r>
    </w:p>
    <w:p w:rsidR="004B3630" w:rsidRPr="009A7E87" w:rsidRDefault="004B3630" w:rsidP="004B3630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A7E87">
        <w:rPr>
          <w:rFonts w:ascii="Times New Roman" w:hAnsi="Times New Roman" w:cs="Times New Roman"/>
          <w:sz w:val="24"/>
          <w:szCs w:val="24"/>
        </w:rPr>
        <w:t xml:space="preserve">міського голови </w:t>
      </w:r>
    </w:p>
    <w:p w:rsidR="004B3630" w:rsidRPr="009A7E87" w:rsidRDefault="004B3630" w:rsidP="004B3630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A7E87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>06.02.2019 р. №24</w:t>
      </w:r>
    </w:p>
    <w:p w:rsidR="004B3630" w:rsidRPr="009A7E87" w:rsidRDefault="004B3630" w:rsidP="004B3630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EB179F" w:rsidRPr="009A7E87" w:rsidRDefault="00EB179F" w:rsidP="00EB1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9A7E87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EB179F" w:rsidRPr="009A7E87" w:rsidRDefault="00EB179F" w:rsidP="00EB179F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A7E87">
        <w:rPr>
          <w:rFonts w:ascii="Times New Roman" w:hAnsi="Times New Roman" w:cs="Times New Roman"/>
          <w:sz w:val="24"/>
          <w:szCs w:val="24"/>
        </w:rPr>
        <w:t xml:space="preserve">до розпорядження </w:t>
      </w:r>
    </w:p>
    <w:p w:rsidR="00EB179F" w:rsidRPr="009A7E87" w:rsidRDefault="00EB179F" w:rsidP="00EB179F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A7E87">
        <w:rPr>
          <w:rFonts w:ascii="Times New Roman" w:hAnsi="Times New Roman" w:cs="Times New Roman"/>
          <w:sz w:val="24"/>
          <w:szCs w:val="24"/>
        </w:rPr>
        <w:t xml:space="preserve">міського голови </w:t>
      </w:r>
    </w:p>
    <w:p w:rsidR="00EB179F" w:rsidRPr="0022389C" w:rsidRDefault="00EB179F" w:rsidP="00EB179F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A7E87">
        <w:rPr>
          <w:rFonts w:ascii="Times New Roman" w:hAnsi="Times New Roman" w:cs="Times New Roman"/>
          <w:sz w:val="24"/>
          <w:szCs w:val="24"/>
        </w:rPr>
        <w:t xml:space="preserve">від </w:t>
      </w:r>
      <w:r w:rsidRPr="00EB179F">
        <w:rPr>
          <w:rFonts w:ascii="Times New Roman" w:hAnsi="Times New Roman" w:cs="Times New Roman"/>
          <w:sz w:val="24"/>
          <w:szCs w:val="24"/>
          <w:lang w:val="ru-RU"/>
        </w:rPr>
        <w:t>21</w:t>
      </w:r>
      <w:r>
        <w:rPr>
          <w:rFonts w:ascii="Times New Roman" w:hAnsi="Times New Roman" w:cs="Times New Roman"/>
          <w:sz w:val="24"/>
          <w:szCs w:val="24"/>
        </w:rPr>
        <w:t>.01.2020 р. №6</w:t>
      </w:r>
    </w:p>
    <w:p w:rsidR="00EB179F" w:rsidRPr="009A7E87" w:rsidRDefault="00EB179F" w:rsidP="00EB179F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EB179F" w:rsidRPr="00860AD9" w:rsidRDefault="00EB179F" w:rsidP="00EB179F">
      <w:pPr>
        <w:jc w:val="center"/>
        <w:rPr>
          <w:rFonts w:ascii="Times New Roman" w:hAnsi="Times New Roman" w:cs="Times New Roman"/>
        </w:rPr>
      </w:pPr>
      <w:r w:rsidRPr="00860AD9">
        <w:rPr>
          <w:rFonts w:ascii="Times New Roman" w:hAnsi="Times New Roman" w:cs="Times New Roman"/>
        </w:rPr>
        <w:t xml:space="preserve">Цифрові коди </w:t>
      </w:r>
    </w:p>
    <w:p w:rsidR="00EB179F" w:rsidRPr="00860AD9" w:rsidRDefault="00EB179F" w:rsidP="00EB179F">
      <w:pPr>
        <w:jc w:val="center"/>
        <w:rPr>
          <w:rFonts w:ascii="Times New Roman" w:hAnsi="Times New Roman" w:cs="Times New Roman"/>
        </w:rPr>
      </w:pPr>
      <w:r w:rsidRPr="00860AD9">
        <w:rPr>
          <w:rFonts w:ascii="Times New Roman" w:hAnsi="Times New Roman" w:cs="Times New Roman"/>
        </w:rPr>
        <w:t>виконавчих органів міської ради та окремих посадових осіб</w:t>
      </w:r>
    </w:p>
    <w:p w:rsidR="00EB179F" w:rsidRPr="00860AD9" w:rsidRDefault="00EB179F" w:rsidP="00EB179F">
      <w:pPr>
        <w:jc w:val="center"/>
        <w:rPr>
          <w:rFonts w:ascii="Times New Roman" w:hAnsi="Times New Roman" w:cs="Times New Roman"/>
        </w:rPr>
      </w:pPr>
    </w:p>
    <w:tbl>
      <w:tblPr>
        <w:tblW w:w="9640" w:type="dxa"/>
        <w:jc w:val="righ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5953"/>
        <w:gridCol w:w="2552"/>
      </w:tblGrid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58313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  <w:tr w:rsidR="00EB179F" w:rsidRPr="00860AD9" w:rsidTr="0058313F">
        <w:trPr>
          <w:jc w:val="right"/>
        </w:trPr>
        <w:tc>
          <w:tcPr>
            <w:tcW w:w="9640" w:type="dxa"/>
            <w:gridSpan w:val="3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Апарат міської ради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зв’язків з громадськістю та засобами масової інформації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Сектор взаємодії в соціальних мережах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Сектор комунікацій із засобами масової інформації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</w:tr>
      <w:tr w:rsidR="00EB179F" w:rsidRPr="00860AD9" w:rsidTr="0058313F">
        <w:trPr>
          <w:trHeight w:val="492"/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ведення Державного реєстру виборців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Відділ </w:t>
            </w:r>
            <w:proofErr w:type="spellStart"/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діджиталізації</w:t>
            </w:r>
            <w:proofErr w:type="spellEnd"/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 та програмування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охорони праці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Відділ внутрішнього контролю 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Патронатний відділ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управління якістю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Відповідальний секретар адміністративної комісії – головний юрисконсульт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– відповідальний секретар комісії з питань поновлення прав реабілітованих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– секретар опікунської ради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</w:tr>
      <w:tr w:rsidR="00EB179F" w:rsidRPr="00860AD9" w:rsidTr="0058313F">
        <w:trPr>
          <w:jc w:val="right"/>
        </w:trPr>
        <w:tc>
          <w:tcPr>
            <w:tcW w:w="9640" w:type="dxa"/>
            <w:gridSpan w:val="3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Самостійні виконавчі органи міської ради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стратегічного розвитку міста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стратегічного планування та маркетингу міста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міжнародного співробітництва і туризму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Організаційний відділ ради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Організаційний відділ виконавчого комітету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звернень та контролю документообігу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Управління правового забезпечення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7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претензійно-позовної роботи та представництва інтересів в судових інстанціях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7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правової експертизи проектів документів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обліку та фінансового забезпечення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Відділ кадрового забезпечення 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матеріального забезпечення та інформаційних технологій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Фінансове управління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фінансів та бюджету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обліку, звітності та організаційної роботи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планування доходів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9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оренди та обліку комунального майна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9.1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приватизації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9.2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– сектор бухгалтерського обліку та звітності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9.3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10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регуляторної політики та підприємництва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10.1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квартирного обліку та нерухомості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12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приватизації гуртожитків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11.1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транспортних мереж та зв’язку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транспортних мереж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12.1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зв’язку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12.2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соціальної політики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соціальних інспекторів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Відділ персоніфікованого обліку 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фінансів та бухгалтерського обліку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13.3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обліку та розрахунків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13.3.1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контролю за призначенням і виплатою пенсій, допомог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13.4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 ветеранів та осіб з інвалідністю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13.5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з питань забезпечення засобами реабілітації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13.5.1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 прийому громадян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13.6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 прийняття рішень щодо надання соціальних допомог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13.7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 формування виплат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13.8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інформаційно-матеріального забезпечення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13.9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 питань постраждалих внаслідок аварії на ЧАЕС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13.10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 прийняття рішень щодо надання житлових субсидій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13.11</w:t>
            </w:r>
          </w:p>
        </w:tc>
      </w:tr>
      <w:tr w:rsidR="00EB179F" w:rsidRPr="00860AD9" w:rsidTr="0058313F">
        <w:trPr>
          <w:trHeight w:val="579"/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Управління містобудування, архітектури та кадастру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14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1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містобудівного планування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14.1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1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Служба містобудівного кадастру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14.2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1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опрацювання та видачі кадастрової інформації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14.3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8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документообігу, діловодства та контролю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8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Юридично-договірний відділ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8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Фінансово-бухгалтерський відділ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15.3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8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з експлуатації та ремонту житлового фонду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15.4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8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експлуатації інженерно-транспортних споруд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15.5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8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благоустрою та екології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15.6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8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з питань енергозабезпечення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15.7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8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розвитку інфраструктури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15.8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Управління економіки, промисловості та праці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17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9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економічного розвитку та промисловості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17.1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9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праці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17.2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9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з підготовки проектів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17.3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надзвичайних ситуацій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18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планування та захисту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18.1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Інформаційно-аналітичний відділ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18.2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Управління муніципальної інспекції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19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контролю за правопорушеннями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19.1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взаємодії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19.2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контролю за паркуванням транспортних засобів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19.3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освіти і науки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20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дошкільної, середньої та позашкільної освіти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20.1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бухгалтерського обліку, планування та звітності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20.2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розвитку  спорту та фізичної культури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Відділ розвитку спорту 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розвитку фізичної культури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</w:tr>
      <w:tr w:rsidR="00EB179F" w:rsidRPr="00860AD9" w:rsidTr="0058313F">
        <w:trPr>
          <w:trHeight w:val="461"/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культури і мистецтв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розвитку культури та духовної спадщини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охорони здоров’я та медичного забезпечення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proofErr w:type="spellStart"/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медико-профілактичної</w:t>
            </w:r>
            <w:proofErr w:type="spellEnd"/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 роботи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економічної роботи та бухгалтерського обліку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у справах сім</w:t>
            </w:r>
            <w:r w:rsidRPr="00201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</w:p>
        </w:tc>
        <w:tc>
          <w:tcPr>
            <w:tcW w:w="2552" w:type="dxa"/>
          </w:tcPr>
          <w:p w:rsidR="00EB179F" w:rsidRPr="00173297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молодіжної політики</w:t>
            </w:r>
          </w:p>
        </w:tc>
        <w:tc>
          <w:tcPr>
            <w:tcW w:w="2552" w:type="dxa"/>
          </w:tcPr>
          <w:p w:rsidR="00EB179F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</w:t>
            </w:r>
          </w:p>
        </w:tc>
        <w:tc>
          <w:tcPr>
            <w:tcW w:w="2552" w:type="dxa"/>
          </w:tcPr>
          <w:p w:rsidR="00EB179F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соціально-правового захисту дітей</w:t>
            </w:r>
          </w:p>
        </w:tc>
        <w:tc>
          <w:tcPr>
            <w:tcW w:w="2552" w:type="dxa"/>
          </w:tcPr>
          <w:p w:rsidR="00EB179F" w:rsidRPr="00173297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Відділ з питань опіки та піклування </w:t>
            </w:r>
          </w:p>
        </w:tc>
        <w:tc>
          <w:tcPr>
            <w:tcW w:w="2552" w:type="dxa"/>
          </w:tcPr>
          <w:p w:rsidR="00EB179F" w:rsidRPr="00173297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земельних ресурсів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Архівний відділ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державної реєстрації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Відділ державної реєстрації речових прав на нерухоме майно та їх обтяжень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Відділ державної реєстрації юридичних та фізичних осіб-підприємців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Відділ реєстрації проживання особи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взаємодії з правоохоронними органами, запобігання корупції та мобілізаційної роботи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«Центр надання адміністративних послуг»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179F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Сектор надання адміністративних послуг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Сектор дозвільних процедур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30.2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Сектор надання неадміністративних послуг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</w:tr>
    </w:tbl>
    <w:p w:rsidR="00EB179F" w:rsidRDefault="00EB179F" w:rsidP="00EB1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EB179F" w:rsidRDefault="00EB179F" w:rsidP="00EB179F">
      <w:pPr>
        <w:rPr>
          <w:rFonts w:ascii="Times New Roman" w:hAnsi="Times New Roman" w:cs="Times New Roman"/>
        </w:rPr>
      </w:pPr>
    </w:p>
    <w:p w:rsidR="00EB179F" w:rsidRPr="00201DAA" w:rsidRDefault="00EB179F" w:rsidP="00EB1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860AD9">
        <w:rPr>
          <w:rFonts w:ascii="Times New Roman" w:hAnsi="Times New Roman" w:cs="Times New Roman"/>
        </w:rPr>
        <w:t>Міський голова</w:t>
      </w:r>
      <w:r w:rsidRPr="00860AD9">
        <w:rPr>
          <w:rFonts w:ascii="Times New Roman" w:hAnsi="Times New Roman" w:cs="Times New Roman"/>
        </w:rPr>
        <w:tab/>
      </w:r>
      <w:r w:rsidRPr="00860AD9">
        <w:rPr>
          <w:rFonts w:ascii="Times New Roman" w:hAnsi="Times New Roman" w:cs="Times New Roman"/>
        </w:rPr>
        <w:tab/>
      </w:r>
      <w:r w:rsidRPr="00860AD9">
        <w:rPr>
          <w:rFonts w:ascii="Times New Roman" w:hAnsi="Times New Roman" w:cs="Times New Roman"/>
        </w:rPr>
        <w:tab/>
      </w:r>
      <w:r w:rsidRPr="00860AD9">
        <w:rPr>
          <w:rFonts w:ascii="Times New Roman" w:hAnsi="Times New Roman" w:cs="Times New Roman"/>
        </w:rPr>
        <w:tab/>
      </w:r>
      <w:r w:rsidRPr="00860AD9">
        <w:rPr>
          <w:rFonts w:ascii="Times New Roman" w:hAnsi="Times New Roman" w:cs="Times New Roman"/>
        </w:rPr>
        <w:tab/>
      </w:r>
      <w:r w:rsidRPr="00860AD9">
        <w:rPr>
          <w:rFonts w:ascii="Times New Roman" w:hAnsi="Times New Roman" w:cs="Times New Roman"/>
        </w:rPr>
        <w:tab/>
        <w:t>С.В.</w:t>
      </w:r>
      <w:proofErr w:type="spellStart"/>
      <w:r w:rsidRPr="00860AD9">
        <w:rPr>
          <w:rFonts w:ascii="Times New Roman" w:hAnsi="Times New Roman" w:cs="Times New Roman"/>
        </w:rPr>
        <w:t>Надал</w:t>
      </w:r>
      <w:proofErr w:type="spellEnd"/>
    </w:p>
    <w:p w:rsidR="00F611A9" w:rsidRPr="004B3630" w:rsidRDefault="00F611A9" w:rsidP="00EB179F">
      <w:pPr>
        <w:jc w:val="center"/>
        <w:rPr>
          <w:rFonts w:ascii="Times New Roman" w:hAnsi="Times New Roman" w:cs="Times New Roman"/>
        </w:rPr>
      </w:pPr>
    </w:p>
    <w:sectPr w:rsidR="00F611A9" w:rsidRPr="004B3630" w:rsidSect="000725F8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8F6"/>
    <w:multiLevelType w:val="hybridMultilevel"/>
    <w:tmpl w:val="10222752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83797"/>
    <w:multiLevelType w:val="hybridMultilevel"/>
    <w:tmpl w:val="BEF082A8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A7E02"/>
    <w:multiLevelType w:val="hybridMultilevel"/>
    <w:tmpl w:val="D008682A"/>
    <w:lvl w:ilvl="0" w:tplc="F246181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A7F08"/>
    <w:multiLevelType w:val="hybridMultilevel"/>
    <w:tmpl w:val="50EE2EAA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64346"/>
    <w:multiLevelType w:val="hybridMultilevel"/>
    <w:tmpl w:val="08449B98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D66B1"/>
    <w:multiLevelType w:val="hybridMultilevel"/>
    <w:tmpl w:val="A536844C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7570F"/>
    <w:multiLevelType w:val="hybridMultilevel"/>
    <w:tmpl w:val="503EB3BC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A7A90"/>
    <w:multiLevelType w:val="hybridMultilevel"/>
    <w:tmpl w:val="779C39F2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227D0"/>
    <w:multiLevelType w:val="hybridMultilevel"/>
    <w:tmpl w:val="384869A0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F3DED"/>
    <w:multiLevelType w:val="hybridMultilevel"/>
    <w:tmpl w:val="D518B676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850E9A"/>
    <w:multiLevelType w:val="hybridMultilevel"/>
    <w:tmpl w:val="BBA88D9E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4319C"/>
    <w:multiLevelType w:val="hybridMultilevel"/>
    <w:tmpl w:val="6B40D282"/>
    <w:lvl w:ilvl="0" w:tplc="BF720CAC">
      <w:start w:val="2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147C9"/>
    <w:multiLevelType w:val="hybridMultilevel"/>
    <w:tmpl w:val="E9C85B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16887"/>
    <w:multiLevelType w:val="hybridMultilevel"/>
    <w:tmpl w:val="4072C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B061C2"/>
    <w:multiLevelType w:val="hybridMultilevel"/>
    <w:tmpl w:val="168A1D98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400F0"/>
    <w:multiLevelType w:val="hybridMultilevel"/>
    <w:tmpl w:val="25ACC384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270F3"/>
    <w:multiLevelType w:val="hybridMultilevel"/>
    <w:tmpl w:val="B0FE8F16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F05F61"/>
    <w:multiLevelType w:val="hybridMultilevel"/>
    <w:tmpl w:val="ACB091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83386"/>
    <w:multiLevelType w:val="hybridMultilevel"/>
    <w:tmpl w:val="958A7798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992367"/>
    <w:multiLevelType w:val="hybridMultilevel"/>
    <w:tmpl w:val="B1267928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3731E9"/>
    <w:multiLevelType w:val="hybridMultilevel"/>
    <w:tmpl w:val="0602D7DA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D26717"/>
    <w:multiLevelType w:val="hybridMultilevel"/>
    <w:tmpl w:val="245C678A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D017E"/>
    <w:multiLevelType w:val="hybridMultilevel"/>
    <w:tmpl w:val="E75EB43E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FE7548"/>
    <w:multiLevelType w:val="hybridMultilevel"/>
    <w:tmpl w:val="607E28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F561F3"/>
    <w:multiLevelType w:val="hybridMultilevel"/>
    <w:tmpl w:val="C6DEE3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17"/>
  </w:num>
  <w:num w:numId="4">
    <w:abstractNumId w:val="15"/>
  </w:num>
  <w:num w:numId="5">
    <w:abstractNumId w:val="5"/>
  </w:num>
  <w:num w:numId="6">
    <w:abstractNumId w:val="3"/>
  </w:num>
  <w:num w:numId="7">
    <w:abstractNumId w:val="14"/>
  </w:num>
  <w:num w:numId="8">
    <w:abstractNumId w:val="8"/>
  </w:num>
  <w:num w:numId="9">
    <w:abstractNumId w:val="22"/>
  </w:num>
  <w:num w:numId="10">
    <w:abstractNumId w:val="16"/>
  </w:num>
  <w:num w:numId="11">
    <w:abstractNumId w:val="20"/>
  </w:num>
  <w:num w:numId="12">
    <w:abstractNumId w:val="21"/>
  </w:num>
  <w:num w:numId="13">
    <w:abstractNumId w:val="4"/>
  </w:num>
  <w:num w:numId="14">
    <w:abstractNumId w:val="10"/>
  </w:num>
  <w:num w:numId="15">
    <w:abstractNumId w:val="7"/>
  </w:num>
  <w:num w:numId="16">
    <w:abstractNumId w:val="6"/>
  </w:num>
  <w:num w:numId="17">
    <w:abstractNumId w:val="19"/>
  </w:num>
  <w:num w:numId="18">
    <w:abstractNumId w:val="1"/>
  </w:num>
  <w:num w:numId="19">
    <w:abstractNumId w:val="9"/>
  </w:num>
  <w:num w:numId="20">
    <w:abstractNumId w:val="18"/>
  </w:num>
  <w:num w:numId="21">
    <w:abstractNumId w:val="0"/>
  </w:num>
  <w:num w:numId="22">
    <w:abstractNumId w:val="12"/>
  </w:num>
  <w:num w:numId="23">
    <w:abstractNumId w:val="2"/>
  </w:num>
  <w:num w:numId="24">
    <w:abstractNumId w:val="11"/>
  </w:num>
  <w:num w:numId="25">
    <w:abstractNumId w:val="23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87"/>
    <w:rsid w:val="00015231"/>
    <w:rsid w:val="0003235F"/>
    <w:rsid w:val="00051A46"/>
    <w:rsid w:val="000725F8"/>
    <w:rsid w:val="000910E9"/>
    <w:rsid w:val="0009537A"/>
    <w:rsid w:val="000F4DC7"/>
    <w:rsid w:val="000F50B4"/>
    <w:rsid w:val="00162D0B"/>
    <w:rsid w:val="00166DEC"/>
    <w:rsid w:val="001971A6"/>
    <w:rsid w:val="001D104C"/>
    <w:rsid w:val="00296774"/>
    <w:rsid w:val="002D27C8"/>
    <w:rsid w:val="003855CF"/>
    <w:rsid w:val="003A77C5"/>
    <w:rsid w:val="003C65EF"/>
    <w:rsid w:val="003E5535"/>
    <w:rsid w:val="004059AC"/>
    <w:rsid w:val="00440133"/>
    <w:rsid w:val="00447943"/>
    <w:rsid w:val="004626EF"/>
    <w:rsid w:val="00477D04"/>
    <w:rsid w:val="004A1D9C"/>
    <w:rsid w:val="004B3630"/>
    <w:rsid w:val="004B4D09"/>
    <w:rsid w:val="004D30DB"/>
    <w:rsid w:val="004D58E6"/>
    <w:rsid w:val="004E124E"/>
    <w:rsid w:val="004E6E05"/>
    <w:rsid w:val="00571D5F"/>
    <w:rsid w:val="005E5787"/>
    <w:rsid w:val="00616FD4"/>
    <w:rsid w:val="00683782"/>
    <w:rsid w:val="006A3AE0"/>
    <w:rsid w:val="00777898"/>
    <w:rsid w:val="007B60EF"/>
    <w:rsid w:val="007D795C"/>
    <w:rsid w:val="00860AD9"/>
    <w:rsid w:val="00886C2E"/>
    <w:rsid w:val="008C671F"/>
    <w:rsid w:val="009A2B6C"/>
    <w:rsid w:val="009A5E58"/>
    <w:rsid w:val="009B59CF"/>
    <w:rsid w:val="009F32CC"/>
    <w:rsid w:val="009F4764"/>
    <w:rsid w:val="00A12850"/>
    <w:rsid w:val="00A26CAE"/>
    <w:rsid w:val="00A50F24"/>
    <w:rsid w:val="00A64001"/>
    <w:rsid w:val="00A654C5"/>
    <w:rsid w:val="00A67D38"/>
    <w:rsid w:val="00A86BA3"/>
    <w:rsid w:val="00B23C58"/>
    <w:rsid w:val="00B247A8"/>
    <w:rsid w:val="00B908CE"/>
    <w:rsid w:val="00B93280"/>
    <w:rsid w:val="00BF2A54"/>
    <w:rsid w:val="00C64448"/>
    <w:rsid w:val="00C651A0"/>
    <w:rsid w:val="00C86CB1"/>
    <w:rsid w:val="00C9081C"/>
    <w:rsid w:val="00CD5438"/>
    <w:rsid w:val="00D30981"/>
    <w:rsid w:val="00D502ED"/>
    <w:rsid w:val="00D72D37"/>
    <w:rsid w:val="00D804F6"/>
    <w:rsid w:val="00E04026"/>
    <w:rsid w:val="00E04D32"/>
    <w:rsid w:val="00EB179F"/>
    <w:rsid w:val="00EB2D03"/>
    <w:rsid w:val="00EE111C"/>
    <w:rsid w:val="00EE1AFA"/>
    <w:rsid w:val="00EE4261"/>
    <w:rsid w:val="00F50784"/>
    <w:rsid w:val="00F611A9"/>
    <w:rsid w:val="00F615E8"/>
    <w:rsid w:val="00FB1EAD"/>
    <w:rsid w:val="00FF1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sz w:val="24"/>
        <w:szCs w:val="24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A8"/>
    <w:pPr>
      <w:spacing w:after="200" w:line="276" w:lineRule="auto"/>
      <w:ind w:firstLine="0"/>
      <w:jc w:val="left"/>
    </w:pPr>
    <w:rPr>
      <w:rFonts w:asciiTheme="minorHAnsi" w:hAnsiTheme="minorHAnsi" w:cstheme="minorBidi"/>
      <w:bCs w:val="0"/>
      <w:iCs w:val="0"/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E5787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i/>
      <w:iCs/>
      <w:sz w:val="26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78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5787"/>
    <w:rPr>
      <w:rFonts w:eastAsia="Times New Roman"/>
      <w:b/>
      <w:bCs w:val="0"/>
      <w:i/>
      <w:sz w:val="26"/>
      <w:lang w:val="uk-UA" w:eastAsia="uk-UA"/>
    </w:rPr>
  </w:style>
  <w:style w:type="paragraph" w:styleId="a4">
    <w:name w:val="No Spacing"/>
    <w:uiPriority w:val="1"/>
    <w:qFormat/>
    <w:rsid w:val="005E5787"/>
    <w:pPr>
      <w:ind w:firstLine="0"/>
      <w:jc w:val="left"/>
    </w:pPr>
    <w:rPr>
      <w:rFonts w:ascii="Calibri" w:eastAsia="Calibri" w:hAnsi="Calibri"/>
      <w:bCs w:val="0"/>
      <w:iCs w:val="0"/>
      <w:sz w:val="22"/>
      <w:szCs w:val="22"/>
      <w:lang w:val="uk-UA"/>
    </w:rPr>
  </w:style>
  <w:style w:type="paragraph" w:styleId="a5">
    <w:name w:val="Body Text"/>
    <w:basedOn w:val="a"/>
    <w:link w:val="a6"/>
    <w:rsid w:val="00B908C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908CE"/>
    <w:rPr>
      <w:rFonts w:eastAsia="Times New Roman"/>
      <w:bCs w:val="0"/>
      <w:iCs w:val="0"/>
      <w:lang w:val="uk-UA" w:eastAsia="ru-RU"/>
    </w:rPr>
  </w:style>
  <w:style w:type="paragraph" w:styleId="a7">
    <w:name w:val="Plain Text"/>
    <w:basedOn w:val="a"/>
    <w:link w:val="a8"/>
    <w:rsid w:val="00051A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uk-UA"/>
    </w:rPr>
  </w:style>
  <w:style w:type="character" w:customStyle="1" w:styleId="a8">
    <w:name w:val="Текст Знак"/>
    <w:basedOn w:val="a0"/>
    <w:link w:val="a7"/>
    <w:rsid w:val="00051A46"/>
    <w:rPr>
      <w:rFonts w:ascii="Courier New" w:eastAsia="Times New Roman" w:hAnsi="Courier New"/>
      <w:bCs w:val="0"/>
      <w:iCs w:val="0"/>
      <w:sz w:val="20"/>
      <w:szCs w:val="20"/>
      <w:lang w:eastAsia="uk-UA"/>
    </w:rPr>
  </w:style>
  <w:style w:type="paragraph" w:styleId="a9">
    <w:name w:val="header"/>
    <w:basedOn w:val="a"/>
    <w:link w:val="aa"/>
    <w:rsid w:val="000725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0725F8"/>
    <w:rPr>
      <w:rFonts w:eastAsia="Times New Roman"/>
      <w:bCs w:val="0"/>
      <w:iCs w:val="0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7D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795C"/>
    <w:rPr>
      <w:rFonts w:ascii="Segoe UI" w:hAnsi="Segoe UI" w:cs="Segoe UI"/>
      <w:bCs w:val="0"/>
      <w:iCs w:val="0"/>
      <w:sz w:val="18"/>
      <w:szCs w:val="18"/>
      <w:lang w:val="uk-UA"/>
    </w:rPr>
  </w:style>
  <w:style w:type="character" w:styleId="ad">
    <w:name w:val="Strong"/>
    <w:basedOn w:val="a0"/>
    <w:uiPriority w:val="22"/>
    <w:qFormat/>
    <w:rsid w:val="00EB17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sz w:val="24"/>
        <w:szCs w:val="24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A8"/>
    <w:pPr>
      <w:spacing w:after="200" w:line="276" w:lineRule="auto"/>
      <w:ind w:firstLine="0"/>
      <w:jc w:val="left"/>
    </w:pPr>
    <w:rPr>
      <w:rFonts w:asciiTheme="minorHAnsi" w:hAnsiTheme="minorHAnsi" w:cstheme="minorBidi"/>
      <w:bCs w:val="0"/>
      <w:iCs w:val="0"/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E5787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i/>
      <w:iCs/>
      <w:sz w:val="26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78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5787"/>
    <w:rPr>
      <w:rFonts w:eastAsia="Times New Roman"/>
      <w:b/>
      <w:bCs w:val="0"/>
      <w:i/>
      <w:sz w:val="26"/>
      <w:lang w:val="uk-UA" w:eastAsia="uk-UA"/>
    </w:rPr>
  </w:style>
  <w:style w:type="paragraph" w:styleId="a4">
    <w:name w:val="No Spacing"/>
    <w:uiPriority w:val="1"/>
    <w:qFormat/>
    <w:rsid w:val="005E5787"/>
    <w:pPr>
      <w:ind w:firstLine="0"/>
      <w:jc w:val="left"/>
    </w:pPr>
    <w:rPr>
      <w:rFonts w:ascii="Calibri" w:eastAsia="Calibri" w:hAnsi="Calibri"/>
      <w:bCs w:val="0"/>
      <w:iCs w:val="0"/>
      <w:sz w:val="22"/>
      <w:szCs w:val="22"/>
      <w:lang w:val="uk-UA"/>
    </w:rPr>
  </w:style>
  <w:style w:type="paragraph" w:styleId="a5">
    <w:name w:val="Body Text"/>
    <w:basedOn w:val="a"/>
    <w:link w:val="a6"/>
    <w:rsid w:val="00B908C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908CE"/>
    <w:rPr>
      <w:rFonts w:eastAsia="Times New Roman"/>
      <w:bCs w:val="0"/>
      <w:iCs w:val="0"/>
      <w:lang w:val="uk-UA" w:eastAsia="ru-RU"/>
    </w:rPr>
  </w:style>
  <w:style w:type="paragraph" w:styleId="a7">
    <w:name w:val="Plain Text"/>
    <w:basedOn w:val="a"/>
    <w:link w:val="a8"/>
    <w:rsid w:val="00051A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uk-UA"/>
    </w:rPr>
  </w:style>
  <w:style w:type="character" w:customStyle="1" w:styleId="a8">
    <w:name w:val="Текст Знак"/>
    <w:basedOn w:val="a0"/>
    <w:link w:val="a7"/>
    <w:rsid w:val="00051A46"/>
    <w:rPr>
      <w:rFonts w:ascii="Courier New" w:eastAsia="Times New Roman" w:hAnsi="Courier New"/>
      <w:bCs w:val="0"/>
      <w:iCs w:val="0"/>
      <w:sz w:val="20"/>
      <w:szCs w:val="20"/>
      <w:lang w:eastAsia="uk-UA"/>
    </w:rPr>
  </w:style>
  <w:style w:type="paragraph" w:styleId="a9">
    <w:name w:val="header"/>
    <w:basedOn w:val="a"/>
    <w:link w:val="aa"/>
    <w:rsid w:val="000725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0725F8"/>
    <w:rPr>
      <w:rFonts w:eastAsia="Times New Roman"/>
      <w:bCs w:val="0"/>
      <w:iCs w:val="0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7D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795C"/>
    <w:rPr>
      <w:rFonts w:ascii="Segoe UI" w:hAnsi="Segoe UI" w:cs="Segoe UI"/>
      <w:bCs w:val="0"/>
      <w:iCs w:val="0"/>
      <w:sz w:val="18"/>
      <w:szCs w:val="18"/>
      <w:lang w:val="uk-UA"/>
    </w:rPr>
  </w:style>
  <w:style w:type="character" w:styleId="ad">
    <w:name w:val="Strong"/>
    <w:basedOn w:val="a0"/>
    <w:uiPriority w:val="22"/>
    <w:qFormat/>
    <w:rsid w:val="00EB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70440-6E99-4B58-8C95-A4E16B24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4191</Words>
  <Characters>2389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d03-Figurska</dc:creator>
  <cp:lastModifiedBy>430 G1</cp:lastModifiedBy>
  <cp:revision>2</cp:revision>
  <cp:lastPrinted>2019-08-27T08:14:00Z</cp:lastPrinted>
  <dcterms:created xsi:type="dcterms:W3CDTF">2020-11-20T12:54:00Z</dcterms:created>
  <dcterms:modified xsi:type="dcterms:W3CDTF">2020-11-20T12:54:00Z</dcterms:modified>
</cp:coreProperties>
</file>