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147" w:rsidRDefault="006B715C">
      <w:pPr>
        <w:rPr>
          <w:rFonts w:ascii="Arial" w:hAnsi="Arial"/>
          <w:color w:val="000000"/>
          <w:sz w:val="27"/>
          <w:szCs w:val="27"/>
        </w:rPr>
      </w:pPr>
      <w:proofErr w:type="spellStart"/>
      <w:r>
        <w:rPr>
          <w:color w:val="000000"/>
        </w:rPr>
        <w:t>Додаток</w:t>
      </w:r>
      <w:proofErr w:type="spellEnd"/>
    </w:p>
    <w:p w:rsidR="00504147" w:rsidRDefault="006B715C">
      <w:pPr>
        <w:rPr>
          <w:rFonts w:ascii="Arial" w:hAnsi="Arial"/>
          <w:color w:val="000000"/>
          <w:sz w:val="27"/>
          <w:szCs w:val="27"/>
        </w:rPr>
      </w:pPr>
      <w:r>
        <w:rPr>
          <w:color w:val="000000"/>
        </w:rPr>
        <w:t xml:space="preserve">до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виконавчого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комітету</w:t>
      </w:r>
      <w:proofErr w:type="spellEnd"/>
    </w:p>
    <w:p w:rsidR="00504147" w:rsidRDefault="00504147">
      <w:pPr>
        <w:rPr>
          <w:rFonts w:ascii="Arial" w:hAnsi="Arial"/>
          <w:color w:val="000000"/>
          <w:sz w:val="27"/>
          <w:szCs w:val="27"/>
          <w:lang w:val="uk-UA"/>
        </w:rPr>
      </w:pPr>
    </w:p>
    <w:p w:rsidR="00504147" w:rsidRDefault="006B715C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:rsidR="00504147" w:rsidRDefault="006B715C">
      <w:pPr>
        <w:pStyle w:val="a3"/>
        <w:jc w:val="center"/>
        <w:rPr>
          <w:szCs w:val="28"/>
        </w:rPr>
      </w:pPr>
      <w:r>
        <w:rPr>
          <w:szCs w:val="28"/>
        </w:rPr>
        <w:t>органу опіки і піклування</w:t>
      </w:r>
    </w:p>
    <w:p w:rsidR="00504147" w:rsidRDefault="006B715C">
      <w:pPr>
        <w:pStyle w:val="a3"/>
        <w:tabs>
          <w:tab w:val="left" w:pos="360"/>
        </w:tabs>
        <w:jc w:val="center"/>
        <w:rPr>
          <w:szCs w:val="28"/>
        </w:rPr>
      </w:pPr>
      <w:r>
        <w:rPr>
          <w:szCs w:val="28"/>
        </w:rPr>
        <w:t>щодо  визначення місця проживання малолітньої дитини</w:t>
      </w:r>
    </w:p>
    <w:p w:rsidR="00504147" w:rsidRDefault="000D002C">
      <w:pPr>
        <w:pStyle w:val="a3"/>
        <w:tabs>
          <w:tab w:val="left" w:pos="360"/>
        </w:tabs>
        <w:jc w:val="center"/>
        <w:rPr>
          <w:szCs w:val="28"/>
        </w:rPr>
      </w:pPr>
      <w:r>
        <w:rPr>
          <w:szCs w:val="28"/>
        </w:rPr>
        <w:t>...</w:t>
      </w:r>
      <w:r w:rsidR="006B715C">
        <w:rPr>
          <w:szCs w:val="28"/>
        </w:rPr>
        <w:t>, 20.02.2018 року народження</w:t>
      </w:r>
    </w:p>
    <w:p w:rsidR="00504147" w:rsidRDefault="00504147">
      <w:pPr>
        <w:pStyle w:val="a3"/>
        <w:tabs>
          <w:tab w:val="left" w:pos="360"/>
        </w:tabs>
        <w:rPr>
          <w:szCs w:val="28"/>
        </w:rPr>
      </w:pPr>
    </w:p>
    <w:p w:rsidR="00504147" w:rsidRDefault="006B715C">
      <w:pPr>
        <w:jc w:val="both"/>
        <w:rPr>
          <w:sz w:val="28"/>
          <w:szCs w:val="22"/>
          <w:lang w:val="uk-UA"/>
        </w:rPr>
      </w:pPr>
      <w:r>
        <w:rPr>
          <w:sz w:val="28"/>
          <w:szCs w:val="28"/>
          <w:lang w:val="uk-UA"/>
        </w:rPr>
        <w:t xml:space="preserve">          Органом опіки і піклування розглянуто   матеріали  цивільної справи             №607/5596/21, які надійшл</w:t>
      </w:r>
      <w:r>
        <w:rPr>
          <w:sz w:val="28"/>
          <w:szCs w:val="22"/>
          <w:lang w:val="uk-UA"/>
        </w:rPr>
        <w:t>и</w:t>
      </w:r>
      <w:r>
        <w:rPr>
          <w:sz w:val="28"/>
          <w:szCs w:val="28"/>
          <w:lang w:val="uk-UA"/>
        </w:rPr>
        <w:t xml:space="preserve"> із Тернопільського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суду за позовом </w:t>
      </w:r>
      <w:r w:rsidR="000D002C">
        <w:rPr>
          <w:sz w:val="28"/>
          <w:szCs w:val="22"/>
          <w:lang w:val="uk-UA"/>
        </w:rPr>
        <w:t>...</w:t>
      </w:r>
      <w:r w:rsidRPr="000D002C">
        <w:rPr>
          <w:sz w:val="28"/>
          <w:szCs w:val="22"/>
          <w:lang w:val="uk-UA"/>
        </w:rPr>
        <w:t xml:space="preserve"> до </w:t>
      </w:r>
      <w:r w:rsidR="000D002C">
        <w:rPr>
          <w:sz w:val="28"/>
          <w:szCs w:val="22"/>
          <w:lang w:val="uk-UA"/>
        </w:rPr>
        <w:t>...</w:t>
      </w:r>
      <w:r w:rsidRPr="000D002C">
        <w:rPr>
          <w:sz w:val="28"/>
          <w:szCs w:val="22"/>
          <w:lang w:val="uk-UA"/>
        </w:rPr>
        <w:t xml:space="preserve"> про визначення місця проживання дитини та відповідні документи. </w:t>
      </w:r>
      <w:proofErr w:type="spellStart"/>
      <w:r>
        <w:rPr>
          <w:sz w:val="28"/>
          <w:szCs w:val="22"/>
        </w:rPr>
        <w:t>Встановлено</w:t>
      </w:r>
      <w:proofErr w:type="spellEnd"/>
      <w:r>
        <w:rPr>
          <w:sz w:val="28"/>
          <w:szCs w:val="22"/>
        </w:rPr>
        <w:t xml:space="preserve">, </w:t>
      </w:r>
      <w:proofErr w:type="spellStart"/>
      <w:r>
        <w:rPr>
          <w:sz w:val="28"/>
          <w:szCs w:val="22"/>
        </w:rPr>
        <w:t>що</w:t>
      </w:r>
      <w:proofErr w:type="spellEnd"/>
      <w:r>
        <w:rPr>
          <w:sz w:val="28"/>
          <w:szCs w:val="22"/>
        </w:rPr>
        <w:t xml:space="preserve"> у </w:t>
      </w:r>
      <w:r w:rsidR="000D002C">
        <w:rPr>
          <w:sz w:val="28"/>
          <w:szCs w:val="22"/>
          <w:lang w:val="uk-UA"/>
        </w:rPr>
        <w:t>...</w:t>
      </w:r>
      <w:r>
        <w:rPr>
          <w:sz w:val="28"/>
          <w:szCs w:val="22"/>
        </w:rPr>
        <w:t xml:space="preserve"> та </w:t>
      </w:r>
      <w:r w:rsidR="000D002C">
        <w:rPr>
          <w:sz w:val="28"/>
          <w:szCs w:val="22"/>
          <w:lang w:val="uk-UA"/>
        </w:rPr>
        <w:t>...</w:t>
      </w:r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від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спільного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шлюбу</w:t>
      </w:r>
      <w:proofErr w:type="spellEnd"/>
      <w:r>
        <w:rPr>
          <w:sz w:val="28"/>
          <w:szCs w:val="22"/>
        </w:rPr>
        <w:t xml:space="preserve"> 20.02.2018 року </w:t>
      </w:r>
      <w:proofErr w:type="spellStart"/>
      <w:r>
        <w:rPr>
          <w:sz w:val="28"/>
          <w:szCs w:val="22"/>
        </w:rPr>
        <w:t>народився</w:t>
      </w:r>
      <w:proofErr w:type="spellEnd"/>
      <w:r>
        <w:rPr>
          <w:sz w:val="28"/>
          <w:szCs w:val="22"/>
        </w:rPr>
        <w:t xml:space="preserve"> </w:t>
      </w:r>
      <w:proofErr w:type="spellStart"/>
      <w:r>
        <w:rPr>
          <w:sz w:val="28"/>
          <w:szCs w:val="22"/>
        </w:rPr>
        <w:t>син</w:t>
      </w:r>
      <w:proofErr w:type="spellEnd"/>
      <w:r>
        <w:rPr>
          <w:sz w:val="28"/>
          <w:szCs w:val="22"/>
          <w:lang w:val="uk-UA"/>
        </w:rPr>
        <w:t xml:space="preserve"> </w:t>
      </w:r>
      <w:r w:rsidR="000D002C">
        <w:rPr>
          <w:sz w:val="28"/>
          <w:szCs w:val="22"/>
          <w:lang w:val="uk-UA"/>
        </w:rPr>
        <w:t>...</w:t>
      </w:r>
      <w:r>
        <w:rPr>
          <w:sz w:val="28"/>
          <w:szCs w:val="22"/>
        </w:rPr>
        <w:t xml:space="preserve">. </w:t>
      </w:r>
      <w:r>
        <w:rPr>
          <w:sz w:val="28"/>
          <w:szCs w:val="22"/>
          <w:lang w:val="uk-UA"/>
        </w:rPr>
        <w:t>Шлюб між подружжям розірвано 18.03.2021 року.</w:t>
      </w:r>
    </w:p>
    <w:p w:rsidR="00504147" w:rsidRDefault="006B71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Мати  дитини, </w:t>
      </w:r>
      <w:r w:rsidR="000D002C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, на засіданні комісії повідомила, що бажає визначити місце проживання сина  разом з нею за адресою: </w:t>
      </w:r>
      <w:proofErr w:type="spellStart"/>
      <w:r>
        <w:rPr>
          <w:sz w:val="28"/>
          <w:szCs w:val="28"/>
          <w:lang w:val="uk-UA"/>
        </w:rPr>
        <w:t>м.Тернопіль</w:t>
      </w:r>
      <w:proofErr w:type="spellEnd"/>
      <w:r>
        <w:rPr>
          <w:sz w:val="28"/>
          <w:szCs w:val="28"/>
          <w:lang w:val="uk-UA"/>
        </w:rPr>
        <w:t xml:space="preserve">, вул. </w:t>
      </w:r>
      <w:r w:rsidR="000D002C">
        <w:rPr>
          <w:sz w:val="28"/>
          <w:szCs w:val="22"/>
          <w:lang w:val="uk-UA"/>
        </w:rPr>
        <w:t>...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</w:t>
      </w:r>
      <w:r w:rsidR="000D002C">
        <w:rPr>
          <w:sz w:val="28"/>
          <w:szCs w:val="28"/>
          <w:lang w:val="uk-UA"/>
        </w:rPr>
        <w:t>...</w:t>
      </w:r>
    </w:p>
    <w:p w:rsidR="00504147" w:rsidRDefault="006B71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Працівниками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сім’ї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молодіжної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політики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    проведено </w:t>
      </w:r>
      <w:proofErr w:type="spellStart"/>
      <w:r>
        <w:rPr>
          <w:sz w:val="28"/>
          <w:szCs w:val="28"/>
        </w:rPr>
        <w:t>обстеження</w:t>
      </w:r>
      <w:proofErr w:type="spellEnd"/>
      <w:r>
        <w:rPr>
          <w:sz w:val="28"/>
          <w:szCs w:val="28"/>
        </w:rPr>
        <w:t xml:space="preserve"> умов </w:t>
      </w:r>
      <w:proofErr w:type="spellStart"/>
      <w:r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м.Тернопіль</w:t>
      </w:r>
      <w:proofErr w:type="spellEnd"/>
      <w:r>
        <w:rPr>
          <w:sz w:val="28"/>
          <w:szCs w:val="28"/>
        </w:rPr>
        <w:t xml:space="preserve">,                          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r w:rsidR="000D002C">
        <w:rPr>
          <w:sz w:val="28"/>
          <w:szCs w:val="22"/>
          <w:lang w:val="uk-UA"/>
        </w:rPr>
        <w:t>...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</w:t>
      </w:r>
      <w:r w:rsidR="000D002C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>.Трикімнатна</w:t>
      </w:r>
      <w:r>
        <w:rPr>
          <w:sz w:val="28"/>
          <w:szCs w:val="28"/>
        </w:rPr>
        <w:t xml:space="preserve"> квартира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усіма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зручностями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загальною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53</w:t>
      </w:r>
      <w:r>
        <w:rPr>
          <w:sz w:val="28"/>
          <w:szCs w:val="28"/>
          <w:lang w:val="uk-UA"/>
        </w:rPr>
        <w:t>,5</w:t>
      </w:r>
      <w:r>
        <w:rPr>
          <w:sz w:val="28"/>
          <w:szCs w:val="28"/>
        </w:rPr>
        <w:t xml:space="preserve"> кв.м. Для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  <w:lang w:val="uk-UA"/>
        </w:rPr>
        <w:t xml:space="preserve"> та матері відведено окрему кімнату, для хлопчика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наявне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окреме</w:t>
      </w:r>
      <w:proofErr w:type="spellEnd"/>
      <w:r>
        <w:rPr>
          <w:sz w:val="28"/>
          <w:szCs w:val="28"/>
        </w:rPr>
        <w:t xml:space="preserve"> спальне </w:t>
      </w:r>
      <w:proofErr w:type="spellStart"/>
      <w:r>
        <w:rPr>
          <w:sz w:val="28"/>
          <w:szCs w:val="28"/>
        </w:rPr>
        <w:t>місце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шафа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одягу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комод,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розвиваючі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ігри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одяг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взуття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віку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дитини</w:t>
      </w:r>
      <w:proofErr w:type="spellEnd"/>
      <w:r>
        <w:rPr>
          <w:sz w:val="28"/>
          <w:szCs w:val="28"/>
        </w:rPr>
        <w:t>.</w:t>
      </w:r>
    </w:p>
    <w:p w:rsidR="00504147" w:rsidRDefault="006B71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Відповідно до інформації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«ХІПП Україна» від 05.05.2021 року  </w:t>
      </w:r>
      <w:r w:rsidR="000D002C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 працювала у </w:t>
      </w:r>
      <w:proofErr w:type="spellStart"/>
      <w:r>
        <w:rPr>
          <w:sz w:val="28"/>
          <w:szCs w:val="28"/>
          <w:lang w:val="uk-UA"/>
        </w:rPr>
        <w:t>ТзОВ</w:t>
      </w:r>
      <w:proofErr w:type="spellEnd"/>
      <w:r>
        <w:rPr>
          <w:sz w:val="28"/>
          <w:szCs w:val="28"/>
          <w:lang w:val="uk-UA"/>
        </w:rPr>
        <w:t xml:space="preserve"> «ХІПП Україна»  за </w:t>
      </w:r>
      <w:proofErr w:type="spellStart"/>
      <w:r>
        <w:rPr>
          <w:sz w:val="28"/>
          <w:szCs w:val="28"/>
          <w:lang w:val="uk-UA"/>
        </w:rPr>
        <w:t>цивільно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–правовим</w:t>
      </w:r>
      <w:proofErr w:type="spellEnd"/>
      <w:r>
        <w:rPr>
          <w:sz w:val="28"/>
          <w:szCs w:val="28"/>
          <w:lang w:val="uk-UA"/>
        </w:rPr>
        <w:t xml:space="preserve"> договором. Дохід за період з 01.01.2017 року по 31.12.2017 року склав 145 817,00 грн.</w:t>
      </w:r>
    </w:p>
    <w:p w:rsidR="00504147" w:rsidRDefault="006B715C">
      <w:pPr>
        <w:tabs>
          <w:tab w:val="left" w:pos="9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Відповідно до довідки управління соціальної політики від 25.06.2021 </w:t>
      </w:r>
      <w:bookmarkStart w:id="0" w:name="_GoBack"/>
      <w:bookmarkEnd w:id="0"/>
      <w:r>
        <w:rPr>
          <w:sz w:val="28"/>
          <w:szCs w:val="28"/>
          <w:lang w:val="uk-UA"/>
        </w:rPr>
        <w:t xml:space="preserve">року №544939 </w:t>
      </w:r>
      <w:r w:rsidR="000D002C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одержує допомогу при народженні дитини  в розмірі 860 грн. щомісячно.</w:t>
      </w:r>
    </w:p>
    <w:p w:rsidR="00504147" w:rsidRDefault="006B715C">
      <w:pPr>
        <w:tabs>
          <w:tab w:val="left" w:pos="9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Інформація від 25.06.2021 року №23 Тернопільського дошкільного навчального заклад</w:t>
      </w:r>
      <w:r>
        <w:rPr>
          <w:sz w:val="28"/>
          <w:szCs w:val="22"/>
          <w:lang w:val="uk-UA"/>
        </w:rPr>
        <w:t>у</w:t>
      </w:r>
      <w:r>
        <w:rPr>
          <w:sz w:val="28"/>
          <w:szCs w:val="28"/>
          <w:lang w:val="uk-UA"/>
        </w:rPr>
        <w:t xml:space="preserve"> №</w:t>
      </w:r>
      <w:r w:rsidR="000D002C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підверджує</w:t>
      </w:r>
      <w:proofErr w:type="spellEnd"/>
      <w:r>
        <w:rPr>
          <w:sz w:val="28"/>
          <w:szCs w:val="28"/>
          <w:lang w:val="uk-UA"/>
        </w:rPr>
        <w:t xml:space="preserve"> той факт, що весь догляд за дитиною здійснює матір </w:t>
      </w:r>
      <w:r w:rsidR="000D002C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>.</w:t>
      </w:r>
    </w:p>
    <w:p w:rsidR="00504147" w:rsidRDefault="006B71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Батько дитини, </w:t>
      </w:r>
      <w:r w:rsidR="000D002C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 xml:space="preserve"> засуджений    29.07.2019 року Придніпровським районним судом </w:t>
      </w:r>
      <w:proofErr w:type="spellStart"/>
      <w:r>
        <w:rPr>
          <w:sz w:val="28"/>
          <w:szCs w:val="28"/>
          <w:lang w:val="uk-UA"/>
        </w:rPr>
        <w:t>м.Черкаси</w:t>
      </w:r>
      <w:proofErr w:type="spellEnd"/>
      <w:r>
        <w:rPr>
          <w:sz w:val="28"/>
          <w:szCs w:val="28"/>
          <w:lang w:val="uk-UA"/>
        </w:rPr>
        <w:t xml:space="preserve"> до 12 років позбавлення волі.   </w:t>
      </w:r>
    </w:p>
    <w:p w:rsidR="00504147" w:rsidRDefault="006B715C" w:rsidP="000D002C">
      <w:pPr>
        <w:pStyle w:val="a3"/>
        <w:tabs>
          <w:tab w:val="left" w:pos="360"/>
        </w:tabs>
        <w:rPr>
          <w:szCs w:val="28"/>
        </w:rPr>
      </w:pPr>
      <w:r>
        <w:rPr>
          <w:szCs w:val="28"/>
        </w:rPr>
        <w:t xml:space="preserve">         Враховуючи викладене та захищаючи інтереси дитини, керуючись ч.4, ч.5 ст.19, ст.ст.157,161 Сімейного кодексу України, беручи до уваги пропозиції комісії з питань захисту прав дитини, орган опіки і піклування   рекомендує визначити місце проживання малолітньої дитини </w:t>
      </w:r>
      <w:r w:rsidR="000D002C">
        <w:rPr>
          <w:szCs w:val="28"/>
        </w:rPr>
        <w:t>...</w:t>
      </w:r>
      <w:r>
        <w:rPr>
          <w:szCs w:val="28"/>
        </w:rPr>
        <w:t xml:space="preserve">, 20.02.2018 року народження,  разом з матір’ю </w:t>
      </w:r>
      <w:r w:rsidR="000D002C">
        <w:rPr>
          <w:szCs w:val="28"/>
        </w:rPr>
        <w:t>...</w:t>
      </w:r>
      <w:r>
        <w:rPr>
          <w:szCs w:val="28"/>
        </w:rPr>
        <w:t xml:space="preserve">  за адресою: </w:t>
      </w:r>
      <w:proofErr w:type="spellStart"/>
      <w:r>
        <w:rPr>
          <w:szCs w:val="28"/>
        </w:rPr>
        <w:t>м.Тернопіль</w:t>
      </w:r>
      <w:proofErr w:type="spellEnd"/>
      <w:r>
        <w:rPr>
          <w:szCs w:val="28"/>
        </w:rPr>
        <w:t xml:space="preserve">, вул. </w:t>
      </w:r>
      <w:r w:rsidR="000D002C">
        <w:rPr>
          <w:szCs w:val="22"/>
        </w:rPr>
        <w:t>...</w:t>
      </w:r>
      <w:r>
        <w:rPr>
          <w:szCs w:val="28"/>
        </w:rPr>
        <w:t xml:space="preserve"> кв.</w:t>
      </w:r>
      <w:r w:rsidR="000D002C">
        <w:rPr>
          <w:szCs w:val="28"/>
        </w:rPr>
        <w:t>...</w:t>
      </w:r>
      <w:r>
        <w:rPr>
          <w:szCs w:val="22"/>
        </w:rPr>
        <w:t>.</w:t>
      </w:r>
    </w:p>
    <w:p w:rsidR="00504147" w:rsidRDefault="00504147">
      <w:pPr>
        <w:pStyle w:val="a3"/>
        <w:rPr>
          <w:szCs w:val="28"/>
        </w:rPr>
      </w:pPr>
    </w:p>
    <w:p w:rsidR="00504147" w:rsidRDefault="00504147">
      <w:pPr>
        <w:pStyle w:val="a3"/>
        <w:rPr>
          <w:szCs w:val="28"/>
        </w:rPr>
      </w:pPr>
    </w:p>
    <w:p w:rsidR="00504147" w:rsidRDefault="006B715C">
      <w:pPr>
        <w:pStyle w:val="a3"/>
        <w:rPr>
          <w:szCs w:val="28"/>
        </w:rPr>
      </w:pPr>
      <w:r>
        <w:rPr>
          <w:szCs w:val="28"/>
        </w:rPr>
        <w:t>Міський голова                                                                                Сергій НАДАЛ</w:t>
      </w:r>
    </w:p>
    <w:p w:rsidR="00504147" w:rsidRDefault="00504147">
      <w:pPr>
        <w:rPr>
          <w:lang w:val="uk-UA"/>
        </w:rPr>
      </w:pPr>
    </w:p>
    <w:p w:rsidR="00504147" w:rsidRDefault="00504147">
      <w:pPr>
        <w:rPr>
          <w:lang w:val="uk-UA"/>
        </w:rPr>
      </w:pPr>
    </w:p>
    <w:sectPr w:rsidR="00504147" w:rsidSect="00504147">
      <w:pgSz w:w="11907" w:h="16839" w:code="9"/>
      <w:pgMar w:top="1134" w:right="850" w:bottom="2268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4147"/>
    <w:rsid w:val="000D002C"/>
    <w:rsid w:val="00504147"/>
    <w:rsid w:val="006B715C"/>
    <w:rsid w:val="00E5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47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4147"/>
    <w:pPr>
      <w:jc w:val="both"/>
    </w:pPr>
    <w:rPr>
      <w:sz w:val="28"/>
      <w:lang w:val="uk-UA"/>
    </w:rPr>
  </w:style>
  <w:style w:type="character" w:customStyle="1" w:styleId="LineNumber">
    <w:name w:val="Line Number"/>
    <w:basedOn w:val="a0"/>
    <w:semiHidden/>
    <w:rsid w:val="00504147"/>
  </w:style>
  <w:style w:type="character" w:styleId="a5">
    <w:name w:val="Hyperlink"/>
    <w:rsid w:val="0050414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504147"/>
    <w:rPr>
      <w:sz w:val="28"/>
      <w:lang w:val="uk-UA"/>
    </w:rPr>
  </w:style>
  <w:style w:type="table" w:styleId="1">
    <w:name w:val="Table Simple 1"/>
    <w:basedOn w:val="a1"/>
    <w:rsid w:val="005041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d24-Meleh</dc:creator>
  <cp:lastModifiedBy>d07-Hnatyshyn</cp:lastModifiedBy>
  <cp:revision>3</cp:revision>
  <dcterms:created xsi:type="dcterms:W3CDTF">2021-07-23T12:29:00Z</dcterms:created>
  <dcterms:modified xsi:type="dcterms:W3CDTF">2021-07-26T12:37:00Z</dcterms:modified>
</cp:coreProperties>
</file>