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2C" w:rsidRPr="00040D64" w:rsidRDefault="0009592C" w:rsidP="0009592C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FF0000"/>
          <w:sz w:val="26"/>
          <w:szCs w:val="26"/>
          <w:lang w:val="en-US"/>
        </w:rPr>
      </w:pPr>
    </w:p>
    <w:p w:rsidR="0009592C" w:rsidRDefault="0009592C" w:rsidP="0009592C">
      <w:pPr>
        <w:tabs>
          <w:tab w:val="left" w:pos="3969"/>
          <w:tab w:val="left" w:pos="8520"/>
        </w:tabs>
        <w:spacing w:after="0" w:line="240" w:lineRule="auto"/>
        <w:rPr>
          <w:rFonts w:ascii="Times New Roman" w:hAnsi="Times New Roman"/>
          <w:bCs/>
          <w:color w:val="FF0000"/>
          <w:lang w:val="uk-UA"/>
        </w:rPr>
      </w:pPr>
      <w:r w:rsidRPr="00DF4A7E">
        <w:rPr>
          <w:rFonts w:ascii="Times New Roman" w:hAnsi="Times New Roman"/>
          <w:bCs/>
          <w:color w:val="FF0000"/>
          <w:lang w:val="uk-UA"/>
        </w:rPr>
        <w:t>Додаток викладено в новій редакції відповідно до рішення ВК від 13.07.2021 № 574</w:t>
      </w:r>
    </w:p>
    <w:p w:rsidR="0009592C" w:rsidRPr="00040D64" w:rsidRDefault="0009592C" w:rsidP="0009592C">
      <w:pPr>
        <w:tabs>
          <w:tab w:val="left" w:pos="3969"/>
          <w:tab w:val="left" w:pos="8520"/>
        </w:tabs>
        <w:spacing w:after="0" w:line="240" w:lineRule="auto"/>
        <w:rPr>
          <w:rFonts w:ascii="Times New Roman" w:hAnsi="Times New Roman"/>
          <w:bCs/>
          <w:color w:val="FF0000"/>
        </w:rPr>
      </w:pPr>
      <w:proofErr w:type="spellStart"/>
      <w:r w:rsidRPr="00040D64">
        <w:rPr>
          <w:rFonts w:ascii="Times New Roman" w:hAnsi="Times New Roman"/>
          <w:bCs/>
          <w:color w:val="FF0000"/>
        </w:rPr>
        <w:t>Додаток</w:t>
      </w:r>
      <w:proofErr w:type="spellEnd"/>
      <w:r w:rsidRPr="00040D64">
        <w:rPr>
          <w:rFonts w:ascii="Times New Roman" w:hAnsi="Times New Roman"/>
          <w:bCs/>
          <w:color w:val="FF0000"/>
        </w:rPr>
        <w:t xml:space="preserve"> </w:t>
      </w:r>
      <w:proofErr w:type="spellStart"/>
      <w:r w:rsidRPr="00040D64">
        <w:rPr>
          <w:rFonts w:ascii="Times New Roman" w:hAnsi="Times New Roman"/>
          <w:bCs/>
          <w:color w:val="FF0000"/>
        </w:rPr>
        <w:t>викладено</w:t>
      </w:r>
      <w:proofErr w:type="spellEnd"/>
      <w:r w:rsidRPr="00040D64">
        <w:rPr>
          <w:rFonts w:ascii="Times New Roman" w:hAnsi="Times New Roman"/>
          <w:bCs/>
          <w:color w:val="FF0000"/>
        </w:rPr>
        <w:t xml:space="preserve"> в </w:t>
      </w:r>
      <w:proofErr w:type="spellStart"/>
      <w:r w:rsidRPr="00040D64">
        <w:rPr>
          <w:rFonts w:ascii="Times New Roman" w:hAnsi="Times New Roman"/>
          <w:bCs/>
          <w:color w:val="FF0000"/>
        </w:rPr>
        <w:t>новій</w:t>
      </w:r>
      <w:proofErr w:type="spellEnd"/>
      <w:r w:rsidRPr="00040D64">
        <w:rPr>
          <w:rFonts w:ascii="Times New Roman" w:hAnsi="Times New Roman"/>
          <w:bCs/>
          <w:color w:val="FF0000"/>
        </w:rPr>
        <w:t xml:space="preserve"> </w:t>
      </w:r>
      <w:proofErr w:type="spellStart"/>
      <w:r w:rsidRPr="00040D64">
        <w:rPr>
          <w:rFonts w:ascii="Times New Roman" w:hAnsi="Times New Roman"/>
          <w:bCs/>
          <w:color w:val="FF0000"/>
        </w:rPr>
        <w:t>редакції</w:t>
      </w:r>
      <w:proofErr w:type="spellEnd"/>
      <w:r w:rsidRPr="00040D64">
        <w:rPr>
          <w:rFonts w:ascii="Times New Roman" w:hAnsi="Times New Roman"/>
          <w:bCs/>
          <w:color w:val="FF0000"/>
        </w:rPr>
        <w:t xml:space="preserve"> </w:t>
      </w:r>
      <w:proofErr w:type="spellStart"/>
      <w:r w:rsidRPr="00040D64">
        <w:rPr>
          <w:rFonts w:ascii="Times New Roman" w:hAnsi="Times New Roman"/>
          <w:bCs/>
          <w:color w:val="FF0000"/>
        </w:rPr>
        <w:t>відповідно</w:t>
      </w:r>
      <w:proofErr w:type="spellEnd"/>
      <w:r w:rsidRPr="00040D64">
        <w:rPr>
          <w:rFonts w:ascii="Times New Roman" w:hAnsi="Times New Roman"/>
          <w:bCs/>
          <w:color w:val="FF0000"/>
        </w:rPr>
        <w:t xml:space="preserve"> до </w:t>
      </w:r>
      <w:proofErr w:type="spellStart"/>
      <w:r w:rsidRPr="00040D64">
        <w:rPr>
          <w:rFonts w:ascii="Times New Roman" w:hAnsi="Times New Roman"/>
          <w:bCs/>
          <w:color w:val="FF0000"/>
        </w:rPr>
        <w:t>рішення</w:t>
      </w:r>
      <w:proofErr w:type="spellEnd"/>
      <w:r w:rsidRPr="00040D64">
        <w:rPr>
          <w:rFonts w:ascii="Times New Roman" w:hAnsi="Times New Roman"/>
          <w:bCs/>
          <w:color w:val="FF0000"/>
        </w:rPr>
        <w:t xml:space="preserve"> ВК </w:t>
      </w:r>
      <w:proofErr w:type="spellStart"/>
      <w:r w:rsidRPr="00040D64">
        <w:rPr>
          <w:rFonts w:ascii="Times New Roman" w:hAnsi="Times New Roman"/>
          <w:bCs/>
          <w:color w:val="FF0000"/>
        </w:rPr>
        <w:t>від</w:t>
      </w:r>
      <w:proofErr w:type="spellEnd"/>
      <w:r w:rsidRPr="00040D64">
        <w:rPr>
          <w:rFonts w:ascii="Times New Roman" w:hAnsi="Times New Roman"/>
          <w:bCs/>
          <w:color w:val="FF0000"/>
        </w:rPr>
        <w:t xml:space="preserve"> 02.06.2021 № 452</w:t>
      </w:r>
    </w:p>
    <w:p w:rsidR="0009592C" w:rsidRPr="001427D1" w:rsidRDefault="0009592C" w:rsidP="0009592C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1427D1">
        <w:rPr>
          <w:rFonts w:ascii="Times New Roman" w:hAnsi="Times New Roman"/>
          <w:bCs/>
          <w:color w:val="000000"/>
          <w:sz w:val="26"/>
          <w:szCs w:val="26"/>
          <w:lang w:val="uk-UA"/>
        </w:rPr>
        <w:t>Додаток</w:t>
      </w:r>
    </w:p>
    <w:p w:rsidR="0009592C" w:rsidRPr="001427D1" w:rsidRDefault="0009592C" w:rsidP="0009592C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09592C" w:rsidRPr="00F97107" w:rsidRDefault="0009592C" w:rsidP="0009592C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09592C" w:rsidRPr="00F97107" w:rsidRDefault="0009592C" w:rsidP="0009592C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  <w:r w:rsidRPr="00F9710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ТИТУЛЬНИЙ СПИСОК</w:t>
      </w:r>
    </w:p>
    <w:p w:rsidR="0009592C" w:rsidRPr="00F97107" w:rsidRDefault="0009592C" w:rsidP="0009592C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  <w:r w:rsidRPr="00F9710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КАПІТАЛЬНОГО РЕМОНТУ ТРОТУАРІВ </w:t>
      </w:r>
    </w:p>
    <w:p w:rsidR="0009592C" w:rsidRPr="00F97107" w:rsidRDefault="0009592C" w:rsidP="0009592C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  <w:r w:rsidRPr="00F9710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ТЕРНОПІЛЬСЬКОЇ МІСЬКОЇ ТЕРИТОРІАЛЬНОЇ </w:t>
      </w:r>
    </w:p>
    <w:p w:rsidR="0009592C" w:rsidRPr="00F97107" w:rsidRDefault="0009592C" w:rsidP="0009592C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  <w:r w:rsidRPr="00F9710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ГРОМАДИ  НА 2021– 2022 РОКИ</w:t>
      </w:r>
    </w:p>
    <w:p w:rsidR="0009592C" w:rsidRPr="00F97107" w:rsidRDefault="0009592C" w:rsidP="0009592C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09592C" w:rsidRPr="00F97107" w:rsidRDefault="0009592C" w:rsidP="0009592C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521"/>
        <w:gridCol w:w="2126"/>
      </w:tblGrid>
      <w:tr w:rsidR="0009592C" w:rsidRPr="00F97107" w:rsidTr="007162C2">
        <w:tc>
          <w:tcPr>
            <w:tcW w:w="567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6521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Назва об’єкта </w:t>
            </w:r>
          </w:p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Вартість робіт,</w:t>
            </w:r>
          </w:p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тис. грн.</w:t>
            </w:r>
          </w:p>
        </w:tc>
      </w:tr>
      <w:tr w:rsidR="0009592C" w:rsidRPr="00F97107" w:rsidTr="007162C2">
        <w:tc>
          <w:tcPr>
            <w:tcW w:w="567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6521" w:type="dxa"/>
          </w:tcPr>
          <w:p w:rsidR="0009592C" w:rsidRPr="00F97107" w:rsidRDefault="0009592C" w:rsidP="007162C2">
            <w:pPr>
              <w:tabs>
                <w:tab w:val="left" w:pos="66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ремонт тротуару та пішохідних зон поблизу житлових будинків за адресами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вул.В.Великого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,6-12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1600,00</w:t>
            </w:r>
          </w:p>
        </w:tc>
      </w:tr>
      <w:tr w:rsidR="0009592C" w:rsidRPr="00F97107" w:rsidTr="007162C2">
        <w:tc>
          <w:tcPr>
            <w:tcW w:w="567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6521" w:type="dxa"/>
          </w:tcPr>
          <w:p w:rsidR="0009592C" w:rsidRPr="00F97107" w:rsidRDefault="0009592C" w:rsidP="00716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заміна верхнього шару тротуару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вул.Микулинецькій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(ділянка від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вул.Козацької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вул.Ю.Гагаріна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)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50,00</w:t>
            </w:r>
          </w:p>
        </w:tc>
      </w:tr>
      <w:tr w:rsidR="0009592C" w:rsidRPr="00F97107" w:rsidTr="007162C2">
        <w:tc>
          <w:tcPr>
            <w:tcW w:w="567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6521" w:type="dxa"/>
          </w:tcPr>
          <w:p w:rsidR="0009592C" w:rsidRPr="00F97107" w:rsidRDefault="0009592C" w:rsidP="00716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ремонт-схема організації дорожнього руху для влаштування пішохідного переходу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вул.Танцорова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районі житлового будинку №20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900,00</w:t>
            </w:r>
          </w:p>
        </w:tc>
      </w:tr>
      <w:tr w:rsidR="0009592C" w:rsidRPr="00F97107" w:rsidTr="007162C2">
        <w:tc>
          <w:tcPr>
            <w:tcW w:w="567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6521" w:type="dxa"/>
          </w:tcPr>
          <w:p w:rsidR="0009592C" w:rsidRPr="00F97107" w:rsidRDefault="0009592C" w:rsidP="00716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заміна покриття тротуару фігурними елементами мощення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вул.М.Грушевського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районі Національного банку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50,00</w:t>
            </w:r>
          </w:p>
        </w:tc>
      </w:tr>
      <w:tr w:rsidR="0009592C" w:rsidRPr="00F97107" w:rsidTr="007162C2">
        <w:tc>
          <w:tcPr>
            <w:tcW w:w="567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6521" w:type="dxa"/>
          </w:tcPr>
          <w:p w:rsidR="0009592C" w:rsidRPr="00F97107" w:rsidRDefault="0009592C" w:rsidP="00716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заміна покриття тротуару фігурними елементами мощення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вул.М.Грушевського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районі ОДА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50,00</w:t>
            </w:r>
          </w:p>
        </w:tc>
      </w:tr>
      <w:tr w:rsidR="0009592C" w:rsidRPr="00F97107" w:rsidTr="007162C2">
        <w:tc>
          <w:tcPr>
            <w:tcW w:w="567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6521" w:type="dxa"/>
          </w:tcPr>
          <w:p w:rsidR="0009592C" w:rsidRPr="00F97107" w:rsidRDefault="0009592C" w:rsidP="00716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ремонт пішохідної доріжки над підпірною стіною на вулицях Карпенка, Миру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1500,00</w:t>
            </w:r>
          </w:p>
        </w:tc>
      </w:tr>
      <w:tr w:rsidR="0009592C" w:rsidRPr="00F97107" w:rsidTr="007162C2">
        <w:tc>
          <w:tcPr>
            <w:tcW w:w="567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6521" w:type="dxa"/>
          </w:tcPr>
          <w:p w:rsidR="0009592C" w:rsidRPr="00F97107" w:rsidRDefault="0009592C" w:rsidP="00716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заміна покриття тротуару фігурними елементами мощення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вул.Л.Українки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(ділянка від заїзду до  житлового будинку №18 до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вул.Протасевича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)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1200,00</w:t>
            </w:r>
          </w:p>
        </w:tc>
      </w:tr>
      <w:tr w:rsidR="0009592C" w:rsidRPr="00F97107" w:rsidTr="007162C2">
        <w:tc>
          <w:tcPr>
            <w:tcW w:w="567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6521" w:type="dxa"/>
          </w:tcPr>
          <w:p w:rsidR="0009592C" w:rsidRPr="00F97107" w:rsidRDefault="0009592C" w:rsidP="00716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заміна покриття фігурними елементами мощення прилеглої території в районі житлового будинку за адресою проспект Злуки,1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50,00</w:t>
            </w:r>
          </w:p>
        </w:tc>
      </w:tr>
      <w:tr w:rsidR="0009592C" w:rsidRPr="00F97107" w:rsidTr="007162C2">
        <w:tc>
          <w:tcPr>
            <w:tcW w:w="567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6521" w:type="dxa"/>
          </w:tcPr>
          <w:p w:rsidR="0009592C" w:rsidRPr="00F97107" w:rsidRDefault="0009592C" w:rsidP="00716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ремонт тротуарів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вул.Парковій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1000,00</w:t>
            </w:r>
          </w:p>
        </w:tc>
      </w:tr>
      <w:tr w:rsidR="0009592C" w:rsidRPr="00F97107" w:rsidTr="007162C2">
        <w:tc>
          <w:tcPr>
            <w:tcW w:w="567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6521" w:type="dxa"/>
          </w:tcPr>
          <w:p w:rsidR="0009592C" w:rsidRPr="00F97107" w:rsidRDefault="0009592C" w:rsidP="00716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ремонт тротуарів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вул.Острозького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50,00</w:t>
            </w:r>
          </w:p>
        </w:tc>
      </w:tr>
    </w:tbl>
    <w:p w:rsidR="0009592C" w:rsidRPr="00F97107" w:rsidRDefault="0009592C" w:rsidP="0009592C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  <w:lang w:val="uk-UA"/>
        </w:rPr>
      </w:pPr>
      <w:r w:rsidRPr="00F97107">
        <w:rPr>
          <w:rFonts w:ascii="Times New Roman" w:hAnsi="Times New Roman"/>
          <w:sz w:val="26"/>
          <w:szCs w:val="26"/>
          <w:lang w:val="uk-UA"/>
        </w:rPr>
        <w:lastRenderedPageBreak/>
        <w:t xml:space="preserve">                                                           2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521"/>
        <w:gridCol w:w="2126"/>
      </w:tblGrid>
      <w:tr w:rsidR="0009592C" w:rsidRPr="00F97107" w:rsidTr="007162C2">
        <w:tc>
          <w:tcPr>
            <w:tcW w:w="567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11</w:t>
            </w:r>
          </w:p>
        </w:tc>
        <w:tc>
          <w:tcPr>
            <w:tcW w:w="6521" w:type="dxa"/>
          </w:tcPr>
          <w:p w:rsidR="0009592C" w:rsidRPr="00F97107" w:rsidRDefault="0009592C" w:rsidP="00716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ремонт–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заміна покриття тротуарів фігурними елементами мощення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вул.Весела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2 800,00</w:t>
            </w:r>
          </w:p>
        </w:tc>
      </w:tr>
      <w:tr w:rsidR="0009592C" w:rsidRPr="00F97107" w:rsidTr="007162C2">
        <w:tc>
          <w:tcPr>
            <w:tcW w:w="567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12</w:t>
            </w:r>
          </w:p>
        </w:tc>
        <w:tc>
          <w:tcPr>
            <w:tcW w:w="6521" w:type="dxa"/>
          </w:tcPr>
          <w:p w:rsidR="0009592C" w:rsidRPr="00F97107" w:rsidRDefault="0009592C" w:rsidP="00716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заміна покриття тротуару фігурними елементами мощення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>вул.Паращука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від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>вул.Руська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до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>вул.Танцорова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(ділянка з непарної сторони будинків)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900,00</w:t>
            </w:r>
          </w:p>
        </w:tc>
      </w:tr>
      <w:tr w:rsidR="0009592C" w:rsidRPr="00F97107" w:rsidTr="007162C2">
        <w:tc>
          <w:tcPr>
            <w:tcW w:w="567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13</w:t>
            </w:r>
          </w:p>
        </w:tc>
        <w:tc>
          <w:tcPr>
            <w:tcW w:w="6521" w:type="dxa"/>
          </w:tcPr>
          <w:p w:rsidR="0009592C" w:rsidRPr="00F97107" w:rsidRDefault="0009592C" w:rsidP="00716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заміна покриття тротуару фігурними елементами мощення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>вул.Паращука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від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>вул.Руська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до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>вул.Танцорова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(ділянка з парної сторони будинків)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800,00</w:t>
            </w:r>
          </w:p>
        </w:tc>
      </w:tr>
      <w:tr w:rsidR="0009592C" w:rsidRPr="00F97107" w:rsidTr="007162C2">
        <w:trPr>
          <w:trHeight w:val="1455"/>
        </w:trPr>
        <w:tc>
          <w:tcPr>
            <w:tcW w:w="567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14</w:t>
            </w:r>
          </w:p>
        </w:tc>
        <w:tc>
          <w:tcPr>
            <w:tcW w:w="6521" w:type="dxa"/>
          </w:tcPr>
          <w:p w:rsidR="0009592C" w:rsidRPr="00F97107" w:rsidRDefault="0009592C" w:rsidP="00716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заміна покриття тротуару  та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велодоріжки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фігурними елементами мощення на проспекті Злуки (від вул.15 Квітня до заїзду на територію Свято – Троїцького духовного центру) в </w:t>
            </w:r>
          </w:p>
          <w:p w:rsidR="0009592C" w:rsidRPr="00F97107" w:rsidRDefault="0009592C" w:rsidP="00716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50,00</w:t>
            </w:r>
          </w:p>
        </w:tc>
      </w:tr>
      <w:tr w:rsidR="0009592C" w:rsidRPr="00F97107" w:rsidTr="007162C2">
        <w:tc>
          <w:tcPr>
            <w:tcW w:w="567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6521" w:type="dxa"/>
          </w:tcPr>
          <w:p w:rsidR="0009592C" w:rsidRPr="00F97107" w:rsidRDefault="0009592C" w:rsidP="00716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ремонт пішохідної зони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вул.Крушельницької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районі житлового будинку №1а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09592C" w:rsidRPr="00F97107" w:rsidRDefault="0009592C" w:rsidP="007162C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 xml:space="preserve">Згідно укладеного  </w:t>
            </w:r>
            <w:proofErr w:type="spellStart"/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>УЖКГБтаЕ</w:t>
            </w:r>
            <w:proofErr w:type="spellEnd"/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 xml:space="preserve"> із </w:t>
            </w:r>
          </w:p>
          <w:p w:rsidR="0009592C" w:rsidRPr="00F97107" w:rsidRDefault="0009592C" w:rsidP="007162C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proofErr w:type="spellStart"/>
            <w:r w:rsidRPr="00F97107">
              <w:rPr>
                <w:rFonts w:ascii="Times New Roman" w:hAnsi="Times New Roman"/>
                <w:sz w:val="20"/>
                <w:szCs w:val="20"/>
                <w:lang w:val="uk-UA"/>
              </w:rPr>
              <w:t>ФОП</w:t>
            </w:r>
            <w:proofErr w:type="spellEnd"/>
            <w:r w:rsidRPr="00F9710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Гладким Я.М.</w:t>
            </w:r>
          </w:p>
          <w:p w:rsidR="0009592C" w:rsidRPr="00F97107" w:rsidRDefault="0009592C" w:rsidP="007162C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>договору без залучення бюджетних коштів</w:t>
            </w:r>
          </w:p>
        </w:tc>
      </w:tr>
      <w:tr w:rsidR="0009592C" w:rsidRPr="00F97107" w:rsidTr="007162C2">
        <w:tc>
          <w:tcPr>
            <w:tcW w:w="567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16</w:t>
            </w:r>
          </w:p>
        </w:tc>
        <w:tc>
          <w:tcPr>
            <w:tcW w:w="6521" w:type="dxa"/>
          </w:tcPr>
          <w:p w:rsidR="0009592C" w:rsidRPr="00F97107" w:rsidRDefault="0009592C" w:rsidP="00716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ремонт пішохідної зони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вул.Крушельницької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районі житлового будинку №1а (навпроти приміщення ТОВ «Агенція «Тернопіль-Медіа»)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09592C" w:rsidRPr="00F97107" w:rsidRDefault="0009592C" w:rsidP="007162C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 xml:space="preserve">Згідно укладеного  </w:t>
            </w:r>
            <w:proofErr w:type="spellStart"/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>УЖКГБтаЕ</w:t>
            </w:r>
            <w:proofErr w:type="spellEnd"/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 xml:space="preserve"> із </w:t>
            </w:r>
          </w:p>
          <w:p w:rsidR="0009592C" w:rsidRPr="00F97107" w:rsidRDefault="0009592C" w:rsidP="007162C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 w:rsidRPr="00F9710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ТОВ «Агенція «Тернопіль-Медіа» </w:t>
            </w:r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>договору без залучення бюджетних коштів</w:t>
            </w:r>
          </w:p>
        </w:tc>
      </w:tr>
      <w:tr w:rsidR="0009592C" w:rsidRPr="00F97107" w:rsidTr="007162C2">
        <w:tc>
          <w:tcPr>
            <w:tcW w:w="567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17</w:t>
            </w:r>
          </w:p>
        </w:tc>
        <w:tc>
          <w:tcPr>
            <w:tcW w:w="6521" w:type="dxa"/>
          </w:tcPr>
          <w:p w:rsidR="0009592C" w:rsidRPr="00F97107" w:rsidRDefault="0009592C" w:rsidP="00716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Капітальний ремонт прилеглої території та під'їзду до ТОВ «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Мілкіс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» за адресою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вул.Гайова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,34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  <w:vAlign w:val="center"/>
          </w:tcPr>
          <w:p w:rsidR="0009592C" w:rsidRPr="00F97107" w:rsidRDefault="0009592C" w:rsidP="007162C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 xml:space="preserve">Згідно укладеного  </w:t>
            </w:r>
            <w:proofErr w:type="spellStart"/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>УЖКГБтаЕ</w:t>
            </w:r>
            <w:proofErr w:type="spellEnd"/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 xml:space="preserve"> із </w:t>
            </w:r>
          </w:p>
          <w:p w:rsidR="0009592C" w:rsidRPr="00F97107" w:rsidRDefault="0009592C" w:rsidP="007162C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 w:rsidRPr="00F97107">
              <w:rPr>
                <w:rFonts w:ascii="Times New Roman" w:hAnsi="Times New Roman"/>
                <w:sz w:val="20"/>
                <w:szCs w:val="20"/>
                <w:lang w:val="uk-UA"/>
              </w:rPr>
              <w:t>ТОВ «</w:t>
            </w:r>
            <w:proofErr w:type="spellStart"/>
            <w:r w:rsidRPr="00F97107">
              <w:rPr>
                <w:rFonts w:ascii="Times New Roman" w:hAnsi="Times New Roman"/>
                <w:sz w:val="20"/>
                <w:szCs w:val="20"/>
                <w:lang w:val="uk-UA"/>
              </w:rPr>
              <w:t>Мілкіс</w:t>
            </w:r>
            <w:proofErr w:type="spellEnd"/>
            <w:r w:rsidRPr="00F9710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» </w:t>
            </w:r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>договору без залучення бюджетних коштів</w:t>
            </w:r>
          </w:p>
        </w:tc>
      </w:tr>
      <w:tr w:rsidR="0009592C" w:rsidRPr="00F97107" w:rsidTr="007162C2">
        <w:tc>
          <w:tcPr>
            <w:tcW w:w="567" w:type="dxa"/>
          </w:tcPr>
          <w:p w:rsidR="0009592C" w:rsidRPr="00E31A83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E31A8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18</w:t>
            </w:r>
          </w:p>
        </w:tc>
        <w:tc>
          <w:tcPr>
            <w:tcW w:w="6521" w:type="dxa"/>
          </w:tcPr>
          <w:p w:rsidR="0009592C" w:rsidRPr="00E31A83" w:rsidRDefault="0009592C" w:rsidP="00716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31A8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Капітальний ремонт частини тротуару в районі ТОВ Кафе «Нептун»  за адресою вул. Руська, 5 в </w:t>
            </w:r>
            <w:proofErr w:type="spellStart"/>
            <w:r w:rsidRPr="00E31A83">
              <w:rPr>
                <w:rFonts w:ascii="Times New Roman" w:hAnsi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2126" w:type="dxa"/>
            <w:vAlign w:val="center"/>
          </w:tcPr>
          <w:p w:rsidR="0009592C" w:rsidRPr="00E31A83" w:rsidRDefault="0009592C" w:rsidP="007162C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 w:rsidRPr="00E31A83"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 xml:space="preserve">Згідно укладеного  </w:t>
            </w:r>
            <w:proofErr w:type="spellStart"/>
            <w:r w:rsidRPr="00E31A83"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>УЖКГБтаЕ</w:t>
            </w:r>
            <w:proofErr w:type="spellEnd"/>
            <w:r w:rsidRPr="00E31A83"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 xml:space="preserve"> із </w:t>
            </w:r>
          </w:p>
          <w:p w:rsidR="0009592C" w:rsidRPr="00F97107" w:rsidRDefault="0009592C" w:rsidP="007162C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 w:rsidRPr="00E31A8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ТОВ Кафе «Нептун» </w:t>
            </w:r>
            <w:r w:rsidRPr="00E31A83"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>договору без залучення бюджетних коштів</w:t>
            </w:r>
          </w:p>
        </w:tc>
      </w:tr>
      <w:tr w:rsidR="0009592C" w:rsidRPr="00F97107" w:rsidTr="007162C2">
        <w:tc>
          <w:tcPr>
            <w:tcW w:w="567" w:type="dxa"/>
          </w:tcPr>
          <w:p w:rsidR="0009592C" w:rsidRPr="00F97107" w:rsidRDefault="0009592C" w:rsidP="00716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6521" w:type="dxa"/>
          </w:tcPr>
          <w:p w:rsidR="0009592C" w:rsidRPr="00F97107" w:rsidRDefault="0009592C" w:rsidP="007162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F97107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Всього </w:t>
            </w:r>
          </w:p>
        </w:tc>
        <w:tc>
          <w:tcPr>
            <w:tcW w:w="2126" w:type="dxa"/>
          </w:tcPr>
          <w:p w:rsidR="0009592C" w:rsidRPr="00F97107" w:rsidRDefault="0009592C" w:rsidP="007162C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 w:eastAsia="en-US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val="uk-UA" w:eastAsia="en-US"/>
              </w:rPr>
              <w:t>11 000,00</w:t>
            </w:r>
          </w:p>
        </w:tc>
      </w:tr>
    </w:tbl>
    <w:p w:rsidR="0009592C" w:rsidRPr="00F97107" w:rsidRDefault="0009592C" w:rsidP="0009592C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09592C" w:rsidRPr="00F97107" w:rsidRDefault="0009592C" w:rsidP="0009592C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  <w:bookmarkStart w:id="0" w:name="_GoBack"/>
      <w:bookmarkEnd w:id="0"/>
    </w:p>
    <w:p w:rsidR="0009592C" w:rsidRPr="00F97107" w:rsidRDefault="0009592C" w:rsidP="0009592C">
      <w:pPr>
        <w:tabs>
          <w:tab w:val="left" w:pos="3969"/>
          <w:tab w:val="left" w:pos="7088"/>
        </w:tabs>
        <w:spacing w:after="0" w:line="240" w:lineRule="auto"/>
        <w:ind w:hanging="284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F97107">
        <w:rPr>
          <w:rFonts w:ascii="Times New Roman" w:hAnsi="Times New Roman"/>
          <w:color w:val="000000"/>
          <w:sz w:val="26"/>
          <w:szCs w:val="26"/>
          <w:lang w:val="uk-UA"/>
        </w:rPr>
        <w:t>Міський голова                                                                                       Сергій НАДАЛ</w:t>
      </w:r>
    </w:p>
    <w:p w:rsidR="0009592C" w:rsidRPr="00F97107" w:rsidRDefault="0009592C" w:rsidP="0009592C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09592C" w:rsidRPr="00F97107" w:rsidRDefault="0009592C" w:rsidP="0009592C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09592C" w:rsidRPr="001427D1" w:rsidRDefault="0009592C" w:rsidP="0009592C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000000" w:rsidRDefault="0009592C"/>
    <w:sectPr w:rsidR="00000000" w:rsidSect="00DF4A7E">
      <w:pgSz w:w="11906" w:h="16838"/>
      <w:pgMar w:top="568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592C"/>
    <w:rsid w:val="0009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2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2021-07-20T07:01:00Z</dcterms:created>
  <dcterms:modified xsi:type="dcterms:W3CDTF">2021-07-20T07:02:00Z</dcterms:modified>
</cp:coreProperties>
</file>