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5" w:rsidRPr="003B7559" w:rsidRDefault="001D4DC5" w:rsidP="001D4DC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B7559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Додаток</w:t>
      </w:r>
    </w:p>
    <w:p w:rsidR="001D4DC5" w:rsidRPr="003B7559" w:rsidRDefault="001D4DC5" w:rsidP="001D4DC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B7559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до рішення виконавчого комітету</w:t>
      </w:r>
    </w:p>
    <w:p w:rsidR="001D4DC5" w:rsidRPr="003B7559" w:rsidRDefault="001D4DC5" w:rsidP="001D4DC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B7559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від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02.</w:t>
      </w:r>
      <w:r w:rsidRPr="003B755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12.2020</w:t>
      </w:r>
      <w:r w:rsidRPr="003B7559">
        <w:rPr>
          <w:rFonts w:ascii="Times New Roman" w:hAnsi="Times New Roman"/>
          <w:color w:val="000000"/>
          <w:sz w:val="24"/>
          <w:szCs w:val="24"/>
          <w:lang w:val="uk-UA"/>
        </w:rPr>
        <w:t xml:space="preserve"> №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41</w:t>
      </w:r>
    </w:p>
    <w:p w:rsidR="001D4DC5" w:rsidRPr="003B7559" w:rsidRDefault="001D4DC5" w:rsidP="001D4DC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4DC5" w:rsidRPr="003B7559" w:rsidRDefault="001D4DC5" w:rsidP="001D4DC5">
      <w:pPr>
        <w:spacing w:after="0" w:line="240" w:lineRule="auto"/>
        <w:jc w:val="center"/>
        <w:rPr>
          <w:rFonts w:ascii="Times New Roman" w:hAnsi="Times New Roman"/>
          <w:color w:val="000000"/>
          <w:lang w:val="uk-UA"/>
        </w:rPr>
      </w:pPr>
      <w:r w:rsidRPr="003B7559">
        <w:rPr>
          <w:rFonts w:ascii="Times New Roman" w:hAnsi="Times New Roman"/>
          <w:color w:val="000000"/>
          <w:lang w:val="uk-UA"/>
        </w:rPr>
        <w:t xml:space="preserve">ПЛАН </w:t>
      </w:r>
    </w:p>
    <w:p w:rsidR="001D4DC5" w:rsidRPr="003B7559" w:rsidRDefault="001D4DC5" w:rsidP="001D4DC5">
      <w:pPr>
        <w:spacing w:after="0" w:line="240" w:lineRule="auto"/>
        <w:jc w:val="center"/>
        <w:rPr>
          <w:rFonts w:ascii="Times New Roman" w:hAnsi="Times New Roman"/>
          <w:color w:val="000000"/>
          <w:lang w:val="uk-UA"/>
        </w:rPr>
      </w:pPr>
      <w:r w:rsidRPr="003B7559">
        <w:rPr>
          <w:rFonts w:ascii="Times New Roman" w:hAnsi="Times New Roman"/>
          <w:color w:val="000000"/>
          <w:lang w:val="uk-UA"/>
        </w:rPr>
        <w:t>діяльності з підготовки проектів регуляторних актів на 2021 рік</w:t>
      </w:r>
    </w:p>
    <w:p w:rsidR="001D4DC5" w:rsidRPr="003B7559" w:rsidRDefault="001D4DC5" w:rsidP="001D4DC5">
      <w:pPr>
        <w:spacing w:after="0" w:line="240" w:lineRule="auto"/>
        <w:jc w:val="center"/>
        <w:rPr>
          <w:rFonts w:ascii="Times New Roman" w:hAnsi="Times New Roman"/>
          <w:color w:val="000000"/>
          <w:lang w:val="uk-UA"/>
        </w:rPr>
      </w:pPr>
    </w:p>
    <w:tbl>
      <w:tblPr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7"/>
        <w:gridCol w:w="1288"/>
        <w:gridCol w:w="2165"/>
        <w:gridCol w:w="1717"/>
        <w:gridCol w:w="873"/>
        <w:gridCol w:w="2191"/>
        <w:gridCol w:w="1390"/>
      </w:tblGrid>
      <w:tr w:rsidR="001D4DC5" w:rsidRPr="00C63184" w:rsidTr="00E02EA2">
        <w:tc>
          <w:tcPr>
            <w:tcW w:w="203" w:type="pct"/>
            <w:tcBorders>
              <w:top w:val="single" w:sz="12" w:space="0" w:color="auto"/>
              <w:left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</w:t>
            </w:r>
          </w:p>
        </w:tc>
        <w:tc>
          <w:tcPr>
            <w:tcW w:w="642" w:type="pct"/>
            <w:tcBorders>
              <w:top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Вид проекту</w:t>
            </w:r>
          </w:p>
        </w:tc>
        <w:tc>
          <w:tcPr>
            <w:tcW w:w="1079" w:type="pct"/>
            <w:tcBorders>
              <w:top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Назва проекту</w:t>
            </w:r>
          </w:p>
        </w:tc>
        <w:tc>
          <w:tcPr>
            <w:tcW w:w="856" w:type="pct"/>
            <w:tcBorders>
              <w:top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Обґрунтування необхідності прийняття</w:t>
            </w:r>
          </w:p>
        </w:tc>
        <w:tc>
          <w:tcPr>
            <w:tcW w:w="435" w:type="pct"/>
            <w:tcBorders>
              <w:top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Строк </w:t>
            </w:r>
            <w:proofErr w:type="spellStart"/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підго-</w:t>
            </w:r>
            <w:proofErr w:type="spellEnd"/>
          </w:p>
          <w:p w:rsidR="001D4DC5" w:rsidRPr="00C63184" w:rsidRDefault="001D4DC5" w:rsidP="00E02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товки</w:t>
            </w:r>
            <w:proofErr w:type="spellEnd"/>
          </w:p>
        </w:tc>
        <w:tc>
          <w:tcPr>
            <w:tcW w:w="1092" w:type="pct"/>
            <w:tcBorders>
              <w:top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Підрозділ, відповідальний за розробку</w:t>
            </w:r>
          </w:p>
        </w:tc>
        <w:tc>
          <w:tcPr>
            <w:tcW w:w="693" w:type="pct"/>
            <w:tcBorders>
              <w:top w:val="single" w:sz="12" w:space="0" w:color="auto"/>
              <w:right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Примітки</w:t>
            </w:r>
          </w:p>
        </w:tc>
      </w:tr>
      <w:tr w:rsidR="001D4DC5" w:rsidRPr="00C63184" w:rsidTr="00E02EA2">
        <w:tc>
          <w:tcPr>
            <w:tcW w:w="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42" w:type="pct"/>
            <w:tcBorders>
              <w:top w:val="single" w:sz="12" w:space="0" w:color="auto"/>
              <w:bottom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079" w:type="pct"/>
            <w:tcBorders>
              <w:top w:val="single" w:sz="12" w:space="0" w:color="auto"/>
              <w:bottom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35" w:type="pct"/>
            <w:tcBorders>
              <w:top w:val="single" w:sz="12" w:space="0" w:color="auto"/>
              <w:bottom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092" w:type="pct"/>
            <w:tcBorders>
              <w:top w:val="single" w:sz="12" w:space="0" w:color="auto"/>
              <w:bottom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1D4DC5" w:rsidRPr="00C63184" w:rsidTr="00E02EA2">
        <w:tc>
          <w:tcPr>
            <w:tcW w:w="203" w:type="pct"/>
            <w:tcBorders>
              <w:top w:val="single" w:sz="12" w:space="0" w:color="auto"/>
              <w:left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642" w:type="pct"/>
            <w:tcBorders>
              <w:top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sz w:val="20"/>
                <w:szCs w:val="20"/>
                <w:lang w:val="uk-UA"/>
              </w:rPr>
              <w:t>Проект рішення виконавчого комітету</w:t>
            </w:r>
          </w:p>
        </w:tc>
        <w:tc>
          <w:tcPr>
            <w:tcW w:w="1079" w:type="pct"/>
            <w:tcBorders>
              <w:top w:val="single" w:sz="12" w:space="0" w:color="auto"/>
            </w:tcBorders>
          </w:tcPr>
          <w:p w:rsidR="001D4DC5" w:rsidRPr="00C63184" w:rsidRDefault="001D4DC5" w:rsidP="00E02EA2">
            <w:pPr>
              <w:pStyle w:val="Textbody"/>
              <w:spacing w:after="0"/>
              <w:ind w:left="-58" w:right="-4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31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Про внесення змін до рішення виконавчого комітету міської ради від 21.05.2014р. №517«Про затвердження Положення про погодження режиму роботи об’єктів сфери торгівлі та сфери обслуговування населення на території Тернопільської міської територіальної</w:t>
            </w:r>
          </w:p>
        </w:tc>
        <w:tc>
          <w:tcPr>
            <w:tcW w:w="856" w:type="pct"/>
            <w:tcBorders>
              <w:top w:val="single" w:sz="12" w:space="0" w:color="auto"/>
            </w:tcBorders>
          </w:tcPr>
          <w:p w:rsidR="001D4DC5" w:rsidRPr="00C63184" w:rsidRDefault="001D4DC5" w:rsidP="00E02EA2">
            <w:pPr>
              <w:pStyle w:val="Standard"/>
              <w:ind w:left="-58" w:right="-4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Удосконалення процедури надання </w:t>
            </w:r>
            <w:proofErr w:type="spellStart"/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неадміністрати-вної</w:t>
            </w:r>
            <w:proofErr w:type="spellEnd"/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послуги </w:t>
            </w:r>
          </w:p>
        </w:tc>
        <w:tc>
          <w:tcPr>
            <w:tcW w:w="435" w:type="pct"/>
            <w:tcBorders>
              <w:top w:val="single" w:sz="12" w:space="0" w:color="auto"/>
            </w:tcBorders>
          </w:tcPr>
          <w:p w:rsidR="001D4DC5" w:rsidRPr="00C63184" w:rsidRDefault="001D4DC5" w:rsidP="00E02EA2">
            <w:pPr>
              <w:pStyle w:val="TableContents"/>
              <w:ind w:left="-58" w:right="-4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І квартал</w:t>
            </w:r>
          </w:p>
        </w:tc>
        <w:tc>
          <w:tcPr>
            <w:tcW w:w="1092" w:type="pct"/>
            <w:tcBorders>
              <w:top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63184">
              <w:rPr>
                <w:rFonts w:ascii="Times New Roman" w:hAnsi="Times New Roman"/>
                <w:sz w:val="20"/>
                <w:szCs w:val="20"/>
                <w:lang w:val="uk-UA"/>
              </w:rPr>
              <w:t>Відділ</w:t>
            </w: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торгівлі</w:t>
            </w:r>
            <w:proofErr w:type="spellEnd"/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побуту та захисту прав споживачів</w:t>
            </w:r>
          </w:p>
        </w:tc>
        <w:tc>
          <w:tcPr>
            <w:tcW w:w="693" w:type="pct"/>
            <w:tcBorders>
              <w:top w:val="single" w:sz="12" w:space="0" w:color="auto"/>
              <w:right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ind w:right="21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Проект буде оприлюднений на офіційній сторінці в мережі Інтернет та в друкованих засобах масової інформації</w:t>
            </w:r>
          </w:p>
        </w:tc>
      </w:tr>
      <w:tr w:rsidR="001D4DC5" w:rsidRPr="00C63184" w:rsidTr="00E02EA2">
        <w:tc>
          <w:tcPr>
            <w:tcW w:w="203" w:type="pct"/>
            <w:tcBorders>
              <w:top w:val="single" w:sz="12" w:space="0" w:color="auto"/>
              <w:left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642" w:type="pct"/>
            <w:tcBorders>
              <w:top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sz w:val="20"/>
                <w:szCs w:val="20"/>
                <w:lang w:val="uk-UA"/>
              </w:rPr>
              <w:t>Проект рішення виконавчого комітету</w:t>
            </w:r>
          </w:p>
        </w:tc>
        <w:tc>
          <w:tcPr>
            <w:tcW w:w="1079" w:type="pct"/>
            <w:tcBorders>
              <w:top w:val="single" w:sz="12" w:space="0" w:color="auto"/>
            </w:tcBorders>
          </w:tcPr>
          <w:p w:rsidR="001D4DC5" w:rsidRPr="00C63184" w:rsidRDefault="001D4DC5" w:rsidP="00E02EA2">
            <w:pPr>
              <w:pStyle w:val="Textbody"/>
              <w:spacing w:after="0"/>
              <w:ind w:left="-58" w:right="-4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3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 внесення змін в рішення виконавчого комітету від 05.11.2014р. №1086 «Про Порядок </w:t>
            </w:r>
            <w:bookmarkStart w:id="0" w:name="_GoBack"/>
            <w:bookmarkEnd w:id="0"/>
            <w:r w:rsidRPr="00C63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встановлення нічного режиму роботи закладам торгівлі, побуту, ресторанного господарства та закладам дозвілля»</w:t>
            </w:r>
          </w:p>
        </w:tc>
        <w:tc>
          <w:tcPr>
            <w:tcW w:w="856" w:type="pct"/>
            <w:tcBorders>
              <w:top w:val="single" w:sz="12" w:space="0" w:color="auto"/>
            </w:tcBorders>
          </w:tcPr>
          <w:p w:rsidR="001D4DC5" w:rsidRPr="00C63184" w:rsidRDefault="001D4DC5" w:rsidP="00E02EA2">
            <w:pPr>
              <w:pStyle w:val="Standard"/>
              <w:ind w:left="-58" w:right="-4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Удосконалення процедури надання </w:t>
            </w:r>
            <w:proofErr w:type="spellStart"/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неадміністрати-вної</w:t>
            </w:r>
            <w:proofErr w:type="spellEnd"/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послуги </w:t>
            </w:r>
          </w:p>
        </w:tc>
        <w:tc>
          <w:tcPr>
            <w:tcW w:w="435" w:type="pct"/>
            <w:tcBorders>
              <w:top w:val="single" w:sz="12" w:space="0" w:color="auto"/>
            </w:tcBorders>
          </w:tcPr>
          <w:p w:rsidR="001D4DC5" w:rsidRPr="00C63184" w:rsidRDefault="001D4DC5" w:rsidP="00E02EA2">
            <w:pPr>
              <w:pStyle w:val="TableContents"/>
              <w:ind w:left="-58" w:right="-4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І квартал</w:t>
            </w:r>
          </w:p>
        </w:tc>
        <w:tc>
          <w:tcPr>
            <w:tcW w:w="1092" w:type="pct"/>
            <w:tcBorders>
              <w:top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</w:t>
            </w: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торгівлі, побуту та захисту прав споживачів</w:t>
            </w:r>
          </w:p>
        </w:tc>
        <w:tc>
          <w:tcPr>
            <w:tcW w:w="693" w:type="pct"/>
            <w:tcBorders>
              <w:top w:val="single" w:sz="12" w:space="0" w:color="auto"/>
              <w:right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Проект буде оприлюднений на офіційній сторінці в мережі Інтернет та в друкованих засобах масової інформації</w:t>
            </w:r>
          </w:p>
        </w:tc>
      </w:tr>
      <w:tr w:rsidR="001D4DC5" w:rsidRPr="00C63184" w:rsidTr="00E02EA2">
        <w:tc>
          <w:tcPr>
            <w:tcW w:w="203" w:type="pct"/>
            <w:tcBorders>
              <w:top w:val="single" w:sz="12" w:space="0" w:color="auto"/>
              <w:left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642" w:type="pct"/>
            <w:tcBorders>
              <w:top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sz w:val="20"/>
                <w:szCs w:val="20"/>
                <w:lang w:val="uk-UA"/>
              </w:rPr>
              <w:t>Проект рішення виконавчого комітету</w:t>
            </w:r>
          </w:p>
        </w:tc>
        <w:tc>
          <w:tcPr>
            <w:tcW w:w="1079" w:type="pct"/>
            <w:tcBorders>
              <w:top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sz w:val="20"/>
                <w:szCs w:val="20"/>
                <w:lang w:val="uk-UA"/>
              </w:rPr>
              <w:t>Про затвердження Положення про розміщення та облаштування сезонних об’єктів сфери торгівлі, послуг, відпочинку та розваг на території Тернопільської міської територіальної громади (крім парків)</w:t>
            </w:r>
          </w:p>
        </w:tc>
        <w:tc>
          <w:tcPr>
            <w:tcW w:w="856" w:type="pct"/>
            <w:tcBorders>
              <w:top w:val="single" w:sz="12" w:space="0" w:color="auto"/>
            </w:tcBorders>
          </w:tcPr>
          <w:p w:rsidR="001D4DC5" w:rsidRPr="00C63184" w:rsidRDefault="001D4DC5" w:rsidP="00E02EA2">
            <w:pPr>
              <w:pStyle w:val="Standard"/>
              <w:ind w:left="-58" w:right="-4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Удосконалення процедури надання </w:t>
            </w:r>
            <w:proofErr w:type="spellStart"/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неадміністрати-вної</w:t>
            </w:r>
            <w:proofErr w:type="spellEnd"/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послуги </w:t>
            </w:r>
          </w:p>
        </w:tc>
        <w:tc>
          <w:tcPr>
            <w:tcW w:w="435" w:type="pct"/>
            <w:tcBorders>
              <w:top w:val="single" w:sz="12" w:space="0" w:color="auto"/>
            </w:tcBorders>
          </w:tcPr>
          <w:p w:rsidR="001D4DC5" w:rsidRPr="00C63184" w:rsidRDefault="001D4DC5" w:rsidP="00E02EA2">
            <w:pPr>
              <w:pStyle w:val="TableContents"/>
              <w:ind w:left="-58" w:right="-4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І квартал</w:t>
            </w:r>
          </w:p>
        </w:tc>
        <w:tc>
          <w:tcPr>
            <w:tcW w:w="1092" w:type="pct"/>
            <w:tcBorders>
              <w:top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</w:t>
            </w: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торгівлі, побуту та захисту прав споживачів</w:t>
            </w:r>
          </w:p>
        </w:tc>
        <w:tc>
          <w:tcPr>
            <w:tcW w:w="693" w:type="pct"/>
            <w:tcBorders>
              <w:top w:val="single" w:sz="12" w:space="0" w:color="auto"/>
              <w:right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Проект буде оприлюднений на офіційній сторінці в мережі Інтернет та в друкованих засобах масової інформації</w:t>
            </w:r>
          </w:p>
        </w:tc>
      </w:tr>
      <w:tr w:rsidR="001D4DC5" w:rsidRPr="00C63184" w:rsidTr="00E02EA2">
        <w:tc>
          <w:tcPr>
            <w:tcW w:w="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642" w:type="pct"/>
            <w:tcBorders>
              <w:top w:val="single" w:sz="12" w:space="0" w:color="auto"/>
              <w:bottom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Проект рішення виконавчого комітету </w:t>
            </w:r>
          </w:p>
        </w:tc>
        <w:tc>
          <w:tcPr>
            <w:tcW w:w="1079" w:type="pct"/>
            <w:tcBorders>
              <w:top w:val="single" w:sz="12" w:space="0" w:color="auto"/>
              <w:bottom w:val="single" w:sz="12" w:space="0" w:color="auto"/>
            </w:tcBorders>
          </w:tcPr>
          <w:p w:rsidR="001D4DC5" w:rsidRPr="00C63184" w:rsidRDefault="001D4DC5" w:rsidP="00E02EA2">
            <w:pPr>
              <w:pStyle w:val="a3"/>
              <w:spacing w:before="0" w:beforeAutospacing="0" w:after="0" w:afterAutospacing="0"/>
              <w:ind w:left="-17" w:right="-66"/>
              <w:rPr>
                <w:sz w:val="20"/>
                <w:szCs w:val="20"/>
                <w:lang w:val="uk-UA"/>
              </w:rPr>
            </w:pPr>
            <w:r w:rsidRPr="00C63184">
              <w:rPr>
                <w:color w:val="000000"/>
                <w:sz w:val="20"/>
                <w:szCs w:val="20"/>
                <w:lang w:val="uk-UA"/>
              </w:rPr>
              <w:t>Про особливості надання послуг з централізованого водопостачання та централізованого водовідведення комунальним підприємством «</w:t>
            </w:r>
            <w:proofErr w:type="spellStart"/>
            <w:r w:rsidRPr="00C63184">
              <w:rPr>
                <w:color w:val="000000"/>
                <w:sz w:val="20"/>
                <w:szCs w:val="20"/>
                <w:lang w:val="uk-UA"/>
              </w:rPr>
              <w:t>Тернопільводоканал</w:t>
            </w:r>
            <w:proofErr w:type="spellEnd"/>
            <w:r w:rsidRPr="00C63184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 зв’язку із затвердженням постановою Кабінету Міністрів України від 05.07.2019р. №690 Типових договорів про надання послуг з централізованого водопостачання та централізованого водовідведення</w:t>
            </w:r>
          </w:p>
        </w:tc>
        <w:tc>
          <w:tcPr>
            <w:tcW w:w="435" w:type="pct"/>
            <w:tcBorders>
              <w:top w:val="single" w:sz="12" w:space="0" w:color="auto"/>
              <w:bottom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  квартал</w:t>
            </w:r>
          </w:p>
        </w:tc>
        <w:tc>
          <w:tcPr>
            <w:tcW w:w="1092" w:type="pct"/>
            <w:tcBorders>
              <w:top w:val="single" w:sz="12" w:space="0" w:color="auto"/>
              <w:bottom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Управління </w:t>
            </w:r>
            <w:proofErr w:type="spellStart"/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житлово</w:t>
            </w:r>
            <w:proofErr w:type="spellEnd"/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– комунального господарства, благоустрою та екології,</w:t>
            </w:r>
          </w:p>
          <w:p w:rsidR="001D4DC5" w:rsidRPr="00C63184" w:rsidRDefault="001D4DC5" w:rsidP="00E02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КП</w:t>
            </w:r>
            <w:proofErr w:type="spellEnd"/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Тернопільводоканал</w:t>
            </w:r>
            <w:proofErr w:type="spellEnd"/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» </w:t>
            </w: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Проект буде оприлюднений на офіційній сторінці в мережі Інтернет та в друкованих засобах масової інформації</w:t>
            </w:r>
          </w:p>
        </w:tc>
      </w:tr>
      <w:tr w:rsidR="001D4DC5" w:rsidRPr="00C63184" w:rsidTr="00E02EA2">
        <w:tc>
          <w:tcPr>
            <w:tcW w:w="203" w:type="pct"/>
            <w:tcBorders>
              <w:top w:val="single" w:sz="12" w:space="0" w:color="auto"/>
              <w:left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642" w:type="pct"/>
            <w:tcBorders>
              <w:top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sz w:val="20"/>
                <w:szCs w:val="20"/>
                <w:lang w:val="uk-UA"/>
              </w:rPr>
              <w:t>Проект рішення виконавчого комітету</w:t>
            </w:r>
          </w:p>
        </w:tc>
        <w:tc>
          <w:tcPr>
            <w:tcW w:w="1079" w:type="pct"/>
            <w:tcBorders>
              <w:top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ind w:left="-17" w:right="-6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 встановлення цін (тарифів) на послуги</w:t>
            </w:r>
          </w:p>
        </w:tc>
        <w:tc>
          <w:tcPr>
            <w:tcW w:w="856" w:type="pct"/>
            <w:tcBorders>
              <w:top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становлення економічно обґрунтованих тарифів на ритуальні послуги, які планує надавати спеціалізоване комунальне підприємство «Ритуальна служба».</w:t>
            </w:r>
          </w:p>
        </w:tc>
        <w:tc>
          <w:tcPr>
            <w:tcW w:w="435" w:type="pct"/>
            <w:tcBorders>
              <w:top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ІІ квартал</w:t>
            </w:r>
          </w:p>
        </w:tc>
        <w:tc>
          <w:tcPr>
            <w:tcW w:w="1092" w:type="pct"/>
            <w:tcBorders>
              <w:top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Управління </w:t>
            </w:r>
            <w:proofErr w:type="spellStart"/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житлово</w:t>
            </w:r>
            <w:proofErr w:type="spellEnd"/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– комунального господарства, благоустрою та екології,</w:t>
            </w:r>
          </w:p>
          <w:p w:rsidR="001D4DC5" w:rsidRPr="00C63184" w:rsidRDefault="001D4DC5" w:rsidP="00E02E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СКП «Ритуальна служба»</w:t>
            </w:r>
          </w:p>
        </w:tc>
        <w:tc>
          <w:tcPr>
            <w:tcW w:w="693" w:type="pct"/>
            <w:tcBorders>
              <w:top w:val="single" w:sz="12" w:space="0" w:color="auto"/>
              <w:right w:val="single" w:sz="12" w:space="0" w:color="auto"/>
            </w:tcBorders>
          </w:tcPr>
          <w:p w:rsidR="001D4DC5" w:rsidRPr="00C63184" w:rsidRDefault="001D4DC5" w:rsidP="00E02E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Проект буде оприлюднений на офіційній сторінці в мережі Інтернет та в друкованих засобах масової інформації</w:t>
            </w:r>
          </w:p>
        </w:tc>
      </w:tr>
    </w:tbl>
    <w:p w:rsidR="001D4DC5" w:rsidRPr="003B7559" w:rsidRDefault="001D4DC5" w:rsidP="001D4DC5">
      <w:pPr>
        <w:spacing w:after="0" w:line="240" w:lineRule="auto"/>
        <w:jc w:val="center"/>
        <w:rPr>
          <w:rFonts w:ascii="Times New Roman" w:hAnsi="Times New Roman"/>
          <w:color w:val="000000"/>
          <w:lang w:val="uk-UA"/>
        </w:rPr>
      </w:pPr>
    </w:p>
    <w:p w:rsidR="001D4DC5" w:rsidRPr="003B7559" w:rsidRDefault="001D4DC5" w:rsidP="001D4DC5">
      <w:pPr>
        <w:spacing w:after="0" w:line="240" w:lineRule="auto"/>
        <w:jc w:val="center"/>
        <w:rPr>
          <w:rFonts w:ascii="Times New Roman" w:hAnsi="Times New Roman"/>
          <w:color w:val="000000"/>
          <w:lang w:val="uk-UA"/>
        </w:rPr>
      </w:pPr>
      <w:r w:rsidRPr="003B7559">
        <w:rPr>
          <w:rFonts w:ascii="Times New Roman" w:hAnsi="Times New Roman"/>
          <w:color w:val="000000"/>
          <w:lang w:val="uk-UA"/>
        </w:rPr>
        <w:t>Міський голова</w:t>
      </w:r>
      <w:r w:rsidRPr="003B7559">
        <w:rPr>
          <w:rFonts w:ascii="Times New Roman" w:hAnsi="Times New Roman"/>
          <w:color w:val="000000"/>
          <w:lang w:val="uk-UA"/>
        </w:rPr>
        <w:tab/>
      </w:r>
      <w:r w:rsidRPr="003B7559">
        <w:rPr>
          <w:rFonts w:ascii="Times New Roman" w:hAnsi="Times New Roman"/>
          <w:color w:val="000000"/>
          <w:lang w:val="uk-UA"/>
        </w:rPr>
        <w:tab/>
      </w:r>
      <w:r w:rsidRPr="003B7559">
        <w:rPr>
          <w:rFonts w:ascii="Times New Roman" w:hAnsi="Times New Roman"/>
          <w:color w:val="000000"/>
          <w:lang w:val="uk-UA"/>
        </w:rPr>
        <w:tab/>
      </w:r>
      <w:r w:rsidRPr="003B7559">
        <w:rPr>
          <w:rFonts w:ascii="Times New Roman" w:hAnsi="Times New Roman"/>
          <w:color w:val="000000"/>
          <w:lang w:val="uk-UA"/>
        </w:rPr>
        <w:tab/>
      </w:r>
      <w:r w:rsidRPr="003B7559">
        <w:rPr>
          <w:rFonts w:ascii="Times New Roman" w:hAnsi="Times New Roman"/>
          <w:color w:val="000000"/>
          <w:lang w:val="uk-UA"/>
        </w:rPr>
        <w:tab/>
      </w:r>
      <w:r w:rsidRPr="003B7559">
        <w:rPr>
          <w:rFonts w:ascii="Times New Roman" w:hAnsi="Times New Roman"/>
          <w:color w:val="000000"/>
          <w:lang w:val="uk-UA"/>
        </w:rPr>
        <w:tab/>
      </w:r>
      <w:r w:rsidRPr="003B7559">
        <w:rPr>
          <w:rFonts w:ascii="Times New Roman" w:hAnsi="Times New Roman"/>
          <w:color w:val="000000"/>
          <w:lang w:val="uk-UA"/>
        </w:rPr>
        <w:tab/>
        <w:t>Сергій НАДАЛ</w:t>
      </w:r>
    </w:p>
    <w:p w:rsidR="00B77C3F" w:rsidRDefault="00B77C3F"/>
    <w:sectPr w:rsidR="00B77C3F" w:rsidSect="004A572B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DC5"/>
    <w:rsid w:val="001D4DC5"/>
    <w:rsid w:val="00B7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D4D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1D4DC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val="uk-UA" w:eastAsia="zh-CN" w:bidi="hi-IN"/>
    </w:rPr>
  </w:style>
  <w:style w:type="paragraph" w:customStyle="1" w:styleId="Textbody">
    <w:name w:val="Text body"/>
    <w:basedOn w:val="Standard"/>
    <w:rsid w:val="001D4DC5"/>
    <w:pPr>
      <w:spacing w:after="120"/>
    </w:pPr>
  </w:style>
  <w:style w:type="paragraph" w:customStyle="1" w:styleId="TableContents">
    <w:name w:val="Table Contents"/>
    <w:basedOn w:val="Standard"/>
    <w:rsid w:val="001D4DC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2575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2020-12-07T12:02:00Z</dcterms:created>
  <dcterms:modified xsi:type="dcterms:W3CDTF">2020-12-07T12:02:00Z</dcterms:modified>
</cp:coreProperties>
</file>