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D" w:rsidRPr="001C28F2" w:rsidRDefault="00D93EBD" w:rsidP="00D93EBD">
      <w:pPr>
        <w:shd w:val="clear" w:color="auto" w:fill="FFFFFF"/>
        <w:spacing w:after="0" w:line="240" w:lineRule="auto"/>
        <w:ind w:left="4956" w:firstLine="708"/>
        <w:rPr>
          <w:rFonts w:ascii="Arial" w:hAnsi="Arial" w:cs="Arial"/>
          <w:color w:val="000000"/>
          <w:sz w:val="21"/>
          <w:szCs w:val="21"/>
        </w:rPr>
      </w:pPr>
      <w:proofErr w:type="spellStart"/>
      <w:r w:rsidRPr="001C28F2">
        <w:rPr>
          <w:rFonts w:ascii="Times New Roman" w:hAnsi="Times New Roman"/>
          <w:color w:val="000000"/>
          <w:sz w:val="24"/>
          <w:szCs w:val="24"/>
        </w:rPr>
        <w:t>Додаток</w:t>
      </w:r>
      <w:proofErr w:type="spellEnd"/>
    </w:p>
    <w:p w:rsidR="00D93EBD" w:rsidRPr="001C28F2" w:rsidRDefault="00D93EBD" w:rsidP="00D93EBD">
      <w:pPr>
        <w:shd w:val="clear" w:color="auto" w:fill="FFFFFF"/>
        <w:spacing w:after="0" w:line="240" w:lineRule="auto"/>
        <w:ind w:left="4956" w:firstLine="708"/>
        <w:rPr>
          <w:rFonts w:ascii="Arial" w:hAnsi="Arial" w:cs="Arial"/>
          <w:color w:val="000000"/>
          <w:sz w:val="21"/>
          <w:szCs w:val="21"/>
        </w:rPr>
      </w:pPr>
      <w:r w:rsidRPr="001C28F2">
        <w:rPr>
          <w:rFonts w:ascii="Times New Roman" w:hAnsi="Times New Roman"/>
          <w:color w:val="000000"/>
          <w:sz w:val="24"/>
          <w:szCs w:val="24"/>
        </w:rPr>
        <w:t xml:space="preserve">до </w:t>
      </w:r>
      <w:proofErr w:type="spellStart"/>
      <w:proofErr w:type="gramStart"/>
      <w:r w:rsidRPr="001C28F2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1C28F2">
        <w:rPr>
          <w:rFonts w:ascii="Times New Roman" w:hAnsi="Times New Roman"/>
          <w:color w:val="000000"/>
          <w:sz w:val="24"/>
          <w:szCs w:val="24"/>
        </w:rPr>
        <w:t>ішення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28F2">
        <w:rPr>
          <w:rFonts w:ascii="Times New Roman" w:hAnsi="Times New Roman"/>
          <w:color w:val="000000"/>
          <w:sz w:val="24"/>
          <w:szCs w:val="24"/>
        </w:rPr>
        <w:t>виконавчого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28F2">
        <w:rPr>
          <w:rFonts w:ascii="Times New Roman" w:hAnsi="Times New Roman"/>
          <w:color w:val="000000"/>
          <w:sz w:val="24"/>
          <w:szCs w:val="24"/>
        </w:rPr>
        <w:t>комітету</w:t>
      </w:r>
      <w:proofErr w:type="spellEnd"/>
    </w:p>
    <w:p w:rsidR="00D93EBD" w:rsidRPr="002F6A2D" w:rsidRDefault="00D93EBD" w:rsidP="00D93EBD">
      <w:pPr>
        <w:shd w:val="clear" w:color="auto" w:fill="FFFFFF"/>
        <w:spacing w:after="0" w:line="240" w:lineRule="auto"/>
        <w:ind w:left="4956" w:firstLine="708"/>
        <w:rPr>
          <w:rFonts w:ascii="Arial" w:hAnsi="Arial" w:cs="Arial"/>
          <w:color w:val="000000"/>
          <w:sz w:val="21"/>
          <w:szCs w:val="21"/>
          <w:lang w:val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>. 20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20</w:t>
      </w:r>
      <w:proofErr w:type="spellEnd"/>
      <w:r w:rsidRPr="001C28F2">
        <w:rPr>
          <w:rFonts w:ascii="Times New Roman" w:hAnsi="Times New Roman"/>
          <w:color w:val="000000"/>
          <w:sz w:val="24"/>
          <w:szCs w:val="24"/>
        </w:rPr>
        <w:t xml:space="preserve">  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40</w:t>
      </w:r>
    </w:p>
    <w:p w:rsidR="00D93EBD" w:rsidRPr="001C28F2" w:rsidRDefault="00D93EBD" w:rsidP="00D93EB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EBD" w:rsidRPr="00EC0F20" w:rsidRDefault="00D93EBD" w:rsidP="00D93EB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C0F20">
        <w:rPr>
          <w:rFonts w:ascii="Times New Roman" w:hAnsi="Times New Roman"/>
          <w:color w:val="000000"/>
          <w:sz w:val="24"/>
          <w:szCs w:val="24"/>
          <w:lang w:val="uk-UA"/>
        </w:rPr>
        <w:t xml:space="preserve">Доповнення до плану діяльності з підготовки проектів регуляторних актів </w:t>
      </w:r>
    </w:p>
    <w:p w:rsidR="00D93EBD" w:rsidRPr="00EC0F20" w:rsidRDefault="00D93EBD" w:rsidP="00D93EB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C0F20">
        <w:rPr>
          <w:rFonts w:ascii="Times New Roman" w:hAnsi="Times New Roman"/>
          <w:color w:val="000000"/>
          <w:sz w:val="24"/>
          <w:szCs w:val="24"/>
          <w:lang w:val="uk-UA"/>
        </w:rPr>
        <w:t>на 2020 рік</w:t>
      </w:r>
    </w:p>
    <w:p w:rsidR="00D93EBD" w:rsidRPr="00EC0F20" w:rsidRDefault="00D93EBD" w:rsidP="00D93EB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236"/>
        <w:gridCol w:w="2128"/>
        <w:gridCol w:w="1985"/>
        <w:gridCol w:w="1135"/>
        <w:gridCol w:w="1662"/>
        <w:gridCol w:w="1586"/>
      </w:tblGrid>
      <w:tr w:rsidR="00D93EBD" w:rsidRPr="00EC0F20" w:rsidTr="00E02EA2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 проекту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Обґрунтування необхідності прийняття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Строк </w:t>
            </w:r>
            <w:proofErr w:type="spellStart"/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підго-</w:t>
            </w:r>
            <w:proofErr w:type="spellEnd"/>
          </w:p>
          <w:p w:rsidR="00D93EBD" w:rsidRPr="00EC0F20" w:rsidRDefault="00D93EBD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товки</w:t>
            </w:r>
            <w:proofErr w:type="spellEnd"/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Підрозділ, </w:t>
            </w:r>
            <w:proofErr w:type="spellStart"/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відповідаль-</w:t>
            </w:r>
            <w:proofErr w:type="spellEnd"/>
          </w:p>
          <w:p w:rsidR="00D93EBD" w:rsidRPr="00EC0F20" w:rsidRDefault="00D93EBD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ний за розробку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Примітки</w:t>
            </w:r>
          </w:p>
        </w:tc>
      </w:tr>
      <w:tr w:rsidR="00D93EBD" w:rsidRPr="00EC0F20" w:rsidTr="00E02EA2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D93EBD" w:rsidRPr="00EC0F20" w:rsidTr="00E02EA2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3EBD" w:rsidRPr="00EC0F20" w:rsidRDefault="00D93EBD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Проект рішення </w:t>
            </w:r>
            <w:proofErr w:type="spellStart"/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виконав-</w:t>
            </w:r>
            <w:proofErr w:type="spellEnd"/>
          </w:p>
          <w:p w:rsidR="00D93EBD" w:rsidRPr="00EC0F20" w:rsidRDefault="00D93EBD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чого комітету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21.05.2014р. №517«Про затвердження Положення про погодження режиму роботи об’єктів сфери торгівлі та сфери обслуговування населення на території Тернопільської міської територіальної громади»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Удосконалення процедури надання </w:t>
            </w:r>
            <w:proofErr w:type="spellStart"/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неадміністрати-вної</w:t>
            </w:r>
            <w:proofErr w:type="spellEnd"/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послуги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 квартал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торгівлі, побуту та захисту прав споживачів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Проект буде </w:t>
            </w:r>
            <w:proofErr w:type="spellStart"/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оприлюдне-ний</w:t>
            </w:r>
            <w:proofErr w:type="spellEnd"/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 офіційній сторінці в мережі Інтернет та в друкованих засобах масової інформації</w:t>
            </w:r>
          </w:p>
        </w:tc>
      </w:tr>
      <w:tr w:rsidR="00D93EBD" w:rsidRPr="00EC0F20" w:rsidTr="00E02EA2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3EBD" w:rsidRPr="00EC0F20" w:rsidRDefault="00D93EBD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Проект рішення </w:t>
            </w:r>
            <w:proofErr w:type="spellStart"/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виконав-</w:t>
            </w:r>
            <w:proofErr w:type="spellEnd"/>
          </w:p>
          <w:p w:rsidR="00D93EBD" w:rsidRPr="00EC0F20" w:rsidRDefault="00D93EBD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чого комітету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внесення змін в рішення виконавчого комітету від 05.11.2014р. №1086 «Про Порядок встановлення нічного режиму роботи закладам торгівлі, побуту, ресторанного господарства та закладам дозвілля»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Удосконалення процедури надання неадміністративної послуги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 квартал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торгівлі, побуту та захисту прав споживачів 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3EBD" w:rsidRPr="00EC0F20" w:rsidRDefault="00D93EBD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Проект буде </w:t>
            </w:r>
            <w:proofErr w:type="spellStart"/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оприлюдне-ний</w:t>
            </w:r>
            <w:proofErr w:type="spellEnd"/>
            <w:r w:rsidRPr="00EC0F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 офіційній сторінці в мережі Інтернет та в друкованих засобах масової інформації</w:t>
            </w:r>
          </w:p>
        </w:tc>
      </w:tr>
    </w:tbl>
    <w:p w:rsidR="00D93EBD" w:rsidRPr="00EC0F20" w:rsidRDefault="00D93EBD" w:rsidP="00D93EB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3EBD" w:rsidRPr="00EC0F20" w:rsidRDefault="00D93EBD" w:rsidP="00D93EB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C0F20">
        <w:rPr>
          <w:rFonts w:ascii="Times New Roman" w:hAnsi="Times New Roman"/>
          <w:color w:val="000000"/>
          <w:sz w:val="24"/>
          <w:szCs w:val="24"/>
          <w:lang w:val="uk-UA"/>
        </w:rPr>
        <w:t>Міський голова</w:t>
      </w:r>
      <w:r w:rsidRPr="00EC0F2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EC0F2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EC0F2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EC0F2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EC0F2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EC0F2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EC0F20">
        <w:rPr>
          <w:rFonts w:ascii="Times New Roman" w:hAnsi="Times New Roman"/>
          <w:color w:val="000000"/>
          <w:sz w:val="24"/>
          <w:szCs w:val="24"/>
          <w:lang w:val="uk-UA"/>
        </w:rPr>
        <w:tab/>
        <w:t>Сергій НАДАЛ</w:t>
      </w:r>
    </w:p>
    <w:p w:rsidR="00D93EBD" w:rsidRPr="00EC0F20" w:rsidRDefault="00D93EBD" w:rsidP="00D93E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93EBD" w:rsidRPr="00EC0F20" w:rsidRDefault="00D93EBD" w:rsidP="00D93E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77C3F" w:rsidRDefault="00B77C3F"/>
    <w:sectPr w:rsidR="00B77C3F" w:rsidSect="00767A4A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EBD"/>
    <w:rsid w:val="00B77C3F"/>
    <w:rsid w:val="00D9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2020-12-07T12:02:00Z</dcterms:created>
  <dcterms:modified xsi:type="dcterms:W3CDTF">2020-12-07T12:02:00Z</dcterms:modified>
</cp:coreProperties>
</file>