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B" w:rsidRPr="00DC4EE5" w:rsidRDefault="00E5083B" w:rsidP="00E5083B">
      <w:pPr>
        <w:jc w:val="both"/>
        <w:rPr>
          <w:noProof/>
          <w:color w:val="FF0000"/>
          <w:sz w:val="22"/>
          <w:szCs w:val="22"/>
        </w:rPr>
      </w:pPr>
      <w:r w:rsidRPr="00DC4EE5">
        <w:rPr>
          <w:noProof/>
          <w:color w:val="FF0000"/>
          <w:sz w:val="22"/>
          <w:szCs w:val="22"/>
        </w:rPr>
        <w:t>Додаток №2 викладено в новій редакції відповідн</w:t>
      </w:r>
      <w:r w:rsidR="00776D74">
        <w:rPr>
          <w:noProof/>
          <w:color w:val="FF0000"/>
          <w:sz w:val="22"/>
          <w:szCs w:val="22"/>
        </w:rPr>
        <w:t>о до рішення ВК від 09.12.2020</w:t>
      </w:r>
      <w:r w:rsidRPr="00DC4EE5">
        <w:rPr>
          <w:noProof/>
          <w:color w:val="FF0000"/>
          <w:sz w:val="22"/>
          <w:szCs w:val="22"/>
        </w:rPr>
        <w:t xml:space="preserve"> №87</w:t>
      </w:r>
    </w:p>
    <w:p w:rsidR="00E5083B" w:rsidRPr="00E51B73" w:rsidRDefault="00E5083B" w:rsidP="00E5083B">
      <w:pPr>
        <w:jc w:val="both"/>
        <w:rPr>
          <w:noProof/>
          <w:color w:val="FF0000"/>
          <w:sz w:val="22"/>
          <w:szCs w:val="22"/>
        </w:rPr>
      </w:pPr>
      <w:r w:rsidRPr="00E51B73">
        <w:rPr>
          <w:noProof/>
          <w:color w:val="FF0000"/>
          <w:sz w:val="22"/>
          <w:szCs w:val="22"/>
        </w:rPr>
        <w:t>Додаток 1,2 викладено в новій редакції відповідно до рішення ВК від 29.01.2020 р. № 25</w:t>
      </w:r>
    </w:p>
    <w:p w:rsidR="00E5083B" w:rsidRPr="00FB4BCF" w:rsidRDefault="00E5083B" w:rsidP="00E5083B">
      <w:pPr>
        <w:jc w:val="both"/>
        <w:rPr>
          <w:noProof/>
          <w:color w:val="FF0000"/>
          <w:sz w:val="22"/>
          <w:szCs w:val="22"/>
          <w:lang w:val="uk-UA"/>
        </w:rPr>
      </w:pPr>
      <w:r w:rsidRPr="00FB4BCF">
        <w:rPr>
          <w:noProof/>
          <w:color w:val="FF0000"/>
          <w:sz w:val="22"/>
          <w:szCs w:val="22"/>
          <w:lang w:val="uk-UA"/>
        </w:rPr>
        <w:t>В додаток 1 внесено зміни</w:t>
      </w:r>
      <w:r>
        <w:rPr>
          <w:noProof/>
          <w:color w:val="FF0000"/>
          <w:sz w:val="22"/>
          <w:szCs w:val="22"/>
          <w:lang w:val="uk-UA"/>
        </w:rPr>
        <w:t xml:space="preserve"> та викладено Положення в новій редакції </w:t>
      </w:r>
      <w:r w:rsidRPr="00FB4BCF">
        <w:rPr>
          <w:noProof/>
          <w:color w:val="FF0000"/>
          <w:sz w:val="22"/>
          <w:szCs w:val="22"/>
          <w:lang w:val="uk-UA"/>
        </w:rPr>
        <w:t>відповідно до рішення виконавчого комітету від 2</w:t>
      </w:r>
      <w:r>
        <w:rPr>
          <w:noProof/>
          <w:color w:val="FF0000"/>
          <w:sz w:val="22"/>
          <w:szCs w:val="22"/>
          <w:lang w:val="uk-UA"/>
        </w:rPr>
        <w:t>0</w:t>
      </w:r>
      <w:r w:rsidRPr="00FB4BCF">
        <w:rPr>
          <w:noProof/>
          <w:color w:val="FF0000"/>
          <w:sz w:val="22"/>
          <w:szCs w:val="22"/>
          <w:lang w:val="uk-UA"/>
        </w:rPr>
        <w:t>.0</w:t>
      </w:r>
      <w:r>
        <w:rPr>
          <w:noProof/>
          <w:color w:val="FF0000"/>
          <w:sz w:val="22"/>
          <w:szCs w:val="22"/>
          <w:lang w:val="uk-UA"/>
        </w:rPr>
        <w:t>3</w:t>
      </w:r>
      <w:r w:rsidRPr="00FB4BCF">
        <w:rPr>
          <w:noProof/>
          <w:color w:val="FF0000"/>
          <w:sz w:val="22"/>
          <w:szCs w:val="22"/>
          <w:lang w:val="uk-UA"/>
        </w:rPr>
        <w:t>.201</w:t>
      </w:r>
      <w:r>
        <w:rPr>
          <w:noProof/>
          <w:color w:val="FF0000"/>
          <w:sz w:val="22"/>
          <w:szCs w:val="22"/>
          <w:lang w:val="uk-UA"/>
        </w:rPr>
        <w:t>9р. №291</w:t>
      </w:r>
    </w:p>
    <w:p w:rsidR="00E5083B" w:rsidRPr="00214A53" w:rsidRDefault="00E5083B" w:rsidP="00E5083B">
      <w:pPr>
        <w:pStyle w:val="a3"/>
        <w:jc w:val="left"/>
        <w:rPr>
          <w:color w:val="FF0000"/>
          <w:sz w:val="24"/>
        </w:rPr>
      </w:pPr>
      <w:proofErr w:type="spellStart"/>
      <w:r>
        <w:rPr>
          <w:color w:val="FF0000"/>
          <w:sz w:val="24"/>
          <w:lang w:val="ru-RU"/>
        </w:rPr>
        <w:t>Доповнено</w:t>
      </w:r>
      <w:proofErr w:type="spellEnd"/>
      <w:r w:rsidRPr="00E51B73">
        <w:rPr>
          <w:color w:val="FF0000"/>
          <w:sz w:val="24"/>
          <w:lang w:val="ru-RU"/>
        </w:rPr>
        <w:t xml:space="preserve"> </w:t>
      </w:r>
      <w:proofErr w:type="spellStart"/>
      <w:proofErr w:type="gramStart"/>
      <w:r>
        <w:rPr>
          <w:color w:val="FF0000"/>
          <w:sz w:val="24"/>
          <w:lang w:val="ru-RU"/>
        </w:rPr>
        <w:t>п</w:t>
      </w:r>
      <w:proofErr w:type="gramEnd"/>
      <w:r>
        <w:rPr>
          <w:color w:val="FF0000"/>
          <w:sz w:val="24"/>
          <w:lang w:val="ru-RU"/>
        </w:rPr>
        <w:t>ідпункт</w:t>
      </w:r>
      <w:proofErr w:type="spellEnd"/>
      <w:r>
        <w:rPr>
          <w:color w:val="FF0000"/>
          <w:sz w:val="24"/>
          <w:lang w:val="ru-RU"/>
        </w:rPr>
        <w:t xml:space="preserve"> 2 пункту 4</w:t>
      </w:r>
      <w:r w:rsidRPr="00214A53">
        <w:rPr>
          <w:color w:val="FF0000"/>
          <w:sz w:val="24"/>
          <w:lang w:val="ru-RU"/>
        </w:rPr>
        <w:t>додатк</w:t>
      </w:r>
      <w:r>
        <w:rPr>
          <w:color w:val="FF0000"/>
          <w:sz w:val="24"/>
          <w:lang w:val="ru-RU"/>
        </w:rPr>
        <w:t>у1</w:t>
      </w:r>
      <w:r>
        <w:rPr>
          <w:color w:val="FF0000"/>
          <w:sz w:val="24"/>
        </w:rPr>
        <w:t xml:space="preserve">відповідно до рішення </w:t>
      </w:r>
      <w:r w:rsidRPr="00214A53">
        <w:rPr>
          <w:color w:val="FF0000"/>
          <w:sz w:val="24"/>
        </w:rPr>
        <w:t xml:space="preserve">ВК від </w:t>
      </w:r>
      <w:r>
        <w:rPr>
          <w:color w:val="FF0000"/>
          <w:sz w:val="24"/>
        </w:rPr>
        <w:t>19</w:t>
      </w:r>
      <w:r w:rsidRPr="00214A53">
        <w:rPr>
          <w:color w:val="FF0000"/>
          <w:sz w:val="24"/>
        </w:rPr>
        <w:t>.0</w:t>
      </w:r>
      <w:r>
        <w:rPr>
          <w:color w:val="FF0000"/>
          <w:sz w:val="24"/>
        </w:rPr>
        <w:t>9</w:t>
      </w:r>
      <w:r w:rsidRPr="00214A53">
        <w:rPr>
          <w:color w:val="FF0000"/>
          <w:sz w:val="24"/>
        </w:rPr>
        <w:t>.2018р. №</w:t>
      </w:r>
      <w:r>
        <w:rPr>
          <w:color w:val="FF0000"/>
          <w:sz w:val="24"/>
        </w:rPr>
        <w:t>709</w:t>
      </w:r>
    </w:p>
    <w:p w:rsidR="00E5083B" w:rsidRPr="00214A53" w:rsidRDefault="00E5083B" w:rsidP="00E5083B">
      <w:pPr>
        <w:pStyle w:val="a3"/>
        <w:jc w:val="left"/>
        <w:rPr>
          <w:color w:val="FF0000"/>
          <w:sz w:val="24"/>
        </w:rPr>
      </w:pPr>
      <w:r w:rsidRPr="00214A53">
        <w:rPr>
          <w:color w:val="FF0000"/>
          <w:sz w:val="24"/>
          <w:lang w:val="ru-RU"/>
        </w:rPr>
        <w:t xml:space="preserve">Внесено </w:t>
      </w:r>
      <w:proofErr w:type="spellStart"/>
      <w:r w:rsidRPr="00214A53">
        <w:rPr>
          <w:color w:val="FF0000"/>
          <w:sz w:val="24"/>
          <w:lang w:val="ru-RU"/>
        </w:rPr>
        <w:t>зміни</w:t>
      </w:r>
      <w:proofErr w:type="spellEnd"/>
      <w:r w:rsidRPr="00214A53">
        <w:rPr>
          <w:color w:val="FF0000"/>
          <w:sz w:val="24"/>
          <w:lang w:val="ru-RU"/>
        </w:rPr>
        <w:t xml:space="preserve"> в </w:t>
      </w:r>
      <w:proofErr w:type="spellStart"/>
      <w:r w:rsidRPr="00214A53">
        <w:rPr>
          <w:color w:val="FF0000"/>
          <w:sz w:val="24"/>
          <w:lang w:val="ru-RU"/>
        </w:rPr>
        <w:t>додаток</w:t>
      </w:r>
      <w:proofErr w:type="spellEnd"/>
      <w:r w:rsidRPr="00214A53">
        <w:rPr>
          <w:color w:val="FF0000"/>
          <w:sz w:val="24"/>
          <w:lang w:val="ru-RU"/>
        </w:rPr>
        <w:t xml:space="preserve"> 2 </w:t>
      </w:r>
      <w:r w:rsidRPr="00214A53">
        <w:rPr>
          <w:color w:val="FF0000"/>
          <w:sz w:val="24"/>
        </w:rPr>
        <w:t xml:space="preserve">відповідно до </w:t>
      </w:r>
      <w:proofErr w:type="gramStart"/>
      <w:r w:rsidRPr="00214A53">
        <w:rPr>
          <w:color w:val="FF0000"/>
          <w:sz w:val="24"/>
        </w:rPr>
        <w:t>р</w:t>
      </w:r>
      <w:proofErr w:type="gramEnd"/>
      <w:r w:rsidRPr="00214A53">
        <w:rPr>
          <w:color w:val="FF0000"/>
          <w:sz w:val="24"/>
        </w:rPr>
        <w:t xml:space="preserve">ішення </w:t>
      </w:r>
      <w:proofErr w:type="spellStart"/>
      <w:r w:rsidRPr="00214A53">
        <w:rPr>
          <w:color w:val="FF0000"/>
          <w:sz w:val="24"/>
        </w:rPr>
        <w:t>МВК</w:t>
      </w:r>
      <w:proofErr w:type="spellEnd"/>
      <w:r w:rsidRPr="00214A53">
        <w:rPr>
          <w:color w:val="FF0000"/>
          <w:sz w:val="24"/>
        </w:rPr>
        <w:t xml:space="preserve"> від 21.02.2018р. №124</w:t>
      </w:r>
    </w:p>
    <w:p w:rsidR="00E5083B" w:rsidRPr="00FB4BCF" w:rsidRDefault="00E5083B" w:rsidP="00E5083B">
      <w:pPr>
        <w:jc w:val="both"/>
        <w:rPr>
          <w:noProof/>
          <w:color w:val="FF0000"/>
          <w:sz w:val="22"/>
          <w:szCs w:val="22"/>
          <w:lang w:val="uk-UA"/>
        </w:rPr>
      </w:pPr>
      <w:r w:rsidRPr="00FB4BCF">
        <w:rPr>
          <w:noProof/>
          <w:color w:val="FF0000"/>
          <w:sz w:val="22"/>
          <w:szCs w:val="22"/>
          <w:lang w:val="uk-UA"/>
        </w:rPr>
        <w:t>В додаток 1 внесено зміни відповідно до рішення виконавчого комітету від 21.09.2017р. №693</w:t>
      </w:r>
    </w:p>
    <w:p w:rsidR="00E5083B" w:rsidRPr="005142A4" w:rsidRDefault="00E5083B" w:rsidP="00E5083B">
      <w:pPr>
        <w:pStyle w:val="a3"/>
        <w:jc w:val="left"/>
        <w:rPr>
          <w:color w:val="FF0000"/>
          <w:sz w:val="24"/>
        </w:rPr>
      </w:pPr>
      <w:r w:rsidRPr="005142A4">
        <w:rPr>
          <w:color w:val="FF0000"/>
          <w:sz w:val="24"/>
        </w:rPr>
        <w:t>В додаток</w:t>
      </w:r>
      <w:r>
        <w:rPr>
          <w:color w:val="FF0000"/>
          <w:sz w:val="24"/>
        </w:rPr>
        <w:t xml:space="preserve"> №2</w:t>
      </w:r>
      <w:r w:rsidRPr="005142A4">
        <w:rPr>
          <w:color w:val="FF0000"/>
          <w:sz w:val="24"/>
        </w:rPr>
        <w:t xml:space="preserve"> внесено зміни відповідно до рішення </w:t>
      </w:r>
      <w:proofErr w:type="spellStart"/>
      <w:r w:rsidRPr="005142A4">
        <w:rPr>
          <w:color w:val="FF0000"/>
          <w:sz w:val="24"/>
        </w:rPr>
        <w:t>МВК</w:t>
      </w:r>
      <w:proofErr w:type="spellEnd"/>
      <w:r w:rsidRPr="005142A4">
        <w:rPr>
          <w:color w:val="FF0000"/>
          <w:sz w:val="24"/>
        </w:rPr>
        <w:t xml:space="preserve"> від 15.06.2016р. №540</w:t>
      </w:r>
    </w:p>
    <w:p w:rsidR="00E5083B" w:rsidRPr="00DB435A" w:rsidRDefault="00E5083B" w:rsidP="00E5083B">
      <w:pPr>
        <w:tabs>
          <w:tab w:val="left" w:pos="7590"/>
        </w:tabs>
        <w:rPr>
          <w:noProof/>
          <w:color w:val="FF0000"/>
          <w:lang w:val="uk-UA"/>
        </w:rPr>
      </w:pPr>
      <w:r w:rsidRPr="00DB435A">
        <w:rPr>
          <w:noProof/>
          <w:color w:val="FF0000"/>
          <w:lang w:val="uk-UA"/>
        </w:rPr>
        <w:t xml:space="preserve">Додаток </w:t>
      </w:r>
      <w:r>
        <w:rPr>
          <w:noProof/>
          <w:color w:val="FF0000"/>
          <w:lang w:val="uk-UA"/>
        </w:rPr>
        <w:t xml:space="preserve">№2 </w:t>
      </w:r>
      <w:r w:rsidRPr="00DB435A">
        <w:rPr>
          <w:noProof/>
          <w:color w:val="FF0000"/>
          <w:lang w:val="uk-UA"/>
        </w:rPr>
        <w:t>викладено в новій редакції відповідно до рішення ВК від 27.01.2016р. №</w:t>
      </w:r>
      <w:r>
        <w:rPr>
          <w:noProof/>
          <w:color w:val="FF0000"/>
          <w:lang w:val="uk-UA"/>
        </w:rPr>
        <w:t>68</w:t>
      </w:r>
    </w:p>
    <w:p w:rsidR="00E5083B" w:rsidRPr="00696E48" w:rsidRDefault="00E5083B" w:rsidP="00E5083B">
      <w:pPr>
        <w:tabs>
          <w:tab w:val="left" w:pos="7590"/>
        </w:tabs>
        <w:rPr>
          <w:noProof/>
          <w:color w:val="FF0000"/>
          <w:lang w:val="uk-UA"/>
        </w:rPr>
      </w:pPr>
      <w:r w:rsidRPr="00696E48">
        <w:rPr>
          <w:noProof/>
          <w:color w:val="FF0000"/>
          <w:lang w:val="uk-UA"/>
        </w:rPr>
        <w:t xml:space="preserve">В додаток 2 внесено зміни </w:t>
      </w:r>
      <w:r>
        <w:rPr>
          <w:noProof/>
          <w:color w:val="FF0000"/>
          <w:lang w:val="uk-UA"/>
        </w:rPr>
        <w:t xml:space="preserve">відповідно до рішення </w:t>
      </w:r>
      <w:r w:rsidRPr="00696E48">
        <w:rPr>
          <w:noProof/>
          <w:color w:val="FF0000"/>
          <w:lang w:val="uk-UA"/>
        </w:rPr>
        <w:t xml:space="preserve">ВК від </w:t>
      </w:r>
      <w:r>
        <w:rPr>
          <w:noProof/>
          <w:color w:val="FF0000"/>
          <w:lang w:val="uk-UA"/>
        </w:rPr>
        <w:t>25</w:t>
      </w:r>
      <w:r w:rsidRPr="00696E48">
        <w:rPr>
          <w:noProof/>
          <w:color w:val="FF0000"/>
          <w:lang w:val="uk-UA"/>
        </w:rPr>
        <w:t>.</w:t>
      </w:r>
      <w:r>
        <w:rPr>
          <w:noProof/>
          <w:color w:val="FF0000"/>
          <w:lang w:val="uk-UA"/>
        </w:rPr>
        <w:t>11.2015р. №54</w:t>
      </w:r>
    </w:p>
    <w:p w:rsidR="00E5083B" w:rsidRPr="00696E48" w:rsidRDefault="00E5083B" w:rsidP="00E5083B">
      <w:pPr>
        <w:tabs>
          <w:tab w:val="left" w:pos="7590"/>
        </w:tabs>
        <w:rPr>
          <w:noProof/>
          <w:color w:val="FF0000"/>
          <w:lang w:val="uk-UA"/>
        </w:rPr>
      </w:pPr>
      <w:r w:rsidRPr="00696E48">
        <w:rPr>
          <w:noProof/>
          <w:color w:val="FF0000"/>
          <w:lang w:val="uk-UA"/>
        </w:rPr>
        <w:t>В додаток 2 внесено зміни та доповнення відповідно до рішення МВК від 6.05.2015р. №395</w:t>
      </w:r>
    </w:p>
    <w:p w:rsidR="00E5083B" w:rsidRDefault="00E5083B" w:rsidP="00E5083B">
      <w:pPr>
        <w:tabs>
          <w:tab w:val="left" w:pos="7590"/>
        </w:tabs>
        <w:jc w:val="right"/>
        <w:rPr>
          <w:noProof/>
          <w:lang w:val="uk-UA"/>
        </w:rPr>
      </w:pPr>
    </w:p>
    <w:p w:rsidR="00E5083B" w:rsidRPr="008148F1" w:rsidRDefault="00E5083B" w:rsidP="00E5083B">
      <w:pPr>
        <w:tabs>
          <w:tab w:val="left" w:pos="7590"/>
        </w:tabs>
        <w:jc w:val="right"/>
        <w:rPr>
          <w:noProof/>
          <w:lang w:val="uk-UA"/>
        </w:rPr>
      </w:pPr>
      <w:r w:rsidRPr="008148F1">
        <w:rPr>
          <w:noProof/>
          <w:lang w:val="uk-UA"/>
        </w:rPr>
        <w:t xml:space="preserve">                              Додаток 1                     </w:t>
      </w:r>
    </w:p>
    <w:p w:rsidR="00E5083B" w:rsidRPr="008148F1" w:rsidRDefault="00E5083B" w:rsidP="00E5083B">
      <w:pPr>
        <w:tabs>
          <w:tab w:val="left" w:pos="7590"/>
        </w:tabs>
        <w:jc w:val="right"/>
        <w:rPr>
          <w:noProof/>
          <w:lang w:val="uk-UA"/>
        </w:rPr>
      </w:pPr>
      <w:r w:rsidRPr="008148F1">
        <w:rPr>
          <w:noProof/>
          <w:lang w:val="uk-UA"/>
        </w:rPr>
        <w:t xml:space="preserve">        до рішення виконавчого комітету</w:t>
      </w:r>
    </w:p>
    <w:p w:rsidR="00E5083B" w:rsidRPr="008148F1" w:rsidRDefault="00E5083B" w:rsidP="00E5083B">
      <w:pPr>
        <w:tabs>
          <w:tab w:val="left" w:pos="7590"/>
        </w:tabs>
        <w:jc w:val="right"/>
        <w:rPr>
          <w:b/>
          <w:noProof/>
          <w:lang w:val="uk-UA"/>
        </w:rPr>
      </w:pPr>
      <w:r w:rsidRPr="008148F1">
        <w:rPr>
          <w:noProof/>
          <w:lang w:val="uk-UA"/>
        </w:rPr>
        <w:t>від 25.03.2015р. №267</w:t>
      </w:r>
    </w:p>
    <w:p w:rsidR="00E5083B" w:rsidRDefault="00E5083B" w:rsidP="00E5083B">
      <w:pPr>
        <w:jc w:val="center"/>
        <w:rPr>
          <w:bCs/>
          <w:color w:val="000000"/>
          <w:sz w:val="32"/>
          <w:szCs w:val="32"/>
          <w:lang w:eastAsia="uk-UA"/>
        </w:rPr>
      </w:pPr>
      <w:r>
        <w:rPr>
          <w:bCs/>
          <w:color w:val="000000"/>
          <w:sz w:val="32"/>
          <w:szCs w:val="32"/>
          <w:lang w:eastAsia="uk-UA"/>
        </w:rPr>
        <w:t>ПОЛОЖЕННЯ </w:t>
      </w:r>
      <w:r>
        <w:rPr>
          <w:color w:val="000000"/>
          <w:lang w:eastAsia="uk-UA"/>
        </w:rPr>
        <w:br/>
      </w:r>
      <w:r>
        <w:rPr>
          <w:bCs/>
          <w:color w:val="000000"/>
          <w:sz w:val="32"/>
          <w:szCs w:val="32"/>
          <w:lang w:eastAsia="uk-UA"/>
        </w:rPr>
        <w:t xml:space="preserve">про </w:t>
      </w:r>
      <w:proofErr w:type="spellStart"/>
      <w:r>
        <w:rPr>
          <w:bCs/>
          <w:color w:val="000000"/>
          <w:sz w:val="32"/>
          <w:szCs w:val="32"/>
          <w:lang w:eastAsia="uk-UA"/>
        </w:rPr>
        <w:t>комісію</w:t>
      </w:r>
      <w:proofErr w:type="spellEnd"/>
      <w:r>
        <w:rPr>
          <w:bCs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bCs/>
          <w:color w:val="000000"/>
          <w:sz w:val="32"/>
          <w:szCs w:val="32"/>
          <w:lang w:eastAsia="uk-UA"/>
        </w:rPr>
        <w:t>з</w:t>
      </w:r>
      <w:proofErr w:type="spellEnd"/>
      <w:r>
        <w:rPr>
          <w:bCs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bCs/>
          <w:color w:val="000000"/>
          <w:sz w:val="32"/>
          <w:szCs w:val="32"/>
          <w:lang w:eastAsia="uk-UA"/>
        </w:rPr>
        <w:t>питаньзахисту</w:t>
      </w:r>
      <w:proofErr w:type="spellEnd"/>
      <w:r>
        <w:rPr>
          <w:bCs/>
          <w:color w:val="000000"/>
          <w:sz w:val="32"/>
          <w:szCs w:val="32"/>
          <w:lang w:eastAsia="uk-UA"/>
        </w:rPr>
        <w:t xml:space="preserve"> прав </w:t>
      </w:r>
      <w:proofErr w:type="spellStart"/>
      <w:r>
        <w:rPr>
          <w:bCs/>
          <w:color w:val="000000"/>
          <w:sz w:val="32"/>
          <w:szCs w:val="32"/>
          <w:lang w:eastAsia="uk-UA"/>
        </w:rPr>
        <w:t>дитини</w:t>
      </w:r>
      <w:bookmarkStart w:id="0" w:name="n741"/>
      <w:bookmarkEnd w:id="0"/>
      <w:proofErr w:type="spellEnd"/>
    </w:p>
    <w:p w:rsidR="00E5083B" w:rsidRDefault="00E5083B" w:rsidP="00E5083B">
      <w:pPr>
        <w:jc w:val="center"/>
        <w:rPr>
          <w:color w:val="000000"/>
          <w:lang w:eastAsia="uk-UA"/>
        </w:rPr>
      </w:pPr>
    </w:p>
    <w:p w:rsidR="00E5083B" w:rsidRPr="00AA22A1" w:rsidRDefault="00E5083B" w:rsidP="00E5083B">
      <w:pPr>
        <w:rPr>
          <w:color w:val="000000"/>
          <w:lang w:eastAsia="uk-UA"/>
        </w:rPr>
      </w:pPr>
    </w:p>
    <w:p w:rsidR="00E5083B" w:rsidRPr="00AA22A1" w:rsidRDefault="00E5083B" w:rsidP="00E5083B">
      <w:pPr>
        <w:ind w:firstLine="426"/>
        <w:jc w:val="both"/>
        <w:rPr>
          <w:color w:val="000000"/>
          <w:lang w:eastAsia="uk-UA"/>
        </w:rPr>
      </w:pPr>
      <w:r w:rsidRPr="00AA22A1">
        <w:rPr>
          <w:color w:val="000000"/>
          <w:lang w:eastAsia="uk-UA"/>
        </w:rPr>
        <w:t xml:space="preserve">1. </w:t>
      </w:r>
      <w:proofErr w:type="spellStart"/>
      <w:r w:rsidRPr="009F30BE">
        <w:rPr>
          <w:color w:val="000000"/>
          <w:lang w:eastAsia="uk-UA"/>
        </w:rPr>
        <w:t>Комісія</w:t>
      </w:r>
      <w:proofErr w:type="spellEnd"/>
      <w:r w:rsidRPr="00AA22A1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AA22A1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питань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захисту</w:t>
      </w:r>
      <w:proofErr w:type="spellEnd"/>
      <w:r w:rsidRPr="00AA22A1">
        <w:rPr>
          <w:color w:val="000000"/>
          <w:lang w:eastAsia="uk-UA"/>
        </w:rPr>
        <w:t xml:space="preserve"> </w:t>
      </w:r>
      <w:r w:rsidRPr="009F30BE">
        <w:rPr>
          <w:color w:val="000000"/>
          <w:lang w:eastAsia="uk-UA"/>
        </w:rPr>
        <w:t>прав</w:t>
      </w:r>
      <w:r w:rsidRPr="00AA22A1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AA22A1">
        <w:rPr>
          <w:color w:val="000000"/>
          <w:lang w:eastAsia="uk-UA"/>
        </w:rPr>
        <w:t xml:space="preserve"> (</w:t>
      </w:r>
      <w:proofErr w:type="spellStart"/>
      <w:r w:rsidRPr="009F30BE">
        <w:rPr>
          <w:color w:val="000000"/>
          <w:lang w:eastAsia="uk-UA"/>
        </w:rPr>
        <w:t>далі</w:t>
      </w:r>
      <w:proofErr w:type="spellEnd"/>
      <w:r w:rsidRPr="00AA22A1">
        <w:rPr>
          <w:color w:val="000000"/>
          <w:lang w:eastAsia="uk-UA"/>
        </w:rPr>
        <w:t xml:space="preserve"> - </w:t>
      </w:r>
      <w:proofErr w:type="spellStart"/>
      <w:r w:rsidRPr="009F30BE">
        <w:rPr>
          <w:color w:val="000000"/>
          <w:lang w:eastAsia="uk-UA"/>
        </w:rPr>
        <w:t>комісія</w:t>
      </w:r>
      <w:proofErr w:type="spellEnd"/>
      <w:r w:rsidRPr="00AA22A1">
        <w:rPr>
          <w:color w:val="000000"/>
          <w:lang w:eastAsia="uk-UA"/>
        </w:rPr>
        <w:t xml:space="preserve">) </w:t>
      </w:r>
      <w:proofErr w:type="spellStart"/>
      <w:r w:rsidRPr="009F30BE">
        <w:rPr>
          <w:color w:val="000000"/>
          <w:lang w:eastAsia="uk-UA"/>
        </w:rPr>
        <w:t>є</w:t>
      </w:r>
      <w:proofErr w:type="spellEnd"/>
      <w:r w:rsidRPr="00AA22A1"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консультативно</w:t>
      </w:r>
      <w:r w:rsidRPr="00AA22A1">
        <w:rPr>
          <w:color w:val="000000"/>
          <w:lang w:eastAsia="uk-UA"/>
        </w:rPr>
        <w:t>-</w:t>
      </w:r>
      <w:r>
        <w:rPr>
          <w:color w:val="000000"/>
          <w:lang w:eastAsia="uk-UA"/>
        </w:rPr>
        <w:t>дорадчим</w:t>
      </w:r>
      <w:proofErr w:type="spellEnd"/>
      <w:r>
        <w:rPr>
          <w:color w:val="000000"/>
          <w:lang w:val="uk-UA" w:eastAsia="uk-UA"/>
        </w:rPr>
        <w:t xml:space="preserve"> </w:t>
      </w:r>
      <w:r w:rsidRPr="009F30BE">
        <w:rPr>
          <w:color w:val="000000"/>
          <w:lang w:eastAsia="uk-UA"/>
        </w:rPr>
        <w:t>органом</w:t>
      </w:r>
      <w:r w:rsidRPr="00AA22A1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що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утворюється</w:t>
      </w:r>
      <w:proofErr w:type="spellEnd"/>
      <w:r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при</w:t>
      </w:r>
      <w:r w:rsidRPr="00AA22A1"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виконавчому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комітеті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Тернопільської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 w:rsidRPr="00AA22A1">
        <w:rPr>
          <w:color w:val="000000"/>
          <w:lang w:eastAsia="uk-UA"/>
        </w:rPr>
        <w:t xml:space="preserve"> </w:t>
      </w:r>
      <w:proofErr w:type="gramStart"/>
      <w:r>
        <w:rPr>
          <w:color w:val="000000"/>
          <w:lang w:eastAsia="uk-UA"/>
        </w:rPr>
        <w:t>ради</w:t>
      </w:r>
      <w:proofErr w:type="gramEnd"/>
      <w:r w:rsidRPr="00AA22A1">
        <w:rPr>
          <w:color w:val="000000"/>
          <w:lang w:eastAsia="uk-UA"/>
        </w:rPr>
        <w:t>.</w:t>
      </w:r>
      <w:bookmarkStart w:id="1" w:name="n742"/>
      <w:bookmarkEnd w:id="1"/>
    </w:p>
    <w:p w:rsidR="00E5083B" w:rsidRPr="009A7E60" w:rsidRDefault="00E5083B" w:rsidP="00E5083B">
      <w:pPr>
        <w:ind w:firstLine="426"/>
        <w:jc w:val="both"/>
        <w:rPr>
          <w:color w:val="000000"/>
          <w:lang w:eastAsia="uk-UA"/>
        </w:rPr>
      </w:pPr>
      <w:r w:rsidRPr="009F30BE">
        <w:rPr>
          <w:color w:val="000000"/>
          <w:lang w:eastAsia="uk-UA"/>
        </w:rPr>
        <w:t xml:space="preserve">2. </w:t>
      </w:r>
      <w:proofErr w:type="spellStart"/>
      <w:r w:rsidRPr="004B60BC">
        <w:rPr>
          <w:color w:val="000000"/>
          <w:lang w:eastAsia="uk-UA"/>
        </w:rPr>
        <w:t>Комісія</w:t>
      </w:r>
      <w:proofErr w:type="spellEnd"/>
      <w:r w:rsidRPr="004B60BC">
        <w:rPr>
          <w:color w:val="000000"/>
          <w:lang w:eastAsia="uk-UA"/>
        </w:rPr>
        <w:t xml:space="preserve"> у </w:t>
      </w:r>
      <w:proofErr w:type="spellStart"/>
      <w:proofErr w:type="gramStart"/>
      <w:r w:rsidRPr="004B60BC">
        <w:rPr>
          <w:color w:val="000000"/>
          <w:lang w:eastAsia="uk-UA"/>
        </w:rPr>
        <w:t>своїй</w:t>
      </w:r>
      <w:proofErr w:type="spellEnd"/>
      <w:proofErr w:type="gramEnd"/>
      <w:r>
        <w:rPr>
          <w:color w:val="000000"/>
          <w:lang w:val="uk-UA" w:eastAsia="uk-UA"/>
        </w:rPr>
        <w:t xml:space="preserve"> </w:t>
      </w:r>
      <w:proofErr w:type="spellStart"/>
      <w:r w:rsidRPr="004B60BC">
        <w:rPr>
          <w:color w:val="000000"/>
          <w:lang w:eastAsia="uk-UA"/>
        </w:rPr>
        <w:t>діяльності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4B60BC">
        <w:rPr>
          <w:color w:val="000000"/>
          <w:lang w:eastAsia="uk-UA"/>
        </w:rPr>
        <w:t>керується</w:t>
      </w:r>
      <w:proofErr w:type="spellEnd"/>
      <w:r w:rsidRPr="004B60BC">
        <w:rPr>
          <w:color w:val="000000"/>
          <w:lang w:eastAsia="uk-UA"/>
        </w:rPr>
        <w:t> </w:t>
      </w:r>
      <w:proofErr w:type="spellStart"/>
      <w:r w:rsidRPr="004B60BC">
        <w:rPr>
          <w:noProof/>
        </w:rPr>
        <w:t>Конституцією</w:t>
      </w:r>
      <w:proofErr w:type="spellEnd"/>
      <w:r w:rsidRPr="004B60BC">
        <w:rPr>
          <w:noProof/>
        </w:rPr>
        <w:t xml:space="preserve"> України, Сімейним і Цивільним кодексами України, Законами України "Про місцеве самоврядування в Україні", "Про охорону дитинства", "Про забезпечення організаційно-правових умов соціального захисту дітей-сиріт та дітей, позбавлених батьківського піклування", "Про органи і служби у справах ді</w:t>
      </w:r>
      <w:proofErr w:type="gramStart"/>
      <w:r w:rsidRPr="004B60BC">
        <w:rPr>
          <w:noProof/>
        </w:rPr>
        <w:t xml:space="preserve">тей та спеціальні установи для дітей", "Про освіту", "Про соціальні послуги", "Про соціальну роботу з сім'ями, дітьми та молоддю", Конвенцією ООН про права дитини, </w:t>
      </w:r>
      <w:r>
        <w:rPr>
          <w:noProof/>
        </w:rPr>
        <w:t>указами</w:t>
      </w:r>
      <w:r w:rsidRPr="004B60BC">
        <w:rPr>
          <w:noProof/>
        </w:rPr>
        <w:t xml:space="preserve"> Президента України та </w:t>
      </w:r>
      <w:r>
        <w:rPr>
          <w:noProof/>
        </w:rPr>
        <w:t xml:space="preserve">постановами </w:t>
      </w:r>
      <w:r w:rsidRPr="004B60BC">
        <w:rPr>
          <w:noProof/>
        </w:rPr>
        <w:t>Кабінету Міністрів України, іншими нормативно-правовими актами, а т</w:t>
      </w:r>
      <w:r>
        <w:rPr>
          <w:noProof/>
        </w:rPr>
        <w:t>акож цим Положенням</w:t>
      </w:r>
      <w:r>
        <w:rPr>
          <w:color w:val="000000"/>
          <w:lang w:eastAsia="uk-UA"/>
        </w:rPr>
        <w:t>.</w:t>
      </w:r>
      <w:proofErr w:type="gramEnd"/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" w:name="n743"/>
      <w:bookmarkEnd w:id="2"/>
      <w:r w:rsidRPr="009F30BE">
        <w:rPr>
          <w:color w:val="000000"/>
          <w:lang w:eastAsia="uk-UA"/>
        </w:rPr>
        <w:t xml:space="preserve">3. </w:t>
      </w:r>
      <w:proofErr w:type="spellStart"/>
      <w:r w:rsidRPr="009F30BE">
        <w:rPr>
          <w:color w:val="000000"/>
          <w:lang w:eastAsia="uk-UA"/>
        </w:rPr>
        <w:t>Основним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завданням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є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сприяння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забезпеченню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реалізації</w:t>
      </w:r>
      <w:proofErr w:type="spellEnd"/>
      <w:r w:rsidRPr="009F30BE">
        <w:rPr>
          <w:color w:val="000000"/>
          <w:lang w:eastAsia="uk-UA"/>
        </w:rPr>
        <w:t xml:space="preserve"> прав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життя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охорону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здоров’я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освіту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соц</w:t>
      </w:r>
      <w:proofErr w:type="gramEnd"/>
      <w:r w:rsidRPr="009F30BE">
        <w:rPr>
          <w:color w:val="000000"/>
          <w:lang w:eastAsia="uk-UA"/>
        </w:rPr>
        <w:t>іальний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захист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сімейне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виховання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всебічний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розвиток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" w:name="n744"/>
      <w:bookmarkEnd w:id="3"/>
      <w:r w:rsidRPr="009F30BE">
        <w:rPr>
          <w:color w:val="000000"/>
          <w:lang w:eastAsia="uk-UA"/>
        </w:rPr>
        <w:t xml:space="preserve">4. </w:t>
      </w:r>
      <w:proofErr w:type="spellStart"/>
      <w:r w:rsidRPr="009F30BE">
        <w:rPr>
          <w:color w:val="000000"/>
          <w:lang w:eastAsia="uk-UA"/>
        </w:rPr>
        <w:t>Комісія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відповідно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покладених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gramStart"/>
      <w:r w:rsidRPr="009F30BE">
        <w:rPr>
          <w:color w:val="000000"/>
          <w:lang w:eastAsia="uk-UA"/>
        </w:rPr>
        <w:t>на</w:t>
      </w:r>
      <w:proofErr w:type="gram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неї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завдань</w:t>
      </w:r>
      <w:proofErr w:type="spellEnd"/>
      <w:r w:rsidRPr="009F30BE">
        <w:rPr>
          <w:color w:val="000000"/>
          <w:lang w:eastAsia="uk-UA"/>
        </w:rPr>
        <w:t>:</w:t>
      </w:r>
    </w:p>
    <w:p w:rsidR="00E5083B" w:rsidRPr="003D502C" w:rsidRDefault="00E5083B" w:rsidP="00E5083B">
      <w:pPr>
        <w:ind w:firstLine="450"/>
        <w:jc w:val="both"/>
        <w:rPr>
          <w:color w:val="000000"/>
          <w:lang w:val="uk-UA" w:eastAsia="uk-UA"/>
        </w:rPr>
      </w:pPr>
      <w:bookmarkStart w:id="4" w:name="n745"/>
      <w:bookmarkEnd w:id="4"/>
      <w:proofErr w:type="gramStart"/>
      <w:r w:rsidRPr="009F30BE">
        <w:rPr>
          <w:color w:val="000000"/>
          <w:lang w:eastAsia="uk-UA"/>
        </w:rPr>
        <w:t xml:space="preserve">1) </w:t>
      </w:r>
      <w:proofErr w:type="spellStart"/>
      <w:r w:rsidRPr="009F30BE">
        <w:rPr>
          <w:color w:val="000000"/>
          <w:lang w:eastAsia="uk-UA"/>
        </w:rPr>
        <w:t>затверджує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персональний</w:t>
      </w:r>
      <w:proofErr w:type="spellEnd"/>
      <w:r w:rsidRPr="009F30BE">
        <w:rPr>
          <w:color w:val="000000"/>
          <w:lang w:eastAsia="uk-UA"/>
        </w:rPr>
        <w:t xml:space="preserve"> склад </w:t>
      </w:r>
      <w:proofErr w:type="spellStart"/>
      <w:r w:rsidRPr="009F30BE">
        <w:rPr>
          <w:color w:val="000000"/>
          <w:lang w:eastAsia="uk-UA"/>
        </w:rPr>
        <w:t>міждисциплінарної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команди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із</w:t>
      </w:r>
      <w:proofErr w:type="spellEnd"/>
      <w:r w:rsidRPr="009F30BE">
        <w:rPr>
          <w:color w:val="000000"/>
          <w:lang w:eastAsia="uk-UA"/>
        </w:rPr>
        <w:t xml:space="preserve"> числа </w:t>
      </w:r>
      <w:proofErr w:type="spellStart"/>
      <w:r w:rsidRPr="009F30BE">
        <w:rPr>
          <w:color w:val="000000"/>
          <w:lang w:eastAsia="uk-UA"/>
        </w:rPr>
        <w:t>працівників</w:t>
      </w:r>
      <w:proofErr w:type="spellEnd"/>
      <w:r>
        <w:rPr>
          <w:color w:val="000000"/>
          <w:lang w:val="uk-UA" w:eastAsia="uk-UA"/>
        </w:rPr>
        <w:t xml:space="preserve"> виконавчих органів Тернопільської міської ради</w:t>
      </w:r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зокрема</w:t>
      </w:r>
      <w:proofErr w:type="spellEnd"/>
      <w:r>
        <w:rPr>
          <w:color w:val="000000"/>
          <w:lang w:val="uk-UA" w:eastAsia="uk-UA"/>
        </w:rPr>
        <w:t xml:space="preserve"> управління сім</w:t>
      </w:r>
      <w:r w:rsidRPr="006F70B6">
        <w:rPr>
          <w:color w:val="000000"/>
          <w:lang w:eastAsia="uk-UA"/>
        </w:rPr>
        <w:t>’</w:t>
      </w:r>
      <w:r>
        <w:rPr>
          <w:color w:val="000000"/>
          <w:lang w:val="uk-UA" w:eastAsia="uk-UA"/>
        </w:rPr>
        <w:t>ї, молодіжної політики та захисту дітей</w:t>
      </w:r>
      <w:r w:rsidRPr="009F30BE">
        <w:rPr>
          <w:color w:val="000000"/>
          <w:lang w:eastAsia="uk-UA"/>
        </w:rPr>
        <w:t xml:space="preserve">, </w:t>
      </w:r>
      <w:r>
        <w:rPr>
          <w:noProof/>
          <w:lang w:val="uk-UA"/>
        </w:rPr>
        <w:t xml:space="preserve">Тернопільського міського </w:t>
      </w:r>
      <w:r w:rsidRPr="001F5F63">
        <w:rPr>
          <w:noProof/>
        </w:rPr>
        <w:t>ц</w:t>
      </w:r>
      <w:r w:rsidRPr="0031603A">
        <w:rPr>
          <w:noProof/>
        </w:rPr>
        <w:t>ентру соціальних служб для сім'ї, дітей та молоді</w:t>
      </w:r>
      <w:r>
        <w:rPr>
          <w:noProof/>
          <w:lang w:val="uk-UA"/>
        </w:rPr>
        <w:t>,</w:t>
      </w:r>
      <w:r>
        <w:rPr>
          <w:color w:val="000000"/>
          <w:lang w:val="uk-UA" w:eastAsia="uk-UA"/>
        </w:rPr>
        <w:t>Тернопільського відділу поліції Головного управління Нац</w:t>
      </w:r>
      <w:proofErr w:type="gramEnd"/>
      <w:r>
        <w:rPr>
          <w:color w:val="000000"/>
          <w:lang w:val="uk-UA" w:eastAsia="uk-UA"/>
        </w:rPr>
        <w:t>іональної поліції в Тернопільській області</w:t>
      </w:r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закладів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охорони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здоров’я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6D554A" w:rsidRDefault="00E5083B" w:rsidP="00E5083B">
      <w:pPr>
        <w:ind w:firstLine="450"/>
        <w:jc w:val="both"/>
        <w:rPr>
          <w:color w:val="000000"/>
          <w:lang w:val="uk-UA" w:eastAsia="uk-UA"/>
        </w:rPr>
      </w:pPr>
      <w:bookmarkStart w:id="5" w:name="n746"/>
      <w:bookmarkEnd w:id="5"/>
      <w:r w:rsidRPr="006D554A">
        <w:rPr>
          <w:color w:val="000000"/>
          <w:lang w:val="uk-UA" w:eastAsia="uk-UA"/>
        </w:rPr>
        <w:t>2) розглядає питання щодо:</w:t>
      </w:r>
    </w:p>
    <w:p w:rsidR="00E5083B" w:rsidRPr="006D554A" w:rsidRDefault="00E5083B" w:rsidP="00E5083B">
      <w:pPr>
        <w:ind w:firstLine="450"/>
        <w:jc w:val="both"/>
        <w:rPr>
          <w:color w:val="000000"/>
          <w:lang w:val="uk-UA" w:eastAsia="uk-UA"/>
        </w:rPr>
      </w:pPr>
      <w:bookmarkStart w:id="6" w:name="n747"/>
      <w:bookmarkEnd w:id="6"/>
      <w:r w:rsidRPr="006D554A">
        <w:rPr>
          <w:color w:val="000000"/>
          <w:lang w:val="uk-UA" w:eastAsia="uk-UA"/>
        </w:rPr>
        <w:t xml:space="preserve">- подання </w:t>
      </w:r>
      <w:r w:rsidRPr="00D501D9">
        <w:rPr>
          <w:color w:val="000000"/>
          <w:lang w:val="uk-UA" w:eastAsia="uk-UA"/>
        </w:rPr>
        <w:t>управління</w:t>
      </w:r>
      <w:r>
        <w:rPr>
          <w:color w:val="000000"/>
          <w:lang w:val="uk-UA" w:eastAsia="uk-UA"/>
        </w:rPr>
        <w:t>м</w:t>
      </w:r>
      <w:r w:rsidRPr="00D501D9">
        <w:rPr>
          <w:color w:val="000000"/>
          <w:lang w:val="uk-UA" w:eastAsia="uk-UA"/>
        </w:rPr>
        <w:t xml:space="preserve"> сім</w:t>
      </w:r>
      <w:r w:rsidRPr="006D554A">
        <w:rPr>
          <w:color w:val="000000"/>
          <w:lang w:val="uk-UA" w:eastAsia="uk-UA"/>
        </w:rPr>
        <w:t>’</w:t>
      </w:r>
      <w:r w:rsidRPr="00D501D9">
        <w:rPr>
          <w:color w:val="000000"/>
          <w:lang w:val="uk-UA" w:eastAsia="uk-UA"/>
        </w:rPr>
        <w:t>ї, молодіжної політики та захисту дітей</w:t>
      </w:r>
      <w:r w:rsidRPr="006D554A">
        <w:rPr>
          <w:color w:val="000000"/>
          <w:lang w:val="uk-UA" w:eastAsia="uk-UA"/>
        </w:rPr>
        <w:t xml:space="preserve"> заяви та документів для реєстрації народження дитини, батьки якої невідомі;</w:t>
      </w:r>
    </w:p>
    <w:p w:rsidR="00E5083B" w:rsidRPr="006D554A" w:rsidRDefault="00E5083B" w:rsidP="00E5083B">
      <w:pPr>
        <w:ind w:firstLine="450"/>
        <w:jc w:val="both"/>
        <w:rPr>
          <w:color w:val="000000"/>
          <w:lang w:val="uk-UA" w:eastAsia="uk-UA"/>
        </w:rPr>
      </w:pPr>
      <w:bookmarkStart w:id="7" w:name="n748"/>
      <w:bookmarkEnd w:id="7"/>
      <w:r w:rsidRPr="006D554A">
        <w:rPr>
          <w:color w:val="000000"/>
          <w:lang w:val="uk-UA" w:eastAsia="uk-UA"/>
        </w:rPr>
        <w:t>- 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8" w:name="n749"/>
      <w:bookmarkEnd w:id="8"/>
      <w:r>
        <w:rPr>
          <w:color w:val="000000"/>
          <w:lang w:eastAsia="uk-UA"/>
        </w:rPr>
        <w:t xml:space="preserve">- </w:t>
      </w:r>
      <w:proofErr w:type="spellStart"/>
      <w:proofErr w:type="gramStart"/>
      <w:r w:rsidRPr="009F30BE">
        <w:rPr>
          <w:color w:val="000000"/>
          <w:lang w:eastAsia="uk-UA"/>
        </w:rPr>
        <w:t>доц</w:t>
      </w:r>
      <w:proofErr w:type="gramEnd"/>
      <w:r w:rsidRPr="009F30BE">
        <w:rPr>
          <w:color w:val="000000"/>
          <w:lang w:eastAsia="uk-UA"/>
        </w:rPr>
        <w:t>ільності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підготовки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подання</w:t>
      </w:r>
      <w:proofErr w:type="spellEnd"/>
      <w:r>
        <w:rPr>
          <w:color w:val="000000"/>
          <w:lang w:val="uk-UA" w:eastAsia="uk-UA"/>
        </w:rPr>
        <w:t xml:space="preserve"> </w:t>
      </w:r>
      <w:r w:rsidRPr="009F30BE">
        <w:rPr>
          <w:color w:val="000000"/>
          <w:lang w:eastAsia="uk-UA"/>
        </w:rPr>
        <w:t xml:space="preserve">до суду позову </w:t>
      </w:r>
      <w:proofErr w:type="spellStart"/>
      <w:r w:rsidRPr="009F30BE">
        <w:rPr>
          <w:color w:val="000000"/>
          <w:lang w:eastAsia="uk-UA"/>
        </w:rPr>
        <w:t>чи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висновку</w:t>
      </w:r>
      <w:proofErr w:type="spellEnd"/>
      <w:r w:rsidRPr="009F30BE">
        <w:rPr>
          <w:color w:val="000000"/>
          <w:lang w:eastAsia="uk-UA"/>
        </w:rPr>
        <w:t xml:space="preserve"> органу </w:t>
      </w:r>
      <w:proofErr w:type="spellStart"/>
      <w:r w:rsidRPr="009F30BE">
        <w:rPr>
          <w:color w:val="000000"/>
          <w:lang w:eastAsia="uk-UA"/>
        </w:rPr>
        <w:t>опіки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 xml:space="preserve"> про </w:t>
      </w:r>
      <w:proofErr w:type="spellStart"/>
      <w:r w:rsidRPr="009F30BE">
        <w:rPr>
          <w:color w:val="000000"/>
          <w:lang w:eastAsia="uk-UA"/>
        </w:rPr>
        <w:t>позбавлення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поновлення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батьківських</w:t>
      </w:r>
      <w:proofErr w:type="spellEnd"/>
      <w:r w:rsidRPr="009F30BE">
        <w:rPr>
          <w:color w:val="000000"/>
          <w:lang w:eastAsia="uk-UA"/>
        </w:rPr>
        <w:t xml:space="preserve"> прав, </w:t>
      </w:r>
      <w:proofErr w:type="spellStart"/>
      <w:r w:rsidRPr="009F30BE">
        <w:rPr>
          <w:color w:val="000000"/>
          <w:lang w:eastAsia="uk-UA"/>
        </w:rPr>
        <w:t>відібрання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батьків</w:t>
      </w:r>
      <w:proofErr w:type="spellEnd"/>
      <w:r w:rsidRPr="009F30BE">
        <w:rPr>
          <w:color w:val="000000"/>
          <w:lang w:eastAsia="uk-UA"/>
        </w:rPr>
        <w:t xml:space="preserve"> без </w:t>
      </w:r>
      <w:proofErr w:type="spellStart"/>
      <w:r w:rsidRPr="009F30BE">
        <w:rPr>
          <w:color w:val="000000"/>
          <w:lang w:eastAsia="uk-UA"/>
        </w:rPr>
        <w:t>позбавлення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батьківських</w:t>
      </w:r>
      <w:proofErr w:type="spellEnd"/>
      <w:r w:rsidRPr="009F30BE">
        <w:rPr>
          <w:color w:val="000000"/>
          <w:lang w:eastAsia="uk-UA"/>
        </w:rPr>
        <w:t xml:space="preserve"> прав;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9" w:name="n750"/>
      <w:bookmarkEnd w:id="9"/>
      <w:r>
        <w:rPr>
          <w:color w:val="000000"/>
          <w:lang w:eastAsia="uk-UA"/>
        </w:rPr>
        <w:t xml:space="preserve">- </w:t>
      </w:r>
      <w:proofErr w:type="spellStart"/>
      <w:r>
        <w:rPr>
          <w:color w:val="000000"/>
          <w:lang w:val="uk-UA" w:eastAsia="uk-UA"/>
        </w:rPr>
        <w:t>розв</w:t>
      </w:r>
      <w:proofErr w:type="spellEnd"/>
      <w:r w:rsidRPr="00291DCE">
        <w:rPr>
          <w:color w:val="000000"/>
          <w:lang w:eastAsia="uk-UA"/>
        </w:rPr>
        <w:t>’</w:t>
      </w:r>
      <w:proofErr w:type="spellStart"/>
      <w:r>
        <w:rPr>
          <w:color w:val="000000"/>
          <w:lang w:val="uk-UA" w:eastAsia="uk-UA"/>
        </w:rPr>
        <w:t>язання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спорів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між</w:t>
      </w:r>
      <w:proofErr w:type="spellEnd"/>
      <w:r w:rsidRPr="009F30BE">
        <w:rPr>
          <w:color w:val="000000"/>
          <w:lang w:eastAsia="uk-UA"/>
        </w:rPr>
        <w:t xml:space="preserve"> батьками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визначення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зміни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пр</w:t>
      </w:r>
      <w:proofErr w:type="gramEnd"/>
      <w:r w:rsidRPr="009F30BE">
        <w:rPr>
          <w:color w:val="000000"/>
          <w:lang w:eastAsia="uk-UA"/>
        </w:rPr>
        <w:t>ізвища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імені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0" w:name="n751"/>
      <w:bookmarkEnd w:id="10"/>
      <w:r>
        <w:rPr>
          <w:color w:val="000000"/>
          <w:lang w:eastAsia="uk-UA"/>
        </w:rPr>
        <w:t xml:space="preserve">- </w:t>
      </w:r>
      <w:proofErr w:type="spellStart"/>
      <w:r>
        <w:rPr>
          <w:color w:val="000000"/>
          <w:lang w:val="uk-UA" w:eastAsia="uk-UA"/>
        </w:rPr>
        <w:t>розв</w:t>
      </w:r>
      <w:proofErr w:type="spellEnd"/>
      <w:r w:rsidRPr="00291DCE">
        <w:rPr>
          <w:color w:val="000000"/>
          <w:lang w:eastAsia="uk-UA"/>
        </w:rPr>
        <w:t>’</w:t>
      </w:r>
      <w:proofErr w:type="spellStart"/>
      <w:r>
        <w:rPr>
          <w:color w:val="000000"/>
          <w:lang w:val="uk-UA" w:eastAsia="uk-UA"/>
        </w:rPr>
        <w:t>язання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спорів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м</w:t>
      </w:r>
      <w:proofErr w:type="gramEnd"/>
      <w:r w:rsidRPr="009F30BE">
        <w:rPr>
          <w:color w:val="000000"/>
          <w:lang w:eastAsia="uk-UA"/>
        </w:rPr>
        <w:t>іж</w:t>
      </w:r>
      <w:proofErr w:type="spellEnd"/>
      <w:r w:rsidRPr="009F30BE">
        <w:rPr>
          <w:color w:val="000000"/>
          <w:lang w:eastAsia="uk-UA"/>
        </w:rPr>
        <w:t xml:space="preserve"> батьками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визначення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місця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проживання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1" w:name="n752"/>
      <w:bookmarkEnd w:id="11"/>
      <w:r>
        <w:rPr>
          <w:color w:val="000000"/>
          <w:lang w:eastAsia="uk-UA"/>
        </w:rPr>
        <w:t xml:space="preserve">- </w:t>
      </w:r>
      <w:proofErr w:type="spellStart"/>
      <w:r>
        <w:rPr>
          <w:color w:val="000000"/>
          <w:lang w:val="uk-UA" w:eastAsia="uk-UA"/>
        </w:rPr>
        <w:t>розв</w:t>
      </w:r>
      <w:proofErr w:type="spellEnd"/>
      <w:r w:rsidRPr="00291DCE">
        <w:rPr>
          <w:color w:val="000000"/>
          <w:lang w:eastAsia="uk-UA"/>
        </w:rPr>
        <w:t>’</w:t>
      </w:r>
      <w:proofErr w:type="spellStart"/>
      <w:r>
        <w:rPr>
          <w:color w:val="000000"/>
          <w:lang w:val="uk-UA" w:eastAsia="uk-UA"/>
        </w:rPr>
        <w:t>язання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спорів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участі</w:t>
      </w:r>
      <w:proofErr w:type="spellEnd"/>
      <w:r w:rsidRPr="009F30BE">
        <w:rPr>
          <w:color w:val="000000"/>
          <w:lang w:eastAsia="uk-UA"/>
        </w:rPr>
        <w:t xml:space="preserve"> одного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</w:t>
      </w:r>
      <w:proofErr w:type="gramStart"/>
      <w:r w:rsidRPr="009F30BE">
        <w:rPr>
          <w:color w:val="000000"/>
          <w:lang w:eastAsia="uk-UA"/>
        </w:rPr>
        <w:t>в</w:t>
      </w:r>
      <w:proofErr w:type="spellEnd"/>
      <w:proofErr w:type="gram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вихованні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gramStart"/>
      <w:r w:rsidRPr="009F30BE">
        <w:rPr>
          <w:color w:val="000000"/>
          <w:lang w:eastAsia="uk-UA"/>
        </w:rPr>
        <w:t>та</w:t>
      </w:r>
      <w:proofErr w:type="gram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визначення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способів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такої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участі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2" w:name="n753"/>
      <w:bookmarkEnd w:id="12"/>
      <w:r>
        <w:rPr>
          <w:color w:val="000000"/>
          <w:lang w:eastAsia="uk-UA"/>
        </w:rPr>
        <w:t xml:space="preserve">-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ідтвердження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місця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проживання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для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тимчасового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виїзду</w:t>
      </w:r>
      <w:proofErr w:type="spellEnd"/>
      <w:r w:rsidRPr="009F30BE">
        <w:rPr>
          <w:color w:val="000000"/>
          <w:lang w:eastAsia="uk-UA"/>
        </w:rPr>
        <w:t xml:space="preserve"> за </w:t>
      </w:r>
      <w:proofErr w:type="spellStart"/>
      <w:r w:rsidRPr="009F30BE">
        <w:rPr>
          <w:color w:val="000000"/>
          <w:lang w:eastAsia="uk-UA"/>
        </w:rPr>
        <w:t>межі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України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3" w:name="n754"/>
      <w:bookmarkEnd w:id="13"/>
      <w:r>
        <w:rPr>
          <w:color w:val="000000"/>
          <w:lang w:eastAsia="uk-UA"/>
        </w:rPr>
        <w:lastRenderedPageBreak/>
        <w:t xml:space="preserve">- </w:t>
      </w:r>
      <w:proofErr w:type="spellStart"/>
      <w:proofErr w:type="gramStart"/>
      <w:r w:rsidRPr="009F30BE">
        <w:rPr>
          <w:color w:val="000000"/>
          <w:lang w:eastAsia="uk-UA"/>
        </w:rPr>
        <w:t>доц</w:t>
      </w:r>
      <w:proofErr w:type="gramEnd"/>
      <w:r w:rsidRPr="009F30BE">
        <w:rPr>
          <w:color w:val="000000"/>
          <w:lang w:eastAsia="uk-UA"/>
        </w:rPr>
        <w:t>ільності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побачення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дитиною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матері</w:t>
      </w:r>
      <w:proofErr w:type="spellEnd"/>
      <w:r w:rsidRPr="009F30BE">
        <w:rPr>
          <w:color w:val="000000"/>
          <w:lang w:eastAsia="uk-UA"/>
        </w:rPr>
        <w:t xml:space="preserve">, батька, </w:t>
      </w:r>
      <w:proofErr w:type="spellStart"/>
      <w:r w:rsidRPr="009F30BE">
        <w:rPr>
          <w:color w:val="000000"/>
          <w:lang w:eastAsia="uk-UA"/>
        </w:rPr>
        <w:t>які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позбавлені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батьківських</w:t>
      </w:r>
      <w:proofErr w:type="spellEnd"/>
      <w:r w:rsidRPr="009F30BE">
        <w:rPr>
          <w:color w:val="000000"/>
          <w:lang w:eastAsia="uk-UA"/>
        </w:rPr>
        <w:t xml:space="preserve"> прав;</w:t>
      </w:r>
    </w:p>
    <w:p w:rsidR="00E5083B" w:rsidRPr="009F30BE" w:rsidRDefault="00E5083B" w:rsidP="00E5083B">
      <w:pPr>
        <w:ind w:firstLine="426"/>
        <w:jc w:val="both"/>
        <w:rPr>
          <w:color w:val="000000"/>
          <w:lang w:eastAsia="uk-UA"/>
        </w:rPr>
      </w:pPr>
      <w:bookmarkStart w:id="14" w:name="n755"/>
      <w:bookmarkEnd w:id="14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визначення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форми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влаштування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дитини-сироти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позбавленої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іклування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5" w:name="n756"/>
      <w:bookmarkEnd w:id="15"/>
      <w:r>
        <w:rPr>
          <w:color w:val="000000"/>
          <w:lang w:eastAsia="uk-UA"/>
        </w:rPr>
        <w:t xml:space="preserve">- </w:t>
      </w:r>
      <w:proofErr w:type="spellStart"/>
      <w:proofErr w:type="gramStart"/>
      <w:r w:rsidRPr="009F30BE">
        <w:rPr>
          <w:color w:val="000000"/>
          <w:lang w:eastAsia="uk-UA"/>
        </w:rPr>
        <w:t>доц</w:t>
      </w:r>
      <w:proofErr w:type="gramEnd"/>
      <w:r w:rsidRPr="009F30BE">
        <w:rPr>
          <w:color w:val="000000"/>
          <w:lang w:eastAsia="uk-UA"/>
        </w:rPr>
        <w:t>ільності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встановлення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припинення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опіки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6" w:name="n757"/>
      <w:bookmarkEnd w:id="16"/>
      <w:r>
        <w:rPr>
          <w:color w:val="000000"/>
          <w:lang w:eastAsia="uk-UA"/>
        </w:rPr>
        <w:t xml:space="preserve">- </w:t>
      </w:r>
      <w:r w:rsidRPr="009F30BE">
        <w:rPr>
          <w:color w:val="000000"/>
          <w:lang w:eastAsia="uk-UA"/>
        </w:rPr>
        <w:t xml:space="preserve">стану </w:t>
      </w:r>
      <w:proofErr w:type="spellStart"/>
      <w:r w:rsidRPr="009F30BE">
        <w:rPr>
          <w:color w:val="000000"/>
          <w:lang w:eastAsia="uk-UA"/>
        </w:rPr>
        <w:t>утримання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вихованнядітей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сім’ях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опікунів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іклувальників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прийомних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сім’ях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дитячих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будинках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сімейного</w:t>
      </w:r>
      <w:proofErr w:type="spellEnd"/>
      <w:r w:rsidRPr="009F30BE">
        <w:rPr>
          <w:color w:val="000000"/>
          <w:lang w:eastAsia="uk-UA"/>
        </w:rPr>
        <w:t xml:space="preserve"> типу та </w:t>
      </w:r>
      <w:proofErr w:type="spellStart"/>
      <w:r w:rsidRPr="009F30BE"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покладених</w:t>
      </w:r>
      <w:proofErr w:type="spellEnd"/>
      <w:r w:rsidRPr="009F30BE">
        <w:rPr>
          <w:color w:val="000000"/>
          <w:lang w:eastAsia="uk-UA"/>
        </w:rPr>
        <w:t xml:space="preserve"> на них </w:t>
      </w:r>
      <w:proofErr w:type="spellStart"/>
      <w:r w:rsidRPr="009F30BE">
        <w:rPr>
          <w:color w:val="000000"/>
          <w:lang w:eastAsia="uk-UA"/>
        </w:rPr>
        <w:t>обов’язків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7" w:name="n758"/>
      <w:bookmarkEnd w:id="17"/>
      <w:r>
        <w:rPr>
          <w:color w:val="000000"/>
          <w:lang w:eastAsia="uk-UA"/>
        </w:rPr>
        <w:t xml:space="preserve">- </w:t>
      </w:r>
      <w:r w:rsidRPr="009F30BE">
        <w:rPr>
          <w:color w:val="000000"/>
          <w:lang w:eastAsia="uk-UA"/>
        </w:rPr>
        <w:t xml:space="preserve">стану </w:t>
      </w:r>
      <w:proofErr w:type="spellStart"/>
      <w:r w:rsidRPr="009F30BE">
        <w:rPr>
          <w:color w:val="000000"/>
          <w:lang w:eastAsia="uk-UA"/>
        </w:rPr>
        <w:t>збереження</w:t>
      </w:r>
      <w:proofErr w:type="spellEnd"/>
      <w:r w:rsidRPr="009F30BE">
        <w:rPr>
          <w:color w:val="000000"/>
          <w:lang w:eastAsia="uk-UA"/>
        </w:rPr>
        <w:t xml:space="preserve"> майна, право </w:t>
      </w:r>
      <w:proofErr w:type="spellStart"/>
      <w:r w:rsidRPr="009F30BE">
        <w:rPr>
          <w:color w:val="000000"/>
          <w:lang w:eastAsia="uk-UA"/>
        </w:rPr>
        <w:t>власності</w:t>
      </w:r>
      <w:proofErr w:type="spellEnd"/>
      <w:r w:rsidRPr="009F30BE">
        <w:rPr>
          <w:color w:val="000000"/>
          <w:lang w:eastAsia="uk-UA"/>
        </w:rPr>
        <w:t xml:space="preserve"> на яке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 w:rsidRPr="009F30BE">
        <w:rPr>
          <w:color w:val="000000"/>
          <w:lang w:eastAsia="uk-UA"/>
        </w:rPr>
        <w:t xml:space="preserve"> право </w:t>
      </w:r>
      <w:proofErr w:type="spellStart"/>
      <w:r w:rsidRPr="009F30BE">
        <w:rPr>
          <w:color w:val="000000"/>
          <w:lang w:eastAsia="uk-UA"/>
        </w:rPr>
        <w:t>користування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яким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мають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діти-сироти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діти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позбавлені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іклування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8" w:name="n759"/>
      <w:bookmarkEnd w:id="18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розгляду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звернень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дітей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неналежного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виконання</w:t>
      </w:r>
      <w:proofErr w:type="spellEnd"/>
      <w:r w:rsidRPr="009F30BE">
        <w:rPr>
          <w:color w:val="000000"/>
          <w:lang w:eastAsia="uk-UA"/>
        </w:rPr>
        <w:t xml:space="preserve"> батьками, </w:t>
      </w:r>
      <w:proofErr w:type="spellStart"/>
      <w:r w:rsidRPr="009F30BE">
        <w:rPr>
          <w:color w:val="000000"/>
          <w:lang w:eastAsia="uk-UA"/>
        </w:rPr>
        <w:t>опікунами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іклувальниками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обов’язків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зловживання</w:t>
      </w:r>
      <w:proofErr w:type="spellEnd"/>
      <w:r w:rsidRPr="009F30BE">
        <w:rPr>
          <w:color w:val="000000"/>
          <w:lang w:eastAsia="uk-UA"/>
        </w:rPr>
        <w:t xml:space="preserve"> ними </w:t>
      </w:r>
      <w:proofErr w:type="spellStart"/>
      <w:r w:rsidRPr="009F30BE">
        <w:rPr>
          <w:color w:val="000000"/>
          <w:lang w:eastAsia="uk-UA"/>
        </w:rPr>
        <w:t>своїми</w:t>
      </w:r>
      <w:proofErr w:type="spellEnd"/>
      <w:r w:rsidRPr="009F30BE">
        <w:rPr>
          <w:color w:val="000000"/>
          <w:lang w:eastAsia="uk-UA"/>
        </w:rPr>
        <w:t xml:space="preserve"> правами;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19" w:name="n760"/>
      <w:bookmarkEnd w:id="19"/>
      <w:r>
        <w:rPr>
          <w:color w:val="000000"/>
          <w:lang w:eastAsia="uk-UA"/>
        </w:rPr>
        <w:t xml:space="preserve">- </w:t>
      </w:r>
      <w:proofErr w:type="spellStart"/>
      <w:proofErr w:type="gramStart"/>
      <w:r w:rsidRPr="009F30BE">
        <w:rPr>
          <w:color w:val="000000"/>
          <w:lang w:eastAsia="uk-UA"/>
        </w:rPr>
        <w:t>доц</w:t>
      </w:r>
      <w:proofErr w:type="gramEnd"/>
      <w:r w:rsidRPr="009F30BE">
        <w:rPr>
          <w:color w:val="000000"/>
          <w:lang w:eastAsia="uk-UA"/>
        </w:rPr>
        <w:t>ільності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продовження</w:t>
      </w:r>
      <w:proofErr w:type="spellEnd"/>
      <w:r w:rsidRPr="009F30BE">
        <w:rPr>
          <w:color w:val="000000"/>
          <w:lang w:eastAsia="uk-UA"/>
        </w:rPr>
        <w:t xml:space="preserve"> строку </w:t>
      </w:r>
      <w:proofErr w:type="spellStart"/>
      <w:r w:rsidRPr="009F30BE">
        <w:rPr>
          <w:color w:val="000000"/>
          <w:lang w:eastAsia="uk-UA"/>
        </w:rPr>
        <w:t>перебування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дитини-сироти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позбавленої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 xml:space="preserve">, у </w:t>
      </w:r>
      <w:proofErr w:type="spellStart"/>
      <w:r w:rsidRPr="009F30BE">
        <w:rPr>
          <w:color w:val="000000"/>
          <w:lang w:eastAsia="uk-UA"/>
        </w:rPr>
        <w:t>закладі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охорони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здоров’я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освіти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іншому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закладі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установі</w:t>
      </w:r>
      <w:proofErr w:type="spellEnd"/>
      <w:r w:rsidRPr="009F30BE">
        <w:rPr>
          <w:color w:val="000000"/>
          <w:lang w:eastAsia="uk-UA"/>
        </w:rPr>
        <w:t xml:space="preserve">, в </w:t>
      </w:r>
      <w:proofErr w:type="spellStart"/>
      <w:r w:rsidRPr="009F30BE">
        <w:rPr>
          <w:color w:val="000000"/>
          <w:lang w:eastAsia="uk-UA"/>
        </w:rPr>
        <w:t>яких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проживають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діти-сироти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діти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позбавлені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0" w:name="n761"/>
      <w:bookmarkEnd w:id="20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надання</w:t>
      </w:r>
      <w:proofErr w:type="spellEnd"/>
      <w:r w:rsidRPr="009F30BE">
        <w:rPr>
          <w:color w:val="000000"/>
          <w:lang w:eastAsia="uk-UA"/>
        </w:rPr>
        <w:t xml:space="preserve"> статусу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, яка </w:t>
      </w:r>
      <w:proofErr w:type="spellStart"/>
      <w:r w:rsidRPr="009F30BE">
        <w:rPr>
          <w:color w:val="000000"/>
          <w:lang w:eastAsia="uk-UA"/>
        </w:rPr>
        <w:t>постраждала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внаслідок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воєнних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дій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збройних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конфлікті</w:t>
      </w:r>
      <w:proofErr w:type="gramStart"/>
      <w:r w:rsidRPr="009F30BE">
        <w:rPr>
          <w:color w:val="000000"/>
          <w:lang w:eastAsia="uk-UA"/>
        </w:rPr>
        <w:t>в</w:t>
      </w:r>
      <w:proofErr w:type="spellEnd"/>
      <w:proofErr w:type="gramEnd"/>
      <w:r w:rsidRPr="009F30BE">
        <w:rPr>
          <w:color w:val="000000"/>
          <w:lang w:eastAsia="uk-UA"/>
        </w:rPr>
        <w:t>;</w:t>
      </w:r>
    </w:p>
    <w:p w:rsidR="00E5083B" w:rsidRDefault="00E5083B" w:rsidP="00E5083B">
      <w:pPr>
        <w:ind w:firstLine="450"/>
        <w:jc w:val="both"/>
        <w:rPr>
          <w:color w:val="000000"/>
          <w:lang w:eastAsia="uk-UA"/>
        </w:rPr>
      </w:pPr>
      <w:bookmarkStart w:id="21" w:name="n762"/>
      <w:bookmarkEnd w:id="21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забезпечення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реалізації</w:t>
      </w:r>
      <w:proofErr w:type="spellEnd"/>
      <w:r w:rsidRPr="009F30BE">
        <w:rPr>
          <w:color w:val="000000"/>
          <w:lang w:eastAsia="uk-UA"/>
        </w:rPr>
        <w:t xml:space="preserve"> прав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життя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охорону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здоров’я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освіту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соц</w:t>
      </w:r>
      <w:proofErr w:type="gramEnd"/>
      <w:r w:rsidRPr="009F30BE">
        <w:rPr>
          <w:color w:val="000000"/>
          <w:lang w:eastAsia="uk-UA"/>
        </w:rPr>
        <w:t>іальний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захист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сімейне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виховання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всебічний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розвиток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291DCE" w:rsidRDefault="00E5083B" w:rsidP="00E5083B">
      <w:pPr>
        <w:ind w:firstLine="450"/>
        <w:jc w:val="both"/>
        <w:rPr>
          <w:color w:val="000000"/>
          <w:lang w:val="uk-UA" w:eastAsia="uk-UA"/>
        </w:rPr>
      </w:pPr>
      <w:r w:rsidRPr="00D501D9">
        <w:rPr>
          <w:color w:val="000000"/>
          <w:lang w:val="uk-UA" w:eastAsia="uk-UA"/>
        </w:rPr>
        <w:t>Управління сім</w:t>
      </w:r>
      <w:r w:rsidRPr="00D501D9">
        <w:rPr>
          <w:color w:val="000000"/>
          <w:lang w:eastAsia="uk-UA"/>
        </w:rPr>
        <w:t>’</w:t>
      </w:r>
      <w:r w:rsidRPr="00D501D9">
        <w:rPr>
          <w:color w:val="000000"/>
          <w:lang w:val="uk-UA" w:eastAsia="uk-UA"/>
        </w:rPr>
        <w:t xml:space="preserve">ї, молодіжної політики та захисту дітей </w:t>
      </w:r>
      <w:r>
        <w:rPr>
          <w:color w:val="000000"/>
          <w:lang w:val="uk-UA" w:eastAsia="uk-UA"/>
        </w:rPr>
        <w:t xml:space="preserve">Тернопільської міської ради </w:t>
      </w:r>
      <w:r w:rsidRPr="00D501D9">
        <w:rPr>
          <w:color w:val="000000"/>
          <w:lang w:val="uk-UA" w:eastAsia="uk-UA"/>
        </w:rPr>
        <w:t>здійснює підготовку проектів рішень виконавчого комітету Тернопільської міської</w:t>
      </w:r>
      <w:r>
        <w:rPr>
          <w:color w:val="000000"/>
          <w:lang w:val="uk-UA" w:eastAsia="uk-UA"/>
        </w:rPr>
        <w:t xml:space="preserve"> ради з вищезазначених питань та подає на розгляд  виконавчого комітету Тернопільської міської ради.</w:t>
      </w:r>
    </w:p>
    <w:p w:rsidR="00E5083B" w:rsidRPr="006D554A" w:rsidRDefault="00E5083B" w:rsidP="00E5083B">
      <w:pPr>
        <w:ind w:firstLine="450"/>
        <w:jc w:val="both"/>
        <w:rPr>
          <w:color w:val="000000"/>
          <w:lang w:val="uk-UA" w:eastAsia="uk-UA"/>
        </w:rPr>
      </w:pPr>
      <w:bookmarkStart w:id="22" w:name="n763"/>
      <w:bookmarkEnd w:id="22"/>
      <w:r w:rsidRPr="006D554A">
        <w:rPr>
          <w:color w:val="000000"/>
          <w:lang w:val="uk-UA" w:eastAsia="uk-UA"/>
        </w:rPr>
        <w:t>3) розглядає підготовлені суб’єктами соціальної роботи із сім’ями, дітьми та молоддю матеріали про стан сім’ї, яка перебуває у складних життєвих обставинах, у тому числі сім’ї, в якій існує ризик відібрання дитини чи дитину вже відібрано у батьків без позбавлення їх батьківських прав, сім’ї,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суб’єктам рекомендації щодо: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3" w:name="n764"/>
      <w:bookmarkEnd w:id="23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взяття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соціальний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супровід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сімей</w:t>
      </w:r>
      <w:proofErr w:type="spellEnd"/>
      <w:r w:rsidRPr="009F30BE">
        <w:rPr>
          <w:color w:val="000000"/>
          <w:lang w:eastAsia="uk-UA"/>
        </w:rPr>
        <w:t xml:space="preserve">, в </w:t>
      </w:r>
      <w:proofErr w:type="spellStart"/>
      <w:r w:rsidRPr="009F30BE">
        <w:rPr>
          <w:color w:val="000000"/>
          <w:lang w:eastAsia="uk-UA"/>
        </w:rPr>
        <w:t>яких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порушуються</w:t>
      </w:r>
      <w:proofErr w:type="spellEnd"/>
      <w:r w:rsidRPr="009F30BE">
        <w:rPr>
          <w:color w:val="000000"/>
          <w:lang w:eastAsia="uk-UA"/>
        </w:rPr>
        <w:t xml:space="preserve"> права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(</w:t>
      </w:r>
      <w:proofErr w:type="spellStart"/>
      <w:r w:rsidRPr="009F30BE">
        <w:rPr>
          <w:color w:val="000000"/>
          <w:lang w:eastAsia="uk-UA"/>
        </w:rPr>
        <w:t>завершення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продовження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 w:rsidRPr="009F30BE">
        <w:rPr>
          <w:color w:val="000000"/>
          <w:lang w:eastAsia="uk-UA"/>
        </w:rPr>
        <w:t xml:space="preserve"> потреби строку </w:t>
      </w:r>
      <w:proofErr w:type="spellStart"/>
      <w:r w:rsidRPr="009F30BE">
        <w:rPr>
          <w:color w:val="000000"/>
          <w:lang w:eastAsia="uk-UA"/>
        </w:rPr>
        <w:t>соціального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супроводу</w:t>
      </w:r>
      <w:proofErr w:type="spellEnd"/>
      <w:r w:rsidRPr="009F30BE">
        <w:rPr>
          <w:color w:val="000000"/>
          <w:lang w:eastAsia="uk-UA"/>
        </w:rPr>
        <w:t>);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4" w:name="n765"/>
      <w:bookmarkEnd w:id="24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направлення</w:t>
      </w:r>
      <w:proofErr w:type="spellEnd"/>
      <w:r w:rsidRPr="009F30BE">
        <w:rPr>
          <w:color w:val="000000"/>
          <w:lang w:eastAsia="uk-UA"/>
        </w:rPr>
        <w:t xml:space="preserve"> (в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 w:rsidRPr="009F30BE">
        <w:rPr>
          <w:color w:val="000000"/>
          <w:lang w:eastAsia="uk-UA"/>
        </w:rPr>
        <w:t xml:space="preserve"> потреби) </w:t>
      </w:r>
      <w:proofErr w:type="spellStart"/>
      <w:r w:rsidRPr="009F30BE">
        <w:rPr>
          <w:color w:val="000000"/>
          <w:lang w:eastAsia="uk-UA"/>
        </w:rPr>
        <w:t>батькі</w:t>
      </w:r>
      <w:proofErr w:type="gramStart"/>
      <w:r w:rsidRPr="009F30BE">
        <w:rPr>
          <w:color w:val="000000"/>
          <w:lang w:eastAsia="uk-UA"/>
        </w:rPr>
        <w:t>в</w:t>
      </w:r>
      <w:proofErr w:type="spellEnd"/>
      <w:proofErr w:type="gram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як</w:t>
      </w:r>
      <w:proofErr w:type="gramEnd"/>
      <w:r w:rsidRPr="009F30BE">
        <w:rPr>
          <w:color w:val="000000"/>
          <w:lang w:eastAsia="uk-UA"/>
        </w:rPr>
        <w:t>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неналежно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виконують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обов’язки</w:t>
      </w:r>
      <w:proofErr w:type="spellEnd"/>
      <w:r w:rsidRPr="009F30BE">
        <w:rPr>
          <w:color w:val="000000"/>
          <w:lang w:eastAsia="uk-UA"/>
        </w:rPr>
        <w:t xml:space="preserve">, для </w:t>
      </w:r>
      <w:proofErr w:type="spellStart"/>
      <w:r w:rsidRPr="009F30BE">
        <w:rPr>
          <w:color w:val="000000"/>
          <w:lang w:eastAsia="uk-UA"/>
        </w:rPr>
        <w:t>проходження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індивідуальних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корекційних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програм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уповноважених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суб’єктів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відповідно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компетенції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розробляють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виконують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такі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програми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5" w:name="n766"/>
      <w:bookmarkEnd w:id="25"/>
      <w:r w:rsidRPr="009F30BE">
        <w:rPr>
          <w:color w:val="000000"/>
          <w:lang w:eastAsia="uk-UA"/>
        </w:rPr>
        <w:t xml:space="preserve">4) </w:t>
      </w:r>
      <w:proofErr w:type="spellStart"/>
      <w:r w:rsidRPr="009F30BE">
        <w:rPr>
          <w:color w:val="000000"/>
          <w:lang w:eastAsia="uk-UA"/>
        </w:rPr>
        <w:t>розглядає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питання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обґрунтованості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обставин</w:t>
      </w:r>
      <w:proofErr w:type="spellEnd"/>
      <w:r w:rsidRPr="009F30BE">
        <w:rPr>
          <w:color w:val="000000"/>
          <w:lang w:eastAsia="uk-UA"/>
        </w:rPr>
        <w:t xml:space="preserve">, за </w:t>
      </w:r>
      <w:proofErr w:type="spellStart"/>
      <w:r w:rsidRPr="009F30BE">
        <w:rPr>
          <w:color w:val="000000"/>
          <w:lang w:eastAsia="uk-UA"/>
        </w:rPr>
        <w:t>яких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відсутні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можливості</w:t>
      </w:r>
      <w:proofErr w:type="spellEnd"/>
      <w:r w:rsidRPr="009F30BE">
        <w:rPr>
          <w:color w:val="000000"/>
          <w:lang w:eastAsia="uk-UA"/>
        </w:rPr>
        <w:t xml:space="preserve"> для </w:t>
      </w:r>
      <w:proofErr w:type="spellStart"/>
      <w:r w:rsidRPr="009F30BE">
        <w:rPr>
          <w:color w:val="000000"/>
          <w:lang w:eastAsia="uk-UA"/>
        </w:rPr>
        <w:t>здобуття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дитиною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повної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загальної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середньої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освіти</w:t>
      </w:r>
      <w:proofErr w:type="spellEnd"/>
      <w:r w:rsidRPr="009F30BE">
        <w:rPr>
          <w:color w:val="000000"/>
          <w:lang w:eastAsia="uk-UA"/>
        </w:rPr>
        <w:t xml:space="preserve"> за </w:t>
      </w:r>
      <w:proofErr w:type="spellStart"/>
      <w:r w:rsidRPr="009F30BE">
        <w:rPr>
          <w:color w:val="000000"/>
          <w:lang w:eastAsia="uk-UA"/>
        </w:rPr>
        <w:t>місцем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проживання</w:t>
      </w:r>
      <w:proofErr w:type="spellEnd"/>
      <w:r w:rsidRPr="009F30BE">
        <w:rPr>
          <w:color w:val="000000"/>
          <w:lang w:eastAsia="uk-UA"/>
        </w:rPr>
        <w:t xml:space="preserve"> (</w:t>
      </w:r>
      <w:proofErr w:type="spellStart"/>
      <w:r w:rsidRPr="009F30BE">
        <w:rPr>
          <w:color w:val="000000"/>
          <w:lang w:eastAsia="uk-UA"/>
        </w:rPr>
        <w:t>перебування</w:t>
      </w:r>
      <w:proofErr w:type="spellEnd"/>
      <w:r w:rsidRPr="009F30BE">
        <w:rPr>
          <w:color w:val="000000"/>
          <w:lang w:eastAsia="uk-UA"/>
        </w:rPr>
        <w:t xml:space="preserve">), та </w:t>
      </w:r>
      <w:proofErr w:type="spellStart"/>
      <w:r w:rsidRPr="009F30BE">
        <w:rPr>
          <w:color w:val="000000"/>
          <w:lang w:eastAsia="uk-UA"/>
        </w:rPr>
        <w:t>приймає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 w:rsidRPr="009F30BE">
        <w:rPr>
          <w:color w:val="000000"/>
          <w:lang w:eastAsia="uk-UA"/>
        </w:rPr>
        <w:t xml:space="preserve"> про </w:t>
      </w:r>
      <w:proofErr w:type="spellStart"/>
      <w:r w:rsidRPr="009F30BE">
        <w:rPr>
          <w:color w:val="000000"/>
          <w:lang w:eastAsia="uk-UA"/>
        </w:rPr>
        <w:t>доцільність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влаштування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загальноосвітньої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школи-інтернату</w:t>
      </w:r>
      <w:proofErr w:type="spellEnd"/>
      <w:r w:rsidRPr="009F30BE">
        <w:rPr>
          <w:color w:val="000000"/>
          <w:lang w:eastAsia="uk-UA"/>
        </w:rPr>
        <w:t xml:space="preserve"> I-III </w:t>
      </w:r>
      <w:proofErr w:type="spellStart"/>
      <w:r w:rsidRPr="009F30BE">
        <w:rPr>
          <w:color w:val="000000"/>
          <w:lang w:eastAsia="uk-UA"/>
        </w:rPr>
        <w:t>ступеня</w:t>
      </w:r>
      <w:proofErr w:type="spellEnd"/>
      <w:r w:rsidRPr="009F30BE">
        <w:rPr>
          <w:color w:val="000000"/>
          <w:lang w:eastAsia="uk-UA"/>
        </w:rPr>
        <w:t xml:space="preserve"> за </w:t>
      </w:r>
      <w:proofErr w:type="spellStart"/>
      <w:r w:rsidRPr="009F30BE">
        <w:rPr>
          <w:color w:val="000000"/>
          <w:lang w:eastAsia="uk-UA"/>
        </w:rPr>
        <w:t>заявою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із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визначенням</w:t>
      </w:r>
      <w:proofErr w:type="spellEnd"/>
      <w:r w:rsidRPr="009F30BE">
        <w:rPr>
          <w:color w:val="000000"/>
          <w:lang w:eastAsia="uk-UA"/>
        </w:rPr>
        <w:t xml:space="preserve"> строку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перебування</w:t>
      </w:r>
      <w:proofErr w:type="spellEnd"/>
      <w:r w:rsidRPr="009F30BE">
        <w:rPr>
          <w:color w:val="000000"/>
          <w:lang w:eastAsia="uk-UA"/>
        </w:rPr>
        <w:t xml:space="preserve"> в </w:t>
      </w:r>
      <w:proofErr w:type="spellStart"/>
      <w:r w:rsidRPr="009F30BE">
        <w:rPr>
          <w:color w:val="000000"/>
          <w:lang w:eastAsia="uk-UA"/>
        </w:rPr>
        <w:t>школі-інтернаті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6" w:name="n767"/>
      <w:bookmarkEnd w:id="26"/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</w:t>
      </w:r>
      <w:proofErr w:type="spellEnd"/>
      <w:r w:rsidRPr="009F30BE">
        <w:rPr>
          <w:color w:val="000000"/>
          <w:lang w:eastAsia="uk-UA"/>
        </w:rPr>
        <w:t xml:space="preserve"> час </w:t>
      </w:r>
      <w:proofErr w:type="spellStart"/>
      <w:r w:rsidRPr="009F30BE">
        <w:rPr>
          <w:color w:val="000000"/>
          <w:lang w:eastAsia="uk-UA"/>
        </w:rPr>
        <w:t>ухвалення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рішення</w:t>
      </w:r>
      <w:proofErr w:type="spellEnd"/>
      <w:r w:rsidRPr="009F30BE">
        <w:rPr>
          <w:color w:val="000000"/>
          <w:lang w:eastAsia="uk-UA"/>
        </w:rPr>
        <w:t xml:space="preserve"> про </w:t>
      </w:r>
      <w:proofErr w:type="spellStart"/>
      <w:r w:rsidRPr="009F30BE">
        <w:rPr>
          <w:color w:val="000000"/>
          <w:lang w:eastAsia="uk-UA"/>
        </w:rPr>
        <w:t>доцільність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влаштування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загальноосвітньої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школи-інтернату</w:t>
      </w:r>
      <w:proofErr w:type="spellEnd"/>
      <w:r w:rsidRPr="009F30BE">
        <w:rPr>
          <w:color w:val="000000"/>
          <w:lang w:eastAsia="uk-UA"/>
        </w:rPr>
        <w:t xml:space="preserve"> I-III </w:t>
      </w:r>
      <w:proofErr w:type="spellStart"/>
      <w:r w:rsidRPr="009F30BE">
        <w:rPr>
          <w:color w:val="000000"/>
          <w:lang w:eastAsia="uk-UA"/>
        </w:rPr>
        <w:t>ступеня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враховується</w:t>
      </w:r>
      <w:proofErr w:type="spellEnd"/>
      <w:r w:rsidRPr="009F30BE">
        <w:rPr>
          <w:color w:val="000000"/>
          <w:lang w:eastAsia="uk-UA"/>
        </w:rPr>
        <w:t xml:space="preserve"> думка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 w:rsidRPr="009F30BE">
        <w:rPr>
          <w:color w:val="000000"/>
          <w:lang w:eastAsia="uk-UA"/>
        </w:rPr>
        <w:t xml:space="preserve">, коли вона </w:t>
      </w:r>
      <w:proofErr w:type="spellStart"/>
      <w:r w:rsidRPr="009F30BE">
        <w:rPr>
          <w:color w:val="000000"/>
          <w:lang w:eastAsia="uk-UA"/>
        </w:rPr>
        <w:t>досягла</w:t>
      </w:r>
      <w:proofErr w:type="spellEnd"/>
      <w:r w:rsidRPr="009F30BE">
        <w:rPr>
          <w:color w:val="000000"/>
          <w:lang w:eastAsia="uk-UA"/>
        </w:rPr>
        <w:t xml:space="preserve"> такого </w:t>
      </w:r>
      <w:proofErr w:type="spellStart"/>
      <w:r w:rsidRPr="009F30BE">
        <w:rPr>
          <w:color w:val="000000"/>
          <w:lang w:eastAsia="uk-UA"/>
        </w:rPr>
        <w:t>віку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рівня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розвитку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що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може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висловити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7" w:name="n768"/>
      <w:bookmarkEnd w:id="27"/>
      <w:r w:rsidRPr="009F30BE">
        <w:rPr>
          <w:color w:val="000000"/>
          <w:lang w:eastAsia="uk-UA"/>
        </w:rPr>
        <w:t xml:space="preserve">5. </w:t>
      </w:r>
      <w:proofErr w:type="spellStart"/>
      <w:r w:rsidRPr="009F30BE">
        <w:rPr>
          <w:color w:val="000000"/>
          <w:lang w:eastAsia="uk-UA"/>
        </w:rPr>
        <w:t>Комі</w:t>
      </w:r>
      <w:proofErr w:type="gramStart"/>
      <w:r w:rsidRPr="009F30BE">
        <w:rPr>
          <w:color w:val="000000"/>
          <w:lang w:eastAsia="uk-UA"/>
        </w:rPr>
        <w:t>с</w:t>
      </w:r>
      <w:proofErr w:type="gramEnd"/>
      <w:r w:rsidRPr="009F30BE">
        <w:rPr>
          <w:color w:val="000000"/>
          <w:lang w:eastAsia="uk-UA"/>
        </w:rPr>
        <w:t>і</w:t>
      </w:r>
      <w:proofErr w:type="gramStart"/>
      <w:r w:rsidRPr="009F30BE">
        <w:rPr>
          <w:color w:val="000000"/>
          <w:lang w:eastAsia="uk-UA"/>
        </w:rPr>
        <w:t>я</w:t>
      </w:r>
      <w:proofErr w:type="spellEnd"/>
      <w:proofErr w:type="gram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має</w:t>
      </w:r>
      <w:proofErr w:type="spellEnd"/>
      <w:r w:rsidRPr="009F30BE">
        <w:rPr>
          <w:color w:val="000000"/>
          <w:lang w:eastAsia="uk-UA"/>
        </w:rPr>
        <w:t xml:space="preserve"> право: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8" w:name="n769"/>
      <w:bookmarkEnd w:id="28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одержувати</w:t>
      </w:r>
      <w:proofErr w:type="spellEnd"/>
      <w:r w:rsidRPr="009F30BE">
        <w:rPr>
          <w:color w:val="000000"/>
          <w:lang w:eastAsia="uk-UA"/>
        </w:rPr>
        <w:t xml:space="preserve"> в </w:t>
      </w:r>
      <w:r>
        <w:rPr>
          <w:color w:val="000000"/>
          <w:lang w:eastAsia="uk-UA"/>
        </w:rPr>
        <w:t>установленному</w:t>
      </w:r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законодавством</w:t>
      </w:r>
      <w:proofErr w:type="spellEnd"/>
      <w:r w:rsidRPr="009F30BE">
        <w:rPr>
          <w:color w:val="000000"/>
          <w:lang w:eastAsia="uk-UA"/>
        </w:rPr>
        <w:t xml:space="preserve"> порядку </w:t>
      </w:r>
      <w:proofErr w:type="spellStart"/>
      <w:r w:rsidRPr="009F30BE">
        <w:rPr>
          <w:color w:val="000000"/>
          <w:lang w:eastAsia="uk-UA"/>
        </w:rPr>
        <w:t>необхідну</w:t>
      </w:r>
      <w:proofErr w:type="spellEnd"/>
      <w:r w:rsidRPr="009F30BE">
        <w:rPr>
          <w:color w:val="000000"/>
          <w:lang w:eastAsia="uk-UA"/>
        </w:rPr>
        <w:t xml:space="preserve"> для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діяльності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інформацію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органів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виконавчої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влади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органів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місцевого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самоврядування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ідприємств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установ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організацій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29" w:name="n770"/>
      <w:bookmarkEnd w:id="29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подавати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пропозиції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щодо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вжиття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заходів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посадових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осіб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недотримання</w:t>
      </w:r>
      <w:proofErr w:type="spellEnd"/>
      <w:r w:rsidRPr="009F30BE">
        <w:rPr>
          <w:color w:val="000000"/>
          <w:lang w:eastAsia="uk-UA"/>
        </w:rPr>
        <w:t xml:space="preserve"> ними </w:t>
      </w:r>
      <w:proofErr w:type="spellStart"/>
      <w:r w:rsidRPr="009F30BE">
        <w:rPr>
          <w:color w:val="000000"/>
          <w:lang w:eastAsia="uk-UA"/>
        </w:rPr>
        <w:t>вимог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законодавства</w:t>
      </w:r>
      <w:proofErr w:type="spellEnd"/>
      <w:r w:rsidRPr="009F30BE">
        <w:rPr>
          <w:color w:val="000000"/>
          <w:lang w:eastAsia="uk-UA"/>
        </w:rPr>
        <w:t xml:space="preserve"> про </w:t>
      </w:r>
      <w:proofErr w:type="spellStart"/>
      <w:r w:rsidRPr="009F30BE">
        <w:rPr>
          <w:color w:val="000000"/>
          <w:lang w:eastAsia="uk-UA"/>
        </w:rPr>
        <w:t>захист</w:t>
      </w:r>
      <w:proofErr w:type="spellEnd"/>
      <w:r w:rsidRPr="009F30BE">
        <w:rPr>
          <w:color w:val="000000"/>
          <w:lang w:eastAsia="uk-UA"/>
        </w:rPr>
        <w:t xml:space="preserve"> прав </w:t>
      </w:r>
      <w:proofErr w:type="spellStart"/>
      <w:r w:rsidRPr="009F30BE">
        <w:rPr>
          <w:color w:val="000000"/>
          <w:lang w:eastAsia="uk-UA"/>
        </w:rPr>
        <w:t>дітей</w:t>
      </w:r>
      <w:proofErr w:type="spellEnd"/>
      <w:r w:rsidRPr="009F30BE">
        <w:rPr>
          <w:color w:val="000000"/>
          <w:lang w:eastAsia="uk-UA"/>
        </w:rPr>
        <w:t xml:space="preserve">, у тому </w:t>
      </w:r>
      <w:proofErr w:type="spellStart"/>
      <w:r w:rsidRPr="009F30BE">
        <w:rPr>
          <w:color w:val="000000"/>
          <w:lang w:eastAsia="uk-UA"/>
        </w:rPr>
        <w:t>числі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дітей-сиріт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дітей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позбавлених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батьківського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іклування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0" w:name="n771"/>
      <w:bookmarkEnd w:id="30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утворювати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робочі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групи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залучати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їх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роботи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уповноважених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суб’єктів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громадські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об’єднання</w:t>
      </w:r>
      <w:proofErr w:type="spellEnd"/>
      <w:r w:rsidRPr="009F30BE">
        <w:rPr>
          <w:color w:val="000000"/>
          <w:lang w:eastAsia="uk-UA"/>
        </w:rPr>
        <w:t xml:space="preserve"> (за </w:t>
      </w:r>
      <w:proofErr w:type="spellStart"/>
      <w:r w:rsidRPr="009F30BE">
        <w:rPr>
          <w:color w:val="000000"/>
          <w:lang w:eastAsia="uk-UA"/>
        </w:rPr>
        <w:t>згодою</w:t>
      </w:r>
      <w:proofErr w:type="spellEnd"/>
      <w:r w:rsidRPr="009F30BE">
        <w:rPr>
          <w:color w:val="000000"/>
          <w:lang w:eastAsia="uk-UA"/>
        </w:rPr>
        <w:t xml:space="preserve">) для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ідготовки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пропозицій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питань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розглядає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комісія</w:t>
      </w:r>
      <w:proofErr w:type="spellEnd"/>
      <w:r w:rsidRPr="009F30BE">
        <w:rPr>
          <w:color w:val="000000"/>
          <w:lang w:eastAsia="uk-UA"/>
        </w:rPr>
        <w:t>;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1" w:name="n772"/>
      <w:bookmarkEnd w:id="31"/>
      <w:r>
        <w:rPr>
          <w:color w:val="000000"/>
          <w:lang w:eastAsia="uk-UA"/>
        </w:rPr>
        <w:t xml:space="preserve">- </w:t>
      </w:r>
      <w:proofErr w:type="spellStart"/>
      <w:r w:rsidRPr="009F30BE">
        <w:rPr>
          <w:color w:val="000000"/>
          <w:lang w:eastAsia="uk-UA"/>
        </w:rPr>
        <w:t>залучати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розв’язання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актуальних</w:t>
      </w:r>
      <w:proofErr w:type="spellEnd"/>
      <w:r w:rsidRPr="009F30BE">
        <w:rPr>
          <w:color w:val="000000"/>
          <w:lang w:eastAsia="uk-UA"/>
        </w:rPr>
        <w:t xml:space="preserve"> проблем </w:t>
      </w:r>
      <w:proofErr w:type="spellStart"/>
      <w:r w:rsidRPr="009F30BE">
        <w:rPr>
          <w:color w:val="000000"/>
          <w:lang w:eastAsia="uk-UA"/>
        </w:rPr>
        <w:t>дітей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благодійні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організації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громадські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об’єднання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суб’єктів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ідприємницької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діяльності</w:t>
      </w:r>
      <w:proofErr w:type="spellEnd"/>
      <w:r w:rsidRPr="009F30BE">
        <w:rPr>
          <w:color w:val="000000"/>
          <w:lang w:eastAsia="uk-UA"/>
        </w:rPr>
        <w:t xml:space="preserve"> (за </w:t>
      </w:r>
      <w:proofErr w:type="spellStart"/>
      <w:r w:rsidRPr="009F30BE">
        <w:rPr>
          <w:color w:val="000000"/>
          <w:lang w:eastAsia="uk-UA"/>
        </w:rPr>
        <w:t>згодою</w:t>
      </w:r>
      <w:proofErr w:type="spellEnd"/>
      <w:r w:rsidRPr="009F30BE">
        <w:rPr>
          <w:color w:val="000000"/>
          <w:lang w:eastAsia="uk-UA"/>
        </w:rPr>
        <w:t>).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2" w:name="n773"/>
      <w:bookmarkEnd w:id="32"/>
      <w:r w:rsidRPr="009F30BE">
        <w:rPr>
          <w:color w:val="000000"/>
          <w:lang w:eastAsia="uk-UA"/>
        </w:rPr>
        <w:lastRenderedPageBreak/>
        <w:t xml:space="preserve">6. </w:t>
      </w:r>
      <w:proofErr w:type="spellStart"/>
      <w:r w:rsidRPr="009F30BE">
        <w:rPr>
          <w:color w:val="000000"/>
          <w:lang w:eastAsia="uk-UA"/>
        </w:rPr>
        <w:t>Комісію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очолює</w:t>
      </w:r>
      <w:proofErr w:type="spellEnd"/>
      <w:r>
        <w:rPr>
          <w:color w:val="000000"/>
          <w:lang w:val="uk-UA" w:eastAsia="uk-UA"/>
        </w:rPr>
        <w:t xml:space="preserve"> заступник міського голови з питань діяльності виконавчих органі</w:t>
      </w:r>
      <w:proofErr w:type="gramStart"/>
      <w:r>
        <w:rPr>
          <w:color w:val="000000"/>
          <w:lang w:val="uk-UA" w:eastAsia="uk-UA"/>
        </w:rPr>
        <w:t>в</w:t>
      </w:r>
      <w:proofErr w:type="gramEnd"/>
      <w:r>
        <w:rPr>
          <w:color w:val="000000"/>
          <w:lang w:val="uk-UA" w:eastAsia="uk-UA"/>
        </w:rPr>
        <w:t xml:space="preserve"> ради</w:t>
      </w:r>
      <w:r w:rsidRPr="009F30BE">
        <w:rPr>
          <w:color w:val="000000"/>
          <w:lang w:eastAsia="uk-UA"/>
        </w:rPr>
        <w:t>.</w:t>
      </w:r>
    </w:p>
    <w:p w:rsidR="00E5083B" w:rsidRPr="00D501D9" w:rsidRDefault="00E5083B" w:rsidP="00E5083B">
      <w:pPr>
        <w:ind w:firstLine="450"/>
        <w:jc w:val="both"/>
        <w:rPr>
          <w:color w:val="000000"/>
          <w:lang w:eastAsia="uk-UA"/>
        </w:rPr>
      </w:pPr>
      <w:bookmarkStart w:id="33" w:name="n774"/>
      <w:bookmarkEnd w:id="33"/>
      <w:proofErr w:type="spellStart"/>
      <w:r w:rsidRPr="00D501D9">
        <w:rPr>
          <w:color w:val="000000"/>
          <w:lang w:eastAsia="uk-UA"/>
        </w:rPr>
        <w:t>Організація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D501D9">
        <w:rPr>
          <w:color w:val="000000"/>
          <w:lang w:eastAsia="uk-UA"/>
        </w:rPr>
        <w:t>діяльності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D501D9">
        <w:rPr>
          <w:color w:val="000000"/>
          <w:lang w:eastAsia="uk-UA"/>
        </w:rPr>
        <w:t>комісії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D501D9">
        <w:rPr>
          <w:color w:val="000000"/>
          <w:lang w:eastAsia="uk-UA"/>
        </w:rPr>
        <w:t>забезпечується</w:t>
      </w:r>
      <w:proofErr w:type="spellEnd"/>
      <w:r>
        <w:rPr>
          <w:color w:val="000000"/>
          <w:lang w:val="uk-UA" w:eastAsia="uk-UA"/>
        </w:rPr>
        <w:t xml:space="preserve"> </w:t>
      </w:r>
      <w:r w:rsidRPr="00D501D9">
        <w:rPr>
          <w:color w:val="000000"/>
          <w:lang w:val="uk-UA" w:eastAsia="uk-UA"/>
        </w:rPr>
        <w:t>управління</w:t>
      </w:r>
      <w:r>
        <w:rPr>
          <w:color w:val="000000"/>
          <w:lang w:val="uk-UA" w:eastAsia="uk-UA"/>
        </w:rPr>
        <w:t>м</w:t>
      </w:r>
      <w:r w:rsidRPr="00D501D9">
        <w:rPr>
          <w:color w:val="000000"/>
          <w:lang w:val="uk-UA" w:eastAsia="uk-UA"/>
        </w:rPr>
        <w:t xml:space="preserve"> сі</w:t>
      </w:r>
      <w:proofErr w:type="gramStart"/>
      <w:r w:rsidRPr="00D501D9">
        <w:rPr>
          <w:color w:val="000000"/>
          <w:lang w:val="uk-UA" w:eastAsia="uk-UA"/>
        </w:rPr>
        <w:t>м</w:t>
      </w:r>
      <w:proofErr w:type="gramEnd"/>
      <w:r w:rsidRPr="00D501D9">
        <w:rPr>
          <w:color w:val="000000"/>
          <w:lang w:eastAsia="uk-UA"/>
        </w:rPr>
        <w:t>’</w:t>
      </w:r>
      <w:r w:rsidRPr="00D501D9">
        <w:rPr>
          <w:color w:val="000000"/>
          <w:lang w:val="uk-UA" w:eastAsia="uk-UA"/>
        </w:rPr>
        <w:t>ї, молодіжної політики та захисту дітей</w:t>
      </w:r>
      <w:r w:rsidRPr="00D501D9">
        <w:rPr>
          <w:color w:val="000000"/>
          <w:lang w:eastAsia="uk-UA"/>
        </w:rPr>
        <w:t>.</w:t>
      </w:r>
    </w:p>
    <w:p w:rsidR="00E5083B" w:rsidRPr="004C1346" w:rsidRDefault="00E5083B" w:rsidP="00E5083B">
      <w:pPr>
        <w:ind w:firstLine="450"/>
        <w:jc w:val="both"/>
        <w:rPr>
          <w:color w:val="000000"/>
          <w:lang w:eastAsia="uk-UA"/>
        </w:rPr>
      </w:pPr>
      <w:bookmarkStart w:id="34" w:name="n775"/>
      <w:bookmarkEnd w:id="34"/>
      <w:r>
        <w:rPr>
          <w:color w:val="000000"/>
          <w:shd w:val="clear" w:color="auto" w:fill="FFFFFF"/>
          <w:lang w:val="uk-UA"/>
        </w:rPr>
        <w:t>Н</w:t>
      </w:r>
      <w:proofErr w:type="spellStart"/>
      <w:r>
        <w:rPr>
          <w:color w:val="000000"/>
          <w:shd w:val="clear" w:color="auto" w:fill="FFFFFF"/>
        </w:rPr>
        <w:t>ачальник</w:t>
      </w:r>
      <w:proofErr w:type="spellEnd"/>
      <w:r>
        <w:rPr>
          <w:color w:val="000000"/>
          <w:shd w:val="clear" w:color="auto" w:fill="FFFFFF"/>
          <w:lang w:val="uk-UA"/>
        </w:rPr>
        <w:t xml:space="preserve"> відділу соціально-правового захисту дітей </w:t>
      </w:r>
      <w:proofErr w:type="spellStart"/>
      <w:r w:rsidRPr="004C1346">
        <w:rPr>
          <w:color w:val="000000"/>
          <w:shd w:val="clear" w:color="auto" w:fill="FFFFFF"/>
        </w:rPr>
        <w:t>управління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r w:rsidRPr="00D501D9">
        <w:rPr>
          <w:color w:val="000000"/>
          <w:lang w:val="uk-UA" w:eastAsia="uk-UA"/>
        </w:rPr>
        <w:t>сім</w:t>
      </w:r>
      <w:r w:rsidRPr="00D501D9">
        <w:rPr>
          <w:color w:val="000000"/>
          <w:lang w:eastAsia="uk-UA"/>
        </w:rPr>
        <w:t>’</w:t>
      </w:r>
      <w:r w:rsidRPr="00D501D9">
        <w:rPr>
          <w:color w:val="000000"/>
          <w:lang w:val="uk-UA" w:eastAsia="uk-UA"/>
        </w:rPr>
        <w:t>ї, молодіжної політики та захисту дітей</w:t>
      </w:r>
      <w:r>
        <w:rPr>
          <w:color w:val="000000"/>
          <w:lang w:val="uk-UA" w:eastAsia="uk-UA"/>
        </w:rPr>
        <w:t xml:space="preserve">, </w:t>
      </w:r>
      <w:r>
        <w:rPr>
          <w:color w:val="000000"/>
          <w:shd w:val="clear" w:color="auto" w:fill="FFFFFF"/>
          <w:lang w:val="uk-UA"/>
        </w:rPr>
        <w:t>з</w:t>
      </w:r>
      <w:proofErr w:type="spellStart"/>
      <w:r w:rsidRPr="004C1346">
        <w:rPr>
          <w:color w:val="000000"/>
          <w:shd w:val="clear" w:color="auto" w:fill="FFFFFF"/>
        </w:rPr>
        <w:t>аступник</w:t>
      </w:r>
      <w:proofErr w:type="spellEnd"/>
      <w:r>
        <w:rPr>
          <w:color w:val="000000"/>
          <w:shd w:val="clear" w:color="auto" w:fill="FFFFFF"/>
          <w:lang w:val="uk-UA"/>
        </w:rPr>
        <w:t xml:space="preserve"> н</w:t>
      </w:r>
      <w:proofErr w:type="spellStart"/>
      <w:r>
        <w:rPr>
          <w:color w:val="000000"/>
          <w:shd w:val="clear" w:color="auto" w:fill="FFFFFF"/>
        </w:rPr>
        <w:t>ачальник</w:t>
      </w:r>
      <w:proofErr w:type="spellEnd"/>
      <w:r>
        <w:rPr>
          <w:color w:val="000000"/>
          <w:shd w:val="clear" w:color="auto" w:fill="FFFFFF"/>
          <w:lang w:val="uk-UA"/>
        </w:rPr>
        <w:t xml:space="preserve">а </w:t>
      </w:r>
      <w:proofErr w:type="spellStart"/>
      <w:r w:rsidRPr="004C1346">
        <w:rPr>
          <w:color w:val="000000"/>
          <w:shd w:val="clear" w:color="auto" w:fill="FFFFFF"/>
        </w:rPr>
        <w:t>управління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r w:rsidRPr="00D501D9">
        <w:rPr>
          <w:color w:val="000000"/>
          <w:lang w:val="uk-UA" w:eastAsia="uk-UA"/>
        </w:rPr>
        <w:t>управління</w:t>
      </w:r>
      <w:r>
        <w:rPr>
          <w:color w:val="000000"/>
          <w:lang w:val="uk-UA" w:eastAsia="uk-UA"/>
        </w:rPr>
        <w:t>м</w:t>
      </w:r>
      <w:r w:rsidRPr="00D501D9">
        <w:rPr>
          <w:color w:val="000000"/>
          <w:lang w:val="uk-UA" w:eastAsia="uk-UA"/>
        </w:rPr>
        <w:t xml:space="preserve"> сім</w:t>
      </w:r>
      <w:r w:rsidRPr="00D501D9">
        <w:rPr>
          <w:color w:val="000000"/>
          <w:lang w:eastAsia="uk-UA"/>
        </w:rPr>
        <w:t>’</w:t>
      </w:r>
      <w:r w:rsidRPr="00D501D9">
        <w:rPr>
          <w:color w:val="000000"/>
          <w:lang w:val="uk-UA" w:eastAsia="uk-UA"/>
        </w:rPr>
        <w:t xml:space="preserve">ї, молодіжної політики та захисту </w:t>
      </w:r>
      <w:proofErr w:type="spellStart"/>
      <w:r w:rsidRPr="00D501D9">
        <w:rPr>
          <w:color w:val="000000"/>
          <w:lang w:val="uk-UA" w:eastAsia="uk-UA"/>
        </w:rPr>
        <w:t>дітей</w:t>
      </w:r>
      <w:r>
        <w:rPr>
          <w:color w:val="000000"/>
          <w:lang w:val="uk-UA" w:eastAsia="uk-UA"/>
        </w:rPr>
        <w:t>-</w:t>
      </w:r>
      <w:proofErr w:type="spellEnd"/>
      <w:r>
        <w:rPr>
          <w:color w:val="000000"/>
          <w:lang w:val="uk-UA" w:eastAsia="uk-UA"/>
        </w:rPr>
        <w:t xml:space="preserve"> н</w:t>
      </w:r>
      <w:r w:rsidRPr="004C1346">
        <w:rPr>
          <w:color w:val="000000"/>
          <w:lang w:val="uk-UA" w:eastAsia="uk-UA"/>
        </w:rPr>
        <w:t>ачальник служби у справах дітей</w:t>
      </w:r>
      <w:r>
        <w:rPr>
          <w:color w:val="000000"/>
          <w:lang w:val="uk-UA" w:eastAsia="uk-UA"/>
        </w:rPr>
        <w:t xml:space="preserve"> </w:t>
      </w:r>
      <w:proofErr w:type="spellStart"/>
      <w:r w:rsidRPr="004C1346">
        <w:rPr>
          <w:color w:val="000000"/>
          <w:lang w:eastAsia="uk-UA"/>
        </w:rPr>
        <w:t>мож</w:t>
      </w:r>
      <w:r>
        <w:rPr>
          <w:color w:val="000000"/>
          <w:lang w:val="uk-UA" w:eastAsia="uk-UA"/>
        </w:rPr>
        <w:t>уть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4C1346">
        <w:rPr>
          <w:color w:val="000000"/>
          <w:lang w:eastAsia="uk-UA"/>
        </w:rPr>
        <w:t>виконувати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4C1346">
        <w:rPr>
          <w:color w:val="000000"/>
          <w:lang w:eastAsia="uk-UA"/>
        </w:rPr>
        <w:t>повноваження</w:t>
      </w:r>
      <w:proofErr w:type="spellEnd"/>
      <w:r w:rsidRPr="004C1346">
        <w:rPr>
          <w:color w:val="000000"/>
          <w:lang w:eastAsia="uk-UA"/>
        </w:rPr>
        <w:t xml:space="preserve"> заступника </w:t>
      </w:r>
      <w:proofErr w:type="spellStart"/>
      <w:r w:rsidRPr="004C1346">
        <w:rPr>
          <w:color w:val="000000"/>
          <w:lang w:eastAsia="uk-UA"/>
        </w:rPr>
        <w:t>голови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4C1346">
        <w:rPr>
          <w:color w:val="000000"/>
          <w:lang w:eastAsia="uk-UA"/>
        </w:rPr>
        <w:t>комісії</w:t>
      </w:r>
      <w:proofErr w:type="spellEnd"/>
      <w:r w:rsidRPr="004C1346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5" w:name="n776"/>
      <w:bookmarkEnd w:id="35"/>
      <w:r w:rsidRPr="009F30BE">
        <w:rPr>
          <w:color w:val="000000"/>
          <w:lang w:eastAsia="uk-UA"/>
        </w:rPr>
        <w:t xml:space="preserve">7. До складу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громадських</w:t>
      </w:r>
      <w:proofErr w:type="spellEnd"/>
      <w:r w:rsidRPr="009F30BE">
        <w:rPr>
          <w:color w:val="000000"/>
          <w:lang w:eastAsia="uk-UA"/>
        </w:rPr>
        <w:t xml:space="preserve"> засадах </w:t>
      </w:r>
      <w:proofErr w:type="spellStart"/>
      <w:r w:rsidRPr="009F30BE">
        <w:rPr>
          <w:color w:val="000000"/>
          <w:lang w:eastAsia="uk-UA"/>
        </w:rPr>
        <w:t>входять</w:t>
      </w:r>
      <w:proofErr w:type="spellEnd"/>
      <w:r>
        <w:rPr>
          <w:color w:val="000000"/>
          <w:lang w:val="uk-UA" w:eastAsia="uk-UA"/>
        </w:rPr>
        <w:t xml:space="preserve"> представники виконавчих органів Тернопільської міської ради</w:t>
      </w:r>
      <w:r w:rsidRPr="009F30BE">
        <w:rPr>
          <w:color w:val="000000"/>
          <w:lang w:eastAsia="uk-UA"/>
        </w:rPr>
        <w:t>,</w:t>
      </w:r>
      <w:r>
        <w:rPr>
          <w:color w:val="000000"/>
          <w:lang w:val="uk-UA" w:eastAsia="uk-UA"/>
        </w:rPr>
        <w:t xml:space="preserve"> зокрема </w:t>
      </w:r>
      <w:r w:rsidRPr="00D501D9">
        <w:rPr>
          <w:color w:val="000000"/>
          <w:lang w:val="uk-UA" w:eastAsia="uk-UA"/>
        </w:rPr>
        <w:t>управління сім</w:t>
      </w:r>
      <w:r w:rsidRPr="00D501D9">
        <w:rPr>
          <w:color w:val="000000"/>
          <w:lang w:eastAsia="uk-UA"/>
        </w:rPr>
        <w:t>’</w:t>
      </w:r>
      <w:r w:rsidRPr="00D501D9">
        <w:rPr>
          <w:color w:val="000000"/>
          <w:lang w:val="uk-UA" w:eastAsia="uk-UA"/>
        </w:rPr>
        <w:t>ї, молодіжної політики та захисту дітей</w:t>
      </w:r>
      <w:r>
        <w:rPr>
          <w:color w:val="000000"/>
          <w:lang w:val="uk-UA" w:eastAsia="uk-UA"/>
        </w:rPr>
        <w:t xml:space="preserve">, управління освіти і науки, відділу квартирного </w:t>
      </w:r>
      <w:proofErr w:type="gramStart"/>
      <w:r>
        <w:rPr>
          <w:color w:val="000000"/>
          <w:lang w:val="uk-UA" w:eastAsia="uk-UA"/>
        </w:rPr>
        <w:t>обл</w:t>
      </w:r>
      <w:proofErr w:type="gramEnd"/>
      <w:r>
        <w:rPr>
          <w:color w:val="000000"/>
          <w:lang w:val="uk-UA" w:eastAsia="uk-UA"/>
        </w:rPr>
        <w:t xml:space="preserve">іку та нерухомості, управління правового забезпечення, Тернопільського міського </w:t>
      </w:r>
      <w:r w:rsidRPr="001F5F63">
        <w:rPr>
          <w:noProof/>
        </w:rPr>
        <w:t>ц</w:t>
      </w:r>
      <w:r w:rsidRPr="0031603A">
        <w:rPr>
          <w:noProof/>
        </w:rPr>
        <w:t>ентру соціальних служб для сім'ї, дітей та молод</w:t>
      </w:r>
      <w:r>
        <w:rPr>
          <w:noProof/>
          <w:lang w:val="uk-UA"/>
        </w:rPr>
        <w:t>і,</w:t>
      </w:r>
      <w:r>
        <w:rPr>
          <w:color w:val="000000"/>
          <w:lang w:val="uk-UA" w:eastAsia="uk-UA"/>
        </w:rPr>
        <w:t xml:space="preserve">комунального некомерційного </w:t>
      </w:r>
      <w:proofErr w:type="gramStart"/>
      <w:r>
        <w:rPr>
          <w:color w:val="000000"/>
          <w:lang w:val="uk-UA" w:eastAsia="uk-UA"/>
        </w:rPr>
        <w:t>п</w:t>
      </w:r>
      <w:proofErr w:type="gramEnd"/>
      <w:r>
        <w:rPr>
          <w:color w:val="000000"/>
          <w:lang w:val="uk-UA" w:eastAsia="uk-UA"/>
        </w:rPr>
        <w:t>ідприємства «Тернопільська міська дитяча комунальна лікарня»</w:t>
      </w:r>
      <w:r w:rsidRPr="009F30BE">
        <w:rPr>
          <w:color w:val="000000"/>
          <w:lang w:eastAsia="uk-UA"/>
        </w:rPr>
        <w:t xml:space="preserve">, </w:t>
      </w:r>
      <w:r>
        <w:rPr>
          <w:color w:val="000000"/>
          <w:lang w:val="uk-UA" w:eastAsia="uk-UA"/>
        </w:rPr>
        <w:t>Тернопільського відділу поліції Головного управління національної поліції в Тернопільській області, Відділу судової роботи та міжнародної правової допомоги Південно-Західного міжрегіонального управління Міністерства юстиції</w:t>
      </w:r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6" w:name="n777"/>
      <w:bookmarkEnd w:id="36"/>
      <w:r w:rsidRPr="009F30BE">
        <w:rPr>
          <w:color w:val="000000"/>
          <w:lang w:eastAsia="uk-UA"/>
        </w:rPr>
        <w:t xml:space="preserve">8. Основною </w:t>
      </w:r>
      <w:proofErr w:type="spellStart"/>
      <w:r w:rsidRPr="009F30BE">
        <w:rPr>
          <w:color w:val="000000"/>
          <w:lang w:eastAsia="uk-UA"/>
        </w:rPr>
        <w:t>організаційною</w:t>
      </w:r>
      <w:proofErr w:type="spellEnd"/>
      <w:r w:rsidRPr="009F30BE">
        <w:rPr>
          <w:color w:val="000000"/>
          <w:lang w:eastAsia="uk-UA"/>
        </w:rPr>
        <w:t xml:space="preserve"> формою </w:t>
      </w:r>
      <w:proofErr w:type="spellStart"/>
      <w:r w:rsidRPr="009F30BE">
        <w:rPr>
          <w:color w:val="000000"/>
          <w:lang w:eastAsia="uk-UA"/>
        </w:rPr>
        <w:t>діяльності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є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засідання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проводяться</w:t>
      </w:r>
      <w:proofErr w:type="spellEnd"/>
      <w:r w:rsidRPr="009F30BE">
        <w:rPr>
          <w:color w:val="000000"/>
          <w:lang w:eastAsia="uk-UA"/>
        </w:rPr>
        <w:t xml:space="preserve"> в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 w:rsidRPr="009F30BE">
        <w:rPr>
          <w:color w:val="000000"/>
          <w:lang w:eastAsia="uk-UA"/>
        </w:rPr>
        <w:t xml:space="preserve"> потреби, </w:t>
      </w:r>
      <w:proofErr w:type="spellStart"/>
      <w:r w:rsidRPr="009F30BE">
        <w:rPr>
          <w:color w:val="000000"/>
          <w:lang w:eastAsia="uk-UA"/>
        </w:rPr>
        <w:t>але</w:t>
      </w:r>
      <w:proofErr w:type="spellEnd"/>
      <w:r w:rsidRPr="009F30BE">
        <w:rPr>
          <w:color w:val="000000"/>
          <w:lang w:eastAsia="uk-UA"/>
        </w:rPr>
        <w:t xml:space="preserve"> не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ідше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ніж</w:t>
      </w:r>
      <w:proofErr w:type="spellEnd"/>
      <w:r w:rsidRPr="009F30BE">
        <w:rPr>
          <w:color w:val="000000"/>
          <w:lang w:eastAsia="uk-UA"/>
        </w:rPr>
        <w:t xml:space="preserve"> один раз на </w:t>
      </w:r>
      <w:proofErr w:type="spellStart"/>
      <w:r w:rsidRPr="009F30BE">
        <w:rPr>
          <w:color w:val="000000"/>
          <w:lang w:eastAsia="uk-UA"/>
        </w:rPr>
        <w:t>місяць</w:t>
      </w:r>
      <w:proofErr w:type="spellEnd"/>
      <w:r w:rsidRPr="009F30BE">
        <w:rPr>
          <w:color w:val="000000"/>
          <w:lang w:eastAsia="uk-UA"/>
        </w:rPr>
        <w:t>.</w:t>
      </w:r>
      <w:bookmarkStart w:id="37" w:name="_GoBack"/>
      <w:bookmarkEnd w:id="37"/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8" w:name="n778"/>
      <w:bookmarkEnd w:id="38"/>
      <w:proofErr w:type="spellStart"/>
      <w:r w:rsidRPr="009F30BE">
        <w:rPr>
          <w:color w:val="000000"/>
          <w:lang w:eastAsia="uk-UA"/>
        </w:rPr>
        <w:t>Засідання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є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правомо</w:t>
      </w:r>
      <w:proofErr w:type="spellEnd"/>
      <w:r>
        <w:rPr>
          <w:color w:val="000000"/>
          <w:lang w:val="uk-UA" w:eastAsia="uk-UA"/>
        </w:rPr>
        <w:t>ч</w:t>
      </w:r>
      <w:r w:rsidRPr="009F30BE">
        <w:rPr>
          <w:color w:val="000000"/>
          <w:lang w:eastAsia="uk-UA"/>
        </w:rPr>
        <w:t xml:space="preserve">ним, </w:t>
      </w:r>
      <w:proofErr w:type="spellStart"/>
      <w:r w:rsidRPr="009F30BE">
        <w:rPr>
          <w:color w:val="000000"/>
          <w:lang w:eastAsia="uk-UA"/>
        </w:rPr>
        <w:t>якщо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ньому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присутні</w:t>
      </w:r>
      <w:proofErr w:type="spellEnd"/>
      <w:r w:rsidRPr="009F30BE">
        <w:rPr>
          <w:color w:val="000000"/>
          <w:lang w:eastAsia="uk-UA"/>
        </w:rPr>
        <w:t xml:space="preserve"> не </w:t>
      </w:r>
      <w:proofErr w:type="spellStart"/>
      <w:r w:rsidRPr="009F30BE">
        <w:rPr>
          <w:color w:val="000000"/>
          <w:lang w:eastAsia="uk-UA"/>
        </w:rPr>
        <w:t>менше</w:t>
      </w:r>
      <w:proofErr w:type="spellEnd"/>
      <w:r w:rsidRPr="009F30BE">
        <w:rPr>
          <w:color w:val="000000"/>
          <w:lang w:eastAsia="uk-UA"/>
        </w:rPr>
        <w:t xml:space="preserve"> як </w:t>
      </w:r>
      <w:proofErr w:type="spellStart"/>
      <w:r w:rsidRPr="009F30BE">
        <w:rPr>
          <w:color w:val="000000"/>
          <w:lang w:eastAsia="uk-UA"/>
        </w:rPr>
        <w:t>дві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третини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загальної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кількості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члені</w:t>
      </w:r>
      <w:proofErr w:type="gramStart"/>
      <w:r w:rsidRPr="009F30BE">
        <w:rPr>
          <w:color w:val="000000"/>
          <w:lang w:eastAsia="uk-UA"/>
        </w:rPr>
        <w:t>в</w:t>
      </w:r>
      <w:proofErr w:type="spellEnd"/>
      <w:proofErr w:type="gram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39" w:name="n779"/>
      <w:bookmarkEnd w:id="39"/>
      <w:r w:rsidRPr="009F30BE">
        <w:rPr>
          <w:color w:val="000000"/>
          <w:lang w:eastAsia="uk-UA"/>
        </w:rPr>
        <w:t xml:space="preserve">До </w:t>
      </w:r>
      <w:proofErr w:type="spellStart"/>
      <w:r w:rsidRPr="009F30BE">
        <w:rPr>
          <w:color w:val="000000"/>
          <w:lang w:eastAsia="uk-UA"/>
        </w:rPr>
        <w:t>участі</w:t>
      </w:r>
      <w:proofErr w:type="spellEnd"/>
      <w:r w:rsidRPr="009F30BE">
        <w:rPr>
          <w:color w:val="000000"/>
          <w:lang w:eastAsia="uk-UA"/>
        </w:rPr>
        <w:t xml:space="preserve"> в </w:t>
      </w:r>
      <w:proofErr w:type="spellStart"/>
      <w:r w:rsidRPr="009F30BE">
        <w:rPr>
          <w:color w:val="000000"/>
          <w:lang w:eastAsia="uk-UA"/>
        </w:rPr>
        <w:t>засіданнях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обов’язково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запрошуються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повнолітні</w:t>
      </w:r>
      <w:proofErr w:type="spellEnd"/>
      <w:r w:rsidRPr="009F30BE">
        <w:rPr>
          <w:color w:val="000000"/>
          <w:lang w:eastAsia="uk-UA"/>
        </w:rPr>
        <w:t xml:space="preserve"> особи, </w:t>
      </w:r>
      <w:proofErr w:type="spellStart"/>
      <w:r w:rsidRPr="009F30BE">
        <w:rPr>
          <w:color w:val="000000"/>
          <w:lang w:eastAsia="uk-UA"/>
        </w:rPr>
        <w:t>стосовно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яких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приймається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складається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висновок</w:t>
      </w:r>
      <w:proofErr w:type="spellEnd"/>
      <w:r w:rsidRPr="009F30BE">
        <w:rPr>
          <w:color w:val="000000"/>
          <w:lang w:eastAsia="uk-UA"/>
        </w:rPr>
        <w:t xml:space="preserve"> органу </w:t>
      </w:r>
      <w:proofErr w:type="spellStart"/>
      <w:r w:rsidRPr="009F30BE">
        <w:rPr>
          <w:color w:val="000000"/>
          <w:lang w:eastAsia="uk-UA"/>
        </w:rPr>
        <w:t>опіки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 xml:space="preserve">. </w:t>
      </w:r>
      <w:proofErr w:type="spellStart"/>
      <w:proofErr w:type="gramStart"/>
      <w:r w:rsidRPr="009F30BE">
        <w:rPr>
          <w:color w:val="000000"/>
          <w:lang w:eastAsia="uk-UA"/>
        </w:rPr>
        <w:t>Ц</w:t>
      </w:r>
      <w:proofErr w:type="gramEnd"/>
      <w:r w:rsidRPr="009F30BE">
        <w:rPr>
          <w:color w:val="000000"/>
          <w:lang w:eastAsia="uk-UA"/>
        </w:rPr>
        <w:t>і</w:t>
      </w:r>
      <w:proofErr w:type="spellEnd"/>
      <w:r w:rsidRPr="009F30BE">
        <w:rPr>
          <w:color w:val="000000"/>
          <w:lang w:eastAsia="uk-UA"/>
        </w:rPr>
        <w:t xml:space="preserve"> особи </w:t>
      </w:r>
      <w:proofErr w:type="spellStart"/>
      <w:r w:rsidRPr="009F30BE">
        <w:rPr>
          <w:color w:val="000000"/>
          <w:lang w:eastAsia="uk-UA"/>
        </w:rPr>
        <w:t>повинні</w:t>
      </w:r>
      <w:proofErr w:type="spellEnd"/>
      <w:r w:rsidRPr="009F30BE">
        <w:rPr>
          <w:color w:val="000000"/>
          <w:lang w:eastAsia="uk-UA"/>
        </w:rPr>
        <w:t xml:space="preserve"> бути </w:t>
      </w:r>
      <w:proofErr w:type="spellStart"/>
      <w:r w:rsidRPr="009F30BE">
        <w:rPr>
          <w:color w:val="000000"/>
          <w:lang w:eastAsia="uk-UA"/>
        </w:rPr>
        <w:t>повідомлені</w:t>
      </w:r>
      <w:proofErr w:type="spellEnd"/>
      <w:r w:rsidRPr="009F30BE">
        <w:rPr>
          <w:color w:val="000000"/>
          <w:lang w:eastAsia="uk-UA"/>
        </w:rPr>
        <w:t xml:space="preserve"> про час та </w:t>
      </w:r>
      <w:proofErr w:type="spellStart"/>
      <w:r w:rsidRPr="009F30BE">
        <w:rPr>
          <w:color w:val="000000"/>
          <w:lang w:eastAsia="uk-UA"/>
        </w:rPr>
        <w:t>місце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проведення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засідання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0" w:name="n780"/>
      <w:bookmarkEnd w:id="40"/>
      <w:r w:rsidRPr="009F30BE">
        <w:rPr>
          <w:color w:val="000000"/>
          <w:lang w:eastAsia="uk-UA"/>
        </w:rPr>
        <w:t xml:space="preserve">У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 w:rsidRPr="009F30BE">
        <w:rPr>
          <w:color w:val="000000"/>
          <w:lang w:eastAsia="uk-UA"/>
        </w:rPr>
        <w:t xml:space="preserve"> неявки таких </w:t>
      </w:r>
      <w:proofErr w:type="spellStart"/>
      <w:r w:rsidRPr="009F30BE">
        <w:rPr>
          <w:color w:val="000000"/>
          <w:lang w:eastAsia="uk-UA"/>
        </w:rPr>
        <w:t>осіб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засідання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неповідомлення</w:t>
      </w:r>
      <w:proofErr w:type="spellEnd"/>
      <w:r w:rsidRPr="009F30BE">
        <w:rPr>
          <w:color w:val="000000"/>
          <w:lang w:eastAsia="uk-UA"/>
        </w:rPr>
        <w:t xml:space="preserve"> про </w:t>
      </w:r>
      <w:proofErr w:type="spellStart"/>
      <w:r w:rsidRPr="009F30BE">
        <w:rPr>
          <w:color w:val="000000"/>
          <w:lang w:eastAsia="uk-UA"/>
        </w:rPr>
        <w:t>поважні</w:t>
      </w:r>
      <w:proofErr w:type="spellEnd"/>
      <w:r w:rsidRPr="009F30BE">
        <w:rPr>
          <w:color w:val="000000"/>
          <w:lang w:eastAsia="uk-UA"/>
        </w:rPr>
        <w:t xml:space="preserve"> причини </w:t>
      </w:r>
      <w:proofErr w:type="spellStart"/>
      <w:r w:rsidRPr="009F30BE">
        <w:rPr>
          <w:color w:val="000000"/>
          <w:lang w:eastAsia="uk-UA"/>
        </w:rPr>
        <w:t>відсутності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висновок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можуть</w:t>
      </w:r>
      <w:proofErr w:type="spellEnd"/>
      <w:r w:rsidRPr="009F30BE">
        <w:rPr>
          <w:color w:val="000000"/>
          <w:lang w:eastAsia="uk-UA"/>
        </w:rPr>
        <w:t xml:space="preserve"> бути </w:t>
      </w:r>
      <w:proofErr w:type="spellStart"/>
      <w:r w:rsidRPr="009F30BE">
        <w:rPr>
          <w:color w:val="000000"/>
          <w:lang w:eastAsia="uk-UA"/>
        </w:rPr>
        <w:t>прийняті</w:t>
      </w:r>
      <w:proofErr w:type="spellEnd"/>
      <w:r w:rsidRPr="009F30BE">
        <w:rPr>
          <w:color w:val="000000"/>
          <w:lang w:eastAsia="uk-UA"/>
        </w:rPr>
        <w:t xml:space="preserve"> без </w:t>
      </w:r>
      <w:proofErr w:type="spellStart"/>
      <w:r w:rsidRPr="009F30BE">
        <w:rPr>
          <w:color w:val="000000"/>
          <w:lang w:eastAsia="uk-UA"/>
        </w:rPr>
        <w:t>їх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участі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наступному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засіданні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, про час та </w:t>
      </w:r>
      <w:proofErr w:type="spellStart"/>
      <w:r w:rsidRPr="009F30BE">
        <w:rPr>
          <w:color w:val="000000"/>
          <w:lang w:eastAsia="uk-UA"/>
        </w:rPr>
        <w:t>місце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проведення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якого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такі</w:t>
      </w:r>
      <w:proofErr w:type="spellEnd"/>
      <w:r w:rsidRPr="009F30BE">
        <w:rPr>
          <w:color w:val="000000"/>
          <w:lang w:eastAsia="uk-UA"/>
        </w:rPr>
        <w:t xml:space="preserve"> особи </w:t>
      </w:r>
      <w:proofErr w:type="spellStart"/>
      <w:r w:rsidRPr="009F30BE">
        <w:rPr>
          <w:color w:val="000000"/>
          <w:lang w:eastAsia="uk-UA"/>
        </w:rPr>
        <w:t>повинні</w:t>
      </w:r>
      <w:proofErr w:type="spellEnd"/>
      <w:r w:rsidRPr="009F30BE">
        <w:rPr>
          <w:color w:val="000000"/>
          <w:lang w:eastAsia="uk-UA"/>
        </w:rPr>
        <w:t xml:space="preserve"> бути </w:t>
      </w:r>
      <w:proofErr w:type="spellStart"/>
      <w:r w:rsidRPr="009F30BE">
        <w:rPr>
          <w:color w:val="000000"/>
          <w:lang w:eastAsia="uk-UA"/>
        </w:rPr>
        <w:t>попередженні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письмово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1" w:name="n781"/>
      <w:bookmarkEnd w:id="41"/>
      <w:r w:rsidRPr="009F30BE">
        <w:rPr>
          <w:color w:val="000000"/>
          <w:lang w:eastAsia="uk-UA"/>
        </w:rPr>
        <w:t xml:space="preserve">На </w:t>
      </w:r>
      <w:proofErr w:type="spellStart"/>
      <w:r w:rsidRPr="009F30BE">
        <w:rPr>
          <w:color w:val="000000"/>
          <w:lang w:eastAsia="uk-UA"/>
        </w:rPr>
        <w:t>засідання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можуть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запрошуватися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представники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п</w:t>
      </w:r>
      <w:proofErr w:type="gramEnd"/>
      <w:r w:rsidRPr="009F30BE">
        <w:rPr>
          <w:color w:val="000000"/>
          <w:lang w:eastAsia="uk-UA"/>
        </w:rPr>
        <w:t>ідприємств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установ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організацій</w:t>
      </w:r>
      <w:proofErr w:type="spellEnd"/>
      <w:r w:rsidRPr="009F30BE">
        <w:rPr>
          <w:color w:val="000000"/>
          <w:lang w:eastAsia="uk-UA"/>
        </w:rPr>
        <w:t xml:space="preserve">, а </w:t>
      </w:r>
      <w:proofErr w:type="spellStart"/>
      <w:r w:rsidRPr="009F30BE">
        <w:rPr>
          <w:color w:val="000000"/>
          <w:lang w:eastAsia="uk-UA"/>
        </w:rPr>
        <w:t>також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громадяни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України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іноземці</w:t>
      </w:r>
      <w:proofErr w:type="spellEnd"/>
      <w:r w:rsidRPr="009F30BE">
        <w:rPr>
          <w:color w:val="000000"/>
          <w:lang w:eastAsia="uk-UA"/>
        </w:rPr>
        <w:t xml:space="preserve"> та особи без </w:t>
      </w:r>
      <w:proofErr w:type="spellStart"/>
      <w:r w:rsidRPr="009F30BE">
        <w:rPr>
          <w:color w:val="000000"/>
          <w:lang w:eastAsia="uk-UA"/>
        </w:rPr>
        <w:t>громадянства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перебувають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території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України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законних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підставах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що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беруть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безпосередню</w:t>
      </w:r>
      <w:proofErr w:type="spellEnd"/>
      <w:r w:rsidRPr="009F30BE">
        <w:rPr>
          <w:color w:val="000000"/>
          <w:lang w:eastAsia="uk-UA"/>
        </w:rPr>
        <w:t xml:space="preserve"> участь у </w:t>
      </w:r>
      <w:proofErr w:type="spellStart"/>
      <w:r w:rsidRPr="009F30BE">
        <w:rPr>
          <w:color w:val="000000"/>
          <w:lang w:eastAsia="uk-UA"/>
        </w:rPr>
        <w:t>розв’язанні</w:t>
      </w:r>
      <w:proofErr w:type="spellEnd"/>
      <w:r w:rsidRPr="009F30BE">
        <w:rPr>
          <w:color w:val="000000"/>
          <w:lang w:eastAsia="uk-UA"/>
        </w:rPr>
        <w:t xml:space="preserve"> проблем </w:t>
      </w:r>
      <w:proofErr w:type="spellStart"/>
      <w:r w:rsidRPr="009F30BE">
        <w:rPr>
          <w:color w:val="000000"/>
          <w:lang w:eastAsia="uk-UA"/>
        </w:rPr>
        <w:t>конкретної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дитини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з</w:t>
      </w:r>
      <w:proofErr w:type="spellEnd"/>
      <w:r w:rsidRPr="009F30BE">
        <w:rPr>
          <w:color w:val="000000"/>
          <w:lang w:eastAsia="uk-UA"/>
        </w:rPr>
        <w:t xml:space="preserve"> правом </w:t>
      </w:r>
      <w:proofErr w:type="spellStart"/>
      <w:r w:rsidRPr="009F30BE">
        <w:rPr>
          <w:color w:val="000000"/>
          <w:lang w:eastAsia="uk-UA"/>
        </w:rPr>
        <w:t>дорадчого</w:t>
      </w:r>
      <w:proofErr w:type="spellEnd"/>
      <w:r w:rsidRPr="009F30BE">
        <w:rPr>
          <w:color w:val="000000"/>
          <w:lang w:eastAsia="uk-UA"/>
        </w:rPr>
        <w:t xml:space="preserve"> голосу, </w:t>
      </w:r>
      <w:proofErr w:type="spellStart"/>
      <w:r w:rsidRPr="009F30BE">
        <w:rPr>
          <w:color w:val="000000"/>
          <w:lang w:eastAsia="uk-UA"/>
        </w:rPr>
        <w:t>дитина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якщо</w:t>
      </w:r>
      <w:proofErr w:type="spellEnd"/>
      <w:r w:rsidRPr="009F30BE">
        <w:rPr>
          <w:color w:val="000000"/>
          <w:lang w:eastAsia="uk-UA"/>
        </w:rPr>
        <w:t xml:space="preserve"> вона </w:t>
      </w:r>
      <w:proofErr w:type="spellStart"/>
      <w:r w:rsidRPr="009F30BE">
        <w:rPr>
          <w:color w:val="000000"/>
          <w:lang w:eastAsia="uk-UA"/>
        </w:rPr>
        <w:t>досягла</w:t>
      </w:r>
      <w:proofErr w:type="spellEnd"/>
      <w:r w:rsidRPr="009F30BE">
        <w:rPr>
          <w:color w:val="000000"/>
          <w:lang w:eastAsia="uk-UA"/>
        </w:rPr>
        <w:t xml:space="preserve"> такого </w:t>
      </w:r>
      <w:proofErr w:type="spellStart"/>
      <w:r w:rsidRPr="009F30BE">
        <w:rPr>
          <w:color w:val="000000"/>
          <w:lang w:eastAsia="uk-UA"/>
        </w:rPr>
        <w:t>віку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рівня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розвитку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що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може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висловити</w:t>
      </w:r>
      <w:proofErr w:type="spellEnd"/>
      <w:r w:rsidRPr="009F30BE">
        <w:rPr>
          <w:color w:val="000000"/>
          <w:lang w:eastAsia="uk-UA"/>
        </w:rPr>
        <w:t xml:space="preserve"> свою думку.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2" w:name="n782"/>
      <w:bookmarkEnd w:id="42"/>
      <w:r w:rsidRPr="009F30BE">
        <w:rPr>
          <w:color w:val="000000"/>
          <w:lang w:eastAsia="uk-UA"/>
        </w:rPr>
        <w:t xml:space="preserve">9. </w:t>
      </w:r>
      <w:proofErr w:type="spellStart"/>
      <w:r w:rsidRPr="009F30BE">
        <w:rPr>
          <w:color w:val="000000"/>
          <w:lang w:eastAsia="uk-UA"/>
        </w:rPr>
        <w:t>Комісія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відповідно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компетенції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приймає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організовує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їх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виконання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подає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рекомендації</w:t>
      </w:r>
      <w:proofErr w:type="spellEnd"/>
      <w:r w:rsidRPr="009F30BE">
        <w:rPr>
          <w:color w:val="000000"/>
          <w:lang w:eastAsia="uk-UA"/>
        </w:rPr>
        <w:t xml:space="preserve"> органу </w:t>
      </w:r>
      <w:proofErr w:type="spellStart"/>
      <w:r w:rsidRPr="009F30BE">
        <w:rPr>
          <w:color w:val="000000"/>
          <w:lang w:eastAsia="uk-UA"/>
        </w:rPr>
        <w:t>опіки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піклування</w:t>
      </w:r>
      <w:proofErr w:type="spellEnd"/>
      <w:r w:rsidRPr="009F30BE">
        <w:rPr>
          <w:color w:val="000000"/>
          <w:lang w:eastAsia="uk-UA"/>
        </w:rPr>
        <w:t xml:space="preserve"> для </w:t>
      </w:r>
      <w:proofErr w:type="spellStart"/>
      <w:r w:rsidRPr="009F30BE">
        <w:rPr>
          <w:color w:val="000000"/>
          <w:lang w:eastAsia="uk-UA"/>
        </w:rPr>
        <w:t>прийняття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відповідного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рішення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підготовки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висновку</w:t>
      </w:r>
      <w:proofErr w:type="spellEnd"/>
      <w:r w:rsidRPr="009F30BE">
        <w:rPr>
          <w:color w:val="000000"/>
          <w:lang w:eastAsia="uk-UA"/>
        </w:rPr>
        <w:t xml:space="preserve"> для </w:t>
      </w:r>
      <w:proofErr w:type="spellStart"/>
      <w:r w:rsidRPr="009F30BE">
        <w:rPr>
          <w:color w:val="000000"/>
          <w:lang w:eastAsia="uk-UA"/>
        </w:rPr>
        <w:t>подання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його</w:t>
      </w:r>
      <w:proofErr w:type="spellEnd"/>
      <w:r>
        <w:rPr>
          <w:color w:val="000000"/>
          <w:lang w:val="uk-UA" w:eastAsia="uk-UA"/>
        </w:rPr>
        <w:t xml:space="preserve"> </w:t>
      </w:r>
      <w:r w:rsidRPr="009F30BE">
        <w:rPr>
          <w:color w:val="000000"/>
          <w:lang w:eastAsia="uk-UA"/>
        </w:rPr>
        <w:t>до суду.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3" w:name="n783"/>
      <w:bookmarkEnd w:id="43"/>
      <w:r w:rsidRPr="009F30BE">
        <w:rPr>
          <w:color w:val="000000"/>
          <w:lang w:eastAsia="uk-UA"/>
        </w:rPr>
        <w:t xml:space="preserve">10.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рекомендації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приймаються</w:t>
      </w:r>
      <w:proofErr w:type="spellEnd"/>
      <w:r w:rsidRPr="009F30BE">
        <w:rPr>
          <w:color w:val="000000"/>
          <w:lang w:eastAsia="uk-UA"/>
        </w:rPr>
        <w:t xml:space="preserve"> шляхом </w:t>
      </w:r>
      <w:proofErr w:type="spellStart"/>
      <w:r w:rsidRPr="009F30BE">
        <w:rPr>
          <w:color w:val="000000"/>
          <w:lang w:eastAsia="uk-UA"/>
        </w:rPr>
        <w:t>відкритого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голосування</w:t>
      </w:r>
      <w:proofErr w:type="spellEnd"/>
      <w:r w:rsidRPr="009F30BE">
        <w:rPr>
          <w:color w:val="000000"/>
          <w:lang w:eastAsia="uk-UA"/>
        </w:rPr>
        <w:t xml:space="preserve"> простою </w:t>
      </w:r>
      <w:proofErr w:type="spellStart"/>
      <w:r w:rsidRPr="009F30BE">
        <w:rPr>
          <w:color w:val="000000"/>
          <w:lang w:eastAsia="uk-UA"/>
        </w:rPr>
        <w:t>більшістю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голосів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членів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присутніх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засіданні</w:t>
      </w:r>
      <w:proofErr w:type="spellEnd"/>
      <w:r w:rsidRPr="009F30BE">
        <w:rPr>
          <w:color w:val="000000"/>
          <w:lang w:eastAsia="uk-UA"/>
        </w:rPr>
        <w:t xml:space="preserve">. У </w:t>
      </w:r>
      <w:proofErr w:type="spellStart"/>
      <w:r w:rsidRPr="009F30BE">
        <w:rPr>
          <w:color w:val="000000"/>
          <w:lang w:eastAsia="uk-UA"/>
        </w:rPr>
        <w:t>разі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рівного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розподілу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голосів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вирішальним</w:t>
      </w:r>
      <w:proofErr w:type="spell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є</w:t>
      </w:r>
      <w:proofErr w:type="spellEnd"/>
      <w:r w:rsidRPr="009F30BE">
        <w:rPr>
          <w:color w:val="000000"/>
          <w:lang w:eastAsia="uk-UA"/>
        </w:rPr>
        <w:t xml:space="preserve"> голос </w:t>
      </w:r>
      <w:proofErr w:type="spellStart"/>
      <w:r w:rsidRPr="009F30BE">
        <w:rPr>
          <w:color w:val="000000"/>
          <w:lang w:eastAsia="uk-UA"/>
        </w:rPr>
        <w:t>голови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>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4" w:name="n784"/>
      <w:bookmarkEnd w:id="44"/>
      <w:r w:rsidRPr="009F30BE">
        <w:rPr>
          <w:color w:val="000000"/>
          <w:lang w:eastAsia="uk-UA"/>
        </w:rPr>
        <w:t xml:space="preserve">11. </w:t>
      </w:r>
      <w:proofErr w:type="spellStart"/>
      <w:r w:rsidRPr="009F30BE">
        <w:rPr>
          <w:color w:val="000000"/>
          <w:lang w:eastAsia="uk-UA"/>
        </w:rPr>
        <w:t>Окрема</w:t>
      </w:r>
      <w:proofErr w:type="spellEnd"/>
      <w:r w:rsidRPr="009F30BE">
        <w:rPr>
          <w:color w:val="000000"/>
          <w:lang w:eastAsia="uk-UA"/>
        </w:rPr>
        <w:t xml:space="preserve"> думка члена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який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голосував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проти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прийняття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proofErr w:type="gramStart"/>
      <w:r w:rsidRPr="009F30BE">
        <w:rPr>
          <w:color w:val="000000"/>
          <w:lang w:eastAsia="uk-UA"/>
        </w:rPr>
        <w:t>р</w:t>
      </w:r>
      <w:proofErr w:type="gramEnd"/>
      <w:r w:rsidRPr="009F30BE">
        <w:rPr>
          <w:color w:val="000000"/>
          <w:lang w:eastAsia="uk-UA"/>
        </w:rPr>
        <w:t>ішення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або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рекомендацій</w:t>
      </w:r>
      <w:proofErr w:type="spellEnd"/>
      <w:r w:rsidRPr="009F30BE">
        <w:rPr>
          <w:color w:val="000000"/>
          <w:lang w:eastAsia="uk-UA"/>
        </w:rPr>
        <w:t xml:space="preserve">, </w:t>
      </w:r>
      <w:proofErr w:type="spellStart"/>
      <w:r w:rsidRPr="009F30BE">
        <w:rPr>
          <w:color w:val="000000"/>
          <w:lang w:eastAsia="uk-UA"/>
        </w:rPr>
        <w:t>викладається</w:t>
      </w:r>
      <w:proofErr w:type="spellEnd"/>
      <w:r w:rsidRPr="009F30BE">
        <w:rPr>
          <w:color w:val="000000"/>
          <w:lang w:eastAsia="uk-UA"/>
        </w:rPr>
        <w:t xml:space="preserve"> у </w:t>
      </w:r>
      <w:proofErr w:type="spellStart"/>
      <w:r w:rsidRPr="009F30BE">
        <w:rPr>
          <w:color w:val="000000"/>
          <w:lang w:eastAsia="uk-UA"/>
        </w:rPr>
        <w:t>письмовій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формі</w:t>
      </w:r>
      <w:proofErr w:type="spellEnd"/>
      <w:r w:rsidRPr="009F30BE">
        <w:rPr>
          <w:color w:val="000000"/>
          <w:lang w:eastAsia="uk-UA"/>
        </w:rPr>
        <w:t xml:space="preserve"> та </w:t>
      </w:r>
      <w:proofErr w:type="spellStart"/>
      <w:r w:rsidRPr="009F30BE">
        <w:rPr>
          <w:color w:val="000000"/>
          <w:lang w:eastAsia="uk-UA"/>
        </w:rPr>
        <w:t>додається</w:t>
      </w:r>
      <w:proofErr w:type="spellEnd"/>
      <w:r w:rsidRPr="009F30BE">
        <w:rPr>
          <w:color w:val="000000"/>
          <w:lang w:eastAsia="uk-UA"/>
        </w:rPr>
        <w:t xml:space="preserve"> до </w:t>
      </w:r>
      <w:proofErr w:type="spellStart"/>
      <w:r w:rsidRPr="009F30BE">
        <w:rPr>
          <w:color w:val="000000"/>
          <w:lang w:eastAsia="uk-UA"/>
        </w:rPr>
        <w:t>нього</w:t>
      </w:r>
      <w:proofErr w:type="spellEnd"/>
      <w:r w:rsidRPr="009F30BE">
        <w:rPr>
          <w:color w:val="000000"/>
          <w:lang w:eastAsia="uk-UA"/>
        </w:rPr>
        <w:t xml:space="preserve"> (них).</w:t>
      </w:r>
    </w:p>
    <w:p w:rsidR="00E5083B" w:rsidRPr="009F30BE" w:rsidRDefault="00E5083B" w:rsidP="00E5083B">
      <w:pPr>
        <w:ind w:firstLine="450"/>
        <w:jc w:val="both"/>
        <w:rPr>
          <w:color w:val="000000"/>
          <w:lang w:eastAsia="uk-UA"/>
        </w:rPr>
      </w:pPr>
      <w:bookmarkStart w:id="45" w:name="n785"/>
      <w:bookmarkEnd w:id="45"/>
      <w:r w:rsidRPr="009F30BE">
        <w:rPr>
          <w:color w:val="000000"/>
          <w:lang w:eastAsia="uk-UA"/>
        </w:rPr>
        <w:t xml:space="preserve">12. Голова, </w:t>
      </w:r>
      <w:proofErr w:type="spellStart"/>
      <w:r w:rsidRPr="009F30BE">
        <w:rPr>
          <w:color w:val="000000"/>
          <w:lang w:eastAsia="uk-UA"/>
        </w:rPr>
        <w:t>його</w:t>
      </w:r>
      <w:proofErr w:type="spellEnd"/>
      <w:r w:rsidRPr="009F30BE">
        <w:rPr>
          <w:color w:val="000000"/>
          <w:lang w:eastAsia="uk-UA"/>
        </w:rPr>
        <w:t xml:space="preserve"> заступник</w:t>
      </w:r>
      <w:r>
        <w:rPr>
          <w:color w:val="000000"/>
          <w:lang w:val="uk-UA" w:eastAsia="uk-UA"/>
        </w:rPr>
        <w:t>и</w:t>
      </w:r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і</w:t>
      </w:r>
      <w:proofErr w:type="spellEnd"/>
      <w:r w:rsidRPr="009F30BE">
        <w:rPr>
          <w:color w:val="000000"/>
          <w:lang w:eastAsia="uk-UA"/>
        </w:rPr>
        <w:t xml:space="preserve"> члени </w:t>
      </w:r>
      <w:proofErr w:type="spellStart"/>
      <w:r w:rsidRPr="009F30BE">
        <w:rPr>
          <w:color w:val="000000"/>
          <w:lang w:eastAsia="uk-UA"/>
        </w:rPr>
        <w:t>комісії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беруть</w:t>
      </w:r>
      <w:proofErr w:type="spellEnd"/>
      <w:r w:rsidRPr="009F30BE">
        <w:rPr>
          <w:color w:val="000000"/>
          <w:lang w:eastAsia="uk-UA"/>
        </w:rPr>
        <w:t xml:space="preserve"> участь </w:t>
      </w:r>
      <w:proofErr w:type="gramStart"/>
      <w:r w:rsidRPr="009F30BE">
        <w:rPr>
          <w:color w:val="000000"/>
          <w:lang w:eastAsia="uk-UA"/>
        </w:rPr>
        <w:t>у</w:t>
      </w:r>
      <w:proofErr w:type="gramEnd"/>
      <w:r w:rsidRPr="009F30BE">
        <w:rPr>
          <w:color w:val="000000"/>
          <w:lang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її</w:t>
      </w:r>
      <w:proofErr w:type="spellEnd"/>
      <w:r>
        <w:rPr>
          <w:color w:val="000000"/>
          <w:lang w:val="uk-UA" w:eastAsia="uk-UA"/>
        </w:rPr>
        <w:t xml:space="preserve"> </w:t>
      </w:r>
      <w:proofErr w:type="spellStart"/>
      <w:r w:rsidRPr="009F30BE">
        <w:rPr>
          <w:color w:val="000000"/>
          <w:lang w:eastAsia="uk-UA"/>
        </w:rPr>
        <w:t>роботі</w:t>
      </w:r>
      <w:proofErr w:type="spellEnd"/>
      <w:r w:rsidRPr="009F30BE">
        <w:rPr>
          <w:color w:val="000000"/>
          <w:lang w:eastAsia="uk-UA"/>
        </w:rPr>
        <w:t xml:space="preserve"> на </w:t>
      </w:r>
      <w:proofErr w:type="spellStart"/>
      <w:r w:rsidRPr="009F30BE">
        <w:rPr>
          <w:color w:val="000000"/>
          <w:lang w:eastAsia="uk-UA"/>
        </w:rPr>
        <w:t>громадських</w:t>
      </w:r>
      <w:proofErr w:type="spellEnd"/>
      <w:r w:rsidRPr="009F30BE">
        <w:rPr>
          <w:color w:val="000000"/>
          <w:lang w:eastAsia="uk-UA"/>
        </w:rPr>
        <w:t xml:space="preserve"> засадах.</w:t>
      </w:r>
    </w:p>
    <w:p w:rsidR="00E5083B" w:rsidRDefault="00E5083B" w:rsidP="00E5083B">
      <w:pPr>
        <w:rPr>
          <w:sz w:val="28"/>
          <w:szCs w:val="28"/>
        </w:rPr>
      </w:pPr>
      <w:bookmarkStart w:id="46" w:name="n740"/>
      <w:bookmarkEnd w:id="46"/>
    </w:p>
    <w:p w:rsidR="00E5083B" w:rsidRDefault="00E5083B" w:rsidP="00E5083B">
      <w:pPr>
        <w:rPr>
          <w:sz w:val="28"/>
          <w:szCs w:val="28"/>
        </w:rPr>
      </w:pPr>
    </w:p>
    <w:p w:rsidR="00E5083B" w:rsidRPr="007A368E" w:rsidRDefault="00E5083B" w:rsidP="00E5083B">
      <w:pPr>
        <w:jc w:val="both"/>
        <w:rPr>
          <w:lang w:val="uk-UA"/>
        </w:rPr>
      </w:pPr>
      <w:r w:rsidRPr="007A368E">
        <w:rPr>
          <w:lang w:val="uk-UA"/>
        </w:rPr>
        <w:t>Міський голова                                                                          С.В.</w:t>
      </w:r>
      <w:proofErr w:type="spellStart"/>
      <w:r w:rsidRPr="007A368E">
        <w:rPr>
          <w:lang w:val="uk-UA"/>
        </w:rPr>
        <w:t>Надал</w:t>
      </w:r>
      <w:proofErr w:type="spellEnd"/>
    </w:p>
    <w:p w:rsidR="00E5083B" w:rsidRDefault="00E5083B" w:rsidP="00E5083B">
      <w:pPr>
        <w:rPr>
          <w:sz w:val="28"/>
          <w:szCs w:val="28"/>
        </w:rPr>
      </w:pPr>
    </w:p>
    <w:p w:rsidR="00E5083B" w:rsidRPr="00DC4EE5" w:rsidRDefault="00E5083B" w:rsidP="00E5083B">
      <w:pPr>
        <w:jc w:val="both"/>
        <w:rPr>
          <w:noProof/>
          <w:color w:val="FF0000"/>
          <w:sz w:val="22"/>
          <w:szCs w:val="22"/>
        </w:rPr>
      </w:pPr>
      <w:r>
        <w:br w:type="page"/>
      </w:r>
      <w:r>
        <w:rPr>
          <w:noProof/>
          <w:color w:val="FF0000"/>
          <w:sz w:val="22"/>
          <w:szCs w:val="22"/>
        </w:rPr>
        <w:lastRenderedPageBreak/>
        <w:t xml:space="preserve">Додаток </w:t>
      </w:r>
      <w:r w:rsidRPr="00DC4EE5">
        <w:rPr>
          <w:noProof/>
          <w:color w:val="FF0000"/>
          <w:sz w:val="22"/>
          <w:szCs w:val="22"/>
        </w:rPr>
        <w:t xml:space="preserve"> викладено в новій редакції відповідно до рішення ВК від 09.12.2020р. №87</w:t>
      </w:r>
    </w:p>
    <w:p w:rsidR="00E5083B" w:rsidRPr="00E51B73" w:rsidRDefault="00E5083B" w:rsidP="00E5083B">
      <w:pPr>
        <w:jc w:val="both"/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 xml:space="preserve">Додаток </w:t>
      </w:r>
      <w:r w:rsidRPr="00E51B73">
        <w:rPr>
          <w:noProof/>
          <w:color w:val="FF0000"/>
          <w:sz w:val="22"/>
          <w:szCs w:val="22"/>
        </w:rPr>
        <w:t xml:space="preserve"> викладено в новій редакції відповідно до рішення ВК від 29.01.2020 р. № 25</w:t>
      </w:r>
    </w:p>
    <w:p w:rsidR="00E5083B" w:rsidRPr="00214A53" w:rsidRDefault="00E5083B" w:rsidP="00E5083B">
      <w:pPr>
        <w:pStyle w:val="a3"/>
        <w:jc w:val="left"/>
        <w:rPr>
          <w:color w:val="FF0000"/>
          <w:sz w:val="24"/>
        </w:rPr>
      </w:pPr>
      <w:r w:rsidRPr="00214A53">
        <w:rPr>
          <w:color w:val="FF0000"/>
          <w:sz w:val="24"/>
          <w:lang w:val="ru-RU"/>
        </w:rPr>
        <w:t xml:space="preserve">Внесено </w:t>
      </w:r>
      <w:proofErr w:type="spellStart"/>
      <w:r w:rsidRPr="00214A53">
        <w:rPr>
          <w:color w:val="FF0000"/>
          <w:sz w:val="24"/>
          <w:lang w:val="ru-RU"/>
        </w:rPr>
        <w:t>зміни</w:t>
      </w:r>
      <w:proofErr w:type="spellEnd"/>
      <w:r w:rsidRPr="00214A53">
        <w:rPr>
          <w:color w:val="FF0000"/>
          <w:sz w:val="24"/>
          <w:lang w:val="ru-RU"/>
        </w:rPr>
        <w:t xml:space="preserve"> в </w:t>
      </w:r>
      <w:proofErr w:type="spellStart"/>
      <w:r w:rsidRPr="00214A53">
        <w:rPr>
          <w:color w:val="FF0000"/>
          <w:sz w:val="24"/>
          <w:lang w:val="ru-RU"/>
        </w:rPr>
        <w:t>додаток</w:t>
      </w:r>
      <w:proofErr w:type="spellEnd"/>
      <w:r w:rsidRPr="00214A53">
        <w:rPr>
          <w:color w:val="FF0000"/>
          <w:sz w:val="24"/>
          <w:lang w:val="ru-RU"/>
        </w:rPr>
        <w:t xml:space="preserve"> 2 </w:t>
      </w:r>
      <w:r w:rsidRPr="00214A53">
        <w:rPr>
          <w:color w:val="FF0000"/>
          <w:sz w:val="24"/>
        </w:rPr>
        <w:t xml:space="preserve">відповідно до </w:t>
      </w:r>
      <w:proofErr w:type="gramStart"/>
      <w:r w:rsidRPr="00214A53">
        <w:rPr>
          <w:color w:val="FF0000"/>
          <w:sz w:val="24"/>
        </w:rPr>
        <w:t>р</w:t>
      </w:r>
      <w:proofErr w:type="gramEnd"/>
      <w:r w:rsidRPr="00214A53">
        <w:rPr>
          <w:color w:val="FF0000"/>
          <w:sz w:val="24"/>
        </w:rPr>
        <w:t xml:space="preserve">ішення </w:t>
      </w:r>
      <w:proofErr w:type="spellStart"/>
      <w:r w:rsidRPr="00214A53">
        <w:rPr>
          <w:color w:val="FF0000"/>
          <w:sz w:val="24"/>
        </w:rPr>
        <w:t>МВК</w:t>
      </w:r>
      <w:proofErr w:type="spellEnd"/>
      <w:r w:rsidRPr="00214A53">
        <w:rPr>
          <w:color w:val="FF0000"/>
          <w:sz w:val="24"/>
        </w:rPr>
        <w:t xml:space="preserve"> від 21.02.2018р. №124</w:t>
      </w:r>
    </w:p>
    <w:p w:rsidR="00E5083B" w:rsidRPr="00214A53" w:rsidRDefault="00E5083B" w:rsidP="00E5083B">
      <w:pPr>
        <w:pStyle w:val="a3"/>
        <w:jc w:val="left"/>
        <w:rPr>
          <w:noProof/>
          <w:color w:val="FF0000"/>
          <w:sz w:val="24"/>
        </w:rPr>
      </w:pPr>
      <w:r w:rsidRPr="00214A53">
        <w:rPr>
          <w:noProof/>
          <w:color w:val="FF0000"/>
          <w:sz w:val="24"/>
        </w:rPr>
        <w:t>Додаток викладено в новій редакції відповідно до рішення ВК від 27.01.2016р. №68</w:t>
      </w:r>
    </w:p>
    <w:p w:rsidR="00E5083B" w:rsidRPr="00214A53" w:rsidRDefault="00E5083B" w:rsidP="00E5083B">
      <w:pPr>
        <w:pStyle w:val="a3"/>
        <w:jc w:val="left"/>
        <w:rPr>
          <w:color w:val="FF0000"/>
          <w:sz w:val="24"/>
        </w:rPr>
      </w:pPr>
      <w:r w:rsidRPr="00214A53">
        <w:rPr>
          <w:color w:val="FF0000"/>
          <w:sz w:val="24"/>
        </w:rPr>
        <w:t xml:space="preserve">В додаток внесено зміни відповідно до рішення </w:t>
      </w:r>
      <w:proofErr w:type="spellStart"/>
      <w:r w:rsidRPr="00214A53">
        <w:rPr>
          <w:color w:val="FF0000"/>
          <w:sz w:val="24"/>
        </w:rPr>
        <w:t>МВК</w:t>
      </w:r>
      <w:proofErr w:type="spellEnd"/>
      <w:r w:rsidRPr="00214A53">
        <w:rPr>
          <w:color w:val="FF0000"/>
          <w:sz w:val="24"/>
        </w:rPr>
        <w:t xml:space="preserve"> від 15.06.2016р. №540</w:t>
      </w:r>
    </w:p>
    <w:p w:rsidR="00E5083B" w:rsidRPr="00DB435A" w:rsidRDefault="00E5083B" w:rsidP="00E5083B">
      <w:pPr>
        <w:tabs>
          <w:tab w:val="left" w:pos="7590"/>
        </w:tabs>
        <w:rPr>
          <w:noProof/>
          <w:color w:val="FF0000"/>
          <w:lang w:val="uk-UA"/>
        </w:rPr>
      </w:pPr>
    </w:p>
    <w:p w:rsidR="00E5083B" w:rsidRPr="00782F49" w:rsidRDefault="00E5083B" w:rsidP="00E5083B">
      <w:pPr>
        <w:tabs>
          <w:tab w:val="left" w:pos="7590"/>
        </w:tabs>
        <w:jc w:val="right"/>
        <w:rPr>
          <w:noProof/>
          <w:sz w:val="28"/>
          <w:szCs w:val="28"/>
          <w:lang w:val="uk-UA"/>
        </w:rPr>
      </w:pPr>
      <w:r w:rsidRPr="00782F49">
        <w:rPr>
          <w:noProof/>
          <w:sz w:val="28"/>
          <w:szCs w:val="28"/>
          <w:lang w:val="uk-UA"/>
        </w:rPr>
        <w:t xml:space="preserve">                                             Додаток 2                     </w:t>
      </w:r>
    </w:p>
    <w:p w:rsidR="00E5083B" w:rsidRPr="00782F49" w:rsidRDefault="00E5083B" w:rsidP="00E5083B">
      <w:pPr>
        <w:tabs>
          <w:tab w:val="left" w:pos="7590"/>
        </w:tabs>
        <w:jc w:val="right"/>
        <w:rPr>
          <w:noProof/>
          <w:sz w:val="28"/>
          <w:szCs w:val="28"/>
          <w:lang w:val="uk-UA"/>
        </w:rPr>
      </w:pPr>
      <w:r w:rsidRPr="00782F49">
        <w:rPr>
          <w:noProof/>
          <w:sz w:val="28"/>
          <w:szCs w:val="28"/>
          <w:lang w:val="uk-UA"/>
        </w:rPr>
        <w:t xml:space="preserve">        до рішення виконавчого комітету</w:t>
      </w:r>
    </w:p>
    <w:p w:rsidR="00E5083B" w:rsidRPr="00892CB9" w:rsidRDefault="00E5083B" w:rsidP="00E5083B">
      <w:pPr>
        <w:tabs>
          <w:tab w:val="left" w:pos="7590"/>
        </w:tabs>
        <w:jc w:val="right"/>
        <w:rPr>
          <w:b/>
          <w:noProof/>
          <w:sz w:val="28"/>
          <w:szCs w:val="28"/>
          <w:lang w:val="uk-UA"/>
        </w:rPr>
      </w:pPr>
      <w:r w:rsidRPr="00782F49">
        <w:rPr>
          <w:noProof/>
          <w:sz w:val="28"/>
          <w:szCs w:val="28"/>
          <w:lang w:val="uk-UA"/>
        </w:rPr>
        <w:t xml:space="preserve">від </w:t>
      </w:r>
      <w:r>
        <w:rPr>
          <w:noProof/>
          <w:sz w:val="28"/>
          <w:szCs w:val="28"/>
          <w:lang w:val="uk-UA"/>
        </w:rPr>
        <w:t xml:space="preserve">25.03.2015р. </w:t>
      </w:r>
      <w:r w:rsidRPr="00782F49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267</w:t>
      </w:r>
    </w:p>
    <w:p w:rsidR="00E5083B" w:rsidRPr="00F45D98" w:rsidRDefault="00E5083B" w:rsidP="00E5083B">
      <w:pPr>
        <w:pStyle w:val="a3"/>
        <w:jc w:val="center"/>
        <w:rPr>
          <w:b/>
          <w:sz w:val="26"/>
          <w:szCs w:val="26"/>
        </w:rPr>
      </w:pPr>
      <w:r w:rsidRPr="00F45D98">
        <w:rPr>
          <w:b/>
          <w:sz w:val="26"/>
          <w:szCs w:val="26"/>
        </w:rPr>
        <w:t>Склад</w:t>
      </w:r>
    </w:p>
    <w:p w:rsidR="00E5083B" w:rsidRPr="00AA22A1" w:rsidRDefault="00E5083B" w:rsidP="00E5083B">
      <w:pPr>
        <w:pStyle w:val="a3"/>
        <w:jc w:val="center"/>
        <w:rPr>
          <w:b/>
          <w:sz w:val="26"/>
          <w:szCs w:val="26"/>
          <w:lang w:val="ru-RU"/>
        </w:rPr>
      </w:pPr>
      <w:r w:rsidRPr="00F45D98">
        <w:rPr>
          <w:b/>
          <w:sz w:val="26"/>
          <w:szCs w:val="26"/>
        </w:rPr>
        <w:t>комісії з питань захисту прав дитини</w:t>
      </w:r>
    </w:p>
    <w:tbl>
      <w:tblPr>
        <w:tblW w:w="10974" w:type="dxa"/>
        <w:jc w:val="center"/>
        <w:tblLook w:val="01E0"/>
      </w:tblPr>
      <w:tblGrid>
        <w:gridCol w:w="222"/>
        <w:gridCol w:w="10530"/>
        <w:gridCol w:w="222"/>
      </w:tblGrid>
      <w:tr w:rsidR="00E5083B" w:rsidRPr="00ED1A50" w:rsidTr="009F4346">
        <w:trPr>
          <w:trHeight w:val="545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tabs>
                <w:tab w:val="left" w:pos="25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tbl>
            <w:tblPr>
              <w:tblW w:w="10314" w:type="dxa"/>
              <w:jc w:val="center"/>
              <w:tblLook w:val="01E0"/>
            </w:tblPr>
            <w:tblGrid>
              <w:gridCol w:w="631"/>
              <w:gridCol w:w="3446"/>
              <w:gridCol w:w="6237"/>
            </w:tblGrid>
            <w:tr w:rsidR="00E5083B" w:rsidRPr="00ED1A50" w:rsidTr="009F4346">
              <w:trPr>
                <w:trHeight w:val="545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  1.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Дідич Володимир Євгенович -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>заступник міського голови з питань діяльності виконавчих органів ради, голова комісії</w:t>
                  </w:r>
                </w:p>
              </w:tc>
            </w:tr>
            <w:tr w:rsidR="00E5083B" w:rsidRPr="00ED1A50" w:rsidTr="009F4346">
              <w:trPr>
                <w:trHeight w:val="545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  2.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Бі</w:t>
                  </w:r>
                  <w:proofErr w:type="gramStart"/>
                  <w:r>
                    <w:rPr>
                      <w:sz w:val="24"/>
                      <w:lang w:val="ru-RU"/>
                    </w:rPr>
                    <w:t>л</w:t>
                  </w:r>
                  <w:proofErr w:type="gramEnd"/>
                  <w:r>
                    <w:rPr>
                      <w:sz w:val="24"/>
                      <w:lang w:val="ru-RU"/>
                    </w:rPr>
                    <w:t>інська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Христина </w:t>
                  </w:r>
                  <w:proofErr w:type="spellStart"/>
                  <w:r>
                    <w:rPr>
                      <w:sz w:val="24"/>
                      <w:lang w:val="ru-RU"/>
                    </w:rPr>
                    <w:t>Володимирівна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-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начальник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сім’ї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молодіжної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політики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захисту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, </w:t>
                  </w:r>
                  <w:r w:rsidRPr="00ED1A50">
                    <w:rPr>
                      <w:sz w:val="24"/>
                      <w:lang w:val="ru-RU"/>
                    </w:rPr>
                    <w:t xml:space="preserve">заступник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голови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комі</w:t>
                  </w:r>
                  <w:proofErr w:type="gramStart"/>
                  <w:r w:rsidRPr="00ED1A50">
                    <w:rPr>
                      <w:sz w:val="24"/>
                      <w:lang w:val="ru-RU"/>
                    </w:rPr>
                    <w:t>с</w:t>
                  </w:r>
                  <w:proofErr w:type="gramEnd"/>
                  <w:r w:rsidRPr="00ED1A50">
                    <w:rPr>
                      <w:sz w:val="24"/>
                      <w:lang w:val="ru-RU"/>
                    </w:rPr>
                    <w:t>ії</w:t>
                  </w:r>
                  <w:proofErr w:type="spellEnd"/>
                </w:p>
              </w:tc>
            </w:tr>
            <w:tr w:rsidR="00E5083B" w:rsidRPr="00ED1A50" w:rsidTr="009F4346">
              <w:trPr>
                <w:trHeight w:val="539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  3.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Солтис Ольга Михайлівна -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начальник </w:t>
                  </w:r>
                  <w:proofErr w:type="spellStart"/>
                  <w:r>
                    <w:rPr>
                      <w:sz w:val="24"/>
                      <w:lang w:val="ru-RU"/>
                    </w:rPr>
                    <w:t>відділу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lang w:val="ru-RU"/>
                    </w:rPr>
                    <w:t>соц</w:t>
                  </w:r>
                  <w:proofErr w:type="gramEnd"/>
                  <w:r>
                    <w:rPr>
                      <w:sz w:val="24"/>
                      <w:lang w:val="ru-RU"/>
                    </w:rPr>
                    <w:t>іально-правового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ru-RU"/>
                    </w:rPr>
                    <w:t>захисту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служби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у справах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сім’ї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молодіжної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полі</w:t>
                  </w:r>
                  <w:r>
                    <w:rPr>
                      <w:sz w:val="24"/>
                      <w:lang w:val="ru-RU"/>
                    </w:rPr>
                    <w:t>тики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sz w:val="24"/>
                      <w:lang w:val="ru-RU"/>
                    </w:rPr>
                    <w:t>захисту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заступник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голови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комісії</w:t>
                  </w:r>
                  <w:proofErr w:type="spellEnd"/>
                </w:p>
              </w:tc>
            </w:tr>
            <w:tr w:rsidR="00E5083B" w:rsidRPr="00ED1A50" w:rsidTr="009F4346">
              <w:trPr>
                <w:trHeight w:val="539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  4.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 w:rsidRPr="00ED1A50">
                    <w:rPr>
                      <w:sz w:val="24"/>
                      <w:lang w:val="ru-RU"/>
                    </w:rPr>
                    <w:t>Дунець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Марія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Борисівна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-               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начальник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відділу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з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питань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опіки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proofErr w:type="gramStart"/>
                  <w:r w:rsidRPr="00ED1A50">
                    <w:rPr>
                      <w:sz w:val="24"/>
                      <w:lang w:val="ru-RU"/>
                    </w:rPr>
                    <w:t>п</w:t>
                  </w:r>
                  <w:proofErr w:type="gramEnd"/>
                  <w:r w:rsidRPr="00ED1A50">
                    <w:rPr>
                      <w:sz w:val="24"/>
                      <w:lang w:val="ru-RU"/>
                    </w:rPr>
                    <w:t>іклування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служби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у справах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сім’ї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молодіжної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політики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захисту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дітей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секретар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комісії</w:t>
                  </w:r>
                  <w:proofErr w:type="spellEnd"/>
                </w:p>
              </w:tc>
            </w:tr>
            <w:tr w:rsidR="00E5083B" w:rsidRPr="00ED1A50" w:rsidTr="009F4346">
              <w:trPr>
                <w:trHeight w:val="539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</w:t>
                  </w:r>
                  <w:r w:rsidRPr="00ED1A50">
                    <w:rPr>
                      <w:sz w:val="24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proofErr w:type="spellStart"/>
                  <w:r w:rsidRPr="00ED1A50">
                    <w:rPr>
                      <w:sz w:val="24"/>
                    </w:rPr>
                    <w:t>Басюрська</w:t>
                  </w:r>
                  <w:proofErr w:type="spellEnd"/>
                  <w:r w:rsidRPr="00ED1A50">
                    <w:rPr>
                      <w:sz w:val="24"/>
                    </w:rPr>
                    <w:t xml:space="preserve"> Тетяна Григорівна -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начальник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відділу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квартирного </w:t>
                  </w:r>
                  <w:proofErr w:type="spellStart"/>
                  <w:proofErr w:type="gramStart"/>
                  <w:r w:rsidRPr="00ED1A50">
                    <w:rPr>
                      <w:sz w:val="24"/>
                      <w:lang w:val="ru-RU"/>
                    </w:rPr>
                    <w:t>обл</w:t>
                  </w:r>
                  <w:proofErr w:type="gramEnd"/>
                  <w:r w:rsidRPr="00ED1A50">
                    <w:rPr>
                      <w:sz w:val="24"/>
                      <w:lang w:val="ru-RU"/>
                    </w:rPr>
                    <w:t>іку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нерухомості</w:t>
                  </w:r>
                  <w:proofErr w:type="spellEnd"/>
                </w:p>
              </w:tc>
            </w:tr>
            <w:tr w:rsidR="00E5083B" w:rsidRPr="00ED1A50" w:rsidTr="009F4346">
              <w:trPr>
                <w:trHeight w:val="958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  <w:r w:rsidRPr="00ED1A50">
                    <w:rPr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 w:rsidRPr="00ED1A50">
                    <w:rPr>
                      <w:sz w:val="24"/>
                      <w:lang w:val="ru-RU"/>
                    </w:rPr>
                    <w:t>Горбоніс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Тетяна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Володимирівна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-</w:t>
                  </w:r>
                </w:p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       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директор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Тернопільського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міського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центру </w:t>
                  </w:r>
                  <w:proofErr w:type="spellStart"/>
                  <w:proofErr w:type="gramStart"/>
                  <w:r w:rsidRPr="00ED1A50">
                    <w:rPr>
                      <w:sz w:val="24"/>
                      <w:lang w:val="ru-RU"/>
                    </w:rPr>
                    <w:t>соц</w:t>
                  </w:r>
                  <w:proofErr w:type="gramEnd"/>
                  <w:r w:rsidRPr="00ED1A50">
                    <w:rPr>
                      <w:sz w:val="24"/>
                      <w:lang w:val="ru-RU"/>
                    </w:rPr>
                    <w:t>іальних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служб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сім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>’</w:t>
                  </w:r>
                  <w:r w:rsidRPr="00ED1A50">
                    <w:rPr>
                      <w:sz w:val="24"/>
                    </w:rPr>
                    <w:t>ї, дітей та молоді</w:t>
                  </w:r>
                </w:p>
              </w:tc>
            </w:tr>
            <w:tr w:rsidR="00E5083B" w:rsidRPr="00776D74" w:rsidTr="009F4346">
              <w:trPr>
                <w:trHeight w:val="671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  <w:r w:rsidRPr="00ED1A50">
                    <w:rPr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Голяк Майя Володимирівна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>міський педіатр КНП «Тернопільська міська дитяча комунальна лікарня»</w:t>
                  </w:r>
                </w:p>
              </w:tc>
            </w:tr>
            <w:tr w:rsidR="00E5083B" w:rsidRPr="00776D74" w:rsidTr="009F4346">
              <w:trPr>
                <w:trHeight w:val="671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 w:rsidRPr="00ED1A50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Гула Тетяна Віталіївна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головний спеціаліст з питань забезпечення діяльності Уповноваженого у справах Європейського суду з прав людини сектору судової роботи та міжнародного співробітництва у Тернопільській області Відділу судової роботи та міжнародної правової допомоги Південно-Західного </w:t>
                  </w:r>
                  <w:proofErr w:type="spellStart"/>
                  <w:r w:rsidRPr="00ED1A50">
                    <w:rPr>
                      <w:sz w:val="24"/>
                    </w:rPr>
                    <w:t>міжрегіогального</w:t>
                  </w:r>
                  <w:proofErr w:type="spellEnd"/>
                  <w:r w:rsidRPr="00ED1A50">
                    <w:rPr>
                      <w:sz w:val="24"/>
                    </w:rPr>
                    <w:t xml:space="preserve"> управління Міністерства юстиції (</w:t>
                  </w:r>
                  <w:proofErr w:type="spellStart"/>
                  <w:r w:rsidRPr="00ED1A50">
                    <w:rPr>
                      <w:sz w:val="24"/>
                    </w:rPr>
                    <w:t>м.Івано-Франківськ</w:t>
                  </w:r>
                  <w:proofErr w:type="spellEnd"/>
                  <w:r w:rsidRPr="00ED1A50">
                    <w:rPr>
                      <w:sz w:val="24"/>
                    </w:rPr>
                    <w:t>)</w:t>
                  </w:r>
                </w:p>
              </w:tc>
            </w:tr>
            <w:tr w:rsidR="00E5083B" w:rsidRPr="00776D74" w:rsidTr="009F4346">
              <w:trPr>
                <w:trHeight w:val="671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</w:t>
                  </w:r>
                  <w:r w:rsidRPr="00ED1A50">
                    <w:rPr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Заверуха</w:t>
                  </w:r>
                  <w:proofErr w:type="spellEnd"/>
                  <w:r>
                    <w:rPr>
                      <w:sz w:val="24"/>
                    </w:rPr>
                    <w:t xml:space="preserve"> Ольга </w:t>
                  </w:r>
                  <w:proofErr w:type="spellStart"/>
                  <w:r>
                    <w:rPr>
                      <w:sz w:val="24"/>
                    </w:rPr>
                    <w:t>Петрівна-</w:t>
                  </w:r>
                  <w:proofErr w:type="spellEnd"/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7A368E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відділу молодіжної політики </w:t>
                  </w:r>
                  <w:r w:rsidRPr="007A368E">
                    <w:rPr>
                      <w:sz w:val="24"/>
                    </w:rPr>
                    <w:t>управління сім’ї, молодіжної політики та захисту дітей</w:t>
                  </w:r>
                </w:p>
              </w:tc>
            </w:tr>
            <w:tr w:rsidR="00E5083B" w:rsidRPr="00ED1A50" w:rsidTr="009F4346">
              <w:trPr>
                <w:trHeight w:val="958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0</w:t>
                  </w:r>
                  <w:r w:rsidRPr="00ED1A50">
                    <w:rPr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 w:rsidRPr="00ED1A50">
                    <w:rPr>
                      <w:sz w:val="24"/>
                    </w:rPr>
                    <w:t>Кульчицький</w:t>
                  </w:r>
                  <w:proofErr w:type="spellEnd"/>
                  <w:r w:rsidRPr="00ED1A50">
                    <w:rPr>
                      <w:sz w:val="24"/>
                    </w:rPr>
                    <w:t xml:space="preserve">  Андрій </w:t>
                  </w:r>
                  <w:proofErr w:type="spellStart"/>
                  <w:r w:rsidRPr="00ED1A50">
                    <w:rPr>
                      <w:sz w:val="24"/>
                    </w:rPr>
                    <w:t>-Ярославович</w:t>
                  </w:r>
                  <w:proofErr w:type="spellEnd"/>
                  <w:r w:rsidRPr="00ED1A50">
                    <w:rPr>
                      <w:sz w:val="24"/>
                    </w:rPr>
                    <w:t xml:space="preserve"> -    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начальник сектору Тернопільського відділу поліції Головного управління національної поліції  в Тернопільській області  </w:t>
                  </w:r>
                </w:p>
              </w:tc>
            </w:tr>
            <w:tr w:rsidR="00E5083B" w:rsidRPr="00ED1A50" w:rsidTr="009F4346">
              <w:trPr>
                <w:trHeight w:val="599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ED1A50">
                    <w:rPr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proofErr w:type="spellStart"/>
                  <w:r w:rsidRPr="00ED1A50">
                    <w:rPr>
                      <w:sz w:val="24"/>
                    </w:rPr>
                    <w:t>Мелех</w:t>
                  </w:r>
                  <w:proofErr w:type="spellEnd"/>
                  <w:r w:rsidRPr="00ED1A50">
                    <w:rPr>
                      <w:sz w:val="24"/>
                    </w:rPr>
                    <w:t xml:space="preserve"> Ольга Романівна -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</w:rPr>
                  </w:pPr>
                  <w:r w:rsidRPr="00ED1A50">
                    <w:rPr>
                      <w:sz w:val="24"/>
                    </w:rPr>
                    <w:t xml:space="preserve">головний спеціаліст-юрисконсульт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сім’ї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молодіжної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політики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захисту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дітей</w:t>
                  </w:r>
                  <w:proofErr w:type="spellEnd"/>
                </w:p>
              </w:tc>
            </w:tr>
            <w:tr w:rsidR="00E5083B" w:rsidRPr="00ED1A50" w:rsidTr="009F4346">
              <w:trPr>
                <w:trHeight w:val="958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Сум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Ірина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Михайлівна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-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заступник начальника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освіти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і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науки, начальник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відділу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дошкільної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,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середньої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та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позашкільної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освіти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 </w:t>
                  </w:r>
                </w:p>
              </w:tc>
            </w:tr>
            <w:tr w:rsidR="00E5083B" w:rsidRPr="00ED1A50" w:rsidTr="009F4346">
              <w:trPr>
                <w:trHeight w:val="958"/>
                <w:jc w:val="center"/>
              </w:trPr>
              <w:tc>
                <w:tcPr>
                  <w:tcW w:w="631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13.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 w:rsidRPr="00ED1A50">
                    <w:rPr>
                      <w:sz w:val="24"/>
                      <w:lang w:val="ru-RU"/>
                    </w:rPr>
                    <w:t>Ярош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Олег Петрович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E5083B" w:rsidRPr="00ED1A50" w:rsidRDefault="00E5083B" w:rsidP="009F4346">
                  <w:pPr>
                    <w:pStyle w:val="a3"/>
                    <w:jc w:val="left"/>
                    <w:rPr>
                      <w:sz w:val="24"/>
                      <w:lang w:val="ru-RU"/>
                    </w:rPr>
                  </w:pPr>
                  <w:r w:rsidRPr="00ED1A50">
                    <w:rPr>
                      <w:sz w:val="24"/>
                      <w:lang w:val="ru-RU"/>
                    </w:rPr>
                    <w:t xml:space="preserve">начальник 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відділу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правової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експертизи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проектів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документів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управління</w:t>
                  </w:r>
                  <w:proofErr w:type="spell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ED1A50">
                    <w:rPr>
                      <w:sz w:val="24"/>
                      <w:lang w:val="ru-RU"/>
                    </w:rPr>
                    <w:t>правового</w:t>
                  </w:r>
                  <w:proofErr w:type="gramEnd"/>
                  <w:r w:rsidRPr="00ED1A50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ED1A50">
                    <w:rPr>
                      <w:sz w:val="24"/>
                      <w:lang w:val="ru-RU"/>
                    </w:rPr>
                    <w:t>забезпечення</w:t>
                  </w:r>
                  <w:proofErr w:type="spellEnd"/>
                </w:p>
              </w:tc>
            </w:tr>
          </w:tbl>
          <w:p w:rsidR="00E5083B" w:rsidRPr="00DC4EE5" w:rsidRDefault="00E5083B" w:rsidP="009F4346">
            <w:pPr>
              <w:pStyle w:val="a3"/>
              <w:tabs>
                <w:tab w:val="left" w:pos="2535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ED1A50" w:rsidTr="009F4346">
        <w:trPr>
          <w:trHeight w:val="545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7C01C2" w:rsidRDefault="00E5083B" w:rsidP="009F4346">
            <w:pPr>
              <w:jc w:val="center"/>
              <w:rPr>
                <w:sz w:val="26"/>
                <w:szCs w:val="26"/>
                <w:lang w:val="uk-UA"/>
              </w:rPr>
            </w:pPr>
            <w:r w:rsidRPr="00F45D98">
              <w:rPr>
                <w:sz w:val="26"/>
                <w:szCs w:val="26"/>
                <w:lang w:val="uk-UA"/>
              </w:rPr>
              <w:t>Міський голова                                                            С.В.</w:t>
            </w:r>
            <w:proofErr w:type="spellStart"/>
            <w:r w:rsidRPr="00F45D98">
              <w:rPr>
                <w:sz w:val="26"/>
                <w:szCs w:val="26"/>
                <w:lang w:val="uk-UA"/>
              </w:rPr>
              <w:t>Надал</w:t>
            </w:r>
            <w:proofErr w:type="spellEnd"/>
          </w:p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</w:tr>
      <w:tr w:rsidR="00E5083B" w:rsidRPr="005B3BCF" w:rsidTr="009F4346">
        <w:trPr>
          <w:trHeight w:val="539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7C01C2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ED1A50" w:rsidTr="009F4346">
        <w:trPr>
          <w:trHeight w:val="539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</w:tr>
      <w:tr w:rsidR="00E5083B" w:rsidRPr="00ED1A50" w:rsidTr="009F4346">
        <w:trPr>
          <w:trHeight w:val="539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DC4EE5" w:rsidRDefault="00E5083B" w:rsidP="009F4346">
            <w:pPr>
              <w:pStyle w:val="a3"/>
              <w:tabs>
                <w:tab w:val="left" w:pos="2805"/>
              </w:tabs>
              <w:jc w:val="left"/>
              <w:rPr>
                <w:sz w:val="24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ED1A50" w:rsidTr="009F4346">
        <w:trPr>
          <w:trHeight w:val="539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</w:tr>
      <w:tr w:rsidR="00E5083B" w:rsidRPr="00ED1A50" w:rsidTr="009F4346">
        <w:trPr>
          <w:trHeight w:val="958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DC4EE5" w:rsidTr="009F4346">
        <w:trPr>
          <w:trHeight w:val="671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DC4EE5" w:rsidTr="009F4346">
        <w:trPr>
          <w:trHeight w:val="671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DC4EE5" w:rsidTr="009F4346">
        <w:trPr>
          <w:trHeight w:val="671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7A368E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ED1A50" w:rsidTr="009F4346">
        <w:trPr>
          <w:trHeight w:val="958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5B3BCF" w:rsidTr="009F4346">
        <w:trPr>
          <w:trHeight w:val="599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</w:rPr>
            </w:pPr>
          </w:p>
        </w:tc>
      </w:tr>
      <w:tr w:rsidR="00E5083B" w:rsidRPr="00ED1A50" w:rsidTr="009F4346">
        <w:trPr>
          <w:trHeight w:val="958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</w:tr>
      <w:tr w:rsidR="00E5083B" w:rsidRPr="00ED1A50" w:rsidTr="009F4346">
        <w:trPr>
          <w:trHeight w:val="958"/>
          <w:jc w:val="center"/>
        </w:trPr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10530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083B" w:rsidRPr="00ED1A50" w:rsidRDefault="00E5083B" w:rsidP="009F4346">
            <w:pPr>
              <w:pStyle w:val="a3"/>
              <w:jc w:val="left"/>
              <w:rPr>
                <w:sz w:val="24"/>
                <w:lang w:val="ru-RU"/>
              </w:rPr>
            </w:pPr>
          </w:p>
        </w:tc>
      </w:tr>
    </w:tbl>
    <w:p w:rsidR="00E5083B" w:rsidRPr="00F45D98" w:rsidRDefault="00E5083B" w:rsidP="00E5083B">
      <w:pPr>
        <w:pStyle w:val="a3"/>
        <w:ind w:left="360"/>
        <w:jc w:val="left"/>
        <w:rPr>
          <w:sz w:val="26"/>
          <w:szCs w:val="26"/>
        </w:rPr>
      </w:pPr>
    </w:p>
    <w:p w:rsidR="00E5083B" w:rsidRPr="00F45D98" w:rsidRDefault="00E5083B" w:rsidP="00E5083B">
      <w:pPr>
        <w:pStyle w:val="a3"/>
        <w:jc w:val="left"/>
        <w:rPr>
          <w:sz w:val="26"/>
          <w:szCs w:val="26"/>
        </w:rPr>
      </w:pPr>
    </w:p>
    <w:p w:rsidR="00E5083B" w:rsidRPr="00782F49" w:rsidRDefault="00E5083B" w:rsidP="00E5083B">
      <w:pPr>
        <w:tabs>
          <w:tab w:val="left" w:pos="7590"/>
        </w:tabs>
        <w:ind w:firstLine="7080"/>
        <w:jc w:val="right"/>
        <w:rPr>
          <w:noProof/>
          <w:sz w:val="28"/>
          <w:szCs w:val="28"/>
          <w:lang w:val="uk-UA"/>
        </w:rPr>
      </w:pPr>
      <w:r>
        <w:rPr>
          <w:noProof/>
          <w:lang w:val="uk-UA"/>
        </w:rPr>
        <w:br w:type="page"/>
      </w:r>
      <w:r w:rsidRPr="00782F49">
        <w:rPr>
          <w:noProof/>
          <w:sz w:val="28"/>
          <w:szCs w:val="28"/>
          <w:lang w:val="uk-UA"/>
        </w:rPr>
        <w:lastRenderedPageBreak/>
        <w:t>Додато</w:t>
      </w:r>
      <w:r>
        <w:rPr>
          <w:noProof/>
          <w:sz w:val="28"/>
          <w:szCs w:val="28"/>
          <w:lang w:val="uk-UA"/>
        </w:rPr>
        <w:t xml:space="preserve">к 3                     </w:t>
      </w:r>
      <w:r w:rsidRPr="00782F49">
        <w:rPr>
          <w:noProof/>
          <w:sz w:val="28"/>
          <w:szCs w:val="28"/>
          <w:lang w:val="uk-UA"/>
        </w:rPr>
        <w:t>до рішення виконавчого</w:t>
      </w:r>
    </w:p>
    <w:p w:rsidR="00E5083B" w:rsidRPr="00782F49" w:rsidRDefault="00E5083B" w:rsidP="00E5083B">
      <w:pPr>
        <w:tabs>
          <w:tab w:val="left" w:pos="7590"/>
        </w:tabs>
        <w:jc w:val="center"/>
        <w:rPr>
          <w:noProof/>
          <w:sz w:val="28"/>
          <w:szCs w:val="28"/>
          <w:lang w:val="uk-UA"/>
        </w:rPr>
      </w:pPr>
      <w:r w:rsidRPr="00782F49">
        <w:rPr>
          <w:noProof/>
          <w:sz w:val="28"/>
          <w:szCs w:val="28"/>
          <w:lang w:val="uk-UA"/>
        </w:rPr>
        <w:t xml:space="preserve">                                                           комітету </w:t>
      </w:r>
    </w:p>
    <w:p w:rsidR="00E5083B" w:rsidRPr="00892CB9" w:rsidRDefault="00E5083B" w:rsidP="00E5083B">
      <w:pPr>
        <w:tabs>
          <w:tab w:val="left" w:pos="7590"/>
        </w:tabs>
        <w:jc w:val="right"/>
        <w:rPr>
          <w:b/>
          <w:noProof/>
          <w:sz w:val="28"/>
          <w:szCs w:val="28"/>
          <w:lang w:val="uk-UA"/>
        </w:rPr>
      </w:pPr>
      <w:r w:rsidRPr="00782F49">
        <w:rPr>
          <w:noProof/>
          <w:sz w:val="28"/>
          <w:szCs w:val="28"/>
          <w:lang w:val="uk-UA"/>
        </w:rPr>
        <w:t xml:space="preserve">від </w:t>
      </w:r>
      <w:r>
        <w:rPr>
          <w:noProof/>
          <w:sz w:val="28"/>
          <w:szCs w:val="28"/>
          <w:lang w:val="uk-UA"/>
        </w:rPr>
        <w:t xml:space="preserve">25.03.2015р. </w:t>
      </w:r>
      <w:r w:rsidRPr="00782F49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267</w:t>
      </w:r>
    </w:p>
    <w:p w:rsidR="00E5083B" w:rsidRDefault="00E5083B" w:rsidP="00E5083B">
      <w:pPr>
        <w:tabs>
          <w:tab w:val="left" w:pos="7590"/>
        </w:tabs>
        <w:jc w:val="right"/>
        <w:rPr>
          <w:noProof/>
          <w:lang w:val="uk-UA"/>
        </w:rPr>
      </w:pPr>
    </w:p>
    <w:p w:rsidR="00E5083B" w:rsidRDefault="00E5083B" w:rsidP="00E5083B">
      <w:pPr>
        <w:tabs>
          <w:tab w:val="left" w:pos="7590"/>
        </w:tabs>
        <w:jc w:val="right"/>
        <w:rPr>
          <w:noProof/>
          <w:lang w:val="uk-UA"/>
        </w:rPr>
      </w:pPr>
    </w:p>
    <w:p w:rsidR="00E5083B" w:rsidRDefault="00E5083B" w:rsidP="00E5083B">
      <w:pPr>
        <w:rPr>
          <w:noProof/>
          <w:lang w:val="uk-UA"/>
        </w:rPr>
      </w:pPr>
    </w:p>
    <w:p w:rsidR="00E5083B" w:rsidRPr="00883682" w:rsidRDefault="00E5083B" w:rsidP="00E5083B">
      <w:pPr>
        <w:jc w:val="center"/>
        <w:rPr>
          <w:sz w:val="28"/>
          <w:szCs w:val="28"/>
          <w:lang w:val="uk-UA"/>
        </w:rPr>
      </w:pPr>
    </w:p>
    <w:p w:rsidR="00E5083B" w:rsidRPr="00336695" w:rsidRDefault="00E5083B" w:rsidP="00E50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ВИКОНАВЧИЙ КОМІТЕТ ТЕРНОПІЛЬСЬКОЇ МІСЬКОЇ РАДИ</w:t>
      </w:r>
    </w:p>
    <w:p w:rsidR="00E5083B" w:rsidRPr="005B34A4" w:rsidRDefault="00E5083B" w:rsidP="00E5083B">
      <w:pPr>
        <w:jc w:val="center"/>
        <w:rPr>
          <w:b/>
          <w:sz w:val="28"/>
          <w:szCs w:val="28"/>
          <w:lang w:val="uk-UA"/>
        </w:rPr>
      </w:pPr>
      <w:r w:rsidRPr="005B34A4">
        <w:rPr>
          <w:b/>
          <w:sz w:val="28"/>
          <w:szCs w:val="28"/>
          <w:lang w:val="uk-UA"/>
        </w:rPr>
        <w:t>Комісія з питань захисту прав дитини</w:t>
      </w:r>
    </w:p>
    <w:p w:rsidR="00E5083B" w:rsidRPr="005B34A4" w:rsidRDefault="00E5083B" w:rsidP="00E5083B">
      <w:pPr>
        <w:jc w:val="center"/>
        <w:rPr>
          <w:b/>
          <w:sz w:val="28"/>
          <w:szCs w:val="28"/>
          <w:lang w:val="uk-UA"/>
        </w:rPr>
      </w:pPr>
      <w:r w:rsidRPr="005B34A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B34A4">
        <w:rPr>
          <w:b/>
          <w:sz w:val="28"/>
          <w:szCs w:val="28"/>
          <w:lang w:val="uk-UA"/>
        </w:rPr>
        <w:t>Н</w:t>
      </w:r>
      <w:proofErr w:type="spellEnd"/>
      <w:r w:rsidRPr="005B34A4">
        <w:rPr>
          <w:b/>
          <w:sz w:val="28"/>
          <w:szCs w:val="28"/>
          <w:lang w:val="uk-UA"/>
        </w:rPr>
        <w:t xml:space="preserve"> Я</w:t>
      </w:r>
    </w:p>
    <w:p w:rsidR="00E5083B" w:rsidRPr="005648ED" w:rsidRDefault="00E5083B" w:rsidP="00E5083B">
      <w:pPr>
        <w:rPr>
          <w:sz w:val="28"/>
          <w:szCs w:val="28"/>
          <w:lang w:val="uk-UA"/>
        </w:rPr>
      </w:pPr>
    </w:p>
    <w:p w:rsidR="00E5083B" w:rsidRPr="006E1632" w:rsidRDefault="00E5083B" w:rsidP="00E5083B">
      <w:pPr>
        <w:rPr>
          <w:b/>
          <w:sz w:val="28"/>
          <w:szCs w:val="28"/>
          <w:lang w:val="uk-UA"/>
        </w:rPr>
      </w:pPr>
      <w:r w:rsidRPr="006E1632">
        <w:rPr>
          <w:b/>
          <w:sz w:val="28"/>
          <w:szCs w:val="28"/>
          <w:lang w:val="uk-UA"/>
        </w:rPr>
        <w:t xml:space="preserve"> від “___” _________  20__ р                                                            №____</w:t>
      </w:r>
    </w:p>
    <w:p w:rsidR="00E5083B" w:rsidRPr="006E1632" w:rsidRDefault="00E5083B" w:rsidP="00E5083B">
      <w:pPr>
        <w:rPr>
          <w:sz w:val="28"/>
          <w:szCs w:val="28"/>
          <w:lang w:val="uk-UA"/>
        </w:rPr>
      </w:pPr>
    </w:p>
    <w:p w:rsidR="00E5083B" w:rsidRPr="00413E01" w:rsidRDefault="00E5083B" w:rsidP="00E5083B">
      <w:pPr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Pr="006E1632" w:rsidRDefault="00E5083B" w:rsidP="00E5083B">
      <w:pPr>
        <w:jc w:val="both"/>
        <w:rPr>
          <w:noProof/>
          <w:sz w:val="28"/>
          <w:szCs w:val="28"/>
          <w:lang w:val="uk-UA"/>
        </w:rPr>
      </w:pPr>
      <w:r w:rsidRPr="006E1632">
        <w:rPr>
          <w:noProof/>
          <w:sz w:val="28"/>
          <w:szCs w:val="28"/>
          <w:lang w:val="uk-UA"/>
        </w:rPr>
        <w:t xml:space="preserve">Голова комісії                                                                  </w:t>
      </w:r>
    </w:p>
    <w:p w:rsidR="00E5083B" w:rsidRPr="006E1632" w:rsidRDefault="00E5083B" w:rsidP="00E5083B">
      <w:pPr>
        <w:jc w:val="both"/>
        <w:rPr>
          <w:noProof/>
          <w:sz w:val="28"/>
          <w:szCs w:val="28"/>
          <w:lang w:val="uk-UA"/>
        </w:rPr>
      </w:pPr>
    </w:p>
    <w:p w:rsidR="00E5083B" w:rsidRPr="006E1632" w:rsidRDefault="00E5083B" w:rsidP="00E5083B">
      <w:pPr>
        <w:jc w:val="both"/>
        <w:rPr>
          <w:noProof/>
          <w:sz w:val="28"/>
          <w:szCs w:val="28"/>
          <w:lang w:val="uk-UA"/>
        </w:rPr>
      </w:pPr>
      <w:r w:rsidRPr="006E1632">
        <w:rPr>
          <w:noProof/>
          <w:sz w:val="28"/>
          <w:szCs w:val="28"/>
          <w:lang w:val="uk-UA"/>
        </w:rPr>
        <w:t>Секретар комісії</w:t>
      </w:r>
    </w:p>
    <w:p w:rsidR="00E5083B" w:rsidRPr="006E1632" w:rsidRDefault="00E5083B" w:rsidP="00E5083B">
      <w:pPr>
        <w:jc w:val="both"/>
        <w:rPr>
          <w:noProof/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</w:p>
    <w:p w:rsidR="00E5083B" w:rsidRDefault="00E5083B" w:rsidP="00E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</w:t>
      </w:r>
      <w:proofErr w:type="spellStart"/>
      <w:r>
        <w:rPr>
          <w:sz w:val="28"/>
          <w:szCs w:val="28"/>
          <w:lang w:val="uk-UA"/>
        </w:rPr>
        <w:t>Надал</w:t>
      </w:r>
      <w:proofErr w:type="spellEnd"/>
    </w:p>
    <w:p w:rsidR="00CF51AB" w:rsidRPr="00E5083B" w:rsidRDefault="00CF51AB">
      <w:pPr>
        <w:rPr>
          <w:lang w:val="uk-UA"/>
        </w:rPr>
      </w:pPr>
    </w:p>
    <w:sectPr w:rsidR="00CF51AB" w:rsidRPr="00E5083B" w:rsidSect="00DB43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3B"/>
    <w:rsid w:val="00776D74"/>
    <w:rsid w:val="00842D98"/>
    <w:rsid w:val="00CF51AB"/>
    <w:rsid w:val="00E5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083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5083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1976</Words>
  <Characters>11269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2020-12-14T13:03:00Z</dcterms:created>
  <dcterms:modified xsi:type="dcterms:W3CDTF">2020-12-14T13:59:00Z</dcterms:modified>
</cp:coreProperties>
</file>