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5A" w:rsidRDefault="009B335A" w:rsidP="009B335A">
      <w:pPr>
        <w:pStyle w:val="a3"/>
        <w:ind w:firstLine="5670"/>
        <w:jc w:val="left"/>
        <w:rPr>
          <w:sz w:val="24"/>
        </w:rPr>
      </w:pPr>
      <w:r>
        <w:rPr>
          <w:sz w:val="24"/>
        </w:rPr>
        <w:t xml:space="preserve">Додаток </w:t>
      </w:r>
    </w:p>
    <w:p w:rsidR="009B335A" w:rsidRDefault="009B335A" w:rsidP="009B335A">
      <w:pPr>
        <w:pStyle w:val="a3"/>
        <w:ind w:firstLine="5670"/>
        <w:jc w:val="left"/>
        <w:rPr>
          <w:sz w:val="24"/>
        </w:rPr>
      </w:pPr>
      <w:r>
        <w:rPr>
          <w:sz w:val="24"/>
        </w:rPr>
        <w:t>до рішення виконавчого комітету</w:t>
      </w:r>
    </w:p>
    <w:p w:rsidR="009B335A" w:rsidRDefault="009B335A" w:rsidP="009B335A">
      <w:pPr>
        <w:pStyle w:val="a3"/>
        <w:ind w:firstLine="5670"/>
        <w:jc w:val="left"/>
        <w:rPr>
          <w:sz w:val="24"/>
        </w:rPr>
      </w:pPr>
      <w:r>
        <w:rPr>
          <w:sz w:val="24"/>
        </w:rPr>
        <w:t>від 25.11.2020 № 23</w:t>
      </w:r>
    </w:p>
    <w:p w:rsidR="009B335A" w:rsidRDefault="009B335A" w:rsidP="009B335A">
      <w:pPr>
        <w:pStyle w:val="a3"/>
        <w:ind w:firstLine="708"/>
        <w:jc w:val="left"/>
        <w:rPr>
          <w:sz w:val="24"/>
        </w:rPr>
      </w:pPr>
    </w:p>
    <w:p w:rsidR="009B335A" w:rsidRDefault="009B335A" w:rsidP="009B335A">
      <w:pPr>
        <w:pStyle w:val="a3"/>
        <w:jc w:val="center"/>
        <w:rPr>
          <w:szCs w:val="28"/>
        </w:rPr>
      </w:pPr>
    </w:p>
    <w:p w:rsidR="009B335A" w:rsidRDefault="009B335A" w:rsidP="009B335A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9B335A" w:rsidRDefault="009B335A" w:rsidP="009B335A">
      <w:pPr>
        <w:pStyle w:val="a3"/>
        <w:jc w:val="center"/>
        <w:rPr>
          <w:szCs w:val="28"/>
        </w:rPr>
      </w:pPr>
      <w:r>
        <w:rPr>
          <w:szCs w:val="28"/>
        </w:rPr>
        <w:t>органу опіки і піклування</w:t>
      </w:r>
    </w:p>
    <w:p w:rsidR="009B335A" w:rsidRDefault="009B335A" w:rsidP="009B335A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щодо  визначення місця проживання малолітніх дітей</w:t>
      </w:r>
    </w:p>
    <w:p w:rsidR="009B335A" w:rsidRDefault="00802752" w:rsidP="00802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9B335A" w:rsidRPr="00802752">
        <w:rPr>
          <w:sz w:val="28"/>
          <w:szCs w:val="28"/>
          <w:lang w:val="uk-UA"/>
        </w:rPr>
        <w:t xml:space="preserve">,27.11.2009р.н., та </w:t>
      </w:r>
      <w:r w:rsidRPr="00802752">
        <w:rPr>
          <w:sz w:val="28"/>
          <w:szCs w:val="28"/>
          <w:lang w:val="uk-UA"/>
        </w:rPr>
        <w:t>…</w:t>
      </w:r>
      <w:r w:rsidR="009B335A" w:rsidRPr="00802752">
        <w:rPr>
          <w:sz w:val="28"/>
          <w:szCs w:val="28"/>
          <w:lang w:val="uk-UA"/>
        </w:rPr>
        <w:t>,28.03.2012р.н.</w:t>
      </w:r>
    </w:p>
    <w:p w:rsidR="009B335A" w:rsidRDefault="009B335A" w:rsidP="009B335A">
      <w:pPr>
        <w:jc w:val="center"/>
        <w:rPr>
          <w:sz w:val="28"/>
          <w:szCs w:val="28"/>
          <w:lang w:val="uk-UA"/>
        </w:rPr>
      </w:pPr>
    </w:p>
    <w:p w:rsidR="009B335A" w:rsidRDefault="009B335A" w:rsidP="009B335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Органом опіки і піклування розглянуто   матеріали  цивільної справи             №607/4654/20, яка надійшла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за позовом  </w:t>
      </w:r>
      <w:r w:rsidR="0080275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802752">
        <w:rPr>
          <w:sz w:val="28"/>
          <w:szCs w:val="28"/>
        </w:rPr>
        <w:t>…</w:t>
      </w:r>
      <w:r>
        <w:rPr>
          <w:sz w:val="28"/>
          <w:szCs w:val="28"/>
          <w:lang w:val="uk-UA"/>
        </w:rPr>
        <w:t xml:space="preserve">  та зустрічним позовом </w:t>
      </w:r>
      <w:r w:rsidR="00802752">
        <w:rPr>
          <w:sz w:val="28"/>
          <w:szCs w:val="28"/>
        </w:rPr>
        <w:t>…</w:t>
      </w:r>
      <w:r>
        <w:rPr>
          <w:sz w:val="28"/>
          <w:szCs w:val="28"/>
          <w:lang w:val="uk-UA"/>
        </w:rPr>
        <w:t xml:space="preserve">  до </w:t>
      </w:r>
      <w:r w:rsidR="00802752" w:rsidRPr="00802752">
        <w:rPr>
          <w:sz w:val="28"/>
          <w:szCs w:val="28"/>
        </w:rPr>
        <w:t>…</w:t>
      </w:r>
      <w:r>
        <w:rPr>
          <w:sz w:val="28"/>
          <w:szCs w:val="28"/>
          <w:lang w:val="uk-UA"/>
        </w:rPr>
        <w:t xml:space="preserve"> про визначення місця проживання дітей та відповідні документи.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подружжя</w:t>
      </w:r>
      <w:proofErr w:type="spellEnd"/>
      <w:r>
        <w:rPr>
          <w:sz w:val="28"/>
          <w:szCs w:val="28"/>
        </w:rPr>
        <w:t xml:space="preserve"> </w:t>
      </w:r>
      <w:r w:rsidR="00802752" w:rsidRPr="00802752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шлюбу</w:t>
      </w:r>
      <w:proofErr w:type="spellEnd"/>
      <w:r>
        <w:rPr>
          <w:sz w:val="28"/>
          <w:szCs w:val="28"/>
        </w:rPr>
        <w:t xml:space="preserve"> 27.11.2009р.  </w:t>
      </w:r>
      <w:proofErr w:type="spellStart"/>
      <w:r>
        <w:rPr>
          <w:sz w:val="28"/>
          <w:szCs w:val="28"/>
        </w:rPr>
        <w:t>народився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  </w:t>
      </w:r>
      <w:r w:rsidR="00802752">
        <w:rPr>
          <w:sz w:val="28"/>
          <w:szCs w:val="28"/>
        </w:rPr>
        <w:t>…</w:t>
      </w:r>
      <w:r>
        <w:rPr>
          <w:sz w:val="28"/>
          <w:szCs w:val="28"/>
        </w:rPr>
        <w:t xml:space="preserve">, 28.03.2012р.  </w:t>
      </w:r>
      <w:proofErr w:type="spellStart"/>
      <w:r>
        <w:rPr>
          <w:sz w:val="28"/>
          <w:szCs w:val="28"/>
        </w:rPr>
        <w:t>народилася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донька</w:t>
      </w:r>
      <w:proofErr w:type="spellEnd"/>
      <w:r>
        <w:rPr>
          <w:sz w:val="28"/>
          <w:szCs w:val="28"/>
        </w:rPr>
        <w:t xml:space="preserve"> </w:t>
      </w:r>
      <w:r w:rsidR="00802752">
        <w:rPr>
          <w:sz w:val="28"/>
          <w:szCs w:val="28"/>
          <w:lang w:val="en-US"/>
        </w:rPr>
        <w:t>…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Подружжя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перебуває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шлюбі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окремо</w:t>
      </w:r>
      <w:proofErr w:type="spellEnd"/>
      <w:r>
        <w:rPr>
          <w:sz w:val="28"/>
          <w:szCs w:val="28"/>
        </w:rPr>
        <w:t>.</w:t>
      </w:r>
    </w:p>
    <w:p w:rsidR="009B335A" w:rsidRDefault="009B335A" w:rsidP="009B3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 w:rsidR="00802752">
        <w:rPr>
          <w:sz w:val="28"/>
          <w:szCs w:val="28"/>
        </w:rPr>
        <w:t>…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повідомив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 разом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ним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 м. </w:t>
      </w:r>
      <w:proofErr w:type="spellStart"/>
      <w:r>
        <w:rPr>
          <w:sz w:val="28"/>
          <w:szCs w:val="28"/>
        </w:rPr>
        <w:t>Тернопіль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 w:rsidR="00802752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</w:t>
      </w:r>
      <w:r w:rsidR="00802752" w:rsidRPr="00802752">
        <w:rPr>
          <w:sz w:val="28"/>
          <w:szCs w:val="28"/>
        </w:rPr>
        <w:t>.</w:t>
      </w:r>
      <w:r>
        <w:rPr>
          <w:sz w:val="28"/>
          <w:szCs w:val="28"/>
        </w:rPr>
        <w:t xml:space="preserve">.  </w:t>
      </w:r>
    </w:p>
    <w:p w:rsidR="009B335A" w:rsidRDefault="009B335A" w:rsidP="009B3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 проведено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ернопіль</w:t>
      </w:r>
      <w:proofErr w:type="spellEnd"/>
      <w:r>
        <w:rPr>
          <w:sz w:val="28"/>
          <w:szCs w:val="28"/>
        </w:rPr>
        <w:t xml:space="preserve">,                       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802752">
        <w:rPr>
          <w:sz w:val="28"/>
          <w:szCs w:val="28"/>
        </w:rPr>
        <w:t>…</w:t>
      </w:r>
      <w:r>
        <w:rPr>
          <w:sz w:val="28"/>
          <w:szCs w:val="28"/>
        </w:rPr>
        <w:t xml:space="preserve"> кв</w:t>
      </w:r>
      <w:r w:rsidR="00802752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Двокімнатна</w:t>
      </w:r>
      <w:proofErr w:type="spellEnd"/>
      <w:r>
        <w:rPr>
          <w:sz w:val="28"/>
          <w:szCs w:val="28"/>
        </w:rPr>
        <w:t xml:space="preserve">  квартира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зручностями</w:t>
      </w:r>
      <w:proofErr w:type="spellEnd"/>
      <w:r>
        <w:rPr>
          <w:sz w:val="28"/>
          <w:szCs w:val="28"/>
        </w:rPr>
        <w:t xml:space="preserve">,   </w:t>
      </w:r>
      <w:proofErr w:type="spellStart"/>
      <w:r>
        <w:rPr>
          <w:sz w:val="28"/>
          <w:szCs w:val="28"/>
        </w:rPr>
        <w:t>повністю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обмебльована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санітарно-гігієнічні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відповідають</w:t>
      </w:r>
      <w:proofErr w:type="spellEnd"/>
      <w:r>
        <w:rPr>
          <w:sz w:val="28"/>
          <w:szCs w:val="28"/>
        </w:rPr>
        <w:t xml:space="preserve"> нормам. Для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відведено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кімнату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якій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двоярусне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ліжко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шафа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одягу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іл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уроків</w:t>
      </w:r>
      <w:proofErr w:type="spellEnd"/>
      <w:r>
        <w:rPr>
          <w:sz w:val="28"/>
          <w:szCs w:val="28"/>
        </w:rPr>
        <w:t xml:space="preserve">. Створено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повноцінного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гармонійного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доньки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сина</w:t>
      </w:r>
      <w:proofErr w:type="spellEnd"/>
      <w:r>
        <w:rPr>
          <w:sz w:val="28"/>
          <w:szCs w:val="28"/>
        </w:rPr>
        <w:t>.</w:t>
      </w:r>
    </w:p>
    <w:p w:rsidR="009B335A" w:rsidRDefault="009B335A" w:rsidP="009B3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виписки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фізичних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осіб-підприємці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 xml:space="preserve"> </w:t>
      </w:r>
      <w:r w:rsidR="00802752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зареєстрований</w:t>
      </w:r>
      <w:proofErr w:type="spellEnd"/>
      <w:r>
        <w:rPr>
          <w:sz w:val="28"/>
          <w:szCs w:val="28"/>
        </w:rPr>
        <w:t xml:space="preserve">, як </w:t>
      </w:r>
      <w:proofErr w:type="spellStart"/>
      <w:r>
        <w:rPr>
          <w:sz w:val="28"/>
          <w:szCs w:val="28"/>
        </w:rPr>
        <w:t>фізична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особа-підприємець</w:t>
      </w:r>
      <w:proofErr w:type="spellEnd"/>
      <w:r>
        <w:rPr>
          <w:sz w:val="28"/>
          <w:szCs w:val="28"/>
        </w:rPr>
        <w:t xml:space="preserve">. Але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свої</w:t>
      </w:r>
      <w:proofErr w:type="spellEnd"/>
      <w:r>
        <w:rPr>
          <w:sz w:val="28"/>
          <w:szCs w:val="28"/>
        </w:rPr>
        <w:t xml:space="preserve"> доходи не </w:t>
      </w:r>
      <w:proofErr w:type="spellStart"/>
      <w:r>
        <w:rPr>
          <w:sz w:val="28"/>
          <w:szCs w:val="28"/>
        </w:rPr>
        <w:t>надав</w:t>
      </w:r>
      <w:proofErr w:type="spellEnd"/>
      <w:r>
        <w:rPr>
          <w:sz w:val="28"/>
          <w:szCs w:val="28"/>
        </w:rPr>
        <w:t>.</w:t>
      </w:r>
    </w:p>
    <w:p w:rsidR="009B335A" w:rsidRDefault="009B335A" w:rsidP="009B33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 </w:t>
      </w:r>
      <w:r w:rsidR="00802752">
        <w:rPr>
          <w:sz w:val="28"/>
          <w:szCs w:val="28"/>
        </w:rPr>
        <w:t>…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 разом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нею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</w:t>
      </w:r>
      <w:proofErr w:type="spellStart"/>
      <w:r>
        <w:rPr>
          <w:sz w:val="28"/>
          <w:szCs w:val="28"/>
        </w:rPr>
        <w:t>Тернопіль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 w:rsidR="00802752">
        <w:rPr>
          <w:sz w:val="28"/>
          <w:szCs w:val="28"/>
        </w:rPr>
        <w:t>…</w:t>
      </w:r>
      <w:r>
        <w:rPr>
          <w:sz w:val="28"/>
          <w:szCs w:val="28"/>
        </w:rPr>
        <w:t xml:space="preserve"> кв.</w:t>
      </w:r>
      <w:r w:rsidR="00802752" w:rsidRPr="0080275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.</w:t>
      </w:r>
    </w:p>
    <w:p w:rsidR="009B335A" w:rsidRDefault="009B335A" w:rsidP="009B33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 проведено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ернопіль</w:t>
      </w:r>
      <w:proofErr w:type="spellEnd"/>
      <w:r>
        <w:rPr>
          <w:sz w:val="28"/>
          <w:szCs w:val="28"/>
        </w:rPr>
        <w:t xml:space="preserve">,                       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802752">
        <w:rPr>
          <w:sz w:val="28"/>
          <w:szCs w:val="28"/>
        </w:rPr>
        <w:t>…</w:t>
      </w:r>
      <w:r>
        <w:rPr>
          <w:sz w:val="28"/>
          <w:szCs w:val="28"/>
        </w:rPr>
        <w:t xml:space="preserve"> кв</w:t>
      </w:r>
      <w:r w:rsidR="00802752">
        <w:rPr>
          <w:sz w:val="28"/>
          <w:szCs w:val="28"/>
        </w:rPr>
        <w:t>…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Двокімнатна</w:t>
      </w:r>
      <w:proofErr w:type="spellEnd"/>
      <w:r>
        <w:rPr>
          <w:sz w:val="28"/>
          <w:szCs w:val="28"/>
        </w:rPr>
        <w:t xml:space="preserve">  квартира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зручностями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обмебльована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санітарно-гігієнічні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відповідають</w:t>
      </w:r>
      <w:proofErr w:type="spellEnd"/>
      <w:r>
        <w:rPr>
          <w:sz w:val="28"/>
          <w:szCs w:val="28"/>
        </w:rPr>
        <w:t xml:space="preserve"> нормам. Для хлопчика </w:t>
      </w:r>
      <w:proofErr w:type="spellStart"/>
      <w:r>
        <w:rPr>
          <w:sz w:val="28"/>
          <w:szCs w:val="28"/>
        </w:rPr>
        <w:t>виділено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кімнату</w:t>
      </w:r>
      <w:proofErr w:type="spellEnd"/>
      <w:r>
        <w:rPr>
          <w:sz w:val="28"/>
          <w:szCs w:val="28"/>
        </w:rPr>
        <w:t xml:space="preserve">,  в </w:t>
      </w:r>
      <w:proofErr w:type="spellStart"/>
      <w:r>
        <w:rPr>
          <w:sz w:val="28"/>
          <w:szCs w:val="28"/>
        </w:rPr>
        <w:t>якій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окреме</w:t>
      </w:r>
      <w:proofErr w:type="spellEnd"/>
      <w:r>
        <w:rPr>
          <w:sz w:val="28"/>
          <w:szCs w:val="28"/>
        </w:rPr>
        <w:t xml:space="preserve"> спальне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шафа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одягу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письмовий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донька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займають</w:t>
      </w:r>
      <w:proofErr w:type="spellEnd"/>
      <w:r>
        <w:rPr>
          <w:sz w:val="28"/>
          <w:szCs w:val="28"/>
        </w:rPr>
        <w:t xml:space="preserve"> другу </w:t>
      </w:r>
      <w:proofErr w:type="spellStart"/>
      <w:r>
        <w:rPr>
          <w:sz w:val="28"/>
          <w:szCs w:val="28"/>
        </w:rPr>
        <w:t>кімнату</w:t>
      </w:r>
      <w:proofErr w:type="spellEnd"/>
      <w:r>
        <w:rPr>
          <w:sz w:val="28"/>
          <w:szCs w:val="28"/>
        </w:rPr>
        <w:t xml:space="preserve">,   в </w:t>
      </w:r>
      <w:proofErr w:type="spellStart"/>
      <w:r>
        <w:rPr>
          <w:sz w:val="28"/>
          <w:szCs w:val="28"/>
        </w:rPr>
        <w:t>якій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шафа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одягу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стіл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написання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уроків</w:t>
      </w:r>
      <w:proofErr w:type="spellEnd"/>
      <w:r>
        <w:rPr>
          <w:sz w:val="28"/>
          <w:szCs w:val="28"/>
        </w:rPr>
        <w:t xml:space="preserve">. Створено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повноцінного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гармонійного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доньки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сина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сезонним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одягом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взуттям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віку</w:t>
      </w:r>
      <w:proofErr w:type="spellEnd"/>
    </w:p>
    <w:p w:rsidR="009B335A" w:rsidRDefault="009B335A" w:rsidP="009B3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довідки</w:t>
      </w:r>
      <w:proofErr w:type="spellEnd"/>
      <w:r>
        <w:rPr>
          <w:sz w:val="28"/>
          <w:szCs w:val="28"/>
        </w:rPr>
        <w:t xml:space="preserve"> №4774 головного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ДПС у </w:t>
      </w:r>
      <w:proofErr w:type="spellStart"/>
      <w:r>
        <w:rPr>
          <w:sz w:val="28"/>
          <w:szCs w:val="28"/>
        </w:rPr>
        <w:t>Тернопільській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Тернопільської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інспекції</w:t>
      </w:r>
      <w:proofErr w:type="spellEnd"/>
      <w:r>
        <w:rPr>
          <w:sz w:val="28"/>
          <w:szCs w:val="28"/>
        </w:rPr>
        <w:t xml:space="preserve"> у </w:t>
      </w:r>
      <w:r w:rsidR="00802752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декларації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податку</w:t>
      </w:r>
      <w:proofErr w:type="spellEnd"/>
      <w:r>
        <w:rPr>
          <w:sz w:val="28"/>
          <w:szCs w:val="28"/>
        </w:rPr>
        <w:t xml:space="preserve">, сума доходу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11.01.2019р. по 31.12.2019р. становить 132404,00 грн.00коп.</w:t>
      </w:r>
    </w:p>
    <w:p w:rsidR="009B335A" w:rsidRDefault="009B335A" w:rsidP="009B335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довідки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Тернопільського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івденно-Західного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міжрегіонального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юстиції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м.Івано-Франківськ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19.10.2020р. №83352, </w:t>
      </w:r>
      <w:proofErr w:type="spellStart"/>
      <w:r>
        <w:rPr>
          <w:sz w:val="28"/>
          <w:szCs w:val="28"/>
        </w:rPr>
        <w:t>заборгованість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сплаті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аліментів</w:t>
      </w:r>
      <w:proofErr w:type="spellEnd"/>
      <w:r>
        <w:rPr>
          <w:sz w:val="28"/>
          <w:szCs w:val="28"/>
        </w:rPr>
        <w:t xml:space="preserve"> у </w:t>
      </w:r>
      <w:r w:rsidR="00802752">
        <w:rPr>
          <w:sz w:val="28"/>
          <w:szCs w:val="28"/>
        </w:rPr>
        <w:t>…</w:t>
      </w:r>
      <w:r>
        <w:rPr>
          <w:sz w:val="28"/>
          <w:szCs w:val="28"/>
        </w:rPr>
        <w:t xml:space="preserve"> становить 9006,84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9B335A" w:rsidRDefault="009B335A" w:rsidP="009B3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малолітніми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дітьми</w:t>
      </w:r>
      <w:proofErr w:type="spellEnd"/>
      <w:r>
        <w:rPr>
          <w:sz w:val="28"/>
          <w:szCs w:val="28"/>
        </w:rPr>
        <w:t xml:space="preserve"> проведено </w:t>
      </w:r>
      <w:proofErr w:type="spellStart"/>
      <w:r>
        <w:rPr>
          <w:sz w:val="28"/>
          <w:szCs w:val="28"/>
        </w:rPr>
        <w:t>бесіду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якої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з’ясовано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проживати</w:t>
      </w:r>
      <w:proofErr w:type="spellEnd"/>
      <w:r>
        <w:rPr>
          <w:sz w:val="28"/>
          <w:szCs w:val="28"/>
        </w:rPr>
        <w:t xml:space="preserve"> разом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матір’ю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батьком</w:t>
      </w:r>
      <w:proofErr w:type="spellEnd"/>
      <w:r>
        <w:rPr>
          <w:sz w:val="28"/>
          <w:szCs w:val="28"/>
        </w:rPr>
        <w:t>.</w:t>
      </w:r>
    </w:p>
    <w:p w:rsidR="009B335A" w:rsidRDefault="009B335A" w:rsidP="009B335A">
      <w:pPr>
        <w:pStyle w:val="a3"/>
        <w:tabs>
          <w:tab w:val="left" w:pos="360"/>
        </w:tabs>
        <w:rPr>
          <w:szCs w:val="28"/>
        </w:rPr>
      </w:pPr>
      <w:r>
        <w:rPr>
          <w:szCs w:val="28"/>
        </w:rPr>
        <w:t xml:space="preserve">         Враховуючи викладене та захищаючи інтереси дітей,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малолітніх дітей </w:t>
      </w:r>
      <w:r w:rsidR="00802752">
        <w:rPr>
          <w:szCs w:val="28"/>
        </w:rPr>
        <w:t>…</w:t>
      </w:r>
      <w:r>
        <w:rPr>
          <w:szCs w:val="28"/>
        </w:rPr>
        <w:t xml:space="preserve">,27.11.2009р.н., та </w:t>
      </w:r>
      <w:r w:rsidR="00802752">
        <w:rPr>
          <w:szCs w:val="28"/>
        </w:rPr>
        <w:t>…</w:t>
      </w:r>
      <w:r>
        <w:rPr>
          <w:szCs w:val="28"/>
        </w:rPr>
        <w:t xml:space="preserve">,28.03.2012р.н., разом з матір’ю </w:t>
      </w:r>
      <w:r w:rsidR="00802752">
        <w:rPr>
          <w:szCs w:val="28"/>
        </w:rPr>
        <w:t>…</w:t>
      </w:r>
      <w:r>
        <w:rPr>
          <w:szCs w:val="28"/>
        </w:rPr>
        <w:t xml:space="preserve"> за адресою 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вул</w:t>
      </w:r>
      <w:proofErr w:type="spellEnd"/>
      <w:r w:rsidR="00802752">
        <w:rPr>
          <w:szCs w:val="28"/>
        </w:rPr>
        <w:t>…</w:t>
      </w:r>
      <w:r>
        <w:rPr>
          <w:szCs w:val="28"/>
        </w:rPr>
        <w:t xml:space="preserve"> кв</w:t>
      </w:r>
      <w:r w:rsidR="00802752">
        <w:rPr>
          <w:szCs w:val="28"/>
        </w:rPr>
        <w:t>…</w:t>
      </w:r>
      <w:r>
        <w:rPr>
          <w:szCs w:val="28"/>
        </w:rPr>
        <w:t>.</w:t>
      </w:r>
    </w:p>
    <w:p w:rsidR="009B335A" w:rsidRDefault="009B335A" w:rsidP="009B335A">
      <w:pPr>
        <w:jc w:val="both"/>
        <w:rPr>
          <w:sz w:val="28"/>
          <w:szCs w:val="28"/>
          <w:lang w:val="uk-UA"/>
        </w:rPr>
      </w:pPr>
    </w:p>
    <w:p w:rsidR="009B335A" w:rsidRDefault="009B335A" w:rsidP="009B335A">
      <w:pPr>
        <w:rPr>
          <w:lang w:val="uk-UA"/>
        </w:rPr>
      </w:pPr>
    </w:p>
    <w:p w:rsidR="009B335A" w:rsidRPr="00802752" w:rsidRDefault="009B335A" w:rsidP="009B335A">
      <w:pPr>
        <w:jc w:val="both"/>
        <w:rPr>
          <w:sz w:val="28"/>
          <w:szCs w:val="28"/>
          <w:lang w:val="uk-UA"/>
        </w:rPr>
      </w:pPr>
      <w:r w:rsidRPr="00802752">
        <w:rPr>
          <w:sz w:val="28"/>
          <w:szCs w:val="28"/>
          <w:lang w:val="uk-UA"/>
        </w:rPr>
        <w:t xml:space="preserve">  </w:t>
      </w:r>
    </w:p>
    <w:p w:rsidR="009B335A" w:rsidRPr="00802752" w:rsidRDefault="009B335A" w:rsidP="009B335A">
      <w:pPr>
        <w:pStyle w:val="a3"/>
        <w:rPr>
          <w:szCs w:val="28"/>
        </w:rPr>
      </w:pPr>
      <w:r>
        <w:rPr>
          <w:szCs w:val="28"/>
        </w:rPr>
        <w:t xml:space="preserve">Міський голова   </w:t>
      </w:r>
      <w:r w:rsidRPr="00802752">
        <w:rPr>
          <w:szCs w:val="28"/>
        </w:rPr>
        <w:t xml:space="preserve">                                                                              Сергій НАДАЛ</w:t>
      </w:r>
    </w:p>
    <w:p w:rsidR="00805920" w:rsidRPr="00802752" w:rsidRDefault="00805920">
      <w:pPr>
        <w:rPr>
          <w:lang w:val="uk-UA"/>
        </w:rPr>
      </w:pPr>
    </w:p>
    <w:sectPr w:rsidR="00805920" w:rsidRPr="00802752" w:rsidSect="0080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35A"/>
    <w:rsid w:val="00802752"/>
    <w:rsid w:val="00805920"/>
    <w:rsid w:val="009B335A"/>
    <w:rsid w:val="00B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335A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9B335A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2020-12-01T09:26:00Z</dcterms:created>
  <dcterms:modified xsi:type="dcterms:W3CDTF">2020-12-01T09:28:00Z</dcterms:modified>
</cp:coreProperties>
</file>