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29" w:rsidRDefault="00522F29" w:rsidP="00522F2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39" w:type="dxa"/>
        <w:tblInd w:w="-1460" w:type="dxa"/>
        <w:tblLook w:val="04A0"/>
      </w:tblPr>
      <w:tblGrid>
        <w:gridCol w:w="4915"/>
        <w:gridCol w:w="372"/>
        <w:gridCol w:w="588"/>
        <w:gridCol w:w="412"/>
        <w:gridCol w:w="244"/>
        <w:gridCol w:w="276"/>
        <w:gridCol w:w="545"/>
        <w:gridCol w:w="655"/>
        <w:gridCol w:w="345"/>
        <w:gridCol w:w="27"/>
        <w:gridCol w:w="1000"/>
        <w:gridCol w:w="1060"/>
        <w:gridCol w:w="1000"/>
      </w:tblGrid>
      <w:tr w:rsidR="00522F29" w:rsidRPr="00541F76" w:rsidTr="00115E36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Підприємство :        Комунальне некомерційне підприємство «Тернопільська комунальна міська лікарня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05497361</w:t>
            </w:r>
          </w:p>
        </w:tc>
      </w:tr>
      <w:tr w:rsidR="00522F29" w:rsidRPr="00541F76" w:rsidTr="00115E36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522F29" w:rsidRPr="00541F76" w:rsidTr="00115E36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6110100000</w:t>
            </w:r>
          </w:p>
        </w:tc>
      </w:tr>
      <w:tr w:rsidR="00522F29" w:rsidRPr="00541F76" w:rsidTr="00115E36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86.10</w:t>
            </w:r>
          </w:p>
        </w:tc>
      </w:tr>
      <w:tr w:rsidR="00522F29" w:rsidRPr="00541F76" w:rsidTr="00115E36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Одиниці виміру: тис. гривень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Форма власності:  комунальна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Чисельність працівників  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982A62" w:rsidTr="00115E36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Місцезнаходження:  м. Тернопіль, вул.Купчинського, 14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22F29" w:rsidRPr="00541F76" w:rsidTr="00115E36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Телефон 26 -37 -75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522F29" w:rsidRPr="00541F76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522F29" w:rsidRPr="00982A62" w:rsidRDefault="00522F29" w:rsidP="00522F2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2F29" w:rsidRPr="00541F76" w:rsidRDefault="00522F29" w:rsidP="00522F2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>ФІНАНСОВИЙ ПЛАН ПІДПРИЄМСТВА</w:t>
      </w:r>
    </w:p>
    <w:p w:rsidR="00522F29" w:rsidRPr="00541F76" w:rsidRDefault="00522F29" w:rsidP="00522F2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>НА 2021 рік</w:t>
      </w:r>
    </w:p>
    <w:p w:rsidR="00522F29" w:rsidRPr="00541F76" w:rsidRDefault="00522F29" w:rsidP="00522F2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82A62">
        <w:rPr>
          <w:rFonts w:ascii="Times New Roman" w:hAnsi="Times New Roman"/>
          <w:color w:val="000000"/>
          <w:sz w:val="24"/>
          <w:szCs w:val="24"/>
          <w:lang w:val="ru-RU"/>
        </w:rPr>
        <w:t>Основні фінансові показники підприємства</w:t>
      </w:r>
    </w:p>
    <w:p w:rsidR="00522F29" w:rsidRPr="00541F76" w:rsidRDefault="00522F29" w:rsidP="00522F2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22F29" w:rsidRPr="00541F76" w:rsidRDefault="00522F29" w:rsidP="00522F2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2F29" w:rsidRPr="00541F76" w:rsidRDefault="00522F29" w:rsidP="00522F2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2F29" w:rsidRPr="00541F76" w:rsidRDefault="00522F29" w:rsidP="00522F2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-1132"/>
        <w:tblW w:w="11105" w:type="dxa"/>
        <w:tblLayout w:type="fixed"/>
        <w:tblLook w:val="04A0"/>
      </w:tblPr>
      <w:tblGrid>
        <w:gridCol w:w="3559"/>
        <w:gridCol w:w="567"/>
        <w:gridCol w:w="992"/>
        <w:gridCol w:w="993"/>
        <w:gridCol w:w="992"/>
        <w:gridCol w:w="992"/>
        <w:gridCol w:w="981"/>
        <w:gridCol w:w="1048"/>
        <w:gridCol w:w="981"/>
      </w:tblGrid>
      <w:tr w:rsidR="00522F29" w:rsidRPr="00982A62" w:rsidTr="00115E36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982A62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Плановий рік (усього)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кварталами</w:t>
            </w:r>
          </w:p>
        </w:tc>
      </w:tr>
      <w:tr w:rsidR="00522F29" w:rsidRPr="00541F76" w:rsidTr="00115E36">
        <w:trPr>
          <w:trHeight w:val="131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IV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22F29" w:rsidRPr="00541F76" w:rsidTr="00115E36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І. Формування прибутку підприємства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4414,4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707,3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Інші непрямі податки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вирахування з доходу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787,3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787,3</w:t>
            </w:r>
          </w:p>
        </w:tc>
      </w:tr>
      <w:tr w:rsidR="00522F29" w:rsidRPr="00541F76" w:rsidTr="00115E36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Попередні профілактичні огляди при прийнятті  на роботу та для отримання посвідчення водія транспортних засобів,  для отримання дозвола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107,25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107,25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107,25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107,25</w:t>
            </w:r>
          </w:p>
        </w:tc>
      </w:tr>
      <w:tr w:rsidR="00522F29" w:rsidRPr="00541F76" w:rsidTr="00115E36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Лабораторні, діагностичні та консультативні послуги за зверненнями  людей без направлення лікаря та  для іногородніх пацієнтів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325,0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Стажування лікарів-інтернів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42,5</w:t>
            </w:r>
          </w:p>
        </w:tc>
      </w:tr>
      <w:tr w:rsidR="00522F29" w:rsidRPr="00541F76" w:rsidTr="00115E3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16,25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16,25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165,0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Відсотки від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Реалізація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1,3</w:t>
            </w: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операційні доходи(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субвенція+ міський бюджет+кошти від НСЗУ</w:t>
            </w: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 в т.ч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109266,8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28674,6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26534,5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26534,6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27523,1</w:t>
            </w: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операційні доходи(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міський бюджет</w:t>
            </w: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21292,4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11466,8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4149,6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1809,6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3498,1</w:t>
            </w: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операційні доходи(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субвенція</w:t>
            </w: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57250,2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Інші операційні доходи(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кошти від НСЗУ</w:t>
            </w: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24525,0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24525,0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24725,0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24025,0</w:t>
            </w:r>
          </w:p>
        </w:tc>
      </w:tr>
      <w:tr w:rsidR="00522F29" w:rsidRPr="00541F76" w:rsidTr="00115E36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операційні доходи(субвенція від об'днаних теріторіальних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Дохід від участі в капіталі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фінансові доходи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(кошти отримані від благодійних внесків)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45,0</w:t>
            </w:r>
          </w:p>
        </w:tc>
      </w:tr>
      <w:tr w:rsidR="00522F29" w:rsidRPr="00541F76" w:rsidTr="00115E36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фінансові доходи 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(залишок коштів на початок звітного періоду)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доходи (дохід від коштів на капітальний ремонт і придбання обладнання з міського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575,0</w:t>
            </w:r>
          </w:p>
        </w:tc>
      </w:tr>
      <w:tr w:rsidR="00522F29" w:rsidRPr="00541F76" w:rsidTr="00115E36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98519,7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119495,8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30591,7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27941,9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28930,4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77935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95913,8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25261,3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23121,2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22921,4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24609,9</w:t>
            </w:r>
          </w:p>
        </w:tc>
      </w:tr>
      <w:tr w:rsidR="00522F29" w:rsidRPr="00541F76" w:rsidTr="00115E36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9710,0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2427,5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2427,5</w:t>
            </w:r>
          </w:p>
        </w:tc>
      </w:tr>
      <w:tr w:rsidR="00522F29" w:rsidRPr="00541F76" w:rsidTr="00115E36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522F29" w:rsidRPr="00541F76" w:rsidTr="00115E36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витрати на аудиторські послуги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12,51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12,5</w:t>
            </w:r>
          </w:p>
        </w:tc>
      </w:tr>
      <w:tr w:rsidR="00522F29" w:rsidRPr="00541F76" w:rsidTr="00115E36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2410,0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2410,0</w:t>
            </w:r>
          </w:p>
        </w:tc>
      </w:tr>
      <w:tr w:rsidR="00522F29" w:rsidRPr="00541F76" w:rsidTr="00115E36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операційні витрати (Розшифровка в Таблиці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11465,8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4343,0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5043,0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2593,0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1893,0</w:t>
            </w:r>
          </w:p>
        </w:tc>
      </w:tr>
      <w:tr w:rsidR="00522F29" w:rsidRPr="00541F76" w:rsidTr="00115E3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Втрати від участі в капіталі</w:t>
            </w:r>
            <w:r w:rsidRPr="00541F7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витрати (податок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98407,8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119495,8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30591,7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27941,9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28930,4</w:t>
            </w:r>
          </w:p>
        </w:tc>
      </w:tr>
      <w:tr w:rsidR="00522F29" w:rsidRPr="00541F76" w:rsidTr="00115E3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615,9</w:t>
            </w: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2F29" w:rsidRPr="00541F76" w:rsidTr="00115E36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Частка меншості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II. Розподіл чистого прибутку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522F29" w:rsidRPr="00541F76" w:rsidTr="00115E3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13706,0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3426,5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3426,5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3426,5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3426,5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22F29" w:rsidRPr="00541F76" w:rsidTr="00115E3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29" w:rsidRPr="00541F76" w:rsidRDefault="00522F2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522F29" w:rsidRPr="00541F76" w:rsidRDefault="00522F29" w:rsidP="00522F2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Pr="00541F7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 Директор    </w:t>
      </w: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___________________     Р.Д.Левчук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(посада)                                                                  (підпис)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Pr="00541F7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 Головний бухгалтер    </w:t>
      </w: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___________________     Н.Є. Стецюк 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1F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(посада)                                                     (підпис)</w:t>
      </w:r>
    </w:p>
    <w:p w:rsidR="00522F29" w:rsidRPr="00541F76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2F29" w:rsidRPr="00541F76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2F29" w:rsidRPr="00541F76" w:rsidRDefault="00522F29" w:rsidP="00522F29">
      <w:pPr>
        <w:rPr>
          <w:rFonts w:ascii="Times New Roman" w:hAnsi="Times New Roman"/>
          <w:color w:val="000000"/>
          <w:sz w:val="24"/>
          <w:szCs w:val="24"/>
        </w:rPr>
      </w:pPr>
      <w:bookmarkStart w:id="0" w:name="2622"/>
      <w:bookmarkEnd w:id="0"/>
      <w:r w:rsidRPr="00541F76">
        <w:rPr>
          <w:rFonts w:ascii="Times New Roman" w:hAnsi="Times New Roman"/>
          <w:color w:val="000000"/>
          <w:sz w:val="24"/>
          <w:szCs w:val="24"/>
        </w:rPr>
        <w:t>Таблиця 1</w:t>
      </w:r>
      <w:bookmarkStart w:id="1" w:name="2624"/>
      <w:bookmarkEnd w:id="1"/>
    </w:p>
    <w:p w:rsidR="00522F29" w:rsidRPr="00541F76" w:rsidRDefault="00522F29" w:rsidP="00522F29">
      <w:pPr>
        <w:rPr>
          <w:rFonts w:ascii="Times New Roman" w:hAnsi="Times New Roman"/>
          <w:color w:val="000000"/>
          <w:sz w:val="24"/>
          <w:szCs w:val="24"/>
        </w:rPr>
      </w:pPr>
      <w:r w:rsidRPr="00541F76"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522F29" w:rsidRPr="00541F76" w:rsidRDefault="00522F29" w:rsidP="00522F29">
      <w:pPr>
        <w:rPr>
          <w:rFonts w:ascii="Times New Roman" w:hAnsi="Times New Roman"/>
          <w:color w:val="000000"/>
          <w:sz w:val="24"/>
          <w:szCs w:val="24"/>
        </w:rPr>
      </w:pPr>
    </w:p>
    <w:p w:rsidR="00522F29" w:rsidRPr="00541F76" w:rsidRDefault="00522F29" w:rsidP="00522F29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87" w:type="dxa"/>
        <w:tblInd w:w="-1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522F29" w:rsidRPr="00522F29" w:rsidTr="00115E36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2626"/>
            <w:bookmarkEnd w:id="2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2627"/>
            <w:bookmarkEnd w:id="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2628"/>
            <w:bookmarkEnd w:id="4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Факт мину-</w:t>
            </w:r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лого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5" w:name="2629"/>
            <w:bookmarkEnd w:id="5"/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Фінансо</w:t>
            </w:r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вий план поточного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2630"/>
            <w:bookmarkEnd w:id="6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Плано</w:t>
            </w:r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7" w:name="2631"/>
            <w:bookmarkEnd w:id="7"/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F29" w:rsidRPr="00541F76" w:rsidTr="00115E36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2632"/>
            <w:bookmarkEnd w:id="8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2633"/>
            <w:bookmarkEnd w:id="9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2634"/>
            <w:bookmarkEnd w:id="10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2635"/>
            <w:bookmarkEnd w:id="11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2636"/>
            <w:bookmarkEnd w:id="12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2637"/>
            <w:bookmarkEnd w:id="1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2638"/>
            <w:bookmarkEnd w:id="14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2639"/>
            <w:bookmarkEnd w:id="15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2640"/>
            <w:bookmarkEnd w:id="16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2641"/>
            <w:bookmarkEnd w:id="17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2642"/>
            <w:bookmarkEnd w:id="18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2643"/>
            <w:bookmarkEnd w:id="19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2644"/>
            <w:bookmarkEnd w:id="20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1" w:name="2645"/>
            <w:bookmarkEnd w:id="21"/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2646"/>
            <w:bookmarkEnd w:id="22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2647"/>
            <w:bookmarkEnd w:id="2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16529,1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24" w:name="2648"/>
            <w:bookmarkEnd w:id="24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29046,0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25" w:name="2649"/>
            <w:bookmarkEnd w:id="25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29511,6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8660,7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6520,6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6320,9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8009,4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6" w:name="2654"/>
            <w:bookmarkEnd w:id="26"/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2655"/>
            <w:bookmarkEnd w:id="27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2656"/>
            <w:bookmarkEnd w:id="28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9269,3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29" w:name="2657"/>
            <w:bookmarkEnd w:id="29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0" w:name="2658"/>
            <w:bookmarkEnd w:id="30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19807,2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5017,8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5017,7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5018,0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4753,7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1" w:name="2663"/>
            <w:bookmarkEnd w:id="31"/>
            <w:r w:rsidRPr="00541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2664"/>
            <w:bookmarkEnd w:id="32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2665"/>
            <w:bookmarkEnd w:id="3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7259,8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4" w:name="2666"/>
            <w:bookmarkEnd w:id="34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8263,0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5" w:name="2667"/>
            <w:bookmarkEnd w:id="35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9704,4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3642,9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1302,9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3255,7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6" w:name="2672"/>
            <w:bookmarkEnd w:id="36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7" w:name="2673"/>
            <w:bookmarkEnd w:id="37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8" w:name="2674"/>
            <w:bookmarkEnd w:id="38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57604,8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9" w:name="2675"/>
            <w:bookmarkEnd w:id="39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71190,3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40" w:name="2676"/>
            <w:bookmarkEnd w:id="40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15575,0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15575,0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15575,0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15575,0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1" w:name="2681"/>
            <w:bookmarkEnd w:id="41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2" w:name="2682"/>
            <w:bookmarkEnd w:id="42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3" w:name="2683"/>
            <w:bookmarkEnd w:id="4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12808,1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44" w:name="2684"/>
            <w:bookmarkEnd w:id="44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15559,5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45" w:name="2685"/>
            <w:bookmarkEnd w:id="45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13812,2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3453,1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3453,0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2699"/>
            <w:bookmarkStart w:id="47" w:name="2690"/>
            <w:bookmarkEnd w:id="46"/>
            <w:bookmarkEnd w:id="47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2700"/>
            <w:bookmarkEnd w:id="48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9" w:name="2701"/>
            <w:bookmarkEnd w:id="49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11465,8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50" w:name="2702"/>
            <w:bookmarkEnd w:id="50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16803,7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51" w:name="2703"/>
            <w:bookmarkEnd w:id="51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13872,0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5043,0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2593,0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1893,0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F29" w:rsidRPr="00541F76" w:rsidTr="00115E36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2" w:name="2708"/>
            <w:bookmarkEnd w:id="52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3" w:name="2709"/>
            <w:bookmarkEnd w:id="53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4" w:name="2710"/>
            <w:bookmarkEnd w:id="54"/>
            <w:r w:rsidRPr="00541F76">
              <w:rPr>
                <w:rFonts w:ascii="Times New Roman" w:hAnsi="Times New Roman"/>
                <w:color w:val="000000"/>
                <w:sz w:val="24"/>
                <w:szCs w:val="24"/>
              </w:rPr>
              <w:t>98407,8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55" w:name="2711"/>
            <w:bookmarkEnd w:id="55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132599,5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56" w:name="2712"/>
            <w:bookmarkEnd w:id="56"/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119495,8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32031,8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30591,7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27941,9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2F29" w:rsidRPr="00541F76" w:rsidRDefault="00522F2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F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28930,4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22F29" w:rsidRPr="00541F76" w:rsidRDefault="00522F29" w:rsidP="00115E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2F29" w:rsidRPr="00541F76" w:rsidRDefault="00522F29" w:rsidP="00522F29">
      <w:pPr>
        <w:rPr>
          <w:rFonts w:ascii="Times New Roman" w:hAnsi="Times New Roman"/>
          <w:color w:val="000000"/>
          <w:sz w:val="24"/>
          <w:szCs w:val="24"/>
        </w:rPr>
      </w:pPr>
      <w:bookmarkStart w:id="57" w:name="2727"/>
      <w:bookmarkStart w:id="58" w:name="2725"/>
      <w:bookmarkEnd w:id="57"/>
      <w:bookmarkEnd w:id="58"/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541F76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541F76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___________________     Н.Є. Стецюк </w:t>
      </w:r>
    </w:p>
    <w:p w:rsidR="00522F29" w:rsidRPr="00541F76" w:rsidRDefault="00522F29" w:rsidP="00522F2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41F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(посада)                                                     (підпис)</w:t>
      </w:r>
    </w:p>
    <w:p w:rsidR="00522F29" w:rsidRPr="00541F76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522F29" w:rsidRPr="00541F76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522F29" w:rsidRPr="008114B0" w:rsidRDefault="00522F29" w:rsidP="00522F29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522F29" w:rsidRPr="00665CEE" w:rsidRDefault="00522F29" w:rsidP="00522F2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A51E98" w:rsidRDefault="00A51E98"/>
    <w:sectPr w:rsidR="00A51E98" w:rsidSect="0041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F29"/>
    <w:rsid w:val="00522F29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2F2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1408</Words>
  <Characters>8032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2020-12-01T16:03:00Z</dcterms:created>
  <dcterms:modified xsi:type="dcterms:W3CDTF">2020-12-01T16:03:00Z</dcterms:modified>
</cp:coreProperties>
</file>