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page" w:tblpX="289" w:tblpY="-526"/>
        <w:tblW w:w="11448" w:type="dxa"/>
        <w:tblLayout w:type="fixed"/>
        <w:tblLook w:val="0000"/>
      </w:tblPr>
      <w:tblGrid>
        <w:gridCol w:w="4068"/>
        <w:gridCol w:w="1080"/>
        <w:gridCol w:w="900"/>
        <w:gridCol w:w="900"/>
        <w:gridCol w:w="695"/>
        <w:gridCol w:w="205"/>
        <w:gridCol w:w="31"/>
        <w:gridCol w:w="25"/>
        <w:gridCol w:w="664"/>
        <w:gridCol w:w="515"/>
        <w:gridCol w:w="306"/>
        <w:gridCol w:w="25"/>
        <w:gridCol w:w="929"/>
        <w:gridCol w:w="25"/>
        <w:gridCol w:w="1055"/>
        <w:gridCol w:w="25"/>
      </w:tblGrid>
      <w:tr w:rsidR="00286F5F" w:rsidRPr="009438A0" w:rsidTr="00115E36">
        <w:trPr>
          <w:gridAfter w:val="1"/>
          <w:wAfter w:w="25" w:type="dxa"/>
          <w:trHeight w:val="555"/>
        </w:trPr>
        <w:tc>
          <w:tcPr>
            <w:tcW w:w="787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Підприємство    :     Комунальне некомерційне підприємство   «Міська дитяча комунальна лікарня"</w:t>
            </w:r>
          </w:p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Рік</w:t>
            </w: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375"/>
        </w:trPr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Організаційно-правова форма :  комунальне підприємство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за ЄДРПОУ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4528442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86F5F" w:rsidRPr="009438A0" w:rsidTr="00115E36">
        <w:trPr>
          <w:gridAfter w:val="1"/>
          <w:wAfter w:w="25" w:type="dxa"/>
          <w:trHeight w:val="288"/>
        </w:trPr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Територія    :            м.Тернопіль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за КОПФГ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86F5F" w:rsidRPr="009438A0" w:rsidTr="00115E36">
        <w:trPr>
          <w:gridAfter w:val="1"/>
          <w:wAfter w:w="25" w:type="dxa"/>
          <w:trHeight w:val="552"/>
        </w:trPr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Орган державного управління   Тернопільська міська рада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за КОАТУУ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6110100000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86F5F" w:rsidRPr="009438A0" w:rsidTr="00115E36">
        <w:trPr>
          <w:gridAfter w:val="1"/>
          <w:wAfter w:w="25" w:type="dxa"/>
          <w:trHeight w:val="288"/>
        </w:trPr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Галузь    :                охорона здоров'я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за СПОДУ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86F5F" w:rsidRPr="009438A0" w:rsidTr="00115E36">
        <w:trPr>
          <w:gridAfter w:val="1"/>
          <w:wAfter w:w="25" w:type="dxa"/>
          <w:trHeight w:val="300"/>
        </w:trPr>
        <w:tc>
          <w:tcPr>
            <w:tcW w:w="40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Вид економічної діяльності : лікарня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за ЗКГНГ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86F5F" w:rsidRPr="009438A0" w:rsidTr="00115E36">
        <w:trPr>
          <w:gridAfter w:val="1"/>
          <w:wAfter w:w="25" w:type="dxa"/>
          <w:trHeight w:val="300"/>
        </w:trPr>
        <w:tc>
          <w:tcPr>
            <w:tcW w:w="4068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Одиниці виміру: тис. гривень</w:t>
            </w:r>
          </w:p>
        </w:tc>
        <w:tc>
          <w:tcPr>
            <w:tcW w:w="108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731" w:type="dxa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за КВЕД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86.10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86F5F" w:rsidRPr="009438A0" w:rsidTr="00115E36">
        <w:trPr>
          <w:gridAfter w:val="1"/>
          <w:wAfter w:w="25" w:type="dxa"/>
          <w:trHeight w:val="300"/>
        </w:trPr>
        <w:tc>
          <w:tcPr>
            <w:tcW w:w="4068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Форма власності      комунальна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731" w:type="dxa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86F5F" w:rsidRPr="009438A0" w:rsidTr="00115E36">
        <w:trPr>
          <w:gridAfter w:val="1"/>
          <w:wAfter w:w="25" w:type="dxa"/>
          <w:trHeight w:val="300"/>
        </w:trPr>
        <w:tc>
          <w:tcPr>
            <w:tcW w:w="4068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Чисельність працівників  :       890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731" w:type="dxa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86F5F" w:rsidRPr="00286F5F" w:rsidTr="00115E36">
        <w:trPr>
          <w:gridAfter w:val="1"/>
          <w:wAfter w:w="25" w:type="dxa"/>
          <w:trHeight w:val="564"/>
        </w:trPr>
        <w:tc>
          <w:tcPr>
            <w:tcW w:w="4068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Місцезнаходження  м. Тернопіль, вул.Клінічна,1а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731" w:type="dxa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86F5F" w:rsidRPr="009438A0" w:rsidTr="00115E36">
        <w:trPr>
          <w:gridAfter w:val="1"/>
          <w:wAfter w:w="25" w:type="dxa"/>
          <w:trHeight w:val="300"/>
        </w:trPr>
        <w:tc>
          <w:tcPr>
            <w:tcW w:w="4068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Телефон  : 52-45-62.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731" w:type="dxa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86F5F" w:rsidRPr="00286F5F" w:rsidTr="00115E36">
        <w:trPr>
          <w:gridAfter w:val="1"/>
          <w:wAfter w:w="25" w:type="dxa"/>
          <w:trHeight w:val="300"/>
        </w:trPr>
        <w:tc>
          <w:tcPr>
            <w:tcW w:w="7879" w:type="dxa"/>
            <w:gridSpan w:val="7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Прізвище та ініціали керівника : Артимович А.І.</w:t>
            </w: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86F5F" w:rsidRPr="009438A0" w:rsidTr="00115E36">
        <w:trPr>
          <w:gridAfter w:val="1"/>
          <w:wAfter w:w="25" w:type="dxa"/>
          <w:trHeight w:val="288"/>
        </w:trPr>
        <w:tc>
          <w:tcPr>
            <w:tcW w:w="1034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ФІНАНСОВИЙ ПЛАН ПІДПРИЄМСТВА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86F5F" w:rsidRPr="009438A0" w:rsidTr="00115E36">
        <w:trPr>
          <w:gridAfter w:val="1"/>
          <w:wAfter w:w="25" w:type="dxa"/>
          <w:trHeight w:val="288"/>
        </w:trPr>
        <w:tc>
          <w:tcPr>
            <w:tcW w:w="1034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НА 2021 рік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86F5F" w:rsidRPr="009438A0" w:rsidTr="00115E36">
        <w:trPr>
          <w:gridAfter w:val="1"/>
          <w:wAfter w:w="25" w:type="dxa"/>
          <w:trHeight w:val="288"/>
        </w:trPr>
        <w:tc>
          <w:tcPr>
            <w:tcW w:w="1034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Основні фінансові показники підприємства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86F5F" w:rsidRPr="00286F5F" w:rsidTr="00115E36">
        <w:trPr>
          <w:trHeight w:val="288"/>
        </w:trPr>
        <w:tc>
          <w:tcPr>
            <w:tcW w:w="40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Код рядка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Факт минулого року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Фінансовий план поточного року</w:t>
            </w:r>
          </w:p>
        </w:tc>
        <w:tc>
          <w:tcPr>
            <w:tcW w:w="95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Плановий рік (усього)</w:t>
            </w:r>
          </w:p>
        </w:tc>
        <w:tc>
          <w:tcPr>
            <w:tcW w:w="354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У тому числі за кварталами</w:t>
            </w:r>
          </w:p>
        </w:tc>
      </w:tr>
      <w:tr w:rsidR="00286F5F" w:rsidRPr="009438A0" w:rsidTr="00115E36">
        <w:trPr>
          <w:trHeight w:val="930"/>
        </w:trPr>
        <w:tc>
          <w:tcPr>
            <w:tcW w:w="40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5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I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II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III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IV</w:t>
            </w:r>
          </w:p>
        </w:tc>
      </w:tr>
      <w:tr w:rsidR="00286F5F" w:rsidRPr="009438A0" w:rsidTr="00115E36">
        <w:trPr>
          <w:trHeight w:val="288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</w:t>
            </w:r>
          </w:p>
        </w:tc>
      </w:tr>
      <w:tr w:rsidR="00286F5F" w:rsidRPr="009438A0" w:rsidTr="00115E36">
        <w:trPr>
          <w:gridAfter w:val="1"/>
          <w:wAfter w:w="25" w:type="dxa"/>
          <w:trHeight w:val="288"/>
        </w:trPr>
        <w:tc>
          <w:tcPr>
            <w:tcW w:w="1034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І. Формування прибутку підприємтсва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288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ДОХОДИ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58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Дохід (виручка) від реалізації продукції (товарів, робіт, послуг) в т.ч.: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2 074,20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1 715,00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428,70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428,70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428,80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428,80</w:t>
            </w:r>
          </w:p>
        </w:tc>
      </w:tr>
      <w:tr w:rsidR="00286F5F" w:rsidRPr="009438A0" w:rsidTr="00115E36">
        <w:trPr>
          <w:trHeight w:val="43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Платні медичні послуги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001/1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1300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1 314,20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1 195,00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298,70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298,70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298,80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298,80</w:t>
            </w:r>
          </w:p>
        </w:tc>
      </w:tr>
      <w:tr w:rsidR="00286F5F" w:rsidRPr="009438A0" w:rsidTr="00115E36">
        <w:trPr>
          <w:trHeight w:val="288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Орендна плата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001/2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330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300,00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25,00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25,00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25,00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25,00</w:t>
            </w:r>
          </w:p>
        </w:tc>
      </w:tr>
      <w:tr w:rsidR="00286F5F" w:rsidRPr="009438A0" w:rsidTr="00115E36">
        <w:trPr>
          <w:trHeight w:val="288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Доброчинні (коштами та товарами)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001/3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39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Податок на додану вартість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5,0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5,0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5,0</w:t>
            </w:r>
          </w:p>
        </w:tc>
      </w:tr>
      <w:tr w:rsidR="00286F5F" w:rsidRPr="009438A0" w:rsidTr="00115E36">
        <w:trPr>
          <w:trHeight w:val="288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Акцизний збір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33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Інші непрямі податки </w:t>
            </w:r>
            <w:r w:rsidRPr="009438A0"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4"/>
              </w:rPr>
              <w:t>(розшифрувати)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517"/>
        </w:trPr>
        <w:tc>
          <w:tcPr>
            <w:tcW w:w="40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 xml:space="preserve">Інші вирахування з доходу </w:t>
            </w:r>
            <w:r w:rsidRPr="00895E31"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4"/>
                <w:lang w:val="ru-RU"/>
              </w:rPr>
              <w:t>(Дохід від банк.депозиту)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320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90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720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846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95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0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286F5F" w:rsidRPr="009438A0" w:rsidTr="00115E36">
        <w:trPr>
          <w:trHeight w:val="517"/>
        </w:trPr>
        <w:tc>
          <w:tcPr>
            <w:tcW w:w="40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9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46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95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</w:tr>
      <w:tr w:rsidR="00286F5F" w:rsidRPr="009438A0" w:rsidTr="00115E36">
        <w:trPr>
          <w:trHeight w:val="81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Чистий дохід (виручка) від реалізації продукції (товарів, робіт, послуг) (розшифрувати)(Міський бюджет)в т.ч.: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55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Інші операційні доходи(субвеція+міський бюджет+НСЗУ), в тому числі: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102501,8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128559,5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92260,0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23065,0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23065,0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23065,0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23065,0</w:t>
            </w:r>
          </w:p>
        </w:tc>
      </w:tr>
      <w:tr w:rsidR="00286F5F" w:rsidRPr="009438A0" w:rsidTr="00115E36">
        <w:trPr>
          <w:trHeight w:val="312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Субвенція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8544,4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9313,5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312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Кошти міського бюджету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15689,7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27686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15460,0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3865,0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3865,0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3865,0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3865,0</w:t>
            </w:r>
          </w:p>
        </w:tc>
      </w:tr>
      <w:tr w:rsidR="00286F5F" w:rsidRPr="009438A0" w:rsidTr="00115E36">
        <w:trPr>
          <w:trHeight w:val="312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Кошти НСЗУ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78267,7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91560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76800,0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19200,0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19200,0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19200,0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19200</w:t>
            </w:r>
          </w:p>
        </w:tc>
      </w:tr>
      <w:tr w:rsidR="00286F5F" w:rsidRPr="009438A0" w:rsidTr="00115E36">
        <w:trPr>
          <w:trHeight w:val="49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 xml:space="preserve">Дохід від участі в капіталі </w:t>
            </w:r>
            <w:r w:rsidRPr="00895E31"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4"/>
                <w:lang w:val="ru-RU"/>
              </w:rPr>
              <w:t>(розшифрувати)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42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Інші фінансові доходи </w:t>
            </w:r>
            <w:r w:rsidRPr="009438A0"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4"/>
              </w:rPr>
              <w:t>(розшифрувати)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72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Інші доходи (дохід від цілового фінансування в сумі амортизації)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2500,00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2500,0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2500,00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625,00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625,00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625,00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625,00</w:t>
            </w:r>
          </w:p>
        </w:tc>
      </w:tr>
      <w:tr w:rsidR="00286F5F" w:rsidRPr="009438A0" w:rsidTr="00115E36">
        <w:trPr>
          <w:trHeight w:val="121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Надзвичайні доходи (відшкодування збитків від надзвичайних ситуацій, стихійного лиха, пожеж, техногенних аварій тощо)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288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Усього доходів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107017,8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133 133,70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96 475,00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25 018,70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24 118,70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24 118,80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23 218,80</w:t>
            </w:r>
          </w:p>
        </w:tc>
      </w:tr>
      <w:tr w:rsidR="00286F5F" w:rsidRPr="009438A0" w:rsidTr="00115E36">
        <w:trPr>
          <w:trHeight w:val="288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Витрати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67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Собівартість реалізованої продукції (товарів, робіт та послуг)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89585,8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99 368,80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82 632,00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20 658,00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20 658,00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20 658,00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20 658,00</w:t>
            </w:r>
          </w:p>
        </w:tc>
      </w:tr>
      <w:tr w:rsidR="00286F5F" w:rsidRPr="009438A0" w:rsidTr="00115E36">
        <w:trPr>
          <w:trHeight w:val="70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Адміністративні витрати, усього, у тому числі: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11380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26 513,00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8 750,00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3 087,50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2 187,50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2 187,50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1 287,50</w:t>
            </w:r>
          </w:p>
        </w:tc>
      </w:tr>
      <w:tr w:rsidR="00286F5F" w:rsidRPr="009438A0" w:rsidTr="00115E36">
        <w:trPr>
          <w:trHeight w:val="63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витрати, пов'язані з використанням службових автомобілів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014/1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43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витрати на консалтингові послуги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014/2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46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витрати на страхові послуги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014/3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9,0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2,3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2,3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2,2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2,2</w:t>
            </w:r>
          </w:p>
        </w:tc>
      </w:tr>
      <w:tr w:rsidR="00286F5F" w:rsidRPr="009438A0" w:rsidTr="00115E36">
        <w:trPr>
          <w:trHeight w:val="49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витрати на аудиторські послуги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014/4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37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інші адміністративні витрати 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014/5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7320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9 404,00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5 141,00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1 285,20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1 285,20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1 285,30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1 285,30</w:t>
            </w:r>
          </w:p>
        </w:tc>
      </w:tr>
      <w:tr w:rsidR="00286F5F" w:rsidRPr="009438A0" w:rsidTr="00115E36">
        <w:trPr>
          <w:trHeight w:val="37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інші видатки капітальні видатки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014/6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4050,0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17 099,00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3 600,00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1 800,00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900,00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900,00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0,00</w:t>
            </w:r>
          </w:p>
        </w:tc>
      </w:tr>
      <w:tr w:rsidR="00286F5F" w:rsidRPr="009438A0" w:rsidTr="00115E36">
        <w:trPr>
          <w:trHeight w:val="46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Витрати на збут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61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Інші операційні витрати (Розшифровка в Таблиці 1)в т.ч.: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5986,00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7 141,00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5 053,00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1 263,20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1 263,20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1 263,30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1 263,30</w:t>
            </w:r>
          </w:p>
        </w:tc>
      </w:tr>
      <w:tr w:rsidR="00286F5F" w:rsidRPr="009438A0" w:rsidTr="00115E36">
        <w:trPr>
          <w:trHeight w:val="133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Витрати,щоздійснюються для підтримання об»єкта в робочому стані(провед.поточ.ремонту,технагляду,обслуговування тощо)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016/1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3290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4 287,00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2 153,00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538,20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538,20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538,30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538,30</w:t>
            </w:r>
          </w:p>
        </w:tc>
      </w:tr>
      <w:tr w:rsidR="00286F5F" w:rsidRPr="009438A0" w:rsidTr="00115E36">
        <w:trPr>
          <w:trHeight w:val="75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Інші витрати(водопостачання-водовідведення)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016/1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196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354,00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400,00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100,00</w:t>
            </w:r>
          </w:p>
        </w:tc>
      </w:tr>
      <w:tr w:rsidR="00286F5F" w:rsidRPr="009438A0" w:rsidTr="00115E36">
        <w:trPr>
          <w:trHeight w:val="288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Амортизація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016/1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2500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2 500,00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2 500,00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625,00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625,00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625,00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625,00</w:t>
            </w:r>
          </w:p>
        </w:tc>
      </w:tr>
      <w:tr w:rsidR="00286F5F" w:rsidRPr="009438A0" w:rsidTr="00115E36">
        <w:trPr>
          <w:trHeight w:val="45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Фінансові витрати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46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Втрати від участі в капіталі</w:t>
            </w:r>
            <w:r w:rsidRPr="00895E31"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43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Інші витрати (податок на землю, ПДВ)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110,9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10,0</w:t>
            </w:r>
          </w:p>
        </w:tc>
      </w:tr>
      <w:tr w:rsidR="00286F5F" w:rsidRPr="009438A0" w:rsidTr="00115E36">
        <w:trPr>
          <w:trHeight w:val="66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Податок на прибуток від звичайної діяльності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66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Надзвичайні витрати (невідшкодовані збитки)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288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Усього витрати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107017,8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133133,7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96475,0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25 018,70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24 118,70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24 118,80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23 218,80</w:t>
            </w:r>
          </w:p>
        </w:tc>
      </w:tr>
      <w:tr w:rsidR="00286F5F" w:rsidRPr="009438A0" w:rsidTr="00115E36">
        <w:trPr>
          <w:trHeight w:val="52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Фінансові результати діяльності: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54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Валовий прибуток (збиток)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72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Фінансовий результат від операційної діяльності(залишки на банк.рахунках)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2441,6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2 441,60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2 441,60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73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Фінансовий результат від звичайної діяльності до оподаткування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42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Частка меншості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36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Чистий прибуток (збиток), у тому числі: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288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Прибуток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027/1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288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Збиток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027/2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288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Прибуток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027/1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trHeight w:val="288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Збиток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027/2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288"/>
        </w:trPr>
        <w:tc>
          <w:tcPr>
            <w:tcW w:w="1034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II. Розподіл чистого прибутку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70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Відрахування частини чистого прибутку до державного бюджету: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66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державними унітарними підприємствами та їх об'єднаннями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028/1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96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lastRenderedPageBreak/>
              <w:t>господарськими товариствами, у статутному фонді яких більше 50 відсотків акцій (часток, паїв) належать державі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028/2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895E31" w:rsidTr="00115E36">
        <w:trPr>
          <w:gridAfter w:val="1"/>
          <w:wAfter w:w="25" w:type="dxa"/>
          <w:trHeight w:val="55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Відрахування до фонду на виплату дивідендів: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178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господарськими товариствами, у статутному фонді яких більше 50 відсотків акцій (часток, паїв) належать державі, за нормативами, установленими в поточному році за результатами фінансово-господарської діяльності за минулий рік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43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у тому числі на державну частку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029/1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1932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Довідково: Відрахування до фонду на виплату дивідендів господарськими товариствами, у статутному фонді яких більше 50 відсотків акцій (часток, паїв) належать державі, за нормативами, установленими в поточному році від чистого прибутку планового року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</w:t>
            </w:r>
          </w:p>
        </w:tc>
      </w:tr>
      <w:tr w:rsidR="00286F5F" w:rsidRPr="009438A0" w:rsidTr="00115E36">
        <w:trPr>
          <w:gridAfter w:val="1"/>
          <w:wAfter w:w="25" w:type="dxa"/>
          <w:trHeight w:val="828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Залишок нерозподіленого прибутку (непокритого збитку) на початок звітного періоду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45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Розвиток виробництва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73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у тому числі за основними видами діяльності згідно з КВЕД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032/1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288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Резервний фонд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43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Інші фонди (розшифрувати)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40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Інші цілі (розшифрувати)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99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Залишок нерозподіленого прибутку (непокритого збитку) на кінець звітного періоду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288"/>
        </w:trPr>
        <w:tc>
          <w:tcPr>
            <w:tcW w:w="1034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III. Обов'язкові платежі підприємства до бюджету та державних цільових фондів</w:t>
            </w:r>
          </w:p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97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lastRenderedPageBreak/>
              <w:t>Сплата поточних податків та обов'язкових платежів до державного бюджету, у тому числі: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</w:t>
            </w:r>
          </w:p>
        </w:tc>
      </w:tr>
      <w:tr w:rsidR="00286F5F" w:rsidRPr="009438A0" w:rsidTr="00115E36">
        <w:trPr>
          <w:gridAfter w:val="1"/>
          <w:wAfter w:w="25" w:type="dxa"/>
          <w:trHeight w:val="42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податок на прибуток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037/1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288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акцизний збір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037/2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70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ПДВ, що підлягає сплаті до бюджету за підсумками звітного періоду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037/3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69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ПДВ, що підлягає відшкодуванню з бюджету за підсумками звітного періоду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037/4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288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рентні платежі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037/5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45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ресурсні платежі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037/6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48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інші податки(земельний податок 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037/7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70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відрахування частини чистого прибутку державними підприємствами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037/7/1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87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відрахування частини чистого прибутку до фонду на виплату дивідендів господарськими товариствами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037/7/2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66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Погашення податкової заборгованості, у тому числі: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90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погашення реструктуризованих та відстрочених сум, що підлягають сплаті у поточному році до бюджету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038/1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42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до державних цільових фондів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038/2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48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неустойки (штрафи, пені)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038/3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660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Внески до державних цільових фондів, у тому числі: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14756,2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16964,0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13540,3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3385,1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3385,1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3385,1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3385,0</w:t>
            </w:r>
          </w:p>
        </w:tc>
      </w:tr>
      <w:tr w:rsidR="00286F5F" w:rsidRPr="009438A0" w:rsidTr="00115E36">
        <w:trPr>
          <w:gridAfter w:val="1"/>
          <w:wAfter w:w="25" w:type="dxa"/>
          <w:trHeight w:val="43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внески до Пенсійного фонду України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039/1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14756,2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16964,0</w:t>
            </w:r>
          </w:p>
        </w:tc>
        <w:tc>
          <w:tcPr>
            <w:tcW w:w="93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13540,3</w:t>
            </w:r>
          </w:p>
        </w:tc>
        <w:tc>
          <w:tcPr>
            <w:tcW w:w="6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3385,1</w:t>
            </w:r>
          </w:p>
        </w:tc>
        <w:tc>
          <w:tcPr>
            <w:tcW w:w="82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3385,1</w:t>
            </w:r>
          </w:p>
        </w:tc>
        <w:tc>
          <w:tcPr>
            <w:tcW w:w="95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3385,1</w:t>
            </w:r>
          </w:p>
        </w:tc>
        <w:tc>
          <w:tcPr>
            <w:tcW w:w="10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3385,0</w:t>
            </w:r>
          </w:p>
        </w:tc>
      </w:tr>
      <w:tr w:rsidR="00286F5F" w:rsidRPr="009438A0" w:rsidTr="00115E36">
        <w:trPr>
          <w:gridAfter w:val="1"/>
          <w:wAfter w:w="25" w:type="dxa"/>
          <w:trHeight w:val="40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 xml:space="preserve">внески до фондів соціального </w:t>
            </w: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lastRenderedPageBreak/>
              <w:t>страхування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039/2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40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lastRenderedPageBreak/>
              <w:t>Інші обов'язкові платежі, у тому числі: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43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місцеві податки та збори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040/1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345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інші платежі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040/2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288"/>
        </w:trPr>
        <w:tc>
          <w:tcPr>
            <w:tcW w:w="4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286F5F" w:rsidRPr="009438A0" w:rsidTr="00115E36">
        <w:trPr>
          <w:gridAfter w:val="1"/>
          <w:wAfter w:w="25" w:type="dxa"/>
          <w:trHeight w:val="288"/>
        </w:trPr>
        <w:tc>
          <w:tcPr>
            <w:tcW w:w="11423" w:type="dxa"/>
            <w:gridSpan w:val="15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Директор                                  _____________________                     Артимович А.І.</w:t>
            </w:r>
          </w:p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</w:p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</w:p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86F5F" w:rsidRPr="00286F5F" w:rsidTr="00115E36">
        <w:trPr>
          <w:gridAfter w:val="1"/>
          <w:wAfter w:w="25" w:type="dxa"/>
          <w:trHeight w:val="288"/>
        </w:trPr>
        <w:tc>
          <w:tcPr>
            <w:tcW w:w="11423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Головний бухгалтер            ___________________________                   Гайдук Л.С.</w:t>
            </w:r>
          </w:p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</w:p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/>
              </w:rPr>
            </w:pPr>
          </w:p>
          <w:p w:rsidR="00286F5F" w:rsidRPr="00895E31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286F5F" w:rsidRPr="009438A0" w:rsidRDefault="00286F5F" w:rsidP="00286F5F">
      <w:pPr>
        <w:rPr>
          <w:rFonts w:ascii="Times New Roman" w:hAnsi="Times New Roman"/>
          <w:sz w:val="24"/>
          <w:szCs w:val="24"/>
          <w:lang w:val="uk-UA"/>
        </w:rPr>
      </w:pPr>
    </w:p>
    <w:p w:rsidR="00286F5F" w:rsidRPr="009438A0" w:rsidRDefault="00286F5F" w:rsidP="00286F5F">
      <w:pPr>
        <w:rPr>
          <w:rFonts w:ascii="Times New Roman" w:hAnsi="Times New Roman"/>
          <w:sz w:val="24"/>
          <w:szCs w:val="24"/>
          <w:lang w:val="uk-UA"/>
        </w:rPr>
      </w:pPr>
    </w:p>
    <w:p w:rsidR="00286F5F" w:rsidRPr="009438A0" w:rsidRDefault="00286F5F" w:rsidP="00286F5F">
      <w:pPr>
        <w:rPr>
          <w:rFonts w:ascii="Times New Roman" w:hAnsi="Times New Roman"/>
          <w:sz w:val="24"/>
          <w:szCs w:val="24"/>
          <w:lang w:val="uk-UA"/>
        </w:rPr>
      </w:pPr>
    </w:p>
    <w:p w:rsidR="00286F5F" w:rsidRPr="009438A0" w:rsidRDefault="00286F5F" w:rsidP="00286F5F">
      <w:pPr>
        <w:rPr>
          <w:rFonts w:ascii="Times New Roman" w:hAnsi="Times New Roman"/>
          <w:sz w:val="24"/>
          <w:szCs w:val="24"/>
          <w:lang w:val="uk-UA"/>
        </w:rPr>
      </w:pPr>
    </w:p>
    <w:p w:rsidR="00286F5F" w:rsidRPr="009438A0" w:rsidRDefault="00286F5F" w:rsidP="00286F5F">
      <w:pPr>
        <w:rPr>
          <w:rFonts w:ascii="Times New Roman" w:hAnsi="Times New Roman"/>
          <w:sz w:val="24"/>
          <w:szCs w:val="24"/>
          <w:lang w:val="uk-UA"/>
        </w:rPr>
      </w:pPr>
    </w:p>
    <w:p w:rsidR="00286F5F" w:rsidRPr="009438A0" w:rsidRDefault="00286F5F" w:rsidP="00286F5F">
      <w:pPr>
        <w:rPr>
          <w:rFonts w:ascii="Times New Roman" w:hAnsi="Times New Roman"/>
          <w:sz w:val="24"/>
          <w:szCs w:val="24"/>
          <w:lang w:val="uk-UA"/>
        </w:rPr>
      </w:pPr>
    </w:p>
    <w:p w:rsidR="00286F5F" w:rsidRPr="009438A0" w:rsidRDefault="00286F5F" w:rsidP="00286F5F">
      <w:pPr>
        <w:rPr>
          <w:rFonts w:ascii="Times New Roman" w:hAnsi="Times New Roman"/>
          <w:sz w:val="24"/>
          <w:szCs w:val="24"/>
          <w:lang w:val="uk-UA"/>
        </w:rPr>
      </w:pPr>
    </w:p>
    <w:p w:rsidR="00286F5F" w:rsidRPr="009438A0" w:rsidRDefault="00286F5F" w:rsidP="00286F5F">
      <w:pPr>
        <w:rPr>
          <w:rFonts w:ascii="Times New Roman" w:hAnsi="Times New Roman"/>
          <w:sz w:val="24"/>
          <w:szCs w:val="24"/>
          <w:lang w:val="uk-UA"/>
        </w:rPr>
      </w:pPr>
    </w:p>
    <w:p w:rsidR="00286F5F" w:rsidRPr="009438A0" w:rsidRDefault="00286F5F" w:rsidP="00286F5F">
      <w:pPr>
        <w:rPr>
          <w:rFonts w:ascii="Times New Roman" w:hAnsi="Times New Roman"/>
          <w:sz w:val="24"/>
          <w:szCs w:val="24"/>
          <w:lang w:val="uk-UA"/>
        </w:rPr>
      </w:pPr>
    </w:p>
    <w:p w:rsidR="00286F5F" w:rsidRPr="009438A0" w:rsidRDefault="00286F5F" w:rsidP="00286F5F">
      <w:pPr>
        <w:rPr>
          <w:rFonts w:ascii="Times New Roman" w:hAnsi="Times New Roman"/>
          <w:sz w:val="24"/>
          <w:szCs w:val="24"/>
          <w:lang w:val="uk-UA"/>
        </w:rPr>
      </w:pPr>
    </w:p>
    <w:p w:rsidR="00286F5F" w:rsidRDefault="00286F5F" w:rsidP="00286F5F">
      <w:pPr>
        <w:rPr>
          <w:rFonts w:ascii="Times New Roman" w:hAnsi="Times New Roman"/>
          <w:sz w:val="24"/>
          <w:szCs w:val="24"/>
          <w:lang w:val="uk-UA"/>
        </w:rPr>
      </w:pPr>
    </w:p>
    <w:p w:rsidR="00286F5F" w:rsidRDefault="00286F5F" w:rsidP="00286F5F">
      <w:pPr>
        <w:rPr>
          <w:rFonts w:ascii="Times New Roman" w:hAnsi="Times New Roman"/>
          <w:sz w:val="24"/>
          <w:szCs w:val="24"/>
          <w:lang w:val="uk-UA"/>
        </w:rPr>
      </w:pPr>
    </w:p>
    <w:p w:rsidR="00286F5F" w:rsidRPr="009438A0" w:rsidRDefault="00286F5F" w:rsidP="00286F5F">
      <w:pPr>
        <w:rPr>
          <w:rFonts w:ascii="Times New Roman" w:hAnsi="Times New Roman"/>
          <w:sz w:val="24"/>
          <w:szCs w:val="24"/>
          <w:lang w:val="uk-UA"/>
        </w:rPr>
      </w:pPr>
    </w:p>
    <w:p w:rsidR="00286F5F" w:rsidRPr="009438A0" w:rsidRDefault="00286F5F" w:rsidP="00286F5F">
      <w:pPr>
        <w:rPr>
          <w:rFonts w:ascii="Times New Roman" w:hAnsi="Times New Roman"/>
          <w:sz w:val="24"/>
          <w:szCs w:val="24"/>
          <w:lang w:val="uk-UA"/>
        </w:rPr>
      </w:pPr>
    </w:p>
    <w:tbl>
      <w:tblPr>
        <w:tblW w:w="10800" w:type="dxa"/>
        <w:tblInd w:w="-1152" w:type="dxa"/>
        <w:tblLayout w:type="fixed"/>
        <w:tblLook w:val="0000"/>
      </w:tblPr>
      <w:tblGrid>
        <w:gridCol w:w="3060"/>
        <w:gridCol w:w="540"/>
        <w:gridCol w:w="1080"/>
        <w:gridCol w:w="1080"/>
        <w:gridCol w:w="1230"/>
        <w:gridCol w:w="960"/>
        <w:gridCol w:w="960"/>
        <w:gridCol w:w="960"/>
        <w:gridCol w:w="930"/>
      </w:tblGrid>
      <w:tr w:rsidR="00286F5F" w:rsidRPr="009438A0" w:rsidTr="00115E36">
        <w:trPr>
          <w:trHeight w:val="288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Таблиця 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86F5F" w:rsidRPr="009438A0" w:rsidTr="00115E36">
        <w:trPr>
          <w:trHeight w:val="288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Елементи операційних витрат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86F5F" w:rsidRPr="009438A0" w:rsidTr="00115E36">
        <w:trPr>
          <w:trHeight w:val="288"/>
        </w:trPr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86F5F" w:rsidRPr="00286F5F" w:rsidTr="00115E36">
        <w:trPr>
          <w:trHeight w:val="288"/>
        </w:trPr>
        <w:tc>
          <w:tcPr>
            <w:tcW w:w="30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Код рядка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Факт минулого року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Фінансовий план поточного року</w:t>
            </w:r>
          </w:p>
        </w:tc>
        <w:tc>
          <w:tcPr>
            <w:tcW w:w="1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Плановий рік (усього)</w:t>
            </w:r>
          </w:p>
        </w:tc>
        <w:tc>
          <w:tcPr>
            <w:tcW w:w="38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У тому числі за кварталами</w:t>
            </w:r>
          </w:p>
        </w:tc>
      </w:tr>
      <w:tr w:rsidR="00286F5F" w:rsidRPr="009438A0" w:rsidTr="00115E36">
        <w:trPr>
          <w:trHeight w:val="945"/>
        </w:trPr>
        <w:tc>
          <w:tcPr>
            <w:tcW w:w="3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I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II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III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IV</w:t>
            </w:r>
          </w:p>
        </w:tc>
      </w:tr>
      <w:tr w:rsidR="00286F5F" w:rsidRPr="009438A0" w:rsidTr="00115E36">
        <w:trPr>
          <w:trHeight w:val="288"/>
        </w:trPr>
        <w:tc>
          <w:tcPr>
            <w:tcW w:w="3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</w:t>
            </w:r>
          </w:p>
        </w:tc>
      </w:tr>
      <w:tr w:rsidR="00286F5F" w:rsidRPr="009438A0" w:rsidTr="00115E36">
        <w:trPr>
          <w:trHeight w:val="675"/>
        </w:trPr>
        <w:tc>
          <w:tcPr>
            <w:tcW w:w="3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Матеріальні затрати, у тому числі: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11058,0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13308,70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11315,80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2829,0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2828,9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2828,9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2829,0</w:t>
            </w:r>
          </w:p>
        </w:tc>
      </w:tr>
      <w:tr w:rsidR="00286F5F" w:rsidRPr="009438A0" w:rsidTr="00115E36">
        <w:trPr>
          <w:trHeight w:val="750"/>
        </w:trPr>
        <w:tc>
          <w:tcPr>
            <w:tcW w:w="3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витрати на сировину і основні матеріали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001/1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6454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9351,70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6645,80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1661,50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1661,40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1661,40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1661,50</w:t>
            </w:r>
          </w:p>
        </w:tc>
      </w:tr>
      <w:tr w:rsidR="00286F5F" w:rsidRPr="009438A0" w:rsidTr="00115E36">
        <w:trPr>
          <w:trHeight w:val="450"/>
        </w:trPr>
        <w:tc>
          <w:tcPr>
            <w:tcW w:w="3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895E31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</w:pPr>
            <w:r w:rsidRPr="00895E31">
              <w:rPr>
                <w:rFonts w:ascii="Times New Roman" w:hAnsi="Times New Roman"/>
                <w:bCs/>
                <w:color w:val="000000"/>
                <w:sz w:val="24"/>
                <w:szCs w:val="24"/>
                <w:lang w:val="ru-RU"/>
              </w:rPr>
              <w:t>витрати на паливо та енергію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001/2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4604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3957,00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4670,00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1167,5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1167,5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1167,5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1167,5</w:t>
            </w:r>
          </w:p>
        </w:tc>
      </w:tr>
      <w:tr w:rsidR="00286F5F" w:rsidRPr="009438A0" w:rsidTr="00115E36">
        <w:trPr>
          <w:trHeight w:val="465"/>
        </w:trPr>
        <w:tc>
          <w:tcPr>
            <w:tcW w:w="3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Витрати на оплату праці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67073,6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77200,00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63100,00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15775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15775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15775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15775</w:t>
            </w:r>
          </w:p>
        </w:tc>
      </w:tr>
      <w:tr w:rsidR="00286F5F" w:rsidRPr="009438A0" w:rsidTr="00115E36">
        <w:trPr>
          <w:trHeight w:val="645"/>
        </w:trPr>
        <w:tc>
          <w:tcPr>
            <w:tcW w:w="3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Відрахування на соціальні заходи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17886,2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18385,00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15582,00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3895,6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3895,5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3895,5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3895,4</w:t>
            </w:r>
          </w:p>
        </w:tc>
      </w:tr>
      <w:tr w:rsidR="00286F5F" w:rsidRPr="009438A0" w:rsidTr="00115E36">
        <w:trPr>
          <w:trHeight w:val="645"/>
        </w:trPr>
        <w:tc>
          <w:tcPr>
            <w:tcW w:w="3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Капітальні видатки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5014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17099,00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7200,00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1 800,00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1 800,00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1 800,00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1 800,00</w:t>
            </w:r>
          </w:p>
        </w:tc>
      </w:tr>
      <w:tr w:rsidR="00286F5F" w:rsidRPr="009438A0" w:rsidTr="00115E36">
        <w:trPr>
          <w:trHeight w:val="525"/>
        </w:trPr>
        <w:tc>
          <w:tcPr>
            <w:tcW w:w="3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Інші операційні витрати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5986,0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7141,00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5058,00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1 264,40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1 264,40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1 264,60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1 264,60</w:t>
            </w:r>
          </w:p>
        </w:tc>
      </w:tr>
      <w:tr w:rsidR="00286F5F" w:rsidRPr="009438A0" w:rsidTr="00115E36">
        <w:trPr>
          <w:trHeight w:val="390"/>
        </w:trPr>
        <w:tc>
          <w:tcPr>
            <w:tcW w:w="3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F5F" w:rsidRPr="009438A0" w:rsidRDefault="00286F5F" w:rsidP="00115E3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Операційні витрати, усього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107017,8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133 133,7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102 255,8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25 564,0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25 563,8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25 564,0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86F5F" w:rsidRPr="009438A0" w:rsidRDefault="00286F5F" w:rsidP="00115E36">
            <w:pPr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438A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25 564,0</w:t>
            </w:r>
          </w:p>
        </w:tc>
      </w:tr>
    </w:tbl>
    <w:p w:rsidR="00286F5F" w:rsidRPr="009438A0" w:rsidRDefault="00286F5F" w:rsidP="00286F5F">
      <w:pPr>
        <w:rPr>
          <w:rFonts w:ascii="Times New Roman" w:hAnsi="Times New Roman"/>
          <w:sz w:val="24"/>
          <w:szCs w:val="24"/>
          <w:lang w:val="uk-UA"/>
        </w:rPr>
      </w:pPr>
    </w:p>
    <w:p w:rsidR="00286F5F" w:rsidRPr="009438A0" w:rsidRDefault="00286F5F" w:rsidP="00286F5F">
      <w:pPr>
        <w:rPr>
          <w:rFonts w:ascii="Times New Roman" w:hAnsi="Times New Roman"/>
          <w:sz w:val="24"/>
          <w:szCs w:val="24"/>
          <w:lang w:val="uk-UA"/>
        </w:rPr>
      </w:pPr>
      <w:r w:rsidRPr="009438A0">
        <w:rPr>
          <w:rFonts w:ascii="Times New Roman" w:hAnsi="Times New Roman"/>
          <w:sz w:val="24"/>
          <w:szCs w:val="24"/>
          <w:lang w:val="uk-UA"/>
        </w:rPr>
        <w:t>Директор                                  _____________________                     Артимович А.І.</w:t>
      </w:r>
    </w:p>
    <w:p w:rsidR="00286F5F" w:rsidRPr="009438A0" w:rsidRDefault="00286F5F" w:rsidP="00286F5F">
      <w:pPr>
        <w:rPr>
          <w:rFonts w:ascii="Times New Roman" w:hAnsi="Times New Roman"/>
          <w:sz w:val="24"/>
          <w:szCs w:val="24"/>
          <w:lang w:val="uk-UA"/>
        </w:rPr>
      </w:pPr>
    </w:p>
    <w:p w:rsidR="00286F5F" w:rsidRPr="009438A0" w:rsidRDefault="00286F5F" w:rsidP="00286F5F">
      <w:pPr>
        <w:rPr>
          <w:rFonts w:ascii="Times New Roman" w:hAnsi="Times New Roman"/>
          <w:sz w:val="24"/>
          <w:szCs w:val="24"/>
          <w:lang w:val="uk-UA"/>
        </w:rPr>
      </w:pPr>
      <w:r w:rsidRPr="009438A0">
        <w:rPr>
          <w:rFonts w:ascii="Times New Roman" w:hAnsi="Times New Roman"/>
          <w:sz w:val="24"/>
          <w:szCs w:val="24"/>
          <w:lang w:val="uk-UA"/>
        </w:rPr>
        <w:t>Головний бухгалтер            ___________________________                    Гайдук Л.С</w:t>
      </w:r>
    </w:p>
    <w:p w:rsidR="00286F5F" w:rsidRPr="009438A0" w:rsidRDefault="00286F5F" w:rsidP="00286F5F">
      <w:pPr>
        <w:pStyle w:val="1"/>
        <w:tabs>
          <w:tab w:val="left" w:pos="7020"/>
          <w:tab w:val="left" w:pos="7200"/>
        </w:tabs>
        <w:jc w:val="both"/>
        <w:rPr>
          <w:rFonts w:ascii="Times New Roman" w:hAnsi="Times New Roman"/>
          <w:sz w:val="24"/>
          <w:szCs w:val="24"/>
          <w:lang w:val="uk-UA"/>
        </w:rPr>
      </w:pPr>
    </w:p>
    <w:p w:rsidR="00286F5F" w:rsidRPr="009438A0" w:rsidRDefault="00286F5F" w:rsidP="00286F5F">
      <w:pPr>
        <w:pStyle w:val="1"/>
        <w:tabs>
          <w:tab w:val="left" w:pos="7020"/>
          <w:tab w:val="left" w:pos="7200"/>
        </w:tabs>
        <w:jc w:val="both"/>
        <w:rPr>
          <w:rFonts w:ascii="Times New Roman" w:hAnsi="Times New Roman"/>
          <w:sz w:val="24"/>
          <w:szCs w:val="24"/>
          <w:lang w:val="uk-UA"/>
        </w:rPr>
      </w:pPr>
    </w:p>
    <w:p w:rsidR="00A51E98" w:rsidRDefault="00A51E98"/>
    <w:sectPr w:rsidR="00A51E98" w:rsidSect="001357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86F5F"/>
    <w:rsid w:val="00286F5F"/>
    <w:rsid w:val="00A51E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6F5F"/>
    <w:rPr>
      <w:rFonts w:ascii="Calibri" w:eastAsia="Times New Roman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86F5F"/>
    <w:pPr>
      <w:spacing w:after="0" w:line="240" w:lineRule="auto"/>
    </w:pPr>
    <w:rPr>
      <w:rFonts w:ascii="Calibri" w:eastAsia="Times New Roman" w:hAnsi="Calibri" w:cs="Times New Roman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1305</Words>
  <Characters>7440</Characters>
  <Application>Microsoft Office Word</Application>
  <DocSecurity>0</DocSecurity>
  <Lines>62</Lines>
  <Paragraphs>17</Paragraphs>
  <ScaleCrop>false</ScaleCrop>
  <Company>Reanimator Extreme Edition</Company>
  <LinksUpToDate>false</LinksUpToDate>
  <CharactersWithSpaces>8728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d07-Hnatyshyn</dc:creator>
  <cp:keywords/>
  <dc:description/>
  <cp:lastModifiedBy>d07-Hnatyshyn</cp:lastModifiedBy>
  <cp:revision>2</cp:revision>
  <dcterms:created xsi:type="dcterms:W3CDTF">2020-12-01T16:02:00Z</dcterms:created>
  <dcterms:modified xsi:type="dcterms:W3CDTF">2020-12-01T16:02:00Z</dcterms:modified>
</cp:coreProperties>
</file>