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04" w:rsidRDefault="00550604" w:rsidP="00550604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56"/>
        <w:tblW w:w="11319" w:type="dxa"/>
        <w:tblLook w:val="04A0"/>
      </w:tblPr>
      <w:tblGrid>
        <w:gridCol w:w="3687"/>
        <w:gridCol w:w="960"/>
        <w:gridCol w:w="960"/>
        <w:gridCol w:w="800"/>
        <w:gridCol w:w="236"/>
        <w:gridCol w:w="1716"/>
        <w:gridCol w:w="744"/>
        <w:gridCol w:w="236"/>
        <w:gridCol w:w="744"/>
        <w:gridCol w:w="236"/>
        <w:gridCol w:w="764"/>
        <w:gridCol w:w="236"/>
      </w:tblGrid>
      <w:tr w:rsidR="00550604" w:rsidRPr="005319A2" w:rsidTr="00040D8C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Коди</w:t>
            </w:r>
          </w:p>
        </w:tc>
      </w:tr>
      <w:tr w:rsidR="00550604" w:rsidRPr="005319A2" w:rsidTr="00040D8C">
        <w:trPr>
          <w:gridAfter w:val="1"/>
          <w:wAfter w:w="236" w:type="dxa"/>
          <w:trHeight w:val="555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Підприємство    :      Комунальне неприбуткове підприємство   «Міська комунальна лікарня №3» Тернопільської міської ради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Рік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7A221C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E4596D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550604" w:rsidRPr="005319A2" w:rsidTr="00040D8C">
        <w:trPr>
          <w:gridAfter w:val="1"/>
          <w:wAfter w:w="236" w:type="dxa"/>
          <w:trHeight w:val="34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2001334</w:t>
            </w:r>
          </w:p>
        </w:tc>
      </w:tr>
      <w:tr w:rsidR="00550604" w:rsidRPr="005319A2" w:rsidTr="00040D8C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Територія    :            м.Тернопіль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550604" w:rsidRPr="005319A2" w:rsidTr="00040D8C">
        <w:trPr>
          <w:gridAfter w:val="1"/>
          <w:wAfter w:w="236" w:type="dxa"/>
          <w:trHeight w:val="57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Орган державного управління   Тернопільська міська 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</w:tc>
      </w:tr>
      <w:tr w:rsidR="00550604" w:rsidRPr="005319A2" w:rsidTr="00040D8C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Галузь    :                охорона здоров'я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СПОДУ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економічної діяльності : лікарня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ЗКГНГ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Одиниці виміру: тис. гривень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за КВЕД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color w:val="000000"/>
                <w:sz w:val="20"/>
                <w:szCs w:val="20"/>
              </w:rPr>
              <w:t>86.10</w:t>
            </w: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власності      комунальна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7A221C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льність працівників  :       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7A221C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50604" w:rsidTr="00040D8C">
        <w:trPr>
          <w:gridAfter w:val="1"/>
          <w:wAfter w:w="236" w:type="dxa"/>
          <w:trHeight w:val="58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Місцезнаходження  м. Тернопіль, вул. Волинська,40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Телефон  : 55-09-06;55-09-01.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7A221C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319A2" w:rsidTr="00040D8C">
        <w:trPr>
          <w:gridAfter w:val="1"/>
          <w:wAfter w:w="236" w:type="dxa"/>
          <w:trHeight w:val="315"/>
        </w:trPr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6A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Прізвище та ініціали керівника : Лазарчук Ю.В.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836AEB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7A221C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319A2" w:rsidTr="00040D8C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319A2" w:rsidTr="00040D8C">
        <w:trPr>
          <w:gridAfter w:val="1"/>
          <w:wAfter w:w="236" w:type="dxa"/>
          <w:trHeight w:val="615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E4596D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ФІНАНСОВИЙ ПЛАН ПІДПРИЄМСТВА</w:t>
            </w:r>
          </w:p>
        </w:tc>
      </w:tr>
      <w:tr w:rsidR="00550604" w:rsidRPr="005319A2" w:rsidTr="00040D8C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E4596D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НА 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E4596D">
              <w:rPr>
                <w:rFonts w:ascii="Times New Roman" w:hAnsi="Times New Roman"/>
                <w:b/>
                <w:bCs/>
                <w:color w:val="000000"/>
              </w:rPr>
              <w:t xml:space="preserve"> рік</w:t>
            </w:r>
          </w:p>
        </w:tc>
      </w:tr>
      <w:tr w:rsidR="00550604" w:rsidRPr="005319A2" w:rsidTr="00040D8C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26380B" w:rsidRDefault="00550604" w:rsidP="00040D8C">
            <w:pPr>
              <w:spacing w:after="0" w:line="240" w:lineRule="auto"/>
              <w:rPr>
                <w:rFonts w:cs="Calibri"/>
                <w:color w:val="000000"/>
                <w:sz w:val="46"/>
                <w:szCs w:val="4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E4596D" w:rsidRDefault="00550604" w:rsidP="00040D8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50604" w:rsidRPr="005319A2" w:rsidTr="00040D8C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0604" w:rsidRPr="00E4596D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596D">
              <w:rPr>
                <w:rFonts w:ascii="Times New Roman" w:hAnsi="Times New Roman"/>
                <w:b/>
                <w:bCs/>
                <w:color w:val="000000"/>
              </w:rPr>
              <w:t>Основні фінансові показники підприємства</w:t>
            </w:r>
          </w:p>
        </w:tc>
      </w:tr>
    </w:tbl>
    <w:tbl>
      <w:tblPr>
        <w:tblW w:w="11294" w:type="dxa"/>
        <w:tblInd w:w="-885" w:type="dxa"/>
        <w:tblLayout w:type="fixed"/>
        <w:tblLook w:val="04A0"/>
      </w:tblPr>
      <w:tblGrid>
        <w:gridCol w:w="4249"/>
        <w:gridCol w:w="709"/>
        <w:gridCol w:w="219"/>
        <w:gridCol w:w="631"/>
        <w:gridCol w:w="343"/>
        <w:gridCol w:w="366"/>
        <w:gridCol w:w="142"/>
        <w:gridCol w:w="427"/>
        <w:gridCol w:w="359"/>
        <w:gridCol w:w="68"/>
        <w:gridCol w:w="422"/>
        <w:gridCol w:w="283"/>
        <w:gridCol w:w="146"/>
        <w:gridCol w:w="563"/>
        <w:gridCol w:w="236"/>
        <w:gridCol w:w="54"/>
        <w:gridCol w:w="849"/>
        <w:gridCol w:w="992"/>
        <w:gridCol w:w="236"/>
      </w:tblGrid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 минулого року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Фінансовий план поточного року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Плановий рік (усього)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459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У тому числі за кварталами</w:t>
            </w:r>
          </w:p>
        </w:tc>
      </w:tr>
      <w:tr w:rsidR="00550604" w:rsidRPr="00CC3A1B" w:rsidTr="00040D8C">
        <w:trPr>
          <w:gridAfter w:val="1"/>
          <w:wAfter w:w="236" w:type="dxa"/>
          <w:trHeight w:val="930"/>
        </w:trPr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550604" w:rsidRPr="00CC3A1B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CC3A1B" w:rsidRDefault="00550604" w:rsidP="0004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3A1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І. Формування прибутку підприємтсва</w:t>
            </w: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4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5 457,5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4 405,6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827,5</w:t>
            </w:r>
          </w:p>
        </w:tc>
      </w:tr>
      <w:tr w:rsidR="00550604" w:rsidRPr="006459A1" w:rsidTr="00040D8C">
        <w:trPr>
          <w:gridAfter w:val="1"/>
          <w:wAfter w:w="236" w:type="dxa"/>
          <w:trHeight w:val="42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Платні медичні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001/1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4 779,7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4 822,2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3938,2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1 205,6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1 205,7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763,4</w:t>
            </w: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Орендна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001/2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550604" w:rsidRPr="006459A1" w:rsidTr="00040D8C">
        <w:trPr>
          <w:gridAfter w:val="1"/>
          <w:wAfter w:w="236" w:type="dxa"/>
          <w:trHeight w:val="30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Інші непрямі податки </w:t>
            </w:r>
            <w:r w:rsidRPr="006459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510"/>
        </w:trPr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Інші вирахування з доходу </w:t>
            </w:r>
            <w:r w:rsidRPr="006459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/>
              </w:rPr>
              <w:t>(розшифрувати)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30"/>
        </w:trPr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65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операційні доходи(субвеція+міський бюджет+кошти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39 268,9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45 226,0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53 140,8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13 698,5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11 633,7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15 490,6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12 318,0</w:t>
            </w:r>
          </w:p>
        </w:tc>
      </w:tr>
      <w:tr w:rsidR="00550604" w:rsidRPr="006459A1" w:rsidTr="00040D8C">
        <w:trPr>
          <w:gridAfter w:val="1"/>
          <w:wAfter w:w="236" w:type="dxa"/>
          <w:trHeight w:val="23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Інші операційні доходи (субвеція)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5 165,0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5 416,0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5 299,3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7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операційні доходи (міський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007/2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8 983,8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20 347,0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8 399,2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2 507,8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6 364,7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3 192,0</w:t>
            </w:r>
          </w:p>
        </w:tc>
      </w:tr>
      <w:tr w:rsidR="00550604" w:rsidRPr="006459A1" w:rsidTr="00040D8C">
        <w:trPr>
          <w:gridAfter w:val="1"/>
          <w:wAfter w:w="236" w:type="dxa"/>
          <w:trHeight w:val="24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операційні доходи ( кошти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31 077,2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27 377,8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9 125,9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9 126,0</w:t>
            </w:r>
          </w:p>
        </w:tc>
      </w:tr>
      <w:tr w:rsidR="00550604" w:rsidRPr="006459A1" w:rsidTr="00040D8C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Дохід від участі в капіталі </w:t>
            </w:r>
            <w:r w:rsidRPr="006459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8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Інші фінансові доходи </w:t>
            </w:r>
            <w:r w:rsidRPr="006459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1 086,4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1 250,0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</w:tr>
      <w:tr w:rsidR="00550604" w:rsidRPr="006459A1" w:rsidTr="00040D8C">
        <w:trPr>
          <w:gridAfter w:val="1"/>
          <w:wAfter w:w="236" w:type="dxa"/>
          <w:trHeight w:val="5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44 726,4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53 076,0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59 678,4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15 661,0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13 596,4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13 624,0</w:t>
            </w:r>
          </w:p>
        </w:tc>
      </w:tr>
      <w:tr w:rsidR="00550604" w:rsidRPr="006459A1" w:rsidTr="00040D8C">
        <w:trPr>
          <w:gridAfter w:val="1"/>
          <w:wAfter w:w="236" w:type="dxa"/>
          <w:trHeight w:val="21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7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Собівартість реалізованої продукції (товарів, робіт та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35 764,5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40 952,6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43 769,0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10 451,1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11 157,2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11 021,8</w:t>
            </w:r>
          </w:p>
        </w:tc>
      </w:tr>
      <w:tr w:rsidR="00550604" w:rsidRPr="006459A1" w:rsidTr="00040D8C">
        <w:trPr>
          <w:gridAfter w:val="1"/>
          <w:wAfter w:w="236" w:type="dxa"/>
          <w:trHeight w:val="30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1  388,6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550604" w:rsidRPr="006459A1" w:rsidTr="00040D8C">
        <w:trPr>
          <w:gridAfter w:val="1"/>
          <w:wAfter w:w="236" w:type="dxa"/>
          <w:trHeight w:val="3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014/1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4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014/2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5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014/3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9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014/4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адміністративні витрати к.в.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014/5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1 388,6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1 527,5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550604" w:rsidRPr="006459A1" w:rsidTr="00040D8C">
        <w:trPr>
          <w:gridAfter w:val="1"/>
          <w:wAfter w:w="236" w:type="dxa"/>
          <w:trHeight w:val="2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50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операційні витрати (Розшифровка в Таблиці 1)в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7 568,1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10 590,7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14 381,9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4 828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2 057,3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2 220,4</w:t>
            </w:r>
          </w:p>
        </w:tc>
      </w:tr>
      <w:tr w:rsidR="00550604" w:rsidRPr="006459A1" w:rsidTr="00040D8C">
        <w:trPr>
          <w:gridAfter w:val="1"/>
          <w:wAfter w:w="236" w:type="dxa"/>
          <w:trHeight w:val="8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6 143,3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8 975,4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12 826,2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4 424,2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1 626,6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4  915,6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1 859,8</w:t>
            </w:r>
          </w:p>
        </w:tc>
      </w:tr>
      <w:tr w:rsidR="00550604" w:rsidRPr="006459A1" w:rsidTr="00040D8C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витрати(водопостачання-водовідведення)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365 ,3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48,1</w:t>
            </w:r>
          </w:p>
        </w:tc>
      </w:tr>
      <w:tr w:rsidR="00550604" w:rsidRPr="006459A1" w:rsidTr="00040D8C">
        <w:trPr>
          <w:gridAfter w:val="1"/>
          <w:wAfter w:w="236" w:type="dxa"/>
          <w:trHeight w:val="26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1 086,4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312,5</w:t>
            </w:r>
          </w:p>
        </w:tc>
      </w:tr>
      <w:tr w:rsidR="00550604" w:rsidRPr="006459A1" w:rsidTr="00040D8C">
        <w:trPr>
          <w:gridAfter w:val="1"/>
          <w:wAfter w:w="236" w:type="dxa"/>
          <w:trHeight w:val="2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6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Втрати від участі в капіталі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5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550604" w:rsidRPr="006459A1" w:rsidTr="00040D8C">
        <w:trPr>
          <w:gridAfter w:val="1"/>
          <w:wAfter w:w="236" w:type="dxa"/>
          <w:trHeight w:val="2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18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44 726,4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53 076,0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59 678,4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15 661,0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13 596,4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16 797,0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13 624,0</w:t>
            </w:r>
          </w:p>
        </w:tc>
      </w:tr>
      <w:tr w:rsidR="00550604" w:rsidRPr="006459A1" w:rsidTr="00040D8C">
        <w:trPr>
          <w:gridAfter w:val="1"/>
          <w:wAfter w:w="236" w:type="dxa"/>
          <w:trHeight w:val="32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68,3</w:t>
            </w:r>
          </w:p>
        </w:tc>
      </w:tr>
      <w:tr w:rsidR="00550604" w:rsidRPr="006459A1" w:rsidTr="00040D8C">
        <w:trPr>
          <w:gridAfter w:val="1"/>
          <w:wAfter w:w="236" w:type="dxa"/>
          <w:trHeight w:val="45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6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ІІ. Розподіл чистого прибутку</w:t>
            </w:r>
          </w:p>
        </w:tc>
      </w:tr>
      <w:tr w:rsidR="00550604" w:rsidRPr="006459A1" w:rsidTr="00040D8C">
        <w:trPr>
          <w:gridAfter w:val="1"/>
          <w:wAfter w:w="236" w:type="dxa"/>
          <w:trHeight w:val="48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68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60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028/2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52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125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1283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550604" w:rsidRPr="006459A1" w:rsidTr="00040D8C">
        <w:trPr>
          <w:gridAfter w:val="1"/>
          <w:wAfter w:w="236" w:type="dxa"/>
          <w:trHeight w:val="67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6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032/1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1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514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ІІІ. Обов’язкові платежв підприємства до бюджету та державних цільових фондів </w:t>
            </w:r>
          </w:p>
        </w:tc>
      </w:tr>
      <w:tr w:rsidR="00550604" w:rsidRPr="006459A1" w:rsidTr="00040D8C">
        <w:trPr>
          <w:gridAfter w:val="1"/>
          <w:wAfter w:w="236" w:type="dxa"/>
          <w:trHeight w:val="527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1 105,2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50604" w:rsidRPr="006459A1" w:rsidTr="00040D8C">
        <w:trPr>
          <w:gridAfter w:val="1"/>
          <w:wAfter w:w="236" w:type="dxa"/>
          <w:trHeight w:val="29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550604" w:rsidRPr="006459A1" w:rsidTr="00040D8C">
        <w:trPr>
          <w:gridAfter w:val="1"/>
          <w:wAfter w:w="236" w:type="dxa"/>
          <w:trHeight w:val="39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2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8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550604" w:rsidRPr="006459A1" w:rsidTr="00040D8C">
        <w:trPr>
          <w:gridAfter w:val="1"/>
          <w:wAfter w:w="236" w:type="dxa"/>
          <w:trHeight w:val="41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718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037/7/2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3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61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038/2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66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038/3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</w:tr>
      <w:tr w:rsidR="00550604" w:rsidRPr="006459A1" w:rsidTr="00040D8C">
        <w:trPr>
          <w:gridAfter w:val="1"/>
          <w:wAfter w:w="236" w:type="dxa"/>
          <w:trHeight w:val="25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</w:tr>
      <w:tr w:rsidR="00550604" w:rsidRPr="006459A1" w:rsidTr="00040D8C">
        <w:trPr>
          <w:gridAfter w:val="1"/>
          <w:wAfter w:w="236" w:type="dxa"/>
          <w:trHeight w:val="307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039/2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40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1"/>
          <w:wAfter w:w="236" w:type="dxa"/>
          <w:trHeight w:val="272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0604" w:rsidRPr="006459A1" w:rsidTr="00040D8C">
        <w:trPr>
          <w:gridAfter w:val="1"/>
          <w:wAfter w:w="236" w:type="dxa"/>
          <w:trHeight w:val="289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50604" w:rsidRPr="006459A1" w:rsidTr="00040D8C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After w:val="4"/>
          <w:wAfter w:w="2130" w:type="dxa"/>
          <w:trHeight w:val="8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50604" w:rsidTr="00040D8C">
        <w:trPr>
          <w:trHeight w:val="300"/>
        </w:trPr>
        <w:tc>
          <w:tcPr>
            <w:tcW w:w="11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50604" w:rsidRPr="006459A1" w:rsidRDefault="00550604" w:rsidP="00550604">
      <w:pPr>
        <w:rPr>
          <w:rFonts w:ascii="Times New Roman" w:hAnsi="Times New Roman"/>
          <w:sz w:val="20"/>
          <w:szCs w:val="20"/>
          <w:lang w:val="ru-RU"/>
        </w:rPr>
      </w:pPr>
    </w:p>
    <w:p w:rsidR="00550604" w:rsidRPr="006459A1" w:rsidRDefault="00550604" w:rsidP="00550604">
      <w:pPr>
        <w:rPr>
          <w:rFonts w:ascii="Times New Roman" w:hAnsi="Times New Roman"/>
          <w:sz w:val="20"/>
          <w:szCs w:val="20"/>
          <w:lang w:val="ru-RU"/>
        </w:rPr>
      </w:pPr>
    </w:p>
    <w:p w:rsidR="00550604" w:rsidRPr="006459A1" w:rsidRDefault="00550604" w:rsidP="00550604">
      <w:pPr>
        <w:rPr>
          <w:rFonts w:ascii="Times New Roman" w:hAnsi="Times New Roman"/>
          <w:sz w:val="20"/>
          <w:szCs w:val="20"/>
          <w:lang w:val="ru-RU"/>
        </w:rPr>
      </w:pPr>
    </w:p>
    <w:p w:rsidR="00550604" w:rsidRPr="006459A1" w:rsidRDefault="00550604" w:rsidP="00550604">
      <w:pPr>
        <w:rPr>
          <w:rFonts w:ascii="Times New Roman" w:hAnsi="Times New Roman"/>
          <w:sz w:val="20"/>
          <w:szCs w:val="20"/>
          <w:lang w:val="ru-RU"/>
        </w:rPr>
      </w:pPr>
    </w:p>
    <w:p w:rsidR="00550604" w:rsidRPr="006459A1" w:rsidRDefault="00550604" w:rsidP="00550604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11294" w:type="dxa"/>
        <w:tblInd w:w="-1488" w:type="dxa"/>
        <w:tblLayout w:type="fixed"/>
        <w:tblLook w:val="04A0"/>
      </w:tblPr>
      <w:tblGrid>
        <w:gridCol w:w="284"/>
        <w:gridCol w:w="2694"/>
        <w:gridCol w:w="850"/>
        <w:gridCol w:w="1134"/>
        <w:gridCol w:w="993"/>
        <w:gridCol w:w="992"/>
        <w:gridCol w:w="1134"/>
        <w:gridCol w:w="1134"/>
        <w:gridCol w:w="992"/>
        <w:gridCol w:w="851"/>
        <w:gridCol w:w="141"/>
        <w:gridCol w:w="95"/>
      </w:tblGrid>
      <w:tr w:rsidR="00550604" w:rsidRPr="00550604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color w:val="000000"/>
                <w:sz w:val="20"/>
                <w:szCs w:val="20"/>
              </w:rPr>
              <w:t>Таблиця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Елементи операційних витрат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50604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Плановий рік (усього)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У тому числі за кварталами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50604" w:rsidRPr="006459A1" w:rsidRDefault="00550604" w:rsidP="00040D8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11 600,3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14 746,7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3 172,3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2 770,2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2 653,1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1 597,9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5 363,6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5 813,6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1 055,2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20 877,3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22 667,6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27 164,2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7 177,1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7 177,1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Відрахування на соціальні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4 680,7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6 043,4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1 573,4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7 568,1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10 590,7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14 381,9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5 276,2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2 220,4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44 726,4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59 678,4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16 797,0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604" w:rsidRPr="006459A1" w:rsidRDefault="00550604" w:rsidP="00040D8C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13 624,0</w:t>
            </w: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6459A1" w:rsidTr="00040D8C">
        <w:trPr>
          <w:gridBefore w:val="1"/>
          <w:gridAfter w:val="1"/>
          <w:wBefore w:w="284" w:type="dxa"/>
          <w:wAfter w:w="95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50604" w:rsidRPr="00550604" w:rsidTr="00040D8C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</w:p>
          <w:p w:rsidR="00550604" w:rsidRPr="006459A1" w:rsidRDefault="00550604" w:rsidP="00040D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64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0604" w:rsidRPr="006459A1" w:rsidRDefault="00550604" w:rsidP="00040D8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550604" w:rsidRPr="00550604" w:rsidRDefault="00550604" w:rsidP="00550604">
      <w:pPr>
        <w:rPr>
          <w:lang w:val="ru-RU"/>
        </w:rPr>
      </w:pPr>
    </w:p>
    <w:p w:rsidR="005725EE" w:rsidRPr="00550604" w:rsidRDefault="005725EE">
      <w:pPr>
        <w:rPr>
          <w:lang w:val="ru-RU"/>
        </w:rPr>
      </w:pPr>
    </w:p>
    <w:sectPr w:rsidR="005725EE" w:rsidRPr="00550604" w:rsidSect="00F8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604"/>
    <w:rsid w:val="00550604"/>
    <w:rsid w:val="0057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0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0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2020-12-04T13:54:00Z</dcterms:created>
  <dcterms:modified xsi:type="dcterms:W3CDTF">2020-12-04T13:54:00Z</dcterms:modified>
</cp:coreProperties>
</file>