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99" w:rsidRDefault="00EB0699" w:rsidP="00EB0699">
      <w:pPr>
        <w:spacing w:after="0" w:line="240" w:lineRule="auto"/>
        <w:ind w:left="7080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</w:t>
      </w:r>
    </w:p>
    <w:p w:rsidR="00EB0699" w:rsidRDefault="00EB0699" w:rsidP="00EB0699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рішення виконавчого комітету</w:t>
      </w:r>
    </w:p>
    <w:p w:rsidR="00EB0699" w:rsidRDefault="00EB0699" w:rsidP="00EB0699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 09.12.2020р. № 90</w:t>
      </w:r>
    </w:p>
    <w:p w:rsidR="00EB0699" w:rsidRDefault="00EB0699" w:rsidP="00EB0699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</w:p>
    <w:p w:rsidR="00EB0699" w:rsidRDefault="00EB0699" w:rsidP="00EB0699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</w:p>
    <w:p w:rsidR="00EB0699" w:rsidRDefault="00EB0699" w:rsidP="00EB06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Склад </w:t>
      </w:r>
    </w:p>
    <w:p w:rsidR="00EB0699" w:rsidRDefault="00EB0699" w:rsidP="00EB06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конкурсного комітету з визначення суб’єктів господарювання – операторів паркування транспортних засобів в місті Тернополі</w:t>
      </w:r>
    </w:p>
    <w:p w:rsidR="00EB0699" w:rsidRDefault="00EB0699" w:rsidP="00EB069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427"/>
        <w:gridCol w:w="7194"/>
      </w:tblGrid>
      <w:tr w:rsidR="00EB0699" w:rsidRPr="000D68A6" w:rsidTr="00797C3F">
        <w:tc>
          <w:tcPr>
            <w:tcW w:w="2126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Крисоватий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Ігор Андрійович</w:t>
            </w:r>
          </w:p>
        </w:tc>
        <w:tc>
          <w:tcPr>
            <w:tcW w:w="427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Тернопільської міської ради, голова конкурсного комітету</w:t>
            </w:r>
          </w:p>
        </w:tc>
      </w:tr>
      <w:tr w:rsidR="00EB0699" w:rsidRPr="000D68A6" w:rsidTr="00797C3F">
        <w:tc>
          <w:tcPr>
            <w:tcW w:w="2126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Вітрук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427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начальник управління транспорт</w:t>
            </w:r>
            <w:r>
              <w:rPr>
                <w:rFonts w:ascii="Times New Roman" w:hAnsi="Times New Roman"/>
                <w:sz w:val="24"/>
                <w:szCs w:val="24"/>
              </w:rPr>
              <w:t>них мереж</w:t>
            </w:r>
            <w:r w:rsidRPr="000D68A6">
              <w:rPr>
                <w:rFonts w:ascii="Times New Roman" w:hAnsi="Times New Roman"/>
                <w:sz w:val="24"/>
                <w:szCs w:val="24"/>
              </w:rPr>
              <w:t xml:space="preserve"> та зв’язку Тернопільської міської ради, заступник голови конкурсного комітету</w:t>
            </w:r>
          </w:p>
        </w:tc>
      </w:tr>
      <w:tr w:rsidR="00EB0699" w:rsidRPr="000D68A6" w:rsidTr="00797C3F">
        <w:tc>
          <w:tcPr>
            <w:tcW w:w="2126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Бояр Наталія Гаврилівна</w:t>
            </w:r>
          </w:p>
        </w:tc>
        <w:tc>
          <w:tcPr>
            <w:tcW w:w="427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головний спеціаліст сектору зв’язку  управління транспорт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них мереж </w:t>
            </w:r>
            <w:r w:rsidRPr="000D68A6">
              <w:rPr>
                <w:rFonts w:ascii="Times New Roman" w:hAnsi="Times New Roman"/>
                <w:sz w:val="24"/>
                <w:szCs w:val="24"/>
              </w:rPr>
              <w:t>та зв’язку Тернопільської міської ради, секретар конкурсного комітету</w:t>
            </w:r>
          </w:p>
        </w:tc>
      </w:tr>
      <w:tr w:rsidR="00EB0699" w:rsidRPr="000D68A6" w:rsidTr="00797C3F">
        <w:trPr>
          <w:trHeight w:val="567"/>
        </w:trPr>
        <w:tc>
          <w:tcPr>
            <w:tcW w:w="9747" w:type="dxa"/>
            <w:gridSpan w:val="3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Члени конкурсного комітету:</w:t>
            </w:r>
          </w:p>
        </w:tc>
      </w:tr>
      <w:tr w:rsidR="00EB0699" w:rsidRPr="000D68A6" w:rsidTr="00797C3F">
        <w:tc>
          <w:tcPr>
            <w:tcW w:w="2126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Сергій Віталійович</w:t>
            </w:r>
          </w:p>
        </w:tc>
        <w:tc>
          <w:tcPr>
            <w:tcW w:w="427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спеціаліст-юрисконсульт</w:t>
            </w:r>
            <w:r w:rsidRPr="000D68A6">
              <w:rPr>
                <w:rFonts w:ascii="Times New Roman" w:hAnsi="Times New Roman"/>
                <w:sz w:val="24"/>
                <w:szCs w:val="24"/>
              </w:rPr>
              <w:t xml:space="preserve"> управління транспорт</w:t>
            </w:r>
            <w:r>
              <w:rPr>
                <w:rFonts w:ascii="Times New Roman" w:hAnsi="Times New Roman"/>
                <w:sz w:val="24"/>
                <w:szCs w:val="24"/>
              </w:rPr>
              <w:t>них мереж</w:t>
            </w:r>
            <w:r w:rsidRPr="000D68A6">
              <w:rPr>
                <w:rFonts w:ascii="Times New Roman" w:hAnsi="Times New Roman"/>
                <w:sz w:val="24"/>
                <w:szCs w:val="24"/>
              </w:rPr>
              <w:t xml:space="preserve"> та зв'язку Тернопільської міської ради </w:t>
            </w:r>
          </w:p>
        </w:tc>
      </w:tr>
      <w:tr w:rsidR="00EB0699" w:rsidRPr="000D68A6" w:rsidTr="00797C3F">
        <w:trPr>
          <w:trHeight w:val="1348"/>
        </w:trPr>
        <w:tc>
          <w:tcPr>
            <w:tcW w:w="2126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Шморгай Олег Васильович</w:t>
            </w:r>
          </w:p>
        </w:tc>
        <w:tc>
          <w:tcPr>
            <w:tcW w:w="427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депутат Тернопільської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8A6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</w:tc>
      </w:tr>
      <w:tr w:rsidR="00EB0699" w:rsidRPr="000D68A6" w:rsidTr="00797C3F">
        <w:tc>
          <w:tcPr>
            <w:tcW w:w="2126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Степанович</w:t>
            </w:r>
          </w:p>
        </w:tc>
        <w:tc>
          <w:tcPr>
            <w:tcW w:w="427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виконавчий директор Тернопільського регіонального відділення Асоціації міст України (за згодою)</w:t>
            </w:r>
          </w:p>
        </w:tc>
      </w:tr>
      <w:tr w:rsidR="00EB0699" w:rsidRPr="000D68A6" w:rsidTr="00797C3F">
        <w:tc>
          <w:tcPr>
            <w:tcW w:w="2126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Іванюк Галина Андріївна</w:t>
            </w:r>
          </w:p>
        </w:tc>
        <w:tc>
          <w:tcPr>
            <w:tcW w:w="427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старший інспектор відділу планування доходів  фінансового управління Тернопільської міської ради</w:t>
            </w:r>
          </w:p>
        </w:tc>
      </w:tr>
      <w:tr w:rsidR="00EB0699" w:rsidRPr="000D68A6" w:rsidTr="00797C3F">
        <w:tc>
          <w:tcPr>
            <w:tcW w:w="2126" w:type="dxa"/>
            <w:vAlign w:val="center"/>
          </w:tcPr>
          <w:p w:rsidR="00EB0699" w:rsidRDefault="00EB0699" w:rsidP="0079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Копча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0699" w:rsidRPr="000D68A6" w:rsidRDefault="00EB0699" w:rsidP="0079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Ярослав Олександрович</w:t>
            </w:r>
          </w:p>
        </w:tc>
        <w:tc>
          <w:tcPr>
            <w:tcW w:w="427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головний інженер відділу технічного нагляду Тернопільської міської ради</w:t>
            </w:r>
          </w:p>
        </w:tc>
      </w:tr>
      <w:tr w:rsidR="00EB0699" w:rsidRPr="000D68A6" w:rsidTr="00797C3F">
        <w:tc>
          <w:tcPr>
            <w:tcW w:w="2126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Тищук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Віталій Іванович</w:t>
            </w:r>
          </w:p>
        </w:tc>
        <w:tc>
          <w:tcPr>
            <w:tcW w:w="427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 xml:space="preserve">старший інспектор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особливих доручень </w:t>
            </w:r>
            <w:r w:rsidRPr="000D68A6">
              <w:rPr>
                <w:rFonts w:ascii="Times New Roman" w:hAnsi="Times New Roman"/>
                <w:sz w:val="24"/>
                <w:szCs w:val="24"/>
              </w:rPr>
              <w:t>відділу безпеки дорожнього руху УПП в Тернопільській області, капітан поліції (за згодою)</w:t>
            </w:r>
          </w:p>
        </w:tc>
      </w:tr>
      <w:tr w:rsidR="00EB0699" w:rsidRPr="000D68A6" w:rsidTr="00797C3F">
        <w:tc>
          <w:tcPr>
            <w:tcW w:w="2126" w:type="dxa"/>
            <w:vAlign w:val="center"/>
          </w:tcPr>
          <w:p w:rsidR="00EB0699" w:rsidRDefault="00EB0699" w:rsidP="0079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Лобурак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0699" w:rsidRPr="000D68A6" w:rsidRDefault="00EB0699" w:rsidP="0079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Оксана Василівна</w:t>
            </w:r>
          </w:p>
        </w:tc>
        <w:tc>
          <w:tcPr>
            <w:tcW w:w="427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 xml:space="preserve">заступник начальника відділу благоустрою та екології управління </w:t>
            </w: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житлово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– комунального господарства, благоустрою та екології Тернопільської міської ради</w:t>
            </w:r>
          </w:p>
        </w:tc>
      </w:tr>
      <w:tr w:rsidR="00EB0699" w:rsidRPr="000D68A6" w:rsidTr="00797C3F">
        <w:tc>
          <w:tcPr>
            <w:tcW w:w="2126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Олійник Олена Олегівна</w:t>
            </w:r>
          </w:p>
        </w:tc>
        <w:tc>
          <w:tcPr>
            <w:tcW w:w="427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юрисконсульт І категорії відділу претензійно – позовної роботи та представництва інтересів в судових інстанціях управління правового забезпечення Тернопільської міської ради</w:t>
            </w:r>
          </w:p>
        </w:tc>
      </w:tr>
      <w:tr w:rsidR="00EB0699" w:rsidRPr="000D68A6" w:rsidTr="00797C3F">
        <w:tc>
          <w:tcPr>
            <w:tcW w:w="2126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Рабченюк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Дмитро Олександрович</w:t>
            </w:r>
          </w:p>
        </w:tc>
        <w:tc>
          <w:tcPr>
            <w:tcW w:w="427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завідувач</w:t>
            </w:r>
            <w:r w:rsidRPr="000D68A6">
              <w:rPr>
                <w:rFonts w:ascii="Times New Roman" w:hAnsi="Times New Roman"/>
                <w:sz w:val="24"/>
                <w:szCs w:val="24"/>
              </w:rPr>
              <w:t xml:space="preserve"> сектору контролю за рекламою, дотриманням </w:t>
            </w: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антитютюнового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законодавства та пробірного контролю управління захисту споживачів головного управління  </w:t>
            </w: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Держспоживслужби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в Тернопільській області (за згодою)</w:t>
            </w:r>
          </w:p>
        </w:tc>
      </w:tr>
      <w:tr w:rsidR="00EB0699" w:rsidRPr="000D68A6" w:rsidTr="00797C3F">
        <w:trPr>
          <w:trHeight w:val="1061"/>
        </w:trPr>
        <w:tc>
          <w:tcPr>
            <w:tcW w:w="2126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68A6">
              <w:rPr>
                <w:rFonts w:ascii="Times New Roman" w:hAnsi="Times New Roman"/>
                <w:sz w:val="24"/>
                <w:szCs w:val="24"/>
              </w:rPr>
              <w:t>Торожнюк</w:t>
            </w:r>
            <w:proofErr w:type="spellEnd"/>
            <w:r w:rsidRPr="000D68A6">
              <w:rPr>
                <w:rFonts w:ascii="Times New Roman" w:hAnsi="Times New Roman"/>
                <w:sz w:val="24"/>
                <w:szCs w:val="24"/>
              </w:rPr>
              <w:t xml:space="preserve"> Роман Васильович</w:t>
            </w:r>
          </w:p>
        </w:tc>
        <w:tc>
          <w:tcPr>
            <w:tcW w:w="427" w:type="dxa"/>
            <w:vAlign w:val="center"/>
          </w:tcPr>
          <w:p w:rsidR="00EB0699" w:rsidRPr="000D68A6" w:rsidRDefault="00EB0699" w:rsidP="0079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8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4" w:type="dxa"/>
            <w:vAlign w:val="center"/>
          </w:tcPr>
          <w:p w:rsidR="00EB0699" w:rsidRDefault="00EB0699" w:rsidP="00797C3F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депутат Тернопільської міської ради 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(за згодою)</w:t>
            </w:r>
          </w:p>
        </w:tc>
      </w:tr>
    </w:tbl>
    <w:p w:rsidR="00EB0699" w:rsidRDefault="00EB0699" w:rsidP="00EB06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0000" w:rsidRPr="00EB0699" w:rsidRDefault="00EB0699" w:rsidP="00EB0699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00155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001558">
        <w:rPr>
          <w:rFonts w:ascii="Times New Roman" w:hAnsi="Times New Roman"/>
          <w:sz w:val="24"/>
          <w:szCs w:val="24"/>
          <w:lang w:val="uk-UA"/>
        </w:rPr>
        <w:tab/>
      </w:r>
      <w:r w:rsidRPr="00001558">
        <w:rPr>
          <w:rFonts w:ascii="Times New Roman" w:hAnsi="Times New Roman"/>
          <w:sz w:val="24"/>
          <w:szCs w:val="24"/>
        </w:rPr>
        <w:tab/>
      </w:r>
      <w:r w:rsidRPr="00001558">
        <w:rPr>
          <w:rFonts w:ascii="Times New Roman" w:hAnsi="Times New Roman"/>
          <w:sz w:val="24"/>
          <w:szCs w:val="24"/>
        </w:rPr>
        <w:tab/>
      </w:r>
      <w:r w:rsidRPr="00001558">
        <w:rPr>
          <w:rFonts w:ascii="Times New Roman" w:hAnsi="Times New Roman"/>
          <w:sz w:val="24"/>
          <w:szCs w:val="24"/>
        </w:rPr>
        <w:tab/>
      </w:r>
      <w:r w:rsidRPr="00001558">
        <w:rPr>
          <w:rFonts w:ascii="Times New Roman" w:hAnsi="Times New Roman"/>
          <w:sz w:val="24"/>
          <w:szCs w:val="24"/>
        </w:rPr>
        <w:tab/>
      </w:r>
      <w:r w:rsidRPr="00001558">
        <w:rPr>
          <w:rFonts w:ascii="Times New Roman" w:hAnsi="Times New Roman"/>
          <w:sz w:val="24"/>
          <w:szCs w:val="24"/>
        </w:rPr>
        <w:tab/>
      </w:r>
      <w:r w:rsidRPr="00001558">
        <w:rPr>
          <w:rFonts w:ascii="Times New Roman" w:hAnsi="Times New Roman"/>
          <w:sz w:val="24"/>
          <w:szCs w:val="24"/>
        </w:rPr>
        <w:tab/>
      </w:r>
      <w:r w:rsidRPr="000015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Сергій НАДАЛ</w:t>
      </w:r>
    </w:p>
    <w:sectPr w:rsidR="00000000" w:rsidRPr="00EB0699" w:rsidSect="002C7D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0699"/>
    <w:rsid w:val="00EB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EB0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069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Без интервала1"/>
    <w:rsid w:val="00EB069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775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2020-12-14T15:29:00Z</dcterms:created>
  <dcterms:modified xsi:type="dcterms:W3CDTF">2020-12-14T15:29:00Z</dcterms:modified>
</cp:coreProperties>
</file>