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B5" w:rsidRPr="00E043B5" w:rsidRDefault="00E043B5" w:rsidP="00E043B5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E043B5">
        <w:rPr>
          <w:rFonts w:ascii="Times New Roman" w:hAnsi="Times New Roman" w:cs="Times New Roman"/>
          <w:sz w:val="28"/>
          <w:szCs w:val="28"/>
        </w:rPr>
        <w:t>Додаток</w:t>
      </w:r>
    </w:p>
    <w:p w:rsidR="00E043B5" w:rsidRPr="00E043B5" w:rsidRDefault="00E043B5" w:rsidP="00E043B5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E043B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043B5" w:rsidRPr="00E043B5" w:rsidRDefault="00E043B5" w:rsidP="00E043B5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E043B5">
        <w:rPr>
          <w:rFonts w:ascii="Times New Roman" w:hAnsi="Times New Roman" w:cs="Times New Roman"/>
          <w:sz w:val="28"/>
          <w:szCs w:val="28"/>
        </w:rPr>
        <w:t>від 04.11.2020 №848</w:t>
      </w:r>
    </w:p>
    <w:p w:rsidR="00E043B5" w:rsidRPr="00E043B5" w:rsidRDefault="00E043B5" w:rsidP="00E043B5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E043B5" w:rsidRPr="00E043B5" w:rsidRDefault="00E043B5" w:rsidP="00E04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B5">
        <w:rPr>
          <w:rFonts w:ascii="Times New Roman" w:hAnsi="Times New Roman" w:cs="Times New Roman"/>
          <w:b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11.09.2017 року №40 щодо будівництва культурно-мистецького центру з приміщеннями громадського призначення, підземним </w:t>
      </w:r>
      <w:proofErr w:type="spellStart"/>
      <w:r w:rsidRPr="00E043B5">
        <w:rPr>
          <w:rFonts w:ascii="Times New Roman" w:hAnsi="Times New Roman" w:cs="Times New Roman"/>
          <w:b/>
        </w:rPr>
        <w:t>паркінгом</w:t>
      </w:r>
      <w:proofErr w:type="spellEnd"/>
      <w:r w:rsidRPr="00E043B5">
        <w:rPr>
          <w:rFonts w:ascii="Times New Roman" w:hAnsi="Times New Roman" w:cs="Times New Roman"/>
          <w:b/>
        </w:rPr>
        <w:t xml:space="preserve"> та житловим будинком по вул. Миру, 6</w:t>
      </w:r>
    </w:p>
    <w:p w:rsidR="00E043B5" w:rsidRPr="00E043B5" w:rsidRDefault="00E043B5" w:rsidP="00E043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3B5" w:rsidRPr="00E043B5" w:rsidRDefault="00E043B5" w:rsidP="00E043B5">
      <w:pPr>
        <w:spacing w:after="0" w:line="240" w:lineRule="auto"/>
        <w:rPr>
          <w:rFonts w:ascii="Times New Roman" w:hAnsi="Times New Roman" w:cs="Times New Roman"/>
          <w:b/>
        </w:rPr>
      </w:pPr>
      <w:r w:rsidRPr="00E043B5">
        <w:rPr>
          <w:rFonts w:ascii="Times New Roman" w:hAnsi="Times New Roman" w:cs="Times New Roman"/>
          <w:b/>
        </w:rPr>
        <w:t>«30» жовтня 2020 року                                                                                                 м. Тернопіль</w:t>
      </w:r>
    </w:p>
    <w:p w:rsidR="00E043B5" w:rsidRPr="00E043B5" w:rsidRDefault="00E043B5" w:rsidP="00E043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043B5">
        <w:rPr>
          <w:rFonts w:ascii="Times New Roman" w:hAnsi="Times New Roman" w:cs="Times New Roman"/>
        </w:rPr>
        <w:t>Члени комісії, утвореної згідно розпорядження міського голови від 29.10.2020 року №244 «Про створення комісії» провели обстеження наведеного нижче майна та робіт, які підлягають передачі в комунальну власність Тернопільської міської територіальної громади, а саме: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225"/>
        <w:gridCol w:w="1554"/>
        <w:gridCol w:w="1493"/>
      </w:tblGrid>
      <w:tr w:rsidR="00E043B5" w:rsidRPr="00E043B5" w:rsidTr="00E043B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>Номенклатура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 xml:space="preserve">Вартість виконаних робіт, грн.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>Готовність виконаних робіт</w:t>
            </w:r>
          </w:p>
        </w:tc>
      </w:tr>
      <w:tr w:rsidR="00E043B5" w:rsidRPr="00E043B5" w:rsidTr="00E043B5">
        <w:trPr>
          <w:trHeight w:val="195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Повний комплекс робіт в фойє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в частині приміщення необхідного для проведення культурно-мистецьких заходів, в тому числі для проведення урочистої церемонії державної реєстрації шлюбу, а також забезпечення усім необхідним устаткування для проведення вказаних заходів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902 500,00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043B5" w:rsidRPr="00E043B5" w:rsidTr="00E043B5">
        <w:trPr>
          <w:trHeight w:val="5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Ремонт центральних сходів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1 740 800,00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043B5" w:rsidRPr="00E043B5" w:rsidTr="00E043B5">
        <w:trPr>
          <w:trHeight w:val="8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Укладення двох площадок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бруківкою площею 250 кв. м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499 182,00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043B5" w:rsidRPr="00E043B5" w:rsidTr="00E043B5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Заміна лінійно-кабельних споруд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405 344,00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043B5" w:rsidRPr="00E043B5" w:rsidTr="00E043B5">
        <w:trPr>
          <w:trHeight w:val="7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Облаштування підпірних стінок біля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  <w:r w:rsidRPr="00E043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1 015 447,00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043B5">
        <w:rPr>
          <w:rFonts w:ascii="Times New Roman" w:hAnsi="Times New Roman" w:cs="Times New Roman"/>
          <w:b/>
        </w:rPr>
        <w:t>Комісія вирішила:</w:t>
      </w:r>
      <w:r w:rsidRPr="00E043B5">
        <w:rPr>
          <w:rFonts w:ascii="Times New Roman" w:hAnsi="Times New Roman" w:cs="Times New Roman"/>
        </w:rPr>
        <w:t xml:space="preserve"> ПП «ЕВЕРЕСТ-ТЕР» (Сторона-2 інвестиційного договору) передає, а комісія приймає в комунальну власність майно та роботи, а саме:</w:t>
      </w: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8755"/>
      </w:tblGrid>
      <w:tr w:rsidR="00E043B5" w:rsidRPr="00E043B5" w:rsidTr="00E043B5">
        <w:trPr>
          <w:trHeight w:val="418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  <w:b/>
              </w:rPr>
              <w:t>Номенклатура</w:t>
            </w:r>
          </w:p>
        </w:tc>
      </w:tr>
      <w:tr w:rsidR="00E043B5" w:rsidRPr="00E043B5" w:rsidTr="00E043B5">
        <w:trPr>
          <w:trHeight w:val="154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Повний комплекс робіт в фойє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в частині приміщення необхідного для проведення культурно-мистецьких заходів, в тому числі для проведення урочистої церемонії державної реєстрації шлюбу, а також забезпечення усім необхідним устаткування для проведення вказаних заходів</w:t>
            </w:r>
          </w:p>
        </w:tc>
      </w:tr>
      <w:tr w:rsidR="00E043B5" w:rsidRPr="00E043B5" w:rsidTr="00E043B5">
        <w:trPr>
          <w:trHeight w:val="70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Ремонт центральних сходів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</w:tr>
      <w:tr w:rsidR="00E043B5" w:rsidRPr="00E043B5" w:rsidTr="00E043B5">
        <w:trPr>
          <w:trHeight w:val="69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Укладення двох площадок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 бруківкою площею 250 кв. м </w:t>
            </w:r>
          </w:p>
        </w:tc>
      </w:tr>
      <w:tr w:rsidR="00E043B5" w:rsidRPr="00E043B5" w:rsidTr="00E043B5">
        <w:trPr>
          <w:trHeight w:val="698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Заміна лінійно-кабельних споруд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</w:p>
        </w:tc>
      </w:tr>
      <w:tr w:rsidR="00E043B5" w:rsidRPr="00E043B5" w:rsidTr="00E043B5">
        <w:trPr>
          <w:trHeight w:val="70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5">
              <w:rPr>
                <w:rFonts w:ascii="Times New Roman" w:eastAsia="Calibri" w:hAnsi="Times New Roman" w:cs="Times New Roman"/>
              </w:rPr>
              <w:t xml:space="preserve">Облаштування підпірних стінок біля </w:t>
            </w:r>
            <w:proofErr w:type="spellStart"/>
            <w:r w:rsidRPr="00E043B5">
              <w:rPr>
                <w:rFonts w:ascii="Times New Roman" w:hAnsi="Times New Roman" w:cs="Times New Roman"/>
                <w:bCs/>
                <w:color w:val="000000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bCs/>
                <w:color w:val="000000"/>
              </w:rPr>
              <w:t xml:space="preserve"> «Тернопільський міський палац культури «Березіль» ім. Леся Курбаса»</w:t>
            </w:r>
            <w:r w:rsidRPr="00E043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043B5">
        <w:rPr>
          <w:rFonts w:ascii="Times New Roman" w:hAnsi="Times New Roman" w:cs="Times New Roman"/>
          <w:b/>
        </w:rPr>
        <w:t xml:space="preserve">Примітка. </w:t>
      </w:r>
      <w:r w:rsidRPr="00E043B5">
        <w:rPr>
          <w:rFonts w:ascii="Times New Roman" w:hAnsi="Times New Roman" w:cs="Times New Roman"/>
        </w:rPr>
        <w:t>Роботи виконані в повному обсязі та належної якості. Сторони претензій один до одного щодо виконання робіт та їх якості не мають.</w:t>
      </w: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043B5">
        <w:rPr>
          <w:rFonts w:ascii="Times New Roman" w:hAnsi="Times New Roman" w:cs="Times New Roman"/>
          <w:b/>
        </w:rPr>
        <w:t>Додаток до акту приймання-передачі:</w:t>
      </w:r>
      <w:r w:rsidRPr="00E043B5">
        <w:rPr>
          <w:rFonts w:ascii="Times New Roman" w:hAnsi="Times New Roman" w:cs="Times New Roman"/>
        </w:rPr>
        <w:t xml:space="preserve"> кошторис виконання відповідних робіт від 25.09.2020 року. </w:t>
      </w:r>
    </w:p>
    <w:p w:rsidR="00E043B5" w:rsidRPr="00E043B5" w:rsidRDefault="00E043B5" w:rsidP="00E043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693"/>
      </w:tblGrid>
      <w:tr w:rsidR="00E043B5" w:rsidRPr="00E043B5" w:rsidTr="00E043B5">
        <w:trPr>
          <w:trHeight w:val="9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sz w:val="28"/>
              </w:rPr>
              <w:t>Іван ХІМЕЙЧУК – заступник міського голови-керуючий справами, голова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102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sz w:val="28"/>
              </w:rPr>
              <w:t>Юрій ДЕЙНЕКА – начальник управління стратегічного розвитку міста, заступник голови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96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sz w:val="28"/>
              </w:rPr>
              <w:t xml:space="preserve">Олег СЛОБОДЯНЮК – директор </w:t>
            </w:r>
            <w:proofErr w:type="spellStart"/>
            <w:r w:rsidRPr="00E043B5">
              <w:rPr>
                <w:rFonts w:ascii="Times New Roman" w:hAnsi="Times New Roman" w:cs="Times New Roman"/>
                <w:sz w:val="28"/>
              </w:rPr>
              <w:t>КУ</w:t>
            </w:r>
            <w:proofErr w:type="spellEnd"/>
            <w:r w:rsidRPr="00E043B5">
              <w:rPr>
                <w:rFonts w:ascii="Times New Roman" w:hAnsi="Times New Roman" w:cs="Times New Roman"/>
                <w:sz w:val="28"/>
              </w:rPr>
              <w:t xml:space="preserve"> «Тернопільського міського палацу культури «Березіль» ім. Леся Курбаса»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11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color w:val="000000"/>
                <w:sz w:val="28"/>
              </w:rPr>
              <w:t>Андрій ДРОЗДОВСЬКИЙ – 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104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color w:val="000000"/>
                <w:sz w:val="28"/>
              </w:rPr>
              <w:t>Ярослав КОПЧА – головний інженер відділу технічного нагляду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10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color w:val="000000"/>
                <w:sz w:val="28"/>
              </w:rPr>
              <w:t>Василь ПОГОРЕЛОВ – директор ПП «ЕВЕРЕСТ-ТЕР»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43B5" w:rsidRPr="00E043B5" w:rsidTr="00E043B5">
        <w:trPr>
          <w:trHeight w:val="11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043B5">
              <w:rPr>
                <w:rFonts w:ascii="Times New Roman" w:hAnsi="Times New Roman" w:cs="Times New Roman"/>
                <w:color w:val="000000"/>
                <w:sz w:val="28"/>
              </w:rPr>
              <w:t>Віталій ЗАХАРЧУК – начальник відділу стратегічного планування та маркетингу міста управління стратегічного розвитку міста, секретар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5" w:rsidRPr="00E043B5" w:rsidRDefault="00E043B5" w:rsidP="00E0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043B5" w:rsidRPr="00E043B5" w:rsidRDefault="00E043B5" w:rsidP="00E043B5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</w:rPr>
      </w:pPr>
    </w:p>
    <w:p w:rsidR="00E043B5" w:rsidRPr="00E043B5" w:rsidRDefault="00E043B5" w:rsidP="00E043B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</w:p>
    <w:p w:rsidR="00E043B5" w:rsidRPr="00E043B5" w:rsidRDefault="00E043B5" w:rsidP="00E043B5">
      <w:pPr>
        <w:spacing w:after="0" w:line="240" w:lineRule="auto"/>
        <w:ind w:firstLine="851"/>
        <w:rPr>
          <w:rFonts w:ascii="Times New Roman" w:hAnsi="Times New Roman" w:cs="Times New Roman"/>
          <w:sz w:val="28"/>
          <w:lang w:val="ru-RU"/>
        </w:rPr>
      </w:pPr>
      <w:r w:rsidRPr="00E043B5">
        <w:rPr>
          <w:rFonts w:ascii="Times New Roman" w:hAnsi="Times New Roman" w:cs="Times New Roman"/>
          <w:sz w:val="28"/>
        </w:rPr>
        <w:t xml:space="preserve">Міський голова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E043B5">
        <w:rPr>
          <w:rFonts w:ascii="Times New Roman" w:hAnsi="Times New Roman" w:cs="Times New Roman"/>
          <w:sz w:val="28"/>
        </w:rPr>
        <w:t xml:space="preserve"> </w:t>
      </w:r>
      <w:r w:rsidRPr="00E043B5"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spellStart"/>
      <w:r w:rsidRPr="00E043B5">
        <w:rPr>
          <w:rFonts w:ascii="Times New Roman" w:hAnsi="Times New Roman" w:cs="Times New Roman"/>
          <w:sz w:val="28"/>
          <w:lang w:val="ru-RU"/>
        </w:rPr>
        <w:t>Сергій</w:t>
      </w:r>
      <w:proofErr w:type="spellEnd"/>
      <w:r w:rsidRPr="00E043B5">
        <w:rPr>
          <w:rFonts w:ascii="Times New Roman" w:hAnsi="Times New Roman" w:cs="Times New Roman"/>
          <w:sz w:val="28"/>
          <w:lang w:val="ru-RU"/>
        </w:rPr>
        <w:t xml:space="preserve"> НАДАЛ</w:t>
      </w:r>
    </w:p>
    <w:p w:rsidR="00E043B5" w:rsidRPr="00E043B5" w:rsidRDefault="00E043B5" w:rsidP="00E043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Pr="00E043B5" w:rsidRDefault="00E043B5" w:rsidP="00E043B5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E04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43B5"/>
    <w:rsid w:val="00E0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2355</Words>
  <Characters>1343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2020-11-06T08:03:00Z</dcterms:created>
  <dcterms:modified xsi:type="dcterms:W3CDTF">2020-11-06T08:03:00Z</dcterms:modified>
</cp:coreProperties>
</file>