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CE2" w:rsidRPr="00196CE2" w:rsidRDefault="00196CE2" w:rsidP="00196CE2">
      <w:pPr>
        <w:pStyle w:val="a3"/>
        <w:jc w:val="right"/>
        <w:rPr>
          <w:szCs w:val="28"/>
        </w:rPr>
      </w:pPr>
      <w:r w:rsidRPr="00196CE2">
        <w:rPr>
          <w:szCs w:val="28"/>
        </w:rPr>
        <w:t xml:space="preserve">                                                                                                   </w:t>
      </w:r>
      <w:r w:rsidRPr="00196CE2">
        <w:rPr>
          <w:szCs w:val="28"/>
        </w:rPr>
        <w:tab/>
      </w:r>
      <w:r w:rsidRPr="00196CE2">
        <w:rPr>
          <w:szCs w:val="28"/>
        </w:rPr>
        <w:tab/>
      </w:r>
      <w:r w:rsidRPr="00196CE2">
        <w:rPr>
          <w:szCs w:val="28"/>
        </w:rPr>
        <w:tab/>
      </w:r>
      <w:r w:rsidRPr="00196CE2">
        <w:rPr>
          <w:szCs w:val="28"/>
        </w:rPr>
        <w:tab/>
        <w:t xml:space="preserve">Додаток </w:t>
      </w:r>
    </w:p>
    <w:p w:rsidR="00196CE2" w:rsidRPr="00196CE2" w:rsidRDefault="00196CE2" w:rsidP="00196CE2">
      <w:pPr>
        <w:pStyle w:val="a3"/>
        <w:ind w:firstLine="708"/>
        <w:jc w:val="right"/>
        <w:rPr>
          <w:szCs w:val="28"/>
        </w:rPr>
      </w:pPr>
      <w:r w:rsidRPr="00196CE2">
        <w:rPr>
          <w:szCs w:val="28"/>
        </w:rPr>
        <w:t>до рішення виконавчого комітету</w:t>
      </w:r>
    </w:p>
    <w:p w:rsidR="00196CE2" w:rsidRPr="00196CE2" w:rsidRDefault="00196CE2" w:rsidP="00196CE2">
      <w:pPr>
        <w:pStyle w:val="a3"/>
        <w:ind w:firstLine="708"/>
        <w:jc w:val="right"/>
        <w:rPr>
          <w:szCs w:val="28"/>
        </w:rPr>
      </w:pPr>
      <w:r w:rsidRPr="00196CE2">
        <w:rPr>
          <w:szCs w:val="28"/>
        </w:rPr>
        <w:t>від 30.10.2020</w:t>
      </w:r>
      <w:r>
        <w:rPr>
          <w:szCs w:val="28"/>
        </w:rPr>
        <w:t xml:space="preserve"> </w:t>
      </w:r>
      <w:r w:rsidRPr="00196CE2">
        <w:rPr>
          <w:szCs w:val="28"/>
        </w:rPr>
        <w:t>№820</w:t>
      </w:r>
    </w:p>
    <w:p w:rsidR="00196CE2" w:rsidRPr="00196CE2" w:rsidRDefault="00196CE2" w:rsidP="00196CE2">
      <w:pPr>
        <w:pStyle w:val="a3"/>
        <w:jc w:val="center"/>
        <w:rPr>
          <w:szCs w:val="28"/>
        </w:rPr>
      </w:pPr>
    </w:p>
    <w:p w:rsidR="00196CE2" w:rsidRPr="00196CE2" w:rsidRDefault="00196CE2" w:rsidP="00196CE2">
      <w:pPr>
        <w:pStyle w:val="a3"/>
        <w:jc w:val="center"/>
        <w:rPr>
          <w:szCs w:val="28"/>
        </w:rPr>
      </w:pPr>
      <w:r w:rsidRPr="00196CE2">
        <w:rPr>
          <w:szCs w:val="28"/>
        </w:rPr>
        <w:t>ВИСНОВОК</w:t>
      </w:r>
    </w:p>
    <w:p w:rsidR="00196CE2" w:rsidRPr="00196CE2" w:rsidRDefault="00196CE2" w:rsidP="00196CE2">
      <w:pPr>
        <w:pStyle w:val="a3"/>
        <w:jc w:val="center"/>
        <w:rPr>
          <w:szCs w:val="28"/>
        </w:rPr>
      </w:pPr>
      <w:r w:rsidRPr="00196CE2">
        <w:rPr>
          <w:szCs w:val="28"/>
        </w:rPr>
        <w:t>органу опіки і піклування</w:t>
      </w:r>
    </w:p>
    <w:p w:rsidR="00196CE2" w:rsidRPr="00196CE2" w:rsidRDefault="00196CE2" w:rsidP="00196CE2">
      <w:pPr>
        <w:pStyle w:val="a3"/>
        <w:tabs>
          <w:tab w:val="left" w:pos="360"/>
        </w:tabs>
        <w:jc w:val="center"/>
        <w:rPr>
          <w:szCs w:val="28"/>
        </w:rPr>
      </w:pPr>
      <w:r w:rsidRPr="00196CE2">
        <w:rPr>
          <w:szCs w:val="28"/>
        </w:rPr>
        <w:t>щодо  визначення місця проживання малолітніх дітей</w:t>
      </w:r>
    </w:p>
    <w:p w:rsidR="00196CE2" w:rsidRPr="00196CE2" w:rsidRDefault="00196CE2" w:rsidP="00196CE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</w:t>
      </w:r>
      <w:r w:rsidRPr="00196CE2">
        <w:rPr>
          <w:rFonts w:ascii="Times New Roman" w:hAnsi="Times New Roman" w:cs="Times New Roman"/>
          <w:sz w:val="28"/>
          <w:szCs w:val="28"/>
        </w:rPr>
        <w:t xml:space="preserve">,17.12.2008р.н., 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196CE2">
        <w:rPr>
          <w:rFonts w:ascii="Times New Roman" w:hAnsi="Times New Roman" w:cs="Times New Roman"/>
          <w:sz w:val="28"/>
          <w:szCs w:val="28"/>
        </w:rPr>
        <w:t>, 30.12.2013р.н.</w:t>
      </w:r>
    </w:p>
    <w:p w:rsidR="00196CE2" w:rsidRPr="00196CE2" w:rsidRDefault="00196CE2" w:rsidP="00196C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6CE2">
        <w:rPr>
          <w:rFonts w:ascii="Times New Roman" w:hAnsi="Times New Roman" w:cs="Times New Roman"/>
          <w:sz w:val="28"/>
          <w:szCs w:val="28"/>
        </w:rPr>
        <w:t xml:space="preserve">          Органом опіки і піклування розглянуто   матеріали  цивільної справи             №607/7327/20, яка надійшла із Тернопільського </w:t>
      </w:r>
      <w:proofErr w:type="spellStart"/>
      <w:r w:rsidRPr="00196CE2">
        <w:rPr>
          <w:rFonts w:ascii="Times New Roman" w:hAnsi="Times New Roman" w:cs="Times New Roman"/>
          <w:sz w:val="28"/>
          <w:szCs w:val="28"/>
        </w:rPr>
        <w:t>міськрайонного</w:t>
      </w:r>
      <w:proofErr w:type="spellEnd"/>
      <w:r w:rsidRPr="00196CE2">
        <w:rPr>
          <w:rFonts w:ascii="Times New Roman" w:hAnsi="Times New Roman" w:cs="Times New Roman"/>
          <w:sz w:val="28"/>
          <w:szCs w:val="28"/>
        </w:rPr>
        <w:t xml:space="preserve"> суду за позовом  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196CE2"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196CE2">
        <w:rPr>
          <w:rFonts w:ascii="Times New Roman" w:hAnsi="Times New Roman" w:cs="Times New Roman"/>
          <w:sz w:val="28"/>
          <w:szCs w:val="28"/>
        </w:rPr>
        <w:t xml:space="preserve"> про визначення місця проживання дітей   та відповідні документи. Встановлено, що у  подружжя </w:t>
      </w:r>
      <w:r>
        <w:rPr>
          <w:rFonts w:ascii="Times New Roman" w:hAnsi="Times New Roman" w:cs="Times New Roman"/>
          <w:sz w:val="28"/>
          <w:szCs w:val="28"/>
        </w:rPr>
        <w:t xml:space="preserve">… </w:t>
      </w:r>
      <w:r w:rsidRPr="00196CE2">
        <w:rPr>
          <w:rFonts w:ascii="Times New Roman" w:hAnsi="Times New Roman" w:cs="Times New Roman"/>
          <w:sz w:val="28"/>
          <w:szCs w:val="28"/>
        </w:rPr>
        <w:t xml:space="preserve">від спільного шлюбу 17.12.2008р.   народився син 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196CE2">
        <w:rPr>
          <w:rFonts w:ascii="Times New Roman" w:hAnsi="Times New Roman" w:cs="Times New Roman"/>
          <w:sz w:val="28"/>
          <w:szCs w:val="28"/>
        </w:rPr>
        <w:t xml:space="preserve"> та  30.12.2013р.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6CE2">
        <w:rPr>
          <w:rFonts w:ascii="Times New Roman" w:hAnsi="Times New Roman" w:cs="Times New Roman"/>
          <w:sz w:val="28"/>
          <w:szCs w:val="28"/>
        </w:rPr>
        <w:t xml:space="preserve">донька  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196CE2">
        <w:rPr>
          <w:rFonts w:ascii="Times New Roman" w:hAnsi="Times New Roman" w:cs="Times New Roman"/>
          <w:sz w:val="28"/>
          <w:szCs w:val="28"/>
        </w:rPr>
        <w:t>. Шлюб між подружжям розірвано у  2018р.</w:t>
      </w:r>
    </w:p>
    <w:p w:rsidR="00196CE2" w:rsidRPr="00196CE2" w:rsidRDefault="00196CE2" w:rsidP="00196C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6CE2">
        <w:rPr>
          <w:rFonts w:ascii="Times New Roman" w:hAnsi="Times New Roman" w:cs="Times New Roman"/>
          <w:sz w:val="28"/>
          <w:szCs w:val="28"/>
        </w:rPr>
        <w:t xml:space="preserve">          Мати дітей, 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196CE2">
        <w:rPr>
          <w:rFonts w:ascii="Times New Roman" w:hAnsi="Times New Roman" w:cs="Times New Roman"/>
          <w:sz w:val="28"/>
          <w:szCs w:val="28"/>
        </w:rPr>
        <w:t xml:space="preserve"> повідомила, що бажає визначити місце проживання дітей разом з нею за адресою:  м. Тернопіль, вул. </w:t>
      </w:r>
      <w:r>
        <w:rPr>
          <w:rFonts w:ascii="Times New Roman" w:hAnsi="Times New Roman" w:cs="Times New Roman"/>
          <w:sz w:val="28"/>
          <w:szCs w:val="28"/>
        </w:rPr>
        <w:t>..</w:t>
      </w:r>
      <w:r w:rsidRPr="00196C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6CE2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196CE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96CE2">
        <w:rPr>
          <w:rFonts w:ascii="Times New Roman" w:hAnsi="Times New Roman" w:cs="Times New Roman"/>
          <w:sz w:val="28"/>
          <w:szCs w:val="28"/>
        </w:rPr>
        <w:t xml:space="preserve">.      </w:t>
      </w:r>
    </w:p>
    <w:p w:rsidR="00196CE2" w:rsidRPr="00196CE2" w:rsidRDefault="00196CE2" w:rsidP="00196C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6CE2">
        <w:rPr>
          <w:rFonts w:ascii="Times New Roman" w:hAnsi="Times New Roman" w:cs="Times New Roman"/>
          <w:sz w:val="28"/>
          <w:szCs w:val="28"/>
        </w:rPr>
        <w:t xml:space="preserve">        Працівниками управління сім’ї, молодіжної політики та захисту дітей  проведено обстеження умов проживання за адресою: </w:t>
      </w:r>
      <w:proofErr w:type="spellStart"/>
      <w:r w:rsidRPr="00196CE2">
        <w:rPr>
          <w:rFonts w:ascii="Times New Roman" w:hAnsi="Times New Roman" w:cs="Times New Roman"/>
          <w:sz w:val="28"/>
          <w:szCs w:val="28"/>
        </w:rPr>
        <w:t>м.Тернопіль</w:t>
      </w:r>
      <w:proofErr w:type="spellEnd"/>
      <w:r w:rsidRPr="00196CE2">
        <w:rPr>
          <w:rFonts w:ascii="Times New Roman" w:hAnsi="Times New Roman" w:cs="Times New Roman"/>
          <w:sz w:val="28"/>
          <w:szCs w:val="28"/>
        </w:rPr>
        <w:t xml:space="preserve">,                            вул. 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196C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6CE2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196CE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96CE2">
        <w:rPr>
          <w:rFonts w:ascii="Times New Roman" w:hAnsi="Times New Roman" w:cs="Times New Roman"/>
          <w:sz w:val="28"/>
          <w:szCs w:val="28"/>
        </w:rPr>
        <w:t xml:space="preserve">. Трикімнатна  квартира з усіма комунальними зручностями, повністю </w:t>
      </w:r>
      <w:proofErr w:type="spellStart"/>
      <w:r w:rsidRPr="00196CE2">
        <w:rPr>
          <w:rFonts w:ascii="Times New Roman" w:hAnsi="Times New Roman" w:cs="Times New Roman"/>
          <w:sz w:val="28"/>
          <w:szCs w:val="28"/>
        </w:rPr>
        <w:t>обмебльована</w:t>
      </w:r>
      <w:proofErr w:type="spellEnd"/>
      <w:r w:rsidRPr="00196CE2">
        <w:rPr>
          <w:rFonts w:ascii="Times New Roman" w:hAnsi="Times New Roman" w:cs="Times New Roman"/>
          <w:sz w:val="28"/>
          <w:szCs w:val="28"/>
        </w:rPr>
        <w:t>, санітарно-гігієнічні умови відповідають нормам. Для дітей та матері   відведено окрему кімнату, в якій створено відповідні умови для повноцінного та гармонійного розвитку сина та доньки.</w:t>
      </w:r>
    </w:p>
    <w:p w:rsidR="00196CE2" w:rsidRPr="00196CE2" w:rsidRDefault="00196CE2" w:rsidP="00196CE2">
      <w:pPr>
        <w:tabs>
          <w:tab w:val="left" w:pos="9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6CE2">
        <w:rPr>
          <w:rFonts w:ascii="Times New Roman" w:hAnsi="Times New Roman" w:cs="Times New Roman"/>
          <w:sz w:val="28"/>
          <w:szCs w:val="28"/>
        </w:rPr>
        <w:t xml:space="preserve">       Відповідно до довідки АТ «Тернопільський радіозавод «Оріон» від 02.10.2020р.,  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196CE2">
        <w:rPr>
          <w:rFonts w:ascii="Times New Roman" w:hAnsi="Times New Roman" w:cs="Times New Roman"/>
          <w:sz w:val="28"/>
          <w:szCs w:val="28"/>
        </w:rPr>
        <w:t xml:space="preserve"> займає посаду  прибиральниці виробничих приміщень. Загальна сума доходу за період з березня 2020р. по серпень 2020р. становить 10700.45 грн. </w:t>
      </w:r>
    </w:p>
    <w:p w:rsidR="00196CE2" w:rsidRPr="00196CE2" w:rsidRDefault="00196CE2" w:rsidP="00196CE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6CE2">
        <w:rPr>
          <w:rFonts w:ascii="Times New Roman" w:hAnsi="Times New Roman" w:cs="Times New Roman"/>
          <w:sz w:val="28"/>
          <w:szCs w:val="28"/>
        </w:rPr>
        <w:t>Відповідно до довідки  Тернопільського районного відділу  державної виконавчої служби Південно-Західного міжрегіонального управління Міністерства юстиції (</w:t>
      </w:r>
      <w:proofErr w:type="spellStart"/>
      <w:r w:rsidRPr="00196CE2">
        <w:rPr>
          <w:rFonts w:ascii="Times New Roman" w:hAnsi="Times New Roman" w:cs="Times New Roman"/>
          <w:sz w:val="28"/>
          <w:szCs w:val="28"/>
        </w:rPr>
        <w:t>м.Івано-Франківськ</w:t>
      </w:r>
      <w:proofErr w:type="spellEnd"/>
      <w:r w:rsidRPr="00196CE2">
        <w:rPr>
          <w:rFonts w:ascii="Times New Roman" w:hAnsi="Times New Roman" w:cs="Times New Roman"/>
          <w:sz w:val="28"/>
          <w:szCs w:val="28"/>
        </w:rPr>
        <w:t xml:space="preserve">)  від 17.09.2020р. №15704, заборгованість по сплаті аліментів 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196CE2">
        <w:rPr>
          <w:rFonts w:ascii="Times New Roman" w:hAnsi="Times New Roman" w:cs="Times New Roman"/>
          <w:sz w:val="28"/>
          <w:szCs w:val="28"/>
        </w:rPr>
        <w:t xml:space="preserve"> становить 92921,56 грн.</w:t>
      </w:r>
    </w:p>
    <w:p w:rsidR="00196CE2" w:rsidRPr="00196CE2" w:rsidRDefault="00196CE2" w:rsidP="00196C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6CE2">
        <w:rPr>
          <w:rFonts w:ascii="Times New Roman" w:hAnsi="Times New Roman" w:cs="Times New Roman"/>
          <w:sz w:val="28"/>
          <w:szCs w:val="28"/>
        </w:rPr>
        <w:t xml:space="preserve">          Батько дітей, 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196CE2">
        <w:rPr>
          <w:rFonts w:ascii="Times New Roman" w:hAnsi="Times New Roman" w:cs="Times New Roman"/>
          <w:sz w:val="28"/>
          <w:szCs w:val="28"/>
        </w:rPr>
        <w:t xml:space="preserve"> на засідання комісії не з’явився та не повідомив причини неявки, хоча був належним чином повідомлений .   </w:t>
      </w:r>
    </w:p>
    <w:p w:rsidR="00196CE2" w:rsidRPr="00196CE2" w:rsidRDefault="00196CE2" w:rsidP="00196CE2">
      <w:pPr>
        <w:pStyle w:val="a3"/>
        <w:tabs>
          <w:tab w:val="left" w:pos="360"/>
        </w:tabs>
        <w:rPr>
          <w:szCs w:val="28"/>
        </w:rPr>
      </w:pPr>
      <w:r w:rsidRPr="00196CE2">
        <w:rPr>
          <w:szCs w:val="28"/>
        </w:rPr>
        <w:t xml:space="preserve">         Враховуючи викладене та захищаючи інтереси дітей, керуючись ч.4, ч.5 ст.19, ст.ст.157,160 Сімейного кодексу України, п.72 постанови Кабінету Міністрів України від 24.09.2008р. №866 «Питання діяльності органів опіки </w:t>
      </w:r>
    </w:p>
    <w:p w:rsidR="00196CE2" w:rsidRPr="00196CE2" w:rsidRDefault="00196CE2" w:rsidP="00196CE2">
      <w:pPr>
        <w:pStyle w:val="a3"/>
        <w:tabs>
          <w:tab w:val="left" w:pos="360"/>
        </w:tabs>
        <w:rPr>
          <w:b/>
          <w:szCs w:val="28"/>
        </w:rPr>
      </w:pPr>
      <w:r w:rsidRPr="00196CE2">
        <w:rPr>
          <w:szCs w:val="28"/>
        </w:rPr>
        <w:t xml:space="preserve">та піклування, пов’язаної із захистом прав дитини», беручи до уваги пропозиції комісії з питань захисту прав дитини, орган опіки і піклування   рекомендує визначити місце проживання малолітніх дітей </w:t>
      </w:r>
      <w:r>
        <w:rPr>
          <w:szCs w:val="28"/>
        </w:rPr>
        <w:t xml:space="preserve">…, </w:t>
      </w:r>
      <w:r w:rsidRPr="00196CE2">
        <w:rPr>
          <w:szCs w:val="28"/>
        </w:rPr>
        <w:t xml:space="preserve">17.12.2008р.н., </w:t>
      </w:r>
      <w:r>
        <w:rPr>
          <w:szCs w:val="28"/>
        </w:rPr>
        <w:t>…</w:t>
      </w:r>
      <w:r w:rsidRPr="00196CE2">
        <w:rPr>
          <w:szCs w:val="28"/>
        </w:rPr>
        <w:t xml:space="preserve">, 30.12.2013р.н.,  разом з матір’ю </w:t>
      </w:r>
      <w:r>
        <w:rPr>
          <w:szCs w:val="28"/>
        </w:rPr>
        <w:t>…</w:t>
      </w:r>
      <w:r w:rsidRPr="00196CE2">
        <w:rPr>
          <w:szCs w:val="28"/>
        </w:rPr>
        <w:t xml:space="preserve"> за адресою: </w:t>
      </w:r>
      <w:proofErr w:type="spellStart"/>
      <w:r w:rsidRPr="00196CE2">
        <w:rPr>
          <w:szCs w:val="28"/>
        </w:rPr>
        <w:t>м.Тернопіль</w:t>
      </w:r>
      <w:proofErr w:type="spellEnd"/>
      <w:r w:rsidRPr="00196CE2">
        <w:rPr>
          <w:szCs w:val="28"/>
        </w:rPr>
        <w:t xml:space="preserve">,  вул. </w:t>
      </w:r>
      <w:r>
        <w:rPr>
          <w:szCs w:val="28"/>
        </w:rPr>
        <w:t>..</w:t>
      </w:r>
      <w:r w:rsidRPr="00196CE2">
        <w:rPr>
          <w:szCs w:val="28"/>
        </w:rPr>
        <w:t xml:space="preserve"> </w:t>
      </w:r>
      <w:proofErr w:type="spellStart"/>
      <w:r w:rsidRPr="00196CE2">
        <w:rPr>
          <w:szCs w:val="28"/>
        </w:rPr>
        <w:t>кв</w:t>
      </w:r>
      <w:proofErr w:type="spellEnd"/>
      <w:r>
        <w:rPr>
          <w:szCs w:val="28"/>
        </w:rPr>
        <w:t>…</w:t>
      </w:r>
    </w:p>
    <w:p w:rsidR="00196CE2" w:rsidRPr="00196CE2" w:rsidRDefault="00196CE2" w:rsidP="00196C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6CE2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000000" w:rsidRPr="00196CE2" w:rsidRDefault="00196CE2" w:rsidP="00196CE2">
      <w:pPr>
        <w:pStyle w:val="a3"/>
        <w:rPr>
          <w:szCs w:val="28"/>
        </w:rPr>
      </w:pPr>
      <w:r>
        <w:rPr>
          <w:szCs w:val="28"/>
        </w:rPr>
        <w:t xml:space="preserve">      </w:t>
      </w:r>
      <w:r w:rsidRPr="00196CE2">
        <w:rPr>
          <w:szCs w:val="28"/>
        </w:rPr>
        <w:t>Міський голова</w:t>
      </w:r>
      <w:r w:rsidRPr="00196CE2">
        <w:rPr>
          <w:szCs w:val="28"/>
        </w:rPr>
        <w:tab/>
      </w:r>
      <w:r w:rsidRPr="00196CE2">
        <w:rPr>
          <w:szCs w:val="28"/>
        </w:rPr>
        <w:tab/>
      </w:r>
      <w:r w:rsidRPr="00196CE2">
        <w:rPr>
          <w:szCs w:val="28"/>
        </w:rPr>
        <w:tab/>
      </w:r>
      <w:r w:rsidRPr="00196CE2">
        <w:rPr>
          <w:szCs w:val="28"/>
        </w:rPr>
        <w:tab/>
      </w:r>
      <w:r w:rsidRPr="00196CE2">
        <w:rPr>
          <w:szCs w:val="28"/>
        </w:rPr>
        <w:tab/>
      </w:r>
      <w:r w:rsidRPr="00196CE2">
        <w:rPr>
          <w:szCs w:val="28"/>
        </w:rPr>
        <w:tab/>
      </w:r>
      <w:r w:rsidRPr="00196CE2">
        <w:rPr>
          <w:szCs w:val="28"/>
        </w:rPr>
        <w:tab/>
        <w:t>Сергій НАДАЛ</w:t>
      </w:r>
    </w:p>
    <w:sectPr w:rsidR="00000000" w:rsidRPr="00196CE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196CE2"/>
    <w:rsid w:val="00196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96CE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196CE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818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1566</Words>
  <Characters>893</Characters>
  <Application>Microsoft Office Word</Application>
  <DocSecurity>0</DocSecurity>
  <Lines>7</Lines>
  <Paragraphs>4</Paragraphs>
  <ScaleCrop>false</ScaleCrop>
  <Company>Reanimator Extreme Edition</Company>
  <LinksUpToDate>false</LinksUpToDate>
  <CharactersWithSpaces>2455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2</cp:revision>
  <dcterms:created xsi:type="dcterms:W3CDTF">2020-11-04T09:17:00Z</dcterms:created>
  <dcterms:modified xsi:type="dcterms:W3CDTF">2020-11-04T09:20:00Z</dcterms:modified>
</cp:coreProperties>
</file>