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E7" w:rsidRPr="00FA5A76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DC27E7" w:rsidRPr="00FA5A76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>до рішення виконавчого комітету</w:t>
      </w:r>
    </w:p>
    <w:p w:rsidR="00DC27E7" w:rsidRPr="00FA5A76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від </w:t>
      </w:r>
      <w:r w:rsidRPr="007479F7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_.___.</w:t>
      </w:r>
      <w:r w:rsidRPr="00FA5A7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DC27E7" w:rsidRPr="00FA5A76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РЯДОК </w:t>
      </w:r>
    </w:p>
    <w:p w:rsidR="00DC27E7" w:rsidRPr="00FA5A76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безкоштовного встановлення квартирних приладів </w:t>
      </w:r>
    </w:p>
    <w:p w:rsidR="00DC27E7" w:rsidRPr="00FA5A76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обліку води та заміни нагрівальних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</w:p>
    <w:p w:rsidR="00DC27E7" w:rsidRPr="00FA5A76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З метою визначення категорій громадян, яким будуть безкоштовно встановлені прилади обліку води та виконано заміну нагрівальних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рішенням виконавчого комітету міської ради </w:t>
      </w:r>
      <w:r>
        <w:rPr>
          <w:rFonts w:ascii="Times New Roman" w:hAnsi="Times New Roman"/>
          <w:color w:val="000000"/>
          <w:sz w:val="24"/>
          <w:szCs w:val="24"/>
        </w:rPr>
        <w:t>затверджується склад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комісі</w:t>
      </w:r>
      <w:r>
        <w:rPr>
          <w:rFonts w:ascii="Times New Roman" w:hAnsi="Times New Roman"/>
          <w:color w:val="000000"/>
          <w:sz w:val="24"/>
          <w:szCs w:val="24"/>
        </w:rPr>
        <w:t>їз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розгляду звернень громадян </w:t>
      </w:r>
      <w:r>
        <w:rPr>
          <w:rFonts w:ascii="Times New Roman" w:hAnsi="Times New Roman"/>
          <w:color w:val="000000"/>
          <w:sz w:val="24"/>
          <w:szCs w:val="24"/>
        </w:rPr>
        <w:t>Тернопільської міської територіальної громади.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>1. Прилади обліку води безкоштовно встановлюються в квар</w:t>
      </w:r>
      <w:r>
        <w:rPr>
          <w:rFonts w:ascii="Times New Roman" w:hAnsi="Times New Roman"/>
          <w:color w:val="000000"/>
          <w:sz w:val="24"/>
          <w:szCs w:val="24"/>
        </w:rPr>
        <w:t>тирах малозабезпечених громадян</w:t>
      </w:r>
      <w:r w:rsidRPr="00FA5A76">
        <w:rPr>
          <w:rFonts w:ascii="Times New Roman" w:hAnsi="Times New Roman"/>
          <w:color w:val="000000"/>
          <w:sz w:val="24"/>
          <w:szCs w:val="24"/>
        </w:rPr>
        <w:t>.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2. Заміна нагрівальних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проводитьсяв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квартирах </w:t>
      </w:r>
      <w:r w:rsidRPr="00FA5A76">
        <w:rPr>
          <w:rFonts w:ascii="Times New Roman" w:hAnsi="Times New Roman"/>
          <w:color w:val="000000"/>
          <w:sz w:val="24"/>
          <w:szCs w:val="24"/>
        </w:rPr>
        <w:t>мешканц</w:t>
      </w:r>
      <w:r>
        <w:rPr>
          <w:rFonts w:ascii="Times New Roman" w:hAnsi="Times New Roman"/>
          <w:color w:val="000000"/>
          <w:sz w:val="24"/>
          <w:szCs w:val="24"/>
        </w:rPr>
        <w:t xml:space="preserve">ів багатоквартирних будинків 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та кімнатах гуртожитків при їх виході з ладу 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неможливості подальшої експлуатації, згі</w:t>
      </w:r>
      <w:r>
        <w:rPr>
          <w:rFonts w:ascii="Times New Roman" w:hAnsi="Times New Roman"/>
          <w:color w:val="000000"/>
          <w:sz w:val="24"/>
          <w:szCs w:val="24"/>
        </w:rPr>
        <w:t xml:space="preserve">дно  акту обстеження їх технічного 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стану </w:t>
      </w:r>
      <w:r>
        <w:rPr>
          <w:rFonts w:ascii="Times New Roman" w:hAnsi="Times New Roman"/>
          <w:color w:val="000000"/>
          <w:sz w:val="24"/>
          <w:szCs w:val="24"/>
        </w:rPr>
        <w:t>обслуговуючою організацією (управителем).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3. Встановлення приладів обліку води та заміна нагрівальних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проводиться в квартирах </w:t>
      </w:r>
      <w:r>
        <w:rPr>
          <w:rFonts w:ascii="Times New Roman" w:hAnsi="Times New Roman"/>
          <w:color w:val="000000"/>
          <w:sz w:val="24"/>
          <w:szCs w:val="24"/>
        </w:rPr>
        <w:t xml:space="preserve">мешканців багатоквартирних будинків </w:t>
      </w:r>
      <w:r w:rsidRPr="00FA5A76">
        <w:rPr>
          <w:rFonts w:ascii="Times New Roman" w:hAnsi="Times New Roman"/>
          <w:color w:val="000000"/>
          <w:sz w:val="24"/>
          <w:szCs w:val="24"/>
        </w:rPr>
        <w:t>та кімнатах гуртожитків</w:t>
      </w:r>
      <w:r>
        <w:rPr>
          <w:rFonts w:ascii="Times New Roman" w:hAnsi="Times New Roman"/>
          <w:color w:val="000000"/>
          <w:sz w:val="24"/>
          <w:szCs w:val="24"/>
        </w:rPr>
        <w:t xml:space="preserve"> пільговим категоріям громадян, а саме :</w:t>
      </w:r>
    </w:p>
    <w:p w:rsidR="00DC27E7" w:rsidRDefault="00DC27E7" w:rsidP="00DC27E7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- громадян, що знаходяться на обслуговуванні в Тернопільському міському 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>територіальному центрі соціального обслуговування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C27E7" w:rsidRPr="00FA5A76" w:rsidRDefault="00DC27E7" w:rsidP="00DC27E7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- одиноких громадян похилого віку, розмір пенсій яких не перевищує встановленого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розміру прожиткового рівня;   </w:t>
      </w:r>
    </w:p>
    <w:p w:rsidR="00DC27E7" w:rsidRPr="00FA5A76" w:rsidRDefault="00DC27E7" w:rsidP="00DC27E7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- сімей, що мають дитину – інваліда, де середній дохід на одну особу не перевищує  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встановленого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розмірупрожиткового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рівня;   </w:t>
      </w:r>
    </w:p>
    <w:p w:rsidR="00DC27E7" w:rsidRPr="00FA5A76" w:rsidRDefault="00DC27E7" w:rsidP="00DC27E7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- багатодітних сімей, які виховують 3-х і більше неповнолітніх дітей, де середній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>дохід на одну особу не перевищує встановленого розміру прожиткового рівня;</w:t>
      </w:r>
    </w:p>
    <w:p w:rsidR="00DC27E7" w:rsidRPr="00FA5A76" w:rsidRDefault="00DC27E7" w:rsidP="00DC27E7">
      <w:pPr>
        <w:spacing w:after="0" w:line="240" w:lineRule="auto"/>
        <w:ind w:left="708" w:hanging="2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>-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громадян похилого віку, учасників війни, учасників бойових дій, осіб,які постраждали внаслідок Чорнобильської катастрофи, інвалідів </w:t>
      </w:r>
      <w:r>
        <w:rPr>
          <w:rFonts w:ascii="Times New Roman" w:hAnsi="Times New Roman"/>
          <w:color w:val="000000"/>
          <w:sz w:val="24"/>
          <w:szCs w:val="24"/>
        </w:rPr>
        <w:t xml:space="preserve">І та ІІ груп 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в сім’ях яких середній дохід на одну особу не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перевищуєвстановленого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розміру прожиткового рівня;     </w:t>
      </w:r>
    </w:p>
    <w:p w:rsidR="00DC27E7" w:rsidRPr="00531175" w:rsidRDefault="00DC27E7" w:rsidP="00DC27E7">
      <w:pPr>
        <w:spacing w:after="0" w:line="240" w:lineRule="auto"/>
        <w:ind w:left="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5A76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FA5A76">
        <w:rPr>
          <w:rFonts w:ascii="Times New Roman" w:hAnsi="Times New Roman"/>
          <w:b/>
          <w:color w:val="000000"/>
          <w:sz w:val="24"/>
          <w:szCs w:val="24"/>
        </w:rPr>
        <w:tab/>
      </w:r>
      <w:r w:rsidRPr="00531175">
        <w:rPr>
          <w:rFonts w:ascii="Times New Roman" w:hAnsi="Times New Roman"/>
          <w:color w:val="000000"/>
          <w:sz w:val="24"/>
          <w:szCs w:val="24"/>
        </w:rPr>
        <w:t>громадян похилого віку, яким виповнилося 80 і більше років;</w:t>
      </w:r>
    </w:p>
    <w:p w:rsidR="00DC27E7" w:rsidRPr="00531175" w:rsidRDefault="00DC27E7" w:rsidP="00DC27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1175">
        <w:rPr>
          <w:rFonts w:ascii="Times New Roman" w:hAnsi="Times New Roman"/>
          <w:color w:val="000000"/>
          <w:sz w:val="24"/>
          <w:szCs w:val="24"/>
        </w:rPr>
        <w:t xml:space="preserve">  - громадян, які п</w:t>
      </w:r>
      <w:r>
        <w:rPr>
          <w:rFonts w:ascii="Times New Roman" w:hAnsi="Times New Roman"/>
          <w:color w:val="000000"/>
          <w:sz w:val="24"/>
          <w:szCs w:val="24"/>
        </w:rPr>
        <w:t>еребувають</w:t>
      </w:r>
      <w:r w:rsidRPr="00531175">
        <w:rPr>
          <w:rFonts w:ascii="Times New Roman" w:hAnsi="Times New Roman"/>
          <w:color w:val="000000"/>
          <w:sz w:val="24"/>
          <w:szCs w:val="24"/>
        </w:rPr>
        <w:t xml:space="preserve"> у складн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531175">
        <w:rPr>
          <w:rFonts w:ascii="Times New Roman" w:hAnsi="Times New Roman"/>
          <w:color w:val="000000"/>
          <w:sz w:val="24"/>
          <w:szCs w:val="24"/>
        </w:rPr>
        <w:t xml:space="preserve"> життєв</w:t>
      </w:r>
      <w:r>
        <w:rPr>
          <w:rFonts w:ascii="Times New Roman" w:hAnsi="Times New Roman"/>
          <w:color w:val="000000"/>
          <w:sz w:val="24"/>
          <w:szCs w:val="24"/>
        </w:rPr>
        <w:t>их обставинах</w:t>
      </w:r>
      <w:r w:rsidRPr="00531175">
        <w:rPr>
          <w:rFonts w:ascii="Times New Roman" w:hAnsi="Times New Roman"/>
          <w:color w:val="000000"/>
          <w:sz w:val="24"/>
          <w:szCs w:val="24"/>
        </w:rPr>
        <w:t xml:space="preserve">, в сім’ях яких   </w:t>
      </w:r>
      <w:r w:rsidRPr="00531175">
        <w:rPr>
          <w:rFonts w:ascii="Times New Roman" w:hAnsi="Times New Roman"/>
          <w:color w:val="000000"/>
          <w:sz w:val="24"/>
          <w:szCs w:val="24"/>
        </w:rPr>
        <w:tab/>
        <w:t xml:space="preserve">середній дохід на одну особу не перевищує встановленого розміру прожиткового </w:t>
      </w:r>
      <w:r w:rsidRPr="00531175">
        <w:rPr>
          <w:rFonts w:ascii="Times New Roman" w:hAnsi="Times New Roman"/>
          <w:color w:val="000000"/>
          <w:sz w:val="24"/>
          <w:szCs w:val="24"/>
        </w:rPr>
        <w:tab/>
        <w:t>рівня;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175">
        <w:rPr>
          <w:rFonts w:ascii="Times New Roman" w:hAnsi="Times New Roman"/>
          <w:color w:val="000000"/>
          <w:sz w:val="24"/>
          <w:szCs w:val="24"/>
        </w:rPr>
        <w:t xml:space="preserve">       - громадян похилого віку, на утриманні яких знаходяться неповнолітні або </w:t>
      </w:r>
      <w:r w:rsidRPr="00531175">
        <w:rPr>
          <w:rFonts w:ascii="Times New Roman" w:hAnsi="Times New Roman"/>
          <w:color w:val="000000"/>
          <w:sz w:val="24"/>
          <w:szCs w:val="24"/>
        </w:rPr>
        <w:tab/>
        <w:t>непрацездатні особи, в сім’ях яких середній дохід на одну особу не перевищує</w:t>
      </w:r>
      <w:r w:rsidRPr="00531175">
        <w:rPr>
          <w:rFonts w:ascii="Times New Roman" w:hAnsi="Times New Roman"/>
          <w:color w:val="000000"/>
          <w:sz w:val="24"/>
          <w:szCs w:val="24"/>
        </w:rPr>
        <w:tab/>
        <w:t>встановленого розміру прожиткового рівня</w:t>
      </w:r>
      <w:r w:rsidRPr="00FA5A76">
        <w:rPr>
          <w:rFonts w:ascii="Times New Roman" w:hAnsi="Times New Roman"/>
          <w:color w:val="000000"/>
          <w:sz w:val="24"/>
          <w:szCs w:val="24"/>
        </w:rPr>
        <w:t>;</w:t>
      </w:r>
    </w:p>
    <w:p w:rsidR="00DC27E7" w:rsidRDefault="00DC27E7" w:rsidP="00DC27E7">
      <w:pPr>
        <w:spacing w:after="0" w:line="240" w:lineRule="auto"/>
        <w:ind w:left="708" w:hanging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896DB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840AD">
        <w:rPr>
          <w:rFonts w:ascii="Times New Roman" w:hAnsi="Times New Roman"/>
          <w:color w:val="000000"/>
          <w:sz w:val="24"/>
          <w:szCs w:val="24"/>
        </w:rPr>
        <w:t>учасників антитерористичної операції</w:t>
      </w:r>
      <w:r>
        <w:rPr>
          <w:rFonts w:ascii="Times New Roman" w:hAnsi="Times New Roman"/>
          <w:color w:val="000000"/>
          <w:sz w:val="24"/>
          <w:szCs w:val="24"/>
        </w:rPr>
        <w:t xml:space="preserve">(далі – АТО)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таоперації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об’єднаних сил (далі – ООС), </w:t>
      </w:r>
      <w:r w:rsidRPr="008840AD">
        <w:rPr>
          <w:rFonts w:ascii="Times New Roman" w:hAnsi="Times New Roman"/>
          <w:color w:val="000000"/>
          <w:sz w:val="24"/>
          <w:szCs w:val="24"/>
        </w:rPr>
        <w:t xml:space="preserve">членів їх сімей, членів сімей загиблих підчас участі в </w:t>
      </w:r>
      <w:r>
        <w:rPr>
          <w:rFonts w:ascii="Times New Roman" w:hAnsi="Times New Roman"/>
          <w:color w:val="000000"/>
          <w:sz w:val="24"/>
          <w:szCs w:val="24"/>
        </w:rPr>
        <w:t>АТО і ООС</w:t>
      </w:r>
      <w:r w:rsidRPr="008840AD">
        <w:rPr>
          <w:rFonts w:ascii="Times New Roman" w:hAnsi="Times New Roman"/>
          <w:color w:val="000000"/>
          <w:sz w:val="24"/>
          <w:szCs w:val="24"/>
        </w:rPr>
        <w:t xml:space="preserve"> за місцем реєстрації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Тернопільськійміській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територіальній громаді</w:t>
      </w:r>
      <w:r w:rsidRPr="008840AD">
        <w:rPr>
          <w:rFonts w:ascii="Times New Roman" w:hAnsi="Times New Roman"/>
          <w:color w:val="000000"/>
          <w:sz w:val="24"/>
          <w:szCs w:val="24"/>
        </w:rPr>
        <w:t>;</w:t>
      </w:r>
    </w:p>
    <w:p w:rsidR="00DC27E7" w:rsidRPr="00FA5A76" w:rsidRDefault="00DC27E7" w:rsidP="00DC27E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840AD">
        <w:rPr>
          <w:rFonts w:ascii="Times New Roman" w:hAnsi="Times New Roman"/>
          <w:color w:val="000000"/>
          <w:sz w:val="24"/>
          <w:szCs w:val="24"/>
        </w:rPr>
        <w:lastRenderedPageBreak/>
        <w:t>-громадян</w:t>
      </w:r>
      <w:proofErr w:type="spellEnd"/>
      <w:r w:rsidRPr="008840AD">
        <w:rPr>
          <w:rFonts w:ascii="Times New Roman" w:hAnsi="Times New Roman"/>
          <w:color w:val="000000"/>
          <w:sz w:val="24"/>
          <w:szCs w:val="24"/>
        </w:rPr>
        <w:t>, які користуються житловими субсидіями</w:t>
      </w:r>
      <w:r w:rsidRPr="00FA5A76">
        <w:rPr>
          <w:rFonts w:ascii="Times New Roman" w:hAnsi="Times New Roman"/>
          <w:color w:val="000000"/>
          <w:sz w:val="24"/>
          <w:szCs w:val="24"/>
        </w:rPr>
        <w:t>.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4.Громадяни, які звернулись з заявою про безкоштовне встановлення квартирних приладів  обліку води </w:t>
      </w:r>
      <w:r>
        <w:rPr>
          <w:rFonts w:ascii="Times New Roman" w:hAnsi="Times New Roman"/>
          <w:color w:val="000000"/>
          <w:sz w:val="24"/>
          <w:szCs w:val="24"/>
        </w:rPr>
        <w:t>одночасно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подають наступні документи :</w:t>
      </w:r>
    </w:p>
    <w:p w:rsidR="00DC27E7" w:rsidRDefault="00DC27E7" w:rsidP="00DC27E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     - копію посвідчення (пільгової категорії громадян); </w:t>
      </w:r>
    </w:p>
    <w:p w:rsidR="00DC27E7" w:rsidRDefault="00DC27E7" w:rsidP="00DC27E7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>- довідку про доходи мешканців, які з</w:t>
      </w:r>
      <w:r>
        <w:rPr>
          <w:rFonts w:ascii="Times New Roman" w:hAnsi="Times New Roman"/>
          <w:color w:val="000000"/>
          <w:sz w:val="24"/>
          <w:szCs w:val="24"/>
        </w:rPr>
        <w:t xml:space="preserve">ареєстровані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або</w:t>
      </w:r>
      <w:r w:rsidRPr="00FA5A76">
        <w:rPr>
          <w:rFonts w:ascii="Times New Roman" w:hAnsi="Times New Roman"/>
          <w:color w:val="000000"/>
          <w:sz w:val="24"/>
          <w:szCs w:val="24"/>
        </w:rPr>
        <w:t>проживають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квартирі  (всіх  </w:t>
      </w:r>
      <w:r w:rsidRPr="00FA5A76">
        <w:rPr>
          <w:rFonts w:ascii="Times New Roman" w:hAnsi="Times New Roman"/>
          <w:color w:val="000000"/>
          <w:sz w:val="24"/>
          <w:szCs w:val="24"/>
        </w:rPr>
        <w:t>дорослих членів сім’ї);</w:t>
      </w:r>
    </w:p>
    <w:p w:rsidR="00DC27E7" w:rsidRPr="00203C29" w:rsidRDefault="00DC27E7" w:rsidP="00DC27E7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- для громадян, які користуються житловими субсидіями надати повідомлення про </w:t>
      </w:r>
    </w:p>
    <w:p w:rsidR="00DC27E7" w:rsidRDefault="00DC27E7" w:rsidP="00DC27E7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03C29">
        <w:rPr>
          <w:rFonts w:ascii="Times New Roman" w:hAnsi="Times New Roman"/>
          <w:color w:val="000000"/>
          <w:sz w:val="24"/>
          <w:szCs w:val="24"/>
        </w:rPr>
        <w:t>призначення субсидії</w:t>
      </w:r>
      <w:r>
        <w:rPr>
          <w:rFonts w:ascii="Times New Roman" w:hAnsi="Times New Roman"/>
          <w:color w:val="000000"/>
          <w:sz w:val="24"/>
          <w:szCs w:val="24"/>
        </w:rPr>
        <w:t xml:space="preserve"> (дану інформацію надає член комісії – представник управління соціальної політики);</w:t>
      </w:r>
    </w:p>
    <w:p w:rsidR="00DC27E7" w:rsidRPr="00203C29" w:rsidRDefault="00DC27E7" w:rsidP="00DC27E7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інформацію про зареєстрованих осіб у житловому приміщенні (формує працівник управління житлово-комунального господарства, благоустрою та екології);</w:t>
      </w:r>
    </w:p>
    <w:p w:rsidR="00DC27E7" w:rsidRPr="00203C29" w:rsidRDefault="00DC27E7" w:rsidP="00DC27E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03C29">
        <w:rPr>
          <w:rFonts w:ascii="Times New Roman" w:hAnsi="Times New Roman"/>
          <w:color w:val="000000"/>
          <w:sz w:val="24"/>
          <w:szCs w:val="24"/>
        </w:rPr>
        <w:t xml:space="preserve">- для учасників </w:t>
      </w:r>
      <w:r>
        <w:rPr>
          <w:rFonts w:ascii="Times New Roman" w:hAnsi="Times New Roman"/>
          <w:color w:val="000000"/>
          <w:sz w:val="24"/>
          <w:szCs w:val="24"/>
        </w:rPr>
        <w:t>АТО та ООС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,членів їх сімей та членів сімей загиблих під час участі в </w:t>
      </w:r>
      <w:r>
        <w:rPr>
          <w:rFonts w:ascii="Times New Roman" w:hAnsi="Times New Roman"/>
          <w:color w:val="000000"/>
          <w:sz w:val="24"/>
          <w:szCs w:val="24"/>
        </w:rPr>
        <w:t>АТО і ООС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 надати </w:t>
      </w:r>
      <w:r>
        <w:rPr>
          <w:rFonts w:ascii="Times New Roman" w:hAnsi="Times New Roman"/>
          <w:color w:val="000000"/>
          <w:sz w:val="24"/>
          <w:szCs w:val="24"/>
        </w:rPr>
        <w:t>копію посвідчення чи інший документ уповноваженим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ом, що підтверджує вказаний статус 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про те, </w:t>
      </w:r>
      <w:proofErr w:type="spellStart"/>
      <w:r w:rsidRPr="00203C29">
        <w:rPr>
          <w:rFonts w:ascii="Times New Roman" w:hAnsi="Times New Roman"/>
          <w:color w:val="000000"/>
          <w:sz w:val="24"/>
          <w:szCs w:val="24"/>
        </w:rPr>
        <w:t>особа</w:t>
      </w:r>
      <w:r>
        <w:rPr>
          <w:rFonts w:ascii="Times New Roman" w:hAnsi="Times New Roman"/>
          <w:color w:val="000000"/>
          <w:sz w:val="24"/>
          <w:szCs w:val="24"/>
        </w:rPr>
        <w:t>приймає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чи приймала участь в </w:t>
      </w:r>
      <w:r w:rsidRPr="00203C29">
        <w:rPr>
          <w:rFonts w:ascii="Times New Roman" w:hAnsi="Times New Roman"/>
          <w:color w:val="000000"/>
          <w:sz w:val="24"/>
          <w:szCs w:val="24"/>
        </w:rPr>
        <w:t>АТО</w:t>
      </w:r>
      <w:r>
        <w:rPr>
          <w:rFonts w:ascii="Times New Roman" w:hAnsi="Times New Roman"/>
          <w:color w:val="000000"/>
          <w:sz w:val="24"/>
          <w:szCs w:val="24"/>
        </w:rPr>
        <w:t xml:space="preserve"> та ООС.</w:t>
      </w:r>
    </w:p>
    <w:p w:rsidR="00DC27E7" w:rsidRPr="00FA5A76" w:rsidRDefault="00DC27E7" w:rsidP="00DC27E7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03C29">
        <w:rPr>
          <w:rFonts w:ascii="Times New Roman" w:hAnsi="Times New Roman"/>
          <w:color w:val="000000"/>
          <w:sz w:val="24"/>
          <w:szCs w:val="24"/>
        </w:rPr>
        <w:tab/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. Громадяни, які звернулись з заявою про безкоштовну заміну нагрівальних 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на розгляд комісії подають наступні документи: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  <w:t>- копію посвідчення  (пільгової категорії громадян);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- акт обстеження технічного стану централізованої системи  опалення квартири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>(кімнати)</w:t>
      </w:r>
      <w:r>
        <w:rPr>
          <w:rFonts w:ascii="Times New Roman" w:hAnsi="Times New Roman"/>
          <w:color w:val="000000"/>
          <w:sz w:val="24"/>
          <w:szCs w:val="24"/>
        </w:rPr>
        <w:t xml:space="preserve">, який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видаєобслуговуюча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організація (управитель)</w:t>
      </w:r>
      <w:r w:rsidRPr="00FA5A76">
        <w:rPr>
          <w:rFonts w:ascii="Times New Roman" w:hAnsi="Times New Roman"/>
          <w:color w:val="000000"/>
          <w:sz w:val="24"/>
          <w:szCs w:val="24"/>
        </w:rPr>
        <w:t>;</w:t>
      </w:r>
    </w:p>
    <w:p w:rsidR="00DC27E7" w:rsidRPr="00203C29" w:rsidRDefault="00DC27E7" w:rsidP="00DC27E7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- для громадян, які користуються житловими субсидіями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 повідомлення про </w:t>
      </w:r>
    </w:p>
    <w:p w:rsidR="00DC27E7" w:rsidRPr="00FA5A76" w:rsidRDefault="00DC27E7" w:rsidP="00DC27E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3C29">
        <w:rPr>
          <w:rFonts w:ascii="Times New Roman" w:hAnsi="Times New Roman"/>
          <w:color w:val="000000"/>
          <w:sz w:val="24"/>
          <w:szCs w:val="24"/>
        </w:rPr>
        <w:t>призначення субсидії</w:t>
      </w:r>
      <w:r>
        <w:rPr>
          <w:rFonts w:ascii="Times New Roman" w:hAnsi="Times New Roman"/>
          <w:color w:val="000000"/>
          <w:sz w:val="24"/>
          <w:szCs w:val="24"/>
        </w:rPr>
        <w:t xml:space="preserve"> (дану інформацію надає член комісії – представник управління соціальної політики);</w:t>
      </w:r>
    </w:p>
    <w:p w:rsidR="00DC27E7" w:rsidRPr="00FA5A76" w:rsidRDefault="00DC27E7" w:rsidP="00DC27E7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 xml:space="preserve">      - </w:t>
      </w:r>
      <w:r>
        <w:rPr>
          <w:rFonts w:ascii="Times New Roman" w:hAnsi="Times New Roman"/>
          <w:color w:val="000000"/>
          <w:sz w:val="24"/>
          <w:szCs w:val="24"/>
        </w:rPr>
        <w:t>інформацію про зареєстрованих осіб у житловому приміщенні (формує працівник управління житлово-комунального господарства, благоустрою та екології);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- довідку про доходи мешканців (всіх дорослих членів сім’ї), які проживають і </w:t>
      </w:r>
      <w:r w:rsidRPr="00FA5A76">
        <w:rPr>
          <w:rFonts w:ascii="Times New Roman" w:hAnsi="Times New Roman"/>
          <w:color w:val="000000"/>
          <w:sz w:val="24"/>
          <w:szCs w:val="24"/>
        </w:rPr>
        <w:tab/>
      </w:r>
      <w:r w:rsidRPr="00FA5A76">
        <w:rPr>
          <w:rFonts w:ascii="Times New Roman" w:hAnsi="Times New Roman"/>
          <w:color w:val="000000"/>
          <w:sz w:val="24"/>
          <w:szCs w:val="24"/>
        </w:rPr>
        <w:tab/>
        <w:t xml:space="preserve"> зареєстровані у квартирі  (кімнаті);</w:t>
      </w:r>
    </w:p>
    <w:p w:rsidR="00DC27E7" w:rsidRPr="00203C29" w:rsidRDefault="00DC27E7" w:rsidP="00DC27E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-</w:t>
      </w:r>
      <w:r w:rsidRPr="00203C29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203C29">
        <w:rPr>
          <w:rFonts w:ascii="Times New Roman" w:hAnsi="Times New Roman"/>
          <w:color w:val="000000"/>
          <w:sz w:val="24"/>
          <w:szCs w:val="24"/>
        </w:rPr>
        <w:t xml:space="preserve"> учасників </w:t>
      </w:r>
      <w:r>
        <w:rPr>
          <w:rFonts w:ascii="Times New Roman" w:hAnsi="Times New Roman"/>
          <w:color w:val="000000"/>
          <w:sz w:val="24"/>
          <w:szCs w:val="24"/>
        </w:rPr>
        <w:t>АТО та ООС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,членів їх сімей та членів сімей загиблих під час участі в </w:t>
      </w:r>
      <w:r>
        <w:rPr>
          <w:rFonts w:ascii="Times New Roman" w:hAnsi="Times New Roman"/>
          <w:color w:val="000000"/>
          <w:sz w:val="24"/>
          <w:szCs w:val="24"/>
        </w:rPr>
        <w:t>АТО і ООС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 надати </w:t>
      </w:r>
      <w:r>
        <w:rPr>
          <w:rFonts w:ascii="Times New Roman" w:hAnsi="Times New Roman"/>
          <w:color w:val="000000"/>
          <w:sz w:val="24"/>
          <w:szCs w:val="24"/>
        </w:rPr>
        <w:t>копію посвідчення чи інший документ уповноваженим</w:t>
      </w:r>
      <w:r w:rsidRPr="00203C29">
        <w:rPr>
          <w:rFonts w:ascii="Times New Roman" w:hAnsi="Times New Roman"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ом, що підтверджує вказаний статус </w:t>
      </w:r>
      <w:r w:rsidRPr="00203C29">
        <w:rPr>
          <w:rFonts w:ascii="Times New Roman" w:hAnsi="Times New Roman"/>
          <w:color w:val="000000"/>
          <w:sz w:val="24"/>
          <w:szCs w:val="24"/>
        </w:rPr>
        <w:t>про те, особа</w:t>
      </w:r>
      <w:r>
        <w:rPr>
          <w:rFonts w:ascii="Times New Roman" w:hAnsi="Times New Roman"/>
          <w:color w:val="000000"/>
          <w:sz w:val="24"/>
          <w:szCs w:val="24"/>
        </w:rPr>
        <w:t xml:space="preserve"> приймає чи приймала участь в </w:t>
      </w:r>
      <w:r w:rsidRPr="00203C29">
        <w:rPr>
          <w:rFonts w:ascii="Times New Roman" w:hAnsi="Times New Roman"/>
          <w:color w:val="000000"/>
          <w:sz w:val="24"/>
          <w:szCs w:val="24"/>
        </w:rPr>
        <w:t>АТО</w:t>
      </w:r>
      <w:r>
        <w:rPr>
          <w:rFonts w:ascii="Times New Roman" w:hAnsi="Times New Roman"/>
          <w:color w:val="000000"/>
          <w:sz w:val="24"/>
          <w:szCs w:val="24"/>
        </w:rPr>
        <w:t xml:space="preserve"> та ООС.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. Безкоштовне встановлення квартирних приладів обліку води та заміна нагрівальних приладів і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рушникосушок</w:t>
      </w:r>
      <w:proofErr w:type="spellEnd"/>
      <w:r w:rsidRPr="00FA5A76">
        <w:rPr>
          <w:rFonts w:ascii="Times New Roman" w:hAnsi="Times New Roman"/>
          <w:color w:val="000000"/>
          <w:sz w:val="24"/>
          <w:szCs w:val="24"/>
        </w:rPr>
        <w:t xml:space="preserve">  здійснюється в межах передбаченого бюджетом фінансування. </w:t>
      </w:r>
    </w:p>
    <w:p w:rsidR="00DC27E7" w:rsidRPr="00203C29" w:rsidRDefault="00DC27E7" w:rsidP="00DC27E7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3C29">
        <w:rPr>
          <w:rFonts w:ascii="Times New Roman" w:hAnsi="Times New Roman"/>
          <w:color w:val="000000"/>
          <w:sz w:val="24"/>
          <w:szCs w:val="24"/>
        </w:rPr>
        <w:tab/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A5A76">
        <w:rPr>
          <w:rFonts w:ascii="Times New Roman" w:hAnsi="Times New Roman"/>
          <w:color w:val="000000"/>
          <w:sz w:val="24"/>
          <w:szCs w:val="24"/>
        </w:rPr>
        <w:t>. Комісії враховувати прожитковий рівень вище перерахованих категорій громадян, встановлений чинним законодавством України</w:t>
      </w:r>
      <w:r>
        <w:rPr>
          <w:rFonts w:ascii="Times New Roman" w:hAnsi="Times New Roman"/>
          <w:color w:val="000000"/>
          <w:sz w:val="24"/>
          <w:szCs w:val="24"/>
        </w:rPr>
        <w:t xml:space="preserve"> на час проведення засідання комісії</w:t>
      </w:r>
      <w:r w:rsidRPr="00FA5A76">
        <w:rPr>
          <w:rFonts w:ascii="Times New Roman" w:hAnsi="Times New Roman"/>
          <w:color w:val="000000"/>
          <w:sz w:val="24"/>
          <w:szCs w:val="24"/>
        </w:rPr>
        <w:t>.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Pr="002819B3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Рішення комісії приймається шляхом голосування </w:t>
      </w:r>
      <w:r w:rsidRPr="002819B3">
        <w:rPr>
          <w:rFonts w:ascii="Times New Roman" w:hAnsi="Times New Roman"/>
          <w:color w:val="000000"/>
          <w:sz w:val="24"/>
          <w:szCs w:val="24"/>
        </w:rPr>
        <w:t xml:space="preserve">у присутності не менш як </w:t>
      </w:r>
      <w:proofErr w:type="spellStart"/>
      <w:r w:rsidRPr="002819B3">
        <w:rPr>
          <w:rFonts w:ascii="Times New Roman" w:hAnsi="Times New Roman"/>
          <w:color w:val="000000"/>
          <w:sz w:val="24"/>
          <w:szCs w:val="24"/>
        </w:rPr>
        <w:t>половиниїї</w:t>
      </w:r>
      <w:proofErr w:type="spellEnd"/>
      <w:r w:rsidRPr="002819B3">
        <w:rPr>
          <w:rFonts w:ascii="Times New Roman" w:hAnsi="Times New Roman"/>
          <w:color w:val="000000"/>
          <w:sz w:val="24"/>
          <w:szCs w:val="24"/>
        </w:rPr>
        <w:t xml:space="preserve"> складу відкритим голосуванням простою більшістю голосів. У </w:t>
      </w:r>
      <w:proofErr w:type="spellStart"/>
      <w:r w:rsidRPr="002819B3">
        <w:rPr>
          <w:rFonts w:ascii="Times New Roman" w:hAnsi="Times New Roman"/>
          <w:color w:val="000000"/>
          <w:sz w:val="24"/>
          <w:szCs w:val="24"/>
        </w:rPr>
        <w:t>разірівного</w:t>
      </w:r>
      <w:proofErr w:type="spellEnd"/>
      <w:r w:rsidRPr="002819B3">
        <w:rPr>
          <w:rFonts w:ascii="Times New Roman" w:hAnsi="Times New Roman"/>
          <w:color w:val="000000"/>
          <w:sz w:val="24"/>
          <w:szCs w:val="24"/>
        </w:rPr>
        <w:t xml:space="preserve"> розподілу голосів вирішальним є  голос  голови  комісії.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Рішення </w:t>
      </w:r>
      <w:proofErr w:type="spellStart"/>
      <w:r w:rsidRPr="00FA5A76">
        <w:rPr>
          <w:rFonts w:ascii="Times New Roman" w:hAnsi="Times New Roman"/>
          <w:color w:val="000000"/>
          <w:sz w:val="24"/>
          <w:szCs w:val="24"/>
        </w:rPr>
        <w:t>комісії</w:t>
      </w:r>
      <w:r>
        <w:rPr>
          <w:rFonts w:ascii="Times New Roman" w:hAnsi="Times New Roman"/>
          <w:color w:val="000000"/>
          <w:sz w:val="24"/>
          <w:szCs w:val="24"/>
        </w:rPr>
        <w:t>оформляєтьсяпротоколом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4B6E">
        <w:rPr>
          <w:rFonts w:ascii="Times New Roman" w:hAnsi="Times New Roman"/>
          <w:color w:val="000000"/>
          <w:sz w:val="24"/>
          <w:szCs w:val="24"/>
        </w:rPr>
        <w:t>якийпідписується</w:t>
      </w:r>
      <w:proofErr w:type="spellEnd"/>
      <w:r w:rsidRPr="00C84B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головою або заступником голови та секретарем </w:t>
      </w:r>
      <w:r w:rsidRPr="00C84B6E">
        <w:rPr>
          <w:rFonts w:ascii="Times New Roman" w:hAnsi="Times New Roman"/>
          <w:color w:val="000000"/>
          <w:sz w:val="24"/>
          <w:szCs w:val="24"/>
        </w:rPr>
        <w:t>комісії, що брали участь у голосуванні</w:t>
      </w:r>
      <w:r>
        <w:rPr>
          <w:rFonts w:ascii="Times New Roman" w:hAnsi="Times New Roman"/>
          <w:color w:val="000000"/>
          <w:sz w:val="24"/>
          <w:szCs w:val="24"/>
        </w:rPr>
        <w:t>, згідно якого управління житлово-комунального господарства, благоустрою та екології видає наказ для організації виконання робіт.</w:t>
      </w: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Засідання комісії </w:t>
      </w:r>
      <w:r w:rsidRPr="00FA5A76">
        <w:rPr>
          <w:rFonts w:ascii="Times New Roman" w:hAnsi="Times New Roman"/>
          <w:color w:val="000000"/>
          <w:sz w:val="24"/>
          <w:szCs w:val="24"/>
        </w:rPr>
        <w:t>проводит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 не </w:t>
      </w:r>
      <w:r>
        <w:rPr>
          <w:rFonts w:ascii="Times New Roman" w:hAnsi="Times New Roman"/>
          <w:color w:val="000000"/>
          <w:sz w:val="24"/>
          <w:szCs w:val="24"/>
        </w:rPr>
        <w:t xml:space="preserve">рідше одного </w:t>
      </w:r>
      <w:r w:rsidRPr="00FA5A76">
        <w:rPr>
          <w:rFonts w:ascii="Times New Roman" w:hAnsi="Times New Roman"/>
          <w:color w:val="000000"/>
          <w:sz w:val="24"/>
          <w:szCs w:val="24"/>
        </w:rPr>
        <w:t xml:space="preserve">разу на </w:t>
      </w:r>
      <w:r>
        <w:rPr>
          <w:rFonts w:ascii="Times New Roman" w:hAnsi="Times New Roman"/>
          <w:color w:val="000000"/>
          <w:sz w:val="24"/>
          <w:szCs w:val="24"/>
        </w:rPr>
        <w:t xml:space="preserve">три </w:t>
      </w:r>
      <w:r w:rsidRPr="00FA5A76">
        <w:rPr>
          <w:rFonts w:ascii="Times New Roman" w:hAnsi="Times New Roman"/>
          <w:color w:val="000000"/>
          <w:sz w:val="24"/>
          <w:szCs w:val="24"/>
        </w:rPr>
        <w:t>місяці</w:t>
      </w:r>
      <w:r>
        <w:rPr>
          <w:rFonts w:ascii="Times New Roman" w:hAnsi="Times New Roman"/>
          <w:color w:val="000000"/>
          <w:sz w:val="24"/>
          <w:szCs w:val="24"/>
        </w:rPr>
        <w:t xml:space="preserve"> або при надходженні не менше п’яти звернень громадян.</w:t>
      </w:r>
    </w:p>
    <w:p w:rsidR="00DC27E7" w:rsidRPr="00FA5A76" w:rsidRDefault="00DC27E7" w:rsidP="00DC2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ind w:firstLine="6120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Додаток 2 </w:t>
      </w:r>
    </w:p>
    <w:p w:rsidR="00DC27E7" w:rsidRPr="004E0C11" w:rsidRDefault="00DC27E7" w:rsidP="00DC27E7">
      <w:pPr>
        <w:spacing w:after="0" w:line="240" w:lineRule="auto"/>
        <w:ind w:firstLine="6120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до рішення виконавчого </w:t>
      </w:r>
    </w:p>
    <w:p w:rsidR="00DC27E7" w:rsidRPr="004E0C11" w:rsidRDefault="00DC27E7" w:rsidP="00DC27E7">
      <w:pPr>
        <w:spacing w:after="0" w:line="240" w:lineRule="auto"/>
        <w:ind w:firstLine="6120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>комітету міської ради</w:t>
      </w:r>
    </w:p>
    <w:p w:rsidR="00DC27E7" w:rsidRPr="004E0C11" w:rsidRDefault="00DC27E7" w:rsidP="00DC27E7">
      <w:pPr>
        <w:spacing w:after="0" w:line="240" w:lineRule="auto"/>
        <w:ind w:left="6120" w:right="-426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>від ___. ___. 20___ № ____</w:t>
      </w: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>СКЛАД КОМІСІЇ</w:t>
      </w:r>
    </w:p>
    <w:p w:rsidR="00DC27E7" w:rsidRPr="004E0C11" w:rsidRDefault="00DC27E7" w:rsidP="00DC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з розгляду звернень громадян щодо безкоштовного </w:t>
      </w:r>
    </w:p>
    <w:p w:rsidR="00DC27E7" w:rsidRPr="004E0C11" w:rsidRDefault="00DC27E7" w:rsidP="00DC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встановлення квартирних приладів обліку води та заміни </w:t>
      </w:r>
    </w:p>
    <w:p w:rsidR="00DC27E7" w:rsidRPr="004E0C11" w:rsidRDefault="00DC27E7" w:rsidP="00DC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нагрівальних приладів </w:t>
      </w:r>
      <w:proofErr w:type="spellStart"/>
      <w:r w:rsidRPr="004E0C11">
        <w:rPr>
          <w:rFonts w:ascii="Times New Roman" w:hAnsi="Times New Roman"/>
          <w:sz w:val="24"/>
          <w:szCs w:val="24"/>
        </w:rPr>
        <w:t>ірушникосушок</w:t>
      </w:r>
      <w:proofErr w:type="spellEnd"/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  <w:proofErr w:type="spellStart"/>
      <w:r w:rsidRPr="004E0C11">
        <w:rPr>
          <w:rFonts w:ascii="Times New Roman" w:hAnsi="Times New Roman"/>
          <w:sz w:val="24"/>
          <w:szCs w:val="24"/>
        </w:rPr>
        <w:t>Стемковський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Владислав </w:t>
      </w:r>
    </w:p>
    <w:p w:rsidR="00DC27E7" w:rsidRPr="004E0C11" w:rsidRDefault="00DC27E7" w:rsidP="00DC27E7">
      <w:pPr>
        <w:spacing w:after="0" w:line="240" w:lineRule="auto"/>
        <w:ind w:right="-26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0C11">
        <w:rPr>
          <w:rFonts w:ascii="Times New Roman" w:hAnsi="Times New Roman"/>
          <w:sz w:val="24"/>
          <w:szCs w:val="24"/>
        </w:rPr>
        <w:t xml:space="preserve">Володимирович – </w:t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заступник міського голови з питань діяльності </w:t>
      </w:r>
    </w:p>
    <w:p w:rsidR="00DC27E7" w:rsidRPr="004E0C11" w:rsidRDefault="00DC27E7" w:rsidP="00DC27E7">
      <w:pPr>
        <w:spacing w:after="0" w:line="240" w:lineRule="auto"/>
        <w:ind w:left="3540" w:right="-261" w:firstLine="708"/>
        <w:rPr>
          <w:rFonts w:ascii="Times New Roman" w:hAnsi="Times New Roman"/>
          <w:color w:val="000000"/>
          <w:sz w:val="24"/>
          <w:szCs w:val="24"/>
        </w:rPr>
      </w:pPr>
      <w:r w:rsidRPr="004E0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виконавчих органів ради;</w:t>
      </w:r>
    </w:p>
    <w:p w:rsidR="00DC27E7" w:rsidRPr="004E0C11" w:rsidRDefault="00DC27E7" w:rsidP="00DC27E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0C11">
        <w:rPr>
          <w:rFonts w:ascii="Times New Roman" w:hAnsi="Times New Roman"/>
          <w:sz w:val="24"/>
          <w:szCs w:val="24"/>
        </w:rPr>
        <w:t>Дроздовський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Андрій</w:t>
      </w:r>
    </w:p>
    <w:p w:rsidR="00DC27E7" w:rsidRPr="004E0C11" w:rsidRDefault="00DC27E7" w:rsidP="00DC27E7">
      <w:pPr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>Казимирович –</w:t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  <w:t>заступник начальник управління житлово-комунального господарства, благоустрою та екології – начальник відділу експлуатації інженерно-транспортних споруд, заступник голови комісії;</w:t>
      </w:r>
    </w:p>
    <w:p w:rsidR="00DC27E7" w:rsidRPr="004E0C11" w:rsidRDefault="00DC27E7" w:rsidP="00DC27E7">
      <w:pPr>
        <w:spacing w:after="0" w:line="240" w:lineRule="auto"/>
        <w:ind w:left="4248" w:right="-261" w:hanging="4245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Ткач Микола Євгенович – </w:t>
      </w:r>
      <w:r w:rsidRPr="004E0C11">
        <w:rPr>
          <w:rFonts w:ascii="Times New Roman" w:hAnsi="Times New Roman"/>
          <w:sz w:val="24"/>
          <w:szCs w:val="24"/>
        </w:rPr>
        <w:tab/>
        <w:t>головний спеціаліст відділу експлуатації інженерно-транспортних споруд, управління житлово-комунального господарства, благоустрою та екології – секретар комісії;</w:t>
      </w:r>
    </w:p>
    <w:p w:rsidR="00DC27E7" w:rsidRPr="004E0C11" w:rsidRDefault="00DC27E7" w:rsidP="00DC27E7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ab/>
      </w:r>
    </w:p>
    <w:p w:rsidR="00DC27E7" w:rsidRPr="004E0C11" w:rsidRDefault="00DC27E7" w:rsidP="00DC27E7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ab/>
        <w:t>Члени комісії:</w:t>
      </w:r>
    </w:p>
    <w:p w:rsidR="00DC27E7" w:rsidRPr="004E0C11" w:rsidRDefault="00DC27E7" w:rsidP="00DC27E7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Бабій Надія Романівна – </w:t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  <w:t>заступник начальника управління соціальної політики – начальник відділу обслуговування ветеранів та інвалідів управління соціальної політики;</w:t>
      </w: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proofErr w:type="spellStart"/>
      <w:r w:rsidRPr="004E0C11">
        <w:rPr>
          <w:rFonts w:ascii="Times New Roman" w:hAnsi="Times New Roman"/>
          <w:sz w:val="24"/>
          <w:szCs w:val="24"/>
        </w:rPr>
        <w:t>Семанишин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Ірина Романівна – </w:t>
      </w:r>
      <w:r w:rsidRPr="004E0C11">
        <w:rPr>
          <w:rFonts w:ascii="Times New Roman" w:hAnsi="Times New Roman"/>
          <w:sz w:val="24"/>
          <w:szCs w:val="24"/>
        </w:rPr>
        <w:tab/>
        <w:t>перший заступник директора Тернопільського міського територіального центру соціального обслуговування населення (надання соціальних послуг);</w:t>
      </w: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proofErr w:type="spellStart"/>
      <w:r w:rsidRPr="004E0C11">
        <w:rPr>
          <w:rFonts w:ascii="Times New Roman" w:hAnsi="Times New Roman"/>
          <w:sz w:val="24"/>
          <w:szCs w:val="24"/>
        </w:rPr>
        <w:t>Калиняк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Любомир Ігорович –</w:t>
      </w:r>
      <w:r w:rsidRPr="004E0C11">
        <w:rPr>
          <w:rFonts w:ascii="Times New Roman" w:hAnsi="Times New Roman"/>
          <w:sz w:val="24"/>
          <w:szCs w:val="24"/>
        </w:rPr>
        <w:tab/>
        <w:t>начальник аварійно-диспетчерського відділу</w:t>
      </w: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proofErr w:type="spellStart"/>
      <w:r w:rsidRPr="004E0C11">
        <w:rPr>
          <w:rFonts w:ascii="Times New Roman" w:hAnsi="Times New Roman"/>
          <w:sz w:val="24"/>
          <w:szCs w:val="24"/>
        </w:rPr>
        <w:t>КП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E0C11">
        <w:rPr>
          <w:rFonts w:ascii="Times New Roman" w:hAnsi="Times New Roman"/>
          <w:sz w:val="24"/>
          <w:szCs w:val="24"/>
        </w:rPr>
        <w:t>Тернопільводоканал</w:t>
      </w:r>
      <w:proofErr w:type="spellEnd"/>
      <w:r w:rsidRPr="004E0C11">
        <w:rPr>
          <w:rFonts w:ascii="Times New Roman" w:hAnsi="Times New Roman"/>
          <w:sz w:val="24"/>
          <w:szCs w:val="24"/>
        </w:rPr>
        <w:t>»;</w:t>
      </w: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proofErr w:type="spellStart"/>
      <w:r w:rsidRPr="004E0C11">
        <w:rPr>
          <w:rFonts w:ascii="Times New Roman" w:hAnsi="Times New Roman"/>
          <w:sz w:val="24"/>
          <w:szCs w:val="24"/>
        </w:rPr>
        <w:t>Гевко</w:t>
      </w:r>
      <w:proofErr w:type="spellEnd"/>
      <w:r w:rsidRPr="004E0C11">
        <w:rPr>
          <w:rFonts w:ascii="Times New Roman" w:hAnsi="Times New Roman"/>
          <w:sz w:val="24"/>
          <w:szCs w:val="24"/>
        </w:rPr>
        <w:t xml:space="preserve"> Галина Орестівна – </w:t>
      </w:r>
      <w:r w:rsidRPr="004E0C11">
        <w:rPr>
          <w:rFonts w:ascii="Times New Roman" w:hAnsi="Times New Roman"/>
          <w:sz w:val="24"/>
          <w:szCs w:val="24"/>
        </w:rPr>
        <w:tab/>
        <w:t>депутат Тернопільської міської ради (за згодою);</w:t>
      </w:r>
    </w:p>
    <w:p w:rsidR="00DC27E7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Шморгай Олег Васильович – </w:t>
      </w:r>
      <w:r w:rsidRPr="004E0C11">
        <w:rPr>
          <w:rFonts w:ascii="Times New Roman" w:hAnsi="Times New Roman"/>
          <w:sz w:val="24"/>
          <w:szCs w:val="24"/>
        </w:rPr>
        <w:tab/>
        <w:t>депутат Тернопільської міської ради (за згодою).</w:t>
      </w:r>
    </w:p>
    <w:p w:rsidR="00DC27E7" w:rsidRPr="004E0C11" w:rsidRDefault="00DC27E7" w:rsidP="00DC27E7">
      <w:pPr>
        <w:spacing w:after="0" w:line="240" w:lineRule="auto"/>
        <w:ind w:left="4245" w:right="-261" w:hanging="4245"/>
        <w:rPr>
          <w:rFonts w:ascii="Times New Roman" w:hAnsi="Times New Roman"/>
          <w:sz w:val="24"/>
          <w:szCs w:val="24"/>
        </w:rPr>
      </w:pPr>
    </w:p>
    <w:p w:rsidR="00DC27E7" w:rsidRDefault="00DC27E7" w:rsidP="00DC27E7">
      <w:pPr>
        <w:spacing w:after="0" w:line="240" w:lineRule="auto"/>
        <w:ind w:right="-261"/>
        <w:jc w:val="center"/>
        <w:rPr>
          <w:rFonts w:ascii="Times New Roman" w:hAnsi="Times New Roman"/>
          <w:sz w:val="24"/>
          <w:szCs w:val="24"/>
        </w:rPr>
      </w:pPr>
    </w:p>
    <w:p w:rsidR="00DC27E7" w:rsidRPr="004E0C11" w:rsidRDefault="00DC27E7" w:rsidP="00DC27E7">
      <w:pPr>
        <w:spacing w:after="0" w:line="240" w:lineRule="auto"/>
        <w:ind w:right="-261"/>
        <w:jc w:val="center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>Міський голова</w:t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</w:r>
      <w:r w:rsidRPr="004E0C11">
        <w:rPr>
          <w:rFonts w:ascii="Times New Roman" w:hAnsi="Times New Roman"/>
          <w:sz w:val="24"/>
          <w:szCs w:val="24"/>
        </w:rPr>
        <w:tab/>
        <w:t>Сергій НАДАЛ</w:t>
      </w: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E7" w:rsidRDefault="00DC27E7" w:rsidP="00DC27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DC27E7"/>
    <w:sectPr w:rsidR="00000000" w:rsidSect="00BE13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0" w:rsidRDefault="00DC2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0" w:rsidRDefault="00DC27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0" w:rsidRDefault="00DC27E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0" w:rsidRDefault="00DC27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616444"/>
      <w:docPartObj>
        <w:docPartGallery w:val="Page Numbers (Top of Page)"/>
        <w:docPartUnique/>
      </w:docPartObj>
    </w:sdtPr>
    <w:sdtEndPr/>
    <w:sdtContent>
      <w:p w:rsidR="00DD6140" w:rsidRDefault="00DC27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1C9F" w:rsidRDefault="00DC27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0" w:rsidRDefault="00DC27E7">
    <w:pPr>
      <w:pStyle w:val="a3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27E7"/>
    <w:rsid w:val="00DC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27E7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DC27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27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4420</Words>
  <Characters>2520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2021-01-15T13:45:00Z</dcterms:created>
  <dcterms:modified xsi:type="dcterms:W3CDTF">2021-01-15T13:45:00Z</dcterms:modified>
</cp:coreProperties>
</file>