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FC" w:rsidRPr="005F28DB" w:rsidRDefault="00591DFC" w:rsidP="00591DFC">
      <w:pPr>
        <w:spacing w:after="0" w:line="240" w:lineRule="auto"/>
        <w:ind w:left="5812" w:hanging="567"/>
        <w:rPr>
          <w:rFonts w:ascii="Times New Roman" w:hAnsi="Times New Roman"/>
          <w:color w:val="000000"/>
          <w:sz w:val="28"/>
          <w:szCs w:val="28"/>
        </w:rPr>
      </w:pPr>
      <w:r w:rsidRPr="005F28DB">
        <w:rPr>
          <w:rFonts w:ascii="Times New Roman" w:hAnsi="Times New Roman"/>
          <w:color w:val="000000"/>
          <w:sz w:val="28"/>
          <w:szCs w:val="28"/>
        </w:rPr>
        <w:t xml:space="preserve">Додаток </w:t>
      </w:r>
    </w:p>
    <w:p w:rsidR="00591DFC" w:rsidRPr="005F28DB" w:rsidRDefault="00591DFC" w:rsidP="00591DFC">
      <w:pPr>
        <w:spacing w:after="0" w:line="240" w:lineRule="auto"/>
        <w:ind w:left="5812" w:hanging="567"/>
        <w:rPr>
          <w:rFonts w:ascii="Times New Roman" w:hAnsi="Times New Roman"/>
          <w:color w:val="000000"/>
          <w:sz w:val="28"/>
          <w:szCs w:val="28"/>
        </w:rPr>
      </w:pPr>
      <w:r w:rsidRPr="005F28DB">
        <w:rPr>
          <w:rFonts w:ascii="Times New Roman" w:hAnsi="Times New Roman"/>
          <w:color w:val="000000"/>
          <w:sz w:val="28"/>
          <w:szCs w:val="28"/>
        </w:rPr>
        <w:t xml:space="preserve">до рішення виконавчого комітету </w:t>
      </w:r>
    </w:p>
    <w:p w:rsidR="00591DFC" w:rsidRDefault="00591DFC" w:rsidP="00591DFC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591DFC" w:rsidRPr="00CD5003" w:rsidRDefault="00591DFC" w:rsidP="00591DFC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591DFC" w:rsidRPr="005F28DB" w:rsidRDefault="00591DFC" w:rsidP="00591DF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5F28DB">
        <w:rPr>
          <w:rFonts w:ascii="Times New Roman" w:eastAsia="Times New Roman" w:hAnsi="Times New Roman"/>
          <w:color w:val="000000"/>
          <w:sz w:val="28"/>
          <w:szCs w:val="28"/>
        </w:rPr>
        <w:t>ПЕРЕЛІК</w:t>
      </w:r>
    </w:p>
    <w:p w:rsidR="00591DFC" w:rsidRPr="005F28DB" w:rsidRDefault="00591DFC" w:rsidP="00591DF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5F28DB">
        <w:rPr>
          <w:rFonts w:ascii="Times New Roman" w:eastAsia="Times New Roman" w:hAnsi="Times New Roman"/>
          <w:color w:val="000000"/>
          <w:sz w:val="28"/>
          <w:szCs w:val="28"/>
        </w:rPr>
        <w:t xml:space="preserve">майна комунальної власності, яке передається з балансу </w:t>
      </w:r>
      <w:r w:rsidRPr="005F28DB">
        <w:rPr>
          <w:rFonts w:ascii="Times New Roman" w:hAnsi="Times New Roman"/>
          <w:color w:val="000000"/>
          <w:sz w:val="28"/>
          <w:szCs w:val="28"/>
        </w:rPr>
        <w:t>комунального підприємства «</w:t>
      </w:r>
      <w:proofErr w:type="spellStart"/>
      <w:r w:rsidRPr="005F28DB">
        <w:rPr>
          <w:rFonts w:ascii="Times New Roman" w:hAnsi="Times New Roman"/>
          <w:color w:val="000000"/>
          <w:sz w:val="28"/>
          <w:szCs w:val="28"/>
        </w:rPr>
        <w:t>Тернопільводоканал</w:t>
      </w:r>
      <w:proofErr w:type="spellEnd"/>
      <w:r w:rsidRPr="005F28DB">
        <w:rPr>
          <w:rFonts w:ascii="Times New Roman" w:hAnsi="Times New Roman"/>
          <w:color w:val="000000"/>
          <w:sz w:val="28"/>
          <w:szCs w:val="28"/>
        </w:rPr>
        <w:t>» на баланс управління обліку та контролю за використанням комунального майна</w:t>
      </w:r>
    </w:p>
    <w:p w:rsidR="00591DFC" w:rsidRPr="00A67C70" w:rsidRDefault="00591DFC" w:rsidP="00591DF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9639" w:type="dxa"/>
        <w:tblInd w:w="-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2127"/>
        <w:gridCol w:w="2126"/>
        <w:gridCol w:w="1134"/>
        <w:gridCol w:w="1134"/>
        <w:gridCol w:w="1134"/>
        <w:gridCol w:w="1417"/>
      </w:tblGrid>
      <w:tr w:rsidR="00591DFC" w:rsidRPr="001B0772" w:rsidTr="00654ED1">
        <w:trPr>
          <w:trHeight w:val="10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591DFC" w:rsidRPr="003C5839" w:rsidRDefault="00591DFC" w:rsidP="00654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58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</w:t>
            </w:r>
            <w:r w:rsidRPr="003C58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591DFC" w:rsidRPr="003C5839" w:rsidRDefault="00591DFC" w:rsidP="00654ED1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58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Найменування майна</w:t>
            </w:r>
          </w:p>
          <w:p w:rsidR="00591DFC" w:rsidRPr="003C5839" w:rsidRDefault="00591DFC" w:rsidP="00654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591DFC" w:rsidRPr="003C5839" w:rsidRDefault="00591DFC" w:rsidP="00654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C58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Адреса</w:t>
            </w:r>
          </w:p>
          <w:p w:rsidR="00591DFC" w:rsidRPr="003C5839" w:rsidRDefault="00591DFC" w:rsidP="00654ED1">
            <w:pPr>
              <w:spacing w:after="0" w:line="240" w:lineRule="auto"/>
              <w:ind w:left="-102" w:right="-10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5839">
              <w:rPr>
                <w:rFonts w:ascii="Times New Roman" w:eastAsia="Times New Roman" w:hAnsi="Times New Roman"/>
                <w:sz w:val="24"/>
                <w:szCs w:val="24"/>
              </w:rPr>
              <w:t>місця знаходження майна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591DFC" w:rsidRPr="003C5839" w:rsidRDefault="00591DFC" w:rsidP="00654ED1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5839">
              <w:rPr>
                <w:rFonts w:ascii="Times New Roman" w:eastAsia="Times New Roman" w:hAnsi="Times New Roman"/>
                <w:sz w:val="24"/>
                <w:szCs w:val="24"/>
              </w:rPr>
              <w:t>Кількість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91DFC" w:rsidRPr="003C5839" w:rsidRDefault="00591DFC" w:rsidP="00654ED1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5839">
              <w:rPr>
                <w:rFonts w:ascii="Times New Roman" w:eastAsia="Times New Roman" w:hAnsi="Times New Roman"/>
                <w:sz w:val="24"/>
                <w:szCs w:val="24"/>
              </w:rPr>
              <w:t>Первісна вартість</w:t>
            </w:r>
          </w:p>
          <w:p w:rsidR="00591DFC" w:rsidRPr="003C5839" w:rsidRDefault="00591DFC" w:rsidP="00654ED1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5839">
              <w:rPr>
                <w:rFonts w:ascii="Times New Roman" w:eastAsia="Times New Roman" w:hAnsi="Times New Roman"/>
                <w:sz w:val="24"/>
                <w:szCs w:val="24"/>
              </w:rPr>
              <w:t>(грн.)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591DFC" w:rsidRDefault="00591DFC" w:rsidP="00654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5839">
              <w:rPr>
                <w:rFonts w:ascii="Times New Roman" w:eastAsia="Times New Roman" w:hAnsi="Times New Roman"/>
                <w:sz w:val="24"/>
                <w:szCs w:val="24"/>
              </w:rPr>
              <w:t>Знос</w:t>
            </w:r>
          </w:p>
          <w:p w:rsidR="00591DFC" w:rsidRPr="003C5839" w:rsidRDefault="00591DFC" w:rsidP="00654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(грн.)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591DFC" w:rsidRPr="003C5839" w:rsidRDefault="00591DFC" w:rsidP="0065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839">
              <w:rPr>
                <w:rFonts w:ascii="Times New Roman" w:hAnsi="Times New Roman"/>
                <w:color w:val="000000"/>
                <w:sz w:val="24"/>
                <w:szCs w:val="24"/>
              </w:rPr>
              <w:t>Залишкова (балансова)</w:t>
            </w:r>
          </w:p>
          <w:p w:rsidR="00591DFC" w:rsidRPr="003C5839" w:rsidRDefault="00591DFC" w:rsidP="0065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C5839">
              <w:rPr>
                <w:rFonts w:ascii="Times New Roman" w:hAnsi="Times New Roman"/>
                <w:color w:val="000000"/>
                <w:sz w:val="24"/>
                <w:szCs w:val="24"/>
              </w:rPr>
              <w:t>артість</w:t>
            </w:r>
          </w:p>
          <w:p w:rsidR="00591DFC" w:rsidRPr="003C5839" w:rsidRDefault="00591DFC" w:rsidP="00654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5839">
              <w:rPr>
                <w:rFonts w:ascii="Times New Roman" w:hAnsi="Times New Roman"/>
                <w:color w:val="000000"/>
                <w:sz w:val="24"/>
                <w:szCs w:val="24"/>
              </w:rPr>
              <w:t>(грн.)</w:t>
            </w:r>
          </w:p>
        </w:tc>
      </w:tr>
      <w:tr w:rsidR="00591DFC" w:rsidRPr="00A34D35" w:rsidTr="00654ED1">
        <w:trPr>
          <w:trHeight w:val="7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591DFC" w:rsidRPr="003C5839" w:rsidRDefault="00591DFC" w:rsidP="00654E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58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591DFC" w:rsidRPr="003C5839" w:rsidRDefault="00591DFC" w:rsidP="00654E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Водонапірна вежа, 11,7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м.куб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</w:tcPr>
          <w:p w:rsidR="00591DFC" w:rsidRPr="003C5839" w:rsidRDefault="00591DFC" w:rsidP="00654E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м.Тернопіль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вул.Гайова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</w:tcPr>
          <w:p w:rsidR="00591DFC" w:rsidRPr="003C5839" w:rsidRDefault="00591DFC" w:rsidP="00654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</w:tcPr>
          <w:p w:rsidR="00591DFC" w:rsidRPr="003C5839" w:rsidRDefault="00591DFC" w:rsidP="00654ED1">
            <w:pPr>
              <w:spacing w:after="0" w:line="240" w:lineRule="auto"/>
              <w:ind w:right="-1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36218,95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</w:tcPr>
          <w:p w:rsidR="00591DFC" w:rsidRPr="003C5839" w:rsidRDefault="00591DFC" w:rsidP="00654ED1">
            <w:pPr>
              <w:spacing w:after="0" w:line="240" w:lineRule="auto"/>
              <w:ind w:right="-11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36218,95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</w:tcPr>
          <w:p w:rsidR="00591DFC" w:rsidRPr="003C5839" w:rsidRDefault="00591DFC" w:rsidP="00654ED1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591DFC" w:rsidRPr="00A34D35" w:rsidTr="00654ED1">
        <w:trPr>
          <w:trHeight w:val="7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</w:tcPr>
          <w:p w:rsidR="00591DFC" w:rsidRPr="003C5839" w:rsidRDefault="00591DFC" w:rsidP="00654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</w:tcPr>
          <w:p w:rsidR="00591DFC" w:rsidRPr="003C5839" w:rsidRDefault="00591DFC" w:rsidP="00654E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Артсвердловина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</w:tcPr>
          <w:p w:rsidR="00591DFC" w:rsidRPr="003C5839" w:rsidRDefault="00591DFC" w:rsidP="00654E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м.Тернопіль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вул.Гайова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</w:tcPr>
          <w:p w:rsidR="00591DFC" w:rsidRPr="003C5839" w:rsidRDefault="00591DFC" w:rsidP="00654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</w:tcPr>
          <w:p w:rsidR="00591DFC" w:rsidRPr="003C5839" w:rsidRDefault="00591DFC" w:rsidP="00654ED1">
            <w:pPr>
              <w:spacing w:after="0" w:line="240" w:lineRule="auto"/>
              <w:ind w:right="-1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9603,79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</w:tcPr>
          <w:p w:rsidR="00591DFC" w:rsidRPr="003C5839" w:rsidRDefault="00591DFC" w:rsidP="00654ED1">
            <w:pPr>
              <w:spacing w:after="0" w:line="240" w:lineRule="auto"/>
              <w:ind w:right="-11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9603,79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</w:tcPr>
          <w:p w:rsidR="00591DFC" w:rsidRPr="003C5839" w:rsidRDefault="00591DFC" w:rsidP="00654ED1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</w:tbl>
    <w:p w:rsidR="00591DFC" w:rsidRDefault="00591DFC" w:rsidP="00591DF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91DFC" w:rsidRDefault="00591DFC" w:rsidP="00591DF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91DFC" w:rsidRDefault="00591DFC" w:rsidP="00591DF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91DFC" w:rsidRDefault="00591DFC" w:rsidP="00591DF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91DFC" w:rsidRPr="00A67C70" w:rsidRDefault="00591DFC" w:rsidP="00591DF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91DFC" w:rsidRPr="005F28DB" w:rsidRDefault="00591DFC" w:rsidP="00591DFC">
      <w:pPr>
        <w:spacing w:after="0" w:line="240" w:lineRule="auto"/>
        <w:ind w:left="1416" w:hanging="141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F28DB">
        <w:rPr>
          <w:rFonts w:ascii="Times New Roman" w:eastAsia="Times New Roman" w:hAnsi="Times New Roman"/>
          <w:color w:val="000000"/>
          <w:sz w:val="28"/>
          <w:szCs w:val="28"/>
        </w:rPr>
        <w:t> Міський голова</w:t>
      </w:r>
      <w:r w:rsidRPr="005F28DB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                        </w:t>
      </w:r>
      <w:r w:rsidRPr="005F28DB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5F28DB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5F28DB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5F28DB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Сергій НАДАЛ </w:t>
      </w:r>
    </w:p>
    <w:p w:rsidR="00591DFC" w:rsidRPr="00A67C70" w:rsidRDefault="00591DFC" w:rsidP="00591DF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91DFC" w:rsidRPr="00A67C70" w:rsidRDefault="00591DFC" w:rsidP="00591DFC">
      <w:pPr>
        <w:rPr>
          <w:rFonts w:ascii="Times New Roman" w:hAnsi="Times New Roman"/>
          <w:sz w:val="24"/>
          <w:szCs w:val="24"/>
        </w:rPr>
      </w:pPr>
    </w:p>
    <w:p w:rsidR="00000000" w:rsidRDefault="00591DFC"/>
    <w:sectPr w:rsidR="00000000" w:rsidSect="00656A53">
      <w:headerReference w:type="default" r:id="rId4"/>
      <w:pgSz w:w="11906" w:h="16838" w:code="9"/>
      <w:pgMar w:top="1135" w:right="707" w:bottom="851" w:left="1843" w:header="426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C90" w:rsidRDefault="00591DF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437527">
      <w:rPr>
        <w:noProof/>
        <w:lang w:val="ru-RU"/>
      </w:rPr>
      <w:t>2</w:t>
    </w:r>
    <w:r>
      <w:fldChar w:fldCharType="end"/>
    </w:r>
  </w:p>
  <w:p w:rsidR="00CD6C90" w:rsidRDefault="00591DF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91DFC"/>
    <w:rsid w:val="00591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DF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91DF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2021-06-16T13:27:00Z</dcterms:created>
  <dcterms:modified xsi:type="dcterms:W3CDTF">2021-06-16T13:27:00Z</dcterms:modified>
</cp:coreProperties>
</file>