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2DC" w:rsidRPr="005A62DC" w:rsidRDefault="005A62DC" w:rsidP="005A62DC">
      <w:pPr>
        <w:spacing w:after="0" w:line="240" w:lineRule="auto"/>
        <w:ind w:left="7410"/>
        <w:rPr>
          <w:rFonts w:ascii="Times New Roman" w:hAnsi="Times New Roman" w:cs="Times New Roman"/>
          <w:color w:val="000000"/>
          <w:sz w:val="26"/>
        </w:rPr>
      </w:pPr>
      <w:r w:rsidRPr="005A62DC">
        <w:rPr>
          <w:rFonts w:ascii="Times New Roman" w:hAnsi="Times New Roman" w:cs="Times New Roman"/>
          <w:sz w:val="26"/>
        </w:rPr>
        <w:t xml:space="preserve">                                                                                                                                         </w:t>
      </w:r>
      <w:r w:rsidRPr="005A62DC">
        <w:rPr>
          <w:rFonts w:ascii="Times New Roman" w:hAnsi="Times New Roman" w:cs="Times New Roman"/>
          <w:color w:val="000000"/>
          <w:sz w:val="26"/>
        </w:rPr>
        <w:t>Додаток</w:t>
      </w:r>
    </w:p>
    <w:p w:rsidR="005A62DC" w:rsidRPr="005A62DC" w:rsidRDefault="005A62DC" w:rsidP="005A62DC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  <w:color w:val="000000"/>
          <w:sz w:val="26"/>
        </w:rPr>
      </w:pPr>
      <w:r w:rsidRPr="005A62DC">
        <w:rPr>
          <w:rFonts w:ascii="Times New Roman" w:hAnsi="Times New Roman" w:cs="Times New Roman"/>
          <w:color w:val="000000"/>
          <w:sz w:val="26"/>
        </w:rPr>
        <w:t>до рішення виконавчого комітету</w:t>
      </w:r>
    </w:p>
    <w:p w:rsidR="005A62DC" w:rsidRPr="005A62DC" w:rsidRDefault="005A62DC" w:rsidP="005A62DC">
      <w:pPr>
        <w:pStyle w:val="a3"/>
        <w:rPr>
          <w:sz w:val="26"/>
        </w:rPr>
      </w:pPr>
    </w:p>
    <w:p w:rsidR="005A62DC" w:rsidRPr="005A62DC" w:rsidRDefault="005A62DC" w:rsidP="005A62DC">
      <w:pPr>
        <w:pStyle w:val="a3"/>
        <w:jc w:val="left"/>
        <w:rPr>
          <w:sz w:val="26"/>
        </w:rPr>
      </w:pPr>
      <w:r w:rsidRPr="005A62DC">
        <w:rPr>
          <w:sz w:val="26"/>
        </w:rPr>
        <w:t xml:space="preserve">                                                          ВИСНОВОК </w:t>
      </w:r>
    </w:p>
    <w:p w:rsidR="005A62DC" w:rsidRPr="005A62DC" w:rsidRDefault="005A62DC" w:rsidP="005A62DC">
      <w:pPr>
        <w:pStyle w:val="a3"/>
        <w:tabs>
          <w:tab w:val="left" w:pos="2115"/>
        </w:tabs>
        <w:ind w:left="-180" w:right="-185"/>
        <w:jc w:val="center"/>
      </w:pPr>
      <w:r w:rsidRPr="005A62DC">
        <w:t>органу опіки та піклування щодо недоцільності позбавлення</w:t>
      </w:r>
    </w:p>
    <w:p w:rsidR="005A62DC" w:rsidRDefault="005A62DC" w:rsidP="005A62DC">
      <w:pPr>
        <w:pStyle w:val="a3"/>
        <w:tabs>
          <w:tab w:val="left" w:pos="2115"/>
        </w:tabs>
        <w:ind w:left="-180" w:right="-185"/>
        <w:jc w:val="center"/>
      </w:pPr>
      <w:r w:rsidRPr="005A62DC">
        <w:t xml:space="preserve">батьківських прав </w:t>
      </w:r>
      <w:r>
        <w:t xml:space="preserve">… </w:t>
      </w:r>
      <w:r w:rsidRPr="005A62DC">
        <w:t xml:space="preserve">стосовно неповнолітньої дитини </w:t>
      </w:r>
      <w:r>
        <w:t>…</w:t>
      </w:r>
      <w:r w:rsidRPr="005A62DC">
        <w:t>,   25.12.2005 року народження</w:t>
      </w:r>
    </w:p>
    <w:p w:rsidR="005A62DC" w:rsidRPr="005A62DC" w:rsidRDefault="005A62DC" w:rsidP="005A62D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5A62DC" w:rsidRPr="005A62DC" w:rsidRDefault="005A62DC" w:rsidP="005A62D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A62DC">
        <w:rPr>
          <w:rFonts w:ascii="Times New Roman" w:hAnsi="Times New Roman" w:cs="Times New Roman"/>
          <w:sz w:val="28"/>
        </w:rPr>
        <w:t xml:space="preserve">        Органом опіки та піклування розглянуто позовну заяву та  матеріали цивільної справи №607/14438/20, яка надійшла із Тернопільського   </w:t>
      </w:r>
      <w:proofErr w:type="spellStart"/>
      <w:r w:rsidRPr="005A62DC">
        <w:rPr>
          <w:rFonts w:ascii="Times New Roman" w:hAnsi="Times New Roman" w:cs="Times New Roman"/>
          <w:sz w:val="28"/>
        </w:rPr>
        <w:t>міськрайонного</w:t>
      </w:r>
      <w:proofErr w:type="spellEnd"/>
      <w:r w:rsidRPr="005A62DC">
        <w:rPr>
          <w:rFonts w:ascii="Times New Roman" w:hAnsi="Times New Roman" w:cs="Times New Roman"/>
          <w:sz w:val="28"/>
        </w:rPr>
        <w:t xml:space="preserve"> суду Тернопільської області  за позовом </w:t>
      </w:r>
      <w:r>
        <w:rPr>
          <w:rFonts w:ascii="Times New Roman" w:hAnsi="Times New Roman" w:cs="Times New Roman"/>
          <w:sz w:val="28"/>
        </w:rPr>
        <w:t xml:space="preserve">… </w:t>
      </w:r>
      <w:r w:rsidRPr="005A62DC">
        <w:rPr>
          <w:rFonts w:ascii="Times New Roman" w:hAnsi="Times New Roman" w:cs="Times New Roman"/>
          <w:sz w:val="28"/>
        </w:rPr>
        <w:t xml:space="preserve">до </w:t>
      </w:r>
      <w:r>
        <w:rPr>
          <w:rFonts w:ascii="Times New Roman" w:hAnsi="Times New Roman" w:cs="Times New Roman"/>
          <w:sz w:val="28"/>
        </w:rPr>
        <w:t xml:space="preserve">… </w:t>
      </w:r>
      <w:r w:rsidRPr="005A62DC">
        <w:rPr>
          <w:rFonts w:ascii="Times New Roman" w:hAnsi="Times New Roman" w:cs="Times New Roman"/>
          <w:sz w:val="28"/>
        </w:rPr>
        <w:t xml:space="preserve">про позбавлення батьківських прав та відповідні документи. Встановлено, що у подружжя </w:t>
      </w:r>
      <w:r>
        <w:rPr>
          <w:rFonts w:ascii="Times New Roman" w:hAnsi="Times New Roman" w:cs="Times New Roman"/>
          <w:sz w:val="28"/>
        </w:rPr>
        <w:t>…</w:t>
      </w:r>
      <w:r w:rsidRPr="005A62DC">
        <w:rPr>
          <w:rFonts w:ascii="Times New Roman" w:hAnsi="Times New Roman" w:cs="Times New Roman"/>
          <w:sz w:val="28"/>
        </w:rPr>
        <w:t xml:space="preserve"> та </w:t>
      </w:r>
      <w:r>
        <w:rPr>
          <w:rFonts w:ascii="Times New Roman" w:hAnsi="Times New Roman" w:cs="Times New Roman"/>
          <w:sz w:val="28"/>
        </w:rPr>
        <w:t>…</w:t>
      </w:r>
      <w:r w:rsidRPr="005A62DC">
        <w:rPr>
          <w:rFonts w:ascii="Times New Roman" w:hAnsi="Times New Roman" w:cs="Times New Roman"/>
          <w:sz w:val="28"/>
        </w:rPr>
        <w:t xml:space="preserve"> від спільного шлюбу 25.12.2005 року народився син </w:t>
      </w:r>
      <w:r>
        <w:rPr>
          <w:rFonts w:ascii="Times New Roman" w:hAnsi="Times New Roman" w:cs="Times New Roman"/>
          <w:sz w:val="28"/>
        </w:rPr>
        <w:t>…</w:t>
      </w:r>
      <w:r w:rsidRPr="005A62DC">
        <w:rPr>
          <w:rFonts w:ascii="Times New Roman" w:hAnsi="Times New Roman" w:cs="Times New Roman"/>
          <w:sz w:val="28"/>
        </w:rPr>
        <w:t xml:space="preserve">. Мати дитини </w:t>
      </w:r>
      <w:r>
        <w:rPr>
          <w:rFonts w:ascii="Times New Roman" w:hAnsi="Times New Roman" w:cs="Times New Roman"/>
          <w:sz w:val="28"/>
        </w:rPr>
        <w:t>…</w:t>
      </w:r>
      <w:r w:rsidRPr="005A62DC">
        <w:rPr>
          <w:rFonts w:ascii="Times New Roman" w:hAnsi="Times New Roman" w:cs="Times New Roman"/>
          <w:sz w:val="28"/>
        </w:rPr>
        <w:t xml:space="preserve"> померла у 14.10.2016 році.</w:t>
      </w:r>
    </w:p>
    <w:p w:rsidR="005A62DC" w:rsidRPr="005A62DC" w:rsidRDefault="005A62DC" w:rsidP="005A62D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A62DC">
        <w:rPr>
          <w:rFonts w:ascii="Times New Roman" w:hAnsi="Times New Roman" w:cs="Times New Roman"/>
          <w:sz w:val="28"/>
        </w:rPr>
        <w:t xml:space="preserve">        Дідусь та бабуся дитини, </w:t>
      </w:r>
      <w:r>
        <w:rPr>
          <w:rFonts w:ascii="Times New Roman" w:hAnsi="Times New Roman" w:cs="Times New Roman"/>
          <w:sz w:val="28"/>
        </w:rPr>
        <w:t>…</w:t>
      </w:r>
      <w:r w:rsidRPr="005A62DC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….</w:t>
      </w:r>
      <w:r w:rsidRPr="005A62DC">
        <w:rPr>
          <w:rFonts w:ascii="Times New Roman" w:hAnsi="Times New Roman" w:cs="Times New Roman"/>
          <w:sz w:val="28"/>
        </w:rPr>
        <w:t xml:space="preserve"> на засіданні комісії повідомили, що батько дитини не бере участі у житті сина, не цікавиться його здоров’ям, успіхами у навчанні, матеріально не допомагає. </w:t>
      </w:r>
    </w:p>
    <w:p w:rsidR="005A62DC" w:rsidRPr="005A62DC" w:rsidRDefault="005A62DC" w:rsidP="005A62D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A62DC">
        <w:rPr>
          <w:rFonts w:ascii="Times New Roman" w:hAnsi="Times New Roman" w:cs="Times New Roman"/>
          <w:sz w:val="28"/>
        </w:rPr>
        <w:t xml:space="preserve">         Батько дитини, </w:t>
      </w:r>
      <w:r>
        <w:rPr>
          <w:rFonts w:ascii="Times New Roman" w:hAnsi="Times New Roman" w:cs="Times New Roman"/>
          <w:sz w:val="28"/>
        </w:rPr>
        <w:t>…</w:t>
      </w:r>
      <w:r w:rsidRPr="005A62DC">
        <w:rPr>
          <w:rFonts w:ascii="Times New Roman" w:hAnsi="Times New Roman" w:cs="Times New Roman"/>
          <w:sz w:val="28"/>
        </w:rPr>
        <w:t xml:space="preserve">, на засіданні комісії повідомив, що заперечує щодо позбавлення його батьківських прав, він вважає, що втратив час на спілкування  з  </w:t>
      </w:r>
      <w:r>
        <w:rPr>
          <w:rFonts w:ascii="Times New Roman" w:hAnsi="Times New Roman" w:cs="Times New Roman"/>
          <w:sz w:val="28"/>
        </w:rPr>
        <w:t>…</w:t>
      </w:r>
      <w:r w:rsidRPr="005A62DC">
        <w:rPr>
          <w:rFonts w:ascii="Times New Roman" w:hAnsi="Times New Roman" w:cs="Times New Roman"/>
          <w:sz w:val="28"/>
        </w:rPr>
        <w:t>, тому просить дати йому  можливість налагодити відносини з сином.</w:t>
      </w:r>
    </w:p>
    <w:p w:rsidR="005A62DC" w:rsidRPr="005A62DC" w:rsidRDefault="005A62DC" w:rsidP="005A62D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A62DC">
        <w:rPr>
          <w:rFonts w:ascii="Times New Roman" w:hAnsi="Times New Roman" w:cs="Times New Roman"/>
          <w:sz w:val="28"/>
        </w:rPr>
        <w:t xml:space="preserve">         Неповнолітній </w:t>
      </w:r>
      <w:r>
        <w:rPr>
          <w:rFonts w:ascii="Times New Roman" w:hAnsi="Times New Roman" w:cs="Times New Roman"/>
          <w:sz w:val="28"/>
        </w:rPr>
        <w:t>…</w:t>
      </w:r>
      <w:r w:rsidRPr="005A62DC">
        <w:rPr>
          <w:rFonts w:ascii="Times New Roman" w:hAnsi="Times New Roman" w:cs="Times New Roman"/>
          <w:sz w:val="28"/>
        </w:rPr>
        <w:t xml:space="preserve"> на засіданні комісії повідомив, що  підтримує позовні вимоги   про позбавлення батьківських прав батька,  оскільки батько багато часу з ним не спілкувався, не телефонував, не цікавився його навчанням.  </w:t>
      </w:r>
    </w:p>
    <w:p w:rsidR="005A62DC" w:rsidRPr="005A62DC" w:rsidRDefault="005A62DC" w:rsidP="005A62D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A62DC">
        <w:rPr>
          <w:rFonts w:ascii="Times New Roman" w:hAnsi="Times New Roman" w:cs="Times New Roman"/>
          <w:sz w:val="28"/>
        </w:rPr>
        <w:t xml:space="preserve">          Враховуючи викладене, захищаючи інтереси дитини, керуючись ч.2,ч.5 ст.19, п.2 ч.1 ст.164  Сімейного кодексу України, ст.ст.8,12  Закону України   «Про охорону дитинства», беручи до уваги  рекомендації комісії з питань  захисту прав дитини, орган опіки та піклування вважає, що підстав для позбавлення батьківських прав </w:t>
      </w:r>
      <w:r>
        <w:rPr>
          <w:rFonts w:ascii="Times New Roman" w:hAnsi="Times New Roman" w:cs="Times New Roman"/>
          <w:sz w:val="28"/>
        </w:rPr>
        <w:t>…</w:t>
      </w:r>
      <w:r w:rsidRPr="005A62DC">
        <w:rPr>
          <w:rFonts w:ascii="Times New Roman" w:hAnsi="Times New Roman" w:cs="Times New Roman"/>
          <w:sz w:val="28"/>
        </w:rPr>
        <w:t xml:space="preserve"> немає у зв’язку із недоведеністю та недостатністю доказів наданих позивачем. Одночасно орган опіки та піклування вважає за необхідне  попередити </w:t>
      </w:r>
      <w:r>
        <w:rPr>
          <w:rFonts w:ascii="Times New Roman" w:hAnsi="Times New Roman" w:cs="Times New Roman"/>
          <w:sz w:val="28"/>
        </w:rPr>
        <w:t>…</w:t>
      </w:r>
      <w:r w:rsidRPr="005A62DC">
        <w:rPr>
          <w:rFonts w:ascii="Times New Roman" w:hAnsi="Times New Roman" w:cs="Times New Roman"/>
          <w:sz w:val="28"/>
        </w:rPr>
        <w:t xml:space="preserve">  про зміну ставлення до виконання батьківських обов’язків стосовно неповнолітньої дитини </w:t>
      </w:r>
      <w:r>
        <w:rPr>
          <w:rFonts w:ascii="Times New Roman" w:hAnsi="Times New Roman" w:cs="Times New Roman"/>
          <w:sz w:val="28"/>
        </w:rPr>
        <w:t>…</w:t>
      </w:r>
      <w:r w:rsidRPr="005A62DC">
        <w:rPr>
          <w:rFonts w:ascii="Times New Roman" w:hAnsi="Times New Roman" w:cs="Times New Roman"/>
          <w:sz w:val="28"/>
        </w:rPr>
        <w:t>, 25.12.2005 року народження.</w:t>
      </w:r>
    </w:p>
    <w:p w:rsidR="005A62DC" w:rsidRPr="005A62DC" w:rsidRDefault="005A62DC" w:rsidP="005A62D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A62DC" w:rsidRPr="005A62DC" w:rsidRDefault="005A62DC" w:rsidP="005A62DC">
      <w:pPr>
        <w:spacing w:after="0" w:line="240" w:lineRule="auto"/>
        <w:jc w:val="both"/>
        <w:rPr>
          <w:rFonts w:ascii="Times New Roman" w:hAnsi="Times New Roman" w:cs="Times New Roman"/>
          <w:sz w:val="26"/>
          <w:lang w:val="ru-RU"/>
        </w:rPr>
      </w:pPr>
      <w:r w:rsidRPr="005A62DC">
        <w:rPr>
          <w:rFonts w:ascii="Times New Roman" w:hAnsi="Times New Roman" w:cs="Times New Roman"/>
          <w:sz w:val="28"/>
        </w:rPr>
        <w:t xml:space="preserve">         Міський голова                                                                  Сергій НАДАЛ</w:t>
      </w:r>
    </w:p>
    <w:p w:rsidR="00000000" w:rsidRPr="005A62DC" w:rsidRDefault="005A62DC" w:rsidP="005A62DC">
      <w:pPr>
        <w:spacing w:after="0" w:line="240" w:lineRule="auto"/>
        <w:rPr>
          <w:rFonts w:ascii="Times New Roman" w:hAnsi="Times New Roman" w:cs="Times New Roman"/>
        </w:rPr>
      </w:pPr>
    </w:p>
    <w:sectPr w:rsidR="00000000" w:rsidRPr="005A62D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A62DC"/>
    <w:rsid w:val="005A6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5A62D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A62D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2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1357</Words>
  <Characters>774</Characters>
  <Application>Microsoft Office Word</Application>
  <DocSecurity>0</DocSecurity>
  <Lines>6</Lines>
  <Paragraphs>4</Paragraphs>
  <ScaleCrop>false</ScaleCrop>
  <Company>Reanimator Extreme Edition</Company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d03-shulga</dc:creator>
  <cp:keywords/>
  <dc:description/>
  <cp:lastModifiedBy>d03-shulga</cp:lastModifiedBy>
  <cp:revision>2</cp:revision>
  <dcterms:created xsi:type="dcterms:W3CDTF">2021-02-05T13:07:00Z</dcterms:created>
  <dcterms:modified xsi:type="dcterms:W3CDTF">2021-02-05T13:10:00Z</dcterms:modified>
</cp:coreProperties>
</file>