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A11" w:rsidRDefault="005E6A11" w:rsidP="005E6A11">
      <w:pPr>
        <w:pStyle w:val="a3"/>
        <w:rPr>
          <w:szCs w:val="28"/>
        </w:rPr>
      </w:pPr>
      <w:bookmarkStart w:id="0" w:name="_GoBack"/>
      <w:bookmarkEnd w:id="0"/>
      <w:r>
        <w:rPr>
          <w:szCs w:val="28"/>
        </w:rPr>
        <w:t xml:space="preserve">                                                                           Додаток </w:t>
      </w:r>
    </w:p>
    <w:p w:rsidR="005E6A11" w:rsidRDefault="005E6A11" w:rsidP="005E6A11">
      <w:pPr>
        <w:pStyle w:val="a3"/>
        <w:ind w:firstLine="708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до рішення виконавчого комітету</w:t>
      </w:r>
    </w:p>
    <w:p w:rsidR="005E6A11" w:rsidRDefault="005E6A11" w:rsidP="005E6A11">
      <w:pPr>
        <w:pStyle w:val="a3"/>
        <w:ind w:left="-142" w:firstLine="708"/>
        <w:jc w:val="center"/>
        <w:rPr>
          <w:szCs w:val="28"/>
        </w:rPr>
      </w:pPr>
    </w:p>
    <w:p w:rsidR="005E6A11" w:rsidRDefault="005E6A11" w:rsidP="005E6A11">
      <w:pPr>
        <w:pStyle w:val="a3"/>
        <w:jc w:val="center"/>
        <w:rPr>
          <w:szCs w:val="28"/>
        </w:rPr>
      </w:pPr>
    </w:p>
    <w:p w:rsidR="005E6A11" w:rsidRDefault="005E6A11" w:rsidP="005E6A11">
      <w:pPr>
        <w:pStyle w:val="a3"/>
        <w:jc w:val="center"/>
        <w:rPr>
          <w:szCs w:val="28"/>
        </w:rPr>
      </w:pPr>
      <w:r>
        <w:rPr>
          <w:szCs w:val="28"/>
        </w:rPr>
        <w:t>ВИСНОВОК</w:t>
      </w:r>
    </w:p>
    <w:p w:rsidR="005E6A11" w:rsidRDefault="005E6A11" w:rsidP="005E6A11">
      <w:pPr>
        <w:pStyle w:val="a3"/>
        <w:tabs>
          <w:tab w:val="left" w:pos="360"/>
        </w:tabs>
        <w:jc w:val="center"/>
        <w:rPr>
          <w:szCs w:val="28"/>
        </w:rPr>
      </w:pPr>
      <w:r>
        <w:rPr>
          <w:szCs w:val="28"/>
        </w:rPr>
        <w:t xml:space="preserve">       органу опіки і піклування щодо визначення місця проживання малолітньої дитини …, 27.02.2019 року народження, з матір’ю</w:t>
      </w:r>
    </w:p>
    <w:p w:rsidR="005E6A11" w:rsidRDefault="005E6A11" w:rsidP="005E6A11">
      <w:pPr>
        <w:pStyle w:val="a3"/>
        <w:tabs>
          <w:tab w:val="left" w:pos="360"/>
        </w:tabs>
        <w:jc w:val="center"/>
        <w:rPr>
          <w:szCs w:val="28"/>
        </w:rPr>
      </w:pPr>
    </w:p>
    <w:p w:rsidR="005E6A11" w:rsidRDefault="005E6A11" w:rsidP="005E6A1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Органом опіки і піклування розглянуто звернення … та відповідні документи щодо визначення місця проживання малолітньої дитини. Встановлено, що у … та … 27.02.2019 року народився син ...</w:t>
      </w:r>
    </w:p>
    <w:p w:rsidR="005E6A11" w:rsidRDefault="005E6A11" w:rsidP="005E6A11">
      <w:pPr>
        <w:tabs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… та … у шлюбі не перебували.</w:t>
      </w:r>
    </w:p>
    <w:p w:rsidR="005E6A11" w:rsidRDefault="005E6A11" w:rsidP="005E6A11">
      <w:pPr>
        <w:tabs>
          <w:tab w:val="left" w:pos="360"/>
          <w:tab w:val="left" w:pos="567"/>
        </w:tabs>
        <w:spacing w:after="0" w:line="240" w:lineRule="auto"/>
        <w:ind w:hanging="2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Довідка про реєстрацію особи громадянином України видана посольством України у Французькій республіці від 30.07.2019 року №61215-536-212 підтверджує, що , 27.02.2019 року народження, зареєстрований громадянином України.</w:t>
      </w:r>
    </w:p>
    <w:p w:rsidR="005E6A11" w:rsidRDefault="005E6A11" w:rsidP="005E6A11">
      <w:pPr>
        <w:tabs>
          <w:tab w:val="left" w:pos="567"/>
        </w:tabs>
        <w:spacing w:after="0" w:line="240" w:lineRule="auto"/>
        <w:ind w:hanging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Рішенням виконавчого комітету Тернопільської міської ради від 16.09.2020 року №655 затверджено висновок щодо визначення місця проживання малолітньої дитини …, 27.02.2019 року народження, разом з </w:t>
      </w:r>
      <w:proofErr w:type="spellStart"/>
      <w:r>
        <w:rPr>
          <w:rFonts w:ascii="Times New Roman" w:hAnsi="Times New Roman"/>
          <w:sz w:val="28"/>
          <w:szCs w:val="28"/>
        </w:rPr>
        <w:t>матірʼю</w:t>
      </w:r>
      <w:proofErr w:type="spellEnd"/>
      <w:r>
        <w:rPr>
          <w:rFonts w:ascii="Times New Roman" w:hAnsi="Times New Roman"/>
          <w:sz w:val="28"/>
          <w:szCs w:val="28"/>
        </w:rPr>
        <w:t xml:space="preserve"> … за адресою: </w:t>
      </w:r>
      <w:proofErr w:type="spellStart"/>
      <w:r>
        <w:rPr>
          <w:rFonts w:ascii="Times New Roman" w:hAnsi="Times New Roman"/>
          <w:sz w:val="28"/>
          <w:szCs w:val="28"/>
        </w:rPr>
        <w:t>м.Тернопіль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вул</w:t>
      </w:r>
      <w:proofErr w:type="spellEnd"/>
      <w:r>
        <w:rPr>
          <w:rFonts w:ascii="Times New Roman" w:hAnsi="Times New Roman"/>
          <w:sz w:val="28"/>
          <w:szCs w:val="28"/>
        </w:rPr>
        <w:t xml:space="preserve">…,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>...</w:t>
      </w:r>
    </w:p>
    <w:p w:rsidR="005E6A11" w:rsidRDefault="005E6A11" w:rsidP="005E6A11">
      <w:pPr>
        <w:tabs>
          <w:tab w:val="left" w:pos="360"/>
          <w:tab w:val="left" w:pos="567"/>
        </w:tabs>
        <w:spacing w:after="0" w:line="240" w:lineRule="auto"/>
        <w:ind w:hanging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Мати дитини … повідомила, що бажає визначити місце проживання малолітньої дитини з нею за адресою: </w:t>
      </w:r>
      <w:proofErr w:type="spellStart"/>
      <w:r>
        <w:rPr>
          <w:rFonts w:ascii="Times New Roman" w:hAnsi="Times New Roman"/>
          <w:sz w:val="28"/>
          <w:szCs w:val="28"/>
        </w:rPr>
        <w:t>м.Тернопіль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вул</w:t>
      </w:r>
      <w:proofErr w:type="spellEnd"/>
      <w:r>
        <w:rPr>
          <w:rFonts w:ascii="Times New Roman" w:hAnsi="Times New Roman"/>
          <w:sz w:val="28"/>
          <w:szCs w:val="28"/>
        </w:rPr>
        <w:t xml:space="preserve">…,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>…, оскільки придбала нове житло та фактично проживає разом із сином …, 27.02.2019 року народження, за даною адресою. Зі слів матері з’ясовано, що фактичне місце перебування батька дитини … їй не відоме, проте вказана поштова адреса, яка зазначена в свідоцтві про народження дитини.</w:t>
      </w:r>
    </w:p>
    <w:p w:rsidR="005E6A11" w:rsidRDefault="005E6A11" w:rsidP="005E6A11">
      <w:pPr>
        <w:tabs>
          <w:tab w:val="left" w:pos="360"/>
          <w:tab w:val="left" w:pos="567"/>
        </w:tabs>
        <w:spacing w:after="0" w:line="240" w:lineRule="auto"/>
        <w:ind w:hanging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Відповідно до довідки обслуговуючого кооперативу «</w:t>
      </w:r>
      <w:proofErr w:type="spellStart"/>
      <w:r>
        <w:rPr>
          <w:rFonts w:ascii="Times New Roman" w:hAnsi="Times New Roman"/>
          <w:sz w:val="28"/>
          <w:szCs w:val="28"/>
        </w:rPr>
        <w:t>Оболоня-Сервіс</w:t>
      </w:r>
      <w:proofErr w:type="spellEnd"/>
      <w:r>
        <w:rPr>
          <w:rFonts w:ascii="Times New Roman" w:hAnsi="Times New Roman"/>
          <w:sz w:val="28"/>
          <w:szCs w:val="28"/>
        </w:rPr>
        <w:t xml:space="preserve">» від 19.05.2021 року №116 … разом з малолітнім сином …, 27.02.2019 року народження, проживають без реєстрації за адресою: </w:t>
      </w:r>
      <w:proofErr w:type="spellStart"/>
      <w:r>
        <w:rPr>
          <w:rFonts w:ascii="Times New Roman" w:hAnsi="Times New Roman"/>
          <w:sz w:val="28"/>
          <w:szCs w:val="28"/>
        </w:rPr>
        <w:t>м.Тернопіль</w:t>
      </w:r>
      <w:proofErr w:type="spellEnd"/>
      <w:r>
        <w:rPr>
          <w:rFonts w:ascii="Times New Roman" w:hAnsi="Times New Roman"/>
          <w:sz w:val="28"/>
          <w:szCs w:val="28"/>
        </w:rPr>
        <w:t xml:space="preserve">, ..,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>...</w:t>
      </w:r>
    </w:p>
    <w:p w:rsidR="005E6A11" w:rsidRDefault="005E6A11" w:rsidP="005E6A11">
      <w:pPr>
        <w:tabs>
          <w:tab w:val="left" w:pos="567"/>
          <w:tab w:val="left" w:pos="851"/>
        </w:tabs>
        <w:spacing w:after="0" w:line="240" w:lineRule="auto"/>
        <w:ind w:hanging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Квартира за адресою: </w:t>
      </w:r>
      <w:proofErr w:type="spellStart"/>
      <w:r>
        <w:rPr>
          <w:rFonts w:ascii="Times New Roman" w:hAnsi="Times New Roman"/>
          <w:sz w:val="28"/>
          <w:szCs w:val="28"/>
        </w:rPr>
        <w:t>м.Тернопіль</w:t>
      </w:r>
      <w:proofErr w:type="spellEnd"/>
      <w:r>
        <w:rPr>
          <w:rFonts w:ascii="Times New Roman" w:hAnsi="Times New Roman"/>
          <w:sz w:val="28"/>
          <w:szCs w:val="28"/>
        </w:rPr>
        <w:t xml:space="preserve">, вул. ..,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>… належить …. на підставі договору купівлі-продажу, посвідченого 19.05.2021 року ..., приватним нотаріусом Тернопільського міського нотаріального округу за реєстром №675.</w:t>
      </w:r>
    </w:p>
    <w:p w:rsidR="005E6A11" w:rsidRDefault="005E6A11" w:rsidP="005E6A11">
      <w:pPr>
        <w:tabs>
          <w:tab w:val="left" w:pos="567"/>
          <w:tab w:val="left" w:pos="709"/>
        </w:tabs>
        <w:spacing w:after="0" w:line="240" w:lineRule="auto"/>
        <w:ind w:hanging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25.05.2021 року працівниками служби у справах дітей управління </w:t>
      </w:r>
      <w:proofErr w:type="spellStart"/>
      <w:r>
        <w:rPr>
          <w:rFonts w:ascii="Times New Roman" w:hAnsi="Times New Roman"/>
          <w:sz w:val="28"/>
          <w:szCs w:val="28"/>
        </w:rPr>
        <w:t>сімʼї</w:t>
      </w:r>
      <w:proofErr w:type="spellEnd"/>
      <w:r>
        <w:rPr>
          <w:rFonts w:ascii="Times New Roman" w:hAnsi="Times New Roman"/>
          <w:sz w:val="28"/>
          <w:szCs w:val="28"/>
        </w:rPr>
        <w:t>, молодіжної політики та захисту дітей, фахівцем Тернопільського міського центру соціальних служб для сім’ї, дітей та молоді проведено обстеження умов проживання за адресою:</w:t>
      </w:r>
      <w:proofErr w:type="spellStart"/>
      <w:r>
        <w:rPr>
          <w:rFonts w:ascii="Times New Roman" w:hAnsi="Times New Roman"/>
          <w:sz w:val="28"/>
          <w:szCs w:val="28"/>
        </w:rPr>
        <w:t>м.Тернопіль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вул</w:t>
      </w:r>
      <w:proofErr w:type="spellEnd"/>
      <w:r>
        <w:rPr>
          <w:rFonts w:ascii="Times New Roman" w:hAnsi="Times New Roman"/>
          <w:sz w:val="28"/>
          <w:szCs w:val="28"/>
        </w:rPr>
        <w:t xml:space="preserve">…,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 xml:space="preserve">... </w:t>
      </w:r>
    </w:p>
    <w:p w:rsidR="005E6A11" w:rsidRDefault="005E6A11" w:rsidP="005E6A1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Трикімнатна квартира  знаходиться на 11 поверсі 11-ти поверхового будинку з усіма комунальними зручностями, в якій зроблено сучасний ремонт. Для дитини відведено окрему кімнату, в якій наявне ліжечко для сну, шафа для </w:t>
      </w:r>
      <w:r>
        <w:rPr>
          <w:rFonts w:ascii="Times New Roman" w:hAnsi="Times New Roman"/>
          <w:sz w:val="28"/>
          <w:szCs w:val="28"/>
        </w:rPr>
        <w:lastRenderedPageBreak/>
        <w:t xml:space="preserve">одягу, іграшки, створено відповідні умови для повноцінного та гармонійного розвитку.   </w:t>
      </w:r>
    </w:p>
    <w:p w:rsidR="005E6A11" w:rsidRDefault="005E6A11" w:rsidP="005E6A11">
      <w:pPr>
        <w:tabs>
          <w:tab w:val="left" w:pos="426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Відповідно до довідки управління соціальної політики Тернопільської міської ради від 18.05.2021 року №5163, … отримує щомісячно одноразову допомогу при народженні 1-ої дитини у розмірі 860.00 грн.</w:t>
      </w:r>
    </w:p>
    <w:p w:rsidR="005E6A11" w:rsidRDefault="005E6A11" w:rsidP="005E6A11">
      <w:pPr>
        <w:tabs>
          <w:tab w:val="left" w:pos="426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Відповідно до довідки управління соціальної політики Тернопільської міської ради від 18.05.2021 року №5162 … отримала  державну соціальну допомогу інвалідам 3 гр. з листопада 2020 року по квітень 2021 року в розмірі 10557,00грн. </w:t>
      </w:r>
    </w:p>
    <w:p w:rsidR="005E6A11" w:rsidRDefault="005E6A11" w:rsidP="005E6A11">
      <w:pPr>
        <w:tabs>
          <w:tab w:val="left" w:pos="567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Відповідно до інформації Центру надання адміністративних послуг  Тернопільської міської ради від 04.06.2020 року реєстраційний номер 721238 … одержав послугу реєстрації дітей у заклад  дошкільної освіти.</w:t>
      </w:r>
    </w:p>
    <w:p w:rsidR="005E6A11" w:rsidRDefault="005E6A11" w:rsidP="005E6A11">
      <w:pPr>
        <w:tabs>
          <w:tab w:val="left" w:pos="567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Відповідно до інформації Тернопільського міського центру соціальних служб для сім’ї, дітей та молоді від 27.05.2021 року №248, … спроможна виконувати обов’язки з виховання малолітньої дитини …, 27.02.2019 року народження, та доглядати за ним.</w:t>
      </w:r>
    </w:p>
    <w:p w:rsidR="005E6A11" w:rsidRDefault="005E6A11" w:rsidP="005E6A1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Батько дитини … на засідання комісії не </w:t>
      </w:r>
      <w:proofErr w:type="spellStart"/>
      <w:r>
        <w:rPr>
          <w:rFonts w:ascii="Times New Roman" w:hAnsi="Times New Roman"/>
          <w:sz w:val="28"/>
          <w:szCs w:val="28"/>
        </w:rPr>
        <w:t>зʼявився</w:t>
      </w:r>
      <w:proofErr w:type="spellEnd"/>
      <w:r>
        <w:rPr>
          <w:rFonts w:ascii="Times New Roman" w:hAnsi="Times New Roman"/>
          <w:sz w:val="28"/>
          <w:szCs w:val="28"/>
        </w:rPr>
        <w:t xml:space="preserve">, не повідомив </w:t>
      </w:r>
      <w:proofErr w:type="spellStart"/>
      <w:r>
        <w:rPr>
          <w:rFonts w:ascii="Times New Roman" w:hAnsi="Times New Roman"/>
          <w:sz w:val="28"/>
          <w:szCs w:val="28"/>
        </w:rPr>
        <w:t>обгрунтовану</w:t>
      </w:r>
      <w:proofErr w:type="spellEnd"/>
      <w:r>
        <w:rPr>
          <w:rFonts w:ascii="Times New Roman" w:hAnsi="Times New Roman"/>
          <w:sz w:val="28"/>
          <w:szCs w:val="28"/>
        </w:rPr>
        <w:t xml:space="preserve">  позицію щодо розгляду даного питання, та причину своєї відсутності,  хоча був повідомлений.</w:t>
      </w:r>
    </w:p>
    <w:p w:rsidR="005E6A11" w:rsidRDefault="005E6A11" w:rsidP="005E6A1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Враховуючи викладене, захищаючи інтереси дитини, керуючись ст.ст. 19,161 Сімейного кодексу України, ст.ст.8,12 Закону України «Про охорону дитинства», Законом України «Про місцеве самоврядування в Україні», п.72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року №866, враховуючи рішення комісії з питань захисту прав дитини від 31.05.2021 року№196,орган опіки і піклування вважає за доцільне визначити місце проживання малолітньої дитини …, 27.02.2019 року народження, разом з матір’ю … за адресою: </w:t>
      </w:r>
      <w:proofErr w:type="spellStart"/>
      <w:r>
        <w:rPr>
          <w:rFonts w:ascii="Times New Roman" w:hAnsi="Times New Roman"/>
          <w:sz w:val="28"/>
          <w:szCs w:val="28"/>
        </w:rPr>
        <w:t>м.Тернопіль</w:t>
      </w:r>
      <w:proofErr w:type="spellEnd"/>
      <w:r>
        <w:rPr>
          <w:rFonts w:ascii="Times New Roman" w:hAnsi="Times New Roman"/>
          <w:sz w:val="28"/>
          <w:szCs w:val="28"/>
        </w:rPr>
        <w:t>, вул. .., кв….</w:t>
      </w:r>
    </w:p>
    <w:p w:rsidR="005E6A11" w:rsidRDefault="005E6A11" w:rsidP="005E6A1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E6A11" w:rsidRPr="005E6A11" w:rsidRDefault="005E6A11" w:rsidP="005E6A11">
      <w:pPr>
        <w:pStyle w:val="a3"/>
        <w:rPr>
          <w:b/>
          <w:szCs w:val="28"/>
        </w:rPr>
      </w:pPr>
    </w:p>
    <w:p w:rsidR="005E6A11" w:rsidRDefault="005E6A11" w:rsidP="005E6A11">
      <w:pPr>
        <w:pStyle w:val="a3"/>
        <w:rPr>
          <w:szCs w:val="28"/>
        </w:rPr>
      </w:pPr>
      <w:r>
        <w:rPr>
          <w:szCs w:val="28"/>
        </w:rPr>
        <w:t>Міський голова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Сергій НАДАЛ</w:t>
      </w:r>
    </w:p>
    <w:p w:rsidR="005E6A11" w:rsidRDefault="005E6A11" w:rsidP="005E6A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6A11" w:rsidRDefault="005E6A11" w:rsidP="005E6A11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5E6A11" w:rsidRDefault="005E6A11" w:rsidP="005E6A11"/>
    <w:p w:rsidR="00000000" w:rsidRDefault="005E6A11"/>
    <w:sectPr w:rsidR="00000000" w:rsidSect="003F1082">
      <w:pgSz w:w="11907" w:h="16839" w:code="9"/>
      <w:pgMar w:top="1134" w:right="850" w:bottom="2268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E6A11"/>
    <w:rsid w:val="005E6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6A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E6A1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2692</Words>
  <Characters>1535</Characters>
  <Application>Microsoft Office Word</Application>
  <DocSecurity>0</DocSecurity>
  <Lines>12</Lines>
  <Paragraphs>8</Paragraphs>
  <ScaleCrop>false</ScaleCrop>
  <Company>Reanimator Extreme Edition</Company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2021-06-11T10:50:00Z</dcterms:created>
  <dcterms:modified xsi:type="dcterms:W3CDTF">2021-06-11T10:53:00Z</dcterms:modified>
</cp:coreProperties>
</file>