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30" w:rsidRDefault="003F0C30" w:rsidP="003F0C30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Додаток</w:t>
      </w:r>
    </w:p>
    <w:p w:rsidR="003F0C30" w:rsidRDefault="003F0C30" w:rsidP="003F0C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0C30" w:rsidRDefault="003F0C30" w:rsidP="003F0C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Доповнення до плану діяльності з підготовки проектів регуляторних актів </w:t>
      </w:r>
    </w:p>
    <w:p w:rsidR="003F0C30" w:rsidRDefault="003F0C30" w:rsidP="003F0C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2021 рік</w:t>
      </w:r>
    </w:p>
    <w:p w:rsidR="003F0C30" w:rsidRDefault="003F0C30" w:rsidP="003F0C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236"/>
        <w:gridCol w:w="2128"/>
        <w:gridCol w:w="1985"/>
        <w:gridCol w:w="1135"/>
        <w:gridCol w:w="1662"/>
        <w:gridCol w:w="1586"/>
      </w:tblGrid>
      <w:tr w:rsidR="003F0C30" w:rsidTr="00D47B7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проекту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Назва проекту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Обґрунтування необхідності прийняття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підго-</w:t>
            </w:r>
            <w:proofErr w:type="spellEnd"/>
          </w:p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товки</w:t>
            </w:r>
            <w:proofErr w:type="spellEnd"/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Підрозділ,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відповідаль-</w:t>
            </w:r>
            <w:proofErr w:type="spellEnd"/>
          </w:p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ний за розробку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Примітки</w:t>
            </w:r>
          </w:p>
        </w:tc>
      </w:tr>
      <w:tr w:rsidR="003F0C30" w:rsidTr="00D47B7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F0C30" w:rsidTr="00D47B7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Проект рішення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виконав-</w:t>
            </w:r>
            <w:proofErr w:type="spellEnd"/>
          </w:p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чого комітету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 внесення змін до рішення виконавчого комітету міської ради </w:t>
            </w:r>
            <w:r w:rsidRPr="00FF3A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від 25.03.2015№251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FF3A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 затвердження Положення про здійснення торговельної діяльності під час проведення ярмарків, виставок-продажів, культурно-масових заходів на території міста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Удосконалення процедури надання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неадміністрати-вної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послуги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Відділ торгівлі, побуту та захисту прав споживачів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Проект буде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оприлюдне-ний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  <w:tr w:rsidR="003F0C30" w:rsidTr="00D47B7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Проект рішення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виконав-</w:t>
            </w:r>
            <w:proofErr w:type="spellEnd"/>
          </w:p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чого комітету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Pr="00BD361F" w:rsidRDefault="003F0C30" w:rsidP="00D47B7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BD361F">
              <w:rPr>
                <w:b w:val="0"/>
                <w:bCs w:val="0"/>
                <w:color w:val="000000"/>
                <w:sz w:val="24"/>
                <w:szCs w:val="24"/>
                <w:lang w:val="uk-UA" w:eastAsia="en-US"/>
              </w:rPr>
              <w:t xml:space="preserve">Про внесення змін в рішення виконавчого комітету від 21.12.2016 №1105 «Про затвердження Положення про розміщення та облаштування сезонних об’єктів сфери торгівлі, послуг, відпочинку та розваг на </w:t>
            </w:r>
            <w:r w:rsidRPr="00867F07">
              <w:rPr>
                <w:b w:val="0"/>
                <w:bCs w:val="0"/>
                <w:color w:val="000000"/>
                <w:sz w:val="24"/>
                <w:szCs w:val="24"/>
                <w:lang w:val="uk-UA" w:eastAsia="en-US"/>
              </w:rPr>
              <w:t>м. Тернополя та парків</w:t>
            </w:r>
            <w:r w:rsidRPr="00BD361F">
              <w:rPr>
                <w:b w:val="0"/>
                <w:bCs w:val="0"/>
                <w:color w:val="000000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Удосконалення процедури надання неадміністративної послуги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Відділ торгівлі, побуту та захисту прав споживачів 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0C30" w:rsidRDefault="003F0C30" w:rsidP="00D47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Проект буде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оприлюдне-ний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</w:tbl>
    <w:p w:rsidR="003F0C30" w:rsidRDefault="003F0C30" w:rsidP="003F0C30">
      <w:pPr>
        <w:rPr>
          <w:rFonts w:ascii="Times New Roman" w:hAnsi="Times New Roman"/>
          <w:color w:val="000000"/>
          <w:sz w:val="24"/>
          <w:szCs w:val="24"/>
        </w:rPr>
      </w:pPr>
    </w:p>
    <w:p w:rsidR="00000000" w:rsidRDefault="003F0C30"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Сергій НАДАЛ</w:t>
      </w:r>
    </w:p>
    <w:sectPr w:rsidR="00000000" w:rsidSect="00BD361F">
      <w:pgSz w:w="11906" w:h="16838"/>
      <w:pgMar w:top="709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0C30"/>
    <w:rsid w:val="003F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0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0C3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2021-04-19T13:14:00Z</dcterms:created>
  <dcterms:modified xsi:type="dcterms:W3CDTF">2021-04-19T13:14:00Z</dcterms:modified>
</cp:coreProperties>
</file>