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38" w:rsidRPr="00D61518" w:rsidRDefault="00BF3038" w:rsidP="00BF3038">
      <w:pPr>
        <w:pStyle w:val="a3"/>
        <w:spacing w:after="0" w:line="240" w:lineRule="auto"/>
        <w:ind w:left="567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D6151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Додаток </w:t>
      </w:r>
    </w:p>
    <w:p w:rsidR="00BF3038" w:rsidRPr="00D61518" w:rsidRDefault="00BF3038" w:rsidP="00BF3038">
      <w:pPr>
        <w:pStyle w:val="a3"/>
        <w:spacing w:after="0" w:line="240" w:lineRule="auto"/>
        <w:ind w:left="567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D6151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до рішення виконавчого комітету</w:t>
      </w:r>
    </w:p>
    <w:p w:rsidR="00BF3038" w:rsidRPr="00D61518" w:rsidRDefault="00BF3038" w:rsidP="00BF3038">
      <w:pPr>
        <w:pStyle w:val="a3"/>
        <w:spacing w:after="0" w:line="240" w:lineRule="auto"/>
        <w:ind w:left="6379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center"/>
        <w:rPr>
          <w:rFonts w:ascii="Times New Roman" w:hAnsi="Times New Roman"/>
          <w:sz w:val="24"/>
          <w:szCs w:val="24"/>
          <w:lang w:val="uk-UA"/>
        </w:rPr>
      </w:pPr>
      <w:r w:rsidRPr="00D61518">
        <w:rPr>
          <w:rFonts w:ascii="Times New Roman" w:hAnsi="Times New Roman"/>
          <w:sz w:val="24"/>
          <w:szCs w:val="24"/>
          <w:lang w:val="uk-UA"/>
        </w:rPr>
        <w:t>СКЛАД</w:t>
      </w: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D61518">
        <w:rPr>
          <w:rFonts w:ascii="Times New Roman" w:hAnsi="Times New Roman"/>
          <w:sz w:val="24"/>
          <w:szCs w:val="24"/>
          <w:lang w:val="uk-UA"/>
        </w:rPr>
        <w:t xml:space="preserve">проектної групи з розроблення та реалізації </w:t>
      </w:r>
      <w:proofErr w:type="spellStart"/>
      <w:r w:rsidRPr="00D61518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D61518">
        <w:rPr>
          <w:rFonts w:ascii="Times New Roman" w:hAnsi="Times New Roman"/>
          <w:sz w:val="24"/>
          <w:szCs w:val="24"/>
          <w:lang w:val="uk-UA"/>
        </w:rPr>
        <w:t xml:space="preserve"> державно-приватного партнерства</w:t>
      </w:r>
    </w:p>
    <w:p w:rsidR="00BF3038" w:rsidRDefault="00BF3038" w:rsidP="00BF3038">
      <w:pPr>
        <w:pStyle w:val="a3"/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ind w:firstLine="567"/>
        <w:jc w:val="both"/>
        <w:rPr>
          <w:sz w:val="12"/>
          <w:szCs w:val="12"/>
        </w:rPr>
      </w:pPr>
    </w:p>
    <w:tbl>
      <w:tblPr>
        <w:tblW w:w="9322" w:type="dxa"/>
        <w:tblLayout w:type="fixed"/>
        <w:tblLook w:val="04A0"/>
      </w:tblPr>
      <w:tblGrid>
        <w:gridCol w:w="2660"/>
        <w:gridCol w:w="6662"/>
      </w:tblGrid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>Ігор КРИСОВАТИЙ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 – керівник проектної групи;</w:t>
            </w:r>
          </w:p>
          <w:p w:rsidR="00BF3038" w:rsidRPr="00D61518" w:rsidRDefault="00BF3038" w:rsidP="00A82A40">
            <w:pPr>
              <w:jc w:val="both"/>
              <w:rPr>
                <w:sz w:val="12"/>
                <w:szCs w:val="12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>Володимир ДІДИЧ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ради;</w:t>
            </w:r>
          </w:p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>Михайло ГОРІШНІЙ</w:t>
            </w:r>
          </w:p>
        </w:tc>
        <w:tc>
          <w:tcPr>
            <w:tcW w:w="6662" w:type="dxa"/>
          </w:tcPr>
          <w:p w:rsidR="00BF303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державного архітектурно-будівельного  контролю;</w:t>
            </w:r>
          </w:p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>Василь ДАНЬЧАК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jc w:val="both"/>
              <w:rPr>
                <w:sz w:val="24"/>
                <w:szCs w:val="24"/>
              </w:rPr>
            </w:pPr>
            <w:r w:rsidRPr="00D61518">
              <w:rPr>
                <w:sz w:val="24"/>
                <w:szCs w:val="24"/>
              </w:rPr>
              <w:t>начальник відділу охорони здоров’я та медичного забезпечення;</w:t>
            </w:r>
          </w:p>
          <w:p w:rsidR="00BF3038" w:rsidRPr="00D61518" w:rsidRDefault="00BF3038" w:rsidP="00A82A40">
            <w:pPr>
              <w:jc w:val="both"/>
              <w:rPr>
                <w:sz w:val="12"/>
                <w:szCs w:val="12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jc w:val="both"/>
              <w:rPr>
                <w:sz w:val="24"/>
                <w:szCs w:val="24"/>
              </w:rPr>
            </w:pPr>
            <w:r w:rsidRPr="00D61518">
              <w:rPr>
                <w:sz w:val="24"/>
                <w:szCs w:val="24"/>
              </w:rPr>
              <w:t xml:space="preserve">Тетяна КОРЧАК 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управління економіки, промисловості та праці;</w:t>
            </w:r>
          </w:p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 w:eastAsia="uk-UA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Андрій РОМАНЮК 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 з підготовки проектів управління економіки, промисловості та праці;</w:t>
            </w:r>
          </w:p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val="uk-UA" w:eastAsia="uk-UA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>Тетяна СТЕЧИШИН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сектору з підготовки проектів управління економіки, промисловості та праці;</w:t>
            </w:r>
          </w:p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BF3038" w:rsidRPr="00D61518" w:rsidTr="00A82A40">
        <w:tc>
          <w:tcPr>
            <w:tcW w:w="2660" w:type="dxa"/>
          </w:tcPr>
          <w:p w:rsidR="00BF3038" w:rsidRPr="00D61518" w:rsidRDefault="00BF3038" w:rsidP="00A82A4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/>
                <w:sz w:val="24"/>
                <w:szCs w:val="24"/>
                <w:lang w:val="uk-UA"/>
              </w:rPr>
              <w:t>Юрій ЛАЗАРЧУК</w:t>
            </w:r>
          </w:p>
        </w:tc>
        <w:tc>
          <w:tcPr>
            <w:tcW w:w="6662" w:type="dxa"/>
          </w:tcPr>
          <w:p w:rsidR="00BF3038" w:rsidRPr="00D61518" w:rsidRDefault="00BF3038" w:rsidP="00A82A4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15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комунального некомерційного підприємства «Міська комунальна лікарня №3» Тернопільської міської ради (за згодою).</w:t>
            </w:r>
          </w:p>
        </w:tc>
      </w:tr>
    </w:tbl>
    <w:p w:rsidR="00BF3038" w:rsidRPr="00D61518" w:rsidRDefault="00BF3038" w:rsidP="00BF3038">
      <w:pPr>
        <w:pStyle w:val="a3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</w:p>
    <w:p w:rsidR="00BF3038" w:rsidRPr="00D61518" w:rsidRDefault="00BF3038" w:rsidP="00BF3038">
      <w:pPr>
        <w:pStyle w:val="a3"/>
        <w:spacing w:after="0" w:line="240" w:lineRule="auto"/>
        <w:ind w:left="0" w:hanging="2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</w:pPr>
      <w:r w:rsidRPr="00D6151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Міський голова                                    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             </w:t>
      </w:r>
      <w:r w:rsidRPr="00D61518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 xml:space="preserve">                                                Сергій НАДАЛ</w:t>
      </w:r>
    </w:p>
    <w:p w:rsidR="00BF3038" w:rsidRPr="00D61518" w:rsidRDefault="00BF3038" w:rsidP="00BF3038"/>
    <w:p w:rsidR="00000000" w:rsidRDefault="00BF3038"/>
    <w:sectPr w:rsidR="00000000" w:rsidSect="00F81529">
      <w:pgSz w:w="11906" w:h="16838"/>
      <w:pgMar w:top="1134" w:right="567" w:bottom="1134" w:left="1985" w:header="567" w:footer="1134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3038"/>
    <w:rsid w:val="00BF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3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 w:eastAsia="en-US"/>
    </w:rPr>
  </w:style>
  <w:style w:type="paragraph" w:styleId="HTML">
    <w:name w:val="HTML Preformatted"/>
    <w:basedOn w:val="a"/>
    <w:link w:val="HTML0"/>
    <w:rsid w:val="00BF3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BF303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BF3038"/>
    <w:pPr>
      <w:spacing w:after="120"/>
    </w:pPr>
    <w:rPr>
      <w:rFonts w:ascii="Calibri" w:eastAsia="Calibri" w:hAnsi="Calibri" w:cs="Times New Roman"/>
      <w:lang w:val="ru-RU" w:eastAsia="en-US"/>
    </w:rPr>
  </w:style>
  <w:style w:type="character" w:customStyle="1" w:styleId="a5">
    <w:name w:val="Основной текст Знак"/>
    <w:basedOn w:val="a0"/>
    <w:link w:val="a4"/>
    <w:uiPriority w:val="99"/>
    <w:rsid w:val="00BF3038"/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2021-03-02T15:03:00Z</dcterms:created>
  <dcterms:modified xsi:type="dcterms:W3CDTF">2021-03-02T15:03:00Z</dcterms:modified>
</cp:coreProperties>
</file>