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86" w:rsidRDefault="00D02086" w:rsidP="00D02086">
      <w:pPr>
        <w:pStyle w:val="1"/>
        <w:tabs>
          <w:tab w:val="left" w:pos="2127"/>
        </w:tabs>
        <w:spacing w:after="0" w:line="240" w:lineRule="auto"/>
        <w:ind w:left="4320" w:firstLine="720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Додаток</w:t>
      </w:r>
    </w:p>
    <w:p w:rsidR="00D02086" w:rsidRDefault="00D02086" w:rsidP="00D02086">
      <w:pPr>
        <w:pStyle w:val="1"/>
        <w:tabs>
          <w:tab w:val="left" w:pos="2127"/>
        </w:tabs>
        <w:spacing w:after="0" w:line="240" w:lineRule="auto"/>
        <w:ind w:left="4320" w:firstLine="720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до рішення виконавчого комітету</w:t>
      </w:r>
    </w:p>
    <w:p w:rsidR="00D02086" w:rsidRDefault="00D02086" w:rsidP="00D02086">
      <w:pPr>
        <w:pStyle w:val="1"/>
        <w:tabs>
          <w:tab w:val="left" w:pos="2127"/>
        </w:tabs>
        <w:spacing w:after="0" w:line="240" w:lineRule="auto"/>
        <w:ind w:left="4320" w:firstLine="720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міської ради</w:t>
      </w:r>
    </w:p>
    <w:p w:rsidR="00D02086" w:rsidRDefault="00D02086" w:rsidP="00D02086">
      <w:pPr>
        <w:pStyle w:val="1"/>
        <w:tabs>
          <w:tab w:val="left" w:pos="2127"/>
        </w:tabs>
        <w:spacing w:after="0" w:line="240" w:lineRule="auto"/>
        <w:ind w:left="4248" w:firstLine="708"/>
        <w:rPr>
          <w:rFonts w:ascii="Times New Roman" w:eastAsia="Times New Roman" w:hAnsi="Times New Roman"/>
          <w:sz w:val="28"/>
          <w:lang w:val="uk-UA"/>
        </w:rPr>
      </w:pPr>
    </w:p>
    <w:p w:rsidR="00D02086" w:rsidRDefault="00D02086" w:rsidP="00D02086">
      <w:pPr>
        <w:pStyle w:val="10"/>
        <w:tabs>
          <w:tab w:val="left" w:pos="2127"/>
          <w:tab w:val="left" w:pos="7020"/>
          <w:tab w:val="left" w:pos="7200"/>
        </w:tabs>
        <w:jc w:val="center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Перелік товарно-матеріальних цінностей, які приймаються на баланс </w:t>
      </w:r>
      <w:r>
        <w:rPr>
          <w:rFonts w:ascii="Times New Roman" w:eastAsia="Times New Roman" w:hAnsi="Times New Roman"/>
          <w:color w:val="000000"/>
          <w:sz w:val="28"/>
          <w:lang w:val="uk-UA"/>
        </w:rPr>
        <w:t>Тернопільської міської ради</w:t>
      </w:r>
    </w:p>
    <w:p w:rsidR="00D02086" w:rsidRDefault="00D02086" w:rsidP="00D02086">
      <w:pPr>
        <w:pStyle w:val="1"/>
        <w:tabs>
          <w:tab w:val="left" w:pos="2127"/>
          <w:tab w:val="left" w:pos="852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lang w:val="uk-UA"/>
        </w:rPr>
      </w:pPr>
    </w:p>
    <w:tbl>
      <w:tblPr>
        <w:tblW w:w="0" w:type="auto"/>
        <w:jc w:val="center"/>
        <w:tblInd w:w="-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557"/>
        <w:gridCol w:w="981"/>
        <w:gridCol w:w="1337"/>
        <w:gridCol w:w="1378"/>
        <w:gridCol w:w="1378"/>
        <w:gridCol w:w="1378"/>
      </w:tblGrid>
      <w:tr w:rsidR="00D02086" w:rsidTr="000F3E6E">
        <w:trPr>
          <w:jc w:val="center"/>
        </w:trPr>
        <w:tc>
          <w:tcPr>
            <w:tcW w:w="648" w:type="dxa"/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№</w:t>
            </w:r>
          </w:p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п/п</w:t>
            </w:r>
          </w:p>
        </w:tc>
        <w:tc>
          <w:tcPr>
            <w:tcW w:w="3557" w:type="dxa"/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Назва </w:t>
            </w:r>
          </w:p>
        </w:tc>
        <w:tc>
          <w:tcPr>
            <w:tcW w:w="981" w:type="dxa"/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Оди-</w:t>
            </w:r>
            <w:proofErr w:type="spellEnd"/>
          </w:p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ниця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вимі-рюва-ння</w:t>
            </w:r>
            <w:proofErr w:type="spellEnd"/>
          </w:p>
        </w:tc>
        <w:tc>
          <w:tcPr>
            <w:tcW w:w="1337" w:type="dxa"/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Кіль-кість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Вартість за одиницю, євро</w:t>
            </w:r>
          </w:p>
        </w:tc>
        <w:tc>
          <w:tcPr>
            <w:tcW w:w="1378" w:type="dxa"/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Вартість за одиницю, грн.</w:t>
            </w:r>
          </w:p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1378" w:type="dxa"/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Загальна вартість, грн.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Настільний ПК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Brand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m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odel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275,90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9420,85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9420,85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Напередвстановлена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ліцензійна MS Windows 10Pro 64-біт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150,00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5121,89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5121,89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Клавіатура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Brand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m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odel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>8,00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273,17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273,17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Миша комп’ютерна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Brand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m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odel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341,46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341,46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Монітор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Brand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m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odel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119,00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4063,36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4063,36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Флеш-пам’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ять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Brand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m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odel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6,00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204,88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204,88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Офісний компактний багатофункціональний лазерний принтер/сканер/копір(БФУ)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Brand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m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odel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410,80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14027,14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14027,14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Джерело безперебійного живлення для ПК та монітору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Brand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m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odel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60,00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1982,02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1982,02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Інформаційний стенд малий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26,50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873,81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873,81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Вивіска у приміщенні (з гербом): 1225*545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40,18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1324,90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1324,90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Графік роботи: ВРМ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8,34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275,00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275,00</w:t>
            </w:r>
          </w:p>
        </w:tc>
      </w:tr>
    </w:tbl>
    <w:p w:rsidR="00D02086" w:rsidRDefault="00D02086" w:rsidP="00D02086">
      <w:pPr>
        <w:pStyle w:val="10"/>
        <w:tabs>
          <w:tab w:val="left" w:pos="2127"/>
          <w:tab w:val="left" w:pos="7020"/>
          <w:tab w:val="left" w:pos="7200"/>
        </w:tabs>
        <w:jc w:val="both"/>
        <w:rPr>
          <w:rFonts w:ascii="Times New Roman" w:eastAsia="Times New Roman" w:hAnsi="Times New Roman"/>
          <w:sz w:val="28"/>
          <w:lang w:val="uk-UA"/>
        </w:rPr>
      </w:pPr>
    </w:p>
    <w:p w:rsidR="00D02086" w:rsidRDefault="00D02086" w:rsidP="00D02086">
      <w:pPr>
        <w:pStyle w:val="10"/>
        <w:tabs>
          <w:tab w:val="left" w:pos="2127"/>
          <w:tab w:val="left" w:pos="7020"/>
          <w:tab w:val="left" w:pos="7200"/>
        </w:tabs>
        <w:jc w:val="both"/>
        <w:rPr>
          <w:rFonts w:ascii="Times New Roman" w:eastAsia="Times New Roman" w:hAnsi="Times New Roman"/>
          <w:sz w:val="28"/>
          <w:lang w:val="uk-UA"/>
        </w:rPr>
      </w:pPr>
    </w:p>
    <w:p w:rsidR="00D02086" w:rsidRDefault="00D02086" w:rsidP="00D02086">
      <w:pPr>
        <w:pStyle w:val="10"/>
        <w:tabs>
          <w:tab w:val="left" w:pos="2127"/>
          <w:tab w:val="left" w:pos="7020"/>
          <w:tab w:val="left" w:pos="7200"/>
        </w:tabs>
        <w:jc w:val="both"/>
        <w:rPr>
          <w:rFonts w:ascii="Times New Roman" w:eastAsia="Times New Roman" w:hAnsi="Times New Roman"/>
          <w:sz w:val="24"/>
          <w:lang w:val="uk-UA"/>
        </w:rPr>
      </w:pPr>
    </w:p>
    <w:p w:rsidR="00D02086" w:rsidRDefault="00D02086" w:rsidP="00D02086">
      <w:pPr>
        <w:pStyle w:val="10"/>
        <w:tabs>
          <w:tab w:val="left" w:pos="2127"/>
          <w:tab w:val="left" w:pos="7020"/>
          <w:tab w:val="left" w:pos="7200"/>
        </w:tabs>
        <w:jc w:val="both"/>
        <w:rPr>
          <w:rFonts w:ascii="Times New Roman" w:eastAsia="Times New Roman" w:hAnsi="Times New Roman"/>
          <w:sz w:val="24"/>
          <w:lang w:val="uk-UA"/>
        </w:rPr>
      </w:pPr>
    </w:p>
    <w:p w:rsidR="00D02086" w:rsidRDefault="00D02086" w:rsidP="00D02086">
      <w:pPr>
        <w:pStyle w:val="10"/>
        <w:tabs>
          <w:tab w:val="left" w:pos="2127"/>
          <w:tab w:val="left" w:pos="7020"/>
          <w:tab w:val="left" w:pos="7200"/>
        </w:tabs>
        <w:jc w:val="both"/>
        <w:rPr>
          <w:rFonts w:ascii="Times New Roman" w:eastAsia="Times New Roman" w:hAnsi="Times New Roman"/>
          <w:sz w:val="24"/>
          <w:lang w:val="uk-UA"/>
        </w:rPr>
      </w:pPr>
    </w:p>
    <w:p w:rsidR="00D02086" w:rsidRDefault="00D02086" w:rsidP="00D02086">
      <w:pPr>
        <w:pStyle w:val="10"/>
        <w:tabs>
          <w:tab w:val="left" w:pos="2127"/>
          <w:tab w:val="left" w:pos="7020"/>
          <w:tab w:val="left" w:pos="7200"/>
        </w:tabs>
        <w:jc w:val="both"/>
        <w:rPr>
          <w:rFonts w:ascii="Times New Roman" w:eastAsia="Times New Roman" w:hAnsi="Times New Roman"/>
          <w:sz w:val="24"/>
          <w:lang w:val="uk-UA"/>
        </w:rPr>
      </w:pPr>
    </w:p>
    <w:p w:rsidR="00D02086" w:rsidRDefault="00D02086" w:rsidP="00D02086">
      <w:pPr>
        <w:pStyle w:val="10"/>
        <w:tabs>
          <w:tab w:val="left" w:pos="2127"/>
          <w:tab w:val="left" w:pos="7020"/>
          <w:tab w:val="left" w:pos="7200"/>
        </w:tabs>
        <w:jc w:val="both"/>
        <w:rPr>
          <w:rFonts w:ascii="Times New Roman" w:eastAsia="Times New Roman" w:hAnsi="Times New Roman"/>
          <w:sz w:val="24"/>
          <w:lang w:val="uk-UA"/>
        </w:rPr>
      </w:pPr>
    </w:p>
    <w:p w:rsidR="00D02086" w:rsidRDefault="00D02086" w:rsidP="00D02086">
      <w:pPr>
        <w:pStyle w:val="10"/>
        <w:tabs>
          <w:tab w:val="left" w:pos="2127"/>
          <w:tab w:val="left" w:pos="4820"/>
          <w:tab w:val="left" w:pos="7020"/>
          <w:tab w:val="left" w:pos="7200"/>
        </w:tabs>
        <w:jc w:val="both"/>
        <w:rPr>
          <w:rFonts w:ascii="Times New Roman" w:eastAsia="Times New Roman" w:hAnsi="Times New Roman"/>
          <w:sz w:val="24"/>
        </w:rPr>
      </w:pPr>
    </w:p>
    <w:tbl>
      <w:tblPr>
        <w:tblW w:w="0" w:type="auto"/>
        <w:jc w:val="center"/>
        <w:tblInd w:w="-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557"/>
        <w:gridCol w:w="1200"/>
        <w:gridCol w:w="1337"/>
        <w:gridCol w:w="1312"/>
        <w:gridCol w:w="1367"/>
        <w:gridCol w:w="1367"/>
      </w:tblGrid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lastRenderedPageBreak/>
              <w:t>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Робочий стіл (Робочий стіл F-2)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31,42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1035,36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1035,36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Тумба мобільна (Тумба мобільна F-8)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42,53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1401,46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1401,46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Тумба для принтера (Тумба для багатофункціонального пристрою 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F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-9)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46,19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1522,07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1522,07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Крісло офісне поворотне (Крісло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Веб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Сітка чорна)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44,41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1463,41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1463,41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Стілець офісний для відвідувачів (Стілець Купер хром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Венге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29,86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983,96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3935,84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Шафа для паперів (Шафа для паперів 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F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-38)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42,11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1387,62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1387,62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Дитячий стілець 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F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-17 пластик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28,64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943,75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943,75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Дитячий стілець 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F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-18 пластик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13,92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458,70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458,70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Дитячий стіл 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F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-19 пластик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45,11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1486,48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1486,48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Сейф металевий (Шафа металева LC.100.K F-20)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134,68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4438,02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4438,02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Сповивальний стіл (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Cam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Cambio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>154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,36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5086,52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10173,04</w:t>
            </w:r>
          </w:p>
        </w:tc>
      </w:tr>
      <w:tr w:rsidR="00D02086" w:rsidTr="000F3E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Всього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86" w:rsidRDefault="00D02086" w:rsidP="000F3E6E">
            <w:pPr>
              <w:pStyle w:val="1"/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66154,23</w:t>
            </w:r>
          </w:p>
        </w:tc>
      </w:tr>
    </w:tbl>
    <w:p w:rsidR="00D02086" w:rsidRDefault="00D02086" w:rsidP="00D02086">
      <w:pPr>
        <w:pStyle w:val="1"/>
        <w:tabs>
          <w:tab w:val="left" w:pos="2127"/>
        </w:tabs>
        <w:spacing w:after="0" w:line="240" w:lineRule="auto"/>
        <w:rPr>
          <w:rFonts w:ascii="Times New Roman" w:eastAsia="Times New Roman" w:hAnsi="Times New Roman"/>
          <w:sz w:val="24"/>
          <w:lang w:val="uk-UA"/>
        </w:rPr>
      </w:pPr>
    </w:p>
    <w:p w:rsidR="00D02086" w:rsidRDefault="00D02086" w:rsidP="00D02086">
      <w:pPr>
        <w:pStyle w:val="1"/>
        <w:tabs>
          <w:tab w:val="left" w:pos="2127"/>
        </w:tabs>
        <w:spacing w:after="0" w:line="240" w:lineRule="auto"/>
        <w:rPr>
          <w:rFonts w:ascii="Times New Roman" w:eastAsia="Times New Roman" w:hAnsi="Times New Roman"/>
          <w:sz w:val="24"/>
          <w:lang w:val="uk-UA"/>
        </w:rPr>
      </w:pPr>
    </w:p>
    <w:p w:rsidR="00D02086" w:rsidRDefault="00D02086" w:rsidP="00D02086">
      <w:pPr>
        <w:pStyle w:val="1"/>
        <w:tabs>
          <w:tab w:val="left" w:pos="2127"/>
        </w:tabs>
        <w:spacing w:after="0" w:line="240" w:lineRule="auto"/>
        <w:rPr>
          <w:rFonts w:ascii="Times New Roman" w:eastAsia="Times New Roman" w:hAnsi="Times New Roman"/>
          <w:sz w:val="24"/>
          <w:lang w:val="uk-UA"/>
        </w:rPr>
      </w:pPr>
    </w:p>
    <w:p w:rsidR="00D02086" w:rsidRDefault="00D02086" w:rsidP="00D02086">
      <w:pPr>
        <w:pStyle w:val="1"/>
        <w:tabs>
          <w:tab w:val="left" w:pos="2127"/>
        </w:tabs>
        <w:spacing w:after="0" w:line="240" w:lineRule="auto"/>
        <w:rPr>
          <w:rFonts w:ascii="Times New Roman" w:eastAsia="Times New Roman" w:hAnsi="Times New Roman"/>
          <w:sz w:val="24"/>
          <w:lang w:val="uk-UA"/>
        </w:rPr>
      </w:pPr>
    </w:p>
    <w:p w:rsidR="00D02086" w:rsidRDefault="00D02086" w:rsidP="00D02086">
      <w:pPr>
        <w:pStyle w:val="1"/>
        <w:tabs>
          <w:tab w:val="left" w:pos="2127"/>
        </w:tabs>
        <w:spacing w:after="0" w:line="240" w:lineRule="auto"/>
        <w:rPr>
          <w:rFonts w:ascii="Times New Roman" w:eastAsia="Times New Roman" w:hAnsi="Times New Roman"/>
          <w:sz w:val="24"/>
          <w:lang w:val="uk-UA"/>
        </w:rPr>
      </w:pPr>
    </w:p>
    <w:p w:rsidR="00D02086" w:rsidRDefault="00D02086" w:rsidP="00D02086">
      <w:pPr>
        <w:pStyle w:val="1"/>
        <w:tabs>
          <w:tab w:val="left" w:pos="2127"/>
        </w:tabs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Міський голова                                                                                  Сергій НАДАЛ</w:t>
      </w:r>
    </w:p>
    <w:p w:rsidR="00000000" w:rsidRDefault="00D02086"/>
    <w:sectPr w:rsidR="00000000" w:rsidSect="00AC4624">
      <w:headerReference w:type="default" r:id="rId4"/>
      <w:pgSz w:w="11906" w:h="16838"/>
      <w:pgMar w:top="851" w:right="851" w:bottom="851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49" w:rsidRDefault="00D02086"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B3849" w:rsidRDefault="00D02086">
    <w:pPr>
      <w:pStyle w:val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02086"/>
    <w:rsid w:val="00D0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D0208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Times New Roman"/>
      <w:szCs w:val="20"/>
      <w:lang w:val="ru-RU"/>
    </w:rPr>
  </w:style>
  <w:style w:type="paragraph" w:customStyle="1" w:styleId="10">
    <w:name w:val="Без интервала1"/>
    <w:rsid w:val="00D0208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Times New Roman"/>
      <w:szCs w:val="20"/>
      <w:lang w:val="en-US"/>
    </w:rPr>
  </w:style>
  <w:style w:type="paragraph" w:customStyle="1" w:styleId="11">
    <w:name w:val="Верхний колонтитул1"/>
    <w:basedOn w:val="1"/>
    <w:link w:val="a3"/>
    <w:rsid w:val="00D02086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11"/>
    <w:rsid w:val="00D02086"/>
    <w:rPr>
      <w:rFonts w:ascii="Calibri" w:eastAsia="Calibri" w:hAnsi="Calibri" w:cs="Times New Roman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1273</Words>
  <Characters>727</Characters>
  <Application>Microsoft Office Word</Application>
  <DocSecurity>0</DocSecurity>
  <Lines>6</Lines>
  <Paragraphs>3</Paragraphs>
  <ScaleCrop>false</ScaleCrop>
  <Company>Reanimator Extreme Edition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2021-06-09T13:40:00Z</dcterms:created>
  <dcterms:modified xsi:type="dcterms:W3CDTF">2021-06-09T13:40:00Z</dcterms:modified>
</cp:coreProperties>
</file>