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C5" w:rsidRPr="003737C5" w:rsidRDefault="003737C5" w:rsidP="003737C5">
      <w:pPr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3737C5" w:rsidRPr="003737C5" w:rsidRDefault="003737C5" w:rsidP="003737C5">
      <w:pPr>
        <w:spacing w:after="0" w:line="240" w:lineRule="auto"/>
        <w:ind w:right="96"/>
        <w:jc w:val="right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Додаток 2</w:t>
      </w:r>
    </w:p>
    <w:p w:rsidR="003737C5" w:rsidRDefault="003737C5" w:rsidP="003737C5">
      <w:pPr>
        <w:spacing w:after="0" w:line="240" w:lineRule="auto"/>
        <w:ind w:right="96"/>
        <w:jc w:val="right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737C5">
        <w:rPr>
          <w:rFonts w:ascii="Times New Roman" w:hAnsi="Times New Roman" w:cs="Times New Roman"/>
          <w:sz w:val="28"/>
          <w:szCs w:val="28"/>
        </w:rPr>
        <w:t>до рішення  виконавч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737C5">
        <w:rPr>
          <w:rFonts w:ascii="Times New Roman" w:hAnsi="Times New Roman" w:cs="Times New Roman"/>
          <w:sz w:val="28"/>
          <w:szCs w:val="28"/>
        </w:rPr>
        <w:t xml:space="preserve">комітету  </w:t>
      </w:r>
    </w:p>
    <w:p w:rsidR="003737C5" w:rsidRPr="003737C5" w:rsidRDefault="003737C5" w:rsidP="003737C5">
      <w:pPr>
        <w:spacing w:after="0" w:line="240" w:lineRule="auto"/>
        <w:ind w:right="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___.___.2020 </w:t>
      </w:r>
      <w:r w:rsidRPr="003737C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37C5" w:rsidRPr="003737C5" w:rsidRDefault="003737C5" w:rsidP="003737C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3737C5" w:rsidRPr="003737C5" w:rsidRDefault="003737C5" w:rsidP="003737C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:rsidR="003737C5" w:rsidRPr="003737C5" w:rsidRDefault="003737C5" w:rsidP="003737C5">
      <w:pPr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ПОЛОЖЕННЯ</w:t>
      </w:r>
    </w:p>
    <w:p w:rsidR="003737C5" w:rsidRPr="003737C5" w:rsidRDefault="003737C5" w:rsidP="003737C5">
      <w:pPr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про порядок надання одноразової  грошової допомоги громадянам, відібраним і  направленим  Тернопільським об’єднаним  міським територіальним центром комплектування та соціальної підтримки для проходження військової служби у Збройних Силах України за контрактом.</w:t>
      </w:r>
    </w:p>
    <w:p w:rsidR="003737C5" w:rsidRPr="003737C5" w:rsidRDefault="003737C5" w:rsidP="003737C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3737C5" w:rsidRPr="003737C5" w:rsidRDefault="003737C5" w:rsidP="003737C5">
      <w:pPr>
        <w:numPr>
          <w:ilvl w:val="0"/>
          <w:numId w:val="1"/>
        </w:numPr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Загальна частина</w:t>
      </w:r>
    </w:p>
    <w:p w:rsidR="003737C5" w:rsidRPr="003737C5" w:rsidRDefault="003737C5" w:rsidP="003737C5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1.1. Дане Положення визначає порядок надання одноразової грошової допомоги громадянам, відібраним і  направленим Тернопільським об’єднаним  міським територіальним центром комплектування та соціальної підтримки для проходження військової служби у Збройних Силах України за контрактом.</w:t>
      </w:r>
    </w:p>
    <w:p w:rsidR="003737C5" w:rsidRPr="003737C5" w:rsidRDefault="003737C5" w:rsidP="003737C5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1.2. Одноразова грошова допомога є одним із видів допомоги, яка надається з коштів місцевого бюджету, передбачених  на відповідний  рік згідно  Програми «Турбота».</w:t>
      </w:r>
    </w:p>
    <w:p w:rsidR="003737C5" w:rsidRPr="003737C5" w:rsidRDefault="003737C5" w:rsidP="003737C5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3737C5" w:rsidRPr="003737C5" w:rsidRDefault="003737C5" w:rsidP="003737C5">
      <w:pPr>
        <w:numPr>
          <w:ilvl w:val="0"/>
          <w:numId w:val="2"/>
        </w:numPr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Умови  надання  та виплати одноразової грошової допомоги</w:t>
      </w:r>
    </w:p>
    <w:p w:rsidR="003737C5" w:rsidRPr="003737C5" w:rsidRDefault="003737C5" w:rsidP="003737C5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 xml:space="preserve">2.1. Одноразова грошова допомога надається  громадянам, відібраним і направленим  для проходження військової служби у Збройних Силах України за контрактом, укладеним не менш ніж на три роки, рядового, сержантського, старшинського та офіцерського складу за поданням Тернопільського об’єднаного  міського територіального центру комплектування та соціальної підтримки в розмірі 15,0 тис. грн. </w:t>
      </w:r>
    </w:p>
    <w:p w:rsidR="003737C5" w:rsidRPr="003737C5" w:rsidRDefault="003737C5" w:rsidP="003737C5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2.2.Для отримання одноразової грошової  допомоги подаються до  управління соціальної політики наступні документи:</w:t>
      </w:r>
    </w:p>
    <w:p w:rsidR="003737C5" w:rsidRPr="003737C5" w:rsidRDefault="003737C5" w:rsidP="003737C5">
      <w:pPr>
        <w:pStyle w:val="a4"/>
        <w:numPr>
          <w:ilvl w:val="0"/>
          <w:numId w:val="3"/>
        </w:numPr>
        <w:tabs>
          <w:tab w:val="num" w:pos="900"/>
        </w:tabs>
        <w:ind w:right="99"/>
        <w:jc w:val="both"/>
        <w:rPr>
          <w:szCs w:val="28"/>
          <w:lang w:val="uk-UA"/>
        </w:rPr>
      </w:pPr>
      <w:r w:rsidRPr="003737C5">
        <w:rPr>
          <w:szCs w:val="28"/>
          <w:lang w:val="uk-UA"/>
        </w:rPr>
        <w:t>заява;</w:t>
      </w:r>
    </w:p>
    <w:p w:rsidR="003737C5" w:rsidRPr="003737C5" w:rsidRDefault="003737C5" w:rsidP="003737C5">
      <w:pPr>
        <w:pStyle w:val="a4"/>
        <w:numPr>
          <w:ilvl w:val="0"/>
          <w:numId w:val="3"/>
        </w:numPr>
        <w:tabs>
          <w:tab w:val="num" w:pos="900"/>
        </w:tabs>
        <w:ind w:right="99"/>
        <w:jc w:val="both"/>
        <w:rPr>
          <w:szCs w:val="28"/>
          <w:lang w:val="uk-UA"/>
        </w:rPr>
      </w:pPr>
      <w:r w:rsidRPr="003737C5">
        <w:rPr>
          <w:szCs w:val="28"/>
          <w:lang w:val="uk-UA"/>
        </w:rPr>
        <w:t>подання Тернопільського об’єднаного  міського територіального центру комплектування та соціальної підтримки про надання допомоги;</w:t>
      </w:r>
    </w:p>
    <w:p w:rsidR="003737C5" w:rsidRPr="003737C5" w:rsidRDefault="003737C5" w:rsidP="003737C5">
      <w:pPr>
        <w:pStyle w:val="a4"/>
        <w:numPr>
          <w:ilvl w:val="0"/>
          <w:numId w:val="3"/>
        </w:numPr>
        <w:ind w:right="99"/>
        <w:jc w:val="both"/>
        <w:rPr>
          <w:szCs w:val="28"/>
          <w:lang w:val="uk-UA"/>
        </w:rPr>
      </w:pPr>
      <w:r w:rsidRPr="003737C5">
        <w:rPr>
          <w:szCs w:val="28"/>
          <w:lang w:val="uk-UA"/>
        </w:rPr>
        <w:t>копія паспорта громадянина України</w:t>
      </w:r>
      <w:r w:rsidRPr="003737C5">
        <w:rPr>
          <w:szCs w:val="28"/>
        </w:rPr>
        <w:t xml:space="preserve"> (</w:t>
      </w:r>
      <w:r w:rsidRPr="003737C5">
        <w:rPr>
          <w:szCs w:val="28"/>
          <w:lang w:val="uk-UA"/>
        </w:rPr>
        <w:t xml:space="preserve"> заявника</w:t>
      </w:r>
      <w:r w:rsidRPr="003737C5">
        <w:rPr>
          <w:szCs w:val="28"/>
        </w:rPr>
        <w:t>)</w:t>
      </w:r>
      <w:r w:rsidRPr="003737C5">
        <w:rPr>
          <w:szCs w:val="28"/>
          <w:lang w:val="uk-UA"/>
        </w:rPr>
        <w:t>;</w:t>
      </w:r>
    </w:p>
    <w:p w:rsidR="003737C5" w:rsidRPr="003737C5" w:rsidRDefault="003737C5" w:rsidP="003737C5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szCs w:val="28"/>
          <w:lang w:val="uk-UA"/>
        </w:rPr>
      </w:pPr>
      <w:r w:rsidRPr="003737C5">
        <w:rPr>
          <w:szCs w:val="28"/>
          <w:lang w:val="uk-UA"/>
        </w:rPr>
        <w:t>копія реєстраційного номера облікової картки  платника податків заявника;</w:t>
      </w:r>
    </w:p>
    <w:p w:rsidR="003737C5" w:rsidRPr="003737C5" w:rsidRDefault="003737C5" w:rsidP="003737C5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szCs w:val="28"/>
          <w:lang w:val="uk-UA"/>
        </w:rPr>
      </w:pPr>
      <w:r w:rsidRPr="003737C5">
        <w:rPr>
          <w:szCs w:val="28"/>
          <w:lang w:val="uk-UA"/>
        </w:rPr>
        <w:t>витяг з наказу командира військової частини;</w:t>
      </w:r>
    </w:p>
    <w:p w:rsidR="003737C5" w:rsidRPr="003737C5" w:rsidRDefault="003737C5" w:rsidP="003737C5">
      <w:pPr>
        <w:pStyle w:val="2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szCs w:val="28"/>
          <w:lang w:val="uk-UA"/>
        </w:rPr>
      </w:pPr>
      <w:r w:rsidRPr="003737C5">
        <w:rPr>
          <w:szCs w:val="28"/>
          <w:lang w:val="uk-UA"/>
        </w:rPr>
        <w:t xml:space="preserve">номер особистого рахунку, відкритого в банку для перерахування коштів. </w:t>
      </w:r>
    </w:p>
    <w:p w:rsidR="003737C5" w:rsidRPr="003737C5" w:rsidRDefault="003737C5" w:rsidP="003737C5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2.3. Управління соціальної політики в місячний термін призначає та виплачує допомогу.</w:t>
      </w:r>
    </w:p>
    <w:p w:rsidR="003737C5" w:rsidRPr="003737C5" w:rsidRDefault="003737C5" w:rsidP="003737C5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 xml:space="preserve">2.4. Виплата одноразової грошової допомоги здійснюється  через банківські установи. </w:t>
      </w:r>
    </w:p>
    <w:p w:rsidR="003737C5" w:rsidRPr="003737C5" w:rsidRDefault="003737C5" w:rsidP="003737C5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3737C5" w:rsidRPr="003737C5" w:rsidRDefault="003737C5" w:rsidP="003737C5">
      <w:pPr>
        <w:tabs>
          <w:tab w:val="num" w:pos="900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3737C5" w:rsidRPr="003737C5" w:rsidRDefault="003737C5" w:rsidP="003737C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3737C5">
        <w:rPr>
          <w:rFonts w:ascii="Times New Roman" w:hAnsi="Times New Roman" w:cs="Times New Roman"/>
          <w:sz w:val="28"/>
          <w:szCs w:val="28"/>
        </w:rPr>
        <w:t>Міський голова</w:t>
      </w:r>
      <w:r w:rsidRPr="003737C5">
        <w:rPr>
          <w:rFonts w:ascii="Times New Roman" w:hAnsi="Times New Roman" w:cs="Times New Roman"/>
          <w:sz w:val="28"/>
          <w:szCs w:val="28"/>
        </w:rPr>
        <w:tab/>
      </w:r>
      <w:r w:rsidRPr="003737C5">
        <w:rPr>
          <w:rFonts w:ascii="Times New Roman" w:hAnsi="Times New Roman" w:cs="Times New Roman"/>
          <w:sz w:val="28"/>
          <w:szCs w:val="28"/>
        </w:rPr>
        <w:tab/>
      </w:r>
      <w:r w:rsidRPr="003737C5">
        <w:rPr>
          <w:rFonts w:ascii="Times New Roman" w:hAnsi="Times New Roman" w:cs="Times New Roman"/>
          <w:sz w:val="28"/>
          <w:szCs w:val="28"/>
        </w:rPr>
        <w:tab/>
      </w:r>
      <w:r w:rsidRPr="003737C5">
        <w:rPr>
          <w:rFonts w:ascii="Times New Roman" w:hAnsi="Times New Roman" w:cs="Times New Roman"/>
          <w:sz w:val="28"/>
          <w:szCs w:val="28"/>
        </w:rPr>
        <w:tab/>
      </w:r>
      <w:r w:rsidRPr="003737C5">
        <w:rPr>
          <w:rFonts w:ascii="Times New Roman" w:hAnsi="Times New Roman" w:cs="Times New Roman"/>
          <w:sz w:val="28"/>
          <w:szCs w:val="28"/>
        </w:rPr>
        <w:tab/>
      </w:r>
      <w:r w:rsidRPr="003737C5">
        <w:rPr>
          <w:rFonts w:ascii="Times New Roman" w:hAnsi="Times New Roman" w:cs="Times New Roman"/>
          <w:sz w:val="28"/>
          <w:szCs w:val="28"/>
        </w:rPr>
        <w:tab/>
      </w:r>
      <w:r w:rsidRPr="003737C5">
        <w:rPr>
          <w:rFonts w:ascii="Times New Roman" w:hAnsi="Times New Roman" w:cs="Times New Roman"/>
          <w:sz w:val="28"/>
          <w:szCs w:val="28"/>
        </w:rPr>
        <w:tab/>
      </w:r>
      <w:r w:rsidRPr="003737C5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:rsidR="003737C5" w:rsidRPr="003737C5" w:rsidRDefault="003737C5" w:rsidP="00373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3737C5" w:rsidRDefault="003737C5" w:rsidP="003737C5">
      <w:pPr>
        <w:spacing w:after="0" w:line="240" w:lineRule="auto"/>
        <w:ind w:right="96"/>
        <w:rPr>
          <w:rFonts w:ascii="Times New Roman" w:hAnsi="Times New Roman" w:cs="Times New Roman"/>
          <w:sz w:val="28"/>
          <w:szCs w:val="28"/>
          <w:lang w:val="ru-RU"/>
        </w:rPr>
      </w:pPr>
      <w:r w:rsidRPr="00373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sectPr w:rsidR="00000000" w:rsidRPr="003737C5" w:rsidSect="003737C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605"/>
    <w:multiLevelType w:val="hybridMultilevel"/>
    <w:tmpl w:val="634E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AB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64D1D"/>
    <w:multiLevelType w:val="multilevel"/>
    <w:tmpl w:val="22382B0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842E8B"/>
    <w:multiLevelType w:val="hybridMultilevel"/>
    <w:tmpl w:val="45D67E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37C5"/>
    <w:rsid w:val="0037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737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37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37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73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2020-12-10T14:28:00Z</dcterms:created>
  <dcterms:modified xsi:type="dcterms:W3CDTF">2020-12-10T14:30:00Z</dcterms:modified>
</cp:coreProperties>
</file>