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7A" w:rsidRDefault="00DC207A" w:rsidP="00DC207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м. Тернопіль                                                                   «___» __________ 2020 р.</w:t>
      </w:r>
    </w:p>
    <w:p w:rsidR="00DC207A" w:rsidRDefault="00DC207A" w:rsidP="00DC2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C207A" w:rsidRDefault="00DC207A" w:rsidP="00DC2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Договір</w:t>
      </w:r>
      <w:r>
        <w:rPr>
          <w:rFonts w:ascii="Times New Roman" w:hAnsi="Times New Roman"/>
          <w:b/>
          <w:sz w:val="28"/>
          <w:szCs w:val="28"/>
          <w:lang w:eastAsia="ru-RU"/>
        </w:rPr>
        <w:br/>
        <w:t xml:space="preserve">про передачу коштів у вигляді міжбюджетного трансферту </w:t>
      </w:r>
    </w:p>
    <w:p w:rsidR="00DC207A" w:rsidRDefault="00DC207A" w:rsidP="00DC2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(інші субвенції з місцевого бюджету) </w:t>
      </w:r>
    </w:p>
    <w:p w:rsidR="00DC207A" w:rsidRDefault="00DC207A" w:rsidP="00DC2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місцевому бюджету Тернопільської міської територіальної громади </w:t>
      </w:r>
    </w:p>
    <w:p w:rsidR="00DC207A" w:rsidRDefault="00DC207A" w:rsidP="00DC2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 ІІ півріччя 2020 року.</w:t>
      </w:r>
    </w:p>
    <w:p w:rsidR="00DC207A" w:rsidRDefault="00DC207A" w:rsidP="00DC2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C207A" w:rsidRDefault="00DC207A" w:rsidP="00DC207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C207A" w:rsidRDefault="00DC207A" w:rsidP="00DC2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Білецька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сільська рада, в особі сільського голови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Малика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Дмитра Васильовича, що діє на підставі Закону України «Про місцеве самоврядування в Україні» (Сторона 1), з одного боку та Тернопільська міська рада, в особі  міського голови Надала Сергія Віталійовича, що діє на підставі Закону України «Про місцеве самоврядування в Україні» (Сторона 2) з іншого боку, надалі іменовані Сторони, керуючись статтею 93, 101 Бюджетного кодексу України (зі змінами) уклали цей Договір про наступне:</w:t>
      </w:r>
    </w:p>
    <w:p w:rsidR="00DC207A" w:rsidRDefault="00DC207A" w:rsidP="00DC2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 Предмет договору:</w:t>
      </w:r>
    </w:p>
    <w:p w:rsidR="00DC207A" w:rsidRDefault="00DC207A" w:rsidP="00DC2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Сторона 1 надає Стороні 2 у вигляді міжбюджетного трансферту «Інша субвенція з місцевого бюджету» (поточні трансферти) органам управління інших рівнів кошти в сумі 50 000,00грн (п’ятдесят тисяч грн.) за ІІ півріччя 2020 року, для надання дітям, які зареєстровані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Білецькій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територіальній громаді освітніх послуг </w:t>
      </w:r>
      <w:r>
        <w:rPr>
          <w:rFonts w:ascii="Times New Roman" w:hAnsi="Times New Roman"/>
          <w:sz w:val="28"/>
          <w:szCs w:val="28"/>
        </w:rPr>
        <w:t>Тернопільськими дошкільними навчальними закладами Тернопільської міської ради, з врахуванням різниці суми зазначеної у п. 3.2 даного договору.</w:t>
      </w:r>
    </w:p>
    <w:p w:rsidR="00DC207A" w:rsidRDefault="00DC207A" w:rsidP="00DC2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Порядок передачі видатків</w:t>
      </w:r>
    </w:p>
    <w:p w:rsidR="00DC207A" w:rsidRDefault="00DC207A" w:rsidP="00DC2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Передача видатків здійснюється відповідно до статей93, 101 Бюджетного кодексу України шляхом затвердження </w:t>
      </w:r>
      <w:proofErr w:type="spellStart"/>
      <w:r>
        <w:rPr>
          <w:rFonts w:ascii="Times New Roman" w:hAnsi="Times New Roman"/>
          <w:sz w:val="28"/>
          <w:szCs w:val="28"/>
        </w:rPr>
        <w:t>Білецькою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сільською радою міжбюджетного трансферту місцевому </w:t>
      </w:r>
      <w:proofErr w:type="spellStart"/>
      <w:r>
        <w:rPr>
          <w:rFonts w:ascii="Times New Roman" w:hAnsi="Times New Roman"/>
          <w:sz w:val="28"/>
          <w:szCs w:val="28"/>
        </w:rPr>
        <w:t>бюджетуТернопільської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територіальної громади в сумі </w:t>
      </w:r>
      <w:r>
        <w:rPr>
          <w:rFonts w:ascii="Times New Roman" w:hAnsi="Times New Roman"/>
          <w:sz w:val="28"/>
          <w:szCs w:val="28"/>
          <w:lang w:eastAsia="ru-RU"/>
        </w:rPr>
        <w:t>50 000,00грн (п’ятдесят тисяч грн.) за ІІ півріччя 2020 року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C207A" w:rsidRDefault="00DC207A" w:rsidP="00DC2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Обсяг видатків Білецького сільського бюджету для розрахунку субвенції визначається з різниці суми, що підлягає сплаті </w:t>
      </w:r>
      <w:proofErr w:type="spellStart"/>
      <w:r>
        <w:rPr>
          <w:rFonts w:ascii="Times New Roman" w:hAnsi="Times New Roman"/>
          <w:sz w:val="28"/>
          <w:szCs w:val="28"/>
        </w:rPr>
        <w:t>Білецькою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сільською радою за дітей, що зареєстровані в </w:t>
      </w:r>
      <w:proofErr w:type="spellStart"/>
      <w:r>
        <w:rPr>
          <w:rFonts w:ascii="Times New Roman" w:hAnsi="Times New Roman"/>
          <w:sz w:val="28"/>
          <w:szCs w:val="28"/>
        </w:rPr>
        <w:t>Білецькій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територіальній громаді та навчаються в Тернопільських дошкільних навчальних закладах Тернопільської міської ради та суми, що підлягає сплаті Тернопільською міською радою за дітей, що зареєстровані в Тернопільській територіальній громаді та відвідують дошкільні навчальні заклади </w:t>
      </w:r>
      <w:proofErr w:type="spellStart"/>
      <w:r>
        <w:rPr>
          <w:rFonts w:ascii="Times New Roman" w:hAnsi="Times New Roman"/>
          <w:sz w:val="28"/>
          <w:szCs w:val="28"/>
        </w:rPr>
        <w:t>Білецької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(різниця суми виходить з нормативів витрат на одного вихованця закладу дошкільної освіти, встановленого Тернопільською міською радою (1635,00грн.) та </w:t>
      </w:r>
      <w:proofErr w:type="spellStart"/>
      <w:r>
        <w:rPr>
          <w:rFonts w:ascii="Times New Roman" w:hAnsi="Times New Roman"/>
          <w:sz w:val="28"/>
          <w:szCs w:val="28"/>
        </w:rPr>
        <w:t>Білецькою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сільською радою (3507,85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грн).</w:t>
      </w:r>
    </w:p>
    <w:p w:rsidR="00DC207A" w:rsidRDefault="00DC207A" w:rsidP="00DC2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Права та обов’язки Сторін</w:t>
      </w:r>
    </w:p>
    <w:p w:rsidR="00DC207A" w:rsidRDefault="00DC207A" w:rsidP="00DC2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Тернопільська міська рада зобов’язується надавати дітям, які зареєстровані </w:t>
      </w:r>
      <w:proofErr w:type="spellStart"/>
      <w:r>
        <w:rPr>
          <w:rFonts w:ascii="Times New Roman" w:hAnsi="Times New Roman"/>
          <w:sz w:val="28"/>
          <w:szCs w:val="28"/>
        </w:rPr>
        <w:t>вБілецькій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територіальній громаді,</w:t>
      </w:r>
      <w:r>
        <w:rPr>
          <w:rFonts w:ascii="Times New Roman" w:hAnsi="Times New Roman"/>
          <w:sz w:val="28"/>
          <w:szCs w:val="28"/>
        </w:rPr>
        <w:t xml:space="preserve"> освітні послуги в Тернопільських дошкільних навчальних закладах Тернопільської міської ради, при умові передачі </w:t>
      </w:r>
      <w:proofErr w:type="spellStart"/>
      <w:r>
        <w:rPr>
          <w:rFonts w:ascii="Times New Roman" w:hAnsi="Times New Roman"/>
          <w:sz w:val="28"/>
          <w:szCs w:val="28"/>
        </w:rPr>
        <w:t>Білецькою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сільською радою міжбюджетного трансферту місцевому бюджету Тернопільської міської територіальної громади.</w:t>
      </w:r>
    </w:p>
    <w:p w:rsidR="00DC207A" w:rsidRDefault="00DC207A" w:rsidP="00DC2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4.2. </w:t>
      </w:r>
      <w:proofErr w:type="spellStart"/>
      <w:r>
        <w:rPr>
          <w:rFonts w:ascii="Times New Roman" w:hAnsi="Times New Roman"/>
          <w:sz w:val="28"/>
          <w:szCs w:val="28"/>
        </w:rPr>
        <w:t>Білецька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сільська </w:t>
      </w:r>
      <w:proofErr w:type="spellStart"/>
      <w:r>
        <w:rPr>
          <w:rFonts w:ascii="Times New Roman" w:hAnsi="Times New Roman"/>
          <w:sz w:val="28"/>
          <w:szCs w:val="28"/>
        </w:rPr>
        <w:t>радазобов’язуєтьсязабезпечити</w:t>
      </w:r>
      <w:proofErr w:type="spellEnd"/>
      <w:r>
        <w:rPr>
          <w:rFonts w:ascii="Times New Roman" w:hAnsi="Times New Roman"/>
          <w:sz w:val="28"/>
          <w:szCs w:val="28"/>
        </w:rPr>
        <w:t xml:space="preserve"> оплату отриманих послуг шляхом здійснення міжбюджетного трансферту.</w:t>
      </w:r>
    </w:p>
    <w:p w:rsidR="00DC207A" w:rsidRDefault="00DC207A" w:rsidP="00DC2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07A" w:rsidRDefault="00DC207A" w:rsidP="00DC2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Порядок перерахування і використання отриманих коштів.</w:t>
      </w:r>
    </w:p>
    <w:p w:rsidR="00DC207A" w:rsidRDefault="00DC207A" w:rsidP="00DC20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Нарахування коштів за надані освітні послуги здійснюється лише за дні відвідування дитиною закладу дошкільної освіти. Кошти не нараховуються, якщо дитина не відвідувала дошкільний заклад освіти з поважних причин. </w:t>
      </w:r>
    </w:p>
    <w:p w:rsidR="00DC207A" w:rsidRDefault="00DC207A" w:rsidP="00DC2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6.Відповідальність сторін</w:t>
      </w:r>
    </w:p>
    <w:p w:rsidR="00DC207A" w:rsidRDefault="00DC207A" w:rsidP="00DC2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У разі невиконання умов цього договору Сторони несуть відповідальність відповідно до законодавства.</w:t>
      </w:r>
    </w:p>
    <w:p w:rsidR="00DC207A" w:rsidRDefault="00DC207A" w:rsidP="00DC2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Інші умови</w:t>
      </w:r>
    </w:p>
    <w:p w:rsidR="00DC207A" w:rsidRDefault="00DC207A" w:rsidP="00DC2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Договір набирає чинності з моменту його укладення і діє до 31.12.2020 року, а в частині розрахунків до повного виконання сторонами своїх зобов’язань. </w:t>
      </w:r>
    </w:p>
    <w:p w:rsidR="00DC207A" w:rsidRDefault="00DC207A" w:rsidP="00DC2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За взаємною згодою сторін умови цього договору можуть бути переглянуті в період його дії, про що складається додаткова угода.</w:t>
      </w:r>
    </w:p>
    <w:p w:rsidR="00DC207A" w:rsidRDefault="00DC207A" w:rsidP="00DC2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Спірні питання між Сторонами, що є предметом договору, вирішуються шляхом переговорів, а в разі недосягнення згоди – в судовому порядку.</w:t>
      </w:r>
    </w:p>
    <w:p w:rsidR="00DC207A" w:rsidRDefault="00DC207A" w:rsidP="00DC2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Цей договір укладено в двох примірниках, по одному для кожної Сторони. Усі оформлені та підписані примірники цього договору мають однакову юридичну силу.</w:t>
      </w:r>
    </w:p>
    <w:p w:rsidR="00DC207A" w:rsidRDefault="00DC207A" w:rsidP="00DC2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Кошти перераховувати за наступними реквізитами:</w:t>
      </w:r>
    </w:p>
    <w:p w:rsidR="00DC207A" w:rsidRDefault="00DC207A" w:rsidP="00DC2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Отримувач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DC207A" w:rsidRDefault="00DC207A" w:rsidP="00DC2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DC207A" w:rsidRDefault="00DC207A" w:rsidP="00DC2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загального фонду сільського бюджету на рахунок______________________</w:t>
      </w:r>
    </w:p>
    <w:p w:rsidR="00DC207A" w:rsidRDefault="00DC207A" w:rsidP="00DC2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207A" w:rsidRDefault="00DC207A" w:rsidP="00DC2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Місце знаходження та реквізити сторін:</w:t>
      </w:r>
    </w:p>
    <w:p w:rsidR="00DC207A" w:rsidRDefault="00DC207A" w:rsidP="00DC2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Сторона 1: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Сторона 2:</w:t>
      </w:r>
    </w:p>
    <w:p w:rsidR="00DC207A" w:rsidRDefault="00DC207A" w:rsidP="00DC20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Білецька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сільська рада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Тернопільська міська рада</w:t>
      </w:r>
    </w:p>
    <w:p w:rsidR="00DC207A" w:rsidRDefault="00DC207A" w:rsidP="00DC2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с.Біла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м.Тернопіль</w:t>
      </w:r>
      <w:proofErr w:type="spellEnd"/>
    </w:p>
    <w:p w:rsidR="00DC207A" w:rsidRDefault="00DC207A" w:rsidP="00DC2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вул. Молодіжна, 19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вул. Листопадова, 5</w:t>
      </w:r>
    </w:p>
    <w:p w:rsidR="00DC207A" w:rsidRDefault="00DC207A" w:rsidP="00DC2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ЄДР 14029160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Код ЄДР 34334305</w:t>
      </w:r>
    </w:p>
    <w:p w:rsidR="00DC207A" w:rsidRDefault="00DC207A" w:rsidP="00DC2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</w:t>
      </w:r>
    </w:p>
    <w:p w:rsidR="00DC207A" w:rsidRDefault="00DC207A" w:rsidP="00DC2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</w:t>
      </w:r>
    </w:p>
    <w:p w:rsidR="00DC207A" w:rsidRDefault="00DC207A" w:rsidP="00DC2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</w:t>
      </w:r>
    </w:p>
    <w:p w:rsidR="00DC207A" w:rsidRDefault="00DC207A" w:rsidP="00DC2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07A" w:rsidRDefault="00DC207A" w:rsidP="00DC20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Сільський голова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Міський голова</w:t>
      </w:r>
    </w:p>
    <w:p w:rsidR="00DC207A" w:rsidRDefault="00DC207A" w:rsidP="00DC20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______________Д.В.Малик</w:t>
      </w:r>
      <w:proofErr w:type="spell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_________________С.В.Надал</w:t>
      </w:r>
      <w:proofErr w:type="spellEnd"/>
    </w:p>
    <w:p w:rsidR="00DC207A" w:rsidRDefault="00DC207A" w:rsidP="00DC207A">
      <w:pPr>
        <w:spacing w:after="0" w:line="240" w:lineRule="auto"/>
        <w:jc w:val="center"/>
        <w:rPr>
          <w:rFonts w:ascii="Calibri" w:hAnsi="Calibri"/>
          <w:lang w:eastAsia="en-US"/>
        </w:rPr>
      </w:pPr>
    </w:p>
    <w:p w:rsidR="00000000" w:rsidRDefault="00DC207A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C207A"/>
    <w:rsid w:val="00DC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9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2881</Words>
  <Characters>1643</Characters>
  <Application>Microsoft Office Word</Application>
  <DocSecurity>0</DocSecurity>
  <Lines>13</Lines>
  <Paragraphs>9</Paragraphs>
  <ScaleCrop>false</ScaleCrop>
  <Company>Reanimator Extreme Edition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2020-12-22T13:48:00Z</dcterms:created>
  <dcterms:modified xsi:type="dcterms:W3CDTF">2020-12-22T13:48:00Z</dcterms:modified>
</cp:coreProperties>
</file>