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6B" w:rsidRDefault="00C3346B" w:rsidP="00C3346B">
      <w:pPr>
        <w:pStyle w:val="1"/>
        <w:spacing w:after="0" w:line="240" w:lineRule="auto"/>
        <w:ind w:left="9915" w:firstLine="60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Додаток  </w:t>
      </w:r>
    </w:p>
    <w:p w:rsidR="00C3346B" w:rsidRDefault="00C3346B" w:rsidP="00C3346B">
      <w:pPr>
        <w:pStyle w:val="1"/>
        <w:spacing w:after="0" w:line="240" w:lineRule="auto"/>
        <w:ind w:left="9915" w:firstLine="60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до рішення виконавчого комітету </w:t>
      </w:r>
    </w:p>
    <w:p w:rsidR="00C3346B" w:rsidRDefault="00C3346B" w:rsidP="00C3346B">
      <w:pPr>
        <w:pStyle w:val="1"/>
        <w:spacing w:after="0" w:line="240" w:lineRule="auto"/>
        <w:ind w:left="9912" w:firstLine="1287"/>
        <w:rPr>
          <w:rStyle w:val="10"/>
          <w:rFonts w:ascii="Times New Roman" w:eastAsia="Times New Roman" w:hAnsi="Times New Roman"/>
          <w:color w:val="000000"/>
          <w:sz w:val="24"/>
        </w:rPr>
      </w:pPr>
    </w:p>
    <w:p w:rsidR="00C3346B" w:rsidRDefault="00C3346B" w:rsidP="00C3346B">
      <w:pPr>
        <w:pStyle w:val="1"/>
        <w:spacing w:after="0" w:line="240" w:lineRule="auto"/>
        <w:ind w:left="9915" w:hanging="3787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     ПЕРЕЛІК </w:t>
      </w:r>
    </w:p>
    <w:p w:rsidR="00C3346B" w:rsidRDefault="00C3346B" w:rsidP="00C3346B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 xml:space="preserve">майна комунальної власності, що включається до переліку Другого типу та пропонується для продовження договору оренди   </w:t>
      </w:r>
    </w:p>
    <w:p w:rsidR="00C3346B" w:rsidRDefault="00C3346B" w:rsidP="00C3346B">
      <w:pPr>
        <w:pStyle w:val="1"/>
        <w:spacing w:after="0" w:line="240" w:lineRule="auto"/>
        <w:jc w:val="center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tbl>
      <w:tblPr>
        <w:tblW w:w="15810" w:type="dxa"/>
        <w:tblInd w:w="-184" w:type="dxa"/>
        <w:tblLayout w:type="fixed"/>
        <w:tblLook w:val="04A0"/>
      </w:tblPr>
      <w:tblGrid>
        <w:gridCol w:w="510"/>
        <w:gridCol w:w="1717"/>
        <w:gridCol w:w="1673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C3346B" w:rsidTr="00C3346B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10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Найменування виконавчого органу ради уповноваженого управляти майном, 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код за ЄДРПОУ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Найменування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балансо-утримувача, код за ЄДРПОУ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29" w:hanging="9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Назва  </w:t>
            </w:r>
          </w:p>
          <w:p w:rsidR="00C3346B" w:rsidRDefault="00C3346B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Загальна площа об’єкта оренди  кв.м/        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b/>
                <w:color w:val="000000"/>
                <w:sz w:val="20"/>
              </w:rPr>
              <w:t>Термін продов-ження договору оренди</w:t>
            </w:r>
          </w:p>
        </w:tc>
      </w:tr>
      <w:tr w:rsidR="00C3346B" w:rsidTr="00C3346B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37519833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46001, 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м. Тернопіль, бульвар Тараса Шевченка,21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0352 430928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Нежитлові приміщення,</w:t>
            </w:r>
          </w:p>
          <w:p w:rsidR="00C3346B" w:rsidRDefault="00C3346B">
            <w:pPr>
              <w:pStyle w:val="1"/>
              <w:spacing w:after="0" w:line="240" w:lineRule="auto"/>
              <w:ind w:right="-115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1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вул. Руська, 27, </w:t>
            </w:r>
          </w:p>
          <w:p w:rsidR="00C3346B" w:rsidRDefault="00C3346B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 xml:space="preserve">м. Тернопіль, </w:t>
            </w:r>
          </w:p>
          <w:p w:rsidR="00C3346B" w:rsidRDefault="00C3346B">
            <w:pPr>
              <w:pStyle w:val="1"/>
              <w:spacing w:after="0" w:line="240" w:lineRule="auto"/>
              <w:ind w:right="-11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Тернопільська область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6110100000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left="-113" w:right="-94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Розміщення відділення АТ «Ощадбанк»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C3346B" w:rsidRDefault="00C3346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95,4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3346B" w:rsidRDefault="00C3346B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  <w:p w:rsidR="00C3346B" w:rsidRDefault="00C3346B">
            <w:pPr>
              <w:pStyle w:val="1"/>
              <w:spacing w:after="0" w:line="240" w:lineRule="auto"/>
              <w:ind w:right="-73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0"/>
              </w:rPr>
              <w:t>5 років</w:t>
            </w:r>
          </w:p>
        </w:tc>
      </w:tr>
    </w:tbl>
    <w:p w:rsidR="00C3346B" w:rsidRDefault="00C3346B" w:rsidP="00C3346B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p w:rsidR="00C3346B" w:rsidRDefault="00C3346B" w:rsidP="00C3346B">
      <w:pPr>
        <w:pStyle w:val="1"/>
        <w:spacing w:after="0" w:line="240" w:lineRule="auto"/>
        <w:ind w:left="1416" w:firstLine="708"/>
        <w:jc w:val="both"/>
        <w:rPr>
          <w:rStyle w:val="10"/>
          <w:rFonts w:ascii="Times New Roman" w:eastAsia="Times New Roman" w:hAnsi="Times New Roman"/>
          <w:color w:val="000000"/>
          <w:sz w:val="28"/>
        </w:rPr>
      </w:pPr>
      <w:r>
        <w:rPr>
          <w:rStyle w:val="10"/>
          <w:rFonts w:ascii="Times New Roman" w:eastAsia="Times New Roman" w:hAnsi="Times New Roman"/>
          <w:color w:val="000000"/>
          <w:sz w:val="28"/>
        </w:rPr>
        <w:t> Міський голова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                         </w:t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</w:r>
      <w:r>
        <w:rPr>
          <w:rStyle w:val="10"/>
          <w:rFonts w:ascii="Times New Roman" w:eastAsia="Times New Roman" w:hAnsi="Times New Roman"/>
          <w:color w:val="000000"/>
          <w:sz w:val="28"/>
        </w:rPr>
        <w:tab/>
        <w:t xml:space="preserve">Сергій НАДАЛ </w:t>
      </w:r>
    </w:p>
    <w:p w:rsidR="00C3346B" w:rsidRDefault="00C3346B" w:rsidP="00C3346B">
      <w:pPr>
        <w:pStyle w:val="1"/>
        <w:spacing w:after="0" w:line="240" w:lineRule="auto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 </w:t>
      </w:r>
    </w:p>
    <w:p w:rsidR="00C3346B" w:rsidRDefault="00C3346B" w:rsidP="00C3346B">
      <w:pPr>
        <w:pStyle w:val="1"/>
        <w:rPr>
          <w:rStyle w:val="10"/>
          <w:rFonts w:ascii="Times New Roman" w:eastAsia="Times New Roman" w:hAnsi="Times New Roman"/>
          <w:sz w:val="24"/>
        </w:rPr>
      </w:pPr>
    </w:p>
    <w:p w:rsidR="00B1504F" w:rsidRDefault="00B1504F"/>
    <w:sectPr w:rsidR="00B1504F" w:rsidSect="00C33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3346B"/>
    <w:rsid w:val="00B1504F"/>
    <w:rsid w:val="00C3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6B"/>
    <w:pPr>
      <w:spacing w:after="0" w:line="240" w:lineRule="auto"/>
    </w:pPr>
    <w:rPr>
      <w:rFonts w:ascii="Calibri" w:eastAsia="Calibri" w:hAnsi="Calibri" w:cs="Calibri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3346B"/>
    <w:rPr>
      <w:rFonts w:ascii="Calibri" w:eastAsia="Calibri" w:hAnsi="Calibri" w:cs="Calibri"/>
      <w:szCs w:val="20"/>
      <w:lang w:val="uk-UA" w:eastAsia="uk-UA"/>
    </w:rPr>
  </w:style>
  <w:style w:type="character" w:customStyle="1" w:styleId="10">
    <w:name w:val="Основной шрифт абзаца1"/>
    <w:rsid w:val="00C33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2021-03-09T15:15:00Z</dcterms:created>
  <dcterms:modified xsi:type="dcterms:W3CDTF">2021-03-09T15:15:00Z</dcterms:modified>
</cp:coreProperties>
</file>