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C8" w:rsidRPr="00121F9B" w:rsidRDefault="00860CC8" w:rsidP="00860CC8">
      <w:pPr>
        <w:spacing w:after="0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F9B">
        <w:rPr>
          <w:rFonts w:ascii="Times New Roman" w:eastAsia="Times New Roman" w:hAnsi="Times New Roman"/>
          <w:sz w:val="24"/>
          <w:szCs w:val="24"/>
          <w:lang w:eastAsia="ru-RU"/>
        </w:rPr>
        <w:t>Додаток до рішення виконавчого комітету міської ради</w:t>
      </w:r>
    </w:p>
    <w:p w:rsidR="00860CC8" w:rsidRPr="00860CC8" w:rsidRDefault="00860CC8" w:rsidP="00860CC8">
      <w:pPr>
        <w:spacing w:after="0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F9B">
        <w:rPr>
          <w:rFonts w:ascii="Times New Roman" w:eastAsia="Times New Roman" w:hAnsi="Times New Roman"/>
          <w:sz w:val="24"/>
          <w:szCs w:val="24"/>
          <w:lang w:eastAsia="ru-RU"/>
        </w:rPr>
        <w:t xml:space="preserve">від </w:t>
      </w:r>
      <w:r w:rsidRPr="00860CC8">
        <w:rPr>
          <w:rFonts w:ascii="Times New Roman" w:eastAsia="Times New Roman" w:hAnsi="Times New Roman"/>
          <w:sz w:val="24"/>
          <w:szCs w:val="24"/>
          <w:lang w:eastAsia="ru-RU"/>
        </w:rPr>
        <w:t>16.12.</w:t>
      </w:r>
      <w:r w:rsidRPr="00121F9B">
        <w:rPr>
          <w:rFonts w:ascii="Times New Roman" w:eastAsia="Times New Roman" w:hAnsi="Times New Roman"/>
          <w:sz w:val="24"/>
          <w:szCs w:val="24"/>
          <w:lang w:eastAsia="ru-RU"/>
        </w:rPr>
        <w:t>2020 №</w:t>
      </w:r>
      <w:r w:rsidRPr="00860CC8">
        <w:rPr>
          <w:rFonts w:ascii="Times New Roman" w:eastAsia="Times New Roman" w:hAnsi="Times New Roman"/>
          <w:sz w:val="24"/>
          <w:szCs w:val="24"/>
          <w:lang w:eastAsia="ru-RU"/>
        </w:rPr>
        <w:t>125</w:t>
      </w:r>
    </w:p>
    <w:p w:rsidR="00860CC8" w:rsidRDefault="00860CC8" w:rsidP="00860CC8">
      <w:pPr>
        <w:spacing w:before="60"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860CC8" w:rsidRPr="00252357" w:rsidRDefault="00860CC8" w:rsidP="00860CC8">
      <w:pPr>
        <w:spacing w:before="60"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252357">
        <w:rPr>
          <w:rFonts w:ascii="Times New Roman" w:hAnsi="Times New Roman"/>
          <w:sz w:val="24"/>
          <w:szCs w:val="24"/>
        </w:rPr>
        <w:t xml:space="preserve">Перелік документів, які необхідно долучати </w:t>
      </w:r>
      <w:r>
        <w:rPr>
          <w:rFonts w:ascii="Times New Roman" w:hAnsi="Times New Roman"/>
          <w:sz w:val="24"/>
          <w:szCs w:val="24"/>
        </w:rPr>
        <w:t>суб’єктам звернення</w:t>
      </w:r>
      <w:r w:rsidRPr="00252357">
        <w:rPr>
          <w:rFonts w:ascii="Times New Roman" w:hAnsi="Times New Roman"/>
          <w:sz w:val="24"/>
          <w:szCs w:val="24"/>
        </w:rPr>
        <w:t xml:space="preserve"> для прийняття виконавчим комітетом міської ради рішень щодо надання дозволу на виведення житлових приміщень і житлових будинків (їх частин) з житлового фонду</w:t>
      </w:r>
    </w:p>
    <w:p w:rsidR="00860CC8" w:rsidRDefault="00860CC8" w:rsidP="00860CC8">
      <w:pPr>
        <w:spacing w:before="60"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860CC8" w:rsidRPr="00121F9B" w:rsidRDefault="00860CC8" w:rsidP="00860CC8">
      <w:pPr>
        <w:numPr>
          <w:ilvl w:val="0"/>
          <w:numId w:val="2"/>
        </w:numPr>
        <w:shd w:val="clear" w:color="auto" w:fill="FFFFFF"/>
        <w:spacing w:after="0" w:line="240" w:lineRule="auto"/>
        <w:ind w:left="0" w:right="17" w:firstLine="426"/>
        <w:jc w:val="both"/>
        <w:rPr>
          <w:rFonts w:ascii="Times New Roman" w:hAnsi="Times New Roman"/>
          <w:sz w:val="24"/>
          <w:szCs w:val="24"/>
        </w:rPr>
      </w:pPr>
      <w:r w:rsidRPr="00121F9B">
        <w:rPr>
          <w:rFonts w:ascii="Times New Roman" w:hAnsi="Times New Roman"/>
          <w:sz w:val="24"/>
          <w:szCs w:val="24"/>
        </w:rPr>
        <w:t>Заява</w:t>
      </w:r>
      <w:r>
        <w:rPr>
          <w:rFonts w:ascii="Times New Roman" w:hAnsi="Times New Roman"/>
          <w:sz w:val="24"/>
          <w:szCs w:val="24"/>
        </w:rPr>
        <w:t xml:space="preserve"> (копія)</w:t>
      </w:r>
      <w:r w:rsidRPr="00121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подається в письмовій</w:t>
      </w:r>
      <w:r w:rsidRPr="00A762A2">
        <w:rPr>
          <w:rFonts w:ascii="Times New Roman" w:hAnsi="Times New Roman"/>
          <w:sz w:val="24"/>
          <w:szCs w:val="24"/>
        </w:rPr>
        <w:t xml:space="preserve"> чи електронній формі</w:t>
      </w:r>
      <w:r w:rsidRPr="007F5E83">
        <w:rPr>
          <w:rFonts w:ascii="Times New Roman" w:hAnsi="Times New Roman"/>
          <w:sz w:val="24"/>
          <w:szCs w:val="24"/>
        </w:rPr>
        <w:t>.</w:t>
      </w:r>
    </w:p>
    <w:p w:rsidR="00860CC8" w:rsidRPr="00121F9B" w:rsidRDefault="00860CC8" w:rsidP="00860CC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21F9B">
        <w:rPr>
          <w:rFonts w:ascii="Times New Roman" w:hAnsi="Times New Roman"/>
          <w:sz w:val="24"/>
          <w:szCs w:val="24"/>
        </w:rPr>
        <w:t>Копія документу, що засвідчує право власності на об’єкт нерухомого майна (у випадку, якщо дані не внесені в Державний реєстр речових прав на нерухоме майно (до 2013)).</w:t>
      </w:r>
    </w:p>
    <w:p w:rsidR="00860CC8" w:rsidRDefault="00860CC8" w:rsidP="00860CC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Копія</w:t>
      </w:r>
      <w:r w:rsidRPr="00EC57DC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окументу, що посвідчує особу.</w:t>
      </w:r>
    </w:p>
    <w:p w:rsidR="00860CC8" w:rsidRPr="00EC57DC" w:rsidRDefault="00860CC8" w:rsidP="00860CC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C57DC">
        <w:rPr>
          <w:rFonts w:ascii="Times New Roman" w:hAnsi="Times New Roman"/>
          <w:sz w:val="24"/>
          <w:szCs w:val="24"/>
        </w:rPr>
        <w:t xml:space="preserve">опія реєстраційного номера облікової картки платника податків </w:t>
      </w:r>
      <w:r>
        <w:rPr>
          <w:rFonts w:ascii="Times New Roman" w:hAnsi="Times New Roman"/>
          <w:sz w:val="24"/>
          <w:szCs w:val="24"/>
        </w:rPr>
        <w:t xml:space="preserve">(окрім випадку подання </w:t>
      </w:r>
      <w:r w:rsidRPr="00EC57DC">
        <w:rPr>
          <w:rFonts w:ascii="Times New Roman" w:hAnsi="Times New Roman"/>
          <w:sz w:val="24"/>
          <w:szCs w:val="24"/>
        </w:rPr>
        <w:t>паспорта у вигляді І</w:t>
      </w:r>
      <w:r w:rsidRPr="00EC57DC">
        <w:rPr>
          <w:rFonts w:ascii="Times New Roman" w:hAnsi="Times New Roman"/>
          <w:sz w:val="24"/>
          <w:szCs w:val="24"/>
          <w:lang w:val="en-US"/>
        </w:rPr>
        <w:t>D</w:t>
      </w:r>
      <w:r w:rsidRPr="00843724">
        <w:rPr>
          <w:rFonts w:ascii="Times New Roman" w:hAnsi="Times New Roman"/>
          <w:sz w:val="24"/>
          <w:szCs w:val="24"/>
          <w:lang w:val="ru-RU"/>
        </w:rPr>
        <w:t>-</w:t>
      </w:r>
      <w:r w:rsidRPr="00EC57DC">
        <w:rPr>
          <w:rFonts w:ascii="Times New Roman" w:hAnsi="Times New Roman"/>
          <w:sz w:val="24"/>
          <w:szCs w:val="24"/>
        </w:rPr>
        <w:t>картки</w:t>
      </w:r>
      <w:r>
        <w:rPr>
          <w:rFonts w:ascii="Times New Roman" w:hAnsi="Times New Roman"/>
          <w:sz w:val="24"/>
          <w:szCs w:val="24"/>
        </w:rPr>
        <w:t>).</w:t>
      </w:r>
    </w:p>
    <w:p w:rsidR="00860CC8" w:rsidRPr="00121F9B" w:rsidRDefault="00860CC8" w:rsidP="00860CC8">
      <w:pPr>
        <w:numPr>
          <w:ilvl w:val="0"/>
          <w:numId w:val="2"/>
        </w:numPr>
        <w:spacing w:after="0" w:line="240" w:lineRule="auto"/>
        <w:ind w:left="0" w:right="-5" w:firstLine="426"/>
        <w:jc w:val="both"/>
        <w:rPr>
          <w:rFonts w:ascii="Times New Roman" w:hAnsi="Times New Roman"/>
          <w:sz w:val="24"/>
          <w:szCs w:val="24"/>
        </w:rPr>
      </w:pPr>
      <w:r w:rsidRPr="00121F9B">
        <w:rPr>
          <w:rFonts w:ascii="Times New Roman" w:hAnsi="Times New Roman"/>
          <w:sz w:val="24"/>
          <w:szCs w:val="24"/>
        </w:rPr>
        <w:t>Копії документів, що підтверджують готовність об’єкта нерухомого майна до експлуатації:</w:t>
      </w:r>
    </w:p>
    <w:p w:rsidR="00860CC8" w:rsidRPr="00121F9B" w:rsidRDefault="00860CC8" w:rsidP="00860CC8">
      <w:pPr>
        <w:numPr>
          <w:ilvl w:val="0"/>
          <w:numId w:val="1"/>
        </w:numPr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</w:rPr>
      </w:pPr>
      <w:r w:rsidRPr="00121F9B">
        <w:rPr>
          <w:rFonts w:ascii="Times New Roman" w:hAnsi="Times New Roman"/>
          <w:sz w:val="24"/>
          <w:szCs w:val="24"/>
        </w:rPr>
        <w:t>акт готовності об’єкта до експлуатації та свідоцтво/сертифікат відповідності вимогам державних будівельних норм і правил, видані інспекцією ДАБК у Тернопільській області/відділом ДАБК Тернопільської міської ради (до 2012) чи рішення виконавчого комітету міської ради про затвердження акту готовності об’єкта до експлуатації (до жовтня 2006) або</w:t>
      </w:r>
    </w:p>
    <w:p w:rsidR="00860CC8" w:rsidRPr="00121F9B" w:rsidRDefault="00860CC8" w:rsidP="00860CC8">
      <w:pPr>
        <w:numPr>
          <w:ilvl w:val="0"/>
          <w:numId w:val="1"/>
        </w:numPr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</w:rPr>
      </w:pPr>
      <w:r w:rsidRPr="00121F9B">
        <w:rPr>
          <w:rFonts w:ascii="Times New Roman" w:hAnsi="Times New Roman"/>
          <w:sz w:val="24"/>
          <w:szCs w:val="24"/>
        </w:rPr>
        <w:t>декларація/сертифікат про готовність об’єкта до експлуатації зареєстрована в інспекції ДАБК у Тернопільській області/відділі ДАБК Тернопільської міської ради (до 2012).</w:t>
      </w:r>
    </w:p>
    <w:p w:rsidR="00860CC8" w:rsidRPr="00121F9B" w:rsidRDefault="00860CC8" w:rsidP="00860CC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21F9B">
        <w:rPr>
          <w:rFonts w:ascii="Times New Roman" w:hAnsi="Times New Roman"/>
          <w:sz w:val="24"/>
          <w:szCs w:val="24"/>
        </w:rPr>
        <w:t>Копії матеріалів інвентаризації (технічний паспорт або інвентарна справа) об’єкта нерухомого майна після реконструкції.</w:t>
      </w:r>
    </w:p>
    <w:p w:rsidR="00860CC8" w:rsidRPr="00121F9B" w:rsidRDefault="00860CC8" w:rsidP="00860CC8">
      <w:pPr>
        <w:spacing w:before="120"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0A6657">
        <w:rPr>
          <w:rFonts w:ascii="Times New Roman" w:hAnsi="Times New Roman"/>
          <w:sz w:val="24"/>
          <w:szCs w:val="24"/>
        </w:rPr>
        <w:t>Примітк</w:t>
      </w:r>
      <w:r>
        <w:rPr>
          <w:rFonts w:ascii="Times New Roman" w:hAnsi="Times New Roman"/>
          <w:sz w:val="24"/>
          <w:szCs w:val="24"/>
        </w:rPr>
        <w:t>а</w:t>
      </w:r>
      <w:r w:rsidRPr="000A665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F9B">
        <w:rPr>
          <w:rFonts w:ascii="Times New Roman" w:hAnsi="Times New Roman"/>
          <w:sz w:val="24"/>
          <w:szCs w:val="24"/>
        </w:rPr>
        <w:t xml:space="preserve"> У разі, якщо реконструйований об’єкт нерухомого майна розміщений в будівлі, що є пам’яткою містобудування та архітектури місцевого чи національного значення, або розташований в межах їх зон охорони, а також в межах історичного ареалу населеного пункту, замовнику необхідно надати відповідні погодження в порядку, встановленому чинним законодавством.</w:t>
      </w:r>
    </w:p>
    <w:p w:rsidR="00860CC8" w:rsidRDefault="00860CC8" w:rsidP="00860CC8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надання послуги є:</w:t>
      </w:r>
    </w:p>
    <w:p w:rsidR="00860CC8" w:rsidRDefault="00860CC8" w:rsidP="00860C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644999">
        <w:rPr>
          <w:rFonts w:ascii="Times New Roman" w:hAnsi="Times New Roman"/>
          <w:sz w:val="24"/>
          <w:szCs w:val="24"/>
        </w:rPr>
        <w:t>ішення виконавчого комітету міської ради щодо виведення житлового приміщення, житлового будинку (їх частин) з житлового фонду</w:t>
      </w:r>
      <w:r>
        <w:rPr>
          <w:rFonts w:ascii="Times New Roman" w:hAnsi="Times New Roman"/>
          <w:sz w:val="24"/>
          <w:szCs w:val="24"/>
        </w:rPr>
        <w:t>;</w:t>
      </w:r>
    </w:p>
    <w:p w:rsidR="00860CC8" w:rsidRDefault="00860CC8" w:rsidP="00860C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44999">
        <w:rPr>
          <w:rFonts w:ascii="Times New Roman" w:hAnsi="Times New Roman"/>
          <w:sz w:val="24"/>
          <w:szCs w:val="24"/>
        </w:rPr>
        <w:t>лист-відмова у наданні послуги.</w:t>
      </w:r>
    </w:p>
    <w:p w:rsidR="00860CC8" w:rsidRPr="00E131AF" w:rsidRDefault="00860CC8" w:rsidP="00860CC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1AF">
        <w:rPr>
          <w:rFonts w:ascii="Times New Roman" w:hAnsi="Times New Roman"/>
          <w:sz w:val="24"/>
          <w:szCs w:val="24"/>
        </w:rPr>
        <w:t>Підставами для відмови у наданні послуги є:</w:t>
      </w:r>
    </w:p>
    <w:p w:rsidR="00860CC8" w:rsidRPr="00FF42FB" w:rsidRDefault="00860CC8" w:rsidP="00860CC8">
      <w:pPr>
        <w:spacing w:after="0" w:line="240" w:lineRule="auto"/>
        <w:ind w:right="-28" w:firstLine="567"/>
        <w:rPr>
          <w:rFonts w:ascii="Times New Roman" w:eastAsia="Times New Roman" w:hAnsi="Times New Roman"/>
          <w:sz w:val="24"/>
          <w:szCs w:val="24"/>
        </w:rPr>
      </w:pPr>
      <w:r w:rsidRPr="00E131A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Pr="00FF42FB">
        <w:rPr>
          <w:rFonts w:ascii="Times New Roman" w:eastAsia="Times New Roman" w:hAnsi="Times New Roman"/>
          <w:sz w:val="24"/>
          <w:szCs w:val="24"/>
        </w:rPr>
        <w:t>одання неповного пакету документів.</w:t>
      </w:r>
    </w:p>
    <w:p w:rsidR="00860CC8" w:rsidRPr="00FF42FB" w:rsidRDefault="00860CC8" w:rsidP="00860CC8">
      <w:pPr>
        <w:spacing w:after="0" w:line="240" w:lineRule="auto"/>
        <w:ind w:right="-28"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Pr="00FF42FB">
        <w:rPr>
          <w:rFonts w:ascii="Times New Roman" w:eastAsia="Times New Roman" w:hAnsi="Times New Roman"/>
          <w:sz w:val="24"/>
          <w:szCs w:val="24"/>
        </w:rPr>
        <w:t>одані документи втратили чинність.</w:t>
      </w:r>
    </w:p>
    <w:p w:rsidR="00860CC8" w:rsidRPr="00634ACB" w:rsidRDefault="00860CC8" w:rsidP="00860C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Pr="00FF42FB">
        <w:rPr>
          <w:rFonts w:ascii="Times New Roman" w:eastAsia="Times New Roman" w:hAnsi="Times New Roman"/>
          <w:sz w:val="24"/>
          <w:szCs w:val="24"/>
        </w:rPr>
        <w:t>одані документи містять завідомо неправдиві відомості.</w:t>
      </w:r>
    </w:p>
    <w:p w:rsidR="00860CC8" w:rsidRDefault="00860CC8" w:rsidP="00860CC8">
      <w:pPr>
        <w:spacing w:after="0" w:line="240" w:lineRule="auto"/>
        <w:ind w:left="-1134" w:right="954"/>
        <w:jc w:val="center"/>
        <w:rPr>
          <w:rFonts w:ascii="Times New Roman" w:eastAsia="Batang" w:hAnsi="Times New Roman"/>
          <w:sz w:val="24"/>
          <w:szCs w:val="24"/>
        </w:rPr>
      </w:pPr>
    </w:p>
    <w:p w:rsidR="00860CC8" w:rsidRPr="00866DF6" w:rsidRDefault="00860CC8" w:rsidP="00860CC8">
      <w:pPr>
        <w:spacing w:after="0" w:line="240" w:lineRule="auto"/>
        <w:ind w:left="-1134" w:right="954"/>
        <w:jc w:val="center"/>
        <w:rPr>
          <w:rFonts w:ascii="Times New Roman" w:eastAsia="Batang" w:hAnsi="Times New Roman"/>
          <w:sz w:val="24"/>
          <w:szCs w:val="24"/>
        </w:rPr>
      </w:pPr>
    </w:p>
    <w:p w:rsidR="00860CC8" w:rsidRPr="00866DF6" w:rsidRDefault="00860CC8" w:rsidP="00860CC8">
      <w:pPr>
        <w:spacing w:after="0" w:line="240" w:lineRule="auto"/>
        <w:ind w:left="-1134" w:right="954" w:firstLine="426"/>
        <w:jc w:val="both"/>
        <w:rPr>
          <w:rFonts w:ascii="Times New Roman" w:eastAsia="Batang" w:hAnsi="Times New Roman"/>
          <w:sz w:val="24"/>
          <w:szCs w:val="24"/>
        </w:rPr>
      </w:pPr>
    </w:p>
    <w:p w:rsidR="00860CC8" w:rsidRPr="00866DF6" w:rsidRDefault="00860CC8" w:rsidP="00860CC8">
      <w:pPr>
        <w:keepNext/>
        <w:tabs>
          <w:tab w:val="left" w:pos="6096"/>
        </w:tabs>
        <w:spacing w:after="0" w:line="240" w:lineRule="auto"/>
        <w:ind w:right="-39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66DF6">
        <w:rPr>
          <w:rFonts w:ascii="Times New Roman" w:eastAsia="Times New Roman" w:hAnsi="Times New Roman"/>
          <w:bCs/>
          <w:sz w:val="24"/>
          <w:szCs w:val="24"/>
          <w:lang w:eastAsia="ru-RU"/>
        </w:rPr>
        <w:t>Сергій НАДАЛ</w:t>
      </w:r>
    </w:p>
    <w:p w:rsidR="00000000" w:rsidRDefault="00860CC8"/>
    <w:sectPr w:rsidR="00000000" w:rsidSect="0014796C">
      <w:pgSz w:w="11906" w:h="16838"/>
      <w:pgMar w:top="1134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43C7"/>
    <w:multiLevelType w:val="hybridMultilevel"/>
    <w:tmpl w:val="975AC85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15B04B1"/>
    <w:multiLevelType w:val="hybridMultilevel"/>
    <w:tmpl w:val="93B616BA"/>
    <w:lvl w:ilvl="0" w:tplc="FC6A2CBC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0CC8"/>
    <w:rsid w:val="0086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787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2020-12-21T12:25:00Z</dcterms:created>
  <dcterms:modified xsi:type="dcterms:W3CDTF">2020-12-21T12:25:00Z</dcterms:modified>
</cp:coreProperties>
</file>