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5F" w:rsidRDefault="00633B5F" w:rsidP="00633B5F">
      <w:pPr>
        <w:pStyle w:val="a3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Додаток </w:t>
      </w:r>
    </w:p>
    <w:p w:rsidR="00633B5F" w:rsidRDefault="00633B5F" w:rsidP="00633B5F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:rsidR="00633B5F" w:rsidRDefault="00633B5F" w:rsidP="00633B5F">
      <w:pPr>
        <w:pStyle w:val="a3"/>
        <w:ind w:left="-142" w:firstLine="708"/>
        <w:jc w:val="center"/>
        <w:rPr>
          <w:szCs w:val="28"/>
        </w:rPr>
      </w:pPr>
    </w:p>
    <w:p w:rsidR="00633B5F" w:rsidRDefault="00633B5F" w:rsidP="00633B5F">
      <w:pPr>
        <w:pStyle w:val="a3"/>
        <w:jc w:val="center"/>
        <w:rPr>
          <w:szCs w:val="28"/>
        </w:rPr>
      </w:pPr>
    </w:p>
    <w:p w:rsidR="00633B5F" w:rsidRDefault="00633B5F" w:rsidP="00633B5F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633B5F" w:rsidRDefault="00633B5F" w:rsidP="00633B5F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      органу опіки і піклування щодо визначення місця проживання малолітньої дитини …, 27.02.2019 року народження, з матір’ю</w:t>
      </w:r>
    </w:p>
    <w:p w:rsidR="00633B5F" w:rsidRDefault="00633B5F" w:rsidP="00633B5F">
      <w:pPr>
        <w:pStyle w:val="a3"/>
        <w:tabs>
          <w:tab w:val="left" w:pos="360"/>
        </w:tabs>
        <w:jc w:val="center"/>
        <w:rPr>
          <w:szCs w:val="28"/>
        </w:rPr>
      </w:pPr>
    </w:p>
    <w:p w:rsidR="00633B5F" w:rsidRDefault="00633B5F" w:rsidP="00633B5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Органом опіки і піклування розглянуто звернення … та відповідні документи щодо визначення місця проживання малолітньої дитини. Встановлено, що у … та … 27.02.2019 року народився син ...  … та … у шлюбі не перебували.</w:t>
      </w:r>
    </w:p>
    <w:p w:rsidR="00633B5F" w:rsidRDefault="00633B5F" w:rsidP="00633B5F">
      <w:pPr>
        <w:tabs>
          <w:tab w:val="left" w:pos="360"/>
          <w:tab w:val="left" w:pos="567"/>
        </w:tabs>
        <w:spacing w:after="0" w:line="240" w:lineRule="auto"/>
        <w:ind w:hanging="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Довідка про реєстрацію особи громадянином України видана посольством України у Французькій республіці від 30.07.2019 року №</w:t>
      </w:r>
      <w:r w:rsidR="00381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61215-536-212 підтверджує, що …, 27.02.2019 року народження, зареєстрований громадянином України.</w:t>
      </w:r>
    </w:p>
    <w:p w:rsidR="00633B5F" w:rsidRDefault="00633B5F" w:rsidP="00633B5F">
      <w:pPr>
        <w:tabs>
          <w:tab w:val="left" w:pos="567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Рішенням виконавчого комітету Тернопільської міської ради від 16.09.2020 року №655 затверджено висновок щодо визначення місця проживання малолітньої дитини …, 27.02.2019 року народження, разом з </w:t>
      </w:r>
      <w:proofErr w:type="spellStart"/>
      <w:r>
        <w:rPr>
          <w:rFonts w:ascii="Times New Roman" w:hAnsi="Times New Roman"/>
          <w:sz w:val="28"/>
          <w:szCs w:val="28"/>
        </w:rPr>
        <w:t>матірʼю</w:t>
      </w:r>
      <w:proofErr w:type="spellEnd"/>
      <w:r>
        <w:rPr>
          <w:rFonts w:ascii="Times New Roman" w:hAnsi="Times New Roman"/>
          <w:sz w:val="28"/>
          <w:szCs w:val="28"/>
        </w:rPr>
        <w:t xml:space="preserve"> … за адресою: </w:t>
      </w:r>
      <w:proofErr w:type="spellStart"/>
      <w:r>
        <w:rPr>
          <w:rFonts w:ascii="Times New Roman" w:hAnsi="Times New Roman"/>
          <w:sz w:val="28"/>
          <w:szCs w:val="28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….</w:t>
      </w:r>
    </w:p>
    <w:p w:rsidR="00633B5F" w:rsidRDefault="00633B5F" w:rsidP="00633B5F">
      <w:pPr>
        <w:tabs>
          <w:tab w:val="left" w:pos="360"/>
          <w:tab w:val="left" w:pos="567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Мати дитини … повідомила, що бажає визначити місце проживання малолітньої дитини з нею за адресою: </w:t>
      </w:r>
      <w:proofErr w:type="spellStart"/>
      <w:r>
        <w:rPr>
          <w:rFonts w:ascii="Times New Roman" w:hAnsi="Times New Roman"/>
          <w:sz w:val="28"/>
          <w:szCs w:val="28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…, оскільки придбала нове житло та фактично проживає разом із сином …, 27.02.2019 року народження, за даною адресою. Зі слів матері з’ясовано, що фактичне місце перебування батька дитини … їй не відоме, проте вказана поштова адреса, яка зазначена в свідоцтві про народження дитини.</w:t>
      </w:r>
    </w:p>
    <w:p w:rsidR="00633B5F" w:rsidRDefault="00633B5F" w:rsidP="00633B5F">
      <w:pPr>
        <w:tabs>
          <w:tab w:val="left" w:pos="360"/>
          <w:tab w:val="left" w:pos="567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довідки обслуговуючого кооперативу «</w:t>
      </w:r>
      <w:proofErr w:type="spellStart"/>
      <w:r>
        <w:rPr>
          <w:rFonts w:ascii="Times New Roman" w:hAnsi="Times New Roman"/>
          <w:sz w:val="28"/>
          <w:szCs w:val="28"/>
        </w:rPr>
        <w:t>Оболоня-Сервіс</w:t>
      </w:r>
      <w:proofErr w:type="spellEnd"/>
      <w:r>
        <w:rPr>
          <w:rFonts w:ascii="Times New Roman" w:hAnsi="Times New Roman"/>
          <w:sz w:val="28"/>
          <w:szCs w:val="28"/>
        </w:rPr>
        <w:t xml:space="preserve">» від 19.05.2021 року №116 … разом з малолітнім сином …, 27.02.2019 року народження, проживають без реєстрації за адресою: </w:t>
      </w:r>
      <w:proofErr w:type="spellStart"/>
      <w:r>
        <w:rPr>
          <w:rFonts w:ascii="Times New Roman" w:hAnsi="Times New Roman"/>
          <w:sz w:val="28"/>
          <w:szCs w:val="28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</w:rPr>
        <w:t xml:space="preserve">, ..,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...</w:t>
      </w:r>
    </w:p>
    <w:p w:rsidR="00633B5F" w:rsidRDefault="00633B5F" w:rsidP="00633B5F">
      <w:pPr>
        <w:tabs>
          <w:tab w:val="left" w:pos="567"/>
          <w:tab w:val="left" w:pos="851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Квартира за адресою: </w:t>
      </w:r>
      <w:proofErr w:type="spellStart"/>
      <w:r>
        <w:rPr>
          <w:rFonts w:ascii="Times New Roman" w:hAnsi="Times New Roman"/>
          <w:sz w:val="28"/>
          <w:szCs w:val="28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</w:rPr>
        <w:t xml:space="preserve">, вул. ..,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… належить … на підставі договору купівлі-продажу, посвідченого 19.05.2021 року Федірко Г.М., приватним нотаріусом Тернопільського міського нотаріального округу за реєстром №675.</w:t>
      </w:r>
    </w:p>
    <w:p w:rsidR="00633B5F" w:rsidRDefault="00633B5F" w:rsidP="00633B5F">
      <w:pPr>
        <w:tabs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25.05.2021 року працівниками служби у справах дітей управління </w:t>
      </w:r>
      <w:proofErr w:type="spellStart"/>
      <w:r>
        <w:rPr>
          <w:rFonts w:ascii="Times New Roman" w:hAnsi="Times New Roman"/>
          <w:sz w:val="28"/>
          <w:szCs w:val="28"/>
        </w:rPr>
        <w:t>сімʼї</w:t>
      </w:r>
      <w:proofErr w:type="spellEnd"/>
      <w:r>
        <w:rPr>
          <w:rFonts w:ascii="Times New Roman" w:hAnsi="Times New Roman"/>
          <w:sz w:val="28"/>
          <w:szCs w:val="28"/>
        </w:rPr>
        <w:t>, молодіжної політики та захисту дітей, фахівцем Тернопільського міського центру соціальних служб для сім’ї, дітей та молоді проведено обстеження умов проживання за адресою:</w:t>
      </w:r>
      <w:proofErr w:type="spellStart"/>
      <w:r>
        <w:rPr>
          <w:rFonts w:ascii="Times New Roman" w:hAnsi="Times New Roman"/>
          <w:sz w:val="28"/>
          <w:szCs w:val="28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…. </w:t>
      </w:r>
    </w:p>
    <w:p w:rsidR="00633B5F" w:rsidRDefault="00633B5F" w:rsidP="00633B5F">
      <w:pPr>
        <w:tabs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Трикімнатна квартира  знаходиться на 11 поверсі 11-ти поверхового будинку з усіма комунальними зручностями, в якій зроблено сучасний ремонт. Для дитини відведено окрему кімнату, в якій наявне ліжечко для сну, </w:t>
      </w:r>
      <w:r>
        <w:rPr>
          <w:rFonts w:ascii="Times New Roman" w:hAnsi="Times New Roman"/>
          <w:sz w:val="28"/>
          <w:szCs w:val="28"/>
        </w:rPr>
        <w:lastRenderedPageBreak/>
        <w:t xml:space="preserve">шафа для одягу, іграшки, створено відповідні умови для повноцінного та гармонійного розвитку.   </w:t>
      </w:r>
    </w:p>
    <w:p w:rsidR="00633B5F" w:rsidRDefault="00633B5F" w:rsidP="00633B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Відповідно до довідки управління соціальної політики Тернопільської міської ради від 18.05.2021 року №5163, … отримує щомісячно одноразову допомогу при народженні 1-ої дитини у розмірі 860.00 грн.</w:t>
      </w:r>
    </w:p>
    <w:p w:rsidR="00633B5F" w:rsidRDefault="00633B5F" w:rsidP="00633B5F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Відповідно до довідки управління соціальної політики Тернопільської міської ради від 18.05.2021 року №5162 … отримала  державну соціальну допомогу інвалідам 3 гр. з листопада 2020 року по квітень 2021 року в розмірі 10557,00грн. </w:t>
      </w:r>
    </w:p>
    <w:p w:rsidR="00633B5F" w:rsidRDefault="00633B5F" w:rsidP="00633B5F">
      <w:pPr>
        <w:tabs>
          <w:tab w:val="left" w:pos="567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Відповідно до інформації Центру надання адміністративних послуг  Тернопільської міської ради від 04.06.2020 року реєстраційний номер 721238 … одержав послугу реєстрації дітей у заклад  дошкільної освіти.</w:t>
      </w:r>
    </w:p>
    <w:p w:rsidR="00633B5F" w:rsidRDefault="00633B5F" w:rsidP="00633B5F">
      <w:pPr>
        <w:tabs>
          <w:tab w:val="left" w:pos="567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інформації Тернопільського міського центру соціальних служб для сім’ї, дітей та молоді від 27.05.2021 року №248, … спроможна виконувати обов’язки з виховання малолітньої дитини …, 27.02.2019 року народження, та доглядати за ним.</w:t>
      </w:r>
    </w:p>
    <w:p w:rsidR="00633B5F" w:rsidRDefault="00633B5F" w:rsidP="00633B5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Батько дитини … на засідання комісії не </w:t>
      </w:r>
      <w:proofErr w:type="spellStart"/>
      <w:r>
        <w:rPr>
          <w:rFonts w:ascii="Times New Roman" w:hAnsi="Times New Roman"/>
          <w:sz w:val="28"/>
          <w:szCs w:val="28"/>
        </w:rPr>
        <w:t>зʼявився</w:t>
      </w:r>
      <w:proofErr w:type="spellEnd"/>
      <w:r>
        <w:rPr>
          <w:rFonts w:ascii="Times New Roman" w:hAnsi="Times New Roman"/>
          <w:sz w:val="28"/>
          <w:szCs w:val="28"/>
        </w:rPr>
        <w:t xml:space="preserve">, не повідомив </w:t>
      </w:r>
      <w:proofErr w:type="spellStart"/>
      <w:r>
        <w:rPr>
          <w:rFonts w:ascii="Times New Roman" w:hAnsi="Times New Roman"/>
          <w:sz w:val="28"/>
          <w:szCs w:val="28"/>
        </w:rPr>
        <w:t>обгрунтовану</w:t>
      </w:r>
      <w:proofErr w:type="spellEnd"/>
      <w:r>
        <w:rPr>
          <w:rFonts w:ascii="Times New Roman" w:hAnsi="Times New Roman"/>
          <w:sz w:val="28"/>
          <w:szCs w:val="28"/>
        </w:rPr>
        <w:t xml:space="preserve">  позицію щодо розгляду даного питання, та причину своєї відсутності,  хоча був повідомлений.</w:t>
      </w:r>
    </w:p>
    <w:p w:rsidR="00633B5F" w:rsidRDefault="00633B5F" w:rsidP="00633B5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31.05.2021 року№196,орган опіки і піклування вважає за доцільне визначити місце проживання малолітньої дитини …, 27.02.2019 року народження, разом з матір’ю … за адресою: </w:t>
      </w:r>
      <w:proofErr w:type="spellStart"/>
      <w:r>
        <w:rPr>
          <w:rFonts w:ascii="Times New Roman" w:hAnsi="Times New Roman"/>
          <w:sz w:val="28"/>
          <w:szCs w:val="28"/>
        </w:rPr>
        <w:t>м.Тернопіль</w:t>
      </w:r>
      <w:proofErr w:type="spellEnd"/>
      <w:r>
        <w:rPr>
          <w:rFonts w:ascii="Times New Roman" w:hAnsi="Times New Roman"/>
          <w:sz w:val="28"/>
          <w:szCs w:val="28"/>
        </w:rPr>
        <w:t xml:space="preserve">, вул. …,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...</w:t>
      </w:r>
    </w:p>
    <w:p w:rsidR="00633B5F" w:rsidRDefault="00633B5F" w:rsidP="00633B5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B5F" w:rsidRPr="00633B5F" w:rsidRDefault="00633B5F" w:rsidP="00633B5F">
      <w:pPr>
        <w:pStyle w:val="a3"/>
        <w:rPr>
          <w:b/>
          <w:szCs w:val="28"/>
        </w:rPr>
      </w:pPr>
    </w:p>
    <w:p w:rsidR="00633B5F" w:rsidRDefault="00633B5F" w:rsidP="00633B5F">
      <w:pPr>
        <w:pStyle w:val="a3"/>
        <w:rPr>
          <w:szCs w:val="28"/>
        </w:rPr>
      </w:pPr>
      <w:r>
        <w:rPr>
          <w:szCs w:val="28"/>
        </w:rPr>
        <w:t xml:space="preserve">          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Сергій НАДАЛ</w:t>
      </w:r>
    </w:p>
    <w:p w:rsidR="00633B5F" w:rsidRDefault="00633B5F" w:rsidP="00633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B5F" w:rsidRDefault="00633B5F" w:rsidP="00633B5F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633B5F" w:rsidRDefault="00633B5F" w:rsidP="00633B5F"/>
    <w:p w:rsidR="00000000" w:rsidRDefault="00381C76"/>
    <w:sectPr w:rsidR="00000000" w:rsidSect="00DA4935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3B5F"/>
    <w:rsid w:val="00381C76"/>
    <w:rsid w:val="0063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B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3B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2701</Words>
  <Characters>1541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4</cp:revision>
  <dcterms:created xsi:type="dcterms:W3CDTF">2021-06-03T13:53:00Z</dcterms:created>
  <dcterms:modified xsi:type="dcterms:W3CDTF">2021-06-03T13:57:00Z</dcterms:modified>
</cp:coreProperties>
</file>