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2A" w:rsidRPr="00A9032A" w:rsidRDefault="00A9032A" w:rsidP="00A9032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3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Додаток</w:t>
      </w:r>
    </w:p>
    <w:p w:rsidR="00A9032A" w:rsidRPr="00A9032A" w:rsidRDefault="00A9032A" w:rsidP="00A9032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3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до рішення виконавчого комітету</w:t>
      </w:r>
    </w:p>
    <w:p w:rsidR="00A9032A" w:rsidRPr="00A9032A" w:rsidRDefault="00A9032A" w:rsidP="00A9032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3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від 16.12.2020 № 116</w:t>
      </w:r>
    </w:p>
    <w:p w:rsidR="00A9032A" w:rsidRPr="00A9032A" w:rsidRDefault="00A9032A" w:rsidP="00A9032A">
      <w:pPr>
        <w:pStyle w:val="a3"/>
        <w:rPr>
          <w:rFonts w:ascii="Times New Roman" w:hAnsi="Times New Roman" w:cs="Times New Roman"/>
          <w:sz w:val="24"/>
        </w:rPr>
      </w:pPr>
    </w:p>
    <w:p w:rsidR="00A9032A" w:rsidRPr="00A9032A" w:rsidRDefault="00A9032A" w:rsidP="00A90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32A">
        <w:rPr>
          <w:rFonts w:ascii="Times New Roman" w:hAnsi="Times New Roman" w:cs="Times New Roman"/>
          <w:sz w:val="24"/>
          <w:szCs w:val="24"/>
        </w:rPr>
        <w:t xml:space="preserve">ВИСНОВОК </w:t>
      </w:r>
    </w:p>
    <w:p w:rsidR="00A9032A" w:rsidRPr="00A9032A" w:rsidRDefault="00A9032A" w:rsidP="00A90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32A">
        <w:rPr>
          <w:rFonts w:ascii="Times New Roman" w:hAnsi="Times New Roman" w:cs="Times New Roman"/>
          <w:sz w:val="24"/>
          <w:szCs w:val="24"/>
        </w:rPr>
        <w:t xml:space="preserve">органу опіки та піклування  щодо недоцільності визнання  малолітньої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sz w:val="24"/>
          <w:szCs w:val="24"/>
        </w:rPr>
        <w:t xml:space="preserve">,15.10.2011р.н., такою, що втратила право на користування житловим приміщенням  </w:t>
      </w:r>
    </w:p>
    <w:p w:rsidR="00A9032A" w:rsidRPr="00A9032A" w:rsidRDefault="00A9032A" w:rsidP="00A90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32A" w:rsidRPr="00A9032A" w:rsidRDefault="00A9032A" w:rsidP="00A9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A">
        <w:rPr>
          <w:rFonts w:ascii="Times New Roman" w:hAnsi="Times New Roman" w:cs="Times New Roman"/>
          <w:sz w:val="24"/>
          <w:szCs w:val="24"/>
        </w:rPr>
        <w:t xml:space="preserve">            Органом опіки та піклування розглянуто матеріали   цивільної справи №607/13870/19,  які  надійшли із Тернопільського </w:t>
      </w:r>
      <w:proofErr w:type="spellStart"/>
      <w:r w:rsidRPr="00A9032A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A9032A">
        <w:rPr>
          <w:rFonts w:ascii="Times New Roman" w:hAnsi="Times New Roman" w:cs="Times New Roman"/>
          <w:sz w:val="24"/>
          <w:szCs w:val="24"/>
        </w:rPr>
        <w:t xml:space="preserve">  суду Тернопільської області за  позовом </w:t>
      </w:r>
      <w:r w:rsidRPr="00A903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32A">
        <w:rPr>
          <w:rFonts w:ascii="Times New Roman" w:hAnsi="Times New Roman" w:cs="Times New Roman"/>
          <w:sz w:val="24"/>
          <w:szCs w:val="24"/>
        </w:rPr>
        <w:t xml:space="preserve"> про виселення малолітньої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sz w:val="24"/>
          <w:szCs w:val="24"/>
        </w:rPr>
        <w:t>,15.10.2011р.н.</w:t>
      </w:r>
    </w:p>
    <w:p w:rsidR="00A9032A" w:rsidRPr="00A9032A" w:rsidRDefault="00A9032A" w:rsidP="00A9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A">
        <w:rPr>
          <w:rFonts w:ascii="Times New Roman" w:hAnsi="Times New Roman" w:cs="Times New Roman"/>
          <w:sz w:val="24"/>
          <w:szCs w:val="24"/>
        </w:rPr>
        <w:t xml:space="preserve">          Встановлено, що квартира за адресою: </w:t>
      </w:r>
      <w:proofErr w:type="spellStart"/>
      <w:r w:rsidRPr="00A9032A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A90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32A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32A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sz w:val="24"/>
          <w:szCs w:val="24"/>
        </w:rPr>
        <w:t xml:space="preserve"> належить на праві приватної власності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sz w:val="24"/>
          <w:szCs w:val="24"/>
        </w:rPr>
        <w:t xml:space="preserve"> на підставі свідоцтва про право власності, виданого 11.01.1993року Тернопільським міським бюро технічної інвентаризації.  </w:t>
      </w:r>
    </w:p>
    <w:p w:rsidR="00A9032A" w:rsidRPr="00A9032A" w:rsidRDefault="00A9032A" w:rsidP="00A9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32A">
        <w:rPr>
          <w:rFonts w:ascii="Times New Roman" w:hAnsi="Times New Roman" w:cs="Times New Roman"/>
          <w:sz w:val="24"/>
          <w:szCs w:val="24"/>
        </w:rPr>
        <w:t xml:space="preserve">          Представник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32A">
        <w:rPr>
          <w:rFonts w:ascii="Times New Roman" w:hAnsi="Times New Roman" w:cs="Times New Roman"/>
          <w:sz w:val="24"/>
          <w:szCs w:val="24"/>
        </w:rPr>
        <w:t>Островська</w:t>
      </w:r>
      <w:proofErr w:type="spellEnd"/>
      <w:r w:rsidRPr="00A9032A">
        <w:rPr>
          <w:rFonts w:ascii="Times New Roman" w:hAnsi="Times New Roman" w:cs="Times New Roman"/>
          <w:sz w:val="24"/>
          <w:szCs w:val="24"/>
        </w:rPr>
        <w:t xml:space="preserve"> О.Н. на засідання комісії не з</w:t>
      </w:r>
      <w:r w:rsidRPr="00A9032A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A9032A">
        <w:rPr>
          <w:rFonts w:ascii="Times New Roman" w:hAnsi="Times New Roman" w:cs="Times New Roman"/>
          <w:sz w:val="24"/>
          <w:szCs w:val="24"/>
        </w:rPr>
        <w:t>явилася та не повідомила причини своєї відсутності</w:t>
      </w:r>
      <w:r w:rsidRPr="00A903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032A" w:rsidRPr="00A9032A" w:rsidRDefault="00A9032A" w:rsidP="00A9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A">
        <w:rPr>
          <w:rFonts w:ascii="Times New Roman" w:hAnsi="Times New Roman" w:cs="Times New Roman"/>
          <w:sz w:val="24"/>
          <w:szCs w:val="24"/>
        </w:rPr>
        <w:t xml:space="preserve">         Відповідно до матеріалів справи,  у вищезазначеній квартирі зареєстровані та проживають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A9032A">
        <w:rPr>
          <w:rFonts w:ascii="Times New Roman" w:hAnsi="Times New Roman" w:cs="Times New Roman"/>
          <w:sz w:val="24"/>
          <w:szCs w:val="24"/>
        </w:rPr>
        <w:t xml:space="preserve"> та малолітня дитина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sz w:val="24"/>
          <w:szCs w:val="24"/>
        </w:rPr>
        <w:t xml:space="preserve">,15.10. 2011р.н., на підставі договору дарування квартири, посвідченого 11.05.2017р. приватним нотаріусом Тернопільського міського нотаріального округу </w:t>
      </w:r>
      <w:proofErr w:type="spellStart"/>
      <w:r w:rsidRPr="00A9032A">
        <w:rPr>
          <w:rFonts w:ascii="Times New Roman" w:hAnsi="Times New Roman" w:cs="Times New Roman"/>
          <w:sz w:val="24"/>
          <w:szCs w:val="24"/>
        </w:rPr>
        <w:t>Березій</w:t>
      </w:r>
      <w:proofErr w:type="spellEnd"/>
      <w:r w:rsidRPr="00A9032A">
        <w:rPr>
          <w:rFonts w:ascii="Times New Roman" w:hAnsi="Times New Roman" w:cs="Times New Roman"/>
          <w:sz w:val="24"/>
          <w:szCs w:val="24"/>
        </w:rPr>
        <w:t xml:space="preserve"> З.А. Рішенням Тернопільського </w:t>
      </w:r>
      <w:proofErr w:type="spellStart"/>
      <w:r w:rsidRPr="00A9032A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A9032A">
        <w:rPr>
          <w:rFonts w:ascii="Times New Roman" w:hAnsi="Times New Roman" w:cs="Times New Roman"/>
          <w:sz w:val="24"/>
          <w:szCs w:val="24"/>
        </w:rPr>
        <w:t xml:space="preserve"> суду від 08.10.2018р. визнано недійсним договір дарування квартири №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sz w:val="24"/>
          <w:szCs w:val="24"/>
        </w:rPr>
        <w:t xml:space="preserve"> по вул.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9032A">
        <w:rPr>
          <w:rFonts w:ascii="Times New Roman" w:hAnsi="Times New Roman" w:cs="Times New Roman"/>
          <w:sz w:val="24"/>
          <w:szCs w:val="24"/>
        </w:rPr>
        <w:t>м.Тернополі</w:t>
      </w:r>
      <w:proofErr w:type="spellEnd"/>
      <w:r w:rsidRPr="00A9032A">
        <w:rPr>
          <w:rFonts w:ascii="Times New Roman" w:hAnsi="Times New Roman" w:cs="Times New Roman"/>
          <w:sz w:val="24"/>
          <w:szCs w:val="24"/>
        </w:rPr>
        <w:t xml:space="preserve"> та скасовано реєстрацію права власності на квартиру №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9032A">
        <w:rPr>
          <w:rFonts w:ascii="Times New Roman" w:hAnsi="Times New Roman" w:cs="Times New Roman"/>
          <w:sz w:val="24"/>
          <w:szCs w:val="24"/>
        </w:rPr>
        <w:t xml:space="preserve">. Рішення суду залишене в силі постановою апеляційного суду Тернопільської області від 27 грудня 2018р. Однак, незважаючи на вказані рішення суду, відповідачі по справі продовжують проживати у вказаній квартирі та чинять перешкоди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sz w:val="24"/>
          <w:szCs w:val="24"/>
        </w:rPr>
        <w:t xml:space="preserve"> у вільному користуванні  квартирою.</w:t>
      </w:r>
    </w:p>
    <w:p w:rsidR="00A9032A" w:rsidRPr="00A9032A" w:rsidRDefault="00A9032A" w:rsidP="00A9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A">
        <w:rPr>
          <w:rFonts w:ascii="Times New Roman" w:hAnsi="Times New Roman" w:cs="Times New Roman"/>
          <w:sz w:val="24"/>
          <w:szCs w:val="24"/>
        </w:rPr>
        <w:t xml:space="preserve">       Батько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sz w:val="24"/>
          <w:szCs w:val="24"/>
        </w:rPr>
        <w:t xml:space="preserve"> склав заяву, в якій повідомив, що  не заперечує щодо реєстрації та проживання доньки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sz w:val="24"/>
          <w:szCs w:val="24"/>
        </w:rPr>
        <w:t xml:space="preserve"> за його адресою: вул.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32A">
        <w:rPr>
          <w:rFonts w:ascii="Times New Roman" w:hAnsi="Times New Roman" w:cs="Times New Roman"/>
          <w:sz w:val="24"/>
          <w:szCs w:val="24"/>
        </w:rPr>
        <w:t>с.Вікторівка</w:t>
      </w:r>
      <w:proofErr w:type="spellEnd"/>
      <w:r w:rsidRPr="00A90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32A">
        <w:rPr>
          <w:rFonts w:ascii="Times New Roman" w:hAnsi="Times New Roman" w:cs="Times New Roman"/>
          <w:sz w:val="24"/>
          <w:szCs w:val="24"/>
        </w:rPr>
        <w:t>Чемеровецький</w:t>
      </w:r>
      <w:proofErr w:type="spellEnd"/>
      <w:r w:rsidRPr="00A9032A">
        <w:rPr>
          <w:rFonts w:ascii="Times New Roman" w:hAnsi="Times New Roman" w:cs="Times New Roman"/>
          <w:sz w:val="24"/>
          <w:szCs w:val="24"/>
        </w:rPr>
        <w:t xml:space="preserve"> р-н., Хмельницька обл.</w:t>
      </w:r>
    </w:p>
    <w:p w:rsidR="00A9032A" w:rsidRPr="00A9032A" w:rsidRDefault="00A9032A" w:rsidP="00A9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sz w:val="24"/>
          <w:szCs w:val="24"/>
        </w:rPr>
        <w:t xml:space="preserve"> на засіданні комісії  пояснила, що проживає в орендованому житлі, працює старшою медсестрою   </w:t>
      </w:r>
      <w:r>
        <w:rPr>
          <w:rFonts w:ascii="Times New Roman" w:hAnsi="Times New Roman" w:cs="Times New Roman"/>
          <w:sz w:val="24"/>
          <w:szCs w:val="24"/>
        </w:rPr>
        <w:t xml:space="preserve">в КНП  </w:t>
      </w:r>
      <w:r w:rsidRPr="00A9032A">
        <w:rPr>
          <w:rFonts w:ascii="Times New Roman" w:hAnsi="Times New Roman" w:cs="Times New Roman"/>
          <w:sz w:val="24"/>
          <w:szCs w:val="24"/>
        </w:rPr>
        <w:t xml:space="preserve">«Тернопільський обласний клінічний онкологічний диспансер», разом з чоловіком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032A">
        <w:rPr>
          <w:rFonts w:ascii="Times New Roman" w:hAnsi="Times New Roman" w:cs="Times New Roman"/>
          <w:sz w:val="24"/>
          <w:szCs w:val="24"/>
        </w:rPr>
        <w:t xml:space="preserve"> виховують п’ятеро дітей,   власне житло придбати у неї немає  можливості.  </w:t>
      </w:r>
    </w:p>
    <w:p w:rsidR="00A9032A" w:rsidRPr="00A9032A" w:rsidRDefault="00A9032A" w:rsidP="00A9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A">
        <w:rPr>
          <w:rFonts w:ascii="Times New Roman" w:hAnsi="Times New Roman" w:cs="Times New Roman"/>
          <w:sz w:val="24"/>
          <w:szCs w:val="24"/>
        </w:rPr>
        <w:t xml:space="preserve">            Враховуючи вищенаведене, керуючись ст.19 Сімейного кодексу України, ст.11 Закону України «Про охорону дитинства», беручи до уваги думку членів комісії з питань захисту прав дитини  при виконавчому комітеті Тернопільської міської ради, орган опіки та піклування вважає за  недоцільне визнати  малолітню дитини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9032A">
        <w:rPr>
          <w:rFonts w:ascii="Times New Roman" w:hAnsi="Times New Roman" w:cs="Times New Roman"/>
          <w:sz w:val="24"/>
          <w:szCs w:val="24"/>
        </w:rPr>
        <w:t xml:space="preserve">,15.10.2011р.н., такою, що втратила право на користування житловим приміщенням.  </w:t>
      </w:r>
    </w:p>
    <w:p w:rsidR="00A9032A" w:rsidRPr="00A9032A" w:rsidRDefault="00A9032A" w:rsidP="00A9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32A" w:rsidRPr="00A9032A" w:rsidRDefault="00A9032A" w:rsidP="00A90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32A">
        <w:rPr>
          <w:rFonts w:ascii="Times New Roman" w:eastAsia="Calibri" w:hAnsi="Times New Roman" w:cs="Times New Roman"/>
          <w:sz w:val="24"/>
          <w:szCs w:val="24"/>
        </w:rPr>
        <w:t xml:space="preserve">       Міський голова                                                                         Сергій НАДАЛ</w:t>
      </w:r>
    </w:p>
    <w:p w:rsidR="00A9032A" w:rsidRPr="00A9032A" w:rsidRDefault="00A9032A" w:rsidP="00A9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A9032A" w:rsidRDefault="00A9032A" w:rsidP="00A9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A9032A" w:rsidSect="00A67358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9032A"/>
    <w:rsid w:val="00A9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032A"/>
    <w:pPr>
      <w:spacing w:after="0" w:line="240" w:lineRule="auto"/>
      <w:jc w:val="both"/>
    </w:pPr>
    <w:rPr>
      <w:rFonts w:eastAsiaTheme="minorHAnsi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9032A"/>
    <w:rPr>
      <w:rFonts w:eastAsiaTheme="minorHAnsi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1807</Words>
  <Characters>1030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2020-12-21T12:07:00Z</dcterms:created>
  <dcterms:modified xsi:type="dcterms:W3CDTF">2020-12-21T12:19:00Z</dcterms:modified>
</cp:coreProperties>
</file>