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D7" w:rsidRPr="000512D7" w:rsidRDefault="000512D7" w:rsidP="000512D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ДОДАТОК</w:t>
      </w:r>
    </w:p>
    <w:p w:rsidR="000512D7" w:rsidRPr="000512D7" w:rsidRDefault="000512D7" w:rsidP="000512D7">
      <w:pPr>
        <w:spacing w:after="0" w:line="240" w:lineRule="auto"/>
        <w:ind w:left="11316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0512D7" w:rsidRPr="000512D7" w:rsidRDefault="000512D7" w:rsidP="000512D7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D7" w:rsidRPr="000512D7" w:rsidRDefault="000512D7" w:rsidP="000512D7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D7" w:rsidRPr="000512D7" w:rsidRDefault="000512D7" w:rsidP="000512D7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D7" w:rsidRPr="000512D7" w:rsidRDefault="000512D7" w:rsidP="000512D7">
      <w:pPr>
        <w:spacing w:after="0" w:line="240" w:lineRule="auto"/>
        <w:ind w:left="11292"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2D7" w:rsidRPr="000512D7" w:rsidRDefault="000512D7" w:rsidP="000512D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D7">
        <w:rPr>
          <w:rFonts w:ascii="Times New Roman" w:hAnsi="Times New Roman" w:cs="Times New Roman"/>
          <w:b/>
          <w:color w:val="000000"/>
          <w:sz w:val="24"/>
          <w:szCs w:val="24"/>
        </w:rPr>
        <w:t>Майно комунальної власності</w:t>
      </w:r>
      <w:r w:rsidRPr="00051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яке пропонується для передачі в оренду та включення до  Переліку другого типу без проведення аукціону</w:t>
      </w:r>
    </w:p>
    <w:p w:rsidR="000512D7" w:rsidRPr="000512D7" w:rsidRDefault="000512D7" w:rsidP="000512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729"/>
        <w:gridCol w:w="1439"/>
        <w:gridCol w:w="1298"/>
        <w:gridCol w:w="1087"/>
        <w:gridCol w:w="1421"/>
        <w:gridCol w:w="1559"/>
        <w:gridCol w:w="1134"/>
        <w:gridCol w:w="1418"/>
        <w:gridCol w:w="1134"/>
        <w:gridCol w:w="1496"/>
      </w:tblGrid>
      <w:tr w:rsidR="000512D7" w:rsidRPr="000512D7" w:rsidTr="00A05D56">
        <w:tc>
          <w:tcPr>
            <w:tcW w:w="503" w:type="dxa"/>
            <w:vAlign w:val="center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0512D7" w:rsidRPr="000512D7" w:rsidRDefault="000512D7" w:rsidP="00A05D5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</w:tcPr>
          <w:p w:rsidR="000512D7" w:rsidRPr="000512D7" w:rsidRDefault="000512D7" w:rsidP="00A05D56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Контактний телефон</w:t>
            </w:r>
          </w:p>
          <w:p w:rsidR="000512D7" w:rsidRPr="000512D7" w:rsidRDefault="000512D7" w:rsidP="00A05D56">
            <w:pPr>
              <w:spacing w:after="0" w:line="240" w:lineRule="auto"/>
              <w:ind w:right="-29" w:hanging="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виконавчого органу ради уповноваженого управляти майном та 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об’єкта оренди</w:t>
            </w:r>
          </w:p>
        </w:tc>
        <w:tc>
          <w:tcPr>
            <w:tcW w:w="1421" w:type="dxa"/>
          </w:tcPr>
          <w:p w:rsidR="000512D7" w:rsidRPr="000512D7" w:rsidRDefault="000512D7" w:rsidP="00A05D56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потенцій-ного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512D7" w:rsidRPr="000512D7" w:rsidRDefault="000512D7" w:rsidP="00A05D56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559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Місцезнаходження потенційного об'єкта оренди, регіон</w:t>
            </w:r>
          </w:p>
        </w:tc>
        <w:tc>
          <w:tcPr>
            <w:tcW w:w="1134" w:type="dxa"/>
          </w:tcPr>
          <w:p w:rsidR="000512D7" w:rsidRPr="000512D7" w:rsidRDefault="000512D7" w:rsidP="00A05D56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адміністра-тивно-територіального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418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Пропозиції щодо 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викорис-тання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/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496" w:type="dxa"/>
          </w:tcPr>
          <w:p w:rsidR="000512D7" w:rsidRPr="000512D7" w:rsidRDefault="000512D7" w:rsidP="00A05D56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0512D7" w:rsidRPr="000512D7" w:rsidTr="00A05D56">
        <w:trPr>
          <w:trHeight w:val="1491"/>
        </w:trPr>
        <w:tc>
          <w:tcPr>
            <w:tcW w:w="503" w:type="dxa"/>
            <w:vAlign w:val="center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0512D7" w:rsidRPr="000512D7" w:rsidRDefault="000512D7" w:rsidP="00A05D5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:rsidR="000512D7" w:rsidRPr="000512D7" w:rsidRDefault="000512D7" w:rsidP="00A05D5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29" w:type="dxa"/>
          </w:tcPr>
          <w:p w:rsidR="000512D7" w:rsidRPr="000512D7" w:rsidRDefault="000512D7" w:rsidP="00A05D5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Тернопільська  загальноосвітня школа І-ІІІ ступенів № 14</w:t>
            </w:r>
          </w:p>
          <w:p w:rsidR="000512D7" w:rsidRPr="000512D7" w:rsidRDefault="000512D7" w:rsidP="00A05D5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 Б Лепкого</w:t>
            </w:r>
          </w:p>
          <w:p w:rsidR="000512D7" w:rsidRPr="000512D7" w:rsidRDefault="000512D7" w:rsidP="00A05D5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14039939</w:t>
            </w:r>
          </w:p>
        </w:tc>
        <w:tc>
          <w:tcPr>
            <w:tcW w:w="1439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46000, 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вул. К. </w:t>
            </w:r>
            <w:proofErr w:type="spellStart"/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Савури</w:t>
            </w:r>
            <w:proofErr w:type="spellEnd"/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98" w:type="dxa"/>
          </w:tcPr>
          <w:p w:rsidR="000512D7" w:rsidRPr="000512D7" w:rsidRDefault="000512D7" w:rsidP="00A05D56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(0352) </w:t>
            </w:r>
          </w:p>
          <w:p w:rsidR="000512D7" w:rsidRPr="000512D7" w:rsidRDefault="000512D7" w:rsidP="00A05D56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24-34-26</w:t>
            </w:r>
          </w:p>
          <w:p w:rsidR="000512D7" w:rsidRPr="000512D7" w:rsidRDefault="000512D7" w:rsidP="00A05D56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12D7" w:rsidRPr="000512D7" w:rsidRDefault="000512D7" w:rsidP="00A05D56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421" w:type="dxa"/>
          </w:tcPr>
          <w:p w:rsidR="000512D7" w:rsidRPr="000512D7" w:rsidRDefault="000512D7" w:rsidP="00A05D56">
            <w:pPr>
              <w:spacing w:after="0" w:line="240" w:lineRule="auto"/>
              <w:ind w:right="-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Нежитлове</w:t>
            </w:r>
          </w:p>
          <w:p w:rsidR="000512D7" w:rsidRPr="000512D7" w:rsidRDefault="000512D7" w:rsidP="00A05D56">
            <w:pPr>
              <w:spacing w:after="0" w:line="240" w:lineRule="auto"/>
              <w:ind w:right="-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приміщення, перший поверх</w:t>
            </w:r>
          </w:p>
        </w:tc>
        <w:tc>
          <w:tcPr>
            <w:tcW w:w="1559" w:type="dxa"/>
          </w:tcPr>
          <w:p w:rsidR="000512D7" w:rsidRPr="000512D7" w:rsidRDefault="000512D7" w:rsidP="00A0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Тернопіль </w:t>
            </w:r>
          </w:p>
          <w:p w:rsidR="000512D7" w:rsidRPr="000512D7" w:rsidRDefault="000512D7" w:rsidP="00A0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К.</w:t>
            </w:r>
            <w:proofErr w:type="spellStart"/>
            <w:r w:rsidRPr="00051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Савури</w:t>
            </w:r>
            <w:proofErr w:type="spellEnd"/>
            <w:r w:rsidRPr="00051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  <w:p w:rsidR="000512D7" w:rsidRPr="000512D7" w:rsidRDefault="000512D7" w:rsidP="00A0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Тернопільська область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6110100000</w:t>
            </w:r>
          </w:p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Послуги  з організації харчування учнів</w:t>
            </w:r>
          </w:p>
        </w:tc>
        <w:tc>
          <w:tcPr>
            <w:tcW w:w="1134" w:type="dxa"/>
          </w:tcPr>
          <w:p w:rsidR="000512D7" w:rsidRPr="000512D7" w:rsidRDefault="000512D7" w:rsidP="00A05D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113.2</w:t>
            </w:r>
          </w:p>
        </w:tc>
        <w:tc>
          <w:tcPr>
            <w:tcW w:w="1496" w:type="dxa"/>
          </w:tcPr>
          <w:p w:rsidR="000512D7" w:rsidRPr="000512D7" w:rsidRDefault="000512D7" w:rsidP="00A05D56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28.04.2021 по  31.12.2021 року</w:t>
            </w:r>
          </w:p>
        </w:tc>
      </w:tr>
    </w:tbl>
    <w:p w:rsidR="000512D7" w:rsidRPr="000512D7" w:rsidRDefault="000512D7" w:rsidP="000512D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D7" w:rsidRPr="000512D7" w:rsidRDefault="000512D7" w:rsidP="00051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2D7" w:rsidRPr="000512D7" w:rsidRDefault="000512D7" w:rsidP="00051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2D7" w:rsidRPr="000512D7" w:rsidRDefault="000512D7" w:rsidP="00051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2D7" w:rsidRPr="000512D7" w:rsidRDefault="000512D7" w:rsidP="00051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2D7" w:rsidRPr="000512D7" w:rsidRDefault="000512D7" w:rsidP="000512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 xml:space="preserve">Міський голова </w:t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0512D7">
        <w:rPr>
          <w:rFonts w:ascii="Times New Roman" w:eastAsia="Times New Roman" w:hAnsi="Times New Roman" w:cs="Times New Roman"/>
          <w:szCs w:val="28"/>
          <w:lang w:eastAsia="ru-RU"/>
        </w:rPr>
        <w:tab/>
        <w:t>Сергій НАДАЛ</w:t>
      </w:r>
      <w:bookmarkStart w:id="0" w:name="_GoBack"/>
      <w:bookmarkEnd w:id="0"/>
    </w:p>
    <w:p w:rsidR="00000000" w:rsidRPr="000512D7" w:rsidRDefault="000512D7">
      <w:pPr>
        <w:rPr>
          <w:rFonts w:ascii="Times New Roman" w:hAnsi="Times New Roman" w:cs="Times New Roman"/>
        </w:rPr>
      </w:pPr>
    </w:p>
    <w:sectPr w:rsidR="00000000" w:rsidRPr="000512D7" w:rsidSect="00F8234B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12D7"/>
    <w:rsid w:val="0005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2021-05-21T11:47:00Z</dcterms:created>
  <dcterms:modified xsi:type="dcterms:W3CDTF">2021-05-21T11:47:00Z</dcterms:modified>
</cp:coreProperties>
</file>