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2"/>
        <w:gridCol w:w="244"/>
        <w:gridCol w:w="4708"/>
      </w:tblGrid>
      <w:tr w:rsidR="00A178D8" w:rsidRPr="00A178D8" w:rsidTr="00B54E6F">
        <w:tc>
          <w:tcPr>
            <w:tcW w:w="5296" w:type="dxa"/>
            <w:gridSpan w:val="2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276"/>
        </w:trPr>
        <w:tc>
          <w:tcPr>
            <w:tcW w:w="5052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  Рішення виконавчого комітету ТМР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від ____________________ № __________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4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 підприємства   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Чумак А.К.  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br/>
              <w:t>(підпис)                                (П.І.Б.)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"___" ____________ 20____ року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509"/>
        </w:trPr>
        <w:tc>
          <w:tcPr>
            <w:tcW w:w="5052" w:type="dxa"/>
            <w:vMerge w:val="restart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Merge w:val="restart"/>
            <w:shd w:val="clear" w:color="auto" w:fill="auto"/>
            <w:vAlign w:val="bottom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vMerge w:val="restart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509"/>
        </w:trPr>
        <w:tc>
          <w:tcPr>
            <w:tcW w:w="5052" w:type="dxa"/>
            <w:vMerge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Merge/>
            <w:shd w:val="clear" w:color="auto" w:fill="auto"/>
            <w:vAlign w:val="bottom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ІНВЕСТИЦІЙНА ПРОГРАМА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Комунального підприємства теплових мереж «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Тернопільміськтеплокомуненерго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»</w:t>
      </w:r>
      <w:r w:rsidRPr="00A178D8">
        <w:rPr>
          <w:rFonts w:ascii="Times New Roman" w:hAnsi="Times New Roman" w:cs="Times New Roman"/>
          <w:sz w:val="24"/>
          <w:szCs w:val="24"/>
        </w:rPr>
        <w:br/>
        <w:t>(найменування ліцензіата)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Тернопільської міської ради на 2021 рік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78D8" w:rsidRPr="00A178D8">
          <w:pgSz w:w="11906" w:h="16838"/>
          <w:pgMar w:top="889" w:right="718" w:bottom="1335" w:left="1188" w:header="708" w:footer="708" w:gutter="0"/>
          <w:cols w:space="720"/>
          <w:docGrid w:linePitch="360"/>
        </w:sect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ЗМІСТ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Установчі документи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«ТМТКЕ» ТМР_____________________________________________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Документи фінансової звітності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«ТМТКЕ» ТМР____________________________________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Інформаційна карта ліцензіата до інвестиційної програми на 2021 рік_____________________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Фінансовий план використання коштів для виконання Інвестиційної програми та їх урахування у структурі тарифів на 12 місяців 2021 року_________________________________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План витрат за джерелами фінансування на виконання Інвестиційної програми для врахування у структурі тарифів на 12 місяців 2021 року 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Узагальнена характеристика об’єктів теплопостачання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«ТМТКЕ» ТМР</w:t>
      </w:r>
      <w:bookmarkStart w:id="0" w:name="n139"/>
      <w:bookmarkEnd w:id="0"/>
      <w:r w:rsidRPr="00A178D8">
        <w:rPr>
          <w:rFonts w:ascii="Times New Roman" w:hAnsi="Times New Roman" w:cs="Times New Roman"/>
          <w:sz w:val="24"/>
          <w:szCs w:val="24"/>
        </w:rPr>
        <w:t>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Інформаційна згода посадової особи ліцензіата на обробку персональних даних____________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Пояснювальна записка_____________________________________________________________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Коротка інформація про ліцензіата________________________________________________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Оцінка економічної ефективності інвестиційної програми 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Аналіз впливу результатів реалізації програми на структуру тарифу____________________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Опис заходів Інвестиційної програми ________________________________________________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Перелік заходів інвестиційної програми на 2021 рік_________________________________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Транспортування теплової енергії.________________________________________________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Заходи зі зниження питомих витрат, а також втрат ресурсів_______________________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9.2.1.1.</w:t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Реконструкція ділянки теплової мережі від котельні за адресою: вул. Лесі Українки,4 (ТК101-ТК121 вул. К.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Савури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9.2.1.1.1.</w:t>
      </w:r>
      <w:r w:rsidRPr="00A178D8">
        <w:rPr>
          <w:rFonts w:ascii="Times New Roman" w:hAnsi="Times New Roman" w:cs="Times New Roman"/>
          <w:sz w:val="24"/>
          <w:szCs w:val="24"/>
        </w:rPr>
        <w:tab/>
        <w:t>Техніко-економічне обґрунтування необхідності та доцільності впровадження заходу, визначення економічного ефекту та строку окупності заходу 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9.2.1.2.</w:t>
      </w:r>
      <w:r w:rsidRPr="00A178D8">
        <w:rPr>
          <w:rFonts w:ascii="Times New Roman" w:hAnsi="Times New Roman" w:cs="Times New Roman"/>
          <w:sz w:val="24"/>
          <w:szCs w:val="24"/>
        </w:rPr>
        <w:tab/>
        <w:t>Реконструкція ділянки теплової мережі від котельні за адресою: вул. Лемківська, 23 (ТК8-ТК10 вул. Коновальця)__________________________________________________________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9.2.1.2.1.</w:t>
      </w:r>
      <w:r w:rsidRPr="00A178D8">
        <w:rPr>
          <w:rFonts w:ascii="Times New Roman" w:hAnsi="Times New Roman" w:cs="Times New Roman"/>
          <w:sz w:val="24"/>
          <w:szCs w:val="24"/>
        </w:rPr>
        <w:tab/>
        <w:t>Техніко-економічне обґрунтування необхідності та доцільності впровадження заходу, визначення економічного ефекту та строку окупності заходу 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9.2.1.3.</w:t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Реконструкція ділянки теплової мережі від котельні за адресою: вул. Збаразька,27а (від котельні до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ж.б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вул. Збаразька,31)______________________________________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9.2.1.3.1.</w:t>
      </w:r>
      <w:r w:rsidRPr="00A178D8">
        <w:rPr>
          <w:rFonts w:ascii="Times New Roman" w:hAnsi="Times New Roman" w:cs="Times New Roman"/>
          <w:sz w:val="24"/>
          <w:szCs w:val="24"/>
        </w:rPr>
        <w:tab/>
        <w:t>Техніко-економічне обґрунтування необхідності та доцільності впровадження заходу, визначення економічного ефекту та строку окупності заходу 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9.2.1.4</w:t>
      </w:r>
      <w:r w:rsidRPr="00A178D8">
        <w:rPr>
          <w:rFonts w:ascii="Times New Roman" w:hAnsi="Times New Roman" w:cs="Times New Roman"/>
          <w:sz w:val="24"/>
          <w:szCs w:val="24"/>
        </w:rPr>
        <w:tab/>
        <w:t>Реконструкція ділянки теплової мережі від котельні за адресою:  вул. Лемківська,23 (ТК44до ТК11вул.Лемківська,23)___________________________________________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9.2.1.4.1</w:t>
      </w:r>
      <w:r w:rsidRPr="00A178D8">
        <w:rPr>
          <w:rFonts w:ascii="Times New Roman" w:hAnsi="Times New Roman" w:cs="Times New Roman"/>
          <w:sz w:val="24"/>
          <w:szCs w:val="24"/>
        </w:rPr>
        <w:tab/>
        <w:t>Техніко-економічне обґрунтування необхідності та доцільності впровадження заходу, визначення економічного ефекту та строку окупності заходу 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9.2.1.5.</w:t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Ізоляція теплових мереж по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Білецька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, 4, 6________________________________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9.2.1.5.1.</w:t>
      </w:r>
      <w:r w:rsidRPr="00A178D8">
        <w:rPr>
          <w:rFonts w:ascii="Times New Roman" w:hAnsi="Times New Roman" w:cs="Times New Roman"/>
          <w:sz w:val="24"/>
          <w:szCs w:val="24"/>
        </w:rPr>
        <w:tab/>
        <w:t>Техніко-економічне обґрунтування необхідності та доцільності впровадження заходу, визначення економічного ефекту та строку окупності заходу 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9.2.1.6.</w:t>
      </w:r>
      <w:r w:rsidRPr="00A178D8">
        <w:rPr>
          <w:rFonts w:ascii="Times New Roman" w:hAnsi="Times New Roman" w:cs="Times New Roman"/>
          <w:sz w:val="24"/>
          <w:szCs w:val="24"/>
        </w:rPr>
        <w:tab/>
        <w:t>Ізоляція теплових мереж по вул. Галицька, 33________________________________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9.2.1.6.1.</w:t>
      </w:r>
      <w:r w:rsidRPr="00A178D8">
        <w:rPr>
          <w:rFonts w:ascii="Times New Roman" w:hAnsi="Times New Roman" w:cs="Times New Roman"/>
          <w:sz w:val="24"/>
          <w:szCs w:val="24"/>
        </w:rPr>
        <w:tab/>
        <w:t>Техніко-економічне обґрунтування необхідності та доцільності впровадження заходу, визначення економічного ефекту та строку окупності заходу 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9.2.2.</w:t>
      </w:r>
      <w:r w:rsidRPr="00A178D8">
        <w:rPr>
          <w:rFonts w:ascii="Times New Roman" w:hAnsi="Times New Roman" w:cs="Times New Roman"/>
          <w:sz w:val="24"/>
          <w:szCs w:val="24"/>
        </w:rPr>
        <w:tab/>
        <w:t>Заходи щодо модернізації та закупівлі транспортних засобів спеціального та спеціального призначення_________________________________________________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9.2.2.1.</w:t>
      </w:r>
      <w:r w:rsidRPr="00A178D8">
        <w:rPr>
          <w:rFonts w:ascii="Times New Roman" w:hAnsi="Times New Roman" w:cs="Times New Roman"/>
          <w:sz w:val="24"/>
          <w:szCs w:val="24"/>
        </w:rPr>
        <w:tab/>
        <w:t>Закупівля екскаватора – навантажувача (JCB)________________________________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9.2.2.1.1.</w:t>
      </w:r>
      <w:r w:rsidRPr="00A178D8">
        <w:rPr>
          <w:rFonts w:ascii="Times New Roman" w:hAnsi="Times New Roman" w:cs="Times New Roman"/>
          <w:sz w:val="24"/>
          <w:szCs w:val="24"/>
        </w:rPr>
        <w:tab/>
        <w:t>Техніко-економічне обґрунтування необхідності та доцільності впровадження заходу, визначення економічного ефекту та строку окупності заходу 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9.2.2.2.</w:t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Закупівля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(JCB)____________________________________________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>9.2.2.2.1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>Техніко-економічне обґрунтування необхідності та доцільності впровадження заходу, визначення економічного ефекту та строку окупності заходу_____________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9.3.</w:t>
      </w:r>
      <w:r w:rsidRPr="00A178D8">
        <w:rPr>
          <w:rFonts w:ascii="Times New Roman" w:hAnsi="Times New Roman" w:cs="Times New Roman"/>
          <w:sz w:val="24"/>
          <w:szCs w:val="24"/>
        </w:rPr>
        <w:tab/>
        <w:t>Виробництво теплової енергії____________________________________________________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9.3.1.</w:t>
      </w:r>
      <w:r w:rsidRPr="00A178D8">
        <w:rPr>
          <w:rFonts w:ascii="Times New Roman" w:hAnsi="Times New Roman" w:cs="Times New Roman"/>
          <w:sz w:val="24"/>
          <w:szCs w:val="24"/>
        </w:rPr>
        <w:tab/>
        <w:t>Заходи зі зниження питомих витрат, а також втрат ресурсів_____________________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9.3.1.1.</w:t>
      </w:r>
      <w:r w:rsidRPr="00A178D8">
        <w:rPr>
          <w:rFonts w:ascii="Times New Roman" w:hAnsi="Times New Roman" w:cs="Times New Roman"/>
          <w:sz w:val="24"/>
          <w:szCs w:val="24"/>
        </w:rPr>
        <w:tab/>
        <w:t>Закупівля автомобіля з маніпулятором______________________________________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9.3.1.1.1</w:t>
      </w:r>
      <w:r w:rsidRPr="00A178D8">
        <w:rPr>
          <w:rFonts w:ascii="Times New Roman" w:hAnsi="Times New Roman" w:cs="Times New Roman"/>
          <w:sz w:val="24"/>
          <w:szCs w:val="24"/>
        </w:rPr>
        <w:tab/>
        <w:t>Техніко-економічне обґрунтування необхідності та доцільності впровадження заходу, визначення економічного ефекту та строку окупності заходу_____________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9.3.1.2.</w:t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Закупівля зварювального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агрегата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(Генератор)________________________________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9.3.1.2.1.</w:t>
      </w:r>
      <w:r w:rsidRPr="00A178D8">
        <w:rPr>
          <w:rFonts w:ascii="Times New Roman" w:hAnsi="Times New Roman" w:cs="Times New Roman"/>
          <w:sz w:val="24"/>
          <w:szCs w:val="24"/>
        </w:rPr>
        <w:tab/>
        <w:t>Техніко-економічне обґрунтування необхідності та доцільності впровадження заходу, визначення економічного ефекту та строку окупності заходу_____________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9.4.</w:t>
      </w:r>
      <w:r w:rsidRPr="00A178D8">
        <w:rPr>
          <w:rFonts w:ascii="Times New Roman" w:hAnsi="Times New Roman" w:cs="Times New Roman"/>
          <w:sz w:val="24"/>
          <w:szCs w:val="24"/>
        </w:rPr>
        <w:tab/>
        <w:t>Постачання теплової енергії_____________________________________________________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9.4.1.</w:t>
      </w:r>
      <w:r w:rsidRPr="00A178D8">
        <w:rPr>
          <w:rFonts w:ascii="Times New Roman" w:hAnsi="Times New Roman" w:cs="Times New Roman"/>
          <w:sz w:val="24"/>
          <w:szCs w:val="24"/>
        </w:rPr>
        <w:tab/>
        <w:t>Заходи щодо модернізації та закупівлі транспортних засобів спеціального та спеціального призначення_________________________________________________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9.4.1.1.</w:t>
      </w:r>
      <w:r w:rsidRPr="00A178D8">
        <w:rPr>
          <w:rFonts w:ascii="Times New Roman" w:hAnsi="Times New Roman" w:cs="Times New Roman"/>
          <w:sz w:val="24"/>
          <w:szCs w:val="24"/>
        </w:rPr>
        <w:tab/>
        <w:t>Закупівля автомобіля для обслуговування ІТП________________________________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9.4.1.2.</w:t>
      </w:r>
      <w:r w:rsidRPr="00A178D8">
        <w:rPr>
          <w:rFonts w:ascii="Times New Roman" w:hAnsi="Times New Roman" w:cs="Times New Roman"/>
          <w:sz w:val="24"/>
          <w:szCs w:val="24"/>
        </w:rPr>
        <w:tab/>
        <w:t>Техніко-економічне обґрунтування необхідності та доцільності впровадження заходу, визначення економічного ефекту та строку окупності заходу 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Довідка про середні калорійні еквіваленти для переводу натурального палива в умовне_____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Обґрунтування вартості заходів інвестиційній програмі на 2021 рік _____________________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Копії експертних звітів щодо розгляду кошторисної частини проектної документації_______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Вступ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Інвестиційна програма комунального підприємства теплових мереж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“Тернопільміськтеплокомуненерго”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 Тернопільської міської ради на 2021 рік (далі – Інвестиційна програма) розроблена відповідно до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“Схеми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теплопостачання м. Тернополя на розрахунковий період 2016-2022 р.”, яка затверджена рішенням виконавчого комітету Тернопільської міської ради від 16.06.2016р. №7/9/167 та погоджена Міністерством з питань житлово-комунального господарства. Дана програма націлена на: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підвищення ефективності використання енергетичних ресурсів за рахунок заміни помпового обладнання у  котельнях підприємства;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зменшення споживання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природнього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газу, шляхом заміни та модернізації котлів у котельнях підприємства;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зменшення втрат теплової енергії та теплоносія в мережах підприємства, шляхом заміни аварійних ділянок теплових мереж на попередньо ізольовані трубопроводи в пінополіуретановій ізоляції;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витрат на експлуатацію транспортних засобів, спеціалізованого призначення.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Основними завданнями Інвестиційної програми є: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впровадження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енергоощадних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технологій;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створення умов для надійного і безперебійного постачання теплової енергії;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підвищення ефективності використання енергоносіїв та інших ресурсів.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ІНФОРМАЦІЙНА КАРТКА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ліцензіата до інвестиційної програми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на 2021 рік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(строк)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 «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Тернопільміськтеплокомуненерго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(найменування ліцензіата)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Тернопільської міської ради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1. Загальна інформація про ліцензіата</w:t>
      </w:r>
    </w:p>
    <w:tbl>
      <w:tblPr>
        <w:tblW w:w="0" w:type="auto"/>
        <w:tblInd w:w="108" w:type="dxa"/>
        <w:tblLayout w:type="fixed"/>
        <w:tblLook w:val="0000"/>
      </w:tblPr>
      <w:tblGrid>
        <w:gridCol w:w="4327"/>
        <w:gridCol w:w="5186"/>
      </w:tblGrid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Найменування ліцензіата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теплових мереж «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Тернопільміськтеплокомуненерго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Тернопі-льської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Рік заснування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Форма власності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</w:tr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Місце знаходження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46001, м. Тернопіль, вул. І. Франка,16</w:t>
            </w:r>
          </w:p>
        </w:tc>
      </w:tr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Код за ЄДРПОУ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14034534</w:t>
            </w:r>
          </w:p>
        </w:tc>
      </w:tr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посадової особи ліцензіата, посада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Директор – Чумак Андрій Костянтинович</w:t>
            </w:r>
          </w:p>
        </w:tc>
      </w:tr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Тел., факс, е-mail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Тел. – (0352) 252539, факс – (0352) 527593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: tmtke@ukr.net</w:t>
            </w:r>
          </w:p>
        </w:tc>
      </w:tr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Ліцензія на _________________________ (№,  дата видачі, строк дії)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Ліцензія на транспортування теплової енергії магістральними та місцевими (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роз-подільчими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) тепловими мережами №581716 від 07.06.2012р., термін дії - безстрокова .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Ліцензія на постачання теплової енергії №581717 від 07.06.2012р., термін дії – безстрокова.</w:t>
            </w:r>
          </w:p>
        </w:tc>
      </w:tr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Ліцензія на _________________________ (№,  дата видачі, строк дії)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Ліцензія на виробництво теплової енергії на теплоелектроцентралях та установках з використанням нетрадиційних або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понов-лювальних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джерел енергії №501403 від 15.04.2010 року, терміном дії – безстрокова.</w:t>
            </w:r>
          </w:p>
        </w:tc>
      </w:tr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Статутний капітал ліцензіата, тис.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</w:tr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 вартість активів, тис.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671 076,00</w:t>
            </w:r>
          </w:p>
        </w:tc>
      </w:tr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Амортизаційні відрахування за останній звітний період, тис.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6 195,00</w:t>
            </w:r>
          </w:p>
        </w:tc>
      </w:tr>
      <w:tr w:rsidR="00A178D8" w:rsidRPr="00A178D8" w:rsidTr="00B54E6F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Заборгованість зі сплати податків, зборів (обов’язкових платежів)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4 168,00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2. ЗАГАЛЬНА ІНФОРМАЦІЯ ПРО ІНВЕСТИЦІЙНУ ПРОГРАМУ</w:t>
      </w:r>
    </w:p>
    <w:tbl>
      <w:tblPr>
        <w:tblW w:w="0" w:type="auto"/>
        <w:tblInd w:w="108" w:type="dxa"/>
        <w:tblLayout w:type="fixed"/>
        <w:tblLook w:val="0000"/>
      </w:tblPr>
      <w:tblGrid>
        <w:gridCol w:w="4044"/>
        <w:gridCol w:w="5470"/>
      </w:tblGrid>
      <w:tr w:rsidR="00A178D8" w:rsidRPr="00A178D8" w:rsidTr="00B54E6F">
        <w:trPr>
          <w:trHeight w:val="30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Цілі інвестиційної програми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Впровадження новітніх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енергоощадних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технологій;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Створення умов для надійного і безперебійного постачання теплової енергії;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Підвищення ефективності використання енергоносіїв.</w:t>
            </w:r>
          </w:p>
        </w:tc>
      </w:tr>
      <w:tr w:rsidR="00A178D8" w:rsidRPr="00A178D8" w:rsidTr="00B54E6F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Строк реалізації інвестиційної програми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12 місяців, 2021 рік</w:t>
            </w:r>
          </w:p>
        </w:tc>
      </w:tr>
      <w:tr w:rsidR="00A178D8" w:rsidRPr="00A178D8" w:rsidTr="00B54E6F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На якому етапі реалізації заходів, 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зазначених в інвестиційній програмі, знаходиться ліцензіат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Розроблено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- кошторисну документацію 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ТЕО.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Головні етапи реалізації інвестиційної програми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Зниження питомих витрат і втрат енергоресурсів,підвищення якості послуг з централізованого теплопостачання, підвищення екологічної безпеки,модернізація та закупівля транспортних засобів спеціального та спеціалізованого призначення</w:t>
            </w: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3. ВІДОМОСТІ ПРО ІНВЕСТИЦІЇ ЗА ІНВЕСТИЦІЙНОЮ ПРОГРАМОЮ</w:t>
      </w:r>
    </w:p>
    <w:tbl>
      <w:tblPr>
        <w:tblW w:w="0" w:type="auto"/>
        <w:tblInd w:w="108" w:type="dxa"/>
        <w:tblLayout w:type="fixed"/>
        <w:tblLook w:val="0000"/>
      </w:tblPr>
      <w:tblGrid>
        <w:gridCol w:w="7122"/>
        <w:gridCol w:w="2527"/>
      </w:tblGrid>
      <w:tr w:rsidR="00A178D8" w:rsidRPr="00A178D8" w:rsidTr="00B54E6F">
        <w:trPr>
          <w:cantSplit/>
          <w:trHeight w:val="275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обсяг інвестицій, тис.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17 188,85</w:t>
            </w:r>
          </w:p>
        </w:tc>
      </w:tr>
      <w:tr w:rsidR="00A178D8" w:rsidRPr="00A178D8" w:rsidTr="00B54E6F">
        <w:trPr>
          <w:cantSplit/>
          <w:trHeight w:val="275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8D8" w:rsidRPr="00A178D8" w:rsidTr="00B54E6F">
        <w:trPr>
          <w:cantSplit/>
          <w:trHeight w:val="275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позичкові кошти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8D8" w:rsidRPr="00A178D8" w:rsidTr="00B54E6F">
        <w:trPr>
          <w:cantSplit/>
          <w:trHeight w:val="275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залучені кошти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8D8" w:rsidRPr="00A178D8" w:rsidTr="00B54E6F">
        <w:trPr>
          <w:cantSplit/>
          <w:trHeight w:val="275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бюджетні кошти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8D8" w:rsidRPr="00A178D8" w:rsidTr="00B54E6F">
        <w:trPr>
          <w:cantSplit/>
          <w:trHeight w:val="275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Напрямки використання інвестицій (у % від загального обсягу інвестицій):</w:t>
            </w:r>
          </w:p>
        </w:tc>
      </w:tr>
      <w:tr w:rsidR="00A178D8" w:rsidRPr="00A178D8" w:rsidTr="00B54E6F">
        <w:trPr>
          <w:cantSplit/>
          <w:trHeight w:val="275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Заходи зі зниження питомих витрат, а також втрат ресурсів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8 310,37</w:t>
            </w:r>
          </w:p>
        </w:tc>
      </w:tr>
      <w:tr w:rsidR="00A178D8" w:rsidRPr="00A178D8" w:rsidTr="00B54E6F">
        <w:trPr>
          <w:cantSplit/>
          <w:trHeight w:val="642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Заходи щодо забезпечення технологічного та/або комерційного обліку ресурсів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238,67</w:t>
            </w:r>
          </w:p>
        </w:tc>
      </w:tr>
      <w:tr w:rsidR="00A178D8" w:rsidRPr="00A178D8" w:rsidTr="00B54E6F">
        <w:trPr>
          <w:cantSplit/>
          <w:trHeight w:val="363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впровадження та розвитку інформаційних технологій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983,0</w:t>
            </w:r>
          </w:p>
        </w:tc>
      </w:tr>
      <w:tr w:rsidR="00A178D8" w:rsidRPr="00A178D8" w:rsidTr="00B54E6F">
        <w:trPr>
          <w:cantSplit/>
          <w:trHeight w:val="550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7443,25</w:t>
            </w:r>
          </w:p>
        </w:tc>
      </w:tr>
      <w:tr w:rsidR="00A178D8" w:rsidRPr="00A178D8" w:rsidTr="00B54E6F">
        <w:trPr>
          <w:cantSplit/>
          <w:trHeight w:val="566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8D8" w:rsidRPr="00A178D8" w:rsidTr="00B54E6F">
        <w:trPr>
          <w:cantSplit/>
          <w:trHeight w:val="217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Інші заходи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213,56</w:t>
            </w: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4. ОЦІНКА ЕКОНОМІЧНОЇ ЕФЕКТИВНОСТІ ІНВЕСТИЦІЙНОЇ ПРОГРАМИ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21"/>
        <w:gridCol w:w="2477"/>
        <w:gridCol w:w="2966"/>
      </w:tblGrid>
      <w:tr w:rsidR="00A178D8" w:rsidRPr="00A178D8" w:rsidTr="00B54E6F">
        <w:trPr>
          <w:trHeight w:val="270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Чиста приведена вартість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952,54</w:t>
            </w:r>
          </w:p>
        </w:tc>
        <w:tc>
          <w:tcPr>
            <w:tcW w:w="2966" w:type="dxa"/>
            <w:tcBorders>
              <w:lef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270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Внутрішня норма дохідності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2966" w:type="dxa"/>
            <w:tcBorders>
              <w:lef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270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Дисконтований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період окупності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2966" w:type="dxa"/>
            <w:tcBorders>
              <w:lef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270"/>
        </w:trPr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Індекс прибутковості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1,061</w:t>
            </w:r>
          </w:p>
        </w:tc>
        <w:tc>
          <w:tcPr>
            <w:tcW w:w="2966" w:type="dxa"/>
            <w:tcBorders>
              <w:left w:val="single" w:sz="4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«ТМТКЕ»            _______________           Чумак Андрій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Констянтинович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(підпис)                                      (прізвище, ім’я, по батькові)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МП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br w:type="page"/>
      </w:r>
      <w:r w:rsidRPr="00A178D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43650" cy="3895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3650" cy="3819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br w:type="page"/>
      </w:r>
      <w:r w:rsidRPr="00A178D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43650" cy="3095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br w:type="page"/>
      </w:r>
      <w:r w:rsidRPr="00A178D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43650" cy="9353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br w:type="page"/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43650" cy="34575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br w:type="page"/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>УЗАГАЛЬНЕНА ХАРАКТЕРИСТИКА </w:t>
      </w:r>
      <w:r w:rsidRPr="00A178D8">
        <w:rPr>
          <w:rFonts w:ascii="Times New Roman" w:hAnsi="Times New Roman" w:cs="Times New Roman"/>
          <w:sz w:val="24"/>
          <w:szCs w:val="24"/>
        </w:rPr>
        <w:br/>
        <w:t>об’єктів теплопостачання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 «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Тернопільміськтеплокомуненерго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» Тернопільської міської ради</w:t>
      </w:r>
      <w:r w:rsidRPr="00A178D8">
        <w:rPr>
          <w:rFonts w:ascii="Times New Roman" w:hAnsi="Times New Roman" w:cs="Times New Roman"/>
          <w:sz w:val="24"/>
          <w:szCs w:val="24"/>
        </w:rPr>
        <w:br/>
        <w:t>(найменування ліцензіата)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n140"/>
      <w:bookmarkEnd w:id="1"/>
      <w:r w:rsidRPr="00A178D8">
        <w:rPr>
          <w:rFonts w:ascii="Times New Roman" w:hAnsi="Times New Roman" w:cs="Times New Roman"/>
          <w:sz w:val="24"/>
          <w:szCs w:val="24"/>
        </w:rPr>
        <w:t>станом на 1.01.2020 рік</w:t>
      </w:r>
    </w:p>
    <w:tbl>
      <w:tblPr>
        <w:tblW w:w="0" w:type="auto"/>
        <w:tblInd w:w="-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35"/>
        <w:gridCol w:w="595"/>
        <w:gridCol w:w="2449"/>
        <w:gridCol w:w="681"/>
        <w:gridCol w:w="471"/>
        <w:gridCol w:w="784"/>
        <w:gridCol w:w="107"/>
        <w:gridCol w:w="882"/>
        <w:gridCol w:w="1081"/>
        <w:gridCol w:w="71"/>
        <w:gridCol w:w="1324"/>
        <w:gridCol w:w="20"/>
        <w:gridCol w:w="19"/>
      </w:tblGrid>
      <w:tr w:rsidR="00A178D8" w:rsidRPr="00A178D8" w:rsidTr="00B54E6F">
        <w:trPr>
          <w:gridAfter w:val="1"/>
          <w:wAfter w:w="19" w:type="dxa"/>
          <w:trHeight w:val="285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41"/>
            <w:bookmarkEnd w:id="2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22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Найменування та характеристика об'єктів теплопостачання</w:t>
            </w: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2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</w:tr>
      <w:tr w:rsidR="00A178D8" w:rsidRPr="00A178D8" w:rsidTr="00B54E6F">
        <w:trPr>
          <w:gridAfter w:val="1"/>
          <w:wAfter w:w="19" w:type="dxa"/>
          <w:trHeight w:val="540"/>
        </w:trPr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 них аварійні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1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І. Виробництво теплової енергії</w:t>
            </w: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Джерела теплової енергії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котелень, 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потужністю до 3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потужністю від 3 до 20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потужністю від 20 до 100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потужністю 100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і більше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дахових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установлена потужність котелень, 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609,55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потужністю до 3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13,759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потужністю від 3 до 20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58,902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потужністю від 20 до 100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400,14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потужністю 100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і більше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дахових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Середнє навантаження котелень: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у неопалювальний період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у зимовий період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34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Річний обсяг відпуску теплової енергії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402190,5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Котли та хвостові поверхні нагріву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котлів: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 видом теплоносія, 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водогрійних з ККД менше 86%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водогрійних з ККД більше 86%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парових з ККД менше 89%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парових з ККД більше 89%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 видом палива, 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 газоподібному паливі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 твердому паливі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 рідкому паливі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Використання установлених виробничих потужностей котлів: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у неопалювальний період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у зимовий період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економайзерів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Газоповітряний тракт, димові труби, очистка димових газів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тягодуттєвих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димососів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дуттєвих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вентиляторів (установлених 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окремо)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установлена потужність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тягодуттєвих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золошлакоуловлювачів</w:t>
            </w:r>
            <w:proofErr w:type="spell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димових труб, 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сталевих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цегляних та/або залізобетонних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Допоміжне обладнання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деаераторних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водопідігрівальних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баків збору конденсату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насосів, 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живильних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мережних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підживлювальних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конденсаційних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рециркуляційних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насосів гарячого водопостачання (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ГВП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циркуляційних (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ГВП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установлена потужність насосів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10045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Водопідготовка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і водно-хімічний режим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водопідготовчих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насосів у складі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водопідготовчих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установлена потужність насосів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Електропостачання та електротехнічні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пристро</w:t>
            </w:r>
            <w:proofErr w:type="spellEnd"/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лічильників обліку електричної енергії: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прямого включення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трансформаторного включення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5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точок обліку електричної енергії, об'єднаних у ЛУЗОД (АСКОЕ)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трансформаторних підстанцій 10 (6)/0,4 кВ: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потужністю до 630 кВА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потужністю понад 630 кВА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5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Використання установлених виробничих потужностей електротехнічного обладнання: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у неопалювальний період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8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у зимовий період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33,79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Автоматизація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автоматизованих 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котелень, у тому числі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58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 повною автоматизацією (без постійного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обслуговувального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 частковою автоматизацією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5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систем автоматичного регулювання параметрів робочого процесу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Прилади обліку теплової енергії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приладів обліку теплової енергії, 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 джерелах теплопостачання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комерційного (у споживача)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Забезпеченість приладами обліку на джерелах теплопостачання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Забезпеченість приладами комерційного обліку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51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приладів обліку, що необхідно встановити до 100% оснащеності, у тому числі: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 джерелах теплопостачання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комерційного обліку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Транспортні засоби</w:t>
            </w:r>
          </w:p>
        </w:tc>
      </w:tr>
      <w:tr w:rsidR="00A178D8" w:rsidRPr="00A178D8" w:rsidTr="00B54E6F">
        <w:trPr>
          <w:gridAfter w:val="1"/>
          <w:wAfter w:w="19" w:type="dxa"/>
          <w:trHeight w:val="51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спеціальних та спеціалізованих транспортних засобів, у тому числі: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спецтехніки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вантажних автомобілів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легкових автомобілів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Будівлі та споруди виробничого призначення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1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ІІ. Транспортування та постачання теплової енергії</w:t>
            </w: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Магістральні теплові мережі (у 2-х трубному вимірі)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Протяжність магістральних теплових мереж, у тому числі: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29107,4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підземних канальних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23279,5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підземних безканальних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3956,5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надземних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1871,4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теплових камер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Місцеві (розподільчі) мережі (у 2-х трубному вимірі)</w:t>
            </w:r>
          </w:p>
        </w:tc>
      </w:tr>
      <w:tr w:rsidR="00A178D8" w:rsidRPr="00A178D8" w:rsidTr="00B54E6F">
        <w:trPr>
          <w:gridAfter w:val="1"/>
          <w:wAfter w:w="19" w:type="dxa"/>
          <w:trHeight w:val="51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Протяжність місцевих (розподільчих) теплових мереж, у тому числі: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71331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підземних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64823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надземних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6508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теплових камер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Мережі гарячого водопостачання (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ГВП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Протяжність мереж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ГВП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, 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51785,2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підземних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47982,3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надземних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3802,9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Центральні теплові пункти (ЦТП) та бойлерні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ЦТП та бойлерних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Індивідуальні теплові пункти (ІТП)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ІТП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Обладнання ЦТП та ІТП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водопідігрівальних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баків-акумуляторів гарячої води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насосів, 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підживлювальних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насосів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ГВП</w:t>
            </w:r>
            <w:proofErr w:type="spell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циркуляційних (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ГВП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установлена потужність насосів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1217,07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Електропостачання та системи управління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лічильників обліку електричної енергії: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систем автоматизації та контролю, у тому числі: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49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систем автоматичного погодного регулювання подачі теплоносія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49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систем диспетчерського управління та телемеханіки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Прилади обліку теплової енергії і лічильники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ГВП</w:t>
            </w:r>
            <w:proofErr w:type="spellEnd"/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приладів обліку теплової енергії на ЦТП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лічильників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ГВП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,з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 ЦТП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у споживачів (у будинках)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Забезпеченість приладами обліку теплової енергії на ЦТП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Забезпеченість лічильниками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ГВП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, 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 ЦТП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у споживачів (у будинках)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51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приладів обліку теплової енергії на ЦТП, що необхідно встановити до 100 % оснащеності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51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лічильників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ГВП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, що необхідно встановити до 100 % оснащеності, у тому числі: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 ЦТП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у споживачів (у будинках)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Транспортні засоби</w:t>
            </w:r>
          </w:p>
        </w:tc>
      </w:tr>
      <w:tr w:rsidR="00A178D8" w:rsidRPr="00A178D8" w:rsidTr="00B54E6F">
        <w:trPr>
          <w:gridAfter w:val="1"/>
          <w:wAfter w:w="19" w:type="dxa"/>
          <w:trHeight w:val="51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 спеціальних та спеціалізованих транспортних засобів, з них: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спецтехніки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вантажних автомобілів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легкових автомобілів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Будівлі та споруди виробничого призначення</w:t>
            </w:r>
          </w:p>
        </w:tc>
      </w:tr>
      <w:tr w:rsidR="00A178D8" w:rsidRPr="00A178D8" w:rsidTr="00B54E6F">
        <w:trPr>
          <w:gridAfter w:val="1"/>
          <w:wAfter w:w="19" w:type="dxa"/>
          <w:trHeight w:val="25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Загальна кількість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Опалювальна площа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тис.кв.м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2539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Забезпечення гарячою водою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тис. жителів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62,236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Приєднане навантаження за категоріями: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170,362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бюджетні установи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31,831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3,935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40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Фактичні річні втрати теплової енергії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тис.Гкал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gridAfter w:val="1"/>
          <w:wAfter w:w="19" w:type="dxa"/>
          <w:trHeight w:val="270"/>
        </w:trPr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8D8" w:rsidRPr="00A178D8" w:rsidTr="00B54E6F">
        <w:trPr>
          <w:trHeight w:val="557"/>
        </w:trPr>
        <w:tc>
          <w:tcPr>
            <w:tcW w:w="3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Директор 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br/>
              <w:t>(посадова особа ліцензіата)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________ 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33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Чумак А.К.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br/>
              <w:t>(прізвище, ім’я, по батькові)</w:t>
            </w:r>
          </w:p>
        </w:tc>
        <w:tc>
          <w:tcPr>
            <w:tcW w:w="39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c>
          <w:tcPr>
            <w:tcW w:w="1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c>
          <w:tcPr>
            <w:tcW w:w="3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Фінансовий директор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(головний бухгалтер)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________ 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33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Танчик І.К.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br/>
              <w:t>(прізвище, ім’я, по батькові)</w:t>
            </w:r>
          </w:p>
        </w:tc>
        <w:tc>
          <w:tcPr>
            <w:tcW w:w="39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D8" w:rsidRPr="00A178D8" w:rsidTr="00B54E6F">
        <w:tc>
          <w:tcPr>
            <w:tcW w:w="3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Головний інженер 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br/>
              <w:t>(посада відповідального виконавця)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________ 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  <w:tc>
          <w:tcPr>
            <w:tcW w:w="33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Горбань М.А.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br/>
              <w:t>(прізвище, ім’я, по батькові)</w:t>
            </w:r>
          </w:p>
        </w:tc>
        <w:tc>
          <w:tcPr>
            <w:tcW w:w="39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br w:type="page"/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ІНФОРМАЦІЙНА ЗГОДА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посадової особи ліцензіата на обробку персональних даних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Я, Чумак Андрій Костянтинович, при наданні  даних до Тернопільської міської ради даю згоду відповідно до Закону України (найменування уповноваженого органу)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ліцензіата.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___________________________                                           “____”_______________ 2020  року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(підпис)                                                                                                   (дата)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«ТМТКЕ»                Чумак Андрій Костянтинович  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(посада посадової особи ліцензіата)                                                    (прізвище, ім’я, по батькові)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8. Пояснювальна записка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8.1 Коротка інформація про ліцензіата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 «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Тернопільміськтеплокомуненерго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» Тернопільської міської ради (далі-Підприємство) засноване на підставі рішення Тернопільської міської ради від 02 січня 1991 року №4.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 своїй діяльності Підприємство керується Статутом, затвердженим рішенням сесії Тернопільської міської ради від 26.04.2013 № 6/31/8 та зареєстрованим державним реєстратором 22.05.2013 № 16461050015004336.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Підприємство здійснює господарську діяльність з виробництва теплової енергії на підставі безстрокової ліцензії АВ № 597435, виданої Національною комісією, що здійснює державне регулювання у сфері комунальних послуг, транспортування та постачання теплової енергії на підставі безстрокових ліцензій АВ № 581716, АВ № 581417 відповідно, виданих Тернопільською обласною державною адміністрацією.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Пунктом 5.2. Статуту визначено, що майно Підприємства  є власністю територіальної громади міста Тернополя. За Підприємством закріплюється право господарського відання цим майном. Здійснюючи право господарського відання, Підприємство володіє та користується наданим йому майном, згідно з чинним законодавством. Майно (в тому числі котли, задіяні у виробництві теплової енергії) та приміщення, що перебувають на балансі Підприємства є спільною власністю громади міста Тернополя в особі Тернопільської міської ради та передані у повне господарське відання Підприємству.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Підприємство має відповідну технічну базу для обслуговування, надійної роботи джерел теплової енергії та проведення планово-попереджувальних ремонтних робіт в складі: ремонтно-транспортного цеху, аварійно-диспетчерської служби,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енергоцеху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, газової служби, метрологічної служби, служби режимної наладки котлів і теплових мереж, виробничої служби контрольно-вимірювальних приладів і автоматики, дільниці з обслуговування приладів обліку.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 xml:space="preserve">Ремонтні роботи та роботи з обслуговування обладнання виконуються працівниками Підприємства.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У Підприємства наявні працівники відповідного освітнього і кваліфікаційного рівнів для провадження господарської діяльності з виробництва теплової енергії, транспортування, постачання теплової енергії та надання послуг з централізованого опалення і постачання гарячої води.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Обов’язки і повноваження посадових осіб, задіяних у виробництві, транспортуванні, постачанні теплової енергії визначені посадовими інструкціями.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Підприємство постачає теплову енергію та надає послуги з централізованого опалення і постачання гарячої води для населення та інших споживачів міста Тернополя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Основні засоби виробництва та транспортування теплової енергії системи централізованого теплопостачання м. Тернопіль знаходяться у власності міської територіальної громади та експлуатуються Підприємством. Підприємство постачає теплову енергію з опалення і гарячою водою згідно договору купівлі-продажу: 534 юридичних особі, в т.ч. 135 споживачів, що належать до соціальної сфери та 41268 абонентам - фізичним особам (квартиронаймачам 743 житлових будинків).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Джерелами теплопостачання для споживачів є 41 котельня та паливна, із водогрійними котлами (131 од.) встановленою потужністю 609,559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та 44 центральних теплових пунктів і бойлерних.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Система централізованого теплопостачання м. Тернопіль охоплює приблизно 80% території забудови міста та забезпечує тепловою енергією житловий фонд, комунально-побутові, соціально-культурні та інші господарські об'єкти міста.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Теплозабезпечення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промислового сектору, в переважній більшості, забезпечується від власних чи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промвузлових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джерел теплопостачання і, фактично, не впливає на вирішення питання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теплозабезпечення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житлово-комунального сектору.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Для централізованого теплопостачання використана закрита схема. Теплова енергія генерується на районних, квартальних та будинкових котельнях; приготування гарячої води відбувається на центральних теплопунктах.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Для транспортування теплової енергії до споживачів Підприємство використовує теплові мережі, які належать йому на праві господарського відання.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Загальна довжина теплових мереж, що перебувають на балансі комунального Підприємства в двохтрубному вимірі становить 152,223 км. Мережі виконані із сталевих труб з теплоізоляцією мінераловатними матами або шлаковатою, обгорнутою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бімітом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фольгоізолом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або руберойдом та прокладені, переважно, в непрохідних залізобетонних лотках.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Використання попередньо ізольованих трубопроводів на підприємстві є незначним. Всього замінено 13,538 км теплових мереж, що становить 8,8% від загальної їх кількості. Стримуючим фактором використання попередньо-ізольованих трубопроводів є незадовільний фінансовий стан підприємства.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До теплових мереж Підприємства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під’єднано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близько 1075 будівель з загальною опалювальною площею 2,511 млн. м².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Впродовж опалювального сезону послуга з централізованого опалення надається цілодобово. Гаряча вода подається 7 днів на тиждень: протягом 6 годин у понеділок, 11 годин у вівторок і четвер; 7 годин у середу і п'ятницю; 16 годин у суботу та 12 годин у неділю.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Структурно система централізованого теплопостачання Підприємства складається з 4-х теплових районів. Кожен з районів включає в себе котельні, ЦТП, ІТП та теплові мережі.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Підприємство забезпечено приладами обліку енергоносіїв у повному обсязі. Без облікове споживання природного газу, електричної енергії та води відсутнє.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Облік газу на Підприємстві організований лічильниками газу в кількості 66 штук, облік електричної енергії – лічильниками електричної енергії в кількості 144 штук, облік води — лічильниками води в кількості 111 штук (52 холодна вода, 59 гаряча).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Механічне обладнання, системи автоматичного регулювання більшості котелень підприємства є застарілим і фізично зношеним. Електричне обладнання котелень знаходиться в задовільному стані.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>Насосне обладнання, яке використовується на котельних і ЦТП підприємства, характеризується значним споживанням електричної енергії через неефективність системи гідравлічного режиму теплових мереж, завищеною потужністю електродвигунів та застарілою конструкцією агрегатів.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Основна частка теплової енергії виробляється на котельнях котлами типу ПТВМ-30, КВ-ГМ-30, КВ-ГМ-20,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КВГ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-7,56-150 та ТВГ-8М. Всі працюючі котли обладнанні автоматикою безпеки.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Підприємством було встановлено 82 автоматизованих індивідуальних теплових пункт</w:t>
      </w:r>
      <w:bookmarkStart w:id="3" w:name="_GoBack"/>
      <w:bookmarkEnd w:id="3"/>
      <w:r w:rsidRPr="00A178D8">
        <w:rPr>
          <w:rFonts w:ascii="Times New Roman" w:hAnsi="Times New Roman" w:cs="Times New Roman"/>
          <w:sz w:val="24"/>
          <w:szCs w:val="24"/>
        </w:rPr>
        <w:t>ів централізованого опалення у навчальних закладах міста Тернополя.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Станом на 01.03.2020р. року всі джерела теплової енергії, які перебувають на балансі Підприємства оснащенні засобами обліку відпуску теплової енергії.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8.2 Оцінка економічної ефективності Інвестиційної програми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«ТМТКЕ»  на 2021 рік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Чиста приведена вартість складає: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3238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51" t="-1572" r="-151" b="-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23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8D8">
        <w:rPr>
          <w:rFonts w:ascii="Times New Roman" w:hAnsi="Times New Roman" w:cs="Times New Roman"/>
          <w:sz w:val="24"/>
          <w:szCs w:val="24"/>
        </w:rPr>
        <w:t>,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87"/>
        <w:gridCol w:w="1015"/>
        <w:gridCol w:w="6838"/>
      </w:tblGrid>
      <w:tr w:rsidR="00A178D8" w:rsidRPr="00A178D8" w:rsidTr="00B54E6F">
        <w:trPr>
          <w:trHeight w:val="70"/>
        </w:trPr>
        <w:tc>
          <w:tcPr>
            <w:tcW w:w="487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015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NPV –</w:t>
            </w:r>
          </w:p>
        </w:tc>
        <w:tc>
          <w:tcPr>
            <w:tcW w:w="6838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чиста приведена вартість;</w:t>
            </w:r>
          </w:p>
        </w:tc>
      </w:tr>
      <w:tr w:rsidR="00A178D8" w:rsidRPr="00A178D8" w:rsidTr="00B54E6F">
        <w:trPr>
          <w:trHeight w:val="70"/>
        </w:trPr>
        <w:tc>
          <w:tcPr>
            <w:tcW w:w="487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178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3572" t="-3572" r="-3572" b="-3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6838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інвестиційні витрати;</w:t>
            </w:r>
          </w:p>
        </w:tc>
      </w:tr>
      <w:tr w:rsidR="00A178D8" w:rsidRPr="00A178D8" w:rsidTr="00B54E6F">
        <w:trPr>
          <w:trHeight w:val="70"/>
        </w:trPr>
        <w:tc>
          <w:tcPr>
            <w:tcW w:w="487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CFk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6838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потік коштів (доходів) від впровадження інвестиційного заходу у k-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році;</w:t>
            </w:r>
          </w:p>
        </w:tc>
      </w:tr>
      <w:tr w:rsidR="00A178D8" w:rsidRPr="00A178D8" w:rsidTr="00B54E6F">
        <w:trPr>
          <w:trHeight w:val="78"/>
        </w:trPr>
        <w:tc>
          <w:tcPr>
            <w:tcW w:w="487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 k –</w:t>
            </w:r>
          </w:p>
        </w:tc>
        <w:tc>
          <w:tcPr>
            <w:tcW w:w="6838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порядковий номер року від початку реалізації проекту;</w:t>
            </w:r>
          </w:p>
        </w:tc>
      </w:tr>
      <w:tr w:rsidR="00A178D8" w:rsidRPr="00A178D8" w:rsidTr="00B54E6F">
        <w:trPr>
          <w:trHeight w:val="70"/>
        </w:trPr>
        <w:tc>
          <w:tcPr>
            <w:tcW w:w="487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178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1714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4124" t="-2974" r="-4124" b="-2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38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ставка дисконту, облікова ставка НБУ – 10%;</w:t>
            </w: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Внутрішня норма дохідності складає: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object w:dxaOrig="1899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5.25pt;height:31.5pt" o:ole="" filled="t">
            <v:fill opacity="0" color2="black"/>
            <v:imagedata r:id="rId12" o:title="" croptop="-105f" cropbottom="-105f" cropleft="-34f" cropright="-34f"/>
          </v:shape>
          <o:OLEObject Type="Embed" ProgID="Equation.3" ShapeID="_x0000_i1033" DrawAspect="Content" ObjectID="_1669467906" r:id="rId13"/>
        </w:objec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87"/>
        <w:gridCol w:w="1015"/>
        <w:gridCol w:w="6838"/>
      </w:tblGrid>
      <w:tr w:rsidR="00A178D8" w:rsidRPr="00A178D8" w:rsidTr="00B54E6F">
        <w:trPr>
          <w:trHeight w:val="70"/>
        </w:trPr>
        <w:tc>
          <w:tcPr>
            <w:tcW w:w="487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015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</w:p>
        </w:tc>
        <w:tc>
          <w:tcPr>
            <w:tcW w:w="6838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ставки дисконту, при якій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NPVпозитивна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78D8" w:rsidRPr="00A178D8" w:rsidTr="00B54E6F">
        <w:trPr>
          <w:trHeight w:val="70"/>
        </w:trPr>
        <w:tc>
          <w:tcPr>
            <w:tcW w:w="487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 –</w:t>
            </w:r>
          </w:p>
        </w:tc>
        <w:tc>
          <w:tcPr>
            <w:tcW w:w="6838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величина ставки дисконту, при якій NPV негативна;</w:t>
            </w:r>
          </w:p>
        </w:tc>
      </w:tr>
      <w:tr w:rsidR="00A178D8" w:rsidRPr="00A178D8" w:rsidTr="00B54E6F">
        <w:trPr>
          <w:trHeight w:val="70"/>
        </w:trPr>
        <w:tc>
          <w:tcPr>
            <w:tcW w:w="487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</w:p>
        </w:tc>
        <w:tc>
          <w:tcPr>
            <w:tcW w:w="6838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величина позитивної NPV при величіні ставки дисконту А;</w:t>
            </w:r>
          </w:p>
        </w:tc>
      </w:tr>
      <w:tr w:rsidR="00A178D8" w:rsidRPr="00A178D8" w:rsidTr="00B54E6F">
        <w:trPr>
          <w:trHeight w:val="78"/>
        </w:trPr>
        <w:tc>
          <w:tcPr>
            <w:tcW w:w="487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b –</w:t>
            </w:r>
          </w:p>
        </w:tc>
        <w:tc>
          <w:tcPr>
            <w:tcW w:w="6838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величина негативної NPV при величіні ставки дисконту В.</w:t>
            </w: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Дисконтований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період окупності: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DPP = Nk-1+[1-(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NPVk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PVk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)],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87"/>
        <w:gridCol w:w="1015"/>
        <w:gridCol w:w="6838"/>
      </w:tblGrid>
      <w:tr w:rsidR="00A178D8" w:rsidRPr="00A178D8" w:rsidTr="00B54E6F">
        <w:trPr>
          <w:trHeight w:val="70"/>
        </w:trPr>
        <w:tc>
          <w:tcPr>
            <w:tcW w:w="487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015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k –</w:t>
            </w:r>
          </w:p>
        </w:tc>
        <w:tc>
          <w:tcPr>
            <w:tcW w:w="6838" w:type="dxa"/>
            <w:shd w:val="clear" w:color="auto" w:fill="auto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перший рік в якому NPV&gt; 0</w:t>
            </w: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Індекс прибутковості: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РІ = Σ(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CFk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/(1+r)1,2…k)/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/(1+r)k)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34125" cy="45434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8.3 Аналіз впливу результатів реалізації програми на структуру тарифі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Аналіз впливу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виконання Інвестиційної програми комунального підприємства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теплових мереж «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Тернопільміськтеплокомуненерго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» Тернопільської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міської ради на 2021 рік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Основними цілями Інвестиційної програми комунального підприємства теплових мереж «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Тернопільміськтеплокомуненерго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» Тернопільської міської ради є: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1.зменшення втрат теплової енергії та теплоносія в мережах підприємства, шляхом заміни аварійних ділянок теплових мереж на попередньо ізольовані трубопроводи в пінополіуретановій ізоляції;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2.зниження витрат на експлуатацію транспортних засобів спеціалізованого призначення;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3.впровадження новітніх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енергоощадних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технологій;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4.створення умов для надійного і безперебійного постачання теплової енергії споживачам </w:t>
      </w:r>
      <w:r w:rsidRPr="00A178D8">
        <w:rPr>
          <w:rFonts w:ascii="Times New Roman" w:hAnsi="Times New Roman" w:cs="Times New Roman"/>
          <w:sz w:val="24"/>
          <w:szCs w:val="24"/>
        </w:rPr>
        <w:tab/>
        <w:t>м. Тернополя;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5.зниження собівартості теплової енергії.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  <w:t xml:space="preserve">Аналіз виконання Інвестиційної програми показує, що при виконанні передбачених нею заходів та при умові, що у встановленій структурі тарифу на теплову енергію прибуток залишиться на рівні 13 151,85 тис. грн., зменшення вартості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тарифі складає 0,39% або 5,56 грн./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(2 452, 32 тис. грн.).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В тому числі за групами споживачів: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  <w:t xml:space="preserve">населення -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>0,39% або 5,56 грн./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(2 008,13 тис. грн.);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  <w:t>релігійні організації -</w:t>
      </w:r>
      <w:r w:rsidRPr="00A178D8">
        <w:rPr>
          <w:rFonts w:ascii="Times New Roman" w:hAnsi="Times New Roman" w:cs="Times New Roman"/>
          <w:sz w:val="24"/>
          <w:szCs w:val="24"/>
        </w:rPr>
        <w:tab/>
        <w:t>0,39% або 5,56 грн./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(0,65 тис. грн.);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  <w:t xml:space="preserve">бюджетні установи -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>0,38% або 5,65 грн./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(389,51 тис. грн.);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  <w:t xml:space="preserve">інші споживачі -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>0,38% або 5,65 грн./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(54,03 тис. грн.).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>А.К. Чумак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br w:type="page"/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57950" cy="40671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 Опис заходів Інвестиційної програми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32562373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Перелік заходів інвестиційної програми на 2021р.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57587051"/>
      <w:r w:rsidRPr="00A178D8">
        <w:rPr>
          <w:rFonts w:ascii="Times New Roman" w:hAnsi="Times New Roman" w:cs="Times New Roman"/>
          <w:sz w:val="24"/>
          <w:szCs w:val="24"/>
        </w:rPr>
        <w:t>Закупівля пластикового корита, реконструкція соляних ям на котельнях по вул. Л.Українки,4 і по вул. Курбаса, 3а;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Модернізація вузла комерційного обліку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природнього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газу в паливних по вул. Гоголя, 11 (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АДС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); вул. Глиняна, 25; проспект. С. Бандери, 4а;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Закупівля програмного забезпечення "Система управління контентом та процесами DEKA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офіса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";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Закупівля автомобіля із маніпулятором;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Ремонт покрівлі ЦТП за адресою вул. Л.Українки,10а;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Закупівля зварювального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агрегата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(Генератор);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Реконструкція ділянки теплової мережі від котельні за адресою: вул. Лесі Українки,4 (ТК101-ТК121 вул. К.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Савури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Реконструкція ділянки теплової мережі від котельні за адресою: вул. Збаразька,27а (від котельні до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ж.б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вул. Збаразька,31);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Реконструкція ділянки теплової мережі від котельні за адресою: вул. Лемківська, 23 (ТК8-ТК10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Коновальця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Ізоляція теплових мереж по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Білецька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, 4, 6;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Ізоляція теплових мереж по вул. Галицька, 33;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Закупівля запірної арматури на вводи до житлових будинків від Ø50 - Ø250;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Реконструкція ділянки теплової мережі від котельні за адресою: вул. Лемківська, 23 (ТК44 - ТК11);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Закупівля екскаватора-навантажувача (JCB);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Закупівля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(JCB);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Закупівля автомобіля для обслуговування ІТП.</w:t>
      </w:r>
    </w:p>
    <w:bookmarkEnd w:id="4"/>
    <w:bookmarkEnd w:id="5"/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Інвестиційною програмою передбачено: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Закупівля пластикового корита, реконструкція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солянох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ям на котельні по вул. Л.Українки,4 і по вул. Курбаса, 3а.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 зв’язку з довготривалою експлуатацією котелень передбачається проведення реконструкції соляних ям на котельні по вул. Л. Українки,4 і по вул. Курбаса, 3а – (2шт.).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Модернізація вузла комерційного обліку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природнього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газу в паливних по вул. Гоголя, 11 (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АДС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); вул. Глиняна, 25; проспект. С. Бандери, 4а;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На виконання вимог кодексу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газорозподільчих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мереж, Інвестиційною програмою передбачити облаштування комерційних вузлів обліку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природнього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газу засобами дистанційної передачі даних.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Закупівля програмного забезпечення "Система управління контентом та процесами DEKA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офіса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";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 метою оновлення застарілого програмного забезпечення.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Закупівля автомобіля із маніпулятором;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Для виконання навантаження та переміщення вантажів при допомозі спеціалізованих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автомобілей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Одним з таких є автомобіль  з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маніпупулятором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, який здатний не тільки спростити завдання а також знизити ціну транспортування і  навантаження  різних габаритів в т. ч. трубопроводів, запірної арматури великих діаметрів  будівельних матеріалів та інше у важкодоступних місцях, що дасть змогу досягти економію палива в ході експлуатації. Автомобіль з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маніпулятором-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тривісний бортовий вантажний тягач, обладнаний металевою платформою, кузовом із відкидними бортами, економічним двигуном із системою холодного запуску. Сучасне конструктивне виконання, якість і високий технологічний рівень кранової установки HIAB забезпечують ефективність та надійність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вантажо-розвантажувальних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робіт, гарантують високі стандарти безпеки й дозволяють отримати максимальний результат за умови вивільнення з роботи на підприємстві застарілу техніку.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Економічний ефект від купівлі автомобіля з маніпулятором становитиме 283473,5грн. Термін окупності 12,6 років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Ремонт покрівлі ЦТП за адресою вул. Л.Українки,10а;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На даній ЦТП передбачається ремонт покрівлі площею – 214 м2;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Закупівля зварювального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агрегата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(Генератор);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У зв`язку зі зростанням кількості аварій на ділянках теплових мереж підприємства та необхідністю постійного обслуговування трубопроводів є необхідним оновлення зварювальних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агреатів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Зварювальний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агреат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(генератор) нового покоління — автономне устаткування, що виробляє електричний струм для зварювання. Він відрізняється від своїх попередників мобільністю і незалежністю від електрики. Також це обладнання можна транспортувати за допомогою автомобільного транспорту.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Економічний ефект від купівлі зварювального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агреата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становитиме 81090,00 грн. Термін окупності 2,2роки.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Реконструкція ділянки теплової мережі від котельні за адресою: вул. Лесі Українки,4 (ТК101-ТК121 вул. К.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Савури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Здійснити реконструкцію ділянки теплової мережі від котельні по вул. Лесі Українки,4 діаметром 273 мм, довжиною 350 м з впровадженням попередньо ізольованих трубопроводів в пінополіуретановій ізоляції.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 xml:space="preserve">Пінополіуретан має найнижчу теплопровідність. Спінений циклопентаном пінополіуретан має значно кращі теплотехнічні властивості порівняно з ізоляційними матеріалами, створеними за допомогою фреону або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СО2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Термоізоляція здійснюється двокомпонентною поліуретановою ізоляцією, спіненою циклопентаном, зі збільшенням об’єму в 20 разів при високій жорсткості отриманого термоізоляційного матеріалу.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результаті заміни ділянки теплової мережі буде забезпечено: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зменшення втрат тепла при транспортуванні реконструйованою ділянкою теплової мережі на 12,8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рік. Так, втрати теплової енергії на ділянці теплової мережі від котельні по вул. Лесі Українки,4, яку пропонується замінити, до впровадження попередньо ізольованих трубопроводів становлять 37,67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/рік (розрахунок фактичних втрат теплової енергії виконано відповідно до РД 34.09.255-97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“Методичні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вказівки по визначенню теплових втрат в теплових мережах», температуру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грунту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зимовий період прийнято +5°С, в літній — +15°С). В результаті впровадження попередньо ізольованих трубопроводів втрати теплової енергії на реконструйованій ділянці становитимуть 24,87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/рік.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термін експлуатації тепломережі 50 років (теплоізоляційні характеристики попередньо ізольованих труб незмінні впродовж усього терміну експлуатації, старіння металевої труби і гідроізоляційної оболонки відповідає міжнародним стандартам).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Втілення в життя даного заходу Інвестиційної програми забезпечить зниження втрат теплової енергії на реконструйованій ділянці теплової мережі на 12,8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/рік.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Реконструкція ділянки теплової мережі від котельні за адресою: вул. Збаразька,27а (від котельні до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ж.б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вул. Збаразька,31);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Здійснити реконструкцію ділянки теплової мережі від котельні по вул. Збаразька,27а діаметром 89 мм, довжиною 370 м з впровадженням попередньо ізольованих трубопроводів в пінополіуретановій ізоляції.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Пінополіуретан має найнижчу теплопровідність. Спінений циклопентаном пінополіуретан має значно кращі теплотехнічні властивості порівняно з ізоляційними матеріалами, створеними за допомогою фреону або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СО2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Термоізоляція здійснюється двокомпонентною поліуретановою ізоляцією, спіненою циклопентаном, зі збільшенням об’єму в 20 разів при високій жорсткості отриманого термоізоляційного матеріалу.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результаті заміни ділянки теплової мережі буде забезпечено: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- зменшення втрат тепла при транспортуванні реконструйованою ділянкою теплової мережі на 39,95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рік. Так, втрати теплової енергії на ділянці теплової мережі від котельні по вул. Збаразька,27а, яку пропонується замінити, до впровадження попередньо ізольованих трубопроводів становлять 123,47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/рік (розрахунок фактичних втрат теплової енергії виконано відповідно до РД 34.09.255-97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“Методичні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вказівки по визначенню теплових втрат в теплових мережах», температуру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грунту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зимовий період прийнято +5°С, в літній — +15°С). В результаті впровадження попередньо ізольованих трубопроводів втрати теплової енергії на реконструйованій ділянці становитимуть 83,52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/рік.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- термін експлуатації тепломережі 50 років (теплоізоляційні характеристики попередньо ізольованих труб незмінні впродовж усього терміну експлуатації, старіння металевої труби і гідроізоляційної оболонки відповідає міжнародним стандартам).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Втілення в життя даного заходу Інвестиційної програми забезпечить зниження втрат теплової енергії на реконструйованій ділянці теплової мережі на 39,95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/рік.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Реконструкція ділянки теплової мережі від котельні за адресою: вул. Лемківська, 23 (ТК8-ТК10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Коновальця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Здійснити реконструкцію ділянки теплової мережі від котельні по вул. Лемківська, 23 діаметром 219 мм, довжиною 60 м, діаметром 133 мм, довжиною 240 м,з впровадженням попередньо ізольованих трубопроводів в пінополіуретановій ізоляції.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Пінополіуретан має найнижчу теплопровідність. Спінений циклопентаном пінополіуретан має значно кращі теплотехнічні властивості порівняно з ізоляційними матеріалами, створеними за допомогою фреону або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СО2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Термоізоляція здійснюється двокомпонентною поліуретановою </w:t>
      </w:r>
      <w:r w:rsidRPr="00A178D8">
        <w:rPr>
          <w:rFonts w:ascii="Times New Roman" w:hAnsi="Times New Roman" w:cs="Times New Roman"/>
          <w:sz w:val="24"/>
          <w:szCs w:val="24"/>
        </w:rPr>
        <w:lastRenderedPageBreak/>
        <w:t>ізоляцією, спіненою циклопентаном, зі збільшенням об’єму в 20 разів при високій жорсткості отриманого термоізоляційного матеріалу.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результаті заміни ділянки теплової мережі буде забезпечено: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- зменшення втрат тепла при транспортуванні реконструйованою ділянкою теплової мережі на 42,88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рік. Так, втрати теплової енергії на ділянці теплової мережі від котельні по вул. Лемківська, 23, яку пропонується замінити, до впровадження попередньо ізольованих трубопроводів становлять 134,81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/рік (розрахунок фактичних втрат теплової енергії виконано відповідно до РД 34.09.255-97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“Методичні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вказівки по визначенню теплових втрат в теплових мережах», температуру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грунту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зимовий період прийнято +5°С, в літній — +15°С). В результаті впровадження попередньо ізольованих трубопроводів втрати теплової енергії на реконструйованій ділянці становитимуть 91,93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/рік.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- термін експлуатації тепломережі 50 років (теплоізоляційні характеристики попередньо ізольованих труб незмінні впродовж усього терміну експлуатації, старіння металевої труби і гідроізоляційної оболонки відповідає міжнародним стандартам).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Втілення в життя даного заходу Інвестиційної програми забезпечить зниження втрат теплової енергії на реконструйованій ділянці теплової мережі на 42,88Гкал/рік.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Ізоляція теплових мереж по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Білецька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, 4, 6;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Здійснити ізоляцію ділянки теплової мережі від котельні по вул. Франка,16 діаметром 219 мм, довжиною 152 м. з впровадженням мінералізованої вати із обгортанням оцинкованим листом товщиною 0,5 мм.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Мінералізована вата має найнижчу теплопровідність і має значно кращі теплотехнічні властивості.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результаті ізоляції ділянки теплової мережі буде забезпечено: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зменшення втрат тепла при транспортуванні ізольованою ділянкою теплової мережі на 22,29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/рік. Так, втрати теплової енергії на ділянці теплової мережі від котельні по вул. Франка,16, які пропонується ізолювати, становлять 44,02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/рік (розрахунок фактичних втрат теплової енергії виконано відповідно до РД 34.09.255-97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“Методичні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вказівки по визначенню теплових втрат в теплових мережах», температуру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грунту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зимовий період прийнято +5°С, в літній — +15°С). В результаті ізоляції трубопроводів втрати теплової енергії на даній ділянці становитимуть 21,73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/рік.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термін експлуатації тепломережі 30 – 40 років (теплоізоляційні характеристики даної мережі залишаться незмінні впродовж усього терміну експлуатації, старіння металевої труби і ізоляційної оболонки відповідає міжнародним стандартам).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Втілення в життя даного заходу Інвестиційної програми забезпечить зниження втрат теплової енергії на даній ділянці теплової мережі на 22,29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/рік.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Ізоляція теплових мереж по вул. Галицька, 33;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Здійснити ізоляцію ділянки теплової мережі від котельні по вул. Галицька,40 діаметром 219 мм, довжиною 150 м. з впровадженням мінералізованої вати із обгортанням оцинкованим листом товщиною 0,5 мм.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Мінералізована вата має найнижчу теплопровідність і має значно кращі теплотехнічні властивості.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результаті ізоляції ділянки теплової мережі буде забезпечено: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зменшення втрат тепла при транспортуванні ізольованою ділянкою теплової мережі на 20,94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/рік. Так, втрати теплової енергії на ділянці теплової мережі від котельні по вул. Франка,16, які пропонується ізолювати, становлять 35,36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/рік (розрахунок фактичних втрат теплової енергії виконано відповідно до РД 34.09.255-97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“Методичні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вказівки по визначенню теплових втрат в теплових мережах», температуру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грунту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зимовий період прийнято +5°С, в літній — +15°С). В результаті ізоляції трубопроводів втрати теплової енергії на даній ділянці становитимуть 14,42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/рік.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>термін експлуатації тепломережі 30 – 40 років (теплоізоляційні характеристики даної мережі залишаться незмінні впродовж усього терміну експлуатації, старіння металевої труби і ізоляційної оболонки відповідає міжнародним стандартам).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Втілення в життя даного заходу Інвестиційної програми забезпечить зниження втрат теплової енергії на даній ділянці теплової мережі на 20,94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/рік.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Закупівля запірної арматури на вводи до житлових будинків від Ø50 - Ø250;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 зв’язку з закінченням гарантійного терміну та довготривалою експлуатацією більше 10 років запірна арматура на вводах до житлових будинків вийшла з ладу, необхідно здійснити її заміну.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Реконструкція ділянки теплової мережі від котельні за адресою: вул. Лемківська, 23 (ТК44 - ТК11);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Здійснити реконструкцію ділянки теплової мережі від котельні по вул. Лесі Українки,4 діаметром 325 мм, довжиною 400 м з впровадженням попередньо ізольованих трубопроводів в пінополіуретановій ізоляції.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Пінополіуретан має найнижчу теплопровідність. Спінений циклопентаном пінополіуретан має значно кращі теплотехнічні властивості порівняно з ізоляційними матеріалами, створеними за допомогою фреону або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СО2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Термоізоляція здійснюється двокомпонентною поліуретановою ізоляцією, спіненою циклопентаном, зі збільшенням об’єму в 20 разів при високій жорсткості отриманого термоізоляційного матеріалу.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результаті заміни ділянки теплової мережі буде забезпечено: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- зменшення втрат тепла при транспортуванні реконструйованою ділянкою теплової мережі на 234,28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рік. Так, втрати теплової енергії на ділянці теплової мережі від котельні по вул. Лесі Українки,4, яку пропонується замінити, до впровадження попередньо ізольованих трубопроводів становлять 568,81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/рік (розрахунок фактичних втрат теплової енергії виконано відповідно до РД 34.09.255-97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“Методичні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вказівки по визначенню теплових втрат в теплових мережах», температуру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грунту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зимовий період прийнято +5°С, в літній — +15°С). В результаті впровадження попередньо ізольованих трубопроводів втрати теплової енергії на реконструйованій ділянці становитимуть 334,53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/рік.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- термін експлуатації тепломережі 50 років (теплоізоляційні характеристики попередньо ізольованих труб незмінні впродовж усього терміну експлуатації, старіння металевої труби і гідроізоляційної оболонки відповідає міжнародним стандартам).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Втілення в життя даного заходу Інвестиційної програми забезпечить зниження втрат теплової енергії на реконструйованій ділянці теплової мережі на 234,28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/рік.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Закупівля екскаватора-навантажувача (JCB);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 «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Тернопільміськтеплокомуненерго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» Тернопільської міської ради єдине підприємство в м. Тернополі, яке виконує роботи по ремонту трубопроводів теплових мереж.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Щорічно,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«ТМТКЕ, в ході виконання планових заходів по ремонту ветхих та аварійних ділянок теплових мереж виконує заміну близько 1,5 км трубопроводів. Для проведення вище зазначених робіт підприємство використовує три екскаватори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ЕО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-2621 на базі тракторів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ЮМЗ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-6 1988 року випуску. Дані екскаватори технічно вичерпали свій експлуатаційний ресурс та морально застаріли.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 зв’язку з вище наведеним, для виконання земляних робіт, які потребують додаткової маневреності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землекопальної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техніки під час ремонту аварійних ділянок теплових мереж, Інвестиційною програмою передбачена купівля екскаватора – навантажувача JCB 3CX.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Даний екскаватор поєднує широкий спектр можливостей по виконанню робіт пов’язаних з підніманням вантажів, копанням траншей, переміщенням ґрунту і сипучих матеріалів. Крім того використовується екскаватор навантажувач JCB 3CX і в якості бульдозера,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ковш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якого є альтернативою відвалу при плануванні території, а також для засипки траншей.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Чотирьох – циліндровий двигун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Dieselmax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 об’ємом 4,4 літри і паливний механізм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Bosh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Rail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дозволяють машині досягати великого крутного моменту на низьких швидкостях. </w:t>
      </w:r>
      <w:r w:rsidRPr="00A178D8">
        <w:rPr>
          <w:rFonts w:ascii="Times New Roman" w:hAnsi="Times New Roman" w:cs="Times New Roman"/>
          <w:sz w:val="24"/>
          <w:szCs w:val="24"/>
        </w:rPr>
        <w:lastRenderedPageBreak/>
        <w:t xml:space="preserve">Екскаватор – навантажувач JCB оснащений гідравлічною системою ECODIG укомплектованою трьома насосами і здатною забезпечити машині максимальну ступінь економії палива. ЇЇ використання дозволяє на 15% знизити витрати на паливо в ході експлуатації екскаватора, завдяки чому скоротити викиди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СО2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атмосферу.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Економічний ефект від купівлі екскаватора – навантажувача JCB 3CX становитиме 404900,326 грн. Термін окупності 6,17 роки.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Закупівля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(JCB);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 «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Тернопільміськтеплокомуненерго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» Тернопільської міської ради єдине підприємство в м. Тернополі, яке виконує роботи по ремонту трубопроводів теплових мереж.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Щорічно,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«ТМТКЕ, в ході виконання планових заходів по ремонту ветхих та аварійних ділянок теплових мереж виконує заміну близько 1,5 км трубопроводів. Для проведення вище зазначених робіт підприємство використовує три екскаватори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ЕО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-2621 на базі тракторів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ЮМЗ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-6 1988 року випуску. Дані екскаватори технічно вичерпали свій експлуатаційний ресурс та морально застаріли.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 зв’язку з вище наведеним, для виконання земляних робіт, які потребують додаткової маневреності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землекопальної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техніки під час ремонту аварійних ділянок теплових мереж, Інвестиційною програмою передбачена купівля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–  JCB 8035  ZTS.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Даний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поєднує широкий спектр можливостей по виконанню робіт пов’язаних з розкопкою не великих траншей чи котлованів, руйнувати бетонні конструкції, асфальтовані ділянки дороги для проведення аварійних робіт , переміщенням ґрунту і сипучих матеріалів.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Трьх-циліндровий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Двигун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Perkins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403D-17 з потужністю 23,6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при 2200 об/хв., об`ємом 1,7літра дозволяють машині досягати великого крутного моменту на низьких швидкостях.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– навантажувач JCB8035 ZTS. оснащений гідравлічною системою ECODIG укомплектованою трьома насосами і здатною забезпечити машині максимальну ступінь економії палива. ЇЇ використання дозволяє на 15% знизити витрати на паливо в ході експлуатації екскаватора, завдяки чому скоротити викиди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СО2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атмосферу.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Економічний ефект від купівлі екскаватора – навантажувача JCB8035 ZTS.    Становитиме 366 994,88 грн. Термін окупності 3,7 роки.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Закупівля автомобіля для обслуговування ІТП.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 метою оновлення фізично та морально застарілих транспортних засобів спеціалізованого призначення, які експлуатуються на підприємстві і використовуються під час усунення аварій та поривів на магістральних і розподільчих теплових мережах в опалювальний та ремонтний періоди, Інвестиційною програмою передбачено замінити автомобіль УАЗ 3303 (1992 року випуску) на автомобіль DOKKER.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Загальна економія експлуатаційних витрат від проведення заміни становить 151 052,03 грн. Термін окупності заходу 2,8 роки.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  Транспортування теплової  енергії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 Заходи зі зниження питомих витрат, а також втрат ресурсів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9.2.1.1 Реконструкція ділянки теплової мережі від котельні за адресою: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вул. Лесі Українки, 4  ТК101 - ТК121 (К.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Савури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9.2.1.1.1 Техніко-економічне обґрунтування необхідності та доцільності впровадження заходу, визначення економічного ефекту та строку окупності заходу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>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margin">
              <wp:posOffset>2992755</wp:posOffset>
            </wp:positionH>
            <wp:positionV relativeFrom="paragraph">
              <wp:posOffset>635</wp:posOffset>
            </wp:positionV>
            <wp:extent cx="444500" cy="610870"/>
            <wp:effectExtent l="19050" t="0" r="0" b="0"/>
            <wp:wrapSquare wrapText="bothSides"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 l="-946" t="-694" r="-946" b="-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УКРАЇНА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«ТЕРНОПІЛЬМІСЬКТЕПЛОКОМУНЕНЕРГО»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ТЕРНОПІЛСЬКОЇ МІСЬКОЇ РАДИ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46001,  м. Тернопіль,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вул.І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Франка,16;  тел./факс (0352)527593;  тел. (0352)252539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:tmtke@ukr.net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«Реконструкція ділянки теплової мережі від котельні за адресою: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вул. Лесі Українки, 4  ТК101 - ТК121 (К.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Савури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Директор                                                      А.К.Чумак.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«Реконструкція ділянки теплової мережі від котельні за адресою: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вул. Лесі Українки, 4  ТК101 ТК121 (К.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Савури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рамках впровадження заходу Інвестиційної програми на 2021 рік «Реконструкція ділянки теплової мережі від котельні за адресою: вул. Лесі Українки, 4  ТК101 - ТК121 (К.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Савури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)»: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533"/>
        <w:gridCol w:w="4794"/>
        <w:gridCol w:w="2436"/>
        <w:gridCol w:w="2500"/>
      </w:tblGrid>
      <w:tr w:rsidR="00A178D8" w:rsidRPr="00A178D8" w:rsidTr="00B54E6F">
        <w:trPr>
          <w:trHeight w:val="7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Місцезнаходження ділянки теплової мережі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Діаметр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трубопроводів, мм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Довжина трубопроводів,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 (двохтрубний вимір)</w:t>
            </w:r>
          </w:p>
        </w:tc>
      </w:tr>
      <w:tr w:rsidR="00A178D8" w:rsidRPr="00A178D8" w:rsidTr="00B54E6F">
        <w:trPr>
          <w:trHeight w:val="4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Реконструкція ділянки теплової мережі від котельні за адресою: вул. Лесі Українки, 4 ТК101 ТК121(К.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Савури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При визначенні витрат, а також передбачуваного впливу, в звіті до Проекту модернізації системи централізованого теплопостачання м. Тернопіль, були зроблені наступні припущення: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Коефіцієнт теплових втрат після / до                                                                1,2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Втрати тепла через витік                                         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178D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/м3)                0,52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Заощадження, ремонт і технічне обслуговування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(євро / м)               2,0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результаті проведення реконструкції даних ділянок теплових мереж відповідно до розрахунків наведених отримаємо наступні заощадження теплової енергії: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0.75pt;width:362.15pt;height:84.35pt;z-index:251660288;mso-position-horizontal:center;mso-position-horizontal-relative:margin" stroked="f">
            <v:fill opacity="0" color2="black"/>
            <v:textbox inset=".4pt,.4pt,.4pt,.4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701"/>
                    <w:gridCol w:w="1348"/>
                    <w:gridCol w:w="1312"/>
                    <w:gridCol w:w="1312"/>
                    <w:gridCol w:w="1659"/>
                  </w:tblGrid>
                  <w:tr w:rsidR="00A178D8" w:rsidRPr="00A178D8"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Діаметр трубопроводу,</w:t>
                        </w:r>
                      </w:p>
                      <w:p w:rsidR="00A178D8" w:rsidRPr="00A178D8" w:rsidRDefault="00A178D8" w:rsidP="00A178D8">
                        <w:r w:rsidRPr="00A178D8">
                          <w:t>мм</w:t>
                        </w:r>
                      </w:p>
                    </w:tc>
                    <w:tc>
                      <w:tcPr>
                        <w:tcW w:w="13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Загальна довжина теплової мережі, м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Тепловтрати</w:t>
                        </w:r>
                      </w:p>
                    </w:tc>
                    <w:tc>
                      <w:tcPr>
                        <w:tcW w:w="16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Заощадженні теплові втрати,</w:t>
                        </w:r>
                      </w:p>
                      <w:p w:rsidR="00A178D8" w:rsidRPr="00A178D8" w:rsidRDefault="00A178D8" w:rsidP="00A178D8"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/рік</w:t>
                        </w:r>
                      </w:p>
                    </w:tc>
                  </w:tr>
                  <w:tr w:rsidR="00A178D8" w:rsidRPr="00A178D8"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  <w:tc>
                      <w:tcPr>
                        <w:tcW w:w="13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До</w:t>
                        </w:r>
                      </w:p>
                      <w:p w:rsidR="00A178D8" w:rsidRPr="00A178D8" w:rsidRDefault="00A178D8" w:rsidP="00A178D8">
                        <w:r w:rsidRPr="00A178D8">
                          <w:t>(</w:t>
                        </w:r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Після</w:t>
                        </w:r>
                      </w:p>
                      <w:p w:rsidR="00A178D8" w:rsidRPr="00A178D8" w:rsidRDefault="00A178D8" w:rsidP="00A178D8">
                        <w:r w:rsidRPr="00A178D8">
                          <w:t>(</w:t>
                        </w:r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16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</w:tr>
                  <w:tr w:rsidR="00A178D8" w:rsidRPr="00A178D8"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133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90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37,67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24,87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12,8</w:t>
                        </w:r>
                      </w:p>
                    </w:tc>
                  </w:tr>
                  <w:tr w:rsidR="00A178D8" w:rsidRPr="00A178D8">
                    <w:trPr>
                      <w:trHeight w:val="254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Разом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90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37,67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24,87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12,8</w:t>
                        </w:r>
                      </w:p>
                    </w:tc>
                  </w:tr>
                </w:tbl>
                <w:p w:rsidR="00A178D8" w:rsidRPr="00A178D8" w:rsidRDefault="00A178D8" w:rsidP="00A178D8">
                  <w:r w:rsidRPr="00A178D8"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Заощадження теплової енергії після проведення реконструкції ділянок теплових мереж становитиме: 12,8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Переведемо теплову енергію в тонни умовного палива: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(12,8 х 161,7) / 1000 = 2,07т.у.п.,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де 161,7 – питома витрата умовного палива,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кг.у.п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заощадженої теплової енергії рівна: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2,07 х 4347,00 = 8999,532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де 4347,00 – вартість однієї тонни умовного палива,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Зменшення експлуатаційних витрат ставитиме: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( 2 євро х 90 м) х 27,7= 4986,0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де 27,7 - курс євро в Національному банку України.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Визначення терміну окупності проведення заміни ділянок теплових   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реалізації заходу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247042,00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Згідно класифікації груп основних груп та інших необоротних активів і мінімально допустимих строків їх амортизації наведених у п.138.3.3 Податкового кодексу, мінімально допустимий строк корисного використання мереж становить  10 років.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Тому, річні амортизаційні відрахування складатимуть: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247042,00 /10 = 24704,2грн.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Отже, загальна економія від впровадження даного заходу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24704,2 + 8999,532 + 4986,0 = 38689,732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Термін окупності рівний: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247042,00 / 38689,732 = 6,38 років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ВТВ                                                    Горбань М.А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9.2.1.2. Реконструкція ділянки теплової мережі від котельні за адресою: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вул. Лемківська, 23 (ТК8-ТК10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Коновальця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9.2.1.2.1. Техніко-економічне обґрунтування необхідності та доцільності впровадження заходу, визначення економічного ефекту та строку окупності заходу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>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margin">
              <wp:posOffset>2973705</wp:posOffset>
            </wp:positionH>
            <wp:positionV relativeFrom="paragraph">
              <wp:posOffset>175895</wp:posOffset>
            </wp:positionV>
            <wp:extent cx="444500" cy="610870"/>
            <wp:effectExtent l="19050" t="0" r="0" b="0"/>
            <wp:wrapSquare wrapText="bothSides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 l="-946" t="-694" r="-946" b="-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УКРАЇНА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«ТЕРНОПІЛЬМІСЬКТЕПЛОКОМУНЕНЕРГО»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ТЕРНОПІЛСЬКОЇ МІСЬКОЇ РАДИ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46001,  м. Тернопіль,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вул.І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Франка,16;  тел./факс (0352)527593;  тел. (0352)252539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:tmtke@ukr.net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«Реконструкція ділянки теплової мережі від котельні за адресою: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вул. Лемківська, 23 (ТК8-ТК10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Коновальця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Директор                                                      А.К.Чумак.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«Реконструкція ділянки теплової мережі від котельні за адресою: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вул. Лемківська, 23 (ТК8-ТК10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Коновальця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 xml:space="preserve">В рамках впровадження заходу Інвестиційної програми на 2021 рік «Реконструкція ділянки теплової мережі від котельні за адресою: вул. Лемківська, 23 (ТК8-ТК10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Коновальця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)»: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margin-left:-5.65pt;margin-top:3.2pt;width:497.8pt;height:127.6pt;z-index:251661312;mso-wrap-distance-left:0;mso-position-horizontal-relative:margin" stroked="f">
            <v:fill opacity="0" color2="black"/>
            <v:textbox inset=".4pt,.4pt,.4pt,.4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1"/>
                    <w:gridCol w:w="4691"/>
                    <w:gridCol w:w="2384"/>
                    <w:gridCol w:w="2449"/>
                  </w:tblGrid>
                  <w:tr w:rsidR="00A178D8" w:rsidRPr="00A178D8">
                    <w:trPr>
                      <w:trHeight w:val="651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178D8" w:rsidRPr="00A178D8" w:rsidRDefault="00A178D8" w:rsidP="00A178D8">
                        <w:r w:rsidRPr="00A178D8">
                          <w:t>№ з/п</w:t>
                        </w:r>
                      </w:p>
                    </w:tc>
                    <w:tc>
                      <w:tcPr>
                        <w:tcW w:w="4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178D8" w:rsidRPr="00A178D8" w:rsidRDefault="00A178D8" w:rsidP="00A178D8">
                        <w:r w:rsidRPr="00A178D8">
                          <w:t>Місцезнаходження ділянки теплової мережі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178D8" w:rsidRPr="00A178D8" w:rsidRDefault="00A178D8" w:rsidP="00A178D8">
                        <w:r w:rsidRPr="00A178D8">
                          <w:t xml:space="preserve">Діаметр </w:t>
                        </w:r>
                      </w:p>
                      <w:p w:rsidR="00A178D8" w:rsidRPr="00A178D8" w:rsidRDefault="00A178D8" w:rsidP="00A178D8">
                        <w:r w:rsidRPr="00A178D8">
                          <w:t>трубопроводів, мм</w:t>
                        </w:r>
                      </w:p>
                    </w:tc>
                    <w:tc>
                      <w:tcPr>
                        <w:tcW w:w="24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178D8" w:rsidRPr="00A178D8" w:rsidRDefault="00A178D8" w:rsidP="00A178D8">
                        <w:r w:rsidRPr="00A178D8">
                          <w:t>Довжина трубопроводів,</w:t>
                        </w:r>
                      </w:p>
                      <w:p w:rsidR="00A178D8" w:rsidRPr="00A178D8" w:rsidRDefault="00A178D8" w:rsidP="00A178D8">
                        <w:r w:rsidRPr="00A178D8">
                          <w:t>км (двохтрубний вимір)</w:t>
                        </w:r>
                      </w:p>
                    </w:tc>
                  </w:tr>
                  <w:tr w:rsidR="00A178D8" w:rsidRPr="00A178D8">
                    <w:trPr>
                      <w:trHeight w:val="579"/>
                    </w:trPr>
                    <w:tc>
                      <w:tcPr>
                        <w:tcW w:w="5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178D8" w:rsidRPr="00A178D8" w:rsidRDefault="00A178D8" w:rsidP="00A178D8">
                        <w:r w:rsidRPr="00A178D8">
                          <w:t>1.</w:t>
                        </w:r>
                      </w:p>
                    </w:tc>
                    <w:tc>
                      <w:tcPr>
                        <w:tcW w:w="46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178D8" w:rsidRPr="00A178D8" w:rsidRDefault="00A178D8" w:rsidP="00A178D8">
                        <w:r w:rsidRPr="00A178D8">
                          <w:t>Реконструкція ділянки теплової мережі від котельні за адресою:                     вул. Лемківська,23 ТК 8 – ТК10                             (</w:t>
                        </w:r>
                        <w:proofErr w:type="spellStart"/>
                        <w:r w:rsidRPr="00A178D8">
                          <w:t>Коновальця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178D8" w:rsidRPr="00A178D8" w:rsidRDefault="00A178D8" w:rsidP="00A178D8">
                        <w:r w:rsidRPr="00A178D8">
                          <w:t>219</w:t>
                        </w:r>
                      </w:p>
                    </w:tc>
                    <w:tc>
                      <w:tcPr>
                        <w:tcW w:w="24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178D8" w:rsidRPr="00A178D8" w:rsidRDefault="00A178D8" w:rsidP="00A178D8">
                        <w:r w:rsidRPr="00A178D8">
                          <w:t>0,06</w:t>
                        </w:r>
                      </w:p>
                    </w:tc>
                  </w:tr>
                  <w:tr w:rsidR="00A178D8" w:rsidRPr="00A178D8">
                    <w:trPr>
                      <w:trHeight w:val="579"/>
                    </w:trPr>
                    <w:tc>
                      <w:tcPr>
                        <w:tcW w:w="5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178D8" w:rsidRPr="00A178D8" w:rsidRDefault="00A178D8" w:rsidP="00A178D8"/>
                    </w:tc>
                    <w:tc>
                      <w:tcPr>
                        <w:tcW w:w="46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178D8" w:rsidRPr="00A178D8" w:rsidRDefault="00A178D8" w:rsidP="00A178D8"/>
                    </w:tc>
                    <w:tc>
                      <w:tcPr>
                        <w:tcW w:w="2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178D8" w:rsidRPr="00A178D8" w:rsidRDefault="00A178D8" w:rsidP="00A178D8">
                        <w:r w:rsidRPr="00A178D8">
                          <w:t>133</w:t>
                        </w:r>
                      </w:p>
                    </w:tc>
                    <w:tc>
                      <w:tcPr>
                        <w:tcW w:w="24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178D8" w:rsidRPr="00A178D8" w:rsidRDefault="00A178D8" w:rsidP="00A178D8">
                        <w:r w:rsidRPr="00A178D8">
                          <w:t>0,240</w:t>
                        </w:r>
                      </w:p>
                    </w:tc>
                  </w:tr>
                </w:tbl>
                <w:p w:rsidR="00A178D8" w:rsidRPr="00A178D8" w:rsidRDefault="00A178D8" w:rsidP="00A178D8">
                  <w:r w:rsidRPr="00A178D8"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При визначенні витрат, а також передбачуваного впливу, в звіті до Проекту модернізації системи централізованого теплопостачання м. Тернопіль, були зроблені наступні припущення: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Коефіцієнт теплових втрат після / до                                                                1,2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Втрати тепла через витік                                         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178D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/м3)                0,52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Заощадження, ремонт і технічне обслуговування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(євро / м)               2,0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результаті проведення реконструкції даних ділянок теплових мереж відповідно до розрахунків наведених отримаємо наступні заощадження теплової енергії: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margin-left:0;margin-top:10.75pt;width:362.15pt;height:98.65pt;z-index:251662336;mso-position-horizontal:center;mso-position-horizontal-relative:margin" stroked="f">
            <v:fill opacity="0" color2="black"/>
            <v:textbox inset=".4pt,.4pt,.4pt,.4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701"/>
                    <w:gridCol w:w="1348"/>
                    <w:gridCol w:w="1312"/>
                    <w:gridCol w:w="1312"/>
                    <w:gridCol w:w="1659"/>
                  </w:tblGrid>
                  <w:tr w:rsidR="00A178D8" w:rsidRPr="00A178D8"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Діаметр трубопроводу,</w:t>
                        </w:r>
                      </w:p>
                      <w:p w:rsidR="00A178D8" w:rsidRPr="00A178D8" w:rsidRDefault="00A178D8" w:rsidP="00A178D8">
                        <w:r w:rsidRPr="00A178D8">
                          <w:t>мм</w:t>
                        </w:r>
                      </w:p>
                    </w:tc>
                    <w:tc>
                      <w:tcPr>
                        <w:tcW w:w="13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Загальна довжина теплової мережі, м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Тепловтрати</w:t>
                        </w:r>
                      </w:p>
                    </w:tc>
                    <w:tc>
                      <w:tcPr>
                        <w:tcW w:w="16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Заощадженні теплові втрати,</w:t>
                        </w:r>
                      </w:p>
                      <w:p w:rsidR="00A178D8" w:rsidRPr="00A178D8" w:rsidRDefault="00A178D8" w:rsidP="00A178D8"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/рік</w:t>
                        </w:r>
                      </w:p>
                    </w:tc>
                  </w:tr>
                  <w:tr w:rsidR="00A178D8" w:rsidRPr="00A178D8"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  <w:tc>
                      <w:tcPr>
                        <w:tcW w:w="13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 xml:space="preserve">До </w:t>
                        </w:r>
                      </w:p>
                      <w:p w:rsidR="00A178D8" w:rsidRPr="00A178D8" w:rsidRDefault="00A178D8" w:rsidP="00A178D8">
                        <w:r w:rsidRPr="00A178D8">
                          <w:t>(</w:t>
                        </w:r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Після</w:t>
                        </w:r>
                      </w:p>
                      <w:p w:rsidR="00A178D8" w:rsidRPr="00A178D8" w:rsidRDefault="00A178D8" w:rsidP="00A178D8">
                        <w:r w:rsidRPr="00A178D8">
                          <w:t>(</w:t>
                        </w:r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16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</w:tr>
                  <w:tr w:rsidR="00A178D8" w:rsidRPr="00A178D8"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219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60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34,35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25,62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8,73</w:t>
                        </w:r>
                      </w:p>
                    </w:tc>
                  </w:tr>
                  <w:tr w:rsidR="00A178D8" w:rsidRPr="00A178D8">
                    <w:trPr>
                      <w:trHeight w:val="254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133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240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100,46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66,31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34,15</w:t>
                        </w:r>
                      </w:p>
                    </w:tc>
                  </w:tr>
                  <w:tr w:rsidR="00A178D8" w:rsidRPr="00A178D8">
                    <w:trPr>
                      <w:trHeight w:val="254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Разом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28,62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21,35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42,88</w:t>
                        </w:r>
                      </w:p>
                    </w:tc>
                  </w:tr>
                </w:tbl>
                <w:p w:rsidR="00A178D8" w:rsidRPr="00A178D8" w:rsidRDefault="00A178D8" w:rsidP="00A178D8">
                  <w:r w:rsidRPr="00A178D8"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Заощадження теплової енергії після проведення реконструкції ділянок теплових мереж становитиме: 42,88Гкал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Переведемо теплову енергію в тонни умовного палива: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(42,88 х 161,7) / 1000 = 6,93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т.у.п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.,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де 161,7 – питома витрата умовного палива,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кг.у.п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заощадженої теплової енергії рівна: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6,93 х 4347,6 = 30144,9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де 4347,6 – вартість однієї тонни умовного палива,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Зменшення експлуатаційних витрат ставитиме: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( 2 євро х 300 м) х 27,7= 16620,00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де 27,7 - курс євро в Національному банку України.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Визначення терміну окупності проведення заміни ділянок теплових   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реалізації заходу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848456,00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Згідно класифікації груп основних груп та інших необоротних активів і мінімально допустимих строків їх амортизації наведених у п.138.3.3 Податкового кодексу, мінімально допустимий строк корисного використання мереж становить ‒ 10 років.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Тому, річні амортизаційні відрахування складатимуть: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848456,00 /10 = 84845,6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Отже, загальна економія від впровадження даного заходу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84845,6 + 30144,9 + 16620,00 = 131610,5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Термін окупності рівний: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848456,00 / 131610,5  = 6,44 років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ВТВ                                                    Горбань М.А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9.2.1.3. Реконструкція ділянки теплової мережі від котельні за адресою: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вул. Збаразька,27а (від котельні до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ж.б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вул. Збаразька,31)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>9.2.1.3.1. Техніко-економічне обґрунтування необхідності та доцільності впровадження заходу, визначення економічного ефекту та строку окупності заходу.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>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margin">
              <wp:posOffset>2865755</wp:posOffset>
            </wp:positionH>
            <wp:positionV relativeFrom="paragraph">
              <wp:posOffset>175895</wp:posOffset>
            </wp:positionV>
            <wp:extent cx="444500" cy="610870"/>
            <wp:effectExtent l="19050" t="0" r="0" b="0"/>
            <wp:wrapSquare wrapText="bothSides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 l="-946" t="-694" r="-946" b="-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УКРАЇНА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«ТЕРНОПІЛЬМІСЬКТЕПЛОКОМУНЕНЕРГО»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ТЕРНОПІЛСЬКОЇ МІСЬКОЇ РАДИ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46001,  м. Тернопіль,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вул.І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Франка,16;  тел./факс (0352)527593;  тел. (0352)252539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:tmtke@ukr.net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«Реконструкція ділянки теплової мережі від котельні за адресою: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вул. Збаразька,27а (від котельні до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ж.б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вул. Збаразька,31»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Директор                                                      А.К.Чумак.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«Реконструкція ділянки теплової мережі від котельні за адресою: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вул. Збаразька,27а (від котельні до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ж.б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вул. Збаразька,31»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 рамках впровадження заходу Інвестиційної програми на 2021 рік «Реконструкція ділянки теплової мережі від котельні за адресою: вул. Збаразька,27а (від котельні до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ж.б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вул. Збаразька,31»: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533"/>
        <w:gridCol w:w="4794"/>
        <w:gridCol w:w="2436"/>
        <w:gridCol w:w="2500"/>
      </w:tblGrid>
      <w:tr w:rsidR="00A178D8" w:rsidRPr="00A178D8" w:rsidTr="00B54E6F">
        <w:trPr>
          <w:trHeight w:val="7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Місцезнаходження ділянки теплової мережі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Діаметр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трубопроводів, мм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Довжина трубопроводів,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 (двохтрубний вимір)</w:t>
            </w:r>
          </w:p>
        </w:tc>
      </w:tr>
      <w:tr w:rsidR="00A178D8" w:rsidRPr="00A178D8" w:rsidTr="00B54E6F">
        <w:trPr>
          <w:trHeight w:val="4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ділянки теплової мережі від котельні за адресою: вул. вул. Збаразька,27а  (від котельні до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ж.б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 вул. Збаразька,31)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При визначенні витрат, а також передбачуваного впливу, в звіті до Проекту модернізації системи централізованого теплопостачання м. Тернопіль, були зроблені наступні припущення: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Коефіцієнт теплових втрат після / до                                                 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          1,2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Втрати тепла через витік                                         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178D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/м3)                0,52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Заощадження, ремонт і технічне обслуговування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(євро / м)               2,0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результаті проведення реконструкції даних ділянок теплових мереж відповідно до розрахунків наведених отримаємо наступні заощадження теплової енергії: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pict>
          <v:shape id="_x0000_s1029" type="#_x0000_t202" style="position:absolute;margin-left:0;margin-top:10.75pt;width:362.15pt;height:84.35pt;z-index:251663360;mso-position-horizontal:center;mso-position-horizontal-relative:margin" stroked="f">
            <v:fill opacity="0" color2="black"/>
            <v:textbox inset=".4pt,.4pt,.4pt,.4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701"/>
                    <w:gridCol w:w="1348"/>
                    <w:gridCol w:w="1312"/>
                    <w:gridCol w:w="1312"/>
                    <w:gridCol w:w="1659"/>
                  </w:tblGrid>
                  <w:tr w:rsidR="00A178D8" w:rsidRPr="00A178D8"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Діаметр трубопроводу,</w:t>
                        </w:r>
                      </w:p>
                      <w:p w:rsidR="00A178D8" w:rsidRPr="00A178D8" w:rsidRDefault="00A178D8" w:rsidP="00A178D8">
                        <w:r w:rsidRPr="00A178D8">
                          <w:t>мм</w:t>
                        </w:r>
                      </w:p>
                    </w:tc>
                    <w:tc>
                      <w:tcPr>
                        <w:tcW w:w="13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Загальна довжина теплової мережі, м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Тепловтрати</w:t>
                        </w:r>
                      </w:p>
                    </w:tc>
                    <w:tc>
                      <w:tcPr>
                        <w:tcW w:w="16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Заощадженні теплові втрати,</w:t>
                        </w:r>
                      </w:p>
                      <w:p w:rsidR="00A178D8" w:rsidRPr="00A178D8" w:rsidRDefault="00A178D8" w:rsidP="00A178D8"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/рік</w:t>
                        </w:r>
                      </w:p>
                    </w:tc>
                  </w:tr>
                  <w:tr w:rsidR="00A178D8" w:rsidRPr="00A178D8"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  <w:tc>
                      <w:tcPr>
                        <w:tcW w:w="13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До</w:t>
                        </w:r>
                      </w:p>
                      <w:p w:rsidR="00A178D8" w:rsidRPr="00A178D8" w:rsidRDefault="00A178D8" w:rsidP="00A178D8">
                        <w:r w:rsidRPr="00A178D8">
                          <w:t>(</w:t>
                        </w:r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Після</w:t>
                        </w:r>
                      </w:p>
                      <w:p w:rsidR="00A178D8" w:rsidRPr="00A178D8" w:rsidRDefault="00A178D8" w:rsidP="00A178D8">
                        <w:r w:rsidRPr="00A178D8">
                          <w:t>(</w:t>
                        </w:r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16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</w:tr>
                  <w:tr w:rsidR="00A178D8" w:rsidRPr="00A178D8"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89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370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123,47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83,52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39,95</w:t>
                        </w:r>
                      </w:p>
                    </w:tc>
                  </w:tr>
                  <w:tr w:rsidR="00A178D8" w:rsidRPr="00A178D8">
                    <w:trPr>
                      <w:trHeight w:val="254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Разом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370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123,47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83,52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39,95</w:t>
                        </w:r>
                      </w:p>
                    </w:tc>
                  </w:tr>
                </w:tbl>
                <w:p w:rsidR="00A178D8" w:rsidRPr="00A178D8" w:rsidRDefault="00A178D8" w:rsidP="00A178D8">
                  <w:r w:rsidRPr="00A178D8"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Заощадження теплової енергії після проведення реконструкції ділянок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теплових мереж становитиме: 39,95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Переведемо теплову енергію в тонни умовного палива: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(39,95 х 161,7) / 1000 = 6,459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т.у.п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.,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де 161,7 – питома витрата умовного палива,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кг.у.п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заощадженої теплової енергії рівна: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6,459 х 4347,00 = 28085,126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де 4347 – вартість однієї тонни умовного палива,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Зменшення експлуатаційних витрат ставитиме: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>( 2 євро х 370 м) х 27,7= 204,98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де 27,7 - курс євро в Національному банку України.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Визначення терміну окупності проведення заміни ділянок теплових   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реалізації заходу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537305,00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Згідно класифікації груп основних груп та інших необоротних активів і мінімально допустимих строків їх амортизації наведених у п.138.3.3 Податкового кодексу, мінімально допустимий строк корисного використання мереж становить 10 років.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Тому, річні амортизаційні відрахування складатимуть: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537305,00 /10 = 53730,5грн.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Отже, загальна економія від впровадження даного заходу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53730,5+ 28085,126 + 204,98 = 82020,606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Термін окупності рівний: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537305,00 / 82020,606 = 6,55років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ВТВ                                                    Горбань М.А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9.2.1.4 Реконструкція ділянки теплової мережі від котельні за адресою:                                                          вул. Лемківська,23 (ТК44-ТК11 вул. Лемківська,23)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9.2.1.4.1 Техніко-економічне обґрунтування необхідності та доцільності впровадження заходу, визначення економічного ефекту та строку окупності заходу.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77696" behindDoc="0" locked="0" layoutInCell="1" allowOverlap="1">
            <wp:simplePos x="0" y="0"/>
            <wp:positionH relativeFrom="margin">
              <wp:posOffset>2957830</wp:posOffset>
            </wp:positionH>
            <wp:positionV relativeFrom="paragraph">
              <wp:posOffset>175895</wp:posOffset>
            </wp:positionV>
            <wp:extent cx="447040" cy="613410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 l="-525" t="-386" r="-525" b="-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3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УКРАЇНА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«ТЕРНОПІЛЬМІСЬКТЕПЛОКОМУНЕНЕРГО»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ТЕРНОПІЛСЬКОЇ МІСЬКОЇ РАДИ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46001,  м. Тернопіль,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вул.І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Франка,16;  тел./факс (0352)527593;  тел. (0352)252539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:tmtke@ukr.net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«Реконструкція ділянки теплової мережі від котельні за адресою:                                                          вул. Лесі Українки, 4 (ТК44-ТК11 вул. Л. Українки)»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Директор                                                      А.К.Чумак.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«Реконструкція ділянки теплової мережі від котельні за адресою:                                                          вул. Лесі Українки, 4 (ТК44-ТК11 вул. Л. Українки)»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рамках впровадження заходу Інвестиційної програми на 2021 рік «Реконструкція ділянки теплової мережі від котельні за адресою: вул. Лесі Українки, 4 (ТК44-ТК11 вул. Л. Українки)»: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533"/>
        <w:gridCol w:w="4794"/>
        <w:gridCol w:w="2436"/>
        <w:gridCol w:w="2023"/>
      </w:tblGrid>
      <w:tr w:rsidR="00A178D8" w:rsidRPr="00A178D8" w:rsidTr="00B54E6F">
        <w:trPr>
          <w:trHeight w:val="7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Місцезнаходження ділянки теплової мережі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Діаметр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трубопроводів, мм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Довжина трубопроводів,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 (двохтрубний вимір)</w:t>
            </w:r>
          </w:p>
        </w:tc>
      </w:tr>
      <w:tr w:rsidR="00A178D8" w:rsidRPr="00A178D8" w:rsidTr="00B54E6F">
        <w:trPr>
          <w:trHeight w:val="4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Реконструкція ділянки теплової мережі від котельні за адресою: вул. Лесі Українки 4 ТК44-ТК11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0,416</w:t>
            </w: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При визначенні витрат, а також передбачуваного впливу, в звіті до Проекту модернізації системи централізованого теплопостачання м. Тернопіль, були зроблені наступні припущення: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Коефіцієнт теплових втрат після / до                                                                1,2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Втрати тепла через витік                              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178D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/м3)                     0,57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Заощадження, ремонт і технічне обслуговування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(євро / м)              2,0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результаті проведення реконструкції даних ділянок теплових мереж відповідно до розрахунків наведених отримаємо наступні заощадження теплової енергії: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margin-left:0;margin-top:10.75pt;width:362.35pt;height:84.55pt;z-index:251676672;mso-position-horizontal:center;mso-position-horizontal-relative:margin" stroked="f">
            <v:fill opacity="0" color2="black"/>
            <v:textbox inset=".2pt,.2pt,.2pt,.2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701"/>
                    <w:gridCol w:w="1348"/>
                    <w:gridCol w:w="1312"/>
                    <w:gridCol w:w="1312"/>
                    <w:gridCol w:w="1619"/>
                  </w:tblGrid>
                  <w:tr w:rsidR="00A178D8" w:rsidRPr="00A178D8"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Діаметр трубопроводу,</w:t>
                        </w:r>
                      </w:p>
                      <w:p w:rsidR="00A178D8" w:rsidRPr="00A178D8" w:rsidRDefault="00A178D8" w:rsidP="00A178D8">
                        <w:r w:rsidRPr="00A178D8">
                          <w:t>мм</w:t>
                        </w:r>
                      </w:p>
                    </w:tc>
                    <w:tc>
                      <w:tcPr>
                        <w:tcW w:w="13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Загальна довжина теплової мережі, м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Тепловтрати</w:t>
                        </w:r>
                      </w:p>
                    </w:tc>
                    <w:tc>
                      <w:tcPr>
                        <w:tcW w:w="16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Заощадженні теплові втрати,</w:t>
                        </w:r>
                      </w:p>
                      <w:p w:rsidR="00A178D8" w:rsidRPr="00A178D8" w:rsidRDefault="00A178D8" w:rsidP="00A178D8"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/рік</w:t>
                        </w:r>
                      </w:p>
                    </w:tc>
                  </w:tr>
                  <w:tr w:rsidR="00A178D8" w:rsidRPr="00A178D8"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  <w:tc>
                      <w:tcPr>
                        <w:tcW w:w="13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До</w:t>
                        </w:r>
                      </w:p>
                      <w:p w:rsidR="00A178D8" w:rsidRPr="00A178D8" w:rsidRDefault="00A178D8" w:rsidP="00A178D8">
                        <w:r w:rsidRPr="00A178D8">
                          <w:t>(</w:t>
                        </w:r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Після</w:t>
                        </w:r>
                      </w:p>
                      <w:p w:rsidR="00A178D8" w:rsidRPr="00A178D8" w:rsidRDefault="00A178D8" w:rsidP="00A178D8">
                        <w:r w:rsidRPr="00A178D8">
                          <w:t>(</w:t>
                        </w:r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161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</w:tr>
                  <w:tr w:rsidR="00A178D8" w:rsidRPr="00A178D8"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325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416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568,81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334,53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234,28</w:t>
                        </w:r>
                      </w:p>
                    </w:tc>
                  </w:tr>
                  <w:tr w:rsidR="00A178D8" w:rsidRPr="00A178D8">
                    <w:trPr>
                      <w:trHeight w:val="254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Разом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416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568,81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334,53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234,28</w:t>
                        </w:r>
                      </w:p>
                    </w:tc>
                  </w:tr>
                </w:tbl>
                <w:p w:rsidR="00A178D8" w:rsidRPr="00A178D8" w:rsidRDefault="00A178D8" w:rsidP="00A178D8">
                  <w:r w:rsidRPr="00A178D8"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Заощадження теплової енергії після проведення реконструкції ділянок теплових мереж становитиме: 234,28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Переведемо теплову енергію в тонни умовного палива: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(234,28 х 161,9) / 1000 = 37,9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т.у.п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.,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де 161,9 – питома витрата умовного палива,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кг.у.п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заощадженої теплової енергії рівна: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>37,9 х 5822,57 = 220675,4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Де 5822,57 – вартість однієї тонни умовного палива,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Зменшення експлуатаційних витрат ставитиме: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( 2 євро х 416 м) х 33,78= 28104,96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Де 33,78 - курс євро в Національному банку України.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Визначення терміну окупності проведення заміни ділянок теплових   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реалізації заходу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5 886 020,00грн.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Згідно класифікації груп основних груп та інших необоротних активів і мінімально допустимих строків їх амортизації наведених у п.138.3.3 Податкового кодексу, мінімально допустимий строк корисного використання мереж становить  10 років.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Тому, річні амортизаційні відрахування складатимуть: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5 886 020,00 /10 = 588 602,00грн.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Отже, загальна економія від впровадження даного заходу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588 602,00 + 28104,96 + 220675,40 = 837 382,36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Термін окупності рівний: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588 602,00 / 837 382,36 = 7 років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ВТВ                                                    Горбань М.А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9.2.1.5. Ізоляція теплових мереж по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Білецька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, 4, 6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  <w:t xml:space="preserve">9.2.1.5.1. Техніко-економічне обґрунтування необхідності та доцільності впровадження заходу, визначення економічного ефекту та строку окупності заходу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margin">
              <wp:posOffset>2973705</wp:posOffset>
            </wp:positionH>
            <wp:positionV relativeFrom="paragraph">
              <wp:posOffset>635</wp:posOffset>
            </wp:positionV>
            <wp:extent cx="444500" cy="610870"/>
            <wp:effectExtent l="19050" t="0" r="0" b="0"/>
            <wp:wrapSquare wrapText="bothSides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 l="-946" t="-694" r="-946" b="-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УКРАЇНА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«ТЕРНОПІЛЬМІСЬКТЕПЛОКОМУНЕНЕРГО»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ТЕРНОПІЛСЬКОЇ МІСЬКОЇ РАДИ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46001,  м. Тернопіль,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вул.І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Франка,16;  тел./факс (0352)527593;  тел. (0352)252539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:tmtke@ukr.net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необхідності та доцільності впровадження заходу Інвестиційної програми на 2020 рік «Ізоляція теплових мереж по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Білецька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, 4, 6»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Директор                                                      А.К.Чумак.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необхідності та доцільності впровадження заходу Інвестиційної програми на 2021 рік «Ізоляція теплових мереж по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Білецька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, 4, 6»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 рамках впровадження заходу Інвестиційної програми на 2021 рік «Ізоляція теплових мереж по вул.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Білецька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, 4, 6»: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533"/>
        <w:gridCol w:w="4794"/>
        <w:gridCol w:w="2436"/>
        <w:gridCol w:w="2500"/>
      </w:tblGrid>
      <w:tr w:rsidR="00A178D8" w:rsidRPr="00A178D8" w:rsidTr="00B54E6F">
        <w:trPr>
          <w:trHeight w:val="7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Місцезнаходження ділянки теплової мережі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Діаметр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трубопроводів, мм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Довжина трубопроводів,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 (двохтрубний вимір)</w:t>
            </w:r>
          </w:p>
        </w:tc>
      </w:tr>
      <w:tr w:rsidR="00A178D8" w:rsidRPr="00A178D8" w:rsidTr="00B54E6F">
        <w:trPr>
          <w:trHeight w:val="4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 xml:space="preserve">Ізоляція теплових мереж по вул. </w:t>
            </w:r>
            <w:proofErr w:type="spellStart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Білецька</w:t>
            </w:r>
            <w:proofErr w:type="spellEnd"/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, 4, 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0,152</w:t>
            </w: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При визначенні витрат, а також передбачуваного впливу, в звіті до Проекту модернізації системи централізованого теплопостачання м. Тернопіль, були зроблені наступні припущення: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Коефіцієнт теплових втрат після / до                                                 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          1,2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Втрати тепла через витік                                         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178D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/м3)                0,52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Заощадження, ремонт і технічне обслуговування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(євро / м)               2,0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результаті проведення реконструкції даних ділянок теплових мереж відповідно до розрахунків наведених отримаємо наступні заощадження теплової енергії: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margin-left:0;margin-top:10.75pt;width:362.15pt;height:84.35pt;z-index:251664384;mso-position-horizontal:center;mso-position-horizontal-relative:margin" stroked="f">
            <v:fill opacity="0" color2="black"/>
            <v:textbox inset=".4pt,.4pt,.4pt,.4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701"/>
                    <w:gridCol w:w="1348"/>
                    <w:gridCol w:w="1312"/>
                    <w:gridCol w:w="1312"/>
                    <w:gridCol w:w="1659"/>
                  </w:tblGrid>
                  <w:tr w:rsidR="00A178D8" w:rsidRPr="00A178D8"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Діаметр трубопроводу,</w:t>
                        </w:r>
                      </w:p>
                      <w:p w:rsidR="00A178D8" w:rsidRPr="00A178D8" w:rsidRDefault="00A178D8" w:rsidP="00A178D8">
                        <w:r w:rsidRPr="00A178D8">
                          <w:t>мм</w:t>
                        </w:r>
                      </w:p>
                    </w:tc>
                    <w:tc>
                      <w:tcPr>
                        <w:tcW w:w="13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Загальна довжина теплової мережі, м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Тепловтрати</w:t>
                        </w:r>
                      </w:p>
                    </w:tc>
                    <w:tc>
                      <w:tcPr>
                        <w:tcW w:w="16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Заощадженні теплові втрати,</w:t>
                        </w:r>
                      </w:p>
                      <w:p w:rsidR="00A178D8" w:rsidRPr="00A178D8" w:rsidRDefault="00A178D8" w:rsidP="00A178D8"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/рік</w:t>
                        </w:r>
                      </w:p>
                    </w:tc>
                  </w:tr>
                  <w:tr w:rsidR="00A178D8" w:rsidRPr="00A178D8"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  <w:tc>
                      <w:tcPr>
                        <w:tcW w:w="13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До</w:t>
                        </w:r>
                      </w:p>
                      <w:p w:rsidR="00A178D8" w:rsidRPr="00A178D8" w:rsidRDefault="00A178D8" w:rsidP="00A178D8">
                        <w:r w:rsidRPr="00A178D8">
                          <w:t>(</w:t>
                        </w:r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Після</w:t>
                        </w:r>
                      </w:p>
                      <w:p w:rsidR="00A178D8" w:rsidRPr="00A178D8" w:rsidRDefault="00A178D8" w:rsidP="00A178D8">
                        <w:r w:rsidRPr="00A178D8">
                          <w:t>(</w:t>
                        </w:r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16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</w:tr>
                  <w:tr w:rsidR="00A178D8" w:rsidRPr="00A178D8"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219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152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44,02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21,73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22,29</w:t>
                        </w:r>
                      </w:p>
                    </w:tc>
                  </w:tr>
                  <w:tr w:rsidR="00A178D8" w:rsidRPr="00A178D8">
                    <w:trPr>
                      <w:trHeight w:val="254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Разом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152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44,02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21,73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22,29</w:t>
                        </w:r>
                      </w:p>
                    </w:tc>
                  </w:tr>
                </w:tbl>
                <w:p w:rsidR="00A178D8" w:rsidRPr="00A178D8" w:rsidRDefault="00A178D8" w:rsidP="00A178D8">
                  <w:r w:rsidRPr="00A178D8"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Заощадження теплової енергії після проведення реконструкції ділянок теплових мереж становитиме: 22,29Гкал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Переведемо теплову енергію в тонни умовного палива: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(22,29 х 161,7) / 1000 = 3,604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т.у.п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.,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де 161,7 – питома витрата умовного палива,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кг.у.п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>Вартість заощадженої теплової енергії рівна: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3,604 х 4347,6 = 15668,7504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де 4347,6 – вартість однієї тонни умовного палива,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Зменшення експлуатаційних витрат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( 2 євро х 152 м) х 27,7= 8420,8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де 27,7 - курс євро в Національному банку України.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Визначення терміну окупності проведення заміни ділянок теплових   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реалізації заходу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185741,00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Згідно класифікації груп основних груп та інших необоротних активів і мінімально допустимих строків їх амортизації наведених у п.138.3.3 Податкового кодексу, мінімально допустимий строк корисного використання мереж становить ‒ 10 років.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Тому, річні амортизаційні відрахування складатимуть: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185741,00 /10 = 18574,1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Отже, загальна економія від впровадження даного заходу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18574,1 + 15668,7504+ 8420,8 = 34242,8504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Термін окупності рівний: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185741,00 / 34242,8504 = 5,42 років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ВТВ                                                    Горбань М.А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9.2.1.6. Ізоляція теплових мереж по вул. Галицька, 33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9.2.1.6.1. Техніко-економічне обґрунтування необхідності та доцільності впровадження заходу, визначення економічного ефекту та строку окупності заходу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margin">
              <wp:posOffset>2967355</wp:posOffset>
            </wp:positionH>
            <wp:positionV relativeFrom="paragraph">
              <wp:posOffset>175895</wp:posOffset>
            </wp:positionV>
            <wp:extent cx="444500" cy="610870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 l="-946" t="-694" r="-946" b="-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УКРАЇНА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«ТЕРНОПІЛЬМІСЬКТЕПЛОКОМУНЕНЕРГО»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ТЕРНОПІЛСЬКОЇ МІСЬКОЇ РАДИ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46001,  м. Тернопіль,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вул.І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Франка,16;  тел./факс (0352)527593;  тел. (0352)252539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:tmtke@ukr.net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«Ізоляція теплових мереж по вул. Галицька, 33»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Директор                                                      А.К.Чумак.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«Ізоляція теплових мереж по вул. Галицька, 33»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рамках впровадження заходу Інвестиційної програми на 2021 рік «Ізоляція теплових мереж по вул. Галицька, 33»: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533"/>
        <w:gridCol w:w="4794"/>
        <w:gridCol w:w="2436"/>
        <w:gridCol w:w="2500"/>
      </w:tblGrid>
      <w:tr w:rsidR="00A178D8" w:rsidRPr="00A178D8" w:rsidTr="00B54E6F">
        <w:trPr>
          <w:trHeight w:val="7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Місцезнаходження ділянки теплової мережі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Діаметр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трубопроводів, мм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Довжина трубопроводів,</w:t>
            </w:r>
          </w:p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км (двохтрубний вимір)</w:t>
            </w:r>
          </w:p>
        </w:tc>
      </w:tr>
      <w:tr w:rsidR="00A178D8" w:rsidRPr="00A178D8" w:rsidTr="00B54E6F">
        <w:trPr>
          <w:trHeight w:val="4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Ізоляція теплових мереж по вул. Галицька, 33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8D8" w:rsidRPr="00A178D8" w:rsidRDefault="00A178D8" w:rsidP="00A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8D8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</w:tbl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При визначенні витрат, а також передбачуваного впливу, в звіті до Проекту модернізації системи централізованого теплопостачання м. Тернопіль, були зроблені наступні припущення: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Коефіцієнт теплових втрат після / до                                                 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          1,2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Втрати тепла через витік                                         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178D8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/м3)                0,52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Заощадження, ремонт і технічне обслуговування    </w:t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(євро / м)               2,0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результаті проведення реконструкції даних ділянок теплових мереж відповідно до розрахунків наведених отримаємо наступні заощадження теплової енергії: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margin-left:0;margin-top:10.75pt;width:362.15pt;height:84.35pt;z-index:251665408;mso-position-horizontal:center;mso-position-horizontal-relative:margin" stroked="f">
            <v:fill opacity="0" color2="black"/>
            <v:textbox inset=".4pt,.4pt,.4pt,.4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701"/>
                    <w:gridCol w:w="1348"/>
                    <w:gridCol w:w="1312"/>
                    <w:gridCol w:w="1312"/>
                    <w:gridCol w:w="1659"/>
                  </w:tblGrid>
                  <w:tr w:rsidR="00A178D8" w:rsidRPr="00A178D8"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Діаметр трубопроводу,</w:t>
                        </w:r>
                      </w:p>
                      <w:p w:rsidR="00A178D8" w:rsidRPr="00A178D8" w:rsidRDefault="00A178D8" w:rsidP="00A178D8">
                        <w:r w:rsidRPr="00A178D8">
                          <w:t>мм</w:t>
                        </w:r>
                      </w:p>
                    </w:tc>
                    <w:tc>
                      <w:tcPr>
                        <w:tcW w:w="13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Загальна довжина теплової мережі, м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Тепловтрати</w:t>
                        </w:r>
                      </w:p>
                    </w:tc>
                    <w:tc>
                      <w:tcPr>
                        <w:tcW w:w="16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Заощадженні теплові втрати,</w:t>
                        </w:r>
                      </w:p>
                      <w:p w:rsidR="00A178D8" w:rsidRPr="00A178D8" w:rsidRDefault="00A178D8" w:rsidP="00A178D8"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/рік</w:t>
                        </w:r>
                      </w:p>
                    </w:tc>
                  </w:tr>
                  <w:tr w:rsidR="00A178D8" w:rsidRPr="00A178D8"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  <w:tc>
                      <w:tcPr>
                        <w:tcW w:w="13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До</w:t>
                        </w:r>
                      </w:p>
                      <w:p w:rsidR="00A178D8" w:rsidRPr="00A178D8" w:rsidRDefault="00A178D8" w:rsidP="00A178D8">
                        <w:r w:rsidRPr="00A178D8">
                          <w:t>(</w:t>
                        </w:r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Після</w:t>
                        </w:r>
                      </w:p>
                      <w:p w:rsidR="00A178D8" w:rsidRPr="00A178D8" w:rsidRDefault="00A178D8" w:rsidP="00A178D8">
                        <w:r w:rsidRPr="00A178D8">
                          <w:t>(</w:t>
                        </w:r>
                        <w:proofErr w:type="spellStart"/>
                        <w:r w:rsidRPr="00A178D8">
                          <w:t>Гкал</w:t>
                        </w:r>
                        <w:proofErr w:type="spellEnd"/>
                        <w:r w:rsidRPr="00A178D8">
                          <w:t>)</w:t>
                        </w:r>
                      </w:p>
                    </w:tc>
                    <w:tc>
                      <w:tcPr>
                        <w:tcW w:w="16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/>
                    </w:tc>
                  </w:tr>
                  <w:tr w:rsidR="00A178D8" w:rsidRPr="00A178D8"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219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150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35,36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14,42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20,94</w:t>
                        </w:r>
                      </w:p>
                    </w:tc>
                  </w:tr>
                  <w:tr w:rsidR="00A178D8" w:rsidRPr="00A178D8">
                    <w:trPr>
                      <w:trHeight w:val="254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Разом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150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35,56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14,42</w:t>
                        </w:r>
                      </w:p>
                    </w:tc>
                    <w:tc>
                      <w:tcPr>
                        <w:tcW w:w="16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178D8" w:rsidRPr="00A178D8" w:rsidRDefault="00A178D8" w:rsidP="00A178D8">
                        <w:r w:rsidRPr="00A178D8">
                          <w:t>20,94</w:t>
                        </w:r>
                      </w:p>
                    </w:tc>
                  </w:tr>
                </w:tbl>
                <w:p w:rsidR="00A178D8" w:rsidRPr="00A178D8" w:rsidRDefault="00A178D8" w:rsidP="00A178D8">
                  <w:r w:rsidRPr="00A178D8"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Заощадження теплової енергії після проведення реконструкції ділянок теплових мереж становитиме: 20,94Гкал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Переведемо теплову енергію в тонни умовного палива: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(20,94 х 161,7) / 1000 = 3,385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т.у.п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.,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де 161,7 – питома витрата умовного палива,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кг.у.п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>Вартість заощадженої теплової енергії рівна: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3,385 х 4347,6 = 14720,964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де 4347,6 – вартість однієї тонни умовного палива,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Зменшення експлуатаційних витрат ставитиме: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( 2 євро х 150 м) х 27,7= 8310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де 27,7 - курс євро в Національному банку України.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Визначення терміну окупності проведення заміни ділянок теплових   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реалізації заходу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178534,00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Згідно класифікації груп основних груп та інших необоротних активів і мінімально допустимих строків їх амортизації наведених у п.138.3.3 Податкового кодексу, мінімально допустимий строк корисного використання мереж становить  10 років.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Тому, річні амортизаційні відрахування складатимуть: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178534,00 /10 = 17853,4грн.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Отже, загальна економія від впровадження даного заходу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17853,4+ 14720,964 + 8310= 40884,364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Термін окупності рівний: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178534,00  / 40884,364 = 4,36 років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ВТВ                                                    Горбань М.А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9.2.2 Заходи щодо модернізації та закупівлі транспортних засобів спеціального та спеціалізованого призначення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9.2.2.1. Закупівля екскаватора-навантажувача (JCB)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9.2.2.1.1. Техніко-економічне обґрунтування необхідності та доцільності впровадження заходу, визначення економічного ефекту та строку окупності заходу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margin">
              <wp:posOffset>2910205</wp:posOffset>
            </wp:positionH>
            <wp:positionV relativeFrom="paragraph">
              <wp:posOffset>175895</wp:posOffset>
            </wp:positionV>
            <wp:extent cx="444500" cy="610870"/>
            <wp:effectExtent l="1905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 l="-946" t="-694" r="-946" b="-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УКРАЇНА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«ТЕРНОПІЛЬМІСЬКТЕПЛОКОМУНЕНЕРГО»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ТЕРНОПІЛСЬКОЇ МІСЬКОЇ РАДИ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46001,  м. Тернопіль,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вул.І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Франка,16;  тел./факс (0352)527593;  тел. (0352)252539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:tmtke@ukr.net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«Закупівля екскаватора – навантажувача (JCB)»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Директор                                                      А.К.Чумак.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«Закупівля екскаватора – навантажувача (JCB)»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 рамках впровадження заходу Інвестиційної програми на 2022 рік «Закупівля екскаватора – навантажувача (JCB)» 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Для виконання земляних робіт, які потребують додаткової маневреності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землекопальної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техніки під час ремонту аварійних ділянок теплових мереж, Інвестиційною програмою передбачена купівля екскаватора-навантажувача JCB 3CX.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Даний екскаватор поєднує широкий спектр можливостей по виконанню робіт пов’язаних з підніманням вантажів, копанням траншей, переміщенням ґрунту і сипучих матеріалів. Крім того використовується екскаватор навантажувач JCB 3CX і в якості бульдозера,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ковш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якого є альтернативою відвалу при плануванні території, а також для засипки траншей.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Чотирьохциліндровий двигун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Dieselmax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 об’ємом 4,4 літри і паливний механізм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Bosh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Rail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дозволяють машині досягати великого крутного моменту на низьких швидкостях. Екскаватор-навантажувач JCB </w:t>
      </w:r>
      <w:bookmarkStart w:id="6" w:name="_Hlk12879198"/>
      <w:r w:rsidRPr="00A178D8">
        <w:rPr>
          <w:rFonts w:ascii="Times New Roman" w:hAnsi="Times New Roman" w:cs="Times New Roman"/>
          <w:sz w:val="24"/>
          <w:szCs w:val="24"/>
        </w:rPr>
        <w:t>3CX</w:t>
      </w:r>
      <w:bookmarkEnd w:id="6"/>
      <w:r w:rsidRPr="00A178D8">
        <w:rPr>
          <w:rFonts w:ascii="Times New Roman" w:hAnsi="Times New Roman" w:cs="Times New Roman"/>
          <w:sz w:val="24"/>
          <w:szCs w:val="24"/>
        </w:rPr>
        <w:t xml:space="preserve"> оснащений гідравлічною системою ECODIG укомплектованою трьома насосами і здатною забезпечити машині максимальну ступінь економії палива. ЇЇ використання дозволяє на 15% знизити витрати на паливо в ході експлуатації екскаватора, завдяки чому скоротити викиди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СО2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атмосферу.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Погодинна оренда колісного екскаватора-навантажувача JCB 3CX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Сгод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 650 грн. за 1 год.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Середньорічна тривалість роботи екскаваторів, що експлуатуються на  підприємстві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 = 867 год.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Річна вартість оренди екскаватора-навантажувача JCB 3CX для підприємства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Воренди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Сгод.∙Т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650 ∙ 867 = 563550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Витрата дизельного пального на 1 годину роботи екскаватора-навантажувача JCB 3CX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ηпал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 6,97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Річні витрати палива на роботу екскаватора-навантажувача становитимуть: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= Т∙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ηпал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 867 ∙ 6,97 = 6042,9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1 літра дизельного пального (без ПДВ) рівна: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Спал.=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20,55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дизельного пального для роботи екскаватора-навантажувача  JCB 3CX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Vпал.∙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Спал.=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6042,9 ∙ 20,55 = 124183,4445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Нормативні витрати моторної оливи становлять 5 л. на 100 л. основного палива. Отже, річні витрати моторної оливи на робота екскаватора навантажувача становитимуть: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(6042,9 /100) ∙ 5 = 302,145 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1 літра моторної оливи (без ПДВ) рівна: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77,5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моторної оливи для роботи екскаватора-навантажувача  JCB 3CX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302,145 ∙ 77,5= 23416,23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Сумарна вартість паливно-мастильних матеріалів для роботи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ескаватора-навантажувача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 JCB 3CX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Впал.маст.мат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124183,4445 +23416,23 =147599,6745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Економічний ефект від купівлі екскаватора-навантажувача  JCB 3CX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Е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Воренди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Впал.маст.мат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= 552500,00 - 147599,6745 = </w:t>
      </w:r>
      <w:bookmarkStart w:id="7" w:name="_Hlk12879295"/>
      <w:r w:rsidRPr="00A178D8">
        <w:rPr>
          <w:rFonts w:ascii="Times New Roman" w:hAnsi="Times New Roman" w:cs="Times New Roman"/>
          <w:sz w:val="24"/>
          <w:szCs w:val="24"/>
        </w:rPr>
        <w:t>404900,326 грн</w:t>
      </w:r>
      <w:bookmarkEnd w:id="7"/>
      <w:r w:rsidRPr="00A178D8">
        <w:rPr>
          <w:rFonts w:ascii="Times New Roman" w:hAnsi="Times New Roman" w:cs="Times New Roman"/>
          <w:sz w:val="24"/>
          <w:szCs w:val="24"/>
        </w:rPr>
        <w:t>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Капіталовкладення  на  впровадження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данного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заходу  Інвестиційної програми  становлять (без ПДВ):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Взах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=2500000,00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Термін окупності рівний: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Токуп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Взах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./Е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Токуп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2500000,00 /404900,326 = 6,17 роки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ВТВ                                                    Горбань М.А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9.2.2.2. Закупівля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(JCB)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9.2.2.2.1. Техніко-економічне обґрунтування необхідності та доцільності впровадження заходу, визначення економічного ефекту та строку окупності заходу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margin">
              <wp:posOffset>2910205</wp:posOffset>
            </wp:positionH>
            <wp:positionV relativeFrom="paragraph">
              <wp:posOffset>175895</wp:posOffset>
            </wp:positionV>
            <wp:extent cx="447040" cy="61341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 l="-525" t="-386" r="-525" b="-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3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УКРАЇНА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«ТЕРНОПІЛЬМІСЬКТЕПЛОКОМУНЕНЕРГО»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ТЕРНОПІЛСЬКОЇ МІСЬКОЇ РАДИ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46001,  м. Тернопіль,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вул.І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Франка,16;  тел./факс (0352)527593;  тел. (0352)252539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:tmtke@ukr.net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необхідності та доцільності впровадження заходу Інвестиційної програми на 2021 рік «Закупівля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(JCB)»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Директор                                                      А.К.Чумак.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необхідності та доцільності впровадження заходу Інвестиційної програми на 2021 рік «Закупівля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(JCB)»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 рамках впровадження заходу Інвестиційної програми на 2021 рік «Закупівля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(JCB)» 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Для виконання земляних робіт, які потребують додаткової маневреності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землекопальної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техніки під час ремонту аварійних ділянок теплових мереж, Інвестиційною програмою передбачена купівля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–  JCB 8035  ZTS.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Даний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поєднує широкий спектр можливостей по виконанню робіт пов’язаних з розкопкою не великих траншей чи котлованів, руйнувати бетонні конструкції, асфальтовані ділянки дороги для проведення аварійних робіт , переміщенням ґрунту і сипучих матеріалів.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Трьх-циліндровий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Двигун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Perkins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403D-17 з потужністю 23,6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при 2200 об/хв., об`ємом 1,7літра дозволяють машині досягати великого крутного моменту на низьких швидкостях.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– навантажувач JCB8035 ZTS. оснащений гідравлічною системою ECODIG укомплектованою трьома насосами і здатною забезпечити машині максимальну ступінь економії палива. ЇЇ використання дозволяє на 15% знизити витрати на паливо в ході експлуатації екскаватора, завдяки чому скоротити викиди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СО2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 атмосферу.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Погодинна оренда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JCB 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Сгод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 600 грн. за 1 год.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Середньорічна тривалість роботи екскаваторів, що експлуатуються на  підприємстві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 = 830 год.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Річна вартість оренди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мініекскаватора-навантажувача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 для підприємства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Воренди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Сгод.∙Т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600 ∙ 830 = 498 000,00грн.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Витрата дизельного пального на 1 годину роботи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JCB 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ηпал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 6,1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Річні витрати палива на роботу екскаватора-навантажувача становитимуть: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= Т∙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ηпал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 830 ∙ 6,1 = 5063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1 літра дизельного пального (без ПДВ) рівна: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Спал.=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21,80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Вартість дизельного пального для роботи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JCB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Vпал.∙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Спал.=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5063 ∙ 21,80 = 110 373,40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Нормативні витрати моторної оливи становлять 5 л. на 100 л. основного палива. Отже, річні витрати моторної оливи на робота екскаватора навантажувача становитимуть: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(5063 /100) ∙ 5 = 253,15 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1 літра моторної оливи (без ПДВ) рівна: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81,5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Вартість моторної оливи для роботи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 JCB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253,15 ∙ 81,5= 20 631,72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Сумарна вартість паливно-мастильних матеріалів для роботи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JCB 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Впал.маст.мат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110 373,4 +20 631,72 =131 005,12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Економічний ефект від купівлі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мініекскаватора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JCB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Е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Воренди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Впал.маст.мат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 498 000,00 — 131 005,12 = 366 994,88</w:t>
      </w:r>
      <w:bookmarkStart w:id="8" w:name="_Hlk128792951"/>
      <w:r w:rsidRPr="00A178D8">
        <w:rPr>
          <w:rFonts w:ascii="Times New Roman" w:hAnsi="Times New Roman" w:cs="Times New Roman"/>
          <w:sz w:val="24"/>
          <w:szCs w:val="24"/>
        </w:rPr>
        <w:t xml:space="preserve"> грн</w:t>
      </w:r>
      <w:bookmarkEnd w:id="8"/>
      <w:r w:rsidRPr="00A178D8">
        <w:rPr>
          <w:rFonts w:ascii="Times New Roman" w:hAnsi="Times New Roman" w:cs="Times New Roman"/>
          <w:sz w:val="24"/>
          <w:szCs w:val="24"/>
        </w:rPr>
        <w:t>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Капіталовкладення  на  впровадження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данного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заходу  Інвестиційної програми  становлять (без ПДВ):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Взах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=1 387 560,00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Термін окупності рівний: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Токуп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Взах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./Е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Токуп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1 387 560,00 /366 994,88 = 3,7 роки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ВТВ                                                    Горбань М.А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9.3. Виробництво теплової енергії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9.3.1. Заходи зі зниження питомих витрат, а також втрат ресурсів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9.3.1.1. Закупівля автомобіля з маніпулятором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9.3.1.1.1. Техніко-економічне обґрунтування необхідності та доцільності впровадження заходу, визначення економічного ефекту та строку окупності заходу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margin">
              <wp:posOffset>2910205</wp:posOffset>
            </wp:positionH>
            <wp:positionV relativeFrom="paragraph">
              <wp:posOffset>175895</wp:posOffset>
            </wp:positionV>
            <wp:extent cx="447040" cy="613410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 l="-525" t="-386" r="-525" b="-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3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УКРАЇНА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«ТЕРНОПІЛЬМІСЬКТЕПЛОКОМУНЕНЕРГО»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ТЕРНОПІЛСЬКОЇ МІСЬКОЇ РАДИ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46001,  м. Тернопіль,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вул.І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Франка,16;  тел./факс (0352)527593;  тел. (0352)252539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:tmtke@ukr.net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«Закупівля автомобіля з маніпулятором 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Директор                                                      А.К.Чумак.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ТЕХНІКО-ЕКОНОМІЧНЕ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необхідності та доцільності впровадження заходу Інвестиційної програми на 2021 рік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“Закупівля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автомобіля з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маніпулятором”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В рамках впровадження заходу Інвестиційної програми на 2021 рік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“Закупівля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автомобіля з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маніпулятором”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Для виконання навантаження та переміщення вантажів при допомозі спеціалізованих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автомобілей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Одним з таких є автомобіль  з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маніпупулятором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, який здатний не тільки спростити завдання а також знизити ціну транспортування і  навантаження  різних габаритів в т. ч. трубопроводів, запірної арматури великих діаметрів  будівельних матеріалів та інше у важкодоступних місцях, що дасть змогу досягти економію палива в ході експлуатації. Автомобіль з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маніпулятором-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тривісний бортовий вантажний тягач, обладнаний металевою платформою, кузовом із відкидними бортами, економічним двигуном із системою холодного запуску. Сучасне конструктивне виконання, якість і високий технологічний рівень кранової установки HIAB забезпечують ефективність та надійність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вантажо-розвантажувальних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робіт, гарантують високі стандарти безпеки й дозволяють отримати максимальний результат за умови вивільнення з роботи на підприємстві машиніста автокрана 6-го розряду та застарілу техніку, а  саме: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крана автомобільного марки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КС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3575 -  1991 року випуску;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автомобіль КАМАЗ                               -  1983 року випуску;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Середньорічна тривалість роботи крана автомобільного,  на підприємстві та  автомобіля з маніпулятором  становить    -  Т=1250 год.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Витрата дизельного пального на 1 годину роботи 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-  крана автомобільного                   -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ƞпал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=7,2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автомобільля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 маніпулятором     -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ƞпал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=4,5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Річна витрата дизельного палива на роботи  становить: 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- крана автомобільного                   - Vпал.=9000 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- автомобіля з маніпулятором        - Vпал.=5625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Витрата дизельного пального на 100 км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-  крана автомобільного                   -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ƞпал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=35,5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-  автомобіля КАМАЗ                      -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ƞпал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=27,5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 xml:space="preserve">            -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автомобільля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 маніпулятором    -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ƞпал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=25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За день роботи автомобілі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проїзджають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біля 30 км., (при нормативному на 100км.) при цьому витрата дизельного пального складе: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-  крана автомобільного                  -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ƞпал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=30 х 35,5 : 100 х250=2662,5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-  автомобіля КАМАЗ                     -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ƞпал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=30 х 27,5 :100х250 =2062,5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-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автомобільля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 маніпулятором   -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ƞпал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=30 х 25 :100х250 =1875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Вартість 1 л. дизельного пального (без ПДВ) рівна    -  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=18,50 грн.     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Вартість  дизельного пального для роботи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- крана автомобільного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 В пал.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Спал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=9000 +2662,5 х 18,50=215 756,2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-  автомобіля КАМАЗ = 2062,5 х 18,50=38156,3 грн.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автомобільля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 маніпулятором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В пал. = 5625 +1875  х  18,50=138750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Нормативні витрати моторної оливи для  крана автомобільного становить-3,2 л на 100 л основного палива, отже річні витрати моторної оливи  становитимуть: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(9000+ 2662,5/100) х 3,2 = 373,2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Нормативні витрати моторної оливи для  автомобіля КАМАЗ становить - 2,8 л на 100 л основного палива, отже річні витрати моторної оливи  становитимуть: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(2062,5/100) х 2,8 = 57,7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Нормативні витрати моторної оливи для  автомобіля з маніпулятором становить - 2,8 л на 100 л основного палива, отже річні витрати моторної оливи  становитимуть: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 (5625+ 1875/100) х 2,8 = 210 л.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Вартість  1л  моторної оливи (без ПДВ)  рівна -  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=37,45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 моторної оливи для роботи 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- крана автомобільного В пал. =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Vоливи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Соливи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=373,2  х 37,45=13976,3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- автомобіля КАМАЗ     В пал. = 57,7  х  37,45 = 2160,9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автомобільля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 маніпулятором В пал. = 210  х  37,45 = 7864,5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Сумарна вартість паливо-мастильних матеріалів (далі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п.м.м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.) для роботи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- крана автомобільного  В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п.м.м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 215 756,2 + 13976,3 =229732,5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-  автомобіля КАМАЗ     В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п.м.м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  38156,3  + 2160,9 = 40317,2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автомобільля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 маніпулятором В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п.м.м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= 138750  + 7864,5=146614,5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Після 12 років роботи крана автомобільного через кожні 3 роки проводиться експертно-технічне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опосвідчення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, вартість якого становила 7000 грн. 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Заробітна плата машиніста екскаватора 6-го розряду за 2020 р. становить -142705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Вартість матеріалів, які були придбані для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ремонта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 крана автомобільного складає зо 2020 рік склала близько 15000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Економічний ефект від купівлі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автомобільля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 маніпулятором становитиме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Е= 229732,5 +40317,2  +2333,3 +142705 +15000 — 146614,5=283473,5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Капітоловкладення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на впровадження даного заходу Інвестиційної програми становить (без ПДВ):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Взах.=3576,58 тис. грн.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Термін окупності рівний: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Токуп.=Взах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.:Е = 3576580 :283473,5  =12,6 років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Нач.ВТВ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М. А. Горбань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9.3.1.2. Закупівля  зварювального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агреату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(Генератор)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9.3.1.2.1. Техніко-економічне обґрунтування необхідності та доцільності впровадження заходу, визначення економічного ефекту та строку окупності заходу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margin">
              <wp:posOffset>2910205</wp:posOffset>
            </wp:positionH>
            <wp:positionV relativeFrom="paragraph">
              <wp:posOffset>175895</wp:posOffset>
            </wp:positionV>
            <wp:extent cx="447040" cy="613410"/>
            <wp:effectExtent l="1905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 l="-525" t="-386" r="-525" b="-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3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УКРАЇНА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«ТЕРНОПІЛЬМІСЬКТЕПЛОКОМУНЕНЕРГО»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ТЕРНОПІЛСЬКОЇ МІСЬКОЇ РАДИ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46001,  м. Тернопіль,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вул.І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Франка,16;  тел./факс (0352)527593;  тел. (0352)252539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:tmtke@ukr.net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необхідності та доцільності впровадження заходу Інвестиційної програми на 2021 рік «Закупівля  зварювального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агреату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(Генератор)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Директор                                                      А.К.Чумак.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ТЕХНІКО-ЕКОНОМІЧНЕ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необхідності  та доцільності впровадження заходу Інвестиційної програми на 2021 рік 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“Закупівля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 зварювального агрегату (генератора)”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За рахунок коштів інвестиційної програми  Комунального підприємства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тепелових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мереж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“Тернопільміськтеплокомуненерго”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Тернопільської міської ради на 2021рік  планується впровадження заходу  із закупівлі  зварювального агрегату (генератора) в кількості 4 одиниць 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У зв’язку зі зростанням кількості аварій  на ділянках теплових мереж підприємства  та необхідністю постійного обслуговування трубопроводів є необхідним оновлення зварювальних апаратів 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Станом на теперішній  час  на балансі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“ТМТКЕ” знаходяться  зварювальні агрегати  типу  САК на базі  автомобіля ГАЗ -52   1987  року випуску. Дані  агрегати  постійно виходять з ладу, запасні частини на заміну   складно знайти 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Зварювальний агрегат  (генератор) нового покоління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-автономне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устаткування, що виробляє електричний струм для зварювання. Він  відрізняється від  своїх попередників мобільністю і незалежністю від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електрики.Також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 це обладнання можна без проблем  транспортувати за допомогою автомобільного транспорту.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Пристрої  на шасі відмінно показують себе в умовах робіт на вулиці. Цим можна пояснити той момент, чому  автономний агрегат  зварювальний виконаний в тому числі і для експлуатації у важких і екстремальних умовах-дощ, вітер, літню спеку. Він спеціально розроблений таким чином, щоб система працювала з максимальним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ккд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Серед плюсів можна виділити високі характеристики зварювальних агрегатів, стабільність, можливість роботи при великих навантаженнях. Моторесурс - до 40   000 годин. 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Вартість заходу  закупівлі  зварювального агрегату (генератора) - становить 182,03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Виконаємо  розрахунок техніко-економічної доцільності  закупівлі нового  зварювального агрегату (генератора).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Щоденна  середньорічна  кількість роботи   теперішнього зварювального агрегату — 6 годин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lastRenderedPageBreak/>
        <w:t xml:space="preserve">   Кількість річних   робочих днів -250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6х250=1500 годин \ рік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Визначаємо річну кількість  пального 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1500 х 5 = 7500 л ,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де 5л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-нормативне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значення для даного зварювального     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агрегата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Вартість  використаного палива становить 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 7500х18,5= 138 750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Проводимо  розрахунок   вартості затрат  при роботі нового зварювального апарату 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Щоденна  середньорічна  кількість роботи   теперішнього зварювального агрегату — 6 годин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Кількість річних   робочих днів -250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   6х250=1500 годин \ рік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Визначаємо річку кількість  пального 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    1500 х 2 = 3000 л ,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де 2л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-нормативне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значення для даного зварювального   агрегату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Вартість  пального становитиме 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    3000х19,22=57660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Річна економія  становитиме 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    138750 — 57660 =81090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Термін окупності реалізації даного заходу :                               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                   182030: 81090=  2 роки 2 місяці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         Начальник ВТВ                                                                         М.А.Горбань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9.4. Постачання теплової енергії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9.4.1 Заходи щодо модернізації та закупівлі транспортних засобів спеціального та спеціалізованого призначення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9.4.1.1. Закупівля автомобіля для обслуговування ІТП.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9.4.1.2. Техніко-економічне обґрунтування необхідності та доцільності впровадження заходу, визначення економічного ефекту та строку окупності заходу 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margin">
              <wp:posOffset>3027680</wp:posOffset>
            </wp:positionH>
            <wp:positionV relativeFrom="paragraph">
              <wp:posOffset>165735</wp:posOffset>
            </wp:positionV>
            <wp:extent cx="444500" cy="61087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</a:blip>
                    <a:srcRect l="-946" t="-694" r="-946" b="-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УКРАЇНА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КОМУНАЛЬНЕ ПІДПРИЄМСТВО ТЕПЛОВИХ МЕРЕЖ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«ТЕРНОПІЛЬМІСЬКТЕПЛОКОМУНЕНЕРГО»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ТЕРНОПІЛСЬКОЇ МІСЬКОЇ РАДИ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46001,  м. Тернопіль,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вул.І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 Франка,16;  тел./факс (0352)527593;  тел. (0352)252539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:tmtke@ukr.net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«Закупівля автомобіля для обслуговування ІТП»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Директор                                                      А. К. Чумак.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м. Тернопіль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ТЕХНІКО  ЕКОНОМІЧНЕ ОБГРУНТУВАННЯ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необхідності та доцільності впровадження заходу Інвестиційної програми на 2021 рік «Закупівля автомобіля для обслуговування ІТП (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)»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 метою зменшення обсягу експлуатаційних витрат, в тому числі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паливно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- мастильних матеріалів, Інвестиційною програмою передбачена купівля автомобіля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для потреб ремонтно-транспортного цеху взамін морально застарілого автомобіля УАЗ-452.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Середній річний пробіг автомобіля УАЗ-452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Аріч.=25032 км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Витрата палива (бензину) на пробіг автомобіля УАЗ-452 на 100 км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q=22,6 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Річне споживання палива автомобілем УАЗ-452 рівне: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П=(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Аріч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./100) ∙ q= (25032/100) ∙ 22,6=5657,23 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1 л бензину А 92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С=25,8 грн. (без ПДВ)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палива, яке споживається автомобілем УАЗ-452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Вп=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П ∙ С = 5657,23 ∙ 25,8 = 145956,53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Витрата палива на пробіг автомобіля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на 100 км рівна: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q2=4.5 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Річне споживання палива автомобілем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рівне: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П2=(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Аріч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./100) ∙ q2= (25032/100) ∙ 4,5=1126,44 л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Вартість 1 л бензину А 95 становить: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С2=26,8 грн. (без ПДВ)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Вартість палива, яке споживатиметься автомобілем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становитиме: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Вп2=П2 ∙ С2=1126,44 ∙ 26,8=30188,59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Річні експлуатаційні витрати на проведення поточного ремонту автомобіля УАЗ-452 становлять: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Вексп.=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5095,50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Загальна економія експлуатаційних витрат від заміни автомобіля УАЗ-452 на автомобіль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>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Взаг.екон.=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Вп1+ Вексп=145956,53+5095,50 = 151052,03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Капіталовкладення на впровадження даного заходу Інвестиційної програми становлять (без ПДВ):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Взах=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 420000,00 грн.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>Термін окупності рівний: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Токуп=Взах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Взаг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екон</w:t>
      </w:r>
      <w:proofErr w:type="spellEnd"/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Токуп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=420000,00/151052,03 = 2,8 років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8D8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178D8">
        <w:rPr>
          <w:rFonts w:ascii="Times New Roman" w:hAnsi="Times New Roman" w:cs="Times New Roman"/>
          <w:sz w:val="24"/>
          <w:szCs w:val="24"/>
        </w:rPr>
        <w:t xml:space="preserve"> ВТВ                                                    Горбань М.А</w:t>
      </w: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D8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D8">
        <w:rPr>
          <w:rFonts w:ascii="Times New Roman" w:hAnsi="Times New Roman" w:cs="Times New Roman"/>
          <w:sz w:val="24"/>
          <w:szCs w:val="24"/>
        </w:rPr>
        <w:tab/>
      </w:r>
      <w:r w:rsidRPr="00A178D8">
        <w:rPr>
          <w:rFonts w:ascii="Times New Roman" w:hAnsi="Times New Roman" w:cs="Times New Roman"/>
          <w:sz w:val="24"/>
          <w:szCs w:val="24"/>
        </w:rPr>
        <w:tab/>
        <w:t>КОШТОРИСИ</w:t>
      </w:r>
    </w:p>
    <w:p w:rsidR="00000000" w:rsidRPr="00A178D8" w:rsidRDefault="00A178D8" w:rsidP="00A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A178D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426" w:right="720" w:bottom="567" w:left="1191" w:header="0" w:footer="1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9F" w:rsidRPr="00A178D8" w:rsidRDefault="00A178D8" w:rsidP="00A178D8"/>
  <w:p w:rsidR="00F0249F" w:rsidRPr="00A178D8" w:rsidRDefault="00A178D8" w:rsidP="00A178D8"/>
  <w:p w:rsidR="00F0249F" w:rsidRPr="00A178D8" w:rsidRDefault="00A178D8" w:rsidP="00A178D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9F" w:rsidRPr="00A178D8" w:rsidRDefault="00A178D8" w:rsidP="00A178D8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9F" w:rsidRPr="00A178D8" w:rsidRDefault="00A178D8" w:rsidP="00A178D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9F" w:rsidRPr="00A178D8" w:rsidRDefault="00A178D8" w:rsidP="00A178D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178D8"/>
    <w:rsid w:val="00A1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w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image" Target="media/image11.jpeg"/><Relationship Id="rId10" Type="http://schemas.openxmlformats.org/officeDocument/2006/relationships/image" Target="media/image7.png"/><Relationship Id="rId19" Type="http://schemas.openxmlformats.org/officeDocument/2006/relationships/header" Target="header2.xml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54964</Words>
  <Characters>31330</Characters>
  <Application>Microsoft Office Word</Application>
  <DocSecurity>0</DocSecurity>
  <Lines>261</Lines>
  <Paragraphs>172</Paragraphs>
  <ScaleCrop>false</ScaleCrop>
  <Company>Reanimator Extreme Edition</Company>
  <LinksUpToDate>false</LinksUpToDate>
  <CharactersWithSpaces>86122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2020-12-14T14:18:00Z</dcterms:created>
  <dcterms:modified xsi:type="dcterms:W3CDTF">2020-12-14T14:19:00Z</dcterms:modified>
</cp:coreProperties>
</file>